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596" w:type="dxa"/>
        <w:tblLook w:val="04A0" w:firstRow="1" w:lastRow="0" w:firstColumn="1" w:lastColumn="0" w:noHBand="0" w:noVBand="1"/>
      </w:tblPr>
      <w:tblGrid>
        <w:gridCol w:w="2122"/>
        <w:gridCol w:w="2834"/>
        <w:gridCol w:w="6095"/>
        <w:gridCol w:w="3545"/>
      </w:tblGrid>
      <w:tr w:rsidR="007E1C7F" w:rsidRPr="00104364" w14:paraId="40A83AB7" w14:textId="77777777" w:rsidTr="00C2485E">
        <w:tc>
          <w:tcPr>
            <w:tcW w:w="14596" w:type="dxa"/>
            <w:gridSpan w:val="4"/>
          </w:tcPr>
          <w:p w14:paraId="59B99C26" w14:textId="4A111C51" w:rsidR="007E1C7F" w:rsidRPr="00104364" w:rsidRDefault="007E1C7F" w:rsidP="00DF42D3">
            <w:pPr>
              <w:rPr>
                <w:rFonts w:ascii="Arial Narrow" w:hAnsi="Arial Narrow" w:cs="Arial"/>
                <w:b/>
                <w:sz w:val="18"/>
                <w:szCs w:val="18"/>
              </w:rPr>
            </w:pPr>
            <w:r w:rsidRPr="00104364">
              <w:rPr>
                <w:rFonts w:ascii="Arial Narrow" w:hAnsi="Arial Narrow" w:cs="Arial"/>
                <w:b/>
                <w:sz w:val="18"/>
                <w:szCs w:val="18"/>
              </w:rPr>
              <w:t>Additional table 1. Results of individual trials – Results relate to injured vs. non-injured unless otherwise stated</w:t>
            </w:r>
          </w:p>
        </w:tc>
      </w:tr>
      <w:tr w:rsidR="00222555" w:rsidRPr="00104364" w14:paraId="57785E15" w14:textId="77777777" w:rsidTr="00C92280">
        <w:tc>
          <w:tcPr>
            <w:tcW w:w="2122" w:type="dxa"/>
          </w:tcPr>
          <w:p w14:paraId="7DEB8E24"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 xml:space="preserve">Study ID and Outcome </w:t>
            </w:r>
          </w:p>
        </w:tc>
        <w:tc>
          <w:tcPr>
            <w:tcW w:w="2834" w:type="dxa"/>
          </w:tcPr>
          <w:p w14:paraId="50B8F56F"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Risk factor</w:t>
            </w:r>
          </w:p>
        </w:tc>
        <w:tc>
          <w:tcPr>
            <w:tcW w:w="6095" w:type="dxa"/>
          </w:tcPr>
          <w:p w14:paraId="62AC94FD"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Measurement technique</w:t>
            </w:r>
          </w:p>
        </w:tc>
        <w:tc>
          <w:tcPr>
            <w:tcW w:w="3545" w:type="dxa"/>
          </w:tcPr>
          <w:p w14:paraId="11DC9CCF" w14:textId="77777777" w:rsidR="00222555" w:rsidRPr="00104364" w:rsidRDefault="00222555" w:rsidP="00DF42D3">
            <w:pPr>
              <w:rPr>
                <w:rFonts w:ascii="Arial Narrow" w:hAnsi="Arial Narrow" w:cs="Arial"/>
                <w:sz w:val="18"/>
                <w:szCs w:val="18"/>
              </w:rPr>
            </w:pPr>
            <w:r w:rsidRPr="00104364">
              <w:rPr>
                <w:rFonts w:ascii="Arial Narrow" w:hAnsi="Arial Narrow" w:cs="Arial"/>
                <w:sz w:val="18"/>
                <w:szCs w:val="18"/>
              </w:rPr>
              <w:t>Result</w:t>
            </w:r>
          </w:p>
        </w:tc>
      </w:tr>
      <w:tr w:rsidR="00222555" w:rsidRPr="00104364" w14:paraId="392F3566" w14:textId="77777777" w:rsidTr="00C92280">
        <w:tc>
          <w:tcPr>
            <w:tcW w:w="2122" w:type="dxa"/>
            <w:vMerge w:val="restart"/>
          </w:tcPr>
          <w:p w14:paraId="3FBE1DE7" w14:textId="190C52DA" w:rsidR="00222555" w:rsidRPr="00104364" w:rsidRDefault="00222555" w:rsidP="00104364">
            <w:pPr>
              <w:rPr>
                <w:rFonts w:ascii="Arial Narrow" w:hAnsi="Arial Narrow" w:cs="Arial"/>
                <w:sz w:val="18"/>
                <w:szCs w:val="18"/>
              </w:rPr>
            </w:pPr>
            <w:r w:rsidRPr="00104364">
              <w:rPr>
                <w:rFonts w:ascii="Arial Narrow" w:hAnsi="Arial Narrow" w:cs="Arial"/>
                <w:sz w:val="18"/>
                <w:szCs w:val="18"/>
              </w:rPr>
              <w:t>Bennett</w:t>
            </w:r>
            <w:r w:rsidR="001836C9" w:rsidRPr="00104364">
              <w:rPr>
                <w:rFonts w:ascii="Arial Narrow" w:hAnsi="Arial Narrow" w:cs="Arial"/>
                <w:sz w:val="18"/>
                <w:szCs w:val="18"/>
              </w:rPr>
              <w:t xml:space="preserve"> et al.</w:t>
            </w:r>
            <w:r w:rsidRPr="00104364">
              <w:rPr>
                <w:rFonts w:ascii="Arial Narrow" w:hAnsi="Arial Narrow" w:cs="Arial"/>
                <w:sz w:val="18"/>
                <w:szCs w:val="18"/>
              </w:rPr>
              <w:t xml:space="preserve"> 2012</w:t>
            </w:r>
            <w:r w:rsidR="00CB6CC7" w:rsidRPr="00104364">
              <w:rPr>
                <w:rFonts w:ascii="Arial Narrow" w:hAnsi="Arial Narrow" w:cs="Arial"/>
                <w:sz w:val="18"/>
                <w:szCs w:val="18"/>
              </w:rPr>
              <w:t xml:space="preserve"> </w:t>
            </w:r>
            <w:r w:rsidRPr="00104364">
              <w:rPr>
                <w:rFonts w:ascii="Arial Narrow" w:hAnsi="Arial Narrow" w:cs="Arial"/>
                <w:sz w:val="18"/>
                <w:szCs w:val="18"/>
              </w:rPr>
              <w:br/>
              <w:t>ERLLP</w:t>
            </w:r>
          </w:p>
        </w:tc>
        <w:tc>
          <w:tcPr>
            <w:tcW w:w="2834" w:type="dxa"/>
          </w:tcPr>
          <w:p w14:paraId="7B8DEB53"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Navicular drop</w:t>
            </w:r>
          </w:p>
        </w:tc>
        <w:tc>
          <w:tcPr>
            <w:tcW w:w="6095" w:type="dxa"/>
          </w:tcPr>
          <w:p w14:paraId="0E89C924"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Navicular tuberosity height from NCSP to RCSP</w:t>
            </w:r>
          </w:p>
        </w:tc>
        <w:tc>
          <w:tcPr>
            <w:tcW w:w="3545" w:type="dxa"/>
          </w:tcPr>
          <w:p w14:paraId="78307611" w14:textId="685E0BB4" w:rsidR="00222555" w:rsidRPr="00104364" w:rsidRDefault="001836C9" w:rsidP="00DF42D3">
            <w:pPr>
              <w:rPr>
                <w:rFonts w:ascii="Arial Narrow" w:hAnsi="Arial Narrow" w:cs="Arial"/>
                <w:sz w:val="18"/>
                <w:szCs w:val="18"/>
              </w:rPr>
            </w:pPr>
            <w:r w:rsidRPr="00104364">
              <w:rPr>
                <w:rFonts w:ascii="Arial Narrow" w:hAnsi="Arial Narrow" w:cs="Arial"/>
                <w:sz w:val="18"/>
                <w:szCs w:val="18"/>
              </w:rPr>
              <w:t>Navicular drop &gt;10mm</w:t>
            </w:r>
            <w:r w:rsidR="009F587A" w:rsidRPr="00104364">
              <w:rPr>
                <w:rFonts w:ascii="Arial Narrow" w:hAnsi="Arial Narrow" w:cs="Arial"/>
                <w:sz w:val="18"/>
                <w:szCs w:val="18"/>
              </w:rPr>
              <w:t xml:space="preserve"> medial ERLLP vs no ERLLP</w:t>
            </w:r>
            <w:r w:rsidR="00470982" w:rsidRPr="00104364">
              <w:rPr>
                <w:rFonts w:ascii="Arial Narrow" w:hAnsi="Arial Narrow" w:cs="Arial"/>
                <w:sz w:val="18"/>
                <w:szCs w:val="18"/>
              </w:rPr>
              <w:t xml:space="preserve">  </w:t>
            </w:r>
            <w:r w:rsidRPr="00104364">
              <w:rPr>
                <w:rFonts w:ascii="Arial Narrow" w:hAnsi="Arial Narrow" w:cs="Arial"/>
                <w:sz w:val="18"/>
                <w:szCs w:val="18"/>
                <w:highlight w:val="green"/>
              </w:rPr>
              <w:t>OR 6.6 (1.2-38) p=0.03</w:t>
            </w:r>
          </w:p>
          <w:p w14:paraId="56F61277" w14:textId="11E5E997" w:rsidR="007E1C7F" w:rsidRPr="00104364" w:rsidRDefault="007E1C7F" w:rsidP="00DF42D3">
            <w:pPr>
              <w:rPr>
                <w:rFonts w:ascii="Arial Narrow" w:hAnsi="Arial Narrow" w:cs="Arial"/>
                <w:sz w:val="18"/>
                <w:szCs w:val="18"/>
              </w:rPr>
            </w:pPr>
            <w:r w:rsidRPr="00104364">
              <w:rPr>
                <w:rFonts w:ascii="Arial Narrow" w:hAnsi="Arial Narrow" w:cs="Arial"/>
                <w:sz w:val="18"/>
                <w:szCs w:val="18"/>
              </w:rPr>
              <w:t>Navicular drop &gt;10mm ERLLP vs no ERLLP OR 0.9 (0.2 – 2.6)</w:t>
            </w:r>
          </w:p>
        </w:tc>
      </w:tr>
      <w:tr w:rsidR="00222555" w:rsidRPr="00104364" w14:paraId="7CA9141F" w14:textId="77777777" w:rsidTr="00C92280">
        <w:tc>
          <w:tcPr>
            <w:tcW w:w="2122" w:type="dxa"/>
            <w:vMerge/>
          </w:tcPr>
          <w:p w14:paraId="63205F8C" w14:textId="77777777" w:rsidR="00222555" w:rsidRPr="00104364" w:rsidRDefault="00222555">
            <w:pPr>
              <w:rPr>
                <w:rFonts w:ascii="Arial Narrow" w:hAnsi="Arial Narrow" w:cs="Arial"/>
                <w:sz w:val="18"/>
                <w:szCs w:val="18"/>
              </w:rPr>
            </w:pPr>
          </w:p>
        </w:tc>
        <w:tc>
          <w:tcPr>
            <w:tcW w:w="2834" w:type="dxa"/>
          </w:tcPr>
          <w:p w14:paraId="6BFE615D" w14:textId="77777777" w:rsidR="00222555" w:rsidRPr="00104364" w:rsidRDefault="00222555">
            <w:pPr>
              <w:rPr>
                <w:rFonts w:ascii="Arial Narrow" w:hAnsi="Arial Narrow" w:cs="Arial"/>
                <w:sz w:val="18"/>
                <w:szCs w:val="18"/>
              </w:rPr>
            </w:pPr>
            <w:r w:rsidRPr="00104364">
              <w:rPr>
                <w:rFonts w:ascii="Arial Narrow" w:hAnsi="Arial Narrow" w:cs="Arial"/>
                <w:sz w:val="18"/>
                <w:szCs w:val="18"/>
              </w:rPr>
              <w:t>Plantar flexor endurance</w:t>
            </w:r>
          </w:p>
        </w:tc>
        <w:tc>
          <w:tcPr>
            <w:tcW w:w="6095" w:type="dxa"/>
          </w:tcPr>
          <w:p w14:paraId="18EA0F05" w14:textId="77777777" w:rsidR="00222555" w:rsidRPr="00104364" w:rsidRDefault="001836C9">
            <w:pPr>
              <w:rPr>
                <w:rFonts w:ascii="Arial Narrow" w:hAnsi="Arial Narrow" w:cs="Arial"/>
                <w:sz w:val="18"/>
                <w:szCs w:val="18"/>
              </w:rPr>
            </w:pPr>
            <w:r w:rsidRPr="00104364">
              <w:rPr>
                <w:rFonts w:ascii="Arial Narrow" w:hAnsi="Arial Narrow" w:cs="Arial"/>
                <w:sz w:val="18"/>
                <w:szCs w:val="18"/>
              </w:rPr>
              <w:t>n standing heel raises (rate of one heel raise/second</w:t>
            </w:r>
          </w:p>
        </w:tc>
        <w:tc>
          <w:tcPr>
            <w:tcW w:w="3545" w:type="dxa"/>
          </w:tcPr>
          <w:p w14:paraId="664EEB63" w14:textId="7AF3F67E" w:rsidR="00222555" w:rsidRPr="00104364" w:rsidRDefault="007E1C7F" w:rsidP="00DF42D3">
            <w:pPr>
              <w:rPr>
                <w:rFonts w:ascii="Arial Narrow" w:hAnsi="Arial Narrow" w:cs="Arial"/>
                <w:sz w:val="18"/>
                <w:szCs w:val="18"/>
              </w:rPr>
            </w:pPr>
            <w:r w:rsidRPr="00104364">
              <w:rPr>
                <w:rFonts w:ascii="Arial Narrow" w:hAnsi="Arial Narrow" w:cs="Arial"/>
                <w:sz w:val="18"/>
                <w:szCs w:val="18"/>
              </w:rPr>
              <w:t>Non-significant</w:t>
            </w:r>
          </w:p>
        </w:tc>
      </w:tr>
      <w:tr w:rsidR="00222555" w:rsidRPr="00104364" w14:paraId="59A5BA50" w14:textId="77777777" w:rsidTr="00C92280">
        <w:tc>
          <w:tcPr>
            <w:tcW w:w="2122" w:type="dxa"/>
          </w:tcPr>
          <w:p w14:paraId="7D75DD52" w14:textId="27EBBEBC" w:rsidR="00222555" w:rsidRPr="00104364" w:rsidRDefault="001836C9">
            <w:pPr>
              <w:rPr>
                <w:rFonts w:ascii="Arial Narrow" w:hAnsi="Arial Narrow" w:cs="Arial"/>
                <w:sz w:val="18"/>
                <w:szCs w:val="18"/>
              </w:rPr>
            </w:pPr>
            <w:r w:rsidRPr="00104364">
              <w:rPr>
                <w:rFonts w:ascii="Arial Narrow" w:hAnsi="Arial Narrow" w:cs="Arial"/>
                <w:sz w:val="18"/>
                <w:szCs w:val="18"/>
              </w:rPr>
              <w:t>Bring et al. 2018</w:t>
            </w:r>
            <w:r w:rsidR="00CB6CC7" w:rsidRPr="00104364">
              <w:rPr>
                <w:rFonts w:ascii="Arial Narrow" w:hAnsi="Arial Narrow" w:cs="Arial"/>
                <w:sz w:val="18"/>
                <w:szCs w:val="18"/>
              </w:rPr>
              <w:t xml:space="preserve"> </w:t>
            </w:r>
          </w:p>
          <w:p w14:paraId="2A2FD18E" w14:textId="2B82FE49" w:rsidR="001836C9" w:rsidRPr="00104364" w:rsidRDefault="001836C9">
            <w:pPr>
              <w:rPr>
                <w:rFonts w:ascii="Arial Narrow" w:hAnsi="Arial Narrow" w:cs="Arial"/>
                <w:sz w:val="18"/>
                <w:szCs w:val="18"/>
              </w:rPr>
            </w:pPr>
            <w:r w:rsidRPr="00104364">
              <w:rPr>
                <w:rFonts w:ascii="Arial Narrow" w:hAnsi="Arial Narrow" w:cs="Arial"/>
                <w:sz w:val="18"/>
                <w:szCs w:val="18"/>
              </w:rPr>
              <w:t>RRI</w:t>
            </w:r>
            <w:r w:rsidR="00104364" w:rsidRPr="00104364">
              <w:rPr>
                <w:rFonts w:ascii="Arial Narrow" w:hAnsi="Arial Narrow" w:cs="Arial"/>
                <w:sz w:val="18"/>
                <w:szCs w:val="18"/>
              </w:rPr>
              <w:t xml:space="preserve"> </w:t>
            </w:r>
          </w:p>
          <w:p w14:paraId="60AEFAE2" w14:textId="77777777" w:rsidR="00DF42D3" w:rsidRPr="00104364" w:rsidRDefault="00DF42D3">
            <w:pPr>
              <w:rPr>
                <w:rFonts w:ascii="Arial Narrow" w:hAnsi="Arial Narrow" w:cs="Arial"/>
                <w:sz w:val="18"/>
                <w:szCs w:val="18"/>
              </w:rPr>
            </w:pPr>
          </w:p>
          <w:p w14:paraId="2DB8A0EE" w14:textId="45A268B2" w:rsidR="00DF42D3" w:rsidRPr="00104364" w:rsidRDefault="00DF42D3">
            <w:pPr>
              <w:rPr>
                <w:rFonts w:ascii="Arial Narrow" w:hAnsi="Arial Narrow" w:cs="Arial"/>
                <w:sz w:val="18"/>
                <w:szCs w:val="18"/>
              </w:rPr>
            </w:pPr>
            <w:r w:rsidRPr="00104364">
              <w:rPr>
                <w:rFonts w:ascii="Arial Narrow" w:hAnsi="Arial Narrow" w:cs="Arial"/>
                <w:sz w:val="18"/>
                <w:szCs w:val="18"/>
              </w:rPr>
              <w:t>(Data re-analysed for this review)</w:t>
            </w:r>
          </w:p>
        </w:tc>
        <w:tc>
          <w:tcPr>
            <w:tcW w:w="2834" w:type="dxa"/>
          </w:tcPr>
          <w:p w14:paraId="1F0293F8" w14:textId="77777777" w:rsidR="00222555" w:rsidRPr="00104364" w:rsidRDefault="001836C9">
            <w:pPr>
              <w:rPr>
                <w:rFonts w:ascii="Arial Narrow" w:hAnsi="Arial Narrow" w:cs="Arial"/>
                <w:sz w:val="18"/>
                <w:szCs w:val="18"/>
              </w:rPr>
            </w:pPr>
            <w:r w:rsidRPr="00104364">
              <w:rPr>
                <w:rFonts w:ascii="Arial Narrow" w:hAnsi="Arial Narrow" w:cs="Arial"/>
                <w:sz w:val="18"/>
                <w:szCs w:val="18"/>
              </w:rPr>
              <w:t>Functional movement screen</w:t>
            </w:r>
          </w:p>
        </w:tc>
        <w:tc>
          <w:tcPr>
            <w:tcW w:w="6095" w:type="dxa"/>
          </w:tcPr>
          <w:p w14:paraId="40F34BD6" w14:textId="77777777" w:rsidR="00222555" w:rsidRPr="00104364" w:rsidRDefault="001836C9">
            <w:pPr>
              <w:rPr>
                <w:rFonts w:ascii="Arial Narrow" w:hAnsi="Arial Narrow" w:cs="Arial"/>
                <w:sz w:val="18"/>
                <w:szCs w:val="18"/>
              </w:rPr>
            </w:pPr>
            <w:r w:rsidRPr="00104364">
              <w:rPr>
                <w:rFonts w:ascii="Arial Narrow" w:hAnsi="Arial Narrow" w:cs="Arial"/>
                <w:sz w:val="18"/>
                <w:szCs w:val="18"/>
              </w:rPr>
              <w:t>Functional movement screen score (out of 21)</w:t>
            </w:r>
          </w:p>
        </w:tc>
        <w:tc>
          <w:tcPr>
            <w:tcW w:w="3545" w:type="dxa"/>
          </w:tcPr>
          <w:p w14:paraId="50B13A2A" w14:textId="77777777" w:rsidR="00222555" w:rsidRPr="00104364" w:rsidRDefault="003A29AC" w:rsidP="00DF42D3">
            <w:pPr>
              <w:rPr>
                <w:rFonts w:ascii="Arial Narrow" w:hAnsi="Arial Narrow" w:cs="Arial"/>
                <w:sz w:val="18"/>
                <w:szCs w:val="18"/>
              </w:rPr>
            </w:pPr>
            <w:r w:rsidRPr="00104364">
              <w:rPr>
                <w:rFonts w:ascii="Arial Narrow" w:hAnsi="Arial Narrow" w:cs="Arial"/>
                <w:sz w:val="18"/>
                <w:szCs w:val="18"/>
              </w:rPr>
              <w:t xml:space="preserve">Incidence of injury and total number of injuries not associated with any individual domain, or with total score. </w:t>
            </w:r>
          </w:p>
          <w:p w14:paraId="40E90218" w14:textId="5F9F5F6D" w:rsidR="0052439E" w:rsidRPr="00104364" w:rsidRDefault="0052439E" w:rsidP="00DF42D3">
            <w:pPr>
              <w:rPr>
                <w:rFonts w:ascii="Arial Narrow" w:hAnsi="Arial Narrow" w:cs="Arial"/>
                <w:sz w:val="18"/>
                <w:szCs w:val="18"/>
              </w:rPr>
            </w:pPr>
            <w:r w:rsidRPr="00104364">
              <w:rPr>
                <w:rFonts w:ascii="Arial Narrow" w:hAnsi="Arial Narrow" w:cs="Arial"/>
                <w:sz w:val="18"/>
                <w:szCs w:val="18"/>
              </w:rPr>
              <w:t xml:space="preserve">Cut point </w:t>
            </w:r>
            <w:r w:rsidRPr="00104364">
              <w:rPr>
                <w:rFonts w:ascii="Arial Narrow" w:hAnsi="Arial Narrow" w:cs="Arial"/>
                <w:sz w:val="18"/>
                <w:szCs w:val="18"/>
                <w:u w:val="single"/>
              </w:rPr>
              <w:t>&gt;</w:t>
            </w:r>
            <w:proofErr w:type="gramStart"/>
            <w:r w:rsidRPr="00104364">
              <w:rPr>
                <w:rFonts w:ascii="Arial Narrow" w:hAnsi="Arial Narrow" w:cs="Arial"/>
                <w:sz w:val="18"/>
                <w:szCs w:val="18"/>
              </w:rPr>
              <w:t>14:</w:t>
            </w:r>
            <w:r w:rsidRPr="00104364">
              <w:rPr>
                <w:rFonts w:ascii="Arial Narrow" w:hAnsi="Arial Narrow" w:cs="Arial"/>
                <w:sz w:val="18"/>
                <w:szCs w:val="18"/>
                <w:highlight w:val="green"/>
              </w:rPr>
              <w:t>Injured</w:t>
            </w:r>
            <w:proofErr w:type="gramEnd"/>
            <w:r w:rsidRPr="00104364">
              <w:rPr>
                <w:rFonts w:ascii="Arial Narrow" w:hAnsi="Arial Narrow" w:cs="Arial"/>
                <w:sz w:val="18"/>
                <w:szCs w:val="18"/>
                <w:highlight w:val="green"/>
              </w:rPr>
              <w:t xml:space="preserve"> vs. non-injured Pearson Chi2 p=0.142</w:t>
            </w:r>
            <w:r w:rsidR="00470982" w:rsidRPr="00104364">
              <w:rPr>
                <w:rFonts w:ascii="Arial Narrow" w:hAnsi="Arial Narrow" w:cs="Arial"/>
                <w:sz w:val="18"/>
                <w:szCs w:val="18"/>
                <w:highlight w:val="green"/>
              </w:rPr>
              <w:t xml:space="preserve">. </w:t>
            </w:r>
            <w:r w:rsidRPr="00104364">
              <w:rPr>
                <w:rFonts w:ascii="Arial Narrow" w:hAnsi="Arial Narrow" w:cs="Arial"/>
                <w:sz w:val="18"/>
                <w:szCs w:val="18"/>
                <w:highlight w:val="green"/>
              </w:rPr>
              <w:t>Number of injuries independent samples t-test 0.16 (p=0.045)</w:t>
            </w:r>
          </w:p>
          <w:p w14:paraId="4DABFA14" w14:textId="6C7F901C" w:rsidR="0052439E" w:rsidRPr="00104364" w:rsidRDefault="0052439E" w:rsidP="00470982">
            <w:pPr>
              <w:rPr>
                <w:rFonts w:ascii="Arial Narrow" w:hAnsi="Arial Narrow" w:cs="Arial"/>
                <w:sz w:val="18"/>
                <w:szCs w:val="18"/>
              </w:rPr>
            </w:pPr>
            <w:r w:rsidRPr="00104364">
              <w:rPr>
                <w:rFonts w:ascii="Arial Narrow" w:hAnsi="Arial Narrow" w:cs="Arial"/>
                <w:sz w:val="18"/>
                <w:szCs w:val="18"/>
              </w:rPr>
              <w:t xml:space="preserve">Cut point </w:t>
            </w:r>
            <w:r w:rsidRPr="00104364">
              <w:rPr>
                <w:rFonts w:ascii="Arial Narrow" w:hAnsi="Arial Narrow" w:cs="Arial"/>
                <w:sz w:val="18"/>
                <w:szCs w:val="18"/>
                <w:u w:val="single"/>
              </w:rPr>
              <w:t>&gt;</w:t>
            </w:r>
            <w:r w:rsidRPr="00104364">
              <w:rPr>
                <w:rFonts w:ascii="Arial Narrow" w:hAnsi="Arial Narrow" w:cs="Arial"/>
                <w:sz w:val="18"/>
                <w:szCs w:val="18"/>
              </w:rPr>
              <w:t>15:Injured vs. non-injured Pearson Chi2 p=0.142</w:t>
            </w:r>
            <w:r w:rsidR="00470982" w:rsidRPr="00104364">
              <w:rPr>
                <w:rFonts w:ascii="Arial Narrow" w:hAnsi="Arial Narrow" w:cs="Arial"/>
                <w:sz w:val="18"/>
                <w:szCs w:val="18"/>
              </w:rPr>
              <w:t>.</w:t>
            </w:r>
            <w:r w:rsidRPr="00104364">
              <w:rPr>
                <w:rFonts w:ascii="Arial Narrow" w:hAnsi="Arial Narrow" w:cs="Arial"/>
                <w:sz w:val="18"/>
                <w:szCs w:val="18"/>
              </w:rPr>
              <w:t>Number of injuries independen</w:t>
            </w:r>
            <w:r w:rsidR="00C85D9B" w:rsidRPr="00104364">
              <w:rPr>
                <w:rFonts w:ascii="Arial Narrow" w:hAnsi="Arial Narrow" w:cs="Arial"/>
                <w:sz w:val="18"/>
                <w:szCs w:val="18"/>
              </w:rPr>
              <w:t>t samples t-test 0.16 (p=0.083</w:t>
            </w:r>
            <w:r w:rsidRPr="00104364">
              <w:rPr>
                <w:rFonts w:ascii="Arial Narrow" w:hAnsi="Arial Narrow" w:cs="Arial"/>
                <w:sz w:val="18"/>
                <w:szCs w:val="18"/>
              </w:rPr>
              <w:t>)</w:t>
            </w:r>
          </w:p>
        </w:tc>
      </w:tr>
      <w:tr w:rsidR="0002360E" w:rsidRPr="00104364" w14:paraId="0A87CCFB" w14:textId="77777777" w:rsidTr="00C92280">
        <w:tc>
          <w:tcPr>
            <w:tcW w:w="2122" w:type="dxa"/>
            <w:vMerge w:val="restart"/>
          </w:tcPr>
          <w:p w14:paraId="45E9823A" w14:textId="1A0104B8" w:rsidR="0002360E" w:rsidRPr="00104364" w:rsidRDefault="0002360E" w:rsidP="001836C9">
            <w:pPr>
              <w:tabs>
                <w:tab w:val="right" w:pos="2331"/>
              </w:tabs>
              <w:rPr>
                <w:rFonts w:ascii="Arial Narrow" w:hAnsi="Arial Narrow" w:cs="Arial"/>
                <w:sz w:val="18"/>
                <w:szCs w:val="18"/>
              </w:rPr>
            </w:pPr>
            <w:proofErr w:type="spellStart"/>
            <w:r w:rsidRPr="00104364">
              <w:rPr>
                <w:rFonts w:ascii="Arial Narrow" w:hAnsi="Arial Narrow" w:cs="Arial"/>
                <w:sz w:val="18"/>
                <w:szCs w:val="18"/>
              </w:rPr>
              <w:t>Buist</w:t>
            </w:r>
            <w:proofErr w:type="spellEnd"/>
            <w:r w:rsidRPr="00104364">
              <w:rPr>
                <w:rFonts w:ascii="Arial Narrow" w:hAnsi="Arial Narrow" w:cs="Arial"/>
                <w:sz w:val="18"/>
                <w:szCs w:val="18"/>
              </w:rPr>
              <w:t xml:space="preserve"> et al. 2010</w:t>
            </w:r>
            <w:r w:rsidR="00104364" w:rsidRPr="00104364">
              <w:rPr>
                <w:rFonts w:ascii="Arial Narrow" w:hAnsi="Arial Narrow" w:cs="Arial"/>
                <w:sz w:val="18"/>
                <w:szCs w:val="18"/>
              </w:rPr>
              <w:t xml:space="preserve"> </w:t>
            </w:r>
            <w:r w:rsidRPr="00104364">
              <w:rPr>
                <w:rFonts w:ascii="Arial Narrow" w:hAnsi="Arial Narrow" w:cs="Arial"/>
                <w:sz w:val="18"/>
                <w:szCs w:val="18"/>
              </w:rPr>
              <w:tab/>
            </w:r>
          </w:p>
          <w:p w14:paraId="2A35CBE1" w14:textId="74F98C30" w:rsidR="0002360E" w:rsidRPr="00104364" w:rsidRDefault="0002360E" w:rsidP="001836C9">
            <w:pPr>
              <w:tabs>
                <w:tab w:val="right" w:pos="2331"/>
              </w:tabs>
              <w:rPr>
                <w:rFonts w:ascii="Arial Narrow" w:hAnsi="Arial Narrow" w:cs="Arial"/>
                <w:sz w:val="18"/>
                <w:szCs w:val="18"/>
              </w:rPr>
            </w:pPr>
            <w:r w:rsidRPr="00104364">
              <w:rPr>
                <w:rFonts w:ascii="Arial Narrow" w:hAnsi="Arial Narrow" w:cs="Arial"/>
                <w:sz w:val="18"/>
                <w:szCs w:val="18"/>
              </w:rPr>
              <w:t>RRI</w:t>
            </w:r>
            <w:r w:rsidR="00104364" w:rsidRPr="00104364">
              <w:rPr>
                <w:rFonts w:ascii="Arial Narrow" w:hAnsi="Arial Narrow" w:cs="Arial"/>
                <w:sz w:val="18"/>
                <w:szCs w:val="18"/>
              </w:rPr>
              <w:t xml:space="preserve"> </w:t>
            </w:r>
          </w:p>
        </w:tc>
        <w:tc>
          <w:tcPr>
            <w:tcW w:w="2834" w:type="dxa"/>
          </w:tcPr>
          <w:p w14:paraId="6CDB4449" w14:textId="77777777" w:rsidR="0002360E" w:rsidRPr="00104364" w:rsidRDefault="0002360E">
            <w:pPr>
              <w:rPr>
                <w:rFonts w:ascii="Arial Narrow" w:hAnsi="Arial Narrow" w:cs="Arial"/>
                <w:sz w:val="18"/>
                <w:szCs w:val="18"/>
              </w:rPr>
            </w:pPr>
            <w:r w:rsidRPr="00104364">
              <w:rPr>
                <w:rFonts w:ascii="Arial Narrow" w:hAnsi="Arial Narrow" w:cs="Arial"/>
                <w:sz w:val="18"/>
                <w:szCs w:val="18"/>
              </w:rPr>
              <w:t>Hip joint internal rotation ROM</w:t>
            </w:r>
          </w:p>
        </w:tc>
        <w:tc>
          <w:tcPr>
            <w:tcW w:w="6095" w:type="dxa"/>
          </w:tcPr>
          <w:p w14:paraId="32D7A4A6"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Passive hip joint internal rotation ROM (hip flexed). Twice per leg then averaged.</w:t>
            </w:r>
          </w:p>
        </w:tc>
        <w:tc>
          <w:tcPr>
            <w:tcW w:w="3545" w:type="dxa"/>
          </w:tcPr>
          <w:p w14:paraId="15D43F29" w14:textId="74C872A3" w:rsidR="0002360E" w:rsidRPr="00104364" w:rsidRDefault="00A8236F" w:rsidP="00DF42D3">
            <w:pPr>
              <w:rPr>
                <w:rFonts w:ascii="Arial Narrow" w:hAnsi="Arial Narrow" w:cs="Arial"/>
                <w:sz w:val="18"/>
                <w:szCs w:val="18"/>
              </w:rPr>
            </w:pPr>
            <w:r w:rsidRPr="00104364">
              <w:rPr>
                <w:rFonts w:ascii="Arial Narrow" w:hAnsi="Arial Narrow" w:cs="Arial"/>
                <w:sz w:val="18"/>
                <w:szCs w:val="18"/>
              </w:rPr>
              <w:t>HR male: 1.00 p=0.63</w:t>
            </w:r>
            <w:r w:rsidR="00470982" w:rsidRPr="00104364">
              <w:rPr>
                <w:rFonts w:ascii="Arial Narrow" w:hAnsi="Arial Narrow" w:cs="Arial"/>
                <w:sz w:val="18"/>
                <w:szCs w:val="18"/>
              </w:rPr>
              <w:t xml:space="preserve">. </w:t>
            </w:r>
            <w:r w:rsidRPr="00104364">
              <w:rPr>
                <w:rFonts w:ascii="Arial Narrow" w:hAnsi="Arial Narrow" w:cs="Arial"/>
                <w:sz w:val="18"/>
                <w:szCs w:val="18"/>
              </w:rPr>
              <w:t>HR female: 0.98 p=0.08</w:t>
            </w:r>
          </w:p>
        </w:tc>
      </w:tr>
      <w:tr w:rsidR="0002360E" w:rsidRPr="00104364" w14:paraId="03BEA8A4" w14:textId="77777777" w:rsidTr="00C92280">
        <w:tc>
          <w:tcPr>
            <w:tcW w:w="2122" w:type="dxa"/>
            <w:vMerge/>
          </w:tcPr>
          <w:p w14:paraId="16CF7ECB" w14:textId="77777777" w:rsidR="0002360E" w:rsidRPr="00104364" w:rsidRDefault="0002360E">
            <w:pPr>
              <w:rPr>
                <w:rFonts w:ascii="Arial Narrow" w:hAnsi="Arial Narrow" w:cs="Arial"/>
                <w:sz w:val="18"/>
                <w:szCs w:val="18"/>
              </w:rPr>
            </w:pPr>
          </w:p>
        </w:tc>
        <w:tc>
          <w:tcPr>
            <w:tcW w:w="2834" w:type="dxa"/>
          </w:tcPr>
          <w:p w14:paraId="314001C5" w14:textId="77777777" w:rsidR="0002360E" w:rsidRPr="00104364" w:rsidRDefault="0002360E">
            <w:pPr>
              <w:rPr>
                <w:rFonts w:ascii="Arial Narrow" w:hAnsi="Arial Narrow" w:cs="Arial"/>
                <w:sz w:val="18"/>
                <w:szCs w:val="18"/>
              </w:rPr>
            </w:pPr>
            <w:r w:rsidRPr="00104364">
              <w:rPr>
                <w:rFonts w:ascii="Arial Narrow" w:hAnsi="Arial Narrow" w:cs="Arial"/>
                <w:sz w:val="18"/>
                <w:szCs w:val="18"/>
              </w:rPr>
              <w:t>Hip joint external rotation ROM</w:t>
            </w:r>
          </w:p>
        </w:tc>
        <w:tc>
          <w:tcPr>
            <w:tcW w:w="6095" w:type="dxa"/>
          </w:tcPr>
          <w:p w14:paraId="7F90BC1A" w14:textId="77777777" w:rsidR="0002360E" w:rsidRPr="00104364" w:rsidRDefault="0002360E">
            <w:pPr>
              <w:rPr>
                <w:rFonts w:ascii="Arial Narrow" w:hAnsi="Arial Narrow" w:cs="Arial"/>
                <w:sz w:val="18"/>
                <w:szCs w:val="18"/>
              </w:rPr>
            </w:pPr>
            <w:r w:rsidRPr="00104364">
              <w:rPr>
                <w:rFonts w:ascii="Arial Narrow" w:hAnsi="Arial Narrow" w:cs="Arial"/>
                <w:sz w:val="18"/>
                <w:szCs w:val="18"/>
              </w:rPr>
              <w:t>Passive hip joint external rotation ROM (hip flexed). Twice per leg then averaged.</w:t>
            </w:r>
          </w:p>
        </w:tc>
        <w:tc>
          <w:tcPr>
            <w:tcW w:w="3545" w:type="dxa"/>
          </w:tcPr>
          <w:p w14:paraId="3A0F9B1E" w14:textId="418BB453" w:rsidR="0002360E" w:rsidRPr="00104364" w:rsidRDefault="00A8236F" w:rsidP="00470982">
            <w:pPr>
              <w:rPr>
                <w:rFonts w:ascii="Arial Narrow" w:hAnsi="Arial Narrow" w:cs="Arial"/>
                <w:sz w:val="18"/>
                <w:szCs w:val="18"/>
              </w:rPr>
            </w:pPr>
            <w:r w:rsidRPr="00104364">
              <w:rPr>
                <w:rFonts w:ascii="Arial Narrow" w:hAnsi="Arial Narrow" w:cs="Arial"/>
                <w:sz w:val="18"/>
                <w:szCs w:val="18"/>
              </w:rPr>
              <w:t>HR male: 1.01 (p=0.28)</w:t>
            </w:r>
            <w:r w:rsidR="00470982" w:rsidRPr="00104364">
              <w:rPr>
                <w:rFonts w:ascii="Arial Narrow" w:hAnsi="Arial Narrow" w:cs="Arial"/>
                <w:sz w:val="18"/>
                <w:szCs w:val="18"/>
              </w:rPr>
              <w:t xml:space="preserve">. </w:t>
            </w:r>
            <w:r w:rsidRPr="00104364">
              <w:rPr>
                <w:rFonts w:ascii="Arial Narrow" w:hAnsi="Arial Narrow" w:cs="Arial"/>
                <w:sz w:val="18"/>
                <w:szCs w:val="18"/>
              </w:rPr>
              <w:t>HR female 1.00 (p=0.86)</w:t>
            </w:r>
          </w:p>
        </w:tc>
      </w:tr>
      <w:tr w:rsidR="0002360E" w:rsidRPr="00104364" w14:paraId="77E4FB8E" w14:textId="77777777" w:rsidTr="00C92280">
        <w:tc>
          <w:tcPr>
            <w:tcW w:w="2122" w:type="dxa"/>
            <w:vMerge/>
          </w:tcPr>
          <w:p w14:paraId="44584DC8" w14:textId="77777777" w:rsidR="0002360E" w:rsidRPr="00104364" w:rsidRDefault="0002360E" w:rsidP="0002360E">
            <w:pPr>
              <w:rPr>
                <w:rFonts w:ascii="Arial Narrow" w:hAnsi="Arial Narrow" w:cs="Arial"/>
                <w:sz w:val="18"/>
                <w:szCs w:val="18"/>
              </w:rPr>
            </w:pPr>
          </w:p>
        </w:tc>
        <w:tc>
          <w:tcPr>
            <w:tcW w:w="2834" w:type="dxa"/>
            <w:vMerge w:val="restart"/>
          </w:tcPr>
          <w:p w14:paraId="0AACBFF6"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Ankle joint dorsiflexion ROM</w:t>
            </w:r>
          </w:p>
        </w:tc>
        <w:tc>
          <w:tcPr>
            <w:tcW w:w="6095" w:type="dxa"/>
          </w:tcPr>
          <w:p w14:paraId="204CECBA"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Passive ankle joint dorsiflexion ROM (knee flexed). Twice per foot then averaged.</w:t>
            </w:r>
          </w:p>
        </w:tc>
        <w:tc>
          <w:tcPr>
            <w:tcW w:w="3545" w:type="dxa"/>
          </w:tcPr>
          <w:p w14:paraId="3C4D2DDB" w14:textId="2791B1AA" w:rsidR="0002360E" w:rsidRPr="00104364" w:rsidRDefault="00E61F1C" w:rsidP="006A1549">
            <w:pPr>
              <w:rPr>
                <w:rFonts w:ascii="Arial Narrow" w:hAnsi="Arial Narrow" w:cs="Arial"/>
                <w:sz w:val="18"/>
                <w:szCs w:val="18"/>
              </w:rPr>
            </w:pPr>
            <w:r w:rsidRPr="00104364">
              <w:rPr>
                <w:rFonts w:ascii="Arial Narrow" w:hAnsi="Arial Narrow" w:cs="Arial"/>
                <w:sz w:val="18"/>
                <w:szCs w:val="18"/>
              </w:rPr>
              <w:t xml:space="preserve">HR male: </w:t>
            </w:r>
            <w:r w:rsidR="00A8236F" w:rsidRPr="00104364">
              <w:rPr>
                <w:rFonts w:ascii="Arial Narrow" w:hAnsi="Arial Narrow" w:cs="Arial"/>
                <w:sz w:val="18"/>
                <w:szCs w:val="18"/>
              </w:rPr>
              <w:t xml:space="preserve">1.01 </w:t>
            </w:r>
            <w:r w:rsidRPr="00104364">
              <w:rPr>
                <w:rFonts w:ascii="Arial Narrow" w:hAnsi="Arial Narrow" w:cs="Arial"/>
                <w:sz w:val="18"/>
                <w:szCs w:val="18"/>
              </w:rPr>
              <w:t>(p=0</w:t>
            </w:r>
            <w:r w:rsidR="00A8236F" w:rsidRPr="00104364">
              <w:rPr>
                <w:rFonts w:ascii="Arial Narrow" w:hAnsi="Arial Narrow" w:cs="Arial"/>
                <w:sz w:val="18"/>
                <w:szCs w:val="18"/>
              </w:rPr>
              <w:t>.42</w:t>
            </w:r>
            <w:r w:rsidRPr="00104364">
              <w:rPr>
                <w:rFonts w:ascii="Arial Narrow" w:hAnsi="Arial Narrow" w:cs="Arial"/>
                <w:sz w:val="18"/>
                <w:szCs w:val="18"/>
              </w:rPr>
              <w:t>)</w:t>
            </w:r>
            <w:r w:rsidR="006A1549" w:rsidRPr="00104364">
              <w:rPr>
                <w:rFonts w:ascii="Arial Narrow" w:hAnsi="Arial Narrow" w:cs="Arial"/>
                <w:sz w:val="18"/>
                <w:szCs w:val="18"/>
              </w:rPr>
              <w:t xml:space="preserve">. </w:t>
            </w:r>
            <w:r w:rsidRPr="00104364">
              <w:rPr>
                <w:rFonts w:ascii="Arial Narrow" w:hAnsi="Arial Narrow" w:cs="Arial"/>
                <w:sz w:val="18"/>
                <w:szCs w:val="18"/>
              </w:rPr>
              <w:t>HR female:</w:t>
            </w:r>
            <w:r w:rsidR="00A8236F" w:rsidRPr="00104364">
              <w:rPr>
                <w:rFonts w:ascii="Arial Narrow" w:hAnsi="Arial Narrow" w:cs="Arial"/>
                <w:sz w:val="18"/>
                <w:szCs w:val="18"/>
              </w:rPr>
              <w:t xml:space="preserve"> 1.00 </w:t>
            </w:r>
            <w:r w:rsidRPr="00104364">
              <w:rPr>
                <w:rFonts w:ascii="Arial Narrow" w:hAnsi="Arial Narrow" w:cs="Arial"/>
                <w:sz w:val="18"/>
                <w:szCs w:val="18"/>
              </w:rPr>
              <w:t>(p=0</w:t>
            </w:r>
            <w:r w:rsidR="00A8236F" w:rsidRPr="00104364">
              <w:rPr>
                <w:rFonts w:ascii="Arial Narrow" w:hAnsi="Arial Narrow" w:cs="Arial"/>
                <w:sz w:val="18"/>
                <w:szCs w:val="18"/>
              </w:rPr>
              <w:t>.61</w:t>
            </w:r>
            <w:r w:rsidRPr="00104364">
              <w:rPr>
                <w:rFonts w:ascii="Arial Narrow" w:hAnsi="Arial Narrow" w:cs="Arial"/>
                <w:sz w:val="18"/>
                <w:szCs w:val="18"/>
              </w:rPr>
              <w:t>)</w:t>
            </w:r>
          </w:p>
        </w:tc>
      </w:tr>
      <w:tr w:rsidR="0002360E" w:rsidRPr="00104364" w14:paraId="26C077A2" w14:textId="77777777" w:rsidTr="00C92280">
        <w:tc>
          <w:tcPr>
            <w:tcW w:w="2122" w:type="dxa"/>
            <w:vMerge/>
          </w:tcPr>
          <w:p w14:paraId="26935DFD" w14:textId="77777777" w:rsidR="0002360E" w:rsidRPr="00104364" w:rsidRDefault="0002360E" w:rsidP="0002360E">
            <w:pPr>
              <w:rPr>
                <w:rFonts w:ascii="Arial Narrow" w:hAnsi="Arial Narrow" w:cs="Arial"/>
                <w:sz w:val="18"/>
                <w:szCs w:val="18"/>
              </w:rPr>
            </w:pPr>
          </w:p>
        </w:tc>
        <w:tc>
          <w:tcPr>
            <w:tcW w:w="2834" w:type="dxa"/>
            <w:vMerge/>
          </w:tcPr>
          <w:p w14:paraId="7E897FDC" w14:textId="77777777" w:rsidR="0002360E" w:rsidRPr="00104364" w:rsidRDefault="0002360E" w:rsidP="0002360E">
            <w:pPr>
              <w:rPr>
                <w:rFonts w:ascii="Arial Narrow" w:hAnsi="Arial Narrow" w:cs="Arial"/>
                <w:sz w:val="18"/>
                <w:szCs w:val="18"/>
              </w:rPr>
            </w:pPr>
          </w:p>
        </w:tc>
        <w:tc>
          <w:tcPr>
            <w:tcW w:w="6095" w:type="dxa"/>
          </w:tcPr>
          <w:p w14:paraId="7BFB09AA"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Passive ankle joint dorsiflexion ROM (knee extended). Twice per foot then averaged.</w:t>
            </w:r>
          </w:p>
        </w:tc>
        <w:tc>
          <w:tcPr>
            <w:tcW w:w="3545" w:type="dxa"/>
          </w:tcPr>
          <w:p w14:paraId="0FD2D84B" w14:textId="1B59949C" w:rsidR="0002360E" w:rsidRPr="00104364" w:rsidRDefault="00E61F1C" w:rsidP="006A1549">
            <w:pPr>
              <w:rPr>
                <w:rFonts w:ascii="Arial Narrow" w:hAnsi="Arial Narrow" w:cs="Arial"/>
                <w:sz w:val="18"/>
                <w:szCs w:val="18"/>
              </w:rPr>
            </w:pPr>
            <w:r w:rsidRPr="00104364">
              <w:rPr>
                <w:rFonts w:ascii="Arial Narrow" w:hAnsi="Arial Narrow" w:cs="Arial"/>
                <w:sz w:val="18"/>
                <w:szCs w:val="18"/>
              </w:rPr>
              <w:t>HR male: 1.01 (p=0.45)</w:t>
            </w:r>
            <w:r w:rsidR="006A1549" w:rsidRPr="00104364">
              <w:rPr>
                <w:rFonts w:ascii="Arial Narrow" w:hAnsi="Arial Narrow" w:cs="Arial"/>
                <w:sz w:val="18"/>
                <w:szCs w:val="18"/>
              </w:rPr>
              <w:t xml:space="preserve">. </w:t>
            </w:r>
            <w:r w:rsidRPr="00104364">
              <w:rPr>
                <w:rFonts w:ascii="Arial Narrow" w:hAnsi="Arial Narrow" w:cs="Arial"/>
                <w:sz w:val="18"/>
                <w:szCs w:val="18"/>
              </w:rPr>
              <w:t>HR female: 1.00 (p=0.87)</w:t>
            </w:r>
          </w:p>
        </w:tc>
      </w:tr>
      <w:tr w:rsidR="0002360E" w:rsidRPr="00104364" w14:paraId="4AF7B0CA" w14:textId="77777777" w:rsidTr="00C92280">
        <w:tc>
          <w:tcPr>
            <w:tcW w:w="2122" w:type="dxa"/>
            <w:vMerge/>
          </w:tcPr>
          <w:p w14:paraId="40BA5925" w14:textId="77777777" w:rsidR="0002360E" w:rsidRPr="00104364" w:rsidRDefault="0002360E" w:rsidP="0002360E">
            <w:pPr>
              <w:rPr>
                <w:rFonts w:ascii="Arial Narrow" w:hAnsi="Arial Narrow" w:cs="Arial"/>
                <w:sz w:val="18"/>
                <w:szCs w:val="18"/>
              </w:rPr>
            </w:pPr>
          </w:p>
        </w:tc>
        <w:tc>
          <w:tcPr>
            <w:tcW w:w="2834" w:type="dxa"/>
          </w:tcPr>
          <w:p w14:paraId="47FAAB5F"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Navicular drop</w:t>
            </w:r>
          </w:p>
        </w:tc>
        <w:tc>
          <w:tcPr>
            <w:tcW w:w="6095" w:type="dxa"/>
          </w:tcPr>
          <w:p w14:paraId="768D2790" w14:textId="77777777" w:rsidR="0002360E" w:rsidRPr="00104364" w:rsidRDefault="0002360E" w:rsidP="0002360E">
            <w:pPr>
              <w:rPr>
                <w:rFonts w:ascii="Arial Narrow" w:hAnsi="Arial Narrow" w:cs="Arial"/>
                <w:sz w:val="18"/>
                <w:szCs w:val="18"/>
              </w:rPr>
            </w:pPr>
            <w:r w:rsidRPr="00104364">
              <w:rPr>
                <w:rFonts w:ascii="Arial Narrow" w:hAnsi="Arial Narrow" w:cs="Arial"/>
                <w:sz w:val="18"/>
                <w:szCs w:val="18"/>
              </w:rPr>
              <w:t>Navicular tuberosity height from seated STJ neutral to standing RCSP. Twice per foot then averaged.</w:t>
            </w:r>
          </w:p>
        </w:tc>
        <w:tc>
          <w:tcPr>
            <w:tcW w:w="3545" w:type="dxa"/>
          </w:tcPr>
          <w:p w14:paraId="78A0C6CD" w14:textId="56A6F3F2" w:rsidR="0002360E" w:rsidRPr="00104364" w:rsidRDefault="00E61F1C" w:rsidP="006A1549">
            <w:pPr>
              <w:rPr>
                <w:rFonts w:ascii="Arial Narrow" w:hAnsi="Arial Narrow" w:cs="Arial"/>
                <w:sz w:val="18"/>
                <w:szCs w:val="18"/>
              </w:rPr>
            </w:pPr>
            <w:r w:rsidRPr="00104364">
              <w:rPr>
                <w:rFonts w:ascii="Arial Narrow" w:hAnsi="Arial Narrow" w:cs="Arial"/>
                <w:sz w:val="18"/>
                <w:szCs w:val="18"/>
              </w:rPr>
              <w:t xml:space="preserve">HR male: 1.02 (p=0.40) </w:t>
            </w:r>
            <w:r w:rsidRPr="00104364">
              <w:rPr>
                <w:rFonts w:ascii="Arial Narrow" w:hAnsi="Arial Narrow" w:cs="Arial"/>
                <w:sz w:val="18"/>
                <w:szCs w:val="18"/>
                <w:highlight w:val="green"/>
              </w:rPr>
              <w:t>HR female: 0.92 (p=0.01)*</w:t>
            </w:r>
          </w:p>
        </w:tc>
      </w:tr>
      <w:tr w:rsidR="00FE1E5B" w:rsidRPr="00104364" w14:paraId="14D02625" w14:textId="77777777" w:rsidTr="00C92280">
        <w:tc>
          <w:tcPr>
            <w:tcW w:w="2122" w:type="dxa"/>
            <w:vMerge w:val="restart"/>
          </w:tcPr>
          <w:p w14:paraId="1B461B37" w14:textId="341ED931" w:rsidR="00FE1E5B" w:rsidRPr="00104364" w:rsidRDefault="00FE1E5B" w:rsidP="00104364">
            <w:pPr>
              <w:rPr>
                <w:rFonts w:ascii="Arial Narrow" w:hAnsi="Arial Narrow" w:cs="Arial"/>
                <w:sz w:val="18"/>
                <w:szCs w:val="18"/>
              </w:rPr>
            </w:pPr>
            <w:r w:rsidRPr="00104364">
              <w:rPr>
                <w:rFonts w:ascii="Arial Narrow" w:hAnsi="Arial Narrow" w:cs="Arial"/>
                <w:sz w:val="18"/>
                <w:szCs w:val="18"/>
              </w:rPr>
              <w:t>Davis et al. 2003</w:t>
            </w:r>
            <w:r w:rsidR="00CB6CC7" w:rsidRPr="00104364">
              <w:rPr>
                <w:rFonts w:ascii="Arial Narrow" w:hAnsi="Arial Narrow" w:cs="Arial"/>
                <w:sz w:val="18"/>
                <w:szCs w:val="18"/>
              </w:rPr>
              <w:t xml:space="preserve"> </w:t>
            </w:r>
            <w:r w:rsidRPr="00104364">
              <w:rPr>
                <w:rFonts w:ascii="Arial Narrow" w:hAnsi="Arial Narrow" w:cs="Arial"/>
                <w:sz w:val="18"/>
                <w:szCs w:val="18"/>
              </w:rPr>
              <w:br/>
              <w:t>Patellofemoral pain syndrome</w:t>
            </w:r>
          </w:p>
        </w:tc>
        <w:tc>
          <w:tcPr>
            <w:tcW w:w="2834" w:type="dxa"/>
            <w:vAlign w:val="bottom"/>
          </w:tcPr>
          <w:p w14:paraId="6B8EBAAF" w14:textId="77777777" w:rsidR="00FE1E5B" w:rsidRPr="00104364" w:rsidRDefault="00FE1E5B" w:rsidP="00C316D9">
            <w:pPr>
              <w:rPr>
                <w:rFonts w:ascii="Arial Narrow" w:hAnsi="Arial Narrow" w:cs="Calibri"/>
                <w:color w:val="000000"/>
                <w:sz w:val="18"/>
                <w:szCs w:val="18"/>
              </w:rPr>
            </w:pPr>
            <w:r w:rsidRPr="00104364">
              <w:rPr>
                <w:rFonts w:ascii="Arial Narrow" w:hAnsi="Arial Narrow" w:cs="Calibri"/>
                <w:color w:val="000000"/>
                <w:sz w:val="18"/>
                <w:szCs w:val="18"/>
              </w:rPr>
              <w:t>Pk eversion (calc)</w:t>
            </w:r>
          </w:p>
        </w:tc>
        <w:tc>
          <w:tcPr>
            <w:tcW w:w="6095" w:type="dxa"/>
            <w:vMerge w:val="restart"/>
          </w:tcPr>
          <w:p w14:paraId="5D9CC422" w14:textId="63E91AB5" w:rsidR="00FE1E5B" w:rsidRPr="00104364" w:rsidRDefault="00FE1E5B" w:rsidP="00C316D9">
            <w:pPr>
              <w:rPr>
                <w:rFonts w:ascii="Arial Narrow" w:hAnsi="Arial Narrow" w:cs="Arial"/>
                <w:sz w:val="18"/>
                <w:szCs w:val="18"/>
              </w:rPr>
            </w:pPr>
            <w:r w:rsidRPr="00104364">
              <w:rPr>
                <w:rFonts w:ascii="Arial Narrow" w:hAnsi="Arial Narrow" w:cs="Arial"/>
                <w:sz w:val="18"/>
                <w:szCs w:val="18"/>
              </w:rPr>
              <w:t>Subjects run along a 25 m runway at a speed of 3.65 m/s (±5%). Kinematic data collected (120 Hz) with a 6-camera Vicon Motion Systems. All kinematic data are filtered at 8 Hz. 3D angles of interest are calculated about a joint coordinate system using MOVE3D. Five trials were averaged for analysis.</w:t>
            </w:r>
          </w:p>
        </w:tc>
        <w:tc>
          <w:tcPr>
            <w:tcW w:w="3545" w:type="dxa"/>
            <w:vAlign w:val="bottom"/>
          </w:tcPr>
          <w:p w14:paraId="621D303B" w14:textId="6245D93E" w:rsidR="00FE1E5B" w:rsidRPr="00104364" w:rsidRDefault="007C6EBE" w:rsidP="00DF42D3">
            <w:pPr>
              <w:rPr>
                <w:rFonts w:ascii="Arial Narrow" w:hAnsi="Arial Narrow" w:cs="Calibri"/>
                <w:color w:val="000000"/>
                <w:sz w:val="18"/>
                <w:szCs w:val="18"/>
              </w:rPr>
            </w:pPr>
            <w:r w:rsidRPr="00104364">
              <w:rPr>
                <w:rFonts w:ascii="Arial Narrow" w:hAnsi="Arial Narrow" w:cs="Calibri"/>
                <w:color w:val="000000"/>
                <w:sz w:val="18"/>
                <w:szCs w:val="18"/>
              </w:rPr>
              <w:t>p=</w:t>
            </w:r>
            <w:r w:rsidR="00FE1E5B" w:rsidRPr="00104364">
              <w:rPr>
                <w:rFonts w:ascii="Arial Narrow" w:hAnsi="Arial Narrow" w:cs="Calibri"/>
                <w:color w:val="000000"/>
                <w:sz w:val="18"/>
                <w:szCs w:val="18"/>
              </w:rPr>
              <w:t>0.5</w:t>
            </w:r>
          </w:p>
        </w:tc>
      </w:tr>
      <w:tr w:rsidR="00FE1E5B" w:rsidRPr="00104364" w14:paraId="400527BA" w14:textId="77777777" w:rsidTr="00C92280">
        <w:tc>
          <w:tcPr>
            <w:tcW w:w="2122" w:type="dxa"/>
            <w:vMerge/>
          </w:tcPr>
          <w:p w14:paraId="105423B3" w14:textId="77777777" w:rsidR="00FE1E5B" w:rsidRPr="00104364" w:rsidRDefault="00FE1E5B" w:rsidP="00C316D9">
            <w:pPr>
              <w:rPr>
                <w:rFonts w:ascii="Arial Narrow" w:hAnsi="Arial Narrow" w:cs="Arial"/>
                <w:sz w:val="18"/>
                <w:szCs w:val="18"/>
              </w:rPr>
            </w:pPr>
          </w:p>
        </w:tc>
        <w:tc>
          <w:tcPr>
            <w:tcW w:w="2834" w:type="dxa"/>
            <w:vAlign w:val="bottom"/>
          </w:tcPr>
          <w:p w14:paraId="06EA3DBB" w14:textId="77777777" w:rsidR="00FE1E5B" w:rsidRPr="00104364" w:rsidRDefault="00FE1E5B" w:rsidP="00C316D9">
            <w:pPr>
              <w:rPr>
                <w:rFonts w:ascii="Arial Narrow" w:hAnsi="Arial Narrow" w:cs="Calibri"/>
                <w:color w:val="000000"/>
                <w:sz w:val="18"/>
                <w:szCs w:val="18"/>
              </w:rPr>
            </w:pPr>
            <w:r w:rsidRPr="00104364">
              <w:rPr>
                <w:rFonts w:ascii="Arial Narrow" w:hAnsi="Arial Narrow" w:cs="Calibri"/>
                <w:color w:val="000000"/>
                <w:sz w:val="18"/>
                <w:szCs w:val="18"/>
              </w:rPr>
              <w:t>Knee adduction</w:t>
            </w:r>
          </w:p>
        </w:tc>
        <w:tc>
          <w:tcPr>
            <w:tcW w:w="6095" w:type="dxa"/>
            <w:vMerge/>
          </w:tcPr>
          <w:p w14:paraId="634EEF25" w14:textId="77777777" w:rsidR="00FE1E5B" w:rsidRPr="00104364" w:rsidRDefault="00FE1E5B" w:rsidP="00C316D9">
            <w:pPr>
              <w:rPr>
                <w:rFonts w:ascii="Arial Narrow" w:hAnsi="Arial Narrow" w:cs="Arial"/>
                <w:sz w:val="18"/>
                <w:szCs w:val="18"/>
              </w:rPr>
            </w:pPr>
          </w:p>
        </w:tc>
        <w:tc>
          <w:tcPr>
            <w:tcW w:w="3545" w:type="dxa"/>
            <w:vAlign w:val="bottom"/>
          </w:tcPr>
          <w:p w14:paraId="663951D4" w14:textId="594C0302" w:rsidR="00FE1E5B" w:rsidRPr="00104364" w:rsidRDefault="007C6EBE" w:rsidP="00DF42D3">
            <w:pPr>
              <w:rPr>
                <w:rFonts w:ascii="Arial Narrow" w:hAnsi="Arial Narrow" w:cs="Calibri"/>
                <w:color w:val="000000"/>
                <w:sz w:val="18"/>
                <w:szCs w:val="18"/>
              </w:rPr>
            </w:pPr>
            <w:r w:rsidRPr="00104364">
              <w:rPr>
                <w:rFonts w:ascii="Arial Narrow" w:hAnsi="Arial Narrow" w:cs="Calibri"/>
                <w:color w:val="000000"/>
                <w:sz w:val="18"/>
                <w:szCs w:val="18"/>
              </w:rPr>
              <w:t>p=</w:t>
            </w:r>
            <w:r w:rsidR="00FE1E5B" w:rsidRPr="00104364">
              <w:rPr>
                <w:rFonts w:ascii="Arial Narrow" w:hAnsi="Arial Narrow" w:cs="Calibri"/>
                <w:color w:val="000000"/>
                <w:sz w:val="18"/>
                <w:szCs w:val="18"/>
              </w:rPr>
              <w:t>0.28</w:t>
            </w:r>
          </w:p>
        </w:tc>
      </w:tr>
      <w:tr w:rsidR="00FE1E5B" w:rsidRPr="00104364" w14:paraId="352FFBF3" w14:textId="77777777" w:rsidTr="00C92280">
        <w:tc>
          <w:tcPr>
            <w:tcW w:w="2122" w:type="dxa"/>
            <w:vMerge/>
          </w:tcPr>
          <w:p w14:paraId="20D1F220" w14:textId="77777777" w:rsidR="00FE1E5B" w:rsidRPr="00104364" w:rsidRDefault="00FE1E5B" w:rsidP="00C316D9">
            <w:pPr>
              <w:rPr>
                <w:rFonts w:ascii="Arial Narrow" w:hAnsi="Arial Narrow" w:cs="Arial"/>
                <w:sz w:val="18"/>
                <w:szCs w:val="18"/>
              </w:rPr>
            </w:pPr>
          </w:p>
        </w:tc>
        <w:tc>
          <w:tcPr>
            <w:tcW w:w="2834" w:type="dxa"/>
            <w:vAlign w:val="bottom"/>
          </w:tcPr>
          <w:p w14:paraId="31426A27" w14:textId="77777777" w:rsidR="00FE1E5B" w:rsidRPr="00104364" w:rsidRDefault="00FE1E5B" w:rsidP="00C316D9">
            <w:pPr>
              <w:rPr>
                <w:rFonts w:ascii="Arial Narrow" w:hAnsi="Arial Narrow" w:cs="Calibri"/>
                <w:color w:val="000000"/>
                <w:sz w:val="18"/>
                <w:szCs w:val="18"/>
              </w:rPr>
            </w:pPr>
            <w:r w:rsidRPr="00104364">
              <w:rPr>
                <w:rFonts w:ascii="Arial Narrow" w:hAnsi="Arial Narrow" w:cs="Calibri"/>
                <w:color w:val="000000"/>
                <w:sz w:val="18"/>
                <w:szCs w:val="18"/>
              </w:rPr>
              <w:t>Knee internal rotation</w:t>
            </w:r>
          </w:p>
        </w:tc>
        <w:tc>
          <w:tcPr>
            <w:tcW w:w="6095" w:type="dxa"/>
            <w:vMerge/>
          </w:tcPr>
          <w:p w14:paraId="5BEF1A4E" w14:textId="77777777" w:rsidR="00FE1E5B" w:rsidRPr="00104364" w:rsidRDefault="00FE1E5B" w:rsidP="00C316D9">
            <w:pPr>
              <w:rPr>
                <w:rFonts w:ascii="Arial Narrow" w:hAnsi="Arial Narrow" w:cs="Arial"/>
                <w:sz w:val="18"/>
                <w:szCs w:val="18"/>
              </w:rPr>
            </w:pPr>
          </w:p>
        </w:tc>
        <w:tc>
          <w:tcPr>
            <w:tcW w:w="3545" w:type="dxa"/>
            <w:vAlign w:val="bottom"/>
          </w:tcPr>
          <w:p w14:paraId="7ED10EC1" w14:textId="5C1F0214" w:rsidR="00FE1E5B" w:rsidRPr="00104364" w:rsidRDefault="007C6EBE" w:rsidP="00DF42D3">
            <w:pPr>
              <w:rPr>
                <w:rFonts w:ascii="Arial Narrow" w:hAnsi="Arial Narrow" w:cs="Calibri"/>
                <w:color w:val="000000"/>
                <w:sz w:val="18"/>
                <w:szCs w:val="18"/>
              </w:rPr>
            </w:pPr>
            <w:r w:rsidRPr="00104364">
              <w:rPr>
                <w:rFonts w:ascii="Arial Narrow" w:hAnsi="Arial Narrow" w:cs="Calibri"/>
                <w:color w:val="000000"/>
                <w:sz w:val="18"/>
                <w:szCs w:val="18"/>
              </w:rPr>
              <w:t>p=</w:t>
            </w:r>
            <w:r w:rsidR="00FE1E5B" w:rsidRPr="00104364">
              <w:rPr>
                <w:rFonts w:ascii="Arial Narrow" w:hAnsi="Arial Narrow" w:cs="Calibri"/>
                <w:color w:val="000000"/>
                <w:sz w:val="18"/>
                <w:szCs w:val="18"/>
              </w:rPr>
              <w:t>0.47</w:t>
            </w:r>
          </w:p>
        </w:tc>
      </w:tr>
      <w:tr w:rsidR="00FE1E5B" w:rsidRPr="00104364" w14:paraId="03DD0DB0" w14:textId="77777777" w:rsidTr="00C92280">
        <w:tc>
          <w:tcPr>
            <w:tcW w:w="2122" w:type="dxa"/>
            <w:vMerge/>
          </w:tcPr>
          <w:p w14:paraId="0CE15A3E" w14:textId="77777777" w:rsidR="00FE1E5B" w:rsidRPr="00104364" w:rsidRDefault="00FE1E5B" w:rsidP="00C316D9">
            <w:pPr>
              <w:rPr>
                <w:rFonts w:ascii="Arial Narrow" w:hAnsi="Arial Narrow" w:cs="Arial"/>
                <w:sz w:val="18"/>
                <w:szCs w:val="18"/>
              </w:rPr>
            </w:pPr>
          </w:p>
        </w:tc>
        <w:tc>
          <w:tcPr>
            <w:tcW w:w="2834" w:type="dxa"/>
            <w:vAlign w:val="bottom"/>
          </w:tcPr>
          <w:p w14:paraId="3C4FC282" w14:textId="77777777" w:rsidR="00FE1E5B" w:rsidRPr="00104364" w:rsidRDefault="00FE1E5B" w:rsidP="00C316D9">
            <w:pPr>
              <w:rPr>
                <w:rFonts w:ascii="Arial Narrow" w:hAnsi="Arial Narrow" w:cs="Calibri"/>
                <w:color w:val="000000"/>
                <w:sz w:val="18"/>
                <w:szCs w:val="18"/>
              </w:rPr>
            </w:pPr>
            <w:r w:rsidRPr="00104364">
              <w:rPr>
                <w:rFonts w:ascii="Arial Narrow" w:hAnsi="Arial Narrow" w:cs="Calibri"/>
                <w:color w:val="000000"/>
                <w:sz w:val="18"/>
                <w:szCs w:val="18"/>
              </w:rPr>
              <w:t>Hip adduction</w:t>
            </w:r>
          </w:p>
        </w:tc>
        <w:tc>
          <w:tcPr>
            <w:tcW w:w="6095" w:type="dxa"/>
            <w:vMerge/>
          </w:tcPr>
          <w:p w14:paraId="5AE5C1BA" w14:textId="77777777" w:rsidR="00FE1E5B" w:rsidRPr="00104364" w:rsidRDefault="00FE1E5B" w:rsidP="00C316D9">
            <w:pPr>
              <w:rPr>
                <w:rFonts w:ascii="Arial Narrow" w:hAnsi="Arial Narrow" w:cs="Arial"/>
                <w:sz w:val="18"/>
                <w:szCs w:val="18"/>
              </w:rPr>
            </w:pPr>
          </w:p>
        </w:tc>
        <w:tc>
          <w:tcPr>
            <w:tcW w:w="3545" w:type="dxa"/>
            <w:vAlign w:val="bottom"/>
          </w:tcPr>
          <w:p w14:paraId="3B45E7DE" w14:textId="00C165A6" w:rsidR="00FE1E5B" w:rsidRPr="00104364" w:rsidRDefault="007C6EBE" w:rsidP="00DF42D3">
            <w:pPr>
              <w:rPr>
                <w:rFonts w:ascii="Arial Narrow" w:hAnsi="Arial Narrow" w:cs="Calibri"/>
                <w:color w:val="000000"/>
                <w:sz w:val="18"/>
                <w:szCs w:val="18"/>
              </w:rPr>
            </w:pPr>
            <w:r w:rsidRPr="00104364">
              <w:rPr>
                <w:rFonts w:ascii="Arial Narrow" w:hAnsi="Arial Narrow" w:cs="Calibri"/>
                <w:color w:val="000000"/>
                <w:sz w:val="18"/>
                <w:szCs w:val="18"/>
              </w:rPr>
              <w:t>p=</w:t>
            </w:r>
            <w:r w:rsidR="00FE1E5B" w:rsidRPr="00104364">
              <w:rPr>
                <w:rFonts w:ascii="Arial Narrow" w:hAnsi="Arial Narrow" w:cs="Calibri"/>
                <w:color w:val="000000"/>
                <w:sz w:val="18"/>
                <w:szCs w:val="18"/>
              </w:rPr>
              <w:t>0.1</w:t>
            </w:r>
          </w:p>
        </w:tc>
      </w:tr>
      <w:tr w:rsidR="00FE1E5B" w:rsidRPr="00104364" w14:paraId="4A4A2C90" w14:textId="77777777" w:rsidTr="00C92280">
        <w:tc>
          <w:tcPr>
            <w:tcW w:w="2122" w:type="dxa"/>
            <w:vMerge/>
          </w:tcPr>
          <w:p w14:paraId="5262CAD7" w14:textId="77777777" w:rsidR="00FE1E5B" w:rsidRPr="00104364" w:rsidRDefault="00FE1E5B" w:rsidP="00C316D9">
            <w:pPr>
              <w:rPr>
                <w:rFonts w:ascii="Arial Narrow" w:hAnsi="Arial Narrow" w:cs="Arial"/>
                <w:sz w:val="18"/>
                <w:szCs w:val="18"/>
              </w:rPr>
            </w:pPr>
          </w:p>
        </w:tc>
        <w:tc>
          <w:tcPr>
            <w:tcW w:w="2834" w:type="dxa"/>
            <w:vAlign w:val="bottom"/>
          </w:tcPr>
          <w:p w14:paraId="330C72E6" w14:textId="77777777" w:rsidR="00FE1E5B" w:rsidRPr="00104364" w:rsidRDefault="00FE1E5B" w:rsidP="00C316D9">
            <w:pPr>
              <w:rPr>
                <w:rFonts w:ascii="Arial Narrow" w:hAnsi="Arial Narrow" w:cs="Calibri"/>
                <w:color w:val="000000"/>
                <w:sz w:val="18"/>
                <w:szCs w:val="18"/>
              </w:rPr>
            </w:pPr>
            <w:r w:rsidRPr="00104364">
              <w:rPr>
                <w:rFonts w:ascii="Arial Narrow" w:hAnsi="Arial Narrow" w:cs="Calibri"/>
                <w:color w:val="000000"/>
                <w:sz w:val="18"/>
                <w:szCs w:val="18"/>
              </w:rPr>
              <w:t>Hip external rotation</w:t>
            </w:r>
          </w:p>
        </w:tc>
        <w:tc>
          <w:tcPr>
            <w:tcW w:w="6095" w:type="dxa"/>
            <w:vMerge/>
          </w:tcPr>
          <w:p w14:paraId="7FA09E65" w14:textId="77777777" w:rsidR="00FE1E5B" w:rsidRPr="00104364" w:rsidRDefault="00FE1E5B" w:rsidP="00C316D9">
            <w:pPr>
              <w:rPr>
                <w:rFonts w:ascii="Arial Narrow" w:hAnsi="Arial Narrow" w:cs="Arial"/>
                <w:sz w:val="18"/>
                <w:szCs w:val="18"/>
              </w:rPr>
            </w:pPr>
          </w:p>
        </w:tc>
        <w:tc>
          <w:tcPr>
            <w:tcW w:w="3545" w:type="dxa"/>
            <w:vAlign w:val="bottom"/>
          </w:tcPr>
          <w:p w14:paraId="4FE97569" w14:textId="45CA614E" w:rsidR="00FE1E5B" w:rsidRPr="00104364" w:rsidRDefault="007C6EBE" w:rsidP="00DF42D3">
            <w:pPr>
              <w:rPr>
                <w:rFonts w:ascii="Arial Narrow" w:hAnsi="Arial Narrow" w:cs="Calibri"/>
                <w:color w:val="000000"/>
                <w:sz w:val="18"/>
                <w:szCs w:val="18"/>
              </w:rPr>
            </w:pPr>
            <w:r w:rsidRPr="00104364">
              <w:rPr>
                <w:rFonts w:ascii="Arial Narrow" w:hAnsi="Arial Narrow" w:cs="Calibri"/>
                <w:color w:val="000000"/>
                <w:sz w:val="18"/>
                <w:szCs w:val="18"/>
              </w:rPr>
              <w:t>p=</w:t>
            </w:r>
            <w:r w:rsidR="00FE1E5B" w:rsidRPr="00104364">
              <w:rPr>
                <w:rFonts w:ascii="Arial Narrow" w:hAnsi="Arial Narrow" w:cs="Calibri"/>
                <w:color w:val="000000"/>
                <w:sz w:val="18"/>
                <w:szCs w:val="18"/>
              </w:rPr>
              <w:t>0.08</w:t>
            </w:r>
          </w:p>
        </w:tc>
      </w:tr>
      <w:tr w:rsidR="00C316D9" w:rsidRPr="00104364" w14:paraId="1B27915C" w14:textId="77777777" w:rsidTr="00C92280">
        <w:tc>
          <w:tcPr>
            <w:tcW w:w="2122" w:type="dxa"/>
            <w:vMerge/>
          </w:tcPr>
          <w:p w14:paraId="1A9C6DFA" w14:textId="77777777" w:rsidR="00C316D9" w:rsidRPr="00104364" w:rsidRDefault="00C316D9" w:rsidP="00C316D9">
            <w:pPr>
              <w:rPr>
                <w:rFonts w:ascii="Arial Narrow" w:hAnsi="Arial Narrow" w:cs="Arial"/>
                <w:sz w:val="18"/>
                <w:szCs w:val="18"/>
              </w:rPr>
            </w:pPr>
          </w:p>
        </w:tc>
        <w:tc>
          <w:tcPr>
            <w:tcW w:w="2834" w:type="dxa"/>
            <w:vAlign w:val="bottom"/>
          </w:tcPr>
          <w:p w14:paraId="7E33C53E" w14:textId="77777777" w:rsidR="00C316D9" w:rsidRPr="00104364" w:rsidRDefault="00C316D9" w:rsidP="00C316D9">
            <w:pPr>
              <w:rPr>
                <w:rFonts w:ascii="Arial Narrow" w:hAnsi="Arial Narrow" w:cs="Calibri"/>
                <w:color w:val="000000"/>
                <w:sz w:val="18"/>
                <w:szCs w:val="18"/>
              </w:rPr>
            </w:pPr>
            <w:r w:rsidRPr="00104364">
              <w:rPr>
                <w:rFonts w:ascii="Arial Narrow" w:hAnsi="Arial Narrow" w:cs="Calibri"/>
                <w:color w:val="000000"/>
                <w:sz w:val="18"/>
                <w:szCs w:val="18"/>
              </w:rPr>
              <w:t xml:space="preserve">Q-angle </w:t>
            </w:r>
          </w:p>
        </w:tc>
        <w:tc>
          <w:tcPr>
            <w:tcW w:w="6095" w:type="dxa"/>
          </w:tcPr>
          <w:p w14:paraId="2322C8EC" w14:textId="77777777" w:rsidR="00C316D9" w:rsidRPr="00104364" w:rsidRDefault="00FE1E5B" w:rsidP="00C316D9">
            <w:pPr>
              <w:rPr>
                <w:rFonts w:ascii="Arial Narrow" w:hAnsi="Arial Narrow" w:cs="Arial"/>
                <w:sz w:val="18"/>
                <w:szCs w:val="18"/>
              </w:rPr>
            </w:pPr>
            <w:r w:rsidRPr="00104364">
              <w:rPr>
                <w:rFonts w:ascii="Arial Narrow" w:hAnsi="Arial Narrow" w:cs="Arial"/>
                <w:sz w:val="18"/>
                <w:szCs w:val="18"/>
              </w:rPr>
              <w:t xml:space="preserve">Method not reported. </w:t>
            </w:r>
          </w:p>
        </w:tc>
        <w:tc>
          <w:tcPr>
            <w:tcW w:w="3545" w:type="dxa"/>
            <w:vAlign w:val="bottom"/>
          </w:tcPr>
          <w:p w14:paraId="0882C0B5" w14:textId="37EBACA9" w:rsidR="00C316D9" w:rsidRPr="00104364" w:rsidRDefault="00C92280" w:rsidP="00DF42D3">
            <w:pPr>
              <w:rPr>
                <w:rFonts w:ascii="Arial Narrow" w:hAnsi="Arial Narrow" w:cs="Calibri"/>
                <w:color w:val="000000"/>
                <w:sz w:val="18"/>
                <w:szCs w:val="18"/>
              </w:rPr>
            </w:pPr>
            <w:r w:rsidRPr="00104364">
              <w:rPr>
                <w:rFonts w:ascii="Arial Narrow" w:hAnsi="Arial Narrow" w:cs="Calibri"/>
                <w:color w:val="000000"/>
                <w:sz w:val="18"/>
                <w:szCs w:val="18"/>
                <w:highlight w:val="green"/>
              </w:rPr>
              <w:t>p=</w:t>
            </w:r>
            <w:r w:rsidR="00C316D9" w:rsidRPr="00104364">
              <w:rPr>
                <w:rFonts w:ascii="Arial Narrow" w:hAnsi="Arial Narrow" w:cs="Calibri"/>
                <w:color w:val="000000"/>
                <w:sz w:val="18"/>
                <w:szCs w:val="18"/>
                <w:highlight w:val="green"/>
              </w:rPr>
              <w:t>0.05</w:t>
            </w:r>
          </w:p>
        </w:tc>
      </w:tr>
      <w:tr w:rsidR="00FE1E5B" w:rsidRPr="00104364" w14:paraId="76F09525" w14:textId="77777777" w:rsidTr="00C92280">
        <w:tc>
          <w:tcPr>
            <w:tcW w:w="2122" w:type="dxa"/>
            <w:vMerge w:val="restart"/>
          </w:tcPr>
          <w:p w14:paraId="58003356" w14:textId="1E7EF82E" w:rsidR="00FE1E5B" w:rsidRPr="00104364" w:rsidRDefault="00104364" w:rsidP="00104364">
            <w:pPr>
              <w:rPr>
                <w:rFonts w:ascii="Arial Narrow" w:hAnsi="Arial Narrow" w:cs="Arial"/>
                <w:sz w:val="18"/>
                <w:szCs w:val="18"/>
              </w:rPr>
            </w:pPr>
            <w:r w:rsidRPr="00104364">
              <w:rPr>
                <w:rFonts w:ascii="Arial Narrow" w:hAnsi="Arial Narrow" w:cs="Arial"/>
                <w:sz w:val="18"/>
                <w:szCs w:val="18"/>
              </w:rPr>
              <w:t xml:space="preserve">Davis et al. 2016 </w:t>
            </w:r>
            <w:r w:rsidR="00FE1E5B" w:rsidRPr="00104364">
              <w:rPr>
                <w:rFonts w:ascii="Arial Narrow" w:hAnsi="Arial Narrow" w:cs="Arial"/>
                <w:sz w:val="18"/>
                <w:szCs w:val="18"/>
              </w:rPr>
              <w:br/>
              <w:t>RRI and medically diagnosed injuries</w:t>
            </w:r>
          </w:p>
        </w:tc>
        <w:tc>
          <w:tcPr>
            <w:tcW w:w="2834" w:type="dxa"/>
            <w:vAlign w:val="bottom"/>
          </w:tcPr>
          <w:p w14:paraId="1ABE5DEF" w14:textId="77777777" w:rsidR="00FE1E5B" w:rsidRPr="00104364" w:rsidRDefault="00FE1E5B" w:rsidP="00DB0249">
            <w:pPr>
              <w:rPr>
                <w:rFonts w:ascii="Arial Narrow" w:hAnsi="Arial Narrow" w:cs="Calibri"/>
                <w:color w:val="000000"/>
                <w:sz w:val="18"/>
                <w:szCs w:val="18"/>
              </w:rPr>
            </w:pPr>
            <w:r w:rsidRPr="00104364">
              <w:rPr>
                <w:rFonts w:ascii="Arial Narrow" w:hAnsi="Arial Narrow" w:cs="Calibri"/>
                <w:color w:val="000000"/>
                <w:sz w:val="18"/>
                <w:szCs w:val="18"/>
              </w:rPr>
              <w:t>Peak vertical force, BW</w:t>
            </w:r>
          </w:p>
        </w:tc>
        <w:tc>
          <w:tcPr>
            <w:tcW w:w="6095" w:type="dxa"/>
            <w:vMerge w:val="restart"/>
          </w:tcPr>
          <w:p w14:paraId="14265EB0" w14:textId="44241BC9" w:rsidR="00FE1E5B" w:rsidRPr="00104364" w:rsidRDefault="00FE1E5B" w:rsidP="00DB0249">
            <w:pPr>
              <w:rPr>
                <w:rFonts w:ascii="Arial Narrow" w:hAnsi="Arial Narrow" w:cs="Arial"/>
                <w:sz w:val="18"/>
                <w:szCs w:val="18"/>
              </w:rPr>
            </w:pPr>
            <w:r w:rsidRPr="00104364">
              <w:rPr>
                <w:rFonts w:ascii="Arial Narrow" w:hAnsi="Arial Narrow" w:cs="Arial"/>
                <w:sz w:val="18"/>
                <w:szCs w:val="18"/>
              </w:rPr>
              <w:t xml:space="preserve">Participants wore standard, neutral running shoes during </w:t>
            </w:r>
            <w:r w:rsidR="006A6C75" w:rsidRPr="00104364">
              <w:rPr>
                <w:rFonts w:ascii="Arial Narrow" w:hAnsi="Arial Narrow" w:cs="Arial"/>
                <w:sz w:val="18"/>
                <w:szCs w:val="18"/>
              </w:rPr>
              <w:t>baseline</w:t>
            </w:r>
            <w:r w:rsidRPr="00104364">
              <w:rPr>
                <w:rFonts w:ascii="Arial Narrow" w:hAnsi="Arial Narrow" w:cs="Arial"/>
                <w:sz w:val="18"/>
                <w:szCs w:val="18"/>
              </w:rPr>
              <w:t xml:space="preserve"> screening and all subsequent data collections. They ran at 3.7 </w:t>
            </w:r>
            <w:proofErr w:type="spellStart"/>
            <w:r w:rsidRPr="00104364">
              <w:rPr>
                <w:rFonts w:ascii="Arial Narrow" w:hAnsi="Arial Narrow" w:cs="Arial"/>
                <w:sz w:val="18"/>
                <w:szCs w:val="18"/>
              </w:rPr>
              <w:t>ms</w:t>
            </w:r>
            <w:proofErr w:type="spellEnd"/>
            <w:r w:rsidRPr="00104364">
              <w:rPr>
                <w:rFonts w:ascii="Arial Narrow" w:hAnsi="Arial Narrow" w:cs="Arial"/>
                <w:sz w:val="18"/>
                <w:szCs w:val="18"/>
              </w:rPr>
              <w:t xml:space="preserve"> (±5%) across a force plate located in the centre of a 25 m runway. Ground reaction force data were sampled at 1080 Hz and filtered at a cut-off frequency of 50 Hz using a second order, recursive, Butterworth, low pass filter.</w:t>
            </w:r>
          </w:p>
        </w:tc>
        <w:tc>
          <w:tcPr>
            <w:tcW w:w="3545" w:type="dxa"/>
          </w:tcPr>
          <w:p w14:paraId="1F0B36A5" w14:textId="0003BDED" w:rsidR="00FE1E5B" w:rsidRPr="00104364" w:rsidRDefault="00FE1E5B" w:rsidP="00DF42D3">
            <w:pPr>
              <w:rPr>
                <w:rFonts w:ascii="Arial Narrow" w:hAnsi="Arial Narrow" w:cs="Arial"/>
                <w:sz w:val="18"/>
                <w:szCs w:val="18"/>
              </w:rPr>
            </w:pPr>
            <w:r w:rsidRPr="00104364">
              <w:rPr>
                <w:rFonts w:ascii="Arial Narrow" w:hAnsi="Arial Narrow" w:cs="Arial"/>
                <w:sz w:val="18"/>
                <w:szCs w:val="18"/>
              </w:rPr>
              <w:t>Non-injured vs. Injured: p=0.72</w:t>
            </w:r>
          </w:p>
          <w:p w14:paraId="0C3C0DF8" w14:textId="77777777" w:rsidR="00FE1E5B" w:rsidRPr="00104364" w:rsidRDefault="00FE1E5B" w:rsidP="00DF42D3">
            <w:pPr>
              <w:rPr>
                <w:rFonts w:ascii="Arial Narrow" w:hAnsi="Arial Narrow" w:cs="Arial"/>
                <w:sz w:val="18"/>
                <w:szCs w:val="18"/>
              </w:rPr>
            </w:pPr>
            <w:r w:rsidRPr="00104364">
              <w:rPr>
                <w:rFonts w:ascii="Arial Narrow" w:hAnsi="Arial Narrow" w:cs="Arial"/>
                <w:sz w:val="18"/>
                <w:szCs w:val="18"/>
              </w:rPr>
              <w:t>Never injured vs medically diagnosed injury: p= 0.954</w:t>
            </w:r>
          </w:p>
        </w:tc>
      </w:tr>
      <w:tr w:rsidR="00FE1E5B" w:rsidRPr="00104364" w14:paraId="3998F0F0" w14:textId="77777777" w:rsidTr="00C92280">
        <w:tc>
          <w:tcPr>
            <w:tcW w:w="2122" w:type="dxa"/>
            <w:vMerge/>
          </w:tcPr>
          <w:p w14:paraId="0696932C" w14:textId="77777777" w:rsidR="00FE1E5B" w:rsidRPr="00104364" w:rsidRDefault="00FE1E5B" w:rsidP="00DB0249">
            <w:pPr>
              <w:rPr>
                <w:rFonts w:ascii="Arial Narrow" w:hAnsi="Arial Narrow" w:cs="Arial"/>
                <w:sz w:val="18"/>
                <w:szCs w:val="18"/>
              </w:rPr>
            </w:pPr>
          </w:p>
        </w:tc>
        <w:tc>
          <w:tcPr>
            <w:tcW w:w="2834" w:type="dxa"/>
            <w:vAlign w:val="bottom"/>
          </w:tcPr>
          <w:p w14:paraId="5998B3A8" w14:textId="77777777" w:rsidR="00FE1E5B" w:rsidRPr="00104364" w:rsidRDefault="00FE1E5B" w:rsidP="00DB0249">
            <w:pPr>
              <w:rPr>
                <w:rFonts w:ascii="Arial Narrow" w:hAnsi="Arial Narrow" w:cs="Calibri"/>
                <w:color w:val="000000"/>
                <w:sz w:val="18"/>
                <w:szCs w:val="18"/>
              </w:rPr>
            </w:pPr>
            <w:r w:rsidRPr="00104364">
              <w:rPr>
                <w:rFonts w:ascii="Arial Narrow" w:hAnsi="Arial Narrow" w:cs="Calibri"/>
                <w:color w:val="000000"/>
                <w:sz w:val="18"/>
                <w:szCs w:val="18"/>
              </w:rPr>
              <w:t>Vertical average load rate, BW/s</w:t>
            </w:r>
          </w:p>
        </w:tc>
        <w:tc>
          <w:tcPr>
            <w:tcW w:w="6095" w:type="dxa"/>
            <w:vMerge/>
          </w:tcPr>
          <w:p w14:paraId="52312878" w14:textId="77777777" w:rsidR="00FE1E5B" w:rsidRPr="00104364" w:rsidRDefault="00FE1E5B" w:rsidP="00DB0249">
            <w:pPr>
              <w:rPr>
                <w:rFonts w:ascii="Arial Narrow" w:hAnsi="Arial Narrow" w:cs="Arial"/>
                <w:sz w:val="18"/>
                <w:szCs w:val="18"/>
              </w:rPr>
            </w:pPr>
          </w:p>
        </w:tc>
        <w:tc>
          <w:tcPr>
            <w:tcW w:w="3545" w:type="dxa"/>
          </w:tcPr>
          <w:p w14:paraId="359BEB26" w14:textId="6B71A2C6" w:rsidR="00FE1E5B" w:rsidRPr="00104364" w:rsidRDefault="00FE1E5B" w:rsidP="00853827">
            <w:pPr>
              <w:rPr>
                <w:rFonts w:ascii="Arial Narrow" w:hAnsi="Arial Narrow" w:cs="Arial"/>
                <w:sz w:val="18"/>
                <w:szCs w:val="18"/>
              </w:rPr>
            </w:pPr>
            <w:r w:rsidRPr="00104364">
              <w:rPr>
                <w:rFonts w:ascii="Arial Narrow" w:hAnsi="Arial Narrow" w:cs="Arial"/>
                <w:sz w:val="18"/>
                <w:szCs w:val="18"/>
              </w:rPr>
              <w:t>Non-injured vs. Injured: p=0.357</w:t>
            </w:r>
            <w:r w:rsidR="00853827" w:rsidRPr="00104364">
              <w:rPr>
                <w:rFonts w:ascii="Arial Narrow" w:hAnsi="Arial Narrow" w:cs="Arial"/>
                <w:sz w:val="18"/>
                <w:szCs w:val="18"/>
              </w:rPr>
              <w:t xml:space="preserve">. </w:t>
            </w:r>
            <w:r w:rsidRPr="00104364">
              <w:rPr>
                <w:rFonts w:ascii="Arial Narrow" w:hAnsi="Arial Narrow" w:cs="Arial"/>
                <w:sz w:val="18"/>
                <w:szCs w:val="18"/>
                <w:highlight w:val="green"/>
              </w:rPr>
              <w:t>Never injured vs medically diagnosed injury: p=0.001</w:t>
            </w:r>
          </w:p>
        </w:tc>
      </w:tr>
      <w:tr w:rsidR="00FE1E5B" w:rsidRPr="00104364" w14:paraId="50F00F7B" w14:textId="77777777" w:rsidTr="00C92280">
        <w:tc>
          <w:tcPr>
            <w:tcW w:w="2122" w:type="dxa"/>
            <w:vMerge/>
          </w:tcPr>
          <w:p w14:paraId="3B6002C0" w14:textId="77777777" w:rsidR="00FE1E5B" w:rsidRPr="00104364" w:rsidRDefault="00FE1E5B" w:rsidP="00DB0249">
            <w:pPr>
              <w:rPr>
                <w:rFonts w:ascii="Arial Narrow" w:hAnsi="Arial Narrow" w:cs="Arial"/>
                <w:sz w:val="18"/>
                <w:szCs w:val="18"/>
              </w:rPr>
            </w:pPr>
          </w:p>
        </w:tc>
        <w:tc>
          <w:tcPr>
            <w:tcW w:w="2834" w:type="dxa"/>
            <w:vAlign w:val="bottom"/>
          </w:tcPr>
          <w:p w14:paraId="6D56583D" w14:textId="77777777" w:rsidR="00FE1E5B" w:rsidRPr="00104364" w:rsidRDefault="00FE1E5B" w:rsidP="00DB0249">
            <w:pPr>
              <w:rPr>
                <w:rFonts w:ascii="Arial Narrow" w:hAnsi="Arial Narrow" w:cs="Calibri"/>
                <w:color w:val="000000"/>
                <w:sz w:val="18"/>
                <w:szCs w:val="18"/>
              </w:rPr>
            </w:pPr>
            <w:r w:rsidRPr="00104364">
              <w:rPr>
                <w:rFonts w:ascii="Arial Narrow" w:hAnsi="Arial Narrow" w:cs="Calibri"/>
                <w:color w:val="000000"/>
                <w:sz w:val="18"/>
                <w:szCs w:val="18"/>
              </w:rPr>
              <w:t>Vertical instantaneous load rate, BW/s</w:t>
            </w:r>
          </w:p>
        </w:tc>
        <w:tc>
          <w:tcPr>
            <w:tcW w:w="6095" w:type="dxa"/>
            <w:vMerge/>
          </w:tcPr>
          <w:p w14:paraId="248409DB" w14:textId="77777777" w:rsidR="00FE1E5B" w:rsidRPr="00104364" w:rsidRDefault="00FE1E5B" w:rsidP="00DB0249">
            <w:pPr>
              <w:rPr>
                <w:rFonts w:ascii="Arial Narrow" w:hAnsi="Arial Narrow" w:cs="Arial"/>
                <w:sz w:val="18"/>
                <w:szCs w:val="18"/>
              </w:rPr>
            </w:pPr>
          </w:p>
        </w:tc>
        <w:tc>
          <w:tcPr>
            <w:tcW w:w="3545" w:type="dxa"/>
          </w:tcPr>
          <w:p w14:paraId="1EF24FE7" w14:textId="6A814F83" w:rsidR="00FE1E5B" w:rsidRPr="00104364" w:rsidRDefault="00FE1E5B" w:rsidP="00853827">
            <w:pPr>
              <w:rPr>
                <w:rFonts w:ascii="Arial Narrow" w:hAnsi="Arial Narrow" w:cs="Arial"/>
                <w:sz w:val="18"/>
                <w:szCs w:val="18"/>
              </w:rPr>
            </w:pPr>
            <w:r w:rsidRPr="00104364">
              <w:rPr>
                <w:rFonts w:ascii="Arial Narrow" w:hAnsi="Arial Narrow" w:cs="Arial"/>
                <w:sz w:val="18"/>
                <w:szCs w:val="18"/>
              </w:rPr>
              <w:t>Non-injured vs. Injured: p=0.14</w:t>
            </w:r>
            <w:r w:rsidR="00853827" w:rsidRPr="00104364">
              <w:rPr>
                <w:rFonts w:ascii="Arial Narrow" w:hAnsi="Arial Narrow" w:cs="Arial"/>
                <w:sz w:val="18"/>
                <w:szCs w:val="18"/>
              </w:rPr>
              <w:t xml:space="preserve">. </w:t>
            </w:r>
            <w:r w:rsidRPr="00104364">
              <w:rPr>
                <w:rFonts w:ascii="Arial Narrow" w:hAnsi="Arial Narrow" w:cs="Arial"/>
                <w:sz w:val="18"/>
                <w:szCs w:val="18"/>
                <w:highlight w:val="green"/>
              </w:rPr>
              <w:t>Never injured vs medically diagnosed injury: p=0.014</w:t>
            </w:r>
          </w:p>
        </w:tc>
      </w:tr>
      <w:tr w:rsidR="00FE1E5B" w:rsidRPr="00104364" w14:paraId="034D9CF9" w14:textId="77777777" w:rsidTr="00C92280">
        <w:tc>
          <w:tcPr>
            <w:tcW w:w="2122" w:type="dxa"/>
            <w:vMerge/>
          </w:tcPr>
          <w:p w14:paraId="248ED53A" w14:textId="77777777" w:rsidR="00FE1E5B" w:rsidRPr="00104364" w:rsidRDefault="00FE1E5B" w:rsidP="00DB0249">
            <w:pPr>
              <w:rPr>
                <w:rFonts w:ascii="Arial Narrow" w:hAnsi="Arial Narrow" w:cs="Arial"/>
                <w:sz w:val="18"/>
                <w:szCs w:val="18"/>
              </w:rPr>
            </w:pPr>
          </w:p>
        </w:tc>
        <w:tc>
          <w:tcPr>
            <w:tcW w:w="2834" w:type="dxa"/>
            <w:vAlign w:val="bottom"/>
          </w:tcPr>
          <w:p w14:paraId="1696C8FF" w14:textId="77777777" w:rsidR="00FE1E5B" w:rsidRPr="00104364" w:rsidRDefault="00FE1E5B" w:rsidP="00DB0249">
            <w:pPr>
              <w:rPr>
                <w:rFonts w:ascii="Arial Narrow" w:hAnsi="Arial Narrow" w:cs="Calibri"/>
                <w:color w:val="000000"/>
                <w:sz w:val="18"/>
                <w:szCs w:val="18"/>
              </w:rPr>
            </w:pPr>
            <w:r w:rsidRPr="00104364">
              <w:rPr>
                <w:rFonts w:ascii="Arial Narrow" w:hAnsi="Arial Narrow" w:cs="Calibri"/>
                <w:color w:val="000000"/>
                <w:sz w:val="18"/>
                <w:szCs w:val="18"/>
              </w:rPr>
              <w:t>Vertical impact peak BW</w:t>
            </w:r>
          </w:p>
        </w:tc>
        <w:tc>
          <w:tcPr>
            <w:tcW w:w="6095" w:type="dxa"/>
            <w:vMerge/>
          </w:tcPr>
          <w:p w14:paraId="31A99795" w14:textId="77777777" w:rsidR="00FE1E5B" w:rsidRPr="00104364" w:rsidRDefault="00FE1E5B" w:rsidP="00DB0249">
            <w:pPr>
              <w:rPr>
                <w:rFonts w:ascii="Arial Narrow" w:hAnsi="Arial Narrow" w:cs="Arial"/>
                <w:sz w:val="18"/>
                <w:szCs w:val="18"/>
              </w:rPr>
            </w:pPr>
          </w:p>
        </w:tc>
        <w:tc>
          <w:tcPr>
            <w:tcW w:w="3545" w:type="dxa"/>
          </w:tcPr>
          <w:p w14:paraId="0B8EE0AA" w14:textId="559AAED2" w:rsidR="00FE1E5B" w:rsidRPr="00104364" w:rsidRDefault="00FE1E5B" w:rsidP="00853827">
            <w:pPr>
              <w:rPr>
                <w:rFonts w:ascii="Arial Narrow" w:hAnsi="Arial Narrow" w:cs="Arial"/>
                <w:sz w:val="18"/>
                <w:szCs w:val="18"/>
              </w:rPr>
            </w:pPr>
            <w:r w:rsidRPr="00104364">
              <w:rPr>
                <w:rFonts w:ascii="Arial Narrow" w:hAnsi="Arial Narrow" w:cs="Arial"/>
                <w:sz w:val="18"/>
                <w:szCs w:val="18"/>
              </w:rPr>
              <w:t>Non-injured vs. Injured: p=0.88</w:t>
            </w:r>
            <w:r w:rsidR="00853827" w:rsidRPr="00104364">
              <w:rPr>
                <w:rFonts w:ascii="Arial Narrow" w:hAnsi="Arial Narrow" w:cs="Arial"/>
                <w:sz w:val="18"/>
                <w:szCs w:val="18"/>
              </w:rPr>
              <w:t xml:space="preserve">. </w:t>
            </w:r>
            <w:r w:rsidRPr="00104364">
              <w:rPr>
                <w:rFonts w:ascii="Arial Narrow" w:hAnsi="Arial Narrow" w:cs="Arial"/>
                <w:sz w:val="18"/>
                <w:szCs w:val="18"/>
                <w:highlight w:val="green"/>
              </w:rPr>
              <w:t>Never injured vs medically diagnosed injury: p=0.013</w:t>
            </w:r>
          </w:p>
        </w:tc>
      </w:tr>
      <w:tr w:rsidR="00C45C51" w:rsidRPr="00104364" w14:paraId="48904646" w14:textId="77777777" w:rsidTr="00C92280">
        <w:tc>
          <w:tcPr>
            <w:tcW w:w="2122" w:type="dxa"/>
            <w:vMerge w:val="restart"/>
          </w:tcPr>
          <w:p w14:paraId="093D3498" w14:textId="56B28856" w:rsidR="00C45C51" w:rsidRPr="00104364" w:rsidRDefault="00C45C51" w:rsidP="00DB0249">
            <w:pPr>
              <w:rPr>
                <w:rFonts w:ascii="Arial Narrow" w:hAnsi="Arial Narrow" w:cs="Arial"/>
                <w:sz w:val="18"/>
                <w:szCs w:val="18"/>
              </w:rPr>
            </w:pPr>
            <w:r>
              <w:rPr>
                <w:rFonts w:ascii="Arial Narrow" w:hAnsi="Arial Narrow" w:cs="Arial"/>
                <w:sz w:val="18"/>
                <w:szCs w:val="18"/>
              </w:rPr>
              <w:t>Desai et al. 2021</w:t>
            </w:r>
            <w:r>
              <w:rPr>
                <w:rFonts w:ascii="Arial Narrow" w:hAnsi="Arial Narrow" w:cs="Arial"/>
                <w:sz w:val="18"/>
                <w:szCs w:val="18"/>
              </w:rPr>
              <w:br/>
              <w:t>RRI</w:t>
            </w:r>
          </w:p>
        </w:tc>
        <w:tc>
          <w:tcPr>
            <w:tcW w:w="2834" w:type="dxa"/>
            <w:vAlign w:val="bottom"/>
          </w:tcPr>
          <w:p w14:paraId="0FFB0D91" w14:textId="77777777"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Coordinative variability-initial stance</w:t>
            </w:r>
          </w:p>
          <w:p w14:paraId="0C17593A" w14:textId="32C11C7A" w:rsidR="00C45C51" w:rsidRPr="00104364" w:rsidRDefault="00C45C51" w:rsidP="00DB0249">
            <w:pPr>
              <w:rPr>
                <w:rFonts w:ascii="Arial Narrow" w:hAnsi="Arial Narrow" w:cs="Calibri"/>
                <w:color w:val="000000"/>
                <w:sz w:val="18"/>
                <w:szCs w:val="18"/>
              </w:rPr>
            </w:pPr>
            <w:r>
              <w:rPr>
                <w:rFonts w:ascii="Arial Narrow" w:hAnsi="Arial Narrow" w:cs="Calibri"/>
                <w:color w:val="000000"/>
                <w:sz w:val="18"/>
                <w:szCs w:val="18"/>
              </w:rPr>
              <w:t>Knee-ankle</w:t>
            </w:r>
          </w:p>
        </w:tc>
        <w:tc>
          <w:tcPr>
            <w:tcW w:w="6095" w:type="dxa"/>
            <w:vMerge w:val="restart"/>
          </w:tcPr>
          <w:p w14:paraId="46046743" w14:textId="77777777" w:rsidR="00C45C51" w:rsidRDefault="00C45C51" w:rsidP="00DB0249">
            <w:pPr>
              <w:rPr>
                <w:rFonts w:ascii="Arial Narrow" w:hAnsi="Arial Narrow" w:cs="Arial"/>
                <w:sz w:val="18"/>
                <w:szCs w:val="18"/>
              </w:rPr>
            </w:pPr>
            <w:r w:rsidRPr="00C45C51">
              <w:rPr>
                <w:rFonts w:ascii="Arial Narrow" w:hAnsi="Arial Narrow" w:cs="Arial"/>
                <w:sz w:val="18"/>
                <w:szCs w:val="18"/>
              </w:rPr>
              <w:t xml:space="preserve">Participants at a speed of 4m/s (+/- 5%) across an 18m level runway. Data were sampled at 240Hz by a </w:t>
            </w:r>
            <w:proofErr w:type="gramStart"/>
            <w:r w:rsidRPr="00C45C51">
              <w:rPr>
                <w:rFonts w:ascii="Arial Narrow" w:hAnsi="Arial Narrow" w:cs="Arial"/>
                <w:sz w:val="18"/>
                <w:szCs w:val="18"/>
              </w:rPr>
              <w:t>9 camera</w:t>
            </w:r>
            <w:proofErr w:type="gramEnd"/>
            <w:r w:rsidRPr="00C45C51">
              <w:rPr>
                <w:rFonts w:ascii="Arial Narrow" w:hAnsi="Arial Narrow" w:cs="Arial"/>
                <w:sz w:val="18"/>
                <w:szCs w:val="18"/>
              </w:rPr>
              <w:t xml:space="preserve"> motion capture system (</w:t>
            </w:r>
            <w:proofErr w:type="spellStart"/>
            <w:r w:rsidRPr="00C45C51">
              <w:rPr>
                <w:rFonts w:ascii="Arial Narrow" w:hAnsi="Arial Narrow" w:cs="Arial"/>
                <w:sz w:val="18"/>
                <w:szCs w:val="18"/>
              </w:rPr>
              <w:t>Oqus</w:t>
            </w:r>
            <w:proofErr w:type="spellEnd"/>
            <w:r w:rsidRPr="00C45C51">
              <w:rPr>
                <w:rFonts w:ascii="Arial Narrow" w:hAnsi="Arial Narrow" w:cs="Arial"/>
                <w:sz w:val="18"/>
                <w:szCs w:val="18"/>
              </w:rPr>
              <w:t xml:space="preserve"> 400+, </w:t>
            </w:r>
            <w:proofErr w:type="spellStart"/>
            <w:r w:rsidRPr="00C45C51">
              <w:rPr>
                <w:rFonts w:ascii="Arial Narrow" w:hAnsi="Arial Narrow" w:cs="Arial"/>
                <w:sz w:val="18"/>
                <w:szCs w:val="18"/>
              </w:rPr>
              <w:t>Qualysis</w:t>
            </w:r>
            <w:proofErr w:type="spellEnd"/>
            <w:r w:rsidRPr="00C45C51">
              <w:rPr>
                <w:rFonts w:ascii="Arial Narrow" w:hAnsi="Arial Narrow" w:cs="Arial"/>
                <w:sz w:val="18"/>
                <w:szCs w:val="18"/>
              </w:rPr>
              <w:t xml:space="preserve"> AB, </w:t>
            </w:r>
            <w:proofErr w:type="spellStart"/>
            <w:r w:rsidRPr="00C45C51">
              <w:rPr>
                <w:rFonts w:ascii="Arial Narrow" w:hAnsi="Arial Narrow" w:cs="Arial"/>
                <w:sz w:val="18"/>
                <w:szCs w:val="18"/>
              </w:rPr>
              <w:t>Gotherburg</w:t>
            </w:r>
            <w:proofErr w:type="spellEnd"/>
            <w:r w:rsidRPr="00C45C51">
              <w:rPr>
                <w:rFonts w:ascii="Arial Narrow" w:hAnsi="Arial Narrow" w:cs="Arial"/>
                <w:sz w:val="18"/>
                <w:szCs w:val="18"/>
              </w:rPr>
              <w:t xml:space="preserve">, </w:t>
            </w:r>
            <w:proofErr w:type="spellStart"/>
            <w:r w:rsidRPr="00C45C51">
              <w:rPr>
                <w:rFonts w:ascii="Arial Narrow" w:hAnsi="Arial Narrow" w:cs="Arial"/>
                <w:sz w:val="18"/>
                <w:szCs w:val="18"/>
              </w:rPr>
              <w:t>Sweeden</w:t>
            </w:r>
            <w:proofErr w:type="spellEnd"/>
            <w:r w:rsidRPr="00C45C51">
              <w:rPr>
                <w:rFonts w:ascii="Arial Narrow" w:hAnsi="Arial Narrow" w:cs="Arial"/>
                <w:sz w:val="18"/>
                <w:szCs w:val="18"/>
              </w:rPr>
              <w:t xml:space="preserve">). Gait speed was measured by two </w:t>
            </w:r>
            <w:proofErr w:type="spellStart"/>
            <w:r w:rsidRPr="00C45C51">
              <w:rPr>
                <w:rFonts w:ascii="Arial Narrow" w:hAnsi="Arial Narrow" w:cs="Arial"/>
                <w:sz w:val="18"/>
                <w:szCs w:val="18"/>
              </w:rPr>
              <w:t>infared</w:t>
            </w:r>
            <w:proofErr w:type="spellEnd"/>
            <w:r w:rsidRPr="00C45C51">
              <w:rPr>
                <w:rFonts w:ascii="Arial Narrow" w:hAnsi="Arial Narrow" w:cs="Arial"/>
                <w:sz w:val="18"/>
                <w:szCs w:val="18"/>
              </w:rPr>
              <w:t xml:space="preserve"> break beam sensors (TC-Gait, Brower Timing System, Draper, UT, USA) placed 6m apart within the centre of the data </w:t>
            </w:r>
            <w:r w:rsidRPr="00C45C51">
              <w:rPr>
                <w:rFonts w:ascii="Arial Narrow" w:hAnsi="Arial Narrow" w:cs="Arial"/>
                <w:sz w:val="18"/>
                <w:szCs w:val="18"/>
              </w:rPr>
              <w:lastRenderedPageBreak/>
              <w:t>collection volume. Raw kinematic data were filtered using a bi-directional, 4th order, Butterworth lowpass filter with zero lag and a cut-off frequency of 12 Hz.</w:t>
            </w:r>
          </w:p>
          <w:p w14:paraId="6AB6A9A4" w14:textId="77777777" w:rsidR="007D5A7E" w:rsidRDefault="007D5A7E" w:rsidP="00DB0249">
            <w:pPr>
              <w:rPr>
                <w:rFonts w:ascii="Arial Narrow" w:hAnsi="Arial Narrow" w:cs="Arial"/>
                <w:sz w:val="18"/>
                <w:szCs w:val="18"/>
              </w:rPr>
            </w:pPr>
          </w:p>
          <w:p w14:paraId="1FD26B17" w14:textId="29C03B6D" w:rsidR="007D5A7E" w:rsidRPr="007D5A7E" w:rsidRDefault="007D5A7E" w:rsidP="007D5A7E">
            <w:pPr>
              <w:rPr>
                <w:rFonts w:ascii="Arial Narrow" w:hAnsi="Arial Narrow" w:cs="Arial"/>
                <w:sz w:val="18"/>
                <w:szCs w:val="18"/>
              </w:rPr>
            </w:pPr>
            <w:r w:rsidRPr="007D5A7E">
              <w:rPr>
                <w:rFonts w:ascii="Arial Narrow" w:hAnsi="Arial Narrow" w:cs="Arial"/>
                <w:sz w:val="18"/>
                <w:szCs w:val="18"/>
              </w:rPr>
              <w:t xml:space="preserve">Stance phase was time </w:t>
            </w:r>
            <w:r>
              <w:rPr>
                <w:rFonts w:ascii="Arial Narrow" w:hAnsi="Arial Narrow" w:cs="Arial"/>
                <w:sz w:val="18"/>
                <w:szCs w:val="18"/>
              </w:rPr>
              <w:t xml:space="preserve">normalized from initial contact </w:t>
            </w:r>
            <w:r w:rsidRPr="007D5A7E">
              <w:rPr>
                <w:rFonts w:ascii="Arial Narrow" w:hAnsi="Arial Narrow" w:cs="Arial"/>
                <w:sz w:val="18"/>
                <w:szCs w:val="18"/>
              </w:rPr>
              <w:t>(0%) to toe-off (100%)</w:t>
            </w:r>
            <w:r>
              <w:rPr>
                <w:rFonts w:ascii="Arial Narrow" w:hAnsi="Arial Narrow" w:cs="Arial"/>
                <w:sz w:val="18"/>
                <w:szCs w:val="18"/>
              </w:rPr>
              <w:t xml:space="preserve">. Stance was divided into three </w:t>
            </w:r>
            <w:r w:rsidRPr="007D5A7E">
              <w:rPr>
                <w:rFonts w:ascii="Arial Narrow" w:hAnsi="Arial Narrow" w:cs="Arial"/>
                <w:sz w:val="18"/>
                <w:szCs w:val="18"/>
              </w:rPr>
              <w:t>portions: initial-stance (0–33%), mid-stance (34–66%), and late</w:t>
            </w:r>
            <w:r>
              <w:rPr>
                <w:rFonts w:ascii="Arial Narrow" w:hAnsi="Arial Narrow" w:cs="Arial"/>
                <w:sz w:val="18"/>
                <w:szCs w:val="18"/>
              </w:rPr>
              <w:t>-</w:t>
            </w:r>
            <w:r w:rsidRPr="007D5A7E">
              <w:rPr>
                <w:rFonts w:ascii="Arial Narrow" w:hAnsi="Arial Narrow" w:cs="Arial"/>
                <w:sz w:val="18"/>
                <w:szCs w:val="18"/>
              </w:rPr>
              <w:t>stance</w:t>
            </w:r>
          </w:p>
          <w:p w14:paraId="76C6CDC6" w14:textId="2EF453C9" w:rsidR="007D5A7E" w:rsidRPr="00104364" w:rsidRDefault="007D5A7E" w:rsidP="007D5A7E">
            <w:pPr>
              <w:rPr>
                <w:rFonts w:ascii="Arial Narrow" w:hAnsi="Arial Narrow" w:cs="Arial"/>
                <w:sz w:val="18"/>
                <w:szCs w:val="18"/>
              </w:rPr>
            </w:pPr>
            <w:r w:rsidRPr="007D5A7E">
              <w:rPr>
                <w:rFonts w:ascii="Arial Narrow" w:hAnsi="Arial Narrow" w:cs="Arial"/>
                <w:sz w:val="18"/>
                <w:szCs w:val="18"/>
              </w:rPr>
              <w:t>(67–100%) to compar</w:t>
            </w:r>
            <w:r>
              <w:rPr>
                <w:rFonts w:ascii="Arial Narrow" w:hAnsi="Arial Narrow" w:cs="Arial"/>
                <w:sz w:val="18"/>
                <w:szCs w:val="18"/>
              </w:rPr>
              <w:t xml:space="preserve">e coordinative patterns and CAV </w:t>
            </w:r>
            <w:r w:rsidRPr="007D5A7E">
              <w:rPr>
                <w:rFonts w:ascii="Arial Narrow" w:hAnsi="Arial Narrow" w:cs="Arial"/>
                <w:sz w:val="18"/>
                <w:szCs w:val="18"/>
              </w:rPr>
              <w:t>within each portion between groups.</w:t>
            </w:r>
            <w:r>
              <w:rPr>
                <w:rFonts w:ascii="Arial Narrow" w:hAnsi="Arial Narrow" w:cs="Arial"/>
                <w:sz w:val="18"/>
                <w:szCs w:val="18"/>
              </w:rPr>
              <w:t xml:space="preserve"> </w:t>
            </w:r>
            <w:r w:rsidRPr="007D5A7E">
              <w:rPr>
                <w:rFonts w:ascii="Arial Narrow" w:hAnsi="Arial Narrow" w:cs="Arial"/>
                <w:sz w:val="18"/>
                <w:szCs w:val="18"/>
              </w:rPr>
              <w:t>CAV was quantified at t</w:t>
            </w:r>
            <w:r>
              <w:rPr>
                <w:rFonts w:ascii="Arial Narrow" w:hAnsi="Arial Narrow" w:cs="Arial"/>
                <w:sz w:val="18"/>
                <w:szCs w:val="18"/>
              </w:rPr>
              <w:t xml:space="preserve">he knee, shank, and ankle using </w:t>
            </w:r>
            <w:r w:rsidRPr="007D5A7E">
              <w:rPr>
                <w:rFonts w:ascii="Arial Narrow" w:hAnsi="Arial Narrow" w:cs="Arial"/>
                <w:sz w:val="18"/>
                <w:szCs w:val="18"/>
              </w:rPr>
              <w:t>a continuous circular analysis measure known as vector coding.</w:t>
            </w:r>
          </w:p>
        </w:tc>
        <w:tc>
          <w:tcPr>
            <w:tcW w:w="3545" w:type="dxa"/>
          </w:tcPr>
          <w:p w14:paraId="0FE8B68D" w14:textId="72B015A6" w:rsidR="00C45C51" w:rsidRPr="00C45C51" w:rsidRDefault="00C45C51" w:rsidP="004A66DD">
            <w:pPr>
              <w:rPr>
                <w:rFonts w:ascii="Arial Narrow" w:hAnsi="Arial Narrow" w:cs="Arial"/>
                <w:sz w:val="18"/>
                <w:szCs w:val="18"/>
              </w:rPr>
            </w:pPr>
            <w:r w:rsidRPr="00C45C51">
              <w:rPr>
                <w:rFonts w:ascii="Arial Narrow" w:hAnsi="Arial Narrow" w:cs="Arial"/>
                <w:sz w:val="18"/>
                <w:szCs w:val="18"/>
              </w:rPr>
              <w:lastRenderedPageBreak/>
              <w:t xml:space="preserve">Consensus RRI definition: </w:t>
            </w:r>
            <w:r w:rsidRPr="008F242A">
              <w:rPr>
                <w:rFonts w:ascii="Arial Narrow" w:hAnsi="Arial Narrow" w:cs="Arial"/>
                <w:sz w:val="18"/>
                <w:szCs w:val="18"/>
                <w:highlight w:val="green"/>
              </w:rPr>
              <w:t>&lt;0.05</w:t>
            </w:r>
          </w:p>
          <w:p w14:paraId="43D11E9D" w14:textId="785C856A"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 xml:space="preserve">Authors RRI definition: </w:t>
            </w:r>
            <w:r w:rsidRPr="008F242A">
              <w:rPr>
                <w:rFonts w:ascii="Arial Narrow" w:hAnsi="Arial Narrow" w:cs="Arial"/>
                <w:sz w:val="18"/>
                <w:szCs w:val="18"/>
                <w:highlight w:val="green"/>
              </w:rPr>
              <w:t>&lt;0.05</w:t>
            </w:r>
          </w:p>
        </w:tc>
      </w:tr>
      <w:tr w:rsidR="00C45C51" w:rsidRPr="00104364" w14:paraId="42486E3D" w14:textId="77777777" w:rsidTr="00C92280">
        <w:tc>
          <w:tcPr>
            <w:tcW w:w="2122" w:type="dxa"/>
            <w:vMerge/>
          </w:tcPr>
          <w:p w14:paraId="5E171352" w14:textId="77777777" w:rsidR="00C45C51" w:rsidRDefault="00C45C51" w:rsidP="00DB0249">
            <w:pPr>
              <w:rPr>
                <w:rFonts w:ascii="Arial Narrow" w:hAnsi="Arial Narrow" w:cs="Arial"/>
                <w:sz w:val="18"/>
                <w:szCs w:val="18"/>
              </w:rPr>
            </w:pPr>
          </w:p>
        </w:tc>
        <w:tc>
          <w:tcPr>
            <w:tcW w:w="2834" w:type="dxa"/>
            <w:vAlign w:val="bottom"/>
          </w:tcPr>
          <w:p w14:paraId="3263FAFF"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variability-initial stance</w:t>
            </w:r>
          </w:p>
          <w:p w14:paraId="364D1292" w14:textId="5E1E4342"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Shank-ankle</w:t>
            </w:r>
          </w:p>
        </w:tc>
        <w:tc>
          <w:tcPr>
            <w:tcW w:w="6095" w:type="dxa"/>
            <w:vMerge/>
          </w:tcPr>
          <w:p w14:paraId="45CE4674" w14:textId="77777777" w:rsidR="00C45C51" w:rsidRPr="00104364" w:rsidRDefault="00C45C51" w:rsidP="00DB0249">
            <w:pPr>
              <w:rPr>
                <w:rFonts w:ascii="Arial Narrow" w:hAnsi="Arial Narrow" w:cs="Arial"/>
                <w:sz w:val="18"/>
                <w:szCs w:val="18"/>
              </w:rPr>
            </w:pPr>
          </w:p>
        </w:tc>
        <w:tc>
          <w:tcPr>
            <w:tcW w:w="3545" w:type="dxa"/>
          </w:tcPr>
          <w:p w14:paraId="63A11D3B" w14:textId="49CAF940" w:rsidR="00C45C51" w:rsidRPr="00C45C51" w:rsidRDefault="00C45C51" w:rsidP="00853827">
            <w:pPr>
              <w:rPr>
                <w:rFonts w:ascii="Arial Narrow" w:hAnsi="Arial Narrow" w:cs="Arial"/>
                <w:sz w:val="18"/>
                <w:szCs w:val="18"/>
              </w:rPr>
            </w:pPr>
            <w:r w:rsidRPr="00C45C51">
              <w:rPr>
                <w:rFonts w:ascii="Arial Narrow" w:hAnsi="Arial Narrow" w:cs="Arial"/>
                <w:sz w:val="18"/>
                <w:szCs w:val="18"/>
              </w:rPr>
              <w:t>Consensus RRI definition:</w:t>
            </w:r>
            <w:r w:rsidRPr="00C45C51">
              <w:rPr>
                <w:rFonts w:ascii="Arial Narrow" w:hAnsi="Arial Narrow"/>
                <w:sz w:val="18"/>
                <w:szCs w:val="18"/>
              </w:rPr>
              <w:t xml:space="preserve"> NS</w:t>
            </w:r>
          </w:p>
          <w:p w14:paraId="15719AB2" w14:textId="51FD3C7A" w:rsidR="00C45C51" w:rsidRPr="00C45C51" w:rsidRDefault="00C45C51" w:rsidP="00853827">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541D2B26" w14:textId="77777777" w:rsidTr="00C92280">
        <w:tc>
          <w:tcPr>
            <w:tcW w:w="2122" w:type="dxa"/>
            <w:vMerge/>
          </w:tcPr>
          <w:p w14:paraId="7B5B6B69" w14:textId="77777777" w:rsidR="00C45C51" w:rsidRDefault="00C45C51" w:rsidP="00DB0249">
            <w:pPr>
              <w:rPr>
                <w:rFonts w:ascii="Arial Narrow" w:hAnsi="Arial Narrow" w:cs="Arial"/>
                <w:sz w:val="18"/>
                <w:szCs w:val="18"/>
              </w:rPr>
            </w:pPr>
          </w:p>
        </w:tc>
        <w:tc>
          <w:tcPr>
            <w:tcW w:w="2834" w:type="dxa"/>
            <w:vAlign w:val="bottom"/>
          </w:tcPr>
          <w:p w14:paraId="5E0C752B"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variability-initial stance</w:t>
            </w:r>
          </w:p>
          <w:p w14:paraId="7D34974C" w14:textId="7770ECDD"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lastRenderedPageBreak/>
              <w:t>Knee-shank</w:t>
            </w:r>
          </w:p>
        </w:tc>
        <w:tc>
          <w:tcPr>
            <w:tcW w:w="6095" w:type="dxa"/>
            <w:vMerge/>
          </w:tcPr>
          <w:p w14:paraId="659D3E0F" w14:textId="77777777" w:rsidR="00C45C51" w:rsidRPr="00104364" w:rsidRDefault="00C45C51" w:rsidP="00DB0249">
            <w:pPr>
              <w:rPr>
                <w:rFonts w:ascii="Arial Narrow" w:hAnsi="Arial Narrow" w:cs="Arial"/>
                <w:sz w:val="18"/>
                <w:szCs w:val="18"/>
              </w:rPr>
            </w:pPr>
          </w:p>
        </w:tc>
        <w:tc>
          <w:tcPr>
            <w:tcW w:w="3545" w:type="dxa"/>
          </w:tcPr>
          <w:p w14:paraId="61D63CB9" w14:textId="08E5D830"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Consensus RRI definition:</w:t>
            </w:r>
            <w:r w:rsidRPr="00C45C51">
              <w:rPr>
                <w:rFonts w:ascii="Arial Narrow" w:hAnsi="Arial Narrow"/>
                <w:sz w:val="18"/>
                <w:szCs w:val="18"/>
              </w:rPr>
              <w:t xml:space="preserve"> </w:t>
            </w:r>
            <w:r w:rsidRPr="008F242A">
              <w:rPr>
                <w:rFonts w:ascii="Arial Narrow" w:hAnsi="Arial Narrow" w:cs="Arial"/>
                <w:sz w:val="18"/>
                <w:szCs w:val="18"/>
                <w:highlight w:val="green"/>
              </w:rPr>
              <w:t>&lt;0.05</w:t>
            </w:r>
          </w:p>
          <w:p w14:paraId="5C62C49A" w14:textId="2EF36DF3" w:rsidR="00C45C51" w:rsidRPr="00C45C51" w:rsidRDefault="00C45C51" w:rsidP="004A66DD">
            <w:pPr>
              <w:rPr>
                <w:rFonts w:ascii="Arial Narrow" w:hAnsi="Arial Narrow" w:cs="Arial"/>
                <w:sz w:val="18"/>
                <w:szCs w:val="18"/>
              </w:rPr>
            </w:pPr>
            <w:r w:rsidRPr="00C45C51">
              <w:rPr>
                <w:rFonts w:ascii="Arial Narrow" w:hAnsi="Arial Narrow" w:cs="Arial"/>
                <w:sz w:val="18"/>
                <w:szCs w:val="18"/>
              </w:rPr>
              <w:lastRenderedPageBreak/>
              <w:t xml:space="preserve">Authors RRI definition: </w:t>
            </w:r>
            <w:r w:rsidRPr="008F242A">
              <w:rPr>
                <w:rFonts w:ascii="Arial Narrow" w:hAnsi="Arial Narrow" w:cs="Arial"/>
                <w:sz w:val="18"/>
                <w:szCs w:val="18"/>
                <w:highlight w:val="green"/>
              </w:rPr>
              <w:t>&lt;0.05</w:t>
            </w:r>
          </w:p>
        </w:tc>
      </w:tr>
      <w:tr w:rsidR="00C45C51" w:rsidRPr="00104364" w14:paraId="2A8159AB" w14:textId="77777777" w:rsidTr="00C92280">
        <w:tc>
          <w:tcPr>
            <w:tcW w:w="2122" w:type="dxa"/>
            <w:vMerge/>
          </w:tcPr>
          <w:p w14:paraId="1FF369AA" w14:textId="77777777" w:rsidR="00C45C51" w:rsidRDefault="00C45C51" w:rsidP="00DB0249">
            <w:pPr>
              <w:rPr>
                <w:rFonts w:ascii="Arial Narrow" w:hAnsi="Arial Narrow" w:cs="Arial"/>
                <w:sz w:val="18"/>
                <w:szCs w:val="18"/>
              </w:rPr>
            </w:pPr>
          </w:p>
        </w:tc>
        <w:tc>
          <w:tcPr>
            <w:tcW w:w="2834" w:type="dxa"/>
            <w:vAlign w:val="bottom"/>
          </w:tcPr>
          <w:p w14:paraId="0979AA5B" w14:textId="739DC3B3"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variability-mid-stance</w:t>
            </w:r>
          </w:p>
          <w:p w14:paraId="5829650A" w14:textId="133F2B66"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Knee-ankle</w:t>
            </w:r>
          </w:p>
        </w:tc>
        <w:tc>
          <w:tcPr>
            <w:tcW w:w="6095" w:type="dxa"/>
            <w:vMerge/>
          </w:tcPr>
          <w:p w14:paraId="47161902" w14:textId="77777777" w:rsidR="00C45C51" w:rsidRPr="00104364" w:rsidRDefault="00C45C51" w:rsidP="00DB0249">
            <w:pPr>
              <w:rPr>
                <w:rFonts w:ascii="Arial Narrow" w:hAnsi="Arial Narrow" w:cs="Arial"/>
                <w:sz w:val="18"/>
                <w:szCs w:val="18"/>
              </w:rPr>
            </w:pPr>
          </w:p>
        </w:tc>
        <w:tc>
          <w:tcPr>
            <w:tcW w:w="3545" w:type="dxa"/>
          </w:tcPr>
          <w:p w14:paraId="3E921BDC" w14:textId="4798DE99"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Consensus RRI definition: NS</w:t>
            </w:r>
          </w:p>
          <w:p w14:paraId="35CA3C8A" w14:textId="53260913"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4EB37C77" w14:textId="77777777" w:rsidTr="00C92280">
        <w:tc>
          <w:tcPr>
            <w:tcW w:w="2122" w:type="dxa"/>
            <w:vMerge/>
          </w:tcPr>
          <w:p w14:paraId="2D0AD8F8" w14:textId="77777777" w:rsidR="00C45C51" w:rsidRDefault="00C45C51" w:rsidP="00DB0249">
            <w:pPr>
              <w:rPr>
                <w:rFonts w:ascii="Arial Narrow" w:hAnsi="Arial Narrow" w:cs="Arial"/>
                <w:sz w:val="18"/>
                <w:szCs w:val="18"/>
              </w:rPr>
            </w:pPr>
          </w:p>
        </w:tc>
        <w:tc>
          <w:tcPr>
            <w:tcW w:w="2834" w:type="dxa"/>
            <w:vAlign w:val="bottom"/>
          </w:tcPr>
          <w:p w14:paraId="1E780DF9"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variability-mid-stance</w:t>
            </w:r>
          </w:p>
          <w:p w14:paraId="14326F0C" w14:textId="53406C5B"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Shank-ankle</w:t>
            </w:r>
          </w:p>
        </w:tc>
        <w:tc>
          <w:tcPr>
            <w:tcW w:w="6095" w:type="dxa"/>
            <w:vMerge/>
          </w:tcPr>
          <w:p w14:paraId="6DDAE7BD" w14:textId="77777777" w:rsidR="00C45C51" w:rsidRPr="00104364" w:rsidRDefault="00C45C51" w:rsidP="00DB0249">
            <w:pPr>
              <w:rPr>
                <w:rFonts w:ascii="Arial Narrow" w:hAnsi="Arial Narrow" w:cs="Arial"/>
                <w:sz w:val="18"/>
                <w:szCs w:val="18"/>
              </w:rPr>
            </w:pPr>
          </w:p>
        </w:tc>
        <w:tc>
          <w:tcPr>
            <w:tcW w:w="3545" w:type="dxa"/>
          </w:tcPr>
          <w:p w14:paraId="69BABEAF" w14:textId="279CDB61"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Consensus RRI definition: NS</w:t>
            </w:r>
          </w:p>
          <w:p w14:paraId="01F92956" w14:textId="48547686"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70A67C8B" w14:textId="77777777" w:rsidTr="00C92280">
        <w:tc>
          <w:tcPr>
            <w:tcW w:w="2122" w:type="dxa"/>
            <w:vMerge/>
          </w:tcPr>
          <w:p w14:paraId="0A274E13" w14:textId="77777777" w:rsidR="00C45C51" w:rsidRDefault="00C45C51" w:rsidP="00DB0249">
            <w:pPr>
              <w:rPr>
                <w:rFonts w:ascii="Arial Narrow" w:hAnsi="Arial Narrow" w:cs="Arial"/>
                <w:sz w:val="18"/>
                <w:szCs w:val="18"/>
              </w:rPr>
            </w:pPr>
          </w:p>
        </w:tc>
        <w:tc>
          <w:tcPr>
            <w:tcW w:w="2834" w:type="dxa"/>
            <w:vAlign w:val="bottom"/>
          </w:tcPr>
          <w:p w14:paraId="7EBCD43B"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variability-mid-stance</w:t>
            </w:r>
          </w:p>
          <w:p w14:paraId="20EAE72D" w14:textId="1B09953F"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Knee-shank</w:t>
            </w:r>
          </w:p>
        </w:tc>
        <w:tc>
          <w:tcPr>
            <w:tcW w:w="6095" w:type="dxa"/>
            <w:vMerge/>
          </w:tcPr>
          <w:p w14:paraId="6EB36CA1" w14:textId="77777777" w:rsidR="00C45C51" w:rsidRPr="00104364" w:rsidRDefault="00C45C51" w:rsidP="00DB0249">
            <w:pPr>
              <w:rPr>
                <w:rFonts w:ascii="Arial Narrow" w:hAnsi="Arial Narrow" w:cs="Arial"/>
                <w:sz w:val="18"/>
                <w:szCs w:val="18"/>
              </w:rPr>
            </w:pPr>
          </w:p>
        </w:tc>
        <w:tc>
          <w:tcPr>
            <w:tcW w:w="3545" w:type="dxa"/>
          </w:tcPr>
          <w:p w14:paraId="6D4FD7C6" w14:textId="1FE40B51"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 xml:space="preserve">Consensus RRI definition: </w:t>
            </w:r>
            <w:r w:rsidRPr="008F242A">
              <w:rPr>
                <w:rFonts w:ascii="Arial Narrow" w:hAnsi="Arial Narrow" w:cs="Arial"/>
                <w:sz w:val="18"/>
                <w:szCs w:val="18"/>
                <w:highlight w:val="green"/>
              </w:rPr>
              <w:t>&lt;0.05</w:t>
            </w:r>
          </w:p>
          <w:p w14:paraId="745B6109" w14:textId="525E821B"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7530C038" w14:textId="77777777" w:rsidTr="00C92280">
        <w:tc>
          <w:tcPr>
            <w:tcW w:w="2122" w:type="dxa"/>
            <w:vMerge/>
          </w:tcPr>
          <w:p w14:paraId="186E4C5A" w14:textId="77777777" w:rsidR="00C45C51" w:rsidRDefault="00C45C51" w:rsidP="00DB0249">
            <w:pPr>
              <w:rPr>
                <w:rFonts w:ascii="Arial Narrow" w:hAnsi="Arial Narrow" w:cs="Arial"/>
                <w:sz w:val="18"/>
                <w:szCs w:val="18"/>
              </w:rPr>
            </w:pPr>
          </w:p>
        </w:tc>
        <w:tc>
          <w:tcPr>
            <w:tcW w:w="2834" w:type="dxa"/>
            <w:vAlign w:val="bottom"/>
          </w:tcPr>
          <w:p w14:paraId="11CDCD4D" w14:textId="52306B2B"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variability-late-stance</w:t>
            </w:r>
          </w:p>
          <w:p w14:paraId="5A73E0C6" w14:textId="6EA0B773"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Knee-ankle</w:t>
            </w:r>
          </w:p>
        </w:tc>
        <w:tc>
          <w:tcPr>
            <w:tcW w:w="6095" w:type="dxa"/>
            <w:vMerge/>
          </w:tcPr>
          <w:p w14:paraId="2A830218" w14:textId="77777777" w:rsidR="00C45C51" w:rsidRPr="00104364" w:rsidRDefault="00C45C51" w:rsidP="00DB0249">
            <w:pPr>
              <w:rPr>
                <w:rFonts w:ascii="Arial Narrow" w:hAnsi="Arial Narrow" w:cs="Arial"/>
                <w:sz w:val="18"/>
                <w:szCs w:val="18"/>
              </w:rPr>
            </w:pPr>
          </w:p>
        </w:tc>
        <w:tc>
          <w:tcPr>
            <w:tcW w:w="3545" w:type="dxa"/>
          </w:tcPr>
          <w:p w14:paraId="7D403833" w14:textId="126885DC"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Consensus RRI definition: NS</w:t>
            </w:r>
          </w:p>
          <w:p w14:paraId="7EF41759" w14:textId="634705A9"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11502E8A" w14:textId="77777777" w:rsidTr="00C92280">
        <w:tc>
          <w:tcPr>
            <w:tcW w:w="2122" w:type="dxa"/>
            <w:vMerge/>
          </w:tcPr>
          <w:p w14:paraId="3E2565DD" w14:textId="77777777" w:rsidR="00C45C51" w:rsidRDefault="00C45C51" w:rsidP="00DB0249">
            <w:pPr>
              <w:rPr>
                <w:rFonts w:ascii="Arial Narrow" w:hAnsi="Arial Narrow" w:cs="Arial"/>
                <w:sz w:val="18"/>
                <w:szCs w:val="18"/>
              </w:rPr>
            </w:pPr>
          </w:p>
        </w:tc>
        <w:tc>
          <w:tcPr>
            <w:tcW w:w="2834" w:type="dxa"/>
            <w:vAlign w:val="bottom"/>
          </w:tcPr>
          <w:p w14:paraId="69938A8E"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variability-late-stance</w:t>
            </w:r>
          </w:p>
          <w:p w14:paraId="3BC1B6E9" w14:textId="1A436E14"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Shank-ankle</w:t>
            </w:r>
          </w:p>
        </w:tc>
        <w:tc>
          <w:tcPr>
            <w:tcW w:w="6095" w:type="dxa"/>
            <w:vMerge/>
          </w:tcPr>
          <w:p w14:paraId="1192EA81" w14:textId="77777777" w:rsidR="00C45C51" w:rsidRPr="00104364" w:rsidRDefault="00C45C51" w:rsidP="00DB0249">
            <w:pPr>
              <w:rPr>
                <w:rFonts w:ascii="Arial Narrow" w:hAnsi="Arial Narrow" w:cs="Arial"/>
                <w:sz w:val="18"/>
                <w:szCs w:val="18"/>
              </w:rPr>
            </w:pPr>
          </w:p>
        </w:tc>
        <w:tc>
          <w:tcPr>
            <w:tcW w:w="3545" w:type="dxa"/>
          </w:tcPr>
          <w:p w14:paraId="09519471" w14:textId="5C81A3D1"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 xml:space="preserve">Consensus RRI definition: </w:t>
            </w:r>
            <w:r w:rsidRPr="008F242A">
              <w:rPr>
                <w:rFonts w:ascii="Arial Narrow" w:hAnsi="Arial Narrow" w:cs="Arial"/>
                <w:sz w:val="18"/>
                <w:szCs w:val="18"/>
                <w:highlight w:val="green"/>
              </w:rPr>
              <w:t>&lt;0.05</w:t>
            </w:r>
          </w:p>
          <w:p w14:paraId="4C3B12E1" w14:textId="0D1C4817"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 xml:space="preserve">Authors RRI definition: </w:t>
            </w:r>
            <w:r w:rsidRPr="008F242A">
              <w:rPr>
                <w:rFonts w:ascii="Arial Narrow" w:hAnsi="Arial Narrow" w:cs="Arial"/>
                <w:sz w:val="18"/>
                <w:szCs w:val="18"/>
                <w:highlight w:val="green"/>
              </w:rPr>
              <w:t>&lt;0.05</w:t>
            </w:r>
          </w:p>
        </w:tc>
      </w:tr>
      <w:tr w:rsidR="00C45C51" w:rsidRPr="00104364" w14:paraId="5FE2C511" w14:textId="77777777" w:rsidTr="00C92280">
        <w:tc>
          <w:tcPr>
            <w:tcW w:w="2122" w:type="dxa"/>
            <w:vMerge/>
          </w:tcPr>
          <w:p w14:paraId="1D52421C" w14:textId="77777777" w:rsidR="00C45C51" w:rsidRDefault="00C45C51" w:rsidP="00DB0249">
            <w:pPr>
              <w:rPr>
                <w:rFonts w:ascii="Arial Narrow" w:hAnsi="Arial Narrow" w:cs="Arial"/>
                <w:sz w:val="18"/>
                <w:szCs w:val="18"/>
              </w:rPr>
            </w:pPr>
          </w:p>
        </w:tc>
        <w:tc>
          <w:tcPr>
            <w:tcW w:w="2834" w:type="dxa"/>
            <w:vAlign w:val="bottom"/>
          </w:tcPr>
          <w:p w14:paraId="5C375C4D" w14:textId="77777777" w:rsidR="00C45C51" w:rsidRDefault="00C45C51" w:rsidP="00DE1F73">
            <w:pPr>
              <w:rPr>
                <w:rFonts w:ascii="Arial Narrow" w:hAnsi="Arial Narrow" w:cs="Calibri"/>
                <w:color w:val="000000"/>
                <w:sz w:val="18"/>
                <w:szCs w:val="18"/>
              </w:rPr>
            </w:pPr>
            <w:r>
              <w:rPr>
                <w:rFonts w:ascii="Arial Narrow" w:hAnsi="Arial Narrow" w:cs="Calibri"/>
                <w:color w:val="000000"/>
                <w:sz w:val="18"/>
                <w:szCs w:val="18"/>
              </w:rPr>
              <w:t>Coordinative variability-late-stance</w:t>
            </w:r>
          </w:p>
          <w:p w14:paraId="77BEE0E1" w14:textId="752735BF" w:rsidR="00C45C51" w:rsidRDefault="00C45C51" w:rsidP="00DB0249">
            <w:pPr>
              <w:rPr>
                <w:rFonts w:ascii="Arial Narrow" w:hAnsi="Arial Narrow" w:cs="Calibri"/>
                <w:color w:val="000000"/>
                <w:sz w:val="18"/>
                <w:szCs w:val="18"/>
              </w:rPr>
            </w:pPr>
            <w:r>
              <w:rPr>
                <w:rFonts w:ascii="Arial Narrow" w:hAnsi="Arial Narrow" w:cs="Calibri"/>
                <w:color w:val="000000"/>
                <w:sz w:val="18"/>
                <w:szCs w:val="18"/>
              </w:rPr>
              <w:t>Knee-shank</w:t>
            </w:r>
          </w:p>
        </w:tc>
        <w:tc>
          <w:tcPr>
            <w:tcW w:w="6095" w:type="dxa"/>
            <w:vMerge/>
          </w:tcPr>
          <w:p w14:paraId="70C622D7" w14:textId="77777777" w:rsidR="00C45C51" w:rsidRPr="00104364" w:rsidRDefault="00C45C51" w:rsidP="00DB0249">
            <w:pPr>
              <w:rPr>
                <w:rFonts w:ascii="Arial Narrow" w:hAnsi="Arial Narrow" w:cs="Arial"/>
                <w:sz w:val="18"/>
                <w:szCs w:val="18"/>
              </w:rPr>
            </w:pPr>
          </w:p>
        </w:tc>
        <w:tc>
          <w:tcPr>
            <w:tcW w:w="3545" w:type="dxa"/>
          </w:tcPr>
          <w:p w14:paraId="0200B861" w14:textId="01E068B7"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Consensus RRI definition: NS</w:t>
            </w:r>
          </w:p>
          <w:p w14:paraId="7C338784" w14:textId="5A547837" w:rsidR="00C45C51" w:rsidRPr="00C45C51" w:rsidRDefault="00C45C51" w:rsidP="004A66DD">
            <w:pPr>
              <w:rPr>
                <w:rFonts w:ascii="Arial Narrow" w:hAnsi="Arial Narrow" w:cs="Arial"/>
                <w:sz w:val="18"/>
                <w:szCs w:val="18"/>
              </w:rPr>
            </w:pPr>
            <w:r w:rsidRPr="00C45C51">
              <w:rPr>
                <w:rFonts w:ascii="Arial Narrow" w:hAnsi="Arial Narrow" w:cs="Arial"/>
                <w:sz w:val="18"/>
                <w:szCs w:val="18"/>
              </w:rPr>
              <w:t>Authors RRI definition: NS</w:t>
            </w:r>
          </w:p>
        </w:tc>
      </w:tr>
      <w:tr w:rsidR="00C45C51" w:rsidRPr="00104364" w14:paraId="157B2315" w14:textId="77777777" w:rsidTr="00C92280">
        <w:tc>
          <w:tcPr>
            <w:tcW w:w="2122" w:type="dxa"/>
            <w:vMerge/>
          </w:tcPr>
          <w:p w14:paraId="03FC588F" w14:textId="77777777" w:rsidR="00C45C51" w:rsidRDefault="00C45C51" w:rsidP="004A66DD">
            <w:pPr>
              <w:rPr>
                <w:rFonts w:ascii="Arial Narrow" w:hAnsi="Arial Narrow" w:cs="Arial"/>
                <w:sz w:val="18"/>
                <w:szCs w:val="18"/>
              </w:rPr>
            </w:pPr>
          </w:p>
        </w:tc>
        <w:tc>
          <w:tcPr>
            <w:tcW w:w="2834" w:type="dxa"/>
            <w:vAlign w:val="bottom"/>
          </w:tcPr>
          <w:p w14:paraId="02DE22CC" w14:textId="65A34DF7"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Peak ankle eversion</w:t>
            </w:r>
          </w:p>
        </w:tc>
        <w:tc>
          <w:tcPr>
            <w:tcW w:w="6095" w:type="dxa"/>
            <w:vMerge w:val="restart"/>
          </w:tcPr>
          <w:p w14:paraId="1EE98C1B" w14:textId="4191F3EC" w:rsidR="00C45C51" w:rsidRPr="00104364" w:rsidRDefault="00C45C51" w:rsidP="00C45C51">
            <w:pPr>
              <w:rPr>
                <w:rFonts w:ascii="Arial Narrow" w:hAnsi="Arial Narrow" w:cs="Arial"/>
                <w:sz w:val="18"/>
                <w:szCs w:val="18"/>
              </w:rPr>
            </w:pPr>
            <w:r>
              <w:rPr>
                <w:rFonts w:ascii="Arial Narrow" w:hAnsi="Arial Narrow" w:cs="Arial"/>
                <w:sz w:val="18"/>
                <w:szCs w:val="18"/>
              </w:rPr>
              <w:t>Participants</w:t>
            </w:r>
            <w:r w:rsidRPr="00C45C51">
              <w:rPr>
                <w:rFonts w:ascii="Arial Narrow" w:hAnsi="Arial Narrow" w:cs="Arial"/>
                <w:sz w:val="18"/>
                <w:szCs w:val="18"/>
              </w:rPr>
              <w:t xml:space="preserve"> at a speed of 4m/s (+/- 5%)</w:t>
            </w:r>
            <w:r>
              <w:rPr>
                <w:rFonts w:ascii="Arial Narrow" w:hAnsi="Arial Narrow" w:cs="Arial"/>
                <w:sz w:val="18"/>
                <w:szCs w:val="18"/>
              </w:rPr>
              <w:t xml:space="preserve"> across an </w:t>
            </w:r>
            <w:r w:rsidRPr="00C45C51">
              <w:rPr>
                <w:rFonts w:ascii="Arial Narrow" w:hAnsi="Arial Narrow" w:cs="Arial"/>
                <w:sz w:val="18"/>
                <w:szCs w:val="18"/>
              </w:rPr>
              <w:t xml:space="preserve">18m level runway. Data were sampled at 240Hz by a </w:t>
            </w:r>
            <w:proofErr w:type="gramStart"/>
            <w:r w:rsidRPr="00C45C51">
              <w:rPr>
                <w:rFonts w:ascii="Arial Narrow" w:hAnsi="Arial Narrow" w:cs="Arial"/>
                <w:sz w:val="18"/>
                <w:szCs w:val="18"/>
              </w:rPr>
              <w:t>9 camera</w:t>
            </w:r>
            <w:proofErr w:type="gramEnd"/>
            <w:r w:rsidRPr="00C45C51">
              <w:rPr>
                <w:rFonts w:ascii="Arial Narrow" w:hAnsi="Arial Narrow" w:cs="Arial"/>
                <w:sz w:val="18"/>
                <w:szCs w:val="18"/>
              </w:rPr>
              <w:t xml:space="preserve"> motion capture system (</w:t>
            </w:r>
            <w:proofErr w:type="spellStart"/>
            <w:r w:rsidRPr="00C45C51">
              <w:rPr>
                <w:rFonts w:ascii="Arial Narrow" w:hAnsi="Arial Narrow" w:cs="Arial"/>
                <w:sz w:val="18"/>
                <w:szCs w:val="18"/>
              </w:rPr>
              <w:t>Oqus</w:t>
            </w:r>
            <w:proofErr w:type="spellEnd"/>
            <w:r w:rsidRPr="00C45C51">
              <w:rPr>
                <w:rFonts w:ascii="Arial Narrow" w:hAnsi="Arial Narrow" w:cs="Arial"/>
                <w:sz w:val="18"/>
                <w:szCs w:val="18"/>
              </w:rPr>
              <w:t xml:space="preserve"> 400+, </w:t>
            </w:r>
            <w:proofErr w:type="spellStart"/>
            <w:r w:rsidRPr="00C45C51">
              <w:rPr>
                <w:rFonts w:ascii="Arial Narrow" w:hAnsi="Arial Narrow" w:cs="Arial"/>
                <w:sz w:val="18"/>
                <w:szCs w:val="18"/>
              </w:rPr>
              <w:t>Qualysis</w:t>
            </w:r>
            <w:proofErr w:type="spellEnd"/>
            <w:r w:rsidRPr="00C45C51">
              <w:rPr>
                <w:rFonts w:ascii="Arial Narrow" w:hAnsi="Arial Narrow" w:cs="Arial"/>
                <w:sz w:val="18"/>
                <w:szCs w:val="18"/>
              </w:rPr>
              <w:t xml:space="preserve"> AB, </w:t>
            </w:r>
            <w:proofErr w:type="spellStart"/>
            <w:r w:rsidRPr="00C45C51">
              <w:rPr>
                <w:rFonts w:ascii="Arial Narrow" w:hAnsi="Arial Narrow" w:cs="Arial"/>
                <w:sz w:val="18"/>
                <w:szCs w:val="18"/>
              </w:rPr>
              <w:t>Gotherburg</w:t>
            </w:r>
            <w:proofErr w:type="spellEnd"/>
            <w:r w:rsidRPr="00C45C51">
              <w:rPr>
                <w:rFonts w:ascii="Arial Narrow" w:hAnsi="Arial Narrow" w:cs="Arial"/>
                <w:sz w:val="18"/>
                <w:szCs w:val="18"/>
              </w:rPr>
              <w:t xml:space="preserve">, </w:t>
            </w:r>
            <w:proofErr w:type="spellStart"/>
            <w:r w:rsidRPr="00C45C51">
              <w:rPr>
                <w:rFonts w:ascii="Arial Narrow" w:hAnsi="Arial Narrow" w:cs="Arial"/>
                <w:sz w:val="18"/>
                <w:szCs w:val="18"/>
              </w:rPr>
              <w:t>Sweeden</w:t>
            </w:r>
            <w:proofErr w:type="spellEnd"/>
            <w:r w:rsidRPr="00C45C51">
              <w:rPr>
                <w:rFonts w:ascii="Arial Narrow" w:hAnsi="Arial Narrow" w:cs="Arial"/>
                <w:sz w:val="18"/>
                <w:szCs w:val="18"/>
              </w:rPr>
              <w:t xml:space="preserve">). Gait speed was measured by two </w:t>
            </w:r>
            <w:proofErr w:type="spellStart"/>
            <w:r w:rsidRPr="00C45C51">
              <w:rPr>
                <w:rFonts w:ascii="Arial Narrow" w:hAnsi="Arial Narrow" w:cs="Arial"/>
                <w:sz w:val="18"/>
                <w:szCs w:val="18"/>
              </w:rPr>
              <w:t>infared</w:t>
            </w:r>
            <w:proofErr w:type="spellEnd"/>
            <w:r w:rsidRPr="00C45C51">
              <w:rPr>
                <w:rFonts w:ascii="Arial Narrow" w:hAnsi="Arial Narrow" w:cs="Arial"/>
                <w:sz w:val="18"/>
                <w:szCs w:val="18"/>
              </w:rPr>
              <w:t xml:space="preserve"> break beam sensors (TC-Gait, Brower Timing System, Draper, UT, USA) placed 6m apart within the centre of the data collection volume. Raw kinematic data were filtered using a bi-directional, 4th order, Butterworth lowpass filter with zero lag and a cut-off frequency of 12 Hz.</w:t>
            </w:r>
          </w:p>
        </w:tc>
        <w:tc>
          <w:tcPr>
            <w:tcW w:w="3545" w:type="dxa"/>
          </w:tcPr>
          <w:p w14:paraId="00B0B0CC" w14:textId="33680F6E"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0.28</w:t>
            </w:r>
          </w:p>
        </w:tc>
      </w:tr>
      <w:tr w:rsidR="00C45C51" w:rsidRPr="00104364" w14:paraId="180532AF" w14:textId="77777777" w:rsidTr="00C92280">
        <w:tc>
          <w:tcPr>
            <w:tcW w:w="2122" w:type="dxa"/>
            <w:vMerge/>
          </w:tcPr>
          <w:p w14:paraId="70CB7840" w14:textId="77777777" w:rsidR="00C45C51" w:rsidRDefault="00C45C51" w:rsidP="004A66DD">
            <w:pPr>
              <w:rPr>
                <w:rFonts w:ascii="Arial Narrow" w:hAnsi="Arial Narrow" w:cs="Arial"/>
                <w:sz w:val="18"/>
                <w:szCs w:val="18"/>
              </w:rPr>
            </w:pPr>
          </w:p>
        </w:tc>
        <w:tc>
          <w:tcPr>
            <w:tcW w:w="2834" w:type="dxa"/>
            <w:vAlign w:val="bottom"/>
          </w:tcPr>
          <w:p w14:paraId="48D117C6" w14:textId="0874CC3B"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Peak ankle inversion</w:t>
            </w:r>
          </w:p>
        </w:tc>
        <w:tc>
          <w:tcPr>
            <w:tcW w:w="6095" w:type="dxa"/>
            <w:vMerge/>
          </w:tcPr>
          <w:p w14:paraId="1889EFC2" w14:textId="77777777" w:rsidR="00C45C51" w:rsidRPr="00104364" w:rsidRDefault="00C45C51" w:rsidP="004A66DD">
            <w:pPr>
              <w:rPr>
                <w:rFonts w:ascii="Arial Narrow" w:hAnsi="Arial Narrow" w:cs="Arial"/>
                <w:sz w:val="18"/>
                <w:szCs w:val="18"/>
              </w:rPr>
            </w:pPr>
          </w:p>
        </w:tc>
        <w:tc>
          <w:tcPr>
            <w:tcW w:w="3545" w:type="dxa"/>
          </w:tcPr>
          <w:p w14:paraId="7EBF9D5F" w14:textId="30B98C53"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0.25</w:t>
            </w:r>
          </w:p>
        </w:tc>
      </w:tr>
      <w:tr w:rsidR="00C45C51" w:rsidRPr="00104364" w14:paraId="29B85689" w14:textId="77777777" w:rsidTr="00C92280">
        <w:tc>
          <w:tcPr>
            <w:tcW w:w="2122" w:type="dxa"/>
            <w:vMerge/>
          </w:tcPr>
          <w:p w14:paraId="5CE6723F" w14:textId="77777777" w:rsidR="00C45C51" w:rsidRDefault="00C45C51" w:rsidP="004A66DD">
            <w:pPr>
              <w:rPr>
                <w:rFonts w:ascii="Arial Narrow" w:hAnsi="Arial Narrow" w:cs="Arial"/>
                <w:sz w:val="18"/>
                <w:szCs w:val="18"/>
              </w:rPr>
            </w:pPr>
          </w:p>
        </w:tc>
        <w:tc>
          <w:tcPr>
            <w:tcW w:w="2834" w:type="dxa"/>
            <w:vAlign w:val="bottom"/>
          </w:tcPr>
          <w:p w14:paraId="0FB9C7B0" w14:textId="5355FB75"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Peak shank internal rotation</w:t>
            </w:r>
          </w:p>
        </w:tc>
        <w:tc>
          <w:tcPr>
            <w:tcW w:w="6095" w:type="dxa"/>
            <w:vMerge/>
          </w:tcPr>
          <w:p w14:paraId="652E5485" w14:textId="77777777" w:rsidR="00C45C51" w:rsidRPr="00104364" w:rsidRDefault="00C45C51" w:rsidP="004A66DD">
            <w:pPr>
              <w:rPr>
                <w:rFonts w:ascii="Arial Narrow" w:hAnsi="Arial Narrow" w:cs="Arial"/>
                <w:sz w:val="18"/>
                <w:szCs w:val="18"/>
              </w:rPr>
            </w:pPr>
          </w:p>
        </w:tc>
        <w:tc>
          <w:tcPr>
            <w:tcW w:w="3545" w:type="dxa"/>
          </w:tcPr>
          <w:p w14:paraId="3D6D6B40" w14:textId="672668BA"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0.44</w:t>
            </w:r>
          </w:p>
        </w:tc>
      </w:tr>
      <w:tr w:rsidR="00C45C51" w:rsidRPr="00104364" w14:paraId="00712A2E" w14:textId="77777777" w:rsidTr="00C92280">
        <w:tc>
          <w:tcPr>
            <w:tcW w:w="2122" w:type="dxa"/>
            <w:vMerge/>
          </w:tcPr>
          <w:p w14:paraId="1327AD3F" w14:textId="77777777" w:rsidR="00C45C51" w:rsidRDefault="00C45C51" w:rsidP="004A66DD">
            <w:pPr>
              <w:rPr>
                <w:rFonts w:ascii="Arial Narrow" w:hAnsi="Arial Narrow" w:cs="Arial"/>
                <w:sz w:val="18"/>
                <w:szCs w:val="18"/>
              </w:rPr>
            </w:pPr>
          </w:p>
        </w:tc>
        <w:tc>
          <w:tcPr>
            <w:tcW w:w="2834" w:type="dxa"/>
            <w:vAlign w:val="bottom"/>
          </w:tcPr>
          <w:p w14:paraId="742E0A9F" w14:textId="27BEB929"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Peak shank external rotation</w:t>
            </w:r>
          </w:p>
        </w:tc>
        <w:tc>
          <w:tcPr>
            <w:tcW w:w="6095" w:type="dxa"/>
            <w:vMerge/>
          </w:tcPr>
          <w:p w14:paraId="255A7391" w14:textId="77777777" w:rsidR="00C45C51" w:rsidRPr="00104364" w:rsidRDefault="00C45C51" w:rsidP="004A66DD">
            <w:pPr>
              <w:rPr>
                <w:rFonts w:ascii="Arial Narrow" w:hAnsi="Arial Narrow" w:cs="Arial"/>
                <w:sz w:val="18"/>
                <w:szCs w:val="18"/>
              </w:rPr>
            </w:pPr>
          </w:p>
        </w:tc>
        <w:tc>
          <w:tcPr>
            <w:tcW w:w="3545" w:type="dxa"/>
          </w:tcPr>
          <w:p w14:paraId="1A105A9E" w14:textId="77302994"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0.79</w:t>
            </w:r>
          </w:p>
        </w:tc>
      </w:tr>
      <w:tr w:rsidR="00C45C51" w:rsidRPr="00104364" w14:paraId="04489637" w14:textId="77777777" w:rsidTr="00C92280">
        <w:tc>
          <w:tcPr>
            <w:tcW w:w="2122" w:type="dxa"/>
            <w:vMerge/>
          </w:tcPr>
          <w:p w14:paraId="2FB1899E" w14:textId="77777777" w:rsidR="00C45C51" w:rsidRDefault="00C45C51" w:rsidP="004A66DD">
            <w:pPr>
              <w:rPr>
                <w:rFonts w:ascii="Arial Narrow" w:hAnsi="Arial Narrow" w:cs="Arial"/>
                <w:sz w:val="18"/>
                <w:szCs w:val="18"/>
              </w:rPr>
            </w:pPr>
          </w:p>
        </w:tc>
        <w:tc>
          <w:tcPr>
            <w:tcW w:w="2834" w:type="dxa"/>
            <w:vAlign w:val="bottom"/>
          </w:tcPr>
          <w:p w14:paraId="48F93C81" w14:textId="0ACA1C58"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Peak knee flexion</w:t>
            </w:r>
          </w:p>
        </w:tc>
        <w:tc>
          <w:tcPr>
            <w:tcW w:w="6095" w:type="dxa"/>
            <w:vMerge/>
          </w:tcPr>
          <w:p w14:paraId="1C92ECFE" w14:textId="77777777" w:rsidR="00C45C51" w:rsidRPr="00104364" w:rsidRDefault="00C45C51" w:rsidP="004A66DD">
            <w:pPr>
              <w:rPr>
                <w:rFonts w:ascii="Arial Narrow" w:hAnsi="Arial Narrow" w:cs="Arial"/>
                <w:sz w:val="18"/>
                <w:szCs w:val="18"/>
              </w:rPr>
            </w:pPr>
          </w:p>
        </w:tc>
        <w:tc>
          <w:tcPr>
            <w:tcW w:w="3545" w:type="dxa"/>
          </w:tcPr>
          <w:p w14:paraId="4B9A94BB" w14:textId="662D4EE9"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0.66</w:t>
            </w:r>
          </w:p>
        </w:tc>
      </w:tr>
      <w:tr w:rsidR="00C45C51" w:rsidRPr="00104364" w14:paraId="06124D69" w14:textId="77777777" w:rsidTr="00C92280">
        <w:tc>
          <w:tcPr>
            <w:tcW w:w="2122" w:type="dxa"/>
            <w:vMerge/>
          </w:tcPr>
          <w:p w14:paraId="078AD8B1" w14:textId="77777777" w:rsidR="00C45C51" w:rsidRDefault="00C45C51" w:rsidP="004A66DD">
            <w:pPr>
              <w:rPr>
                <w:rFonts w:ascii="Arial Narrow" w:hAnsi="Arial Narrow" w:cs="Arial"/>
                <w:sz w:val="18"/>
                <w:szCs w:val="18"/>
              </w:rPr>
            </w:pPr>
          </w:p>
        </w:tc>
        <w:tc>
          <w:tcPr>
            <w:tcW w:w="2834" w:type="dxa"/>
            <w:vAlign w:val="bottom"/>
          </w:tcPr>
          <w:p w14:paraId="74A7A662" w14:textId="2C7AC3CF"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Average ankle motion</w:t>
            </w:r>
          </w:p>
        </w:tc>
        <w:tc>
          <w:tcPr>
            <w:tcW w:w="6095" w:type="dxa"/>
            <w:vMerge/>
          </w:tcPr>
          <w:p w14:paraId="5EA7049F" w14:textId="77777777" w:rsidR="00C45C51" w:rsidRPr="00104364" w:rsidRDefault="00C45C51" w:rsidP="004A66DD">
            <w:pPr>
              <w:rPr>
                <w:rFonts w:ascii="Arial Narrow" w:hAnsi="Arial Narrow" w:cs="Arial"/>
                <w:sz w:val="18"/>
                <w:szCs w:val="18"/>
              </w:rPr>
            </w:pPr>
          </w:p>
        </w:tc>
        <w:tc>
          <w:tcPr>
            <w:tcW w:w="3545" w:type="dxa"/>
          </w:tcPr>
          <w:p w14:paraId="48692DE4" w14:textId="733929FE" w:rsidR="00C45C51" w:rsidRPr="004A66DD" w:rsidRDefault="00C45C51" w:rsidP="004A66DD">
            <w:pPr>
              <w:rPr>
                <w:rFonts w:ascii="Arial Narrow" w:hAnsi="Arial Narrow" w:cs="Arial"/>
                <w:sz w:val="18"/>
                <w:szCs w:val="18"/>
              </w:rPr>
            </w:pPr>
            <w:r w:rsidRPr="008F242A">
              <w:rPr>
                <w:rFonts w:ascii="Arial Narrow" w:hAnsi="Arial Narrow"/>
                <w:sz w:val="18"/>
                <w:szCs w:val="18"/>
                <w:highlight w:val="green"/>
              </w:rPr>
              <w:t>p&lt;0.01</w:t>
            </w:r>
          </w:p>
        </w:tc>
      </w:tr>
      <w:tr w:rsidR="00C45C51" w:rsidRPr="00104364" w14:paraId="6C47D41C" w14:textId="77777777" w:rsidTr="00C92280">
        <w:tc>
          <w:tcPr>
            <w:tcW w:w="2122" w:type="dxa"/>
            <w:vMerge/>
          </w:tcPr>
          <w:p w14:paraId="58307A1E" w14:textId="77777777" w:rsidR="00C45C51" w:rsidRDefault="00C45C51" w:rsidP="004A66DD">
            <w:pPr>
              <w:rPr>
                <w:rFonts w:ascii="Arial Narrow" w:hAnsi="Arial Narrow" w:cs="Arial"/>
                <w:sz w:val="18"/>
                <w:szCs w:val="18"/>
              </w:rPr>
            </w:pPr>
          </w:p>
        </w:tc>
        <w:tc>
          <w:tcPr>
            <w:tcW w:w="2834" w:type="dxa"/>
            <w:vAlign w:val="bottom"/>
          </w:tcPr>
          <w:p w14:paraId="56C9C663" w14:textId="17ED4054"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Average shank motion</w:t>
            </w:r>
          </w:p>
        </w:tc>
        <w:tc>
          <w:tcPr>
            <w:tcW w:w="6095" w:type="dxa"/>
            <w:vMerge/>
          </w:tcPr>
          <w:p w14:paraId="15CC969D" w14:textId="77777777" w:rsidR="00C45C51" w:rsidRPr="00104364" w:rsidRDefault="00C45C51" w:rsidP="004A66DD">
            <w:pPr>
              <w:rPr>
                <w:rFonts w:ascii="Arial Narrow" w:hAnsi="Arial Narrow" w:cs="Arial"/>
                <w:sz w:val="18"/>
                <w:szCs w:val="18"/>
              </w:rPr>
            </w:pPr>
          </w:p>
        </w:tc>
        <w:tc>
          <w:tcPr>
            <w:tcW w:w="3545" w:type="dxa"/>
          </w:tcPr>
          <w:p w14:paraId="64BAC5EC" w14:textId="730CDDF2" w:rsidR="00C45C51" w:rsidRPr="004A66DD" w:rsidRDefault="00C45C51" w:rsidP="004A66DD">
            <w:pPr>
              <w:rPr>
                <w:rFonts w:ascii="Arial Narrow" w:hAnsi="Arial Narrow" w:cs="Arial"/>
                <w:sz w:val="18"/>
                <w:szCs w:val="18"/>
              </w:rPr>
            </w:pPr>
            <w:r w:rsidRPr="008F242A">
              <w:rPr>
                <w:rFonts w:ascii="Arial Narrow" w:hAnsi="Arial Narrow"/>
                <w:sz w:val="18"/>
                <w:szCs w:val="18"/>
                <w:highlight w:val="green"/>
              </w:rPr>
              <w:t>p&lt;0.01</w:t>
            </w:r>
          </w:p>
        </w:tc>
      </w:tr>
      <w:tr w:rsidR="00C45C51" w:rsidRPr="00104364" w14:paraId="779A3C86" w14:textId="77777777" w:rsidTr="00C92280">
        <w:tc>
          <w:tcPr>
            <w:tcW w:w="2122" w:type="dxa"/>
            <w:vMerge/>
          </w:tcPr>
          <w:p w14:paraId="1C8CDF88" w14:textId="77777777" w:rsidR="00C45C51" w:rsidRDefault="00C45C51" w:rsidP="004A66DD">
            <w:pPr>
              <w:rPr>
                <w:rFonts w:ascii="Arial Narrow" w:hAnsi="Arial Narrow" w:cs="Arial"/>
                <w:sz w:val="18"/>
                <w:szCs w:val="18"/>
              </w:rPr>
            </w:pPr>
          </w:p>
        </w:tc>
        <w:tc>
          <w:tcPr>
            <w:tcW w:w="2834" w:type="dxa"/>
            <w:vAlign w:val="bottom"/>
          </w:tcPr>
          <w:p w14:paraId="6368157C" w14:textId="39DD8CD7" w:rsidR="00C45C51" w:rsidRDefault="00C45C51" w:rsidP="004A66DD">
            <w:pPr>
              <w:rPr>
                <w:rFonts w:ascii="Arial Narrow" w:hAnsi="Arial Narrow" w:cs="Calibri"/>
                <w:color w:val="000000"/>
                <w:sz w:val="18"/>
                <w:szCs w:val="18"/>
              </w:rPr>
            </w:pPr>
            <w:r>
              <w:rPr>
                <w:rFonts w:ascii="Arial Narrow" w:hAnsi="Arial Narrow" w:cs="Calibri"/>
                <w:color w:val="000000"/>
                <w:sz w:val="18"/>
                <w:szCs w:val="18"/>
              </w:rPr>
              <w:t>Average knee motion</w:t>
            </w:r>
          </w:p>
        </w:tc>
        <w:tc>
          <w:tcPr>
            <w:tcW w:w="6095" w:type="dxa"/>
            <w:vMerge/>
          </w:tcPr>
          <w:p w14:paraId="2B0D0EEA" w14:textId="77777777" w:rsidR="00C45C51" w:rsidRPr="00104364" w:rsidRDefault="00C45C51" w:rsidP="004A66DD">
            <w:pPr>
              <w:rPr>
                <w:rFonts w:ascii="Arial Narrow" w:hAnsi="Arial Narrow" w:cs="Arial"/>
                <w:sz w:val="18"/>
                <w:szCs w:val="18"/>
              </w:rPr>
            </w:pPr>
          </w:p>
        </w:tc>
        <w:tc>
          <w:tcPr>
            <w:tcW w:w="3545" w:type="dxa"/>
          </w:tcPr>
          <w:p w14:paraId="2F01EAD2" w14:textId="01E759F2" w:rsidR="00C45C51" w:rsidRPr="004A66DD" w:rsidRDefault="00C45C51" w:rsidP="004A66DD">
            <w:pPr>
              <w:rPr>
                <w:rFonts w:ascii="Arial Narrow" w:hAnsi="Arial Narrow" w:cs="Arial"/>
                <w:sz w:val="18"/>
                <w:szCs w:val="18"/>
              </w:rPr>
            </w:pPr>
            <w:r>
              <w:rPr>
                <w:rFonts w:ascii="Arial Narrow" w:hAnsi="Arial Narrow"/>
                <w:sz w:val="18"/>
                <w:szCs w:val="18"/>
              </w:rPr>
              <w:t>p=</w:t>
            </w:r>
            <w:r w:rsidRPr="004A66DD">
              <w:rPr>
                <w:rFonts w:ascii="Arial Narrow" w:hAnsi="Arial Narrow"/>
                <w:sz w:val="18"/>
                <w:szCs w:val="18"/>
              </w:rPr>
              <w:t>0.8</w:t>
            </w:r>
          </w:p>
        </w:tc>
      </w:tr>
      <w:tr w:rsidR="00104364" w:rsidRPr="00104364" w14:paraId="5EC48B3F" w14:textId="77777777" w:rsidTr="00F16300">
        <w:trPr>
          <w:trHeight w:val="280"/>
        </w:trPr>
        <w:tc>
          <w:tcPr>
            <w:tcW w:w="2122" w:type="dxa"/>
            <w:vMerge w:val="restart"/>
          </w:tcPr>
          <w:p w14:paraId="13725F62" w14:textId="04193EB8" w:rsidR="00104364" w:rsidRPr="00104364" w:rsidRDefault="00104364" w:rsidP="00E34F80">
            <w:pPr>
              <w:rPr>
                <w:rFonts w:ascii="Arial Narrow" w:hAnsi="Arial Narrow" w:cs="Arial"/>
                <w:sz w:val="18"/>
                <w:szCs w:val="18"/>
              </w:rPr>
            </w:pPr>
            <w:r w:rsidRPr="00104364">
              <w:rPr>
                <w:rFonts w:ascii="Arial Narrow" w:hAnsi="Arial Narrow" w:cs="Arial"/>
                <w:sz w:val="18"/>
                <w:szCs w:val="18"/>
              </w:rPr>
              <w:t xml:space="preserve">Hamill </w:t>
            </w:r>
            <w:r w:rsidR="009D4525">
              <w:rPr>
                <w:rFonts w:ascii="Arial Narrow" w:hAnsi="Arial Narrow" w:cs="Arial"/>
                <w:sz w:val="18"/>
                <w:szCs w:val="18"/>
              </w:rPr>
              <w:t xml:space="preserve">et al. </w:t>
            </w:r>
            <w:r w:rsidRPr="00104364">
              <w:rPr>
                <w:rFonts w:ascii="Arial Narrow" w:hAnsi="Arial Narrow" w:cs="Arial"/>
                <w:sz w:val="18"/>
                <w:szCs w:val="18"/>
              </w:rPr>
              <w:t xml:space="preserve">2007  </w:t>
            </w:r>
          </w:p>
          <w:p w14:paraId="33BC6045" w14:textId="61BB6C6F"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Iliotibial band syndrome/strain</w:t>
            </w:r>
          </w:p>
        </w:tc>
        <w:tc>
          <w:tcPr>
            <w:tcW w:w="2834" w:type="dxa"/>
            <w:vAlign w:val="bottom"/>
          </w:tcPr>
          <w:p w14:paraId="5CC60930" w14:textId="2CEB80DD"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 xml:space="preserve">Strain (%) at touchdown </w:t>
            </w:r>
          </w:p>
        </w:tc>
        <w:tc>
          <w:tcPr>
            <w:tcW w:w="6095" w:type="dxa"/>
          </w:tcPr>
          <w:p w14:paraId="345B5346" w14:textId="678DE80D"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Strain consisted of the simulated length at each time step during the stance phase of the running stride</w:t>
            </w:r>
          </w:p>
        </w:tc>
        <w:tc>
          <w:tcPr>
            <w:tcW w:w="3545" w:type="dxa"/>
          </w:tcPr>
          <w:p w14:paraId="2E96804B" w14:textId="64DA85EA" w:rsidR="00104364" w:rsidRPr="00104364" w:rsidRDefault="00104364" w:rsidP="00DF42D3">
            <w:pPr>
              <w:rPr>
                <w:rFonts w:ascii="Arial Narrow" w:hAnsi="Arial Narrow" w:cs="Arial"/>
                <w:sz w:val="18"/>
                <w:szCs w:val="18"/>
              </w:rPr>
            </w:pPr>
            <w:r w:rsidRPr="00104364">
              <w:rPr>
                <w:rFonts w:ascii="Arial Narrow" w:hAnsi="Arial Narrow" w:cs="Arial"/>
                <w:sz w:val="18"/>
                <w:szCs w:val="18"/>
              </w:rPr>
              <w:t>p=0.26, ES</w:t>
            </w:r>
            <w:r w:rsidR="00BC10BF">
              <w:rPr>
                <w:rFonts w:ascii="Arial Narrow" w:hAnsi="Arial Narrow" w:cs="Arial"/>
                <w:sz w:val="18"/>
                <w:szCs w:val="18"/>
              </w:rPr>
              <w:t>=</w:t>
            </w:r>
            <w:r w:rsidRPr="00104364">
              <w:rPr>
                <w:rFonts w:ascii="Arial Narrow" w:hAnsi="Arial Narrow" w:cs="Arial"/>
                <w:sz w:val="18"/>
                <w:szCs w:val="18"/>
              </w:rPr>
              <w:t>0.23</w:t>
            </w:r>
          </w:p>
        </w:tc>
      </w:tr>
      <w:tr w:rsidR="00104364" w:rsidRPr="00104364" w14:paraId="7C6B34C7" w14:textId="77777777" w:rsidTr="00853827">
        <w:tc>
          <w:tcPr>
            <w:tcW w:w="2122" w:type="dxa"/>
            <w:vMerge/>
          </w:tcPr>
          <w:p w14:paraId="5533F1F1" w14:textId="77777777" w:rsidR="00104364" w:rsidRPr="00104364" w:rsidRDefault="00104364" w:rsidP="00E34F80">
            <w:pPr>
              <w:rPr>
                <w:rFonts w:ascii="Arial Narrow" w:hAnsi="Arial Narrow" w:cs="Arial"/>
                <w:sz w:val="18"/>
                <w:szCs w:val="18"/>
              </w:rPr>
            </w:pPr>
          </w:p>
        </w:tc>
        <w:tc>
          <w:tcPr>
            <w:tcW w:w="2834" w:type="dxa"/>
            <w:vAlign w:val="bottom"/>
          </w:tcPr>
          <w:p w14:paraId="44D57FAB" w14:textId="5C5D65C3"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Strain (%) at max knee flexion</w:t>
            </w:r>
          </w:p>
        </w:tc>
        <w:tc>
          <w:tcPr>
            <w:tcW w:w="6095" w:type="dxa"/>
          </w:tcPr>
          <w:p w14:paraId="4D8FAA26" w14:textId="1F705F01"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Strain consisted of the simulated length at each time step during the stance phase of the running stride</w:t>
            </w:r>
          </w:p>
        </w:tc>
        <w:tc>
          <w:tcPr>
            <w:tcW w:w="3545" w:type="dxa"/>
          </w:tcPr>
          <w:p w14:paraId="1B7F4448" w14:textId="369F425C" w:rsidR="00104364" w:rsidRPr="00104364" w:rsidRDefault="00104364" w:rsidP="00DF42D3">
            <w:pPr>
              <w:rPr>
                <w:rFonts w:ascii="Arial Narrow" w:hAnsi="Arial Narrow" w:cs="Arial"/>
                <w:sz w:val="18"/>
                <w:szCs w:val="18"/>
              </w:rPr>
            </w:pPr>
            <w:r w:rsidRPr="00104364">
              <w:rPr>
                <w:rFonts w:ascii="Arial Narrow" w:hAnsi="Arial Narrow" w:cs="Arial"/>
                <w:sz w:val="18"/>
                <w:szCs w:val="18"/>
              </w:rPr>
              <w:t>p=0.11; ES=0.45</w:t>
            </w:r>
          </w:p>
        </w:tc>
      </w:tr>
      <w:tr w:rsidR="00104364" w:rsidRPr="00104364" w14:paraId="743FD28E" w14:textId="77777777" w:rsidTr="00853827">
        <w:tc>
          <w:tcPr>
            <w:tcW w:w="2122" w:type="dxa"/>
            <w:vMerge/>
          </w:tcPr>
          <w:p w14:paraId="03F499CC" w14:textId="77777777" w:rsidR="00104364" w:rsidRPr="00104364" w:rsidRDefault="00104364" w:rsidP="00E34F80">
            <w:pPr>
              <w:rPr>
                <w:rFonts w:ascii="Arial Narrow" w:hAnsi="Arial Narrow" w:cs="Arial"/>
                <w:sz w:val="18"/>
                <w:szCs w:val="18"/>
              </w:rPr>
            </w:pPr>
          </w:p>
        </w:tc>
        <w:tc>
          <w:tcPr>
            <w:tcW w:w="2834" w:type="dxa"/>
            <w:vAlign w:val="bottom"/>
          </w:tcPr>
          <w:p w14:paraId="59BCDB55" w14:textId="6D4C3724"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Strain rate (%/sec)</w:t>
            </w:r>
          </w:p>
        </w:tc>
        <w:tc>
          <w:tcPr>
            <w:tcW w:w="6095" w:type="dxa"/>
          </w:tcPr>
          <w:p w14:paraId="3D373CDF" w14:textId="747F7F98"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Change in strain from touchdown to maximum knee flexion divided by time from touchdown to maximum knee flexion</w:t>
            </w:r>
          </w:p>
        </w:tc>
        <w:tc>
          <w:tcPr>
            <w:tcW w:w="3545" w:type="dxa"/>
          </w:tcPr>
          <w:p w14:paraId="0B270D8F" w14:textId="39E0FC9A" w:rsidR="00104364" w:rsidRPr="00104364" w:rsidRDefault="00104364" w:rsidP="00F16300">
            <w:pPr>
              <w:rPr>
                <w:rFonts w:ascii="Arial Narrow" w:hAnsi="Arial Narrow" w:cs="Arial"/>
                <w:sz w:val="18"/>
                <w:szCs w:val="18"/>
              </w:rPr>
            </w:pPr>
            <w:r w:rsidRPr="00104364">
              <w:rPr>
                <w:rFonts w:ascii="Arial Narrow" w:hAnsi="Arial Narrow" w:cs="Arial"/>
                <w:sz w:val="18"/>
                <w:szCs w:val="18"/>
                <w:highlight w:val="green"/>
              </w:rPr>
              <w:t>p=0.001; ES=1.91</w:t>
            </w:r>
          </w:p>
        </w:tc>
      </w:tr>
      <w:tr w:rsidR="00104364" w:rsidRPr="00104364" w14:paraId="326216FD" w14:textId="77777777" w:rsidTr="00853827">
        <w:tc>
          <w:tcPr>
            <w:tcW w:w="2122" w:type="dxa"/>
            <w:vMerge/>
          </w:tcPr>
          <w:p w14:paraId="34D6C29D" w14:textId="77777777" w:rsidR="00104364" w:rsidRPr="00104364" w:rsidRDefault="00104364" w:rsidP="00E34F80">
            <w:pPr>
              <w:rPr>
                <w:rFonts w:ascii="Arial Narrow" w:hAnsi="Arial Narrow" w:cs="Arial"/>
                <w:sz w:val="18"/>
                <w:szCs w:val="18"/>
              </w:rPr>
            </w:pPr>
          </w:p>
        </w:tc>
        <w:tc>
          <w:tcPr>
            <w:tcW w:w="2834" w:type="dxa"/>
            <w:vAlign w:val="bottom"/>
          </w:tcPr>
          <w:p w14:paraId="2DF4CAFE" w14:textId="76AED9EE"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Duration of impingement (%)</w:t>
            </w:r>
          </w:p>
        </w:tc>
        <w:tc>
          <w:tcPr>
            <w:tcW w:w="6095" w:type="dxa"/>
          </w:tcPr>
          <w:p w14:paraId="231C3077" w14:textId="02322F48" w:rsidR="00104364" w:rsidRPr="00104364" w:rsidRDefault="00104364" w:rsidP="0002360E">
            <w:pPr>
              <w:rPr>
                <w:rFonts w:ascii="Arial Narrow" w:hAnsi="Arial Narrow" w:cs="Arial"/>
                <w:sz w:val="18"/>
                <w:szCs w:val="18"/>
              </w:rPr>
            </w:pPr>
            <w:r w:rsidRPr="00104364">
              <w:rPr>
                <w:rFonts w:ascii="Arial Narrow" w:hAnsi="Arial Narrow" w:cs="Arial"/>
                <w:sz w:val="18"/>
                <w:szCs w:val="18"/>
              </w:rPr>
              <w:t>Impingement between ITB and lateral femoral epicondyle (LFE) was modelled by defining a wrapping sphere whose surface was flush against the outer surface of the LFE. Duration of impingement was defined as the range of knee flexion angles during which the ITB interacted with the LFE.</w:t>
            </w:r>
          </w:p>
        </w:tc>
        <w:tc>
          <w:tcPr>
            <w:tcW w:w="3545" w:type="dxa"/>
          </w:tcPr>
          <w:p w14:paraId="0B7C15EF" w14:textId="5664A62D" w:rsidR="00104364" w:rsidRPr="00104364" w:rsidRDefault="00104364" w:rsidP="00DF42D3">
            <w:pPr>
              <w:rPr>
                <w:rFonts w:ascii="Arial Narrow" w:hAnsi="Arial Narrow" w:cs="Arial"/>
                <w:sz w:val="18"/>
                <w:szCs w:val="18"/>
              </w:rPr>
            </w:pPr>
            <w:r w:rsidRPr="00104364">
              <w:rPr>
                <w:rFonts w:ascii="Arial Narrow" w:hAnsi="Arial Narrow" w:cs="Arial"/>
                <w:sz w:val="18"/>
                <w:szCs w:val="18"/>
              </w:rPr>
              <w:t>p=0.11; ES=0.44</w:t>
            </w:r>
          </w:p>
        </w:tc>
      </w:tr>
      <w:tr w:rsidR="00652248" w:rsidRPr="00104364" w14:paraId="1CDC61CB" w14:textId="77777777" w:rsidTr="00C92280">
        <w:tc>
          <w:tcPr>
            <w:tcW w:w="2122" w:type="dxa"/>
            <w:vMerge w:val="restart"/>
          </w:tcPr>
          <w:p w14:paraId="538BAD4F" w14:textId="14BE02BF"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Hein et al. 2014</w:t>
            </w:r>
            <w:r w:rsidR="00CB6CC7" w:rsidRPr="00104364">
              <w:rPr>
                <w:rFonts w:ascii="Arial Narrow" w:hAnsi="Arial Narrow" w:cs="Arial"/>
                <w:sz w:val="18"/>
                <w:szCs w:val="18"/>
              </w:rPr>
              <w:t xml:space="preserve"> </w:t>
            </w:r>
          </w:p>
          <w:p w14:paraId="30849A07"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Achilles tendon pain</w:t>
            </w:r>
          </w:p>
        </w:tc>
        <w:tc>
          <w:tcPr>
            <w:tcW w:w="2834" w:type="dxa"/>
            <w:vAlign w:val="bottom"/>
          </w:tcPr>
          <w:p w14:paraId="6A15BF5B"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Abdominal Flexion Strength</w:t>
            </w:r>
          </w:p>
        </w:tc>
        <w:tc>
          <w:tcPr>
            <w:tcW w:w="6095" w:type="dxa"/>
          </w:tcPr>
          <w:p w14:paraId="5F5AE477"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MVIC measured fixated in a seated with 90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of knee flexion, without using hands for stabilisation, with the upper body in an upright position (0</w:t>
            </w:r>
            <w:r w:rsidRPr="00104364">
              <w:rPr>
                <w:rFonts w:ascii="Arial Narrow" w:hAnsi="Arial Narrow" w:cs="Arial"/>
                <w:sz w:val="18"/>
                <w:szCs w:val="18"/>
                <w:vertAlign w:val="superscript"/>
              </w:rPr>
              <w:t>o</w:t>
            </w:r>
            <w:r w:rsidRPr="00104364">
              <w:rPr>
                <w:rFonts w:ascii="Arial Narrow" w:hAnsi="Arial Narrow" w:cs="Arial"/>
                <w:sz w:val="18"/>
                <w:szCs w:val="18"/>
              </w:rPr>
              <w:t>)</w:t>
            </w:r>
          </w:p>
        </w:tc>
        <w:tc>
          <w:tcPr>
            <w:tcW w:w="3545" w:type="dxa"/>
            <w:vMerge w:val="restart"/>
          </w:tcPr>
          <w:p w14:paraId="3CFBA457" w14:textId="77777777" w:rsidR="00652248" w:rsidRPr="00104364" w:rsidRDefault="00652248" w:rsidP="00DF42D3">
            <w:pPr>
              <w:rPr>
                <w:rFonts w:ascii="Arial Narrow" w:hAnsi="Arial Narrow" w:cs="Arial"/>
                <w:sz w:val="18"/>
                <w:szCs w:val="18"/>
              </w:rPr>
            </w:pPr>
            <w:r w:rsidRPr="00104364">
              <w:rPr>
                <w:rFonts w:ascii="Arial Narrow" w:hAnsi="Arial Narrow" w:cs="Arial"/>
                <w:sz w:val="18"/>
                <w:szCs w:val="18"/>
              </w:rPr>
              <w:t>p-values not reported in study</w:t>
            </w:r>
          </w:p>
        </w:tc>
      </w:tr>
      <w:tr w:rsidR="00652248" w:rsidRPr="00104364" w14:paraId="6338B995" w14:textId="77777777" w:rsidTr="00C92280">
        <w:tc>
          <w:tcPr>
            <w:tcW w:w="2122" w:type="dxa"/>
            <w:vMerge/>
          </w:tcPr>
          <w:p w14:paraId="4DA06776" w14:textId="77777777" w:rsidR="00652248" w:rsidRPr="00104364" w:rsidRDefault="00652248" w:rsidP="0002360E">
            <w:pPr>
              <w:rPr>
                <w:rFonts w:ascii="Arial Narrow" w:hAnsi="Arial Narrow" w:cs="Arial"/>
                <w:sz w:val="18"/>
                <w:szCs w:val="18"/>
              </w:rPr>
            </w:pPr>
          </w:p>
        </w:tc>
        <w:tc>
          <w:tcPr>
            <w:tcW w:w="2834" w:type="dxa"/>
            <w:vAlign w:val="bottom"/>
          </w:tcPr>
          <w:p w14:paraId="1DADF4FB" w14:textId="77777777" w:rsidR="00652248" w:rsidRPr="00104364" w:rsidRDefault="00652248" w:rsidP="00D45559">
            <w:pPr>
              <w:rPr>
                <w:rFonts w:ascii="Arial Narrow" w:hAnsi="Arial Narrow" w:cs="Arial"/>
                <w:sz w:val="18"/>
                <w:szCs w:val="18"/>
              </w:rPr>
            </w:pPr>
            <w:r w:rsidRPr="00104364">
              <w:rPr>
                <w:rFonts w:ascii="Arial Narrow" w:hAnsi="Arial Narrow" w:cs="Arial"/>
                <w:sz w:val="18"/>
                <w:szCs w:val="18"/>
              </w:rPr>
              <w:t>Back extension strength</w:t>
            </w:r>
          </w:p>
        </w:tc>
        <w:tc>
          <w:tcPr>
            <w:tcW w:w="6095" w:type="dxa"/>
          </w:tcPr>
          <w:p w14:paraId="359C163A" w14:textId="77777777" w:rsidR="00652248" w:rsidRPr="00104364" w:rsidRDefault="00652248" w:rsidP="00652248">
            <w:pPr>
              <w:rPr>
                <w:rFonts w:ascii="Arial Narrow" w:hAnsi="Arial Narrow" w:cs="Arial"/>
                <w:sz w:val="18"/>
                <w:szCs w:val="18"/>
              </w:rPr>
            </w:pPr>
            <w:r w:rsidRPr="00104364">
              <w:rPr>
                <w:rFonts w:ascii="Arial Narrow" w:hAnsi="Arial Narrow" w:cs="Arial"/>
                <w:sz w:val="18"/>
                <w:szCs w:val="18"/>
              </w:rPr>
              <w:t>MVIC measured fixated in a seated with 90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of knee flexion, without using hands for stabilisation, with the upper body at a 30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forward incline</w:t>
            </w:r>
          </w:p>
        </w:tc>
        <w:tc>
          <w:tcPr>
            <w:tcW w:w="3545" w:type="dxa"/>
            <w:vMerge/>
          </w:tcPr>
          <w:p w14:paraId="400D8F21" w14:textId="77777777" w:rsidR="00652248" w:rsidRPr="00104364" w:rsidRDefault="00652248" w:rsidP="00DF42D3">
            <w:pPr>
              <w:rPr>
                <w:rFonts w:ascii="Arial Narrow" w:hAnsi="Arial Narrow" w:cs="Arial"/>
                <w:sz w:val="18"/>
                <w:szCs w:val="18"/>
              </w:rPr>
            </w:pPr>
          </w:p>
        </w:tc>
      </w:tr>
      <w:tr w:rsidR="00652248" w:rsidRPr="00104364" w14:paraId="212FC3A3" w14:textId="77777777" w:rsidTr="00C92280">
        <w:tc>
          <w:tcPr>
            <w:tcW w:w="2122" w:type="dxa"/>
            <w:vMerge/>
          </w:tcPr>
          <w:p w14:paraId="123465BE" w14:textId="77777777" w:rsidR="00652248" w:rsidRPr="00104364" w:rsidRDefault="00652248" w:rsidP="0002360E">
            <w:pPr>
              <w:rPr>
                <w:rFonts w:ascii="Arial Narrow" w:hAnsi="Arial Narrow" w:cs="Arial"/>
                <w:sz w:val="18"/>
                <w:szCs w:val="18"/>
              </w:rPr>
            </w:pPr>
          </w:p>
        </w:tc>
        <w:tc>
          <w:tcPr>
            <w:tcW w:w="2834" w:type="dxa"/>
            <w:vAlign w:val="bottom"/>
          </w:tcPr>
          <w:p w14:paraId="7F2FF0FA"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Bilateral hip abduction strength</w:t>
            </w:r>
          </w:p>
        </w:tc>
        <w:tc>
          <w:tcPr>
            <w:tcW w:w="6095" w:type="dxa"/>
          </w:tcPr>
          <w:p w14:paraId="6D3CA78B"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MVIC measured standing with 20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of hip abduction, using a ‘hip machine’</w:t>
            </w:r>
          </w:p>
        </w:tc>
        <w:tc>
          <w:tcPr>
            <w:tcW w:w="3545" w:type="dxa"/>
            <w:vMerge/>
          </w:tcPr>
          <w:p w14:paraId="4AF48219" w14:textId="77777777" w:rsidR="00652248" w:rsidRPr="00104364" w:rsidRDefault="00652248" w:rsidP="00DF42D3">
            <w:pPr>
              <w:rPr>
                <w:rFonts w:ascii="Arial Narrow" w:hAnsi="Arial Narrow" w:cs="Arial"/>
                <w:sz w:val="18"/>
                <w:szCs w:val="18"/>
              </w:rPr>
            </w:pPr>
          </w:p>
        </w:tc>
      </w:tr>
      <w:tr w:rsidR="00652248" w:rsidRPr="00104364" w14:paraId="4C723893" w14:textId="77777777" w:rsidTr="00C92280">
        <w:tc>
          <w:tcPr>
            <w:tcW w:w="2122" w:type="dxa"/>
            <w:vMerge/>
          </w:tcPr>
          <w:p w14:paraId="407113CA" w14:textId="77777777" w:rsidR="00652248" w:rsidRPr="00104364" w:rsidRDefault="00652248" w:rsidP="0002360E">
            <w:pPr>
              <w:rPr>
                <w:rFonts w:ascii="Arial Narrow" w:hAnsi="Arial Narrow" w:cs="Arial"/>
                <w:sz w:val="18"/>
                <w:szCs w:val="18"/>
              </w:rPr>
            </w:pPr>
          </w:p>
        </w:tc>
        <w:tc>
          <w:tcPr>
            <w:tcW w:w="2834" w:type="dxa"/>
            <w:vAlign w:val="bottom"/>
          </w:tcPr>
          <w:p w14:paraId="4D11027A"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Bilateral hip adduction strength</w:t>
            </w:r>
          </w:p>
        </w:tc>
        <w:tc>
          <w:tcPr>
            <w:tcW w:w="6095" w:type="dxa"/>
          </w:tcPr>
          <w:p w14:paraId="2098D0D9"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MVIC measured standing with 20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of hip abduction, using a ‘hip machine’</w:t>
            </w:r>
          </w:p>
        </w:tc>
        <w:tc>
          <w:tcPr>
            <w:tcW w:w="3545" w:type="dxa"/>
            <w:vMerge/>
          </w:tcPr>
          <w:p w14:paraId="2190D619" w14:textId="77777777" w:rsidR="00652248" w:rsidRPr="00104364" w:rsidRDefault="00652248" w:rsidP="00DF42D3">
            <w:pPr>
              <w:rPr>
                <w:rFonts w:ascii="Arial Narrow" w:hAnsi="Arial Narrow" w:cs="Arial"/>
                <w:sz w:val="18"/>
                <w:szCs w:val="18"/>
              </w:rPr>
            </w:pPr>
          </w:p>
        </w:tc>
      </w:tr>
      <w:tr w:rsidR="00652248" w:rsidRPr="00104364" w14:paraId="11ABE462" w14:textId="77777777" w:rsidTr="00C92280">
        <w:tc>
          <w:tcPr>
            <w:tcW w:w="2122" w:type="dxa"/>
            <w:vMerge/>
          </w:tcPr>
          <w:p w14:paraId="54F141C8" w14:textId="77777777" w:rsidR="00652248" w:rsidRPr="00104364" w:rsidRDefault="00652248" w:rsidP="0002360E">
            <w:pPr>
              <w:rPr>
                <w:rFonts w:ascii="Arial Narrow" w:hAnsi="Arial Narrow" w:cs="Arial"/>
                <w:sz w:val="18"/>
                <w:szCs w:val="18"/>
              </w:rPr>
            </w:pPr>
          </w:p>
        </w:tc>
        <w:tc>
          <w:tcPr>
            <w:tcW w:w="2834" w:type="dxa"/>
            <w:vAlign w:val="bottom"/>
          </w:tcPr>
          <w:p w14:paraId="46758274"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Unilateral knee flexion strength</w:t>
            </w:r>
          </w:p>
        </w:tc>
        <w:tc>
          <w:tcPr>
            <w:tcW w:w="6095" w:type="dxa"/>
          </w:tcPr>
          <w:p w14:paraId="251A6C17"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MVIC measured seated with 30 degrees of knee flexion, using a DAVID device’</w:t>
            </w:r>
          </w:p>
        </w:tc>
        <w:tc>
          <w:tcPr>
            <w:tcW w:w="3545" w:type="dxa"/>
            <w:vMerge/>
          </w:tcPr>
          <w:p w14:paraId="01B180EE" w14:textId="77777777" w:rsidR="00652248" w:rsidRPr="00104364" w:rsidRDefault="00652248" w:rsidP="00DF42D3">
            <w:pPr>
              <w:rPr>
                <w:rFonts w:ascii="Arial Narrow" w:hAnsi="Arial Narrow" w:cs="Arial"/>
                <w:sz w:val="18"/>
                <w:szCs w:val="18"/>
              </w:rPr>
            </w:pPr>
          </w:p>
        </w:tc>
      </w:tr>
      <w:tr w:rsidR="00652248" w:rsidRPr="00104364" w14:paraId="00735466" w14:textId="77777777" w:rsidTr="00C92280">
        <w:tc>
          <w:tcPr>
            <w:tcW w:w="2122" w:type="dxa"/>
            <w:vMerge/>
          </w:tcPr>
          <w:p w14:paraId="0A6546BE" w14:textId="77777777" w:rsidR="00652248" w:rsidRPr="00104364" w:rsidRDefault="00652248" w:rsidP="0002360E">
            <w:pPr>
              <w:rPr>
                <w:rFonts w:ascii="Arial Narrow" w:hAnsi="Arial Narrow" w:cs="Arial"/>
                <w:sz w:val="18"/>
                <w:szCs w:val="18"/>
              </w:rPr>
            </w:pPr>
          </w:p>
        </w:tc>
        <w:tc>
          <w:tcPr>
            <w:tcW w:w="2834" w:type="dxa"/>
            <w:vAlign w:val="bottom"/>
          </w:tcPr>
          <w:p w14:paraId="6A57A7E9"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Unilateral knee extension strength</w:t>
            </w:r>
          </w:p>
        </w:tc>
        <w:tc>
          <w:tcPr>
            <w:tcW w:w="6095" w:type="dxa"/>
          </w:tcPr>
          <w:p w14:paraId="3FD17B06"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MVIC measured seated with 60 degrees of knee extension, using a DAVID device’</w:t>
            </w:r>
          </w:p>
        </w:tc>
        <w:tc>
          <w:tcPr>
            <w:tcW w:w="3545" w:type="dxa"/>
            <w:vMerge/>
          </w:tcPr>
          <w:p w14:paraId="626965CD" w14:textId="77777777" w:rsidR="00652248" w:rsidRPr="00104364" w:rsidRDefault="00652248" w:rsidP="00DF42D3">
            <w:pPr>
              <w:rPr>
                <w:rFonts w:ascii="Arial Narrow" w:hAnsi="Arial Narrow" w:cs="Arial"/>
                <w:sz w:val="18"/>
                <w:szCs w:val="18"/>
              </w:rPr>
            </w:pPr>
          </w:p>
        </w:tc>
      </w:tr>
      <w:tr w:rsidR="00652248" w:rsidRPr="00104364" w14:paraId="6108E601" w14:textId="77777777" w:rsidTr="00C92280">
        <w:tc>
          <w:tcPr>
            <w:tcW w:w="2122" w:type="dxa"/>
            <w:vMerge/>
          </w:tcPr>
          <w:p w14:paraId="6379883F" w14:textId="77777777" w:rsidR="00652248" w:rsidRPr="00104364" w:rsidRDefault="00652248" w:rsidP="0002360E">
            <w:pPr>
              <w:rPr>
                <w:rFonts w:ascii="Arial Narrow" w:hAnsi="Arial Narrow" w:cs="Arial"/>
                <w:sz w:val="18"/>
                <w:szCs w:val="18"/>
              </w:rPr>
            </w:pPr>
          </w:p>
        </w:tc>
        <w:tc>
          <w:tcPr>
            <w:tcW w:w="2834" w:type="dxa"/>
          </w:tcPr>
          <w:p w14:paraId="486CC5C2"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Lower limb kinematics during running task</w:t>
            </w:r>
          </w:p>
        </w:tc>
        <w:tc>
          <w:tcPr>
            <w:tcW w:w="6095" w:type="dxa"/>
          </w:tcPr>
          <w:p w14:paraId="0FEB85DC" w14:textId="77777777" w:rsidR="00652248" w:rsidRPr="00104364" w:rsidRDefault="00652248" w:rsidP="0002360E">
            <w:pPr>
              <w:rPr>
                <w:rFonts w:ascii="Arial Narrow" w:hAnsi="Arial Narrow" w:cs="Arial"/>
                <w:sz w:val="18"/>
                <w:szCs w:val="18"/>
              </w:rPr>
            </w:pPr>
            <w:r w:rsidRPr="00104364">
              <w:rPr>
                <w:rFonts w:ascii="Arial Narrow" w:hAnsi="Arial Narrow" w:cs="Arial"/>
                <w:sz w:val="18"/>
                <w:szCs w:val="18"/>
              </w:rPr>
              <w:t xml:space="preserve">Maximum knee flexion (and its timing), maximum ankle dorsiflexion (and its timing), ankle joint dorsiflexion ROM, ankle joint plantarflexion ROM, maximum rearfoot eversion, rearfoot eversion ROM), maximum rearfoot inversion, rearfoot inversion ROM. </w:t>
            </w:r>
          </w:p>
        </w:tc>
        <w:tc>
          <w:tcPr>
            <w:tcW w:w="3545" w:type="dxa"/>
            <w:vMerge/>
          </w:tcPr>
          <w:p w14:paraId="597B0F5A" w14:textId="77777777" w:rsidR="00652248" w:rsidRPr="00104364" w:rsidRDefault="00652248" w:rsidP="00DF42D3">
            <w:pPr>
              <w:rPr>
                <w:rFonts w:ascii="Arial Narrow" w:hAnsi="Arial Narrow" w:cs="Arial"/>
                <w:sz w:val="18"/>
                <w:szCs w:val="18"/>
              </w:rPr>
            </w:pPr>
          </w:p>
        </w:tc>
      </w:tr>
      <w:tr w:rsidR="00647450" w:rsidRPr="00104364" w14:paraId="269EAB6D" w14:textId="77777777" w:rsidTr="00C92280">
        <w:tc>
          <w:tcPr>
            <w:tcW w:w="2122" w:type="dxa"/>
            <w:vMerge w:val="restart"/>
          </w:tcPr>
          <w:p w14:paraId="2D6CAD4D" w14:textId="587C05AB" w:rsidR="00647450" w:rsidRPr="00104364" w:rsidRDefault="00DF42D3" w:rsidP="00652248">
            <w:pPr>
              <w:rPr>
                <w:rFonts w:ascii="Arial Narrow" w:hAnsi="Arial Narrow" w:cs="Arial"/>
                <w:sz w:val="18"/>
                <w:szCs w:val="18"/>
              </w:rPr>
            </w:pPr>
            <w:r w:rsidRPr="00104364">
              <w:rPr>
                <w:rFonts w:ascii="Arial Narrow" w:hAnsi="Arial Narrow" w:cs="Arial"/>
                <w:sz w:val="18"/>
                <w:szCs w:val="18"/>
              </w:rPr>
              <w:lastRenderedPageBreak/>
              <w:t>Hendricks et al. 2013</w:t>
            </w:r>
            <w:r w:rsidR="00CB6CC7" w:rsidRPr="00104364">
              <w:rPr>
                <w:rFonts w:ascii="Arial Narrow" w:hAnsi="Arial Narrow" w:cs="Arial"/>
                <w:sz w:val="18"/>
                <w:szCs w:val="18"/>
              </w:rPr>
              <w:t xml:space="preserve"> </w:t>
            </w:r>
          </w:p>
          <w:p w14:paraId="19543EB2"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RRI</w:t>
            </w:r>
          </w:p>
          <w:p w14:paraId="2BA3F58C" w14:textId="77777777" w:rsidR="00DF42D3" w:rsidRPr="00104364" w:rsidRDefault="00DF42D3" w:rsidP="00652248">
            <w:pPr>
              <w:rPr>
                <w:rFonts w:ascii="Arial Narrow" w:hAnsi="Arial Narrow" w:cs="Arial"/>
                <w:sz w:val="18"/>
                <w:szCs w:val="18"/>
              </w:rPr>
            </w:pPr>
          </w:p>
          <w:p w14:paraId="3D411CE5" w14:textId="7C030A1E" w:rsidR="00DF42D3" w:rsidRPr="00104364" w:rsidRDefault="00DF42D3" w:rsidP="00652248">
            <w:pPr>
              <w:rPr>
                <w:rFonts w:ascii="Arial Narrow" w:hAnsi="Arial Narrow" w:cs="Arial"/>
                <w:sz w:val="18"/>
                <w:szCs w:val="18"/>
              </w:rPr>
            </w:pPr>
            <w:r w:rsidRPr="00104364">
              <w:rPr>
                <w:rFonts w:ascii="Arial Narrow" w:hAnsi="Arial Narrow" w:cs="Arial"/>
                <w:sz w:val="18"/>
                <w:szCs w:val="18"/>
              </w:rPr>
              <w:t>(Data re-analysed for this review)</w:t>
            </w:r>
          </w:p>
        </w:tc>
        <w:tc>
          <w:tcPr>
            <w:tcW w:w="2834" w:type="dxa"/>
          </w:tcPr>
          <w:p w14:paraId="05FE4055"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Leg length difference</w:t>
            </w:r>
          </w:p>
        </w:tc>
        <w:tc>
          <w:tcPr>
            <w:tcW w:w="6095" w:type="dxa"/>
          </w:tcPr>
          <w:p w14:paraId="05F6A6C5" w14:textId="77777777" w:rsidR="00647450" w:rsidRPr="00104364" w:rsidRDefault="00204DD5" w:rsidP="00652248">
            <w:pPr>
              <w:rPr>
                <w:rFonts w:ascii="Arial Narrow" w:hAnsi="Arial Narrow" w:cs="Arial"/>
                <w:sz w:val="18"/>
                <w:szCs w:val="18"/>
              </w:rPr>
            </w:pPr>
            <w:r w:rsidRPr="00104364">
              <w:rPr>
                <w:rFonts w:ascii="Arial Narrow" w:hAnsi="Arial Narrow" w:cs="Arial"/>
                <w:sz w:val="18"/>
                <w:szCs w:val="18"/>
              </w:rPr>
              <w:t>Participant lying in supine. Distance from ASIS to medial malleolus measured using measuring tape.</w:t>
            </w:r>
          </w:p>
        </w:tc>
        <w:tc>
          <w:tcPr>
            <w:tcW w:w="3545" w:type="dxa"/>
          </w:tcPr>
          <w:p w14:paraId="62687548" w14:textId="4161DDDA" w:rsidR="00932747" w:rsidRPr="00104364" w:rsidRDefault="00E55C3E" w:rsidP="00DF42D3">
            <w:pPr>
              <w:rPr>
                <w:rFonts w:ascii="Arial Narrow" w:hAnsi="Arial Narrow"/>
                <w:sz w:val="18"/>
                <w:szCs w:val="18"/>
              </w:rPr>
            </w:pPr>
            <w:r w:rsidRPr="00104364">
              <w:rPr>
                <w:rFonts w:ascii="Arial Narrow" w:hAnsi="Arial Narrow"/>
                <w:sz w:val="18"/>
                <w:szCs w:val="18"/>
              </w:rPr>
              <w:t xml:space="preserve">MD </w:t>
            </w:r>
            <w:r w:rsidR="00CB6CC7" w:rsidRPr="00104364">
              <w:rPr>
                <w:rFonts w:ascii="Arial Narrow" w:hAnsi="Arial Narrow"/>
                <w:sz w:val="18"/>
                <w:szCs w:val="18"/>
              </w:rPr>
              <w:t>-0.53 (-1.07, 0.01)</w:t>
            </w:r>
            <w:r w:rsidR="00932747" w:rsidRPr="00104364">
              <w:rPr>
                <w:rFonts w:ascii="Arial Narrow" w:hAnsi="Arial Narrow"/>
                <w:sz w:val="18"/>
                <w:szCs w:val="18"/>
              </w:rPr>
              <w:t xml:space="preserve"> (p=0.05)</w:t>
            </w:r>
          </w:p>
          <w:p w14:paraId="5C684151" w14:textId="77777777" w:rsidR="00647450" w:rsidRPr="00104364" w:rsidRDefault="00647450" w:rsidP="00DF42D3">
            <w:pPr>
              <w:rPr>
                <w:rFonts w:ascii="Arial Narrow" w:hAnsi="Arial Narrow" w:cs="Arial"/>
                <w:sz w:val="18"/>
                <w:szCs w:val="18"/>
              </w:rPr>
            </w:pPr>
          </w:p>
        </w:tc>
      </w:tr>
      <w:tr w:rsidR="00647450" w:rsidRPr="00104364" w14:paraId="792C8F88" w14:textId="77777777" w:rsidTr="00C92280">
        <w:tc>
          <w:tcPr>
            <w:tcW w:w="2122" w:type="dxa"/>
            <w:vMerge/>
          </w:tcPr>
          <w:p w14:paraId="302336C3" w14:textId="77777777" w:rsidR="00647450" w:rsidRPr="00104364" w:rsidRDefault="00647450" w:rsidP="00652248">
            <w:pPr>
              <w:rPr>
                <w:rFonts w:ascii="Arial Narrow" w:hAnsi="Arial Narrow" w:cs="Arial"/>
                <w:sz w:val="18"/>
                <w:szCs w:val="18"/>
              </w:rPr>
            </w:pPr>
          </w:p>
        </w:tc>
        <w:tc>
          <w:tcPr>
            <w:tcW w:w="2834" w:type="dxa"/>
          </w:tcPr>
          <w:p w14:paraId="51F8993A"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Q-angle</w:t>
            </w:r>
          </w:p>
        </w:tc>
        <w:tc>
          <w:tcPr>
            <w:tcW w:w="6095" w:type="dxa"/>
          </w:tcPr>
          <w:p w14:paraId="491B1D5D"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 xml:space="preserve">Participant in bipedal stance. ASIS marked, and </w:t>
            </w:r>
            <w:proofErr w:type="spellStart"/>
            <w:r w:rsidRPr="00104364">
              <w:rPr>
                <w:rFonts w:ascii="Arial Narrow" w:hAnsi="Arial Narrow" w:cs="Arial"/>
                <w:sz w:val="18"/>
                <w:szCs w:val="18"/>
              </w:rPr>
              <w:t>fulcum</w:t>
            </w:r>
            <w:proofErr w:type="spellEnd"/>
            <w:r w:rsidRPr="00104364">
              <w:rPr>
                <w:rFonts w:ascii="Arial Narrow" w:hAnsi="Arial Narrow" w:cs="Arial"/>
                <w:sz w:val="18"/>
                <w:szCs w:val="18"/>
              </w:rPr>
              <w:t xml:space="preserve"> of goniometer positioned at the patella, one arm oriented toward the ASIS, and the other toward the tibial tuberosity.</w:t>
            </w:r>
          </w:p>
        </w:tc>
        <w:tc>
          <w:tcPr>
            <w:tcW w:w="3545" w:type="dxa"/>
          </w:tcPr>
          <w:p w14:paraId="304243B7" w14:textId="551EB780" w:rsidR="00647450" w:rsidRPr="00104364" w:rsidRDefault="00E55C3E" w:rsidP="00DF42D3">
            <w:pPr>
              <w:rPr>
                <w:rFonts w:ascii="Arial Narrow" w:hAnsi="Arial Narrow"/>
                <w:sz w:val="18"/>
                <w:szCs w:val="18"/>
              </w:rPr>
            </w:pPr>
            <w:r w:rsidRPr="00104364">
              <w:rPr>
                <w:rFonts w:ascii="Arial Narrow" w:hAnsi="Arial Narrow"/>
                <w:sz w:val="18"/>
                <w:szCs w:val="18"/>
              </w:rPr>
              <w:t xml:space="preserve">MD </w:t>
            </w:r>
            <w:r w:rsidR="00CB6CC7" w:rsidRPr="00104364">
              <w:rPr>
                <w:rFonts w:ascii="Arial Narrow" w:hAnsi="Arial Narrow"/>
                <w:sz w:val="18"/>
                <w:szCs w:val="18"/>
              </w:rPr>
              <w:t>-1.80 (-6.27, 2.67)</w:t>
            </w:r>
            <w:r w:rsidR="00136ABA" w:rsidRPr="00104364">
              <w:rPr>
                <w:rFonts w:ascii="Arial Narrow" w:hAnsi="Arial Narrow"/>
                <w:sz w:val="18"/>
                <w:szCs w:val="18"/>
              </w:rPr>
              <w:t xml:space="preserve"> (p=0.43)</w:t>
            </w:r>
          </w:p>
        </w:tc>
      </w:tr>
      <w:tr w:rsidR="00647450" w:rsidRPr="00104364" w14:paraId="6AF29792" w14:textId="77777777" w:rsidTr="00C92280">
        <w:tc>
          <w:tcPr>
            <w:tcW w:w="2122" w:type="dxa"/>
            <w:vMerge/>
          </w:tcPr>
          <w:p w14:paraId="3D8B3C42" w14:textId="77777777" w:rsidR="00647450" w:rsidRPr="00104364" w:rsidRDefault="00647450" w:rsidP="00652248">
            <w:pPr>
              <w:rPr>
                <w:rFonts w:ascii="Arial Narrow" w:hAnsi="Arial Narrow" w:cs="Arial"/>
                <w:sz w:val="18"/>
                <w:szCs w:val="18"/>
              </w:rPr>
            </w:pPr>
          </w:p>
        </w:tc>
        <w:tc>
          <w:tcPr>
            <w:tcW w:w="2834" w:type="dxa"/>
          </w:tcPr>
          <w:p w14:paraId="21938087"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flexion ROM</w:t>
            </w:r>
          </w:p>
        </w:tc>
        <w:tc>
          <w:tcPr>
            <w:tcW w:w="6095" w:type="dxa"/>
            <w:vMerge w:val="restart"/>
          </w:tcPr>
          <w:p w14:paraId="32B678A3"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Procedure unclear. Measured using universal goniometer. Three trials averaged.</w:t>
            </w:r>
          </w:p>
          <w:p w14:paraId="1D3EC488" w14:textId="77777777" w:rsidR="00647450" w:rsidRPr="00104364" w:rsidRDefault="00647450" w:rsidP="00B7612F">
            <w:pPr>
              <w:rPr>
                <w:rFonts w:ascii="Arial Narrow" w:hAnsi="Arial Narrow" w:cs="Arial"/>
                <w:sz w:val="18"/>
                <w:szCs w:val="18"/>
              </w:rPr>
            </w:pPr>
          </w:p>
        </w:tc>
        <w:tc>
          <w:tcPr>
            <w:tcW w:w="3545" w:type="dxa"/>
          </w:tcPr>
          <w:p w14:paraId="0C065B8B" w14:textId="42151A49"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MD</w:t>
            </w:r>
            <w:r w:rsidR="00193A82" w:rsidRPr="00104364">
              <w:rPr>
                <w:rFonts w:ascii="Arial Narrow" w:hAnsi="Arial Narrow" w:cs="Arial"/>
                <w:sz w:val="18"/>
                <w:szCs w:val="18"/>
              </w:rPr>
              <w:t xml:space="preserve"> </w:t>
            </w:r>
            <w:r w:rsidR="00193A82" w:rsidRPr="00104364">
              <w:rPr>
                <w:rFonts w:ascii="Arial Narrow" w:hAnsi="Arial Narrow"/>
                <w:sz w:val="18"/>
                <w:szCs w:val="18"/>
              </w:rPr>
              <w:t xml:space="preserve">-2.64 </w:t>
            </w:r>
            <w:r w:rsidR="00CB6CC7" w:rsidRPr="00104364">
              <w:rPr>
                <w:rFonts w:ascii="Arial Narrow" w:hAnsi="Arial Narrow"/>
                <w:sz w:val="18"/>
                <w:szCs w:val="18"/>
              </w:rPr>
              <w:t>(</w:t>
            </w:r>
            <w:r w:rsidR="00193A82" w:rsidRPr="00104364">
              <w:rPr>
                <w:rFonts w:ascii="Arial Narrow" w:hAnsi="Arial Narrow"/>
                <w:sz w:val="18"/>
                <w:szCs w:val="18"/>
              </w:rPr>
              <w:t>-12.33, 7.05</w:t>
            </w:r>
            <w:r w:rsidR="00CB6CC7" w:rsidRPr="00104364">
              <w:rPr>
                <w:rFonts w:ascii="Arial Narrow" w:hAnsi="Arial Narrow"/>
                <w:sz w:val="18"/>
                <w:szCs w:val="18"/>
              </w:rPr>
              <w:t>)</w:t>
            </w:r>
            <w:r w:rsidR="00193A82" w:rsidRPr="00104364">
              <w:rPr>
                <w:rFonts w:ascii="Arial Narrow" w:hAnsi="Arial Narrow"/>
                <w:sz w:val="18"/>
                <w:szCs w:val="18"/>
              </w:rPr>
              <w:t xml:space="preserve"> (p=</w:t>
            </w:r>
            <w:r w:rsidR="006055D5" w:rsidRPr="00104364">
              <w:rPr>
                <w:rFonts w:ascii="Arial Narrow" w:hAnsi="Arial Narrow"/>
                <w:sz w:val="18"/>
                <w:szCs w:val="18"/>
              </w:rPr>
              <w:t>0.59)</w:t>
            </w:r>
          </w:p>
        </w:tc>
      </w:tr>
      <w:tr w:rsidR="00647450" w:rsidRPr="00104364" w14:paraId="151FB713" w14:textId="77777777" w:rsidTr="00C92280">
        <w:tc>
          <w:tcPr>
            <w:tcW w:w="2122" w:type="dxa"/>
            <w:vMerge/>
          </w:tcPr>
          <w:p w14:paraId="77AD9F17" w14:textId="77777777" w:rsidR="00647450" w:rsidRPr="00104364" w:rsidRDefault="00647450" w:rsidP="00652248">
            <w:pPr>
              <w:rPr>
                <w:rFonts w:ascii="Arial Narrow" w:hAnsi="Arial Narrow" w:cs="Arial"/>
                <w:sz w:val="18"/>
                <w:szCs w:val="18"/>
              </w:rPr>
            </w:pPr>
          </w:p>
        </w:tc>
        <w:tc>
          <w:tcPr>
            <w:tcW w:w="2834" w:type="dxa"/>
          </w:tcPr>
          <w:p w14:paraId="5ABD3AA7"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extension ROM</w:t>
            </w:r>
          </w:p>
        </w:tc>
        <w:tc>
          <w:tcPr>
            <w:tcW w:w="6095" w:type="dxa"/>
            <w:vMerge/>
          </w:tcPr>
          <w:p w14:paraId="287FF7E7" w14:textId="77777777" w:rsidR="00647450" w:rsidRPr="00104364" w:rsidRDefault="00647450" w:rsidP="00652248">
            <w:pPr>
              <w:rPr>
                <w:rFonts w:ascii="Arial Narrow" w:hAnsi="Arial Narrow" w:cs="Arial"/>
                <w:sz w:val="18"/>
                <w:szCs w:val="18"/>
              </w:rPr>
            </w:pPr>
          </w:p>
        </w:tc>
        <w:tc>
          <w:tcPr>
            <w:tcW w:w="3545" w:type="dxa"/>
          </w:tcPr>
          <w:p w14:paraId="50562D96" w14:textId="55819DFC"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MD</w:t>
            </w:r>
            <w:r w:rsidR="006055D5" w:rsidRPr="00104364">
              <w:rPr>
                <w:rFonts w:ascii="Arial Narrow" w:hAnsi="Arial Narrow" w:cs="Arial"/>
                <w:sz w:val="18"/>
                <w:szCs w:val="18"/>
              </w:rPr>
              <w:t xml:space="preserve"> </w:t>
            </w:r>
            <w:r w:rsidR="006055D5" w:rsidRPr="00104364">
              <w:rPr>
                <w:rFonts w:ascii="Arial Narrow" w:hAnsi="Arial Narrow"/>
                <w:sz w:val="18"/>
                <w:szCs w:val="18"/>
              </w:rPr>
              <w:t xml:space="preserve">0.75 </w:t>
            </w:r>
            <w:r w:rsidR="00CB6CC7" w:rsidRPr="00104364">
              <w:rPr>
                <w:rFonts w:ascii="Arial Narrow" w:hAnsi="Arial Narrow"/>
                <w:sz w:val="18"/>
                <w:szCs w:val="18"/>
              </w:rPr>
              <w:t>(</w:t>
            </w:r>
            <w:r w:rsidR="006055D5" w:rsidRPr="00104364">
              <w:rPr>
                <w:rFonts w:ascii="Arial Narrow" w:hAnsi="Arial Narrow"/>
                <w:sz w:val="18"/>
                <w:szCs w:val="18"/>
              </w:rPr>
              <w:t>-5.77, 7.27</w:t>
            </w:r>
            <w:r w:rsidR="00CB6CC7" w:rsidRPr="00104364">
              <w:rPr>
                <w:rFonts w:ascii="Arial Narrow" w:hAnsi="Arial Narrow"/>
                <w:sz w:val="18"/>
                <w:szCs w:val="18"/>
              </w:rPr>
              <w:t>)</w:t>
            </w:r>
            <w:r w:rsidR="006055D5" w:rsidRPr="00104364">
              <w:rPr>
                <w:rFonts w:ascii="Arial Narrow" w:hAnsi="Arial Narrow"/>
                <w:sz w:val="18"/>
                <w:szCs w:val="18"/>
              </w:rPr>
              <w:t xml:space="preserve"> (p=0.82)</w:t>
            </w:r>
          </w:p>
        </w:tc>
      </w:tr>
      <w:tr w:rsidR="00647450" w:rsidRPr="00104364" w14:paraId="45F43C6D" w14:textId="77777777" w:rsidTr="00C92280">
        <w:tc>
          <w:tcPr>
            <w:tcW w:w="2122" w:type="dxa"/>
            <w:vMerge/>
          </w:tcPr>
          <w:p w14:paraId="7CBF16BC" w14:textId="77777777" w:rsidR="00647450" w:rsidRPr="00104364" w:rsidRDefault="00647450" w:rsidP="00652248">
            <w:pPr>
              <w:rPr>
                <w:rFonts w:ascii="Arial Narrow" w:hAnsi="Arial Narrow" w:cs="Arial"/>
                <w:sz w:val="18"/>
                <w:szCs w:val="18"/>
              </w:rPr>
            </w:pPr>
          </w:p>
        </w:tc>
        <w:tc>
          <w:tcPr>
            <w:tcW w:w="2834" w:type="dxa"/>
          </w:tcPr>
          <w:p w14:paraId="49D82B66"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abduction ROM</w:t>
            </w:r>
          </w:p>
        </w:tc>
        <w:tc>
          <w:tcPr>
            <w:tcW w:w="6095" w:type="dxa"/>
            <w:vMerge/>
          </w:tcPr>
          <w:p w14:paraId="0505C0B3" w14:textId="77777777" w:rsidR="00647450" w:rsidRPr="00104364" w:rsidRDefault="00647450" w:rsidP="00652248">
            <w:pPr>
              <w:rPr>
                <w:rFonts w:ascii="Arial Narrow" w:hAnsi="Arial Narrow" w:cs="Arial"/>
                <w:sz w:val="18"/>
                <w:szCs w:val="18"/>
              </w:rPr>
            </w:pPr>
          </w:p>
        </w:tc>
        <w:tc>
          <w:tcPr>
            <w:tcW w:w="3545" w:type="dxa"/>
          </w:tcPr>
          <w:p w14:paraId="48BE41EF" w14:textId="767CD581"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MD</w:t>
            </w:r>
            <w:r w:rsidR="006055D5" w:rsidRPr="00104364">
              <w:rPr>
                <w:rFonts w:ascii="Arial Narrow" w:hAnsi="Arial Narrow" w:cs="Arial"/>
                <w:sz w:val="18"/>
                <w:szCs w:val="18"/>
              </w:rPr>
              <w:t xml:space="preserve"> </w:t>
            </w:r>
            <w:r w:rsidR="006055D5" w:rsidRPr="00104364">
              <w:rPr>
                <w:rFonts w:ascii="Arial Narrow" w:hAnsi="Arial Narrow"/>
                <w:sz w:val="18"/>
                <w:szCs w:val="18"/>
              </w:rPr>
              <w:t xml:space="preserve">-2.78 </w:t>
            </w:r>
            <w:r w:rsidR="00CB6CC7" w:rsidRPr="00104364">
              <w:rPr>
                <w:rFonts w:ascii="Arial Narrow" w:hAnsi="Arial Narrow"/>
                <w:sz w:val="18"/>
                <w:szCs w:val="18"/>
              </w:rPr>
              <w:t>(</w:t>
            </w:r>
            <w:r w:rsidR="006055D5" w:rsidRPr="00104364">
              <w:rPr>
                <w:rFonts w:ascii="Arial Narrow" w:hAnsi="Arial Narrow"/>
                <w:sz w:val="18"/>
                <w:szCs w:val="18"/>
              </w:rPr>
              <w:t>-11.02, 5.46</w:t>
            </w:r>
            <w:r w:rsidR="00CB6CC7" w:rsidRPr="00104364">
              <w:rPr>
                <w:rFonts w:ascii="Arial Narrow" w:hAnsi="Arial Narrow"/>
                <w:sz w:val="18"/>
                <w:szCs w:val="18"/>
              </w:rPr>
              <w:t>)</w:t>
            </w:r>
            <w:r w:rsidR="006055D5" w:rsidRPr="00104364">
              <w:rPr>
                <w:rFonts w:ascii="Arial Narrow" w:hAnsi="Arial Narrow" w:cs="Arial"/>
                <w:sz w:val="18"/>
                <w:szCs w:val="18"/>
              </w:rPr>
              <w:t xml:space="preserve"> (p=0.51)</w:t>
            </w:r>
          </w:p>
        </w:tc>
      </w:tr>
      <w:tr w:rsidR="00647450" w:rsidRPr="00104364" w14:paraId="78C3F16B" w14:textId="77777777" w:rsidTr="00C92280">
        <w:tc>
          <w:tcPr>
            <w:tcW w:w="2122" w:type="dxa"/>
            <w:vMerge/>
          </w:tcPr>
          <w:p w14:paraId="45BEE9D4" w14:textId="77777777" w:rsidR="00647450" w:rsidRPr="00104364" w:rsidRDefault="00647450" w:rsidP="00652248">
            <w:pPr>
              <w:rPr>
                <w:rFonts w:ascii="Arial Narrow" w:hAnsi="Arial Narrow" w:cs="Arial"/>
                <w:sz w:val="18"/>
                <w:szCs w:val="18"/>
              </w:rPr>
            </w:pPr>
          </w:p>
        </w:tc>
        <w:tc>
          <w:tcPr>
            <w:tcW w:w="2834" w:type="dxa"/>
          </w:tcPr>
          <w:p w14:paraId="481D47C0"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adduction ROM</w:t>
            </w:r>
          </w:p>
        </w:tc>
        <w:tc>
          <w:tcPr>
            <w:tcW w:w="6095" w:type="dxa"/>
            <w:vMerge/>
          </w:tcPr>
          <w:p w14:paraId="26567382" w14:textId="77777777" w:rsidR="00647450" w:rsidRPr="00104364" w:rsidRDefault="00647450" w:rsidP="00652248">
            <w:pPr>
              <w:rPr>
                <w:rFonts w:ascii="Arial Narrow" w:hAnsi="Arial Narrow" w:cs="Arial"/>
                <w:sz w:val="18"/>
                <w:szCs w:val="18"/>
              </w:rPr>
            </w:pPr>
          </w:p>
        </w:tc>
        <w:tc>
          <w:tcPr>
            <w:tcW w:w="3545" w:type="dxa"/>
          </w:tcPr>
          <w:p w14:paraId="5D9A0523" w14:textId="5E0123E3"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MD</w:t>
            </w:r>
            <w:r w:rsidR="006055D5" w:rsidRPr="00104364">
              <w:rPr>
                <w:rFonts w:ascii="Arial Narrow" w:hAnsi="Arial Narrow" w:cs="Arial"/>
                <w:sz w:val="18"/>
                <w:szCs w:val="18"/>
              </w:rPr>
              <w:t xml:space="preserve"> -0.33 </w:t>
            </w:r>
            <w:r w:rsidR="00CB6CC7" w:rsidRPr="00104364">
              <w:rPr>
                <w:rFonts w:ascii="Arial Narrow" w:hAnsi="Arial Narrow" w:cs="Arial"/>
                <w:sz w:val="18"/>
                <w:szCs w:val="18"/>
              </w:rPr>
              <w:t>(</w:t>
            </w:r>
            <w:r w:rsidR="006055D5" w:rsidRPr="00104364">
              <w:rPr>
                <w:rFonts w:ascii="Arial Narrow" w:hAnsi="Arial Narrow" w:cs="Arial"/>
                <w:sz w:val="18"/>
                <w:szCs w:val="18"/>
              </w:rPr>
              <w:t>-8.32, 7.66</w:t>
            </w:r>
            <w:r w:rsidR="00CB6CC7" w:rsidRPr="00104364">
              <w:rPr>
                <w:rFonts w:ascii="Arial Narrow" w:hAnsi="Arial Narrow" w:cs="Arial"/>
                <w:sz w:val="18"/>
                <w:szCs w:val="18"/>
              </w:rPr>
              <w:t>)</w:t>
            </w:r>
            <w:r w:rsidR="006055D5" w:rsidRPr="00104364">
              <w:rPr>
                <w:rFonts w:ascii="Arial Narrow" w:hAnsi="Arial Narrow" w:cs="Arial"/>
                <w:sz w:val="18"/>
                <w:szCs w:val="18"/>
              </w:rPr>
              <w:t xml:space="preserve"> (p=0.94)</w:t>
            </w:r>
          </w:p>
        </w:tc>
      </w:tr>
      <w:tr w:rsidR="00647450" w:rsidRPr="00104364" w14:paraId="0C0136D9" w14:textId="77777777" w:rsidTr="00C92280">
        <w:tc>
          <w:tcPr>
            <w:tcW w:w="2122" w:type="dxa"/>
            <w:vMerge/>
          </w:tcPr>
          <w:p w14:paraId="101190AF" w14:textId="77777777" w:rsidR="00647450" w:rsidRPr="00104364" w:rsidRDefault="00647450" w:rsidP="00652248">
            <w:pPr>
              <w:rPr>
                <w:rFonts w:ascii="Arial Narrow" w:hAnsi="Arial Narrow" w:cs="Arial"/>
                <w:sz w:val="18"/>
                <w:szCs w:val="18"/>
              </w:rPr>
            </w:pPr>
          </w:p>
        </w:tc>
        <w:tc>
          <w:tcPr>
            <w:tcW w:w="2834" w:type="dxa"/>
          </w:tcPr>
          <w:p w14:paraId="0CE831F7"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internal rotation ROM</w:t>
            </w:r>
          </w:p>
        </w:tc>
        <w:tc>
          <w:tcPr>
            <w:tcW w:w="6095" w:type="dxa"/>
            <w:vMerge/>
          </w:tcPr>
          <w:p w14:paraId="42D18089" w14:textId="77777777" w:rsidR="00647450" w:rsidRPr="00104364" w:rsidRDefault="00647450" w:rsidP="00652248">
            <w:pPr>
              <w:rPr>
                <w:rFonts w:ascii="Arial Narrow" w:hAnsi="Arial Narrow" w:cs="Arial"/>
                <w:sz w:val="18"/>
                <w:szCs w:val="18"/>
              </w:rPr>
            </w:pPr>
          </w:p>
        </w:tc>
        <w:tc>
          <w:tcPr>
            <w:tcW w:w="3545" w:type="dxa"/>
          </w:tcPr>
          <w:p w14:paraId="7A3CDD42" w14:textId="3241C959" w:rsidR="00647450" w:rsidRPr="00104364" w:rsidRDefault="00E55C3E" w:rsidP="00DF42D3">
            <w:pPr>
              <w:rPr>
                <w:rFonts w:ascii="Arial Narrow" w:hAnsi="Arial Narrow"/>
                <w:sz w:val="18"/>
                <w:szCs w:val="18"/>
              </w:rPr>
            </w:pPr>
            <w:r w:rsidRPr="00104364">
              <w:rPr>
                <w:rFonts w:ascii="Arial Narrow" w:hAnsi="Arial Narrow"/>
                <w:sz w:val="18"/>
                <w:szCs w:val="18"/>
              </w:rPr>
              <w:t xml:space="preserve">MD -3.60 </w:t>
            </w:r>
            <w:r w:rsidR="00CB6CC7" w:rsidRPr="00104364">
              <w:rPr>
                <w:rFonts w:ascii="Arial Narrow" w:hAnsi="Arial Narrow"/>
                <w:sz w:val="18"/>
                <w:szCs w:val="18"/>
              </w:rPr>
              <w:t>(</w:t>
            </w:r>
            <w:r w:rsidRPr="00104364">
              <w:rPr>
                <w:rFonts w:ascii="Arial Narrow" w:hAnsi="Arial Narrow"/>
                <w:sz w:val="18"/>
                <w:szCs w:val="18"/>
              </w:rPr>
              <w:t>-10.71, 3.51</w:t>
            </w:r>
            <w:r w:rsidR="00CB6CC7" w:rsidRPr="00104364">
              <w:rPr>
                <w:rFonts w:ascii="Arial Narrow" w:hAnsi="Arial Narrow"/>
                <w:sz w:val="18"/>
                <w:szCs w:val="18"/>
              </w:rPr>
              <w:t>)</w:t>
            </w:r>
            <w:r w:rsidRPr="00104364">
              <w:rPr>
                <w:rFonts w:ascii="Arial Narrow" w:hAnsi="Arial Narrow"/>
                <w:sz w:val="18"/>
                <w:szCs w:val="18"/>
              </w:rPr>
              <w:t xml:space="preserve"> (p=0</w:t>
            </w:r>
            <w:r w:rsidR="00193A82" w:rsidRPr="00104364">
              <w:rPr>
                <w:rFonts w:ascii="Arial Narrow" w:hAnsi="Arial Narrow"/>
                <w:sz w:val="18"/>
                <w:szCs w:val="18"/>
              </w:rPr>
              <w:t>.32</w:t>
            </w:r>
            <w:r w:rsidRPr="00104364">
              <w:rPr>
                <w:rFonts w:ascii="Arial Narrow" w:hAnsi="Arial Narrow"/>
                <w:sz w:val="18"/>
                <w:szCs w:val="18"/>
              </w:rPr>
              <w:t>)</w:t>
            </w:r>
          </w:p>
        </w:tc>
      </w:tr>
      <w:tr w:rsidR="00647450" w:rsidRPr="00104364" w14:paraId="366C4786" w14:textId="77777777" w:rsidTr="00C92280">
        <w:tc>
          <w:tcPr>
            <w:tcW w:w="2122" w:type="dxa"/>
            <w:vMerge/>
          </w:tcPr>
          <w:p w14:paraId="25A1DEB4" w14:textId="77777777" w:rsidR="00647450" w:rsidRPr="00104364" w:rsidRDefault="00647450" w:rsidP="00652248">
            <w:pPr>
              <w:rPr>
                <w:rFonts w:ascii="Arial Narrow" w:hAnsi="Arial Narrow" w:cs="Arial"/>
                <w:sz w:val="18"/>
                <w:szCs w:val="18"/>
              </w:rPr>
            </w:pPr>
          </w:p>
        </w:tc>
        <w:tc>
          <w:tcPr>
            <w:tcW w:w="2834" w:type="dxa"/>
          </w:tcPr>
          <w:p w14:paraId="4DE957E3"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Hip external rotation ROM</w:t>
            </w:r>
          </w:p>
        </w:tc>
        <w:tc>
          <w:tcPr>
            <w:tcW w:w="6095" w:type="dxa"/>
            <w:vMerge/>
          </w:tcPr>
          <w:p w14:paraId="0BDD77A9" w14:textId="77777777" w:rsidR="00647450" w:rsidRPr="00104364" w:rsidRDefault="00647450" w:rsidP="00652248">
            <w:pPr>
              <w:rPr>
                <w:rFonts w:ascii="Arial Narrow" w:hAnsi="Arial Narrow" w:cs="Arial"/>
                <w:sz w:val="18"/>
                <w:szCs w:val="18"/>
              </w:rPr>
            </w:pPr>
          </w:p>
        </w:tc>
        <w:tc>
          <w:tcPr>
            <w:tcW w:w="3545" w:type="dxa"/>
          </w:tcPr>
          <w:p w14:paraId="4A4439DA" w14:textId="50789C0F"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 xml:space="preserve">MD </w:t>
            </w:r>
            <w:r w:rsidRPr="00104364">
              <w:rPr>
                <w:rFonts w:ascii="Arial Narrow" w:hAnsi="Arial Narrow"/>
                <w:sz w:val="18"/>
                <w:szCs w:val="18"/>
              </w:rPr>
              <w:t xml:space="preserve">-1.25 </w:t>
            </w:r>
            <w:r w:rsidR="00CB6CC7" w:rsidRPr="00104364">
              <w:rPr>
                <w:rFonts w:ascii="Arial Narrow" w:hAnsi="Arial Narrow"/>
                <w:sz w:val="18"/>
                <w:szCs w:val="18"/>
              </w:rPr>
              <w:t>(</w:t>
            </w:r>
            <w:r w:rsidRPr="00104364">
              <w:rPr>
                <w:rFonts w:ascii="Arial Narrow" w:hAnsi="Arial Narrow"/>
                <w:sz w:val="18"/>
                <w:szCs w:val="18"/>
              </w:rPr>
              <w:t>-10.20, 7.70</w:t>
            </w:r>
            <w:r w:rsidR="00CB6CC7" w:rsidRPr="00104364">
              <w:rPr>
                <w:rFonts w:ascii="Arial Narrow" w:hAnsi="Arial Narrow"/>
                <w:sz w:val="18"/>
                <w:szCs w:val="18"/>
              </w:rPr>
              <w:t>)</w:t>
            </w:r>
            <w:r w:rsidRPr="00104364">
              <w:rPr>
                <w:rFonts w:ascii="Arial Narrow" w:hAnsi="Arial Narrow"/>
                <w:sz w:val="18"/>
                <w:szCs w:val="18"/>
              </w:rPr>
              <w:t xml:space="preserve"> (p=0.78)</w:t>
            </w:r>
          </w:p>
        </w:tc>
      </w:tr>
      <w:tr w:rsidR="00647450" w:rsidRPr="00104364" w14:paraId="4B7AA042" w14:textId="77777777" w:rsidTr="00C92280">
        <w:tc>
          <w:tcPr>
            <w:tcW w:w="2122" w:type="dxa"/>
            <w:vMerge/>
          </w:tcPr>
          <w:p w14:paraId="7300A5A9" w14:textId="77777777" w:rsidR="00647450" w:rsidRPr="00104364" w:rsidRDefault="00647450" w:rsidP="00652248">
            <w:pPr>
              <w:rPr>
                <w:rFonts w:ascii="Arial Narrow" w:hAnsi="Arial Narrow" w:cs="Arial"/>
                <w:sz w:val="18"/>
                <w:szCs w:val="18"/>
              </w:rPr>
            </w:pPr>
          </w:p>
        </w:tc>
        <w:tc>
          <w:tcPr>
            <w:tcW w:w="2834" w:type="dxa"/>
          </w:tcPr>
          <w:p w14:paraId="7AE03742"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Knee flexion ROM</w:t>
            </w:r>
          </w:p>
        </w:tc>
        <w:tc>
          <w:tcPr>
            <w:tcW w:w="6095" w:type="dxa"/>
            <w:vMerge/>
          </w:tcPr>
          <w:p w14:paraId="06B4CA5A" w14:textId="77777777" w:rsidR="00647450" w:rsidRPr="00104364" w:rsidRDefault="00647450" w:rsidP="00652248">
            <w:pPr>
              <w:rPr>
                <w:rFonts w:ascii="Arial Narrow" w:hAnsi="Arial Narrow" w:cs="Arial"/>
                <w:sz w:val="18"/>
                <w:szCs w:val="18"/>
              </w:rPr>
            </w:pPr>
          </w:p>
        </w:tc>
        <w:tc>
          <w:tcPr>
            <w:tcW w:w="3545" w:type="dxa"/>
          </w:tcPr>
          <w:p w14:paraId="60C39D69" w14:textId="4B4AF801" w:rsidR="00647450" w:rsidRPr="00104364" w:rsidRDefault="00E55C3E" w:rsidP="00DF42D3">
            <w:pPr>
              <w:rPr>
                <w:rFonts w:ascii="Arial Narrow" w:hAnsi="Arial Narrow" w:cs="Arial"/>
                <w:sz w:val="18"/>
                <w:szCs w:val="18"/>
              </w:rPr>
            </w:pPr>
            <w:r w:rsidRPr="00104364">
              <w:rPr>
                <w:rFonts w:ascii="Arial Narrow" w:hAnsi="Arial Narrow" w:cs="Arial"/>
                <w:sz w:val="18"/>
                <w:szCs w:val="18"/>
              </w:rPr>
              <w:t>MD</w:t>
            </w:r>
            <w:r w:rsidR="006055D5" w:rsidRPr="00104364">
              <w:rPr>
                <w:rFonts w:ascii="Arial Narrow" w:hAnsi="Arial Narrow" w:cs="Arial"/>
                <w:sz w:val="18"/>
                <w:szCs w:val="18"/>
              </w:rPr>
              <w:t xml:space="preserve"> </w:t>
            </w:r>
            <w:r w:rsidR="006055D5" w:rsidRPr="00104364">
              <w:rPr>
                <w:rFonts w:ascii="Arial Narrow" w:hAnsi="Arial Narrow"/>
                <w:sz w:val="18"/>
                <w:szCs w:val="18"/>
              </w:rPr>
              <w:t xml:space="preserve">-4.66 </w:t>
            </w:r>
            <w:r w:rsidR="00CB6CC7" w:rsidRPr="00104364">
              <w:rPr>
                <w:rFonts w:ascii="Arial Narrow" w:hAnsi="Arial Narrow"/>
                <w:sz w:val="18"/>
                <w:szCs w:val="18"/>
              </w:rPr>
              <w:t>(</w:t>
            </w:r>
            <w:r w:rsidR="006055D5" w:rsidRPr="00104364">
              <w:rPr>
                <w:rFonts w:ascii="Arial Narrow" w:hAnsi="Arial Narrow"/>
                <w:sz w:val="18"/>
                <w:szCs w:val="18"/>
              </w:rPr>
              <w:t>-10.83, 1.51</w:t>
            </w:r>
            <w:r w:rsidR="00CB6CC7" w:rsidRPr="00104364">
              <w:rPr>
                <w:rFonts w:ascii="Arial Narrow" w:hAnsi="Arial Narrow"/>
                <w:sz w:val="18"/>
                <w:szCs w:val="18"/>
              </w:rPr>
              <w:t>)</w:t>
            </w:r>
            <w:r w:rsidR="006055D5" w:rsidRPr="00104364">
              <w:rPr>
                <w:rFonts w:ascii="Arial Narrow" w:hAnsi="Arial Narrow"/>
                <w:sz w:val="18"/>
                <w:szCs w:val="18"/>
              </w:rPr>
              <w:t xml:space="preserve"> (p=0.14)</w:t>
            </w:r>
          </w:p>
        </w:tc>
      </w:tr>
      <w:tr w:rsidR="00647450" w:rsidRPr="00104364" w14:paraId="24B78595" w14:textId="77777777" w:rsidTr="00C92280">
        <w:tc>
          <w:tcPr>
            <w:tcW w:w="2122" w:type="dxa"/>
            <w:vMerge/>
          </w:tcPr>
          <w:p w14:paraId="3A62D905" w14:textId="77777777" w:rsidR="00647450" w:rsidRPr="00104364" w:rsidRDefault="00647450" w:rsidP="00652248">
            <w:pPr>
              <w:rPr>
                <w:rFonts w:ascii="Arial Narrow" w:hAnsi="Arial Narrow" w:cs="Arial"/>
                <w:sz w:val="18"/>
                <w:szCs w:val="18"/>
              </w:rPr>
            </w:pPr>
          </w:p>
        </w:tc>
        <w:tc>
          <w:tcPr>
            <w:tcW w:w="2834" w:type="dxa"/>
          </w:tcPr>
          <w:p w14:paraId="7D2C74DF"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Muscle strength</w:t>
            </w:r>
          </w:p>
        </w:tc>
        <w:tc>
          <w:tcPr>
            <w:tcW w:w="6095" w:type="dxa"/>
          </w:tcPr>
          <w:p w14:paraId="2D8C89F8" w14:textId="77777777" w:rsidR="00647450" w:rsidRPr="00104364" w:rsidRDefault="00647450" w:rsidP="00652248">
            <w:pPr>
              <w:rPr>
                <w:rFonts w:ascii="Arial Narrow" w:hAnsi="Arial Narrow" w:cs="Arial"/>
                <w:sz w:val="18"/>
                <w:szCs w:val="18"/>
              </w:rPr>
            </w:pPr>
            <w:r w:rsidRPr="00104364">
              <w:rPr>
                <w:rFonts w:ascii="Arial Narrow" w:hAnsi="Arial Narrow" w:cs="Arial"/>
                <w:sz w:val="18"/>
                <w:szCs w:val="18"/>
              </w:rPr>
              <w:t xml:space="preserve">1RM leg-press on a leg-press machine. Weight pressed divided by body mass for leg-press to weight ratio. Documented as percentile rankings (e.g. &gt;70 = above average, 50 = average, &lt;30 = below average). </w:t>
            </w:r>
          </w:p>
        </w:tc>
        <w:tc>
          <w:tcPr>
            <w:tcW w:w="3545" w:type="dxa"/>
          </w:tcPr>
          <w:p w14:paraId="0395CBC9" w14:textId="3F079849" w:rsidR="00647450" w:rsidRPr="00104364" w:rsidRDefault="00481B0A" w:rsidP="00DF42D3">
            <w:pPr>
              <w:rPr>
                <w:rFonts w:ascii="Arial Narrow" w:hAnsi="Arial Narrow" w:cs="Arial"/>
                <w:sz w:val="18"/>
                <w:szCs w:val="18"/>
              </w:rPr>
            </w:pPr>
            <w:r w:rsidRPr="00104364">
              <w:rPr>
                <w:rFonts w:ascii="Arial Narrow" w:hAnsi="Arial Narrow" w:cs="Arial"/>
                <w:sz w:val="18"/>
                <w:szCs w:val="18"/>
              </w:rPr>
              <w:t>Missing data precluded re-analysis</w:t>
            </w:r>
          </w:p>
        </w:tc>
      </w:tr>
      <w:tr w:rsidR="0043446F" w:rsidRPr="00104364" w14:paraId="01F006F8" w14:textId="77777777" w:rsidTr="00C2485E">
        <w:tc>
          <w:tcPr>
            <w:tcW w:w="2122" w:type="dxa"/>
            <w:vMerge w:val="restart"/>
          </w:tcPr>
          <w:p w14:paraId="2A26BA4D" w14:textId="28F25860" w:rsidR="0043446F" w:rsidRPr="00104364" w:rsidRDefault="0043446F" w:rsidP="00104364">
            <w:pPr>
              <w:rPr>
                <w:rFonts w:ascii="Arial Narrow" w:hAnsi="Arial Narrow" w:cs="Arial"/>
                <w:sz w:val="18"/>
                <w:szCs w:val="18"/>
              </w:rPr>
            </w:pPr>
            <w:proofErr w:type="spellStart"/>
            <w:r w:rsidRPr="00104364">
              <w:rPr>
                <w:rFonts w:ascii="Arial Narrow" w:hAnsi="Arial Narrow" w:cs="Arial"/>
                <w:sz w:val="18"/>
                <w:szCs w:val="18"/>
              </w:rPr>
              <w:t>Hesar</w:t>
            </w:r>
            <w:proofErr w:type="spellEnd"/>
            <w:r w:rsidRPr="00104364">
              <w:rPr>
                <w:rFonts w:ascii="Arial Narrow" w:hAnsi="Arial Narrow" w:cs="Arial"/>
                <w:sz w:val="18"/>
                <w:szCs w:val="18"/>
              </w:rPr>
              <w:t xml:space="preserve"> et al. 2009</w:t>
            </w:r>
            <w:r w:rsidR="00104364" w:rsidRPr="00104364">
              <w:rPr>
                <w:rFonts w:ascii="Arial Narrow" w:hAnsi="Arial Narrow" w:cs="Arial"/>
                <w:sz w:val="18"/>
                <w:szCs w:val="18"/>
              </w:rPr>
              <w:t xml:space="preserve"> </w:t>
            </w:r>
            <w:r w:rsidRPr="00104364">
              <w:rPr>
                <w:rFonts w:ascii="Arial Narrow" w:hAnsi="Arial Narrow" w:cs="Arial"/>
                <w:sz w:val="18"/>
                <w:szCs w:val="18"/>
              </w:rPr>
              <w:br/>
              <w:t>Lower leg overuse injury</w:t>
            </w:r>
          </w:p>
        </w:tc>
        <w:tc>
          <w:tcPr>
            <w:tcW w:w="2834" w:type="dxa"/>
          </w:tcPr>
          <w:p w14:paraId="2AC5DD89" w14:textId="73B0C3B6" w:rsidR="0043446F" w:rsidRPr="00104364" w:rsidRDefault="0043446F" w:rsidP="0043446F">
            <w:pPr>
              <w:rPr>
                <w:rFonts w:ascii="Arial Narrow" w:hAnsi="Arial Narrow" w:cs="Arial"/>
                <w:sz w:val="18"/>
                <w:szCs w:val="18"/>
              </w:rPr>
            </w:pPr>
          </w:p>
        </w:tc>
        <w:tc>
          <w:tcPr>
            <w:tcW w:w="6095" w:type="dxa"/>
            <w:vMerge w:val="restart"/>
          </w:tcPr>
          <w:p w14:paraId="03D0A824" w14:textId="4C9B94B4"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Participants ran </w:t>
            </w:r>
            <w:r w:rsidR="00C51834" w:rsidRPr="00104364">
              <w:rPr>
                <w:rFonts w:ascii="Arial Narrow" w:hAnsi="Arial Narrow" w:cs="Arial"/>
                <w:sz w:val="18"/>
                <w:szCs w:val="18"/>
              </w:rPr>
              <w:t xml:space="preserve">barefoot </w:t>
            </w:r>
            <w:r w:rsidRPr="00104364">
              <w:rPr>
                <w:rFonts w:ascii="Arial Narrow" w:hAnsi="Arial Narrow" w:cs="Arial"/>
                <w:sz w:val="18"/>
                <w:szCs w:val="18"/>
              </w:rPr>
              <w:t xml:space="preserve">at a comfortable </w:t>
            </w:r>
            <w:proofErr w:type="spellStart"/>
            <w:r w:rsidRPr="00104364">
              <w:rPr>
                <w:rFonts w:ascii="Arial Narrow" w:hAnsi="Arial Narrow" w:cs="Arial"/>
                <w:sz w:val="18"/>
                <w:szCs w:val="18"/>
              </w:rPr>
              <w:t>self selected</w:t>
            </w:r>
            <w:proofErr w:type="spellEnd"/>
            <w:r w:rsidRPr="00104364">
              <w:rPr>
                <w:rFonts w:ascii="Arial Narrow" w:hAnsi="Arial Narrow" w:cs="Arial"/>
                <w:sz w:val="18"/>
                <w:szCs w:val="18"/>
              </w:rPr>
              <w:t xml:space="preserve"> speed over a force plate on a 15metre runway. 3 bilateral steps were analysed for kinetic plantar pressure variables. </w:t>
            </w:r>
          </w:p>
        </w:tc>
        <w:tc>
          <w:tcPr>
            <w:tcW w:w="3545" w:type="dxa"/>
            <w:vAlign w:val="center"/>
          </w:tcPr>
          <w:p w14:paraId="76CF189C" w14:textId="456BB199" w:rsidR="0043446F" w:rsidRPr="00104364" w:rsidRDefault="0043446F" w:rsidP="0043446F">
            <w:pPr>
              <w:rPr>
                <w:rFonts w:ascii="Arial Narrow" w:hAnsi="Arial Narrow" w:cs="Arial"/>
                <w:sz w:val="18"/>
                <w:szCs w:val="18"/>
              </w:rPr>
            </w:pPr>
          </w:p>
        </w:tc>
      </w:tr>
      <w:tr w:rsidR="0043446F" w:rsidRPr="00104364" w14:paraId="34636617" w14:textId="77777777" w:rsidTr="00C2485E">
        <w:tc>
          <w:tcPr>
            <w:tcW w:w="2122" w:type="dxa"/>
            <w:vMerge/>
          </w:tcPr>
          <w:p w14:paraId="2B7A2B69" w14:textId="77777777" w:rsidR="0043446F" w:rsidRPr="00104364" w:rsidRDefault="0043446F" w:rsidP="0043446F">
            <w:pPr>
              <w:rPr>
                <w:rFonts w:ascii="Arial Narrow" w:hAnsi="Arial Narrow" w:cs="Arial"/>
                <w:sz w:val="18"/>
                <w:szCs w:val="18"/>
              </w:rPr>
            </w:pPr>
          </w:p>
        </w:tc>
        <w:tc>
          <w:tcPr>
            <w:tcW w:w="2834" w:type="dxa"/>
          </w:tcPr>
          <w:p w14:paraId="08E023D4" w14:textId="4E92BC34"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first metatarsal contact ratio 1</w:t>
            </w:r>
          </w:p>
        </w:tc>
        <w:tc>
          <w:tcPr>
            <w:tcW w:w="6095" w:type="dxa"/>
            <w:vMerge/>
          </w:tcPr>
          <w:p w14:paraId="19CB36D6" w14:textId="77777777" w:rsidR="0043446F" w:rsidRPr="00104364" w:rsidRDefault="0043446F" w:rsidP="0043446F">
            <w:pPr>
              <w:rPr>
                <w:rFonts w:ascii="Arial Narrow" w:hAnsi="Arial Narrow" w:cs="Arial"/>
                <w:sz w:val="18"/>
                <w:szCs w:val="18"/>
              </w:rPr>
            </w:pPr>
          </w:p>
        </w:tc>
        <w:tc>
          <w:tcPr>
            <w:tcW w:w="3545" w:type="dxa"/>
            <w:vAlign w:val="center"/>
          </w:tcPr>
          <w:p w14:paraId="240379C6" w14:textId="53B381D3"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0.63</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0.42-0.96, p=0.032)</w:t>
            </w:r>
          </w:p>
        </w:tc>
      </w:tr>
      <w:tr w:rsidR="0043446F" w:rsidRPr="00104364" w14:paraId="6BC1F339" w14:textId="77777777" w:rsidTr="00C2485E">
        <w:tc>
          <w:tcPr>
            <w:tcW w:w="2122" w:type="dxa"/>
            <w:vMerge/>
          </w:tcPr>
          <w:p w14:paraId="54432748" w14:textId="77777777" w:rsidR="0043446F" w:rsidRPr="00104364" w:rsidRDefault="0043446F" w:rsidP="0043446F">
            <w:pPr>
              <w:rPr>
                <w:rFonts w:ascii="Arial Narrow" w:hAnsi="Arial Narrow" w:cs="Arial"/>
                <w:sz w:val="18"/>
                <w:szCs w:val="18"/>
              </w:rPr>
            </w:pPr>
          </w:p>
        </w:tc>
        <w:tc>
          <w:tcPr>
            <w:tcW w:w="2834" w:type="dxa"/>
          </w:tcPr>
          <w:p w14:paraId="2F46CACD" w14:textId="6E4B0149"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first metatarsal contact ratio 2</w:t>
            </w:r>
          </w:p>
        </w:tc>
        <w:tc>
          <w:tcPr>
            <w:tcW w:w="6095" w:type="dxa"/>
            <w:vMerge/>
          </w:tcPr>
          <w:p w14:paraId="49DEE58D" w14:textId="77777777" w:rsidR="0043446F" w:rsidRPr="00104364" w:rsidRDefault="0043446F" w:rsidP="0043446F">
            <w:pPr>
              <w:rPr>
                <w:rFonts w:ascii="Arial Narrow" w:hAnsi="Arial Narrow" w:cs="Arial"/>
                <w:sz w:val="18"/>
                <w:szCs w:val="18"/>
              </w:rPr>
            </w:pPr>
          </w:p>
        </w:tc>
        <w:tc>
          <w:tcPr>
            <w:tcW w:w="3545" w:type="dxa"/>
            <w:vAlign w:val="center"/>
          </w:tcPr>
          <w:p w14:paraId="07192C37" w14:textId="3F196A87"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0.65</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0.43-0.98, p=0.038)</w:t>
            </w:r>
          </w:p>
        </w:tc>
      </w:tr>
      <w:tr w:rsidR="0043446F" w:rsidRPr="00104364" w14:paraId="35AD54B4" w14:textId="77777777" w:rsidTr="00C2485E">
        <w:tc>
          <w:tcPr>
            <w:tcW w:w="2122" w:type="dxa"/>
            <w:vMerge/>
          </w:tcPr>
          <w:p w14:paraId="1F9E608D" w14:textId="77777777" w:rsidR="0043446F" w:rsidRPr="00104364" w:rsidRDefault="0043446F" w:rsidP="0043446F">
            <w:pPr>
              <w:rPr>
                <w:rFonts w:ascii="Arial Narrow" w:hAnsi="Arial Narrow" w:cs="Arial"/>
                <w:sz w:val="18"/>
                <w:szCs w:val="18"/>
              </w:rPr>
            </w:pPr>
          </w:p>
        </w:tc>
        <w:tc>
          <w:tcPr>
            <w:tcW w:w="2834" w:type="dxa"/>
          </w:tcPr>
          <w:p w14:paraId="19EACFE6" w14:textId="4E7D4B06"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first metatarsal contact ratio 3</w:t>
            </w:r>
          </w:p>
        </w:tc>
        <w:tc>
          <w:tcPr>
            <w:tcW w:w="6095" w:type="dxa"/>
            <w:vMerge/>
          </w:tcPr>
          <w:p w14:paraId="603679C1" w14:textId="77777777" w:rsidR="0043446F" w:rsidRPr="00104364" w:rsidRDefault="0043446F" w:rsidP="0043446F">
            <w:pPr>
              <w:rPr>
                <w:rFonts w:ascii="Arial Narrow" w:hAnsi="Arial Narrow" w:cs="Arial"/>
                <w:sz w:val="18"/>
                <w:szCs w:val="18"/>
              </w:rPr>
            </w:pPr>
          </w:p>
        </w:tc>
        <w:tc>
          <w:tcPr>
            <w:tcW w:w="3545" w:type="dxa"/>
            <w:vAlign w:val="center"/>
          </w:tcPr>
          <w:p w14:paraId="24E9BABB" w14:textId="5261EB5C"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0.64</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0.42-0.97, p=0.035)</w:t>
            </w:r>
          </w:p>
        </w:tc>
      </w:tr>
      <w:tr w:rsidR="0043446F" w:rsidRPr="00104364" w14:paraId="4E1249AF" w14:textId="77777777" w:rsidTr="00C2485E">
        <w:tc>
          <w:tcPr>
            <w:tcW w:w="2122" w:type="dxa"/>
            <w:vMerge/>
          </w:tcPr>
          <w:p w14:paraId="55973CC7" w14:textId="77777777" w:rsidR="0043446F" w:rsidRPr="00104364" w:rsidRDefault="0043446F" w:rsidP="0043446F">
            <w:pPr>
              <w:rPr>
                <w:rFonts w:ascii="Arial Narrow" w:hAnsi="Arial Narrow" w:cs="Arial"/>
                <w:sz w:val="18"/>
                <w:szCs w:val="18"/>
              </w:rPr>
            </w:pPr>
          </w:p>
        </w:tc>
        <w:tc>
          <w:tcPr>
            <w:tcW w:w="2834" w:type="dxa"/>
          </w:tcPr>
          <w:p w14:paraId="260391C2" w14:textId="37B4089C"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first metatarsal contact ratio 8</w:t>
            </w:r>
          </w:p>
        </w:tc>
        <w:tc>
          <w:tcPr>
            <w:tcW w:w="6095" w:type="dxa"/>
            <w:vMerge/>
          </w:tcPr>
          <w:p w14:paraId="71FB95CB" w14:textId="77777777" w:rsidR="0043446F" w:rsidRPr="00104364" w:rsidRDefault="0043446F" w:rsidP="0043446F">
            <w:pPr>
              <w:rPr>
                <w:rFonts w:ascii="Arial Narrow" w:hAnsi="Arial Narrow" w:cs="Arial"/>
                <w:sz w:val="18"/>
                <w:szCs w:val="18"/>
              </w:rPr>
            </w:pPr>
          </w:p>
        </w:tc>
        <w:tc>
          <w:tcPr>
            <w:tcW w:w="3545" w:type="dxa"/>
            <w:vAlign w:val="center"/>
          </w:tcPr>
          <w:p w14:paraId="5BAE702D" w14:textId="6CE22704"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0.58</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0.38-0.90, p=0.016)</w:t>
            </w:r>
          </w:p>
        </w:tc>
      </w:tr>
      <w:tr w:rsidR="0043446F" w:rsidRPr="00104364" w14:paraId="79E94391" w14:textId="77777777" w:rsidTr="00C2485E">
        <w:tc>
          <w:tcPr>
            <w:tcW w:w="2122" w:type="dxa"/>
            <w:vMerge/>
          </w:tcPr>
          <w:p w14:paraId="2EA1A886" w14:textId="77777777" w:rsidR="0043446F" w:rsidRPr="00104364" w:rsidRDefault="0043446F" w:rsidP="0043446F">
            <w:pPr>
              <w:rPr>
                <w:rFonts w:ascii="Arial Narrow" w:hAnsi="Arial Narrow" w:cs="Arial"/>
                <w:sz w:val="18"/>
                <w:szCs w:val="18"/>
              </w:rPr>
            </w:pPr>
          </w:p>
        </w:tc>
        <w:tc>
          <w:tcPr>
            <w:tcW w:w="2834" w:type="dxa"/>
          </w:tcPr>
          <w:p w14:paraId="0ACAF061" w14:textId="10BB23F0"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forefoot flat ratio 1</w:t>
            </w:r>
          </w:p>
        </w:tc>
        <w:tc>
          <w:tcPr>
            <w:tcW w:w="6095" w:type="dxa"/>
            <w:vMerge/>
          </w:tcPr>
          <w:p w14:paraId="26746898" w14:textId="77777777" w:rsidR="0043446F" w:rsidRPr="00104364" w:rsidRDefault="0043446F" w:rsidP="0043446F">
            <w:pPr>
              <w:rPr>
                <w:rFonts w:ascii="Arial Narrow" w:hAnsi="Arial Narrow" w:cs="Arial"/>
                <w:sz w:val="18"/>
                <w:szCs w:val="18"/>
              </w:rPr>
            </w:pPr>
          </w:p>
        </w:tc>
        <w:tc>
          <w:tcPr>
            <w:tcW w:w="3545" w:type="dxa"/>
            <w:vAlign w:val="center"/>
          </w:tcPr>
          <w:p w14:paraId="5ADD6144" w14:textId="719778B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Adjusted OR= 0.65</w:t>
            </w:r>
            <w:r w:rsidRPr="00104364">
              <w:rPr>
                <w:rFonts w:ascii="Arial Narrow" w:hAnsi="Arial Narrow"/>
                <w:sz w:val="18"/>
                <w:szCs w:val="18"/>
              </w:rPr>
              <w:t xml:space="preserve"> (</w:t>
            </w:r>
            <w:r w:rsidRPr="00104364">
              <w:rPr>
                <w:rFonts w:ascii="Arial Narrow" w:hAnsi="Arial Narrow" w:cs="Arial"/>
                <w:sz w:val="18"/>
                <w:szCs w:val="18"/>
              </w:rPr>
              <w:t>0.41-1.01, p=0.057)</w:t>
            </w:r>
          </w:p>
        </w:tc>
      </w:tr>
      <w:tr w:rsidR="0043446F" w:rsidRPr="00104364" w14:paraId="328E8D2A" w14:textId="77777777" w:rsidTr="00C2485E">
        <w:tc>
          <w:tcPr>
            <w:tcW w:w="2122" w:type="dxa"/>
            <w:vMerge/>
          </w:tcPr>
          <w:p w14:paraId="7C77BAD9" w14:textId="77777777" w:rsidR="0043446F" w:rsidRPr="00104364" w:rsidRDefault="0043446F" w:rsidP="0043446F">
            <w:pPr>
              <w:rPr>
                <w:rFonts w:ascii="Arial Narrow" w:hAnsi="Arial Narrow" w:cs="Arial"/>
                <w:sz w:val="18"/>
                <w:szCs w:val="18"/>
              </w:rPr>
            </w:pPr>
          </w:p>
        </w:tc>
        <w:tc>
          <w:tcPr>
            <w:tcW w:w="2834" w:type="dxa"/>
          </w:tcPr>
          <w:p w14:paraId="18480401" w14:textId="765E6ACD"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Laterally directed force distribution at forefoot flat ratio 3</w:t>
            </w:r>
          </w:p>
        </w:tc>
        <w:tc>
          <w:tcPr>
            <w:tcW w:w="6095" w:type="dxa"/>
            <w:vMerge/>
          </w:tcPr>
          <w:p w14:paraId="1DCE66DE" w14:textId="77777777" w:rsidR="0043446F" w:rsidRPr="00104364" w:rsidRDefault="0043446F" w:rsidP="0043446F">
            <w:pPr>
              <w:rPr>
                <w:rFonts w:ascii="Arial Narrow" w:hAnsi="Arial Narrow" w:cs="Arial"/>
                <w:sz w:val="18"/>
                <w:szCs w:val="18"/>
              </w:rPr>
            </w:pPr>
          </w:p>
        </w:tc>
        <w:tc>
          <w:tcPr>
            <w:tcW w:w="3545" w:type="dxa"/>
            <w:vAlign w:val="center"/>
          </w:tcPr>
          <w:p w14:paraId="124D1796" w14:textId="5F58BDCB"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0.63</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0.4-0.99, p=0.047</w:t>
            </w:r>
          </w:p>
        </w:tc>
      </w:tr>
      <w:tr w:rsidR="0043446F" w:rsidRPr="00104364" w14:paraId="3ED5856F" w14:textId="77777777" w:rsidTr="00C2485E">
        <w:tc>
          <w:tcPr>
            <w:tcW w:w="2122" w:type="dxa"/>
            <w:vMerge/>
          </w:tcPr>
          <w:p w14:paraId="21CA5C87" w14:textId="77777777" w:rsidR="0043446F" w:rsidRPr="00104364" w:rsidRDefault="0043446F" w:rsidP="0043446F">
            <w:pPr>
              <w:rPr>
                <w:rFonts w:ascii="Arial Narrow" w:hAnsi="Arial Narrow" w:cs="Arial"/>
                <w:sz w:val="18"/>
                <w:szCs w:val="18"/>
              </w:rPr>
            </w:pPr>
          </w:p>
        </w:tc>
        <w:tc>
          <w:tcPr>
            <w:tcW w:w="2834" w:type="dxa"/>
          </w:tcPr>
          <w:p w14:paraId="6B4C5978" w14:textId="1F3438A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Displacement from medial to lateral in initial contact phase ratio 8</w:t>
            </w:r>
          </w:p>
        </w:tc>
        <w:tc>
          <w:tcPr>
            <w:tcW w:w="6095" w:type="dxa"/>
            <w:vMerge/>
          </w:tcPr>
          <w:p w14:paraId="6B1133CC" w14:textId="77777777" w:rsidR="0043446F" w:rsidRPr="00104364" w:rsidRDefault="0043446F" w:rsidP="0043446F">
            <w:pPr>
              <w:rPr>
                <w:rFonts w:ascii="Arial Narrow" w:hAnsi="Arial Narrow" w:cs="Arial"/>
                <w:sz w:val="18"/>
                <w:szCs w:val="18"/>
              </w:rPr>
            </w:pPr>
          </w:p>
        </w:tc>
        <w:tc>
          <w:tcPr>
            <w:tcW w:w="3545" w:type="dxa"/>
            <w:vAlign w:val="center"/>
          </w:tcPr>
          <w:p w14:paraId="0DFD05D5" w14:textId="646B7DEE"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0.59</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0.36-0.96, p=0.033)</w:t>
            </w:r>
          </w:p>
        </w:tc>
      </w:tr>
      <w:tr w:rsidR="0043446F" w:rsidRPr="00104364" w14:paraId="5BFE9BE1" w14:textId="77777777" w:rsidTr="00C2485E">
        <w:tc>
          <w:tcPr>
            <w:tcW w:w="2122" w:type="dxa"/>
            <w:vMerge/>
          </w:tcPr>
          <w:p w14:paraId="206CD0FD" w14:textId="77777777" w:rsidR="0043446F" w:rsidRPr="00104364" w:rsidRDefault="0043446F" w:rsidP="0043446F">
            <w:pPr>
              <w:rPr>
                <w:rFonts w:ascii="Arial Narrow" w:hAnsi="Arial Narrow" w:cs="Arial"/>
                <w:sz w:val="18"/>
                <w:szCs w:val="18"/>
              </w:rPr>
            </w:pPr>
          </w:p>
        </w:tc>
        <w:tc>
          <w:tcPr>
            <w:tcW w:w="2834" w:type="dxa"/>
          </w:tcPr>
          <w:p w14:paraId="099A2F56" w14:textId="316E3403"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Laterally directed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during heel-off</w:t>
            </w:r>
          </w:p>
        </w:tc>
        <w:tc>
          <w:tcPr>
            <w:tcW w:w="6095" w:type="dxa"/>
            <w:vMerge/>
          </w:tcPr>
          <w:p w14:paraId="7B16BD45" w14:textId="77777777" w:rsidR="0043446F" w:rsidRPr="00104364" w:rsidRDefault="0043446F" w:rsidP="0043446F">
            <w:pPr>
              <w:rPr>
                <w:rFonts w:ascii="Arial Narrow" w:hAnsi="Arial Narrow" w:cs="Arial"/>
                <w:sz w:val="18"/>
                <w:szCs w:val="18"/>
              </w:rPr>
            </w:pPr>
          </w:p>
        </w:tc>
        <w:tc>
          <w:tcPr>
            <w:tcW w:w="3545" w:type="dxa"/>
            <w:vAlign w:val="center"/>
          </w:tcPr>
          <w:p w14:paraId="326807C3" w14:textId="6F678FDF"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0.74</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0.61-0.90, p=0.002)</w:t>
            </w:r>
          </w:p>
        </w:tc>
      </w:tr>
      <w:tr w:rsidR="0043446F" w:rsidRPr="00104364" w14:paraId="316F773A" w14:textId="77777777" w:rsidTr="00C2485E">
        <w:tc>
          <w:tcPr>
            <w:tcW w:w="2122" w:type="dxa"/>
            <w:vMerge/>
          </w:tcPr>
          <w:p w14:paraId="148D7157" w14:textId="77777777" w:rsidR="0043446F" w:rsidRPr="00104364" w:rsidRDefault="0043446F" w:rsidP="0043446F">
            <w:pPr>
              <w:rPr>
                <w:rFonts w:ascii="Arial Narrow" w:hAnsi="Arial Narrow" w:cs="Arial"/>
                <w:sz w:val="18"/>
                <w:szCs w:val="18"/>
              </w:rPr>
            </w:pPr>
          </w:p>
        </w:tc>
        <w:tc>
          <w:tcPr>
            <w:tcW w:w="2834" w:type="dxa"/>
          </w:tcPr>
          <w:p w14:paraId="1141CA89" w14:textId="6BCE2CA8"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Laterally directed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during forefoot contact phase</w:t>
            </w:r>
          </w:p>
        </w:tc>
        <w:tc>
          <w:tcPr>
            <w:tcW w:w="6095" w:type="dxa"/>
            <w:vMerge/>
          </w:tcPr>
          <w:p w14:paraId="24039887" w14:textId="77777777" w:rsidR="0043446F" w:rsidRPr="00104364" w:rsidRDefault="0043446F" w:rsidP="0043446F">
            <w:pPr>
              <w:rPr>
                <w:rFonts w:ascii="Arial Narrow" w:hAnsi="Arial Narrow" w:cs="Arial"/>
                <w:sz w:val="18"/>
                <w:szCs w:val="18"/>
              </w:rPr>
            </w:pPr>
          </w:p>
        </w:tc>
        <w:tc>
          <w:tcPr>
            <w:tcW w:w="3545" w:type="dxa"/>
            <w:vAlign w:val="center"/>
          </w:tcPr>
          <w:p w14:paraId="38FF33B5" w14:textId="2C36D7B8"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0.4</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0.22-0.73, p=0.003)</w:t>
            </w:r>
          </w:p>
        </w:tc>
      </w:tr>
      <w:tr w:rsidR="0043446F" w:rsidRPr="00104364" w14:paraId="2966F692" w14:textId="77777777" w:rsidTr="00C2485E">
        <w:tc>
          <w:tcPr>
            <w:tcW w:w="2122" w:type="dxa"/>
            <w:vMerge/>
          </w:tcPr>
          <w:p w14:paraId="1C3DC90F" w14:textId="77777777" w:rsidR="0043446F" w:rsidRPr="00104364" w:rsidRDefault="0043446F" w:rsidP="0043446F">
            <w:pPr>
              <w:rPr>
                <w:rFonts w:ascii="Arial Narrow" w:hAnsi="Arial Narrow" w:cs="Arial"/>
                <w:sz w:val="18"/>
                <w:szCs w:val="18"/>
              </w:rPr>
            </w:pPr>
          </w:p>
        </w:tc>
        <w:tc>
          <w:tcPr>
            <w:tcW w:w="2834" w:type="dxa"/>
          </w:tcPr>
          <w:p w14:paraId="095707E3" w14:textId="5F941381"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Laterally directed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during foot flat phase</w:t>
            </w:r>
          </w:p>
        </w:tc>
        <w:tc>
          <w:tcPr>
            <w:tcW w:w="6095" w:type="dxa"/>
            <w:vMerge/>
          </w:tcPr>
          <w:p w14:paraId="6AD65539" w14:textId="77777777" w:rsidR="0043446F" w:rsidRPr="00104364" w:rsidRDefault="0043446F" w:rsidP="0043446F">
            <w:pPr>
              <w:rPr>
                <w:rFonts w:ascii="Arial Narrow" w:hAnsi="Arial Narrow" w:cs="Arial"/>
                <w:sz w:val="18"/>
                <w:szCs w:val="18"/>
              </w:rPr>
            </w:pPr>
          </w:p>
        </w:tc>
        <w:tc>
          <w:tcPr>
            <w:tcW w:w="3545" w:type="dxa"/>
            <w:vAlign w:val="center"/>
          </w:tcPr>
          <w:p w14:paraId="3B9049AB" w14:textId="2187D045"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0.59</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0.38-0.92, p=0.021)</w:t>
            </w:r>
          </w:p>
        </w:tc>
      </w:tr>
      <w:tr w:rsidR="0043446F" w:rsidRPr="00104364" w14:paraId="57AFCB1D" w14:textId="77777777" w:rsidTr="00C2485E">
        <w:tc>
          <w:tcPr>
            <w:tcW w:w="2122" w:type="dxa"/>
            <w:vMerge/>
          </w:tcPr>
          <w:p w14:paraId="6E0E0385" w14:textId="77777777" w:rsidR="0043446F" w:rsidRPr="00104364" w:rsidRDefault="0043446F" w:rsidP="0043446F">
            <w:pPr>
              <w:rPr>
                <w:rFonts w:ascii="Arial Narrow" w:hAnsi="Arial Narrow" w:cs="Arial"/>
                <w:sz w:val="18"/>
                <w:szCs w:val="18"/>
              </w:rPr>
            </w:pPr>
          </w:p>
        </w:tc>
        <w:tc>
          <w:tcPr>
            <w:tcW w:w="2834" w:type="dxa"/>
          </w:tcPr>
          <w:p w14:paraId="2AAA0645" w14:textId="4EBD1A0C"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Medially directed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during forefoot push off phase</w:t>
            </w:r>
          </w:p>
        </w:tc>
        <w:tc>
          <w:tcPr>
            <w:tcW w:w="6095" w:type="dxa"/>
            <w:vMerge/>
          </w:tcPr>
          <w:p w14:paraId="57BF4FC5" w14:textId="77777777" w:rsidR="0043446F" w:rsidRPr="00104364" w:rsidRDefault="0043446F" w:rsidP="0043446F">
            <w:pPr>
              <w:rPr>
                <w:rFonts w:ascii="Arial Narrow" w:hAnsi="Arial Narrow" w:cs="Arial"/>
                <w:sz w:val="18"/>
                <w:szCs w:val="18"/>
              </w:rPr>
            </w:pPr>
          </w:p>
        </w:tc>
        <w:tc>
          <w:tcPr>
            <w:tcW w:w="3545" w:type="dxa"/>
            <w:vAlign w:val="center"/>
          </w:tcPr>
          <w:p w14:paraId="61641613" w14:textId="026C6667"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1.67</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1.08-2.57, p=0.02)</w:t>
            </w:r>
          </w:p>
        </w:tc>
      </w:tr>
      <w:tr w:rsidR="0043446F" w:rsidRPr="00104364" w14:paraId="75EC23D0" w14:textId="77777777" w:rsidTr="00C2485E">
        <w:tc>
          <w:tcPr>
            <w:tcW w:w="2122" w:type="dxa"/>
            <w:vMerge/>
          </w:tcPr>
          <w:p w14:paraId="7C8E1C0B" w14:textId="77777777" w:rsidR="0043446F" w:rsidRPr="00104364" w:rsidRDefault="0043446F" w:rsidP="0043446F">
            <w:pPr>
              <w:rPr>
                <w:rFonts w:ascii="Arial Narrow" w:hAnsi="Arial Narrow" w:cs="Arial"/>
                <w:sz w:val="18"/>
                <w:szCs w:val="18"/>
              </w:rPr>
            </w:pPr>
          </w:p>
        </w:tc>
        <w:tc>
          <w:tcPr>
            <w:tcW w:w="2834" w:type="dxa"/>
          </w:tcPr>
          <w:p w14:paraId="72D6C109" w14:textId="479D2490"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Velocity of mediolateral displacement of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at forefoot flat</w:t>
            </w:r>
          </w:p>
        </w:tc>
        <w:tc>
          <w:tcPr>
            <w:tcW w:w="6095" w:type="dxa"/>
            <w:vMerge/>
          </w:tcPr>
          <w:p w14:paraId="33B87DF7" w14:textId="77777777" w:rsidR="0043446F" w:rsidRPr="00104364" w:rsidRDefault="0043446F" w:rsidP="0043446F">
            <w:pPr>
              <w:rPr>
                <w:rFonts w:ascii="Arial Narrow" w:hAnsi="Arial Narrow" w:cs="Arial"/>
                <w:sz w:val="18"/>
                <w:szCs w:val="18"/>
              </w:rPr>
            </w:pPr>
          </w:p>
        </w:tc>
        <w:tc>
          <w:tcPr>
            <w:tcW w:w="3545" w:type="dxa"/>
            <w:vAlign w:val="center"/>
          </w:tcPr>
          <w:p w14:paraId="47C544C5" w14:textId="3177208E"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0.51</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0.27-0.95, p=0.033)</w:t>
            </w:r>
          </w:p>
        </w:tc>
      </w:tr>
      <w:tr w:rsidR="0043446F" w:rsidRPr="00104364" w14:paraId="60E842E3" w14:textId="77777777" w:rsidTr="00C2485E">
        <w:tc>
          <w:tcPr>
            <w:tcW w:w="2122" w:type="dxa"/>
            <w:vMerge/>
          </w:tcPr>
          <w:p w14:paraId="7F26D221" w14:textId="77777777" w:rsidR="0043446F" w:rsidRPr="00104364" w:rsidRDefault="0043446F" w:rsidP="0043446F">
            <w:pPr>
              <w:rPr>
                <w:rFonts w:ascii="Arial Narrow" w:hAnsi="Arial Narrow" w:cs="Arial"/>
                <w:sz w:val="18"/>
                <w:szCs w:val="18"/>
              </w:rPr>
            </w:pPr>
          </w:p>
        </w:tc>
        <w:tc>
          <w:tcPr>
            <w:tcW w:w="2834" w:type="dxa"/>
          </w:tcPr>
          <w:p w14:paraId="0F5827AA" w14:textId="729078DC"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Velocity of anteroposterior displacement of centre of force at forefoot flat</w:t>
            </w:r>
          </w:p>
        </w:tc>
        <w:tc>
          <w:tcPr>
            <w:tcW w:w="6095" w:type="dxa"/>
            <w:vMerge/>
          </w:tcPr>
          <w:p w14:paraId="43F658FC" w14:textId="77777777" w:rsidR="0043446F" w:rsidRPr="00104364" w:rsidRDefault="0043446F" w:rsidP="0043446F">
            <w:pPr>
              <w:rPr>
                <w:rFonts w:ascii="Arial Narrow" w:hAnsi="Arial Narrow" w:cs="Arial"/>
                <w:sz w:val="18"/>
                <w:szCs w:val="18"/>
              </w:rPr>
            </w:pPr>
          </w:p>
        </w:tc>
        <w:tc>
          <w:tcPr>
            <w:tcW w:w="3545" w:type="dxa"/>
            <w:vAlign w:val="center"/>
          </w:tcPr>
          <w:p w14:paraId="5CC0862D" w14:textId="479B6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Adjusted OR= 0.65</w:t>
            </w:r>
            <w:r w:rsidRPr="00104364">
              <w:rPr>
                <w:rFonts w:ascii="Arial Narrow" w:hAnsi="Arial Narrow"/>
                <w:sz w:val="18"/>
                <w:szCs w:val="18"/>
              </w:rPr>
              <w:t xml:space="preserve"> (</w:t>
            </w:r>
            <w:r w:rsidRPr="00104364">
              <w:rPr>
                <w:rFonts w:ascii="Arial Narrow" w:hAnsi="Arial Narrow" w:cs="Arial"/>
                <w:sz w:val="18"/>
                <w:szCs w:val="18"/>
              </w:rPr>
              <w:t>0.42-1.01, p=0.055)</w:t>
            </w:r>
          </w:p>
        </w:tc>
      </w:tr>
      <w:tr w:rsidR="0043446F" w:rsidRPr="00104364" w14:paraId="1AFCAF90" w14:textId="77777777" w:rsidTr="00C2485E">
        <w:tc>
          <w:tcPr>
            <w:tcW w:w="2122" w:type="dxa"/>
            <w:vMerge/>
          </w:tcPr>
          <w:p w14:paraId="495AF6CD" w14:textId="77777777" w:rsidR="0043446F" w:rsidRPr="00104364" w:rsidRDefault="0043446F" w:rsidP="0043446F">
            <w:pPr>
              <w:rPr>
                <w:rFonts w:ascii="Arial Narrow" w:hAnsi="Arial Narrow" w:cs="Arial"/>
                <w:sz w:val="18"/>
                <w:szCs w:val="18"/>
              </w:rPr>
            </w:pPr>
          </w:p>
        </w:tc>
        <w:tc>
          <w:tcPr>
            <w:tcW w:w="2834" w:type="dxa"/>
          </w:tcPr>
          <w:p w14:paraId="41BAE55F" w14:textId="2B7973E1"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Anteroposterior displacement of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force at forefoot flat</w:t>
            </w:r>
          </w:p>
        </w:tc>
        <w:tc>
          <w:tcPr>
            <w:tcW w:w="6095" w:type="dxa"/>
            <w:vMerge/>
          </w:tcPr>
          <w:p w14:paraId="39FE519E" w14:textId="77777777" w:rsidR="0043446F" w:rsidRPr="00104364" w:rsidRDefault="0043446F" w:rsidP="0043446F">
            <w:pPr>
              <w:rPr>
                <w:rFonts w:ascii="Arial Narrow" w:hAnsi="Arial Narrow" w:cs="Arial"/>
                <w:sz w:val="18"/>
                <w:szCs w:val="18"/>
              </w:rPr>
            </w:pPr>
          </w:p>
        </w:tc>
        <w:tc>
          <w:tcPr>
            <w:tcW w:w="3545" w:type="dxa"/>
            <w:vAlign w:val="center"/>
          </w:tcPr>
          <w:p w14:paraId="6C8DE7A6" w14:textId="2BA782A7"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1.75</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1.09-2.80, p=0.021)</w:t>
            </w:r>
          </w:p>
        </w:tc>
      </w:tr>
      <w:tr w:rsidR="0043446F" w:rsidRPr="00104364" w14:paraId="2E1B41BB" w14:textId="77777777" w:rsidTr="00C2485E">
        <w:tc>
          <w:tcPr>
            <w:tcW w:w="2122" w:type="dxa"/>
            <w:vMerge/>
          </w:tcPr>
          <w:p w14:paraId="4002DAC6" w14:textId="77777777" w:rsidR="0043446F" w:rsidRPr="00104364" w:rsidRDefault="0043446F" w:rsidP="0043446F">
            <w:pPr>
              <w:rPr>
                <w:rFonts w:ascii="Arial Narrow" w:hAnsi="Arial Narrow" w:cs="Arial"/>
                <w:sz w:val="18"/>
                <w:szCs w:val="18"/>
              </w:rPr>
            </w:pPr>
          </w:p>
        </w:tc>
        <w:tc>
          <w:tcPr>
            <w:tcW w:w="2834" w:type="dxa"/>
          </w:tcPr>
          <w:p w14:paraId="488FB48C" w14:textId="6D5F3E33"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Absolute force-time integral underneath metatarsal 5</w:t>
            </w:r>
          </w:p>
        </w:tc>
        <w:tc>
          <w:tcPr>
            <w:tcW w:w="6095" w:type="dxa"/>
            <w:vMerge/>
          </w:tcPr>
          <w:p w14:paraId="4C0E37CD" w14:textId="77777777" w:rsidR="0043446F" w:rsidRPr="00104364" w:rsidRDefault="0043446F" w:rsidP="0043446F">
            <w:pPr>
              <w:rPr>
                <w:rFonts w:ascii="Arial Narrow" w:hAnsi="Arial Narrow" w:cs="Arial"/>
                <w:sz w:val="18"/>
                <w:szCs w:val="18"/>
              </w:rPr>
            </w:pPr>
          </w:p>
        </w:tc>
        <w:tc>
          <w:tcPr>
            <w:tcW w:w="3545" w:type="dxa"/>
            <w:vAlign w:val="center"/>
          </w:tcPr>
          <w:p w14:paraId="587F7E40" w14:textId="0280722C"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1.72</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1.13-2.64, p=0.021)</w:t>
            </w:r>
          </w:p>
        </w:tc>
      </w:tr>
      <w:tr w:rsidR="0043446F" w:rsidRPr="00104364" w14:paraId="7A5DF602" w14:textId="77777777" w:rsidTr="007107A5">
        <w:tc>
          <w:tcPr>
            <w:tcW w:w="2122" w:type="dxa"/>
            <w:vMerge/>
          </w:tcPr>
          <w:p w14:paraId="66B56CA9" w14:textId="77777777" w:rsidR="0043446F" w:rsidRPr="00104364" w:rsidRDefault="0043446F" w:rsidP="0043446F">
            <w:pPr>
              <w:rPr>
                <w:rFonts w:ascii="Arial Narrow" w:hAnsi="Arial Narrow" w:cs="Arial"/>
                <w:sz w:val="18"/>
                <w:szCs w:val="18"/>
              </w:rPr>
            </w:pPr>
          </w:p>
        </w:tc>
        <w:tc>
          <w:tcPr>
            <w:tcW w:w="2834" w:type="dxa"/>
          </w:tcPr>
          <w:p w14:paraId="59168568" w14:textId="79E224F5"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Vertical plantar peak force underneath metatarsal 5</w:t>
            </w:r>
          </w:p>
        </w:tc>
        <w:tc>
          <w:tcPr>
            <w:tcW w:w="6095" w:type="dxa"/>
            <w:vMerge/>
          </w:tcPr>
          <w:p w14:paraId="5008C3D7" w14:textId="77777777" w:rsidR="0043446F" w:rsidRPr="00104364" w:rsidRDefault="0043446F" w:rsidP="0043446F">
            <w:pPr>
              <w:rPr>
                <w:rFonts w:ascii="Arial Narrow" w:hAnsi="Arial Narrow" w:cs="Arial"/>
                <w:sz w:val="18"/>
                <w:szCs w:val="18"/>
              </w:rPr>
            </w:pPr>
          </w:p>
        </w:tc>
        <w:tc>
          <w:tcPr>
            <w:tcW w:w="3545" w:type="dxa"/>
            <w:vAlign w:val="center"/>
          </w:tcPr>
          <w:p w14:paraId="7B4DFFDF" w14:textId="14A8AA86"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Adjusted OR 1.68</w:t>
            </w:r>
            <w:r w:rsidRPr="00104364">
              <w:rPr>
                <w:rFonts w:ascii="Arial Narrow" w:hAnsi="Arial Narrow"/>
                <w:sz w:val="18"/>
                <w:szCs w:val="18"/>
                <w:highlight w:val="green"/>
              </w:rPr>
              <w:t xml:space="preserve"> (</w:t>
            </w:r>
            <w:r w:rsidRPr="00104364">
              <w:rPr>
                <w:rFonts w:ascii="Arial Narrow" w:hAnsi="Arial Narrow" w:cs="Arial"/>
                <w:sz w:val="18"/>
                <w:szCs w:val="18"/>
                <w:highlight w:val="green"/>
              </w:rPr>
              <w:t>1.09-2.60, p=0.019)</w:t>
            </w:r>
          </w:p>
        </w:tc>
      </w:tr>
      <w:tr w:rsidR="0043446F" w:rsidRPr="00104364" w14:paraId="0B1CBA60" w14:textId="77777777" w:rsidTr="00C92280">
        <w:tc>
          <w:tcPr>
            <w:tcW w:w="2122" w:type="dxa"/>
            <w:vMerge w:val="restart"/>
          </w:tcPr>
          <w:p w14:paraId="30E55E75" w14:textId="743519E3" w:rsidR="0043446F" w:rsidRPr="00104364" w:rsidRDefault="0043446F" w:rsidP="00104364">
            <w:pPr>
              <w:rPr>
                <w:rFonts w:ascii="Arial Narrow" w:hAnsi="Arial Narrow" w:cs="Arial"/>
                <w:sz w:val="18"/>
                <w:szCs w:val="18"/>
              </w:rPr>
            </w:pPr>
            <w:proofErr w:type="spellStart"/>
            <w:r w:rsidRPr="00104364">
              <w:rPr>
                <w:rFonts w:ascii="Arial Narrow" w:hAnsi="Arial Narrow" w:cs="Arial"/>
                <w:sz w:val="18"/>
                <w:szCs w:val="18"/>
              </w:rPr>
              <w:t>Hespanhol</w:t>
            </w:r>
            <w:proofErr w:type="spellEnd"/>
            <w:r w:rsidRPr="00104364">
              <w:rPr>
                <w:rFonts w:ascii="Arial Narrow" w:hAnsi="Arial Narrow" w:cs="Arial"/>
                <w:sz w:val="18"/>
                <w:szCs w:val="18"/>
              </w:rPr>
              <w:t xml:space="preserve"> Jr. (2016) </w:t>
            </w:r>
            <w:r w:rsidRPr="00104364">
              <w:rPr>
                <w:rFonts w:ascii="Arial Narrow" w:hAnsi="Arial Narrow" w:cs="Arial"/>
                <w:sz w:val="18"/>
                <w:szCs w:val="18"/>
              </w:rPr>
              <w:br/>
              <w:t>RRI</w:t>
            </w:r>
          </w:p>
        </w:tc>
        <w:tc>
          <w:tcPr>
            <w:tcW w:w="2834" w:type="dxa"/>
          </w:tcPr>
          <w:p w14:paraId="6A65844B"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Leg length difference</w:t>
            </w:r>
          </w:p>
        </w:tc>
        <w:tc>
          <w:tcPr>
            <w:tcW w:w="6095" w:type="dxa"/>
            <w:vAlign w:val="bottom"/>
          </w:tcPr>
          <w:p w14:paraId="539130A0"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Participant lying in supine. Distance from the ASIS to the centre of the ipsilateral medial malleolus was measured.</w:t>
            </w:r>
          </w:p>
        </w:tc>
        <w:tc>
          <w:tcPr>
            <w:tcW w:w="3545" w:type="dxa"/>
            <w:vAlign w:val="center"/>
          </w:tcPr>
          <w:p w14:paraId="04033BE0" w14:textId="69E9C866"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OR=1.3 (0.6 to 2.7)</w:t>
            </w:r>
          </w:p>
        </w:tc>
      </w:tr>
      <w:tr w:rsidR="0043446F" w:rsidRPr="00104364" w14:paraId="6DEF4AAF" w14:textId="77777777" w:rsidTr="00C92280">
        <w:tc>
          <w:tcPr>
            <w:tcW w:w="2122" w:type="dxa"/>
            <w:vMerge/>
          </w:tcPr>
          <w:p w14:paraId="6826989D" w14:textId="77777777" w:rsidR="0043446F" w:rsidRPr="00104364" w:rsidRDefault="0043446F" w:rsidP="0043446F">
            <w:pPr>
              <w:rPr>
                <w:rFonts w:ascii="Arial Narrow" w:hAnsi="Arial Narrow" w:cs="Arial"/>
                <w:sz w:val="18"/>
                <w:szCs w:val="18"/>
              </w:rPr>
            </w:pPr>
          </w:p>
        </w:tc>
        <w:tc>
          <w:tcPr>
            <w:tcW w:w="2834" w:type="dxa"/>
          </w:tcPr>
          <w:p w14:paraId="2BB9B187"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Q-angle</w:t>
            </w:r>
          </w:p>
        </w:tc>
        <w:tc>
          <w:tcPr>
            <w:tcW w:w="6095" w:type="dxa"/>
          </w:tcPr>
          <w:p w14:paraId="0DDC5081"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Participant in bipedal stance. ASIS marked, and </w:t>
            </w:r>
            <w:proofErr w:type="spellStart"/>
            <w:r w:rsidRPr="00104364">
              <w:rPr>
                <w:rFonts w:ascii="Arial Narrow" w:hAnsi="Arial Narrow" w:cs="Arial"/>
                <w:sz w:val="18"/>
                <w:szCs w:val="18"/>
              </w:rPr>
              <w:t>fulcum</w:t>
            </w:r>
            <w:proofErr w:type="spellEnd"/>
            <w:r w:rsidRPr="00104364">
              <w:rPr>
                <w:rFonts w:ascii="Arial Narrow" w:hAnsi="Arial Narrow" w:cs="Arial"/>
                <w:sz w:val="18"/>
                <w:szCs w:val="18"/>
              </w:rPr>
              <w:t xml:space="preserve"> of goniometer positioned at the patella, one arm oriented toward the ASIS, and the other toward the tibial tuberosity. Values between 10° and 15° were considered normal for both genders.</w:t>
            </w:r>
          </w:p>
        </w:tc>
        <w:tc>
          <w:tcPr>
            <w:tcW w:w="3545" w:type="dxa"/>
          </w:tcPr>
          <w:p w14:paraId="58090AC7" w14:textId="48B9E558"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OR=0.9 (0.8 to 1.0)</w:t>
            </w:r>
          </w:p>
        </w:tc>
      </w:tr>
      <w:tr w:rsidR="0043446F" w:rsidRPr="00104364" w14:paraId="1C09FC87" w14:textId="77777777" w:rsidTr="00C92280">
        <w:tc>
          <w:tcPr>
            <w:tcW w:w="2122" w:type="dxa"/>
            <w:vMerge/>
          </w:tcPr>
          <w:p w14:paraId="101105FA" w14:textId="77777777" w:rsidR="0043446F" w:rsidRPr="00104364" w:rsidRDefault="0043446F" w:rsidP="0043446F">
            <w:pPr>
              <w:rPr>
                <w:rFonts w:ascii="Arial Narrow" w:hAnsi="Arial Narrow" w:cs="Arial"/>
                <w:sz w:val="18"/>
                <w:szCs w:val="18"/>
              </w:rPr>
            </w:pPr>
          </w:p>
        </w:tc>
        <w:tc>
          <w:tcPr>
            <w:tcW w:w="2834" w:type="dxa"/>
          </w:tcPr>
          <w:p w14:paraId="781EF898"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Subtalar angle</w:t>
            </w:r>
          </w:p>
        </w:tc>
        <w:tc>
          <w:tcPr>
            <w:tcW w:w="6095" w:type="dxa"/>
          </w:tcPr>
          <w:p w14:paraId="5733E8F0"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Measured relative to vertical. 0-5</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 normal, &lt;0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 varus, &gt;5</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valgus subtalar angle.</w:t>
            </w:r>
          </w:p>
        </w:tc>
        <w:tc>
          <w:tcPr>
            <w:tcW w:w="3545" w:type="dxa"/>
          </w:tcPr>
          <w:p w14:paraId="7D7C13A1" w14:textId="1EA0373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OR=1.0 (0.8 to 1.2)</w:t>
            </w:r>
          </w:p>
        </w:tc>
      </w:tr>
      <w:tr w:rsidR="0043446F" w:rsidRPr="00104364" w14:paraId="0A6D8CB7" w14:textId="77777777" w:rsidTr="00C92280">
        <w:tc>
          <w:tcPr>
            <w:tcW w:w="2122" w:type="dxa"/>
            <w:vMerge/>
          </w:tcPr>
          <w:p w14:paraId="46299664" w14:textId="77777777" w:rsidR="0043446F" w:rsidRPr="00104364" w:rsidRDefault="0043446F" w:rsidP="0043446F">
            <w:pPr>
              <w:rPr>
                <w:rFonts w:ascii="Arial Narrow" w:hAnsi="Arial Narrow" w:cs="Arial"/>
                <w:sz w:val="18"/>
                <w:szCs w:val="18"/>
              </w:rPr>
            </w:pPr>
          </w:p>
        </w:tc>
        <w:tc>
          <w:tcPr>
            <w:tcW w:w="2834" w:type="dxa"/>
          </w:tcPr>
          <w:p w14:paraId="447B61E1"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Plantar arch index</w:t>
            </w:r>
          </w:p>
        </w:tc>
        <w:tc>
          <w:tcPr>
            <w:tcW w:w="6095" w:type="dxa"/>
          </w:tcPr>
          <w:p w14:paraId="4C66CFA0"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Participant stood on a </w:t>
            </w:r>
            <w:proofErr w:type="spellStart"/>
            <w:r w:rsidRPr="00104364">
              <w:rPr>
                <w:rFonts w:ascii="Arial Narrow" w:hAnsi="Arial Narrow" w:cs="Arial"/>
                <w:sz w:val="18"/>
                <w:szCs w:val="18"/>
              </w:rPr>
              <w:t>podoscope</w:t>
            </w:r>
            <w:proofErr w:type="spellEnd"/>
            <w:r w:rsidRPr="00104364">
              <w:rPr>
                <w:rFonts w:ascii="Arial Narrow" w:hAnsi="Arial Narrow" w:cs="Arial"/>
                <w:sz w:val="18"/>
                <w:szCs w:val="18"/>
              </w:rPr>
              <w:t xml:space="preserve"> and their footprint photographed.</w:t>
            </w:r>
          </w:p>
          <w:p w14:paraId="1F3813A1"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 xml:space="preserve">Foot was divided into three areas: forefoot, midfoot, and rearfoot. The area of the midfoot was divided by the area of the three regions combined to calculate the plantar arch index. </w:t>
            </w:r>
          </w:p>
        </w:tc>
        <w:tc>
          <w:tcPr>
            <w:tcW w:w="3545" w:type="dxa"/>
          </w:tcPr>
          <w:p w14:paraId="4555CD8C" w14:textId="0372EF15"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Normal arch: OR=1</w:t>
            </w:r>
          </w:p>
          <w:p w14:paraId="07BB4755" w14:textId="6B4AB1A6"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High arch: OR=1.0 (0.3 to 3.1)</w:t>
            </w:r>
          </w:p>
          <w:p w14:paraId="36AC48B1" w14:textId="2B8E0FE9"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Low arch: OR=1.0 (0.3 to 3.8)</w:t>
            </w:r>
          </w:p>
        </w:tc>
      </w:tr>
      <w:tr w:rsidR="0043446F" w:rsidRPr="00104364" w14:paraId="15EC1B78" w14:textId="77777777" w:rsidTr="00250F41">
        <w:tc>
          <w:tcPr>
            <w:tcW w:w="2122" w:type="dxa"/>
            <w:vMerge w:val="restart"/>
          </w:tcPr>
          <w:p w14:paraId="6A4A57CF" w14:textId="342F1074" w:rsidR="0043446F" w:rsidRPr="00104364" w:rsidRDefault="0043446F" w:rsidP="0043446F">
            <w:pPr>
              <w:rPr>
                <w:rFonts w:ascii="Arial Narrow" w:hAnsi="Arial Narrow" w:cs="Arial"/>
                <w:sz w:val="18"/>
                <w:szCs w:val="18"/>
              </w:rPr>
            </w:pPr>
            <w:proofErr w:type="spellStart"/>
            <w:r w:rsidRPr="00104364">
              <w:rPr>
                <w:rFonts w:ascii="Arial Narrow" w:hAnsi="Arial Narrow" w:cs="Arial"/>
                <w:sz w:val="18"/>
                <w:szCs w:val="18"/>
              </w:rPr>
              <w:t>Hotta</w:t>
            </w:r>
            <w:proofErr w:type="spellEnd"/>
            <w:r w:rsidRPr="00104364">
              <w:rPr>
                <w:rFonts w:ascii="Arial Narrow" w:hAnsi="Arial Narrow" w:cs="Arial"/>
                <w:sz w:val="18"/>
                <w:szCs w:val="18"/>
              </w:rPr>
              <w:t xml:space="preserve"> et al. 2015 </w:t>
            </w:r>
          </w:p>
          <w:p w14:paraId="3D6EF685" w14:textId="4CA2736E"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RR</w:t>
            </w:r>
            <w:r w:rsidR="00FF5343">
              <w:rPr>
                <w:rFonts w:ascii="Arial Narrow" w:hAnsi="Arial Narrow" w:cs="Arial"/>
                <w:sz w:val="18"/>
                <w:szCs w:val="18"/>
              </w:rPr>
              <w:t>I</w:t>
            </w:r>
          </w:p>
        </w:tc>
        <w:tc>
          <w:tcPr>
            <w:tcW w:w="2834" w:type="dxa"/>
          </w:tcPr>
          <w:p w14:paraId="64F421C5" w14:textId="498C8C56" w:rsidR="0043446F" w:rsidRPr="00104364" w:rsidRDefault="0043446F" w:rsidP="0043446F">
            <w:pPr>
              <w:rPr>
                <w:rFonts w:ascii="Arial Narrow" w:hAnsi="Arial Narrow" w:cs="Calibri"/>
                <w:color w:val="000000"/>
                <w:sz w:val="18"/>
                <w:szCs w:val="18"/>
              </w:rPr>
            </w:pPr>
            <w:r w:rsidRPr="00104364">
              <w:rPr>
                <w:rFonts w:ascii="Arial Narrow" w:hAnsi="Arial Narrow" w:cs="Arial"/>
                <w:sz w:val="18"/>
                <w:szCs w:val="18"/>
              </w:rPr>
              <w:t>Functional movement screen (FMS)</w:t>
            </w:r>
          </w:p>
        </w:tc>
        <w:tc>
          <w:tcPr>
            <w:tcW w:w="6095" w:type="dxa"/>
            <w:vMerge w:val="restart"/>
          </w:tcPr>
          <w:p w14:paraId="04C075CF" w14:textId="561C6A45"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Each movement test was scored on a 4-point scale (0-3), and the maximal FMS score that could be achieved was 21. A score of 3 was awarded for perfect form, a score of 2 for completing the test with compensations, score of 1 for not completing the test accurately, and a score of 0 if the subjects felt any pain during the test. Each test was performed 3 times, and the highest score was used. Of the 7 tests that comprise the FMS, 5 tests (HS, ILL, SM, ASLR, and RS) were performed and scored separately for the right and left sides of the body. For these bilaterally assessed tests, the lower score was used.</w:t>
            </w:r>
          </w:p>
        </w:tc>
        <w:tc>
          <w:tcPr>
            <w:tcW w:w="3545" w:type="dxa"/>
          </w:tcPr>
          <w:p w14:paraId="6674479C" w14:textId="77777777" w:rsidR="0043446F" w:rsidRPr="00104364" w:rsidRDefault="0043446F" w:rsidP="0043446F">
            <w:pPr>
              <w:rPr>
                <w:rFonts w:ascii="Arial Narrow" w:hAnsi="Arial Narrow" w:cs="Arial"/>
                <w:sz w:val="18"/>
                <w:szCs w:val="18"/>
              </w:rPr>
            </w:pPr>
          </w:p>
        </w:tc>
      </w:tr>
      <w:tr w:rsidR="0043446F" w:rsidRPr="00104364" w14:paraId="6C686E0A" w14:textId="77777777" w:rsidTr="00250F41">
        <w:tc>
          <w:tcPr>
            <w:tcW w:w="2122" w:type="dxa"/>
            <w:vMerge/>
          </w:tcPr>
          <w:p w14:paraId="7C176461" w14:textId="77777777" w:rsidR="0043446F" w:rsidRPr="00104364" w:rsidRDefault="0043446F" w:rsidP="0043446F">
            <w:pPr>
              <w:rPr>
                <w:rFonts w:ascii="Arial Narrow" w:hAnsi="Arial Narrow" w:cs="Arial"/>
                <w:sz w:val="18"/>
                <w:szCs w:val="18"/>
              </w:rPr>
            </w:pPr>
          </w:p>
        </w:tc>
        <w:tc>
          <w:tcPr>
            <w:tcW w:w="2834" w:type="dxa"/>
          </w:tcPr>
          <w:p w14:paraId="2872D68D" w14:textId="2FF08CDF" w:rsidR="0043446F" w:rsidRPr="00104364" w:rsidRDefault="0043446F" w:rsidP="0043446F">
            <w:pPr>
              <w:rPr>
                <w:rFonts w:ascii="Arial Narrow" w:hAnsi="Arial Narrow" w:cs="Calibri"/>
                <w:color w:val="000000"/>
                <w:sz w:val="18"/>
                <w:szCs w:val="18"/>
              </w:rPr>
            </w:pPr>
            <w:r w:rsidRPr="00104364">
              <w:rPr>
                <w:rFonts w:ascii="Arial Narrow" w:hAnsi="Arial Narrow" w:cs="Calibri"/>
                <w:i/>
                <w:sz w:val="18"/>
                <w:szCs w:val="18"/>
              </w:rPr>
              <w:t>FMS total score</w:t>
            </w:r>
          </w:p>
        </w:tc>
        <w:tc>
          <w:tcPr>
            <w:tcW w:w="6095" w:type="dxa"/>
            <w:vMerge/>
          </w:tcPr>
          <w:p w14:paraId="589D95B2" w14:textId="77777777" w:rsidR="0043446F" w:rsidRPr="00104364" w:rsidRDefault="0043446F" w:rsidP="0043446F">
            <w:pPr>
              <w:rPr>
                <w:rFonts w:ascii="Arial Narrow" w:hAnsi="Arial Narrow" w:cs="Arial"/>
                <w:sz w:val="18"/>
                <w:szCs w:val="18"/>
              </w:rPr>
            </w:pPr>
          </w:p>
        </w:tc>
        <w:tc>
          <w:tcPr>
            <w:tcW w:w="3545" w:type="dxa"/>
          </w:tcPr>
          <w:p w14:paraId="3084A987" w14:textId="7901DB1A"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p=0.1</w:t>
            </w:r>
          </w:p>
        </w:tc>
      </w:tr>
      <w:tr w:rsidR="0043446F" w:rsidRPr="00104364" w14:paraId="68B54F29" w14:textId="77777777" w:rsidTr="00250F41">
        <w:tc>
          <w:tcPr>
            <w:tcW w:w="2122" w:type="dxa"/>
            <w:vMerge/>
          </w:tcPr>
          <w:p w14:paraId="6C5BE1E7" w14:textId="77777777" w:rsidR="0043446F" w:rsidRPr="00104364" w:rsidRDefault="0043446F" w:rsidP="0043446F">
            <w:pPr>
              <w:rPr>
                <w:rFonts w:ascii="Arial Narrow" w:hAnsi="Arial Narrow" w:cs="Arial"/>
                <w:sz w:val="18"/>
                <w:szCs w:val="18"/>
              </w:rPr>
            </w:pPr>
          </w:p>
        </w:tc>
        <w:tc>
          <w:tcPr>
            <w:tcW w:w="2834" w:type="dxa"/>
          </w:tcPr>
          <w:p w14:paraId="1BF64731" w14:textId="3A590162" w:rsidR="0043446F" w:rsidRPr="00104364" w:rsidRDefault="0043446F" w:rsidP="0043446F">
            <w:pPr>
              <w:rPr>
                <w:rFonts w:ascii="Arial Narrow" w:hAnsi="Arial Narrow" w:cs="Calibri"/>
                <w:color w:val="000000"/>
                <w:sz w:val="18"/>
                <w:szCs w:val="18"/>
              </w:rPr>
            </w:pPr>
            <w:r w:rsidRPr="00104364">
              <w:rPr>
                <w:rFonts w:ascii="Arial Narrow" w:hAnsi="Arial Narrow" w:cs="Calibri"/>
                <w:i/>
                <w:sz w:val="18"/>
                <w:szCs w:val="18"/>
              </w:rPr>
              <w:t>deep squat</w:t>
            </w:r>
          </w:p>
        </w:tc>
        <w:tc>
          <w:tcPr>
            <w:tcW w:w="6095" w:type="dxa"/>
            <w:vMerge/>
          </w:tcPr>
          <w:p w14:paraId="5215E869" w14:textId="77777777" w:rsidR="0043446F" w:rsidRPr="00104364" w:rsidRDefault="0043446F" w:rsidP="0043446F">
            <w:pPr>
              <w:rPr>
                <w:rFonts w:ascii="Arial Narrow" w:hAnsi="Arial Narrow" w:cs="Arial"/>
                <w:sz w:val="18"/>
                <w:szCs w:val="18"/>
              </w:rPr>
            </w:pPr>
          </w:p>
        </w:tc>
        <w:tc>
          <w:tcPr>
            <w:tcW w:w="3545" w:type="dxa"/>
          </w:tcPr>
          <w:p w14:paraId="2D81D42B" w14:textId="573F6F7A"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No serious injury vs serious injury p=0.01</w:t>
            </w:r>
          </w:p>
        </w:tc>
      </w:tr>
      <w:tr w:rsidR="0043446F" w:rsidRPr="00104364" w14:paraId="205C4B77" w14:textId="77777777" w:rsidTr="00250F41">
        <w:tc>
          <w:tcPr>
            <w:tcW w:w="2122" w:type="dxa"/>
            <w:vMerge/>
          </w:tcPr>
          <w:p w14:paraId="4A2C219F" w14:textId="77777777" w:rsidR="0043446F" w:rsidRPr="00104364" w:rsidRDefault="0043446F" w:rsidP="0043446F">
            <w:pPr>
              <w:rPr>
                <w:rFonts w:ascii="Arial Narrow" w:hAnsi="Arial Narrow" w:cs="Arial"/>
                <w:sz w:val="18"/>
                <w:szCs w:val="18"/>
              </w:rPr>
            </w:pPr>
          </w:p>
        </w:tc>
        <w:tc>
          <w:tcPr>
            <w:tcW w:w="2834" w:type="dxa"/>
          </w:tcPr>
          <w:p w14:paraId="1A12B5A8" w14:textId="0396D330" w:rsidR="0043446F" w:rsidRPr="00104364" w:rsidRDefault="0043446F" w:rsidP="0043446F">
            <w:pPr>
              <w:rPr>
                <w:rFonts w:ascii="Arial Narrow" w:hAnsi="Arial Narrow" w:cs="Calibri"/>
                <w:color w:val="000000"/>
                <w:sz w:val="18"/>
                <w:szCs w:val="18"/>
              </w:rPr>
            </w:pPr>
            <w:r w:rsidRPr="00104364">
              <w:rPr>
                <w:rFonts w:ascii="Arial Narrow" w:hAnsi="Arial Narrow" w:cs="Calibri"/>
                <w:i/>
                <w:sz w:val="18"/>
                <w:szCs w:val="18"/>
              </w:rPr>
              <w:t>hurdle step</w:t>
            </w:r>
          </w:p>
        </w:tc>
        <w:tc>
          <w:tcPr>
            <w:tcW w:w="6095" w:type="dxa"/>
            <w:vMerge/>
          </w:tcPr>
          <w:p w14:paraId="5ACFA494" w14:textId="77777777" w:rsidR="0043446F" w:rsidRPr="00104364" w:rsidRDefault="0043446F" w:rsidP="0043446F">
            <w:pPr>
              <w:rPr>
                <w:rFonts w:ascii="Arial Narrow" w:hAnsi="Arial Narrow" w:cs="Arial"/>
                <w:sz w:val="18"/>
                <w:szCs w:val="18"/>
              </w:rPr>
            </w:pPr>
          </w:p>
        </w:tc>
        <w:tc>
          <w:tcPr>
            <w:tcW w:w="3545" w:type="dxa"/>
          </w:tcPr>
          <w:p w14:paraId="6AE9A498" w14:textId="37A47F0D"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 0.2</w:t>
            </w:r>
          </w:p>
        </w:tc>
      </w:tr>
      <w:tr w:rsidR="0043446F" w:rsidRPr="00104364" w14:paraId="7F6205A5" w14:textId="77777777" w:rsidTr="00250F41">
        <w:tc>
          <w:tcPr>
            <w:tcW w:w="2122" w:type="dxa"/>
            <w:vMerge/>
          </w:tcPr>
          <w:p w14:paraId="0596CB88" w14:textId="77777777" w:rsidR="0043446F" w:rsidRPr="00104364" w:rsidRDefault="0043446F" w:rsidP="0043446F">
            <w:pPr>
              <w:rPr>
                <w:rFonts w:ascii="Arial Narrow" w:hAnsi="Arial Narrow" w:cs="Arial"/>
                <w:sz w:val="18"/>
                <w:szCs w:val="18"/>
              </w:rPr>
            </w:pPr>
          </w:p>
        </w:tc>
        <w:tc>
          <w:tcPr>
            <w:tcW w:w="2834" w:type="dxa"/>
          </w:tcPr>
          <w:p w14:paraId="050AC49A" w14:textId="4C308FF5" w:rsidR="0043446F" w:rsidRPr="00104364" w:rsidRDefault="0043446F" w:rsidP="0043446F">
            <w:pPr>
              <w:rPr>
                <w:rFonts w:ascii="Arial Narrow" w:hAnsi="Arial Narrow" w:cs="Calibri"/>
                <w:color w:val="000000"/>
                <w:sz w:val="18"/>
                <w:szCs w:val="18"/>
              </w:rPr>
            </w:pPr>
            <w:r w:rsidRPr="00104364">
              <w:rPr>
                <w:rFonts w:ascii="Arial Narrow" w:hAnsi="Arial Narrow" w:cs="Calibri"/>
                <w:i/>
                <w:sz w:val="18"/>
                <w:szCs w:val="18"/>
              </w:rPr>
              <w:t>in-line lunge</w:t>
            </w:r>
          </w:p>
        </w:tc>
        <w:tc>
          <w:tcPr>
            <w:tcW w:w="6095" w:type="dxa"/>
            <w:vMerge/>
          </w:tcPr>
          <w:p w14:paraId="0924F129" w14:textId="77777777" w:rsidR="0043446F" w:rsidRPr="00104364" w:rsidRDefault="0043446F" w:rsidP="0043446F">
            <w:pPr>
              <w:rPr>
                <w:rFonts w:ascii="Arial Narrow" w:hAnsi="Arial Narrow" w:cs="Arial"/>
                <w:sz w:val="18"/>
                <w:szCs w:val="18"/>
              </w:rPr>
            </w:pPr>
          </w:p>
        </w:tc>
        <w:tc>
          <w:tcPr>
            <w:tcW w:w="3545" w:type="dxa"/>
          </w:tcPr>
          <w:p w14:paraId="6944619F" w14:textId="3CAAE67F"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p=0.26</w:t>
            </w:r>
          </w:p>
        </w:tc>
      </w:tr>
      <w:tr w:rsidR="0043446F" w:rsidRPr="00104364" w14:paraId="4BBE50E5" w14:textId="77777777" w:rsidTr="00250F41">
        <w:tc>
          <w:tcPr>
            <w:tcW w:w="2122" w:type="dxa"/>
            <w:vMerge/>
          </w:tcPr>
          <w:p w14:paraId="6E7F98EE" w14:textId="77777777" w:rsidR="0043446F" w:rsidRPr="00104364" w:rsidRDefault="0043446F" w:rsidP="0043446F">
            <w:pPr>
              <w:rPr>
                <w:rFonts w:ascii="Arial Narrow" w:hAnsi="Arial Narrow" w:cs="Arial"/>
                <w:sz w:val="18"/>
                <w:szCs w:val="18"/>
              </w:rPr>
            </w:pPr>
          </w:p>
        </w:tc>
        <w:tc>
          <w:tcPr>
            <w:tcW w:w="2834" w:type="dxa"/>
          </w:tcPr>
          <w:p w14:paraId="301AC465" w14:textId="7E0F9AB1" w:rsidR="0043446F" w:rsidRPr="00104364" w:rsidRDefault="0043446F" w:rsidP="0043446F">
            <w:pPr>
              <w:rPr>
                <w:rFonts w:ascii="Arial Narrow" w:hAnsi="Arial Narrow" w:cs="Calibri"/>
                <w:color w:val="000000"/>
                <w:sz w:val="18"/>
                <w:szCs w:val="18"/>
              </w:rPr>
            </w:pPr>
            <w:r w:rsidRPr="00104364">
              <w:rPr>
                <w:rFonts w:ascii="Arial Narrow" w:hAnsi="Arial Narrow" w:cs="Calibri"/>
                <w:i/>
                <w:sz w:val="18"/>
                <w:szCs w:val="18"/>
              </w:rPr>
              <w:t xml:space="preserve">shoulder mobility </w:t>
            </w:r>
          </w:p>
        </w:tc>
        <w:tc>
          <w:tcPr>
            <w:tcW w:w="6095" w:type="dxa"/>
            <w:vMerge/>
          </w:tcPr>
          <w:p w14:paraId="0DED19C1" w14:textId="77777777" w:rsidR="0043446F" w:rsidRPr="00104364" w:rsidRDefault="0043446F" w:rsidP="0043446F">
            <w:pPr>
              <w:rPr>
                <w:rFonts w:ascii="Arial Narrow" w:hAnsi="Arial Narrow" w:cs="Arial"/>
                <w:sz w:val="18"/>
                <w:szCs w:val="18"/>
              </w:rPr>
            </w:pPr>
          </w:p>
        </w:tc>
        <w:tc>
          <w:tcPr>
            <w:tcW w:w="3545" w:type="dxa"/>
          </w:tcPr>
          <w:p w14:paraId="5C01CA64" w14:textId="035968A3"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p=0.36</w:t>
            </w:r>
          </w:p>
        </w:tc>
      </w:tr>
      <w:tr w:rsidR="0043446F" w:rsidRPr="00104364" w14:paraId="19C1C804" w14:textId="77777777" w:rsidTr="00250F41">
        <w:tc>
          <w:tcPr>
            <w:tcW w:w="2122" w:type="dxa"/>
            <w:vMerge/>
          </w:tcPr>
          <w:p w14:paraId="5F32309D" w14:textId="77777777" w:rsidR="0043446F" w:rsidRPr="00104364" w:rsidRDefault="0043446F" w:rsidP="0043446F">
            <w:pPr>
              <w:rPr>
                <w:rFonts w:ascii="Arial Narrow" w:hAnsi="Arial Narrow" w:cs="Arial"/>
                <w:sz w:val="18"/>
                <w:szCs w:val="18"/>
              </w:rPr>
            </w:pPr>
          </w:p>
        </w:tc>
        <w:tc>
          <w:tcPr>
            <w:tcW w:w="2834" w:type="dxa"/>
          </w:tcPr>
          <w:p w14:paraId="237FE58E" w14:textId="37AE7FB2" w:rsidR="0043446F" w:rsidRPr="00104364" w:rsidRDefault="0043446F" w:rsidP="0043446F">
            <w:pPr>
              <w:rPr>
                <w:rFonts w:ascii="Arial Narrow" w:hAnsi="Arial Narrow" w:cs="Calibri"/>
                <w:color w:val="000000"/>
                <w:sz w:val="18"/>
                <w:szCs w:val="18"/>
              </w:rPr>
            </w:pPr>
            <w:proofErr w:type="spellStart"/>
            <w:r w:rsidRPr="00104364">
              <w:rPr>
                <w:rFonts w:ascii="Arial Narrow" w:hAnsi="Arial Narrow" w:cs="Calibri"/>
                <w:i/>
                <w:sz w:val="18"/>
                <w:szCs w:val="18"/>
              </w:rPr>
              <w:t>activie</w:t>
            </w:r>
            <w:proofErr w:type="spellEnd"/>
            <w:r w:rsidRPr="00104364">
              <w:rPr>
                <w:rFonts w:ascii="Arial Narrow" w:hAnsi="Arial Narrow" w:cs="Calibri"/>
                <w:i/>
                <w:sz w:val="18"/>
                <w:szCs w:val="18"/>
              </w:rPr>
              <w:t xml:space="preserve"> straight leg raise</w:t>
            </w:r>
          </w:p>
        </w:tc>
        <w:tc>
          <w:tcPr>
            <w:tcW w:w="6095" w:type="dxa"/>
            <w:vMerge/>
          </w:tcPr>
          <w:p w14:paraId="7C964F59" w14:textId="77777777" w:rsidR="0043446F" w:rsidRPr="00104364" w:rsidRDefault="0043446F" w:rsidP="0043446F">
            <w:pPr>
              <w:rPr>
                <w:rFonts w:ascii="Arial Narrow" w:hAnsi="Arial Narrow" w:cs="Arial"/>
                <w:sz w:val="18"/>
                <w:szCs w:val="18"/>
              </w:rPr>
            </w:pPr>
          </w:p>
        </w:tc>
        <w:tc>
          <w:tcPr>
            <w:tcW w:w="3545" w:type="dxa"/>
          </w:tcPr>
          <w:p w14:paraId="2D6F1693" w14:textId="180FE82B"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No serious injury vs serious injury p&lt;0.01</w:t>
            </w:r>
          </w:p>
        </w:tc>
      </w:tr>
      <w:tr w:rsidR="0043446F" w:rsidRPr="00104364" w14:paraId="5DBAB0DD" w14:textId="77777777" w:rsidTr="00250F41">
        <w:tc>
          <w:tcPr>
            <w:tcW w:w="2122" w:type="dxa"/>
            <w:vMerge/>
          </w:tcPr>
          <w:p w14:paraId="641DE425" w14:textId="77777777" w:rsidR="0043446F" w:rsidRPr="00104364" w:rsidRDefault="0043446F" w:rsidP="0043446F">
            <w:pPr>
              <w:rPr>
                <w:rFonts w:ascii="Arial Narrow" w:hAnsi="Arial Narrow" w:cs="Arial"/>
                <w:sz w:val="18"/>
                <w:szCs w:val="18"/>
              </w:rPr>
            </w:pPr>
          </w:p>
        </w:tc>
        <w:tc>
          <w:tcPr>
            <w:tcW w:w="2834" w:type="dxa"/>
          </w:tcPr>
          <w:p w14:paraId="69C65959" w14:textId="3C65B232" w:rsidR="0043446F" w:rsidRPr="00104364" w:rsidRDefault="0043446F" w:rsidP="0043446F">
            <w:pPr>
              <w:rPr>
                <w:rFonts w:ascii="Arial Narrow" w:hAnsi="Arial Narrow" w:cs="Calibri"/>
                <w:color w:val="000000"/>
                <w:sz w:val="18"/>
                <w:szCs w:val="18"/>
              </w:rPr>
            </w:pPr>
            <w:r w:rsidRPr="00104364">
              <w:rPr>
                <w:rFonts w:ascii="Arial Narrow" w:hAnsi="Arial Narrow" w:cs="Calibri"/>
                <w:sz w:val="18"/>
                <w:szCs w:val="18"/>
              </w:rPr>
              <w:t>trunk stability push-up</w:t>
            </w:r>
          </w:p>
        </w:tc>
        <w:tc>
          <w:tcPr>
            <w:tcW w:w="6095" w:type="dxa"/>
            <w:vMerge/>
          </w:tcPr>
          <w:p w14:paraId="795E9979" w14:textId="77777777" w:rsidR="0043446F" w:rsidRPr="00104364" w:rsidRDefault="0043446F" w:rsidP="0043446F">
            <w:pPr>
              <w:rPr>
                <w:rFonts w:ascii="Arial Narrow" w:hAnsi="Arial Narrow" w:cs="Arial"/>
                <w:sz w:val="18"/>
                <w:szCs w:val="18"/>
              </w:rPr>
            </w:pPr>
          </w:p>
        </w:tc>
        <w:tc>
          <w:tcPr>
            <w:tcW w:w="3545" w:type="dxa"/>
          </w:tcPr>
          <w:p w14:paraId="3D32B79C" w14:textId="354A80E1"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p=0.06</w:t>
            </w:r>
          </w:p>
        </w:tc>
      </w:tr>
      <w:tr w:rsidR="0043446F" w:rsidRPr="00104364" w14:paraId="59C7FF28" w14:textId="77777777" w:rsidTr="00250F41">
        <w:tc>
          <w:tcPr>
            <w:tcW w:w="2122" w:type="dxa"/>
            <w:vMerge/>
          </w:tcPr>
          <w:p w14:paraId="5E1FFC47" w14:textId="77777777" w:rsidR="0043446F" w:rsidRPr="00104364" w:rsidRDefault="0043446F" w:rsidP="0043446F">
            <w:pPr>
              <w:rPr>
                <w:rFonts w:ascii="Arial Narrow" w:hAnsi="Arial Narrow" w:cs="Arial"/>
                <w:sz w:val="18"/>
                <w:szCs w:val="18"/>
              </w:rPr>
            </w:pPr>
          </w:p>
        </w:tc>
        <w:tc>
          <w:tcPr>
            <w:tcW w:w="2834" w:type="dxa"/>
          </w:tcPr>
          <w:p w14:paraId="0C1E2283" w14:textId="2471FC89" w:rsidR="0043446F" w:rsidRPr="00104364" w:rsidRDefault="0043446F" w:rsidP="0043446F">
            <w:pPr>
              <w:rPr>
                <w:rFonts w:ascii="Arial Narrow" w:hAnsi="Arial Narrow" w:cs="Calibri"/>
                <w:color w:val="000000"/>
                <w:sz w:val="18"/>
                <w:szCs w:val="18"/>
              </w:rPr>
            </w:pPr>
            <w:r w:rsidRPr="00104364">
              <w:rPr>
                <w:rFonts w:ascii="Arial Narrow" w:hAnsi="Arial Narrow" w:cs="Calibri"/>
                <w:sz w:val="18"/>
                <w:szCs w:val="18"/>
              </w:rPr>
              <w:t xml:space="preserve">rotary stability </w:t>
            </w:r>
          </w:p>
        </w:tc>
        <w:tc>
          <w:tcPr>
            <w:tcW w:w="6095" w:type="dxa"/>
            <w:vMerge/>
          </w:tcPr>
          <w:p w14:paraId="7B1EB295" w14:textId="77777777" w:rsidR="0043446F" w:rsidRPr="00104364" w:rsidRDefault="0043446F" w:rsidP="0043446F">
            <w:pPr>
              <w:rPr>
                <w:rFonts w:ascii="Arial Narrow" w:hAnsi="Arial Narrow" w:cs="Arial"/>
                <w:sz w:val="18"/>
                <w:szCs w:val="18"/>
              </w:rPr>
            </w:pPr>
          </w:p>
        </w:tc>
        <w:tc>
          <w:tcPr>
            <w:tcW w:w="3545" w:type="dxa"/>
          </w:tcPr>
          <w:p w14:paraId="63B60AC4" w14:textId="063F079E"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No serious injury vs serious injury p=0.97</w:t>
            </w:r>
          </w:p>
        </w:tc>
      </w:tr>
      <w:tr w:rsidR="0043446F" w:rsidRPr="00104364" w14:paraId="3D41CB2B" w14:textId="77777777" w:rsidTr="00250F41">
        <w:tc>
          <w:tcPr>
            <w:tcW w:w="2122" w:type="dxa"/>
            <w:vMerge/>
          </w:tcPr>
          <w:p w14:paraId="68948855" w14:textId="77777777" w:rsidR="0043446F" w:rsidRPr="00104364" w:rsidRDefault="0043446F" w:rsidP="0043446F">
            <w:pPr>
              <w:rPr>
                <w:rFonts w:ascii="Arial Narrow" w:hAnsi="Arial Narrow" w:cs="Arial"/>
                <w:sz w:val="18"/>
                <w:szCs w:val="18"/>
              </w:rPr>
            </w:pPr>
          </w:p>
        </w:tc>
        <w:tc>
          <w:tcPr>
            <w:tcW w:w="2834" w:type="dxa"/>
          </w:tcPr>
          <w:p w14:paraId="253F06D0" w14:textId="43F1DB7A" w:rsidR="0043446F" w:rsidRPr="00104364" w:rsidRDefault="0043446F" w:rsidP="0043446F">
            <w:pPr>
              <w:rPr>
                <w:rFonts w:ascii="Arial Narrow" w:hAnsi="Arial Narrow" w:cs="Calibri"/>
                <w:color w:val="000000"/>
                <w:sz w:val="18"/>
                <w:szCs w:val="18"/>
              </w:rPr>
            </w:pPr>
            <w:r w:rsidRPr="00104364">
              <w:rPr>
                <w:rFonts w:ascii="Arial Narrow" w:hAnsi="Arial Narrow" w:cs="Calibri"/>
                <w:sz w:val="18"/>
                <w:szCs w:val="18"/>
              </w:rPr>
              <w:t xml:space="preserve">FMS </w:t>
            </w:r>
            <w:r w:rsidRPr="00104364">
              <w:rPr>
                <w:rFonts w:ascii="Arial Narrow" w:hAnsi="Arial Narrow" w:cs="Calibri"/>
                <w:sz w:val="18"/>
                <w:szCs w:val="18"/>
                <w:u w:val="single"/>
              </w:rPr>
              <w:t>&lt;</w:t>
            </w:r>
            <w:r w:rsidRPr="00104364">
              <w:rPr>
                <w:rFonts w:ascii="Arial Narrow" w:hAnsi="Arial Narrow" w:cs="Calibri"/>
                <w:sz w:val="18"/>
                <w:szCs w:val="18"/>
              </w:rPr>
              <w:t>14</w:t>
            </w:r>
          </w:p>
        </w:tc>
        <w:tc>
          <w:tcPr>
            <w:tcW w:w="6095" w:type="dxa"/>
          </w:tcPr>
          <w:p w14:paraId="7DF51C8C" w14:textId="1E91FE1E"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Multivariate adjusted for age, height, weight, running experience, weekly training sessions, weekly mileage, performance level, and injury history</w:t>
            </w:r>
          </w:p>
        </w:tc>
        <w:tc>
          <w:tcPr>
            <w:tcW w:w="3545" w:type="dxa"/>
          </w:tcPr>
          <w:p w14:paraId="042A9A9F"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Univariate OR: 3.2 (0.9-11, p=0.07)</w:t>
            </w:r>
          </w:p>
          <w:p w14:paraId="3F550F89" w14:textId="717A8885"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Multivariate OR: 3 (0.8-11.6, p=0.1)</w:t>
            </w:r>
          </w:p>
        </w:tc>
      </w:tr>
      <w:tr w:rsidR="0043446F" w:rsidRPr="00104364" w14:paraId="6BD1A6C2" w14:textId="77777777" w:rsidTr="00250F41">
        <w:tc>
          <w:tcPr>
            <w:tcW w:w="2122" w:type="dxa"/>
            <w:vMerge/>
          </w:tcPr>
          <w:p w14:paraId="67292AF4" w14:textId="77777777" w:rsidR="0043446F" w:rsidRPr="00104364" w:rsidRDefault="0043446F" w:rsidP="0043446F">
            <w:pPr>
              <w:rPr>
                <w:rFonts w:ascii="Arial Narrow" w:hAnsi="Arial Narrow" w:cs="Arial"/>
                <w:sz w:val="18"/>
                <w:szCs w:val="18"/>
              </w:rPr>
            </w:pPr>
          </w:p>
        </w:tc>
        <w:tc>
          <w:tcPr>
            <w:tcW w:w="2834" w:type="dxa"/>
          </w:tcPr>
          <w:p w14:paraId="3161CBCD" w14:textId="307DAAA4" w:rsidR="0043446F" w:rsidRPr="00104364" w:rsidRDefault="0043446F" w:rsidP="0043446F">
            <w:pPr>
              <w:rPr>
                <w:rFonts w:ascii="Arial Narrow" w:hAnsi="Arial Narrow" w:cs="Calibri"/>
                <w:color w:val="000000"/>
                <w:sz w:val="18"/>
                <w:szCs w:val="18"/>
              </w:rPr>
            </w:pPr>
            <w:r w:rsidRPr="00104364">
              <w:rPr>
                <w:rFonts w:ascii="Arial Narrow" w:hAnsi="Arial Narrow" w:cs="Calibri"/>
                <w:sz w:val="18"/>
                <w:szCs w:val="18"/>
              </w:rPr>
              <w:t xml:space="preserve">DS and ASLR </w:t>
            </w:r>
            <w:r w:rsidRPr="00104364">
              <w:rPr>
                <w:rFonts w:ascii="Arial Narrow" w:hAnsi="Arial Narrow" w:cs="Calibri"/>
                <w:sz w:val="18"/>
                <w:szCs w:val="18"/>
                <w:u w:val="single"/>
              </w:rPr>
              <w:t>&lt;</w:t>
            </w:r>
            <w:r w:rsidRPr="00104364">
              <w:rPr>
                <w:rFonts w:ascii="Arial Narrow" w:hAnsi="Arial Narrow" w:cs="Calibri"/>
                <w:sz w:val="18"/>
                <w:szCs w:val="18"/>
              </w:rPr>
              <w:t>3</w:t>
            </w:r>
          </w:p>
        </w:tc>
        <w:tc>
          <w:tcPr>
            <w:tcW w:w="6095" w:type="dxa"/>
          </w:tcPr>
          <w:p w14:paraId="0FD4464D" w14:textId="77777777" w:rsidR="0043446F" w:rsidRPr="00104364" w:rsidRDefault="0043446F" w:rsidP="0043446F">
            <w:pPr>
              <w:rPr>
                <w:rFonts w:ascii="Arial Narrow" w:hAnsi="Arial Narrow" w:cs="Arial"/>
                <w:sz w:val="18"/>
                <w:szCs w:val="18"/>
              </w:rPr>
            </w:pPr>
          </w:p>
        </w:tc>
        <w:tc>
          <w:tcPr>
            <w:tcW w:w="3545" w:type="dxa"/>
          </w:tcPr>
          <w:p w14:paraId="04D45074" w14:textId="77777777" w:rsidR="0043446F" w:rsidRPr="00104364" w:rsidRDefault="0043446F" w:rsidP="0043446F">
            <w:pPr>
              <w:rPr>
                <w:rFonts w:ascii="Arial Narrow" w:hAnsi="Arial Narrow" w:cs="Arial"/>
                <w:sz w:val="18"/>
                <w:szCs w:val="18"/>
              </w:rPr>
            </w:pPr>
            <w:r w:rsidRPr="00104364">
              <w:rPr>
                <w:rFonts w:ascii="Arial Narrow" w:hAnsi="Arial Narrow" w:cs="Arial"/>
                <w:sz w:val="18"/>
                <w:szCs w:val="18"/>
              </w:rPr>
              <w:t>Injury vs. no injury during follow-up</w:t>
            </w:r>
          </w:p>
          <w:p w14:paraId="601F289D" w14:textId="77777777" w:rsidR="0043446F" w:rsidRPr="00104364" w:rsidRDefault="0043446F" w:rsidP="0043446F">
            <w:pPr>
              <w:rPr>
                <w:rFonts w:ascii="Arial Narrow" w:hAnsi="Arial Narrow" w:cs="Arial"/>
                <w:sz w:val="18"/>
                <w:szCs w:val="18"/>
                <w:highlight w:val="green"/>
              </w:rPr>
            </w:pPr>
            <w:r w:rsidRPr="00104364">
              <w:rPr>
                <w:rFonts w:ascii="Arial Narrow" w:hAnsi="Arial Narrow" w:cs="Arial"/>
                <w:sz w:val="18"/>
                <w:szCs w:val="18"/>
                <w:highlight w:val="green"/>
              </w:rPr>
              <w:t>Univariate OR: 7.8 (2.2-27.6, p&lt;0.01)</w:t>
            </w:r>
          </w:p>
          <w:p w14:paraId="5D99AEBE" w14:textId="2665EAE6" w:rsidR="0043446F" w:rsidRPr="00104364" w:rsidRDefault="0043446F" w:rsidP="0043446F">
            <w:pPr>
              <w:rPr>
                <w:rFonts w:ascii="Arial Narrow" w:hAnsi="Arial Narrow" w:cs="Arial"/>
                <w:sz w:val="18"/>
                <w:szCs w:val="18"/>
              </w:rPr>
            </w:pPr>
            <w:r w:rsidRPr="00104364">
              <w:rPr>
                <w:rFonts w:ascii="Arial Narrow" w:hAnsi="Arial Narrow" w:cs="Arial"/>
                <w:sz w:val="18"/>
                <w:szCs w:val="18"/>
                <w:highlight w:val="green"/>
              </w:rPr>
              <w:t>Multivariate OR: 9.7 (2.1-44.4, p&lt;0.01)</w:t>
            </w:r>
          </w:p>
        </w:tc>
      </w:tr>
      <w:tr w:rsidR="00D33C64" w:rsidRPr="00104364" w14:paraId="0EF62F17" w14:textId="77777777" w:rsidTr="00250F41">
        <w:tc>
          <w:tcPr>
            <w:tcW w:w="2122" w:type="dxa"/>
          </w:tcPr>
          <w:p w14:paraId="16C3E610" w14:textId="1297147D" w:rsidR="00D33C64" w:rsidRPr="00104364" w:rsidRDefault="00D33C64" w:rsidP="00D33C64">
            <w:pPr>
              <w:rPr>
                <w:rFonts w:ascii="Arial Narrow" w:hAnsi="Arial Narrow" w:cs="Arial"/>
                <w:sz w:val="18"/>
                <w:szCs w:val="18"/>
              </w:rPr>
            </w:pPr>
            <w:r>
              <w:rPr>
                <w:rFonts w:ascii="Arial Narrow" w:hAnsi="Arial Narrow" w:cs="Arial"/>
                <w:sz w:val="18"/>
                <w:szCs w:val="18"/>
              </w:rPr>
              <w:t>Jungmalm et al. 2020</w:t>
            </w:r>
            <w:r>
              <w:rPr>
                <w:rFonts w:ascii="Arial Narrow" w:hAnsi="Arial Narrow" w:cs="Arial"/>
                <w:sz w:val="18"/>
                <w:szCs w:val="18"/>
              </w:rPr>
              <w:br/>
              <w:t>RRI</w:t>
            </w:r>
          </w:p>
        </w:tc>
        <w:tc>
          <w:tcPr>
            <w:tcW w:w="2834" w:type="dxa"/>
          </w:tcPr>
          <w:p w14:paraId="745DA111" w14:textId="60241F9D" w:rsidR="00D33C64" w:rsidRPr="00D33C64" w:rsidRDefault="00B31EF8" w:rsidP="00B31EF8">
            <w:pPr>
              <w:rPr>
                <w:rFonts w:ascii="Arial Narrow" w:hAnsi="Arial Narrow" w:cs="Calibri"/>
                <w:sz w:val="18"/>
                <w:szCs w:val="18"/>
              </w:rPr>
            </w:pPr>
            <w:r>
              <w:rPr>
                <w:rFonts w:ascii="Arial Narrow" w:hAnsi="Arial Narrow"/>
                <w:sz w:val="18"/>
                <w:szCs w:val="18"/>
              </w:rPr>
              <w:t>Hip adduction</w:t>
            </w:r>
            <w:r w:rsidR="00D33C64" w:rsidRPr="00D33C64">
              <w:rPr>
                <w:rFonts w:ascii="Arial Narrow" w:hAnsi="Arial Narrow"/>
                <w:sz w:val="18"/>
                <w:szCs w:val="18"/>
              </w:rPr>
              <w:t xml:space="preserve"> ROM (degrees)</w:t>
            </w:r>
          </w:p>
        </w:tc>
        <w:tc>
          <w:tcPr>
            <w:tcW w:w="6095" w:type="dxa"/>
            <w:vMerge w:val="restart"/>
          </w:tcPr>
          <w:p w14:paraId="46F8FE4A" w14:textId="35549645" w:rsidR="00D33C64" w:rsidRPr="00104364" w:rsidRDefault="00762A9F" w:rsidP="00D33C64">
            <w:pPr>
              <w:rPr>
                <w:rFonts w:ascii="Arial Narrow" w:hAnsi="Arial Narrow" w:cs="Arial"/>
                <w:sz w:val="18"/>
                <w:szCs w:val="18"/>
              </w:rPr>
            </w:pPr>
            <w:r w:rsidRPr="00762A9F">
              <w:rPr>
                <w:rFonts w:ascii="Arial Narrow" w:hAnsi="Arial Narrow" w:cs="Arial"/>
                <w:sz w:val="18"/>
                <w:szCs w:val="18"/>
              </w:rPr>
              <w:t>Movement variables were collected using a 16-camera motion capture system (Qualisys AB, Gothenburg, Sweden) with a sampling frequency of 400Hz, while participants ran overground at a controlled speed of 3.33m/s (+/- 5%) with a set of reflective markers applied according to ISB recommendations.</w:t>
            </w:r>
          </w:p>
        </w:tc>
        <w:tc>
          <w:tcPr>
            <w:tcW w:w="3545" w:type="dxa"/>
          </w:tcPr>
          <w:p w14:paraId="132638A4" w14:textId="5CD03B9B"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cs="Calibri"/>
                <w:color w:val="000000"/>
                <w:sz w:val="18"/>
                <w:szCs w:val="18"/>
              </w:rPr>
              <w:t>0.588</w:t>
            </w:r>
          </w:p>
          <w:p w14:paraId="59403320" w14:textId="3B1A0A5F"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0.095</w:t>
            </w:r>
          </w:p>
        </w:tc>
      </w:tr>
      <w:tr w:rsidR="00D33C64" w:rsidRPr="00104364" w14:paraId="0BED6AE7" w14:textId="77777777" w:rsidTr="007C6EBE">
        <w:tc>
          <w:tcPr>
            <w:tcW w:w="2122" w:type="dxa"/>
          </w:tcPr>
          <w:p w14:paraId="5D176702" w14:textId="77777777" w:rsidR="00D33C64" w:rsidRPr="00104364" w:rsidRDefault="00D33C64" w:rsidP="00D33C64">
            <w:pPr>
              <w:rPr>
                <w:rFonts w:ascii="Arial Narrow" w:hAnsi="Arial Narrow" w:cs="Arial"/>
                <w:sz w:val="18"/>
                <w:szCs w:val="18"/>
              </w:rPr>
            </w:pPr>
          </w:p>
        </w:tc>
        <w:tc>
          <w:tcPr>
            <w:tcW w:w="2834" w:type="dxa"/>
          </w:tcPr>
          <w:p w14:paraId="65D7A904" w14:textId="4F202A05" w:rsidR="00D33C64" w:rsidRPr="00D33C64" w:rsidRDefault="00B31EF8" w:rsidP="00D33C64">
            <w:pPr>
              <w:rPr>
                <w:rFonts w:ascii="Arial Narrow" w:hAnsi="Arial Narrow" w:cs="Calibri"/>
                <w:color w:val="000000"/>
                <w:sz w:val="18"/>
                <w:szCs w:val="18"/>
              </w:rPr>
            </w:pPr>
            <w:r>
              <w:rPr>
                <w:rFonts w:ascii="Arial Narrow" w:hAnsi="Arial Narrow"/>
                <w:sz w:val="18"/>
                <w:szCs w:val="18"/>
              </w:rPr>
              <w:t>Hip adduction</w:t>
            </w:r>
            <w:r w:rsidR="00D33C64" w:rsidRPr="00D33C64">
              <w:rPr>
                <w:rFonts w:ascii="Arial Narrow" w:hAnsi="Arial Narrow"/>
                <w:sz w:val="18"/>
                <w:szCs w:val="18"/>
              </w:rPr>
              <w:t xml:space="preserve"> velocity (deg/sec)</w:t>
            </w:r>
          </w:p>
        </w:tc>
        <w:tc>
          <w:tcPr>
            <w:tcW w:w="6095" w:type="dxa"/>
            <w:vMerge/>
          </w:tcPr>
          <w:p w14:paraId="1D7BF0DF" w14:textId="77777777" w:rsidR="00D33C64" w:rsidRPr="00104364" w:rsidRDefault="00D33C64" w:rsidP="00D33C64">
            <w:pPr>
              <w:rPr>
                <w:rFonts w:ascii="Arial Narrow" w:hAnsi="Arial Narrow" w:cs="Arial"/>
                <w:sz w:val="18"/>
                <w:szCs w:val="18"/>
              </w:rPr>
            </w:pPr>
          </w:p>
        </w:tc>
        <w:tc>
          <w:tcPr>
            <w:tcW w:w="3545" w:type="dxa"/>
          </w:tcPr>
          <w:p w14:paraId="307A04DC" w14:textId="1D63F548"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sz w:val="18"/>
                <w:szCs w:val="18"/>
              </w:rPr>
              <w:t>0.87</w:t>
            </w:r>
          </w:p>
          <w:p w14:paraId="36D45C80" w14:textId="1EC58454"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0.094</w:t>
            </w:r>
          </w:p>
        </w:tc>
      </w:tr>
      <w:tr w:rsidR="00D33C64" w:rsidRPr="00104364" w14:paraId="3D09BACD" w14:textId="77777777" w:rsidTr="007C6EBE">
        <w:tc>
          <w:tcPr>
            <w:tcW w:w="2122" w:type="dxa"/>
          </w:tcPr>
          <w:p w14:paraId="516D9F69" w14:textId="77777777" w:rsidR="00D33C64" w:rsidRPr="00104364" w:rsidRDefault="00D33C64" w:rsidP="00D33C64">
            <w:pPr>
              <w:rPr>
                <w:rFonts w:ascii="Arial Narrow" w:hAnsi="Arial Narrow" w:cs="Arial"/>
                <w:sz w:val="18"/>
                <w:szCs w:val="18"/>
              </w:rPr>
            </w:pPr>
          </w:p>
        </w:tc>
        <w:tc>
          <w:tcPr>
            <w:tcW w:w="2834" w:type="dxa"/>
          </w:tcPr>
          <w:p w14:paraId="75896126" w14:textId="22AF9B3D" w:rsidR="00D33C64" w:rsidRPr="00D33C64" w:rsidRDefault="00B31EF8" w:rsidP="00B31EF8">
            <w:pPr>
              <w:rPr>
                <w:rFonts w:ascii="Arial Narrow" w:hAnsi="Arial Narrow" w:cs="Calibri"/>
                <w:color w:val="000000"/>
                <w:sz w:val="18"/>
                <w:szCs w:val="18"/>
              </w:rPr>
            </w:pPr>
            <w:r>
              <w:rPr>
                <w:rFonts w:ascii="Arial Narrow" w:hAnsi="Arial Narrow"/>
                <w:sz w:val="18"/>
                <w:szCs w:val="18"/>
              </w:rPr>
              <w:t>Hip adduction</w:t>
            </w:r>
            <w:r w:rsidR="00D33C64" w:rsidRPr="00D33C64">
              <w:rPr>
                <w:rFonts w:ascii="Arial Narrow" w:hAnsi="Arial Narrow"/>
                <w:sz w:val="18"/>
                <w:szCs w:val="18"/>
              </w:rPr>
              <w:t xml:space="preserve"> </w:t>
            </w:r>
            <w:r>
              <w:rPr>
                <w:rFonts w:ascii="Arial Narrow" w:hAnsi="Arial Narrow"/>
                <w:sz w:val="18"/>
                <w:szCs w:val="18"/>
              </w:rPr>
              <w:t>t</w:t>
            </w:r>
            <w:r w:rsidR="00D33C64" w:rsidRPr="00D33C64">
              <w:rPr>
                <w:rFonts w:ascii="Arial Narrow" w:hAnsi="Arial Narrow"/>
                <w:sz w:val="18"/>
                <w:szCs w:val="18"/>
              </w:rPr>
              <w:t>iming (%)</w:t>
            </w:r>
          </w:p>
        </w:tc>
        <w:tc>
          <w:tcPr>
            <w:tcW w:w="6095" w:type="dxa"/>
            <w:vMerge/>
          </w:tcPr>
          <w:p w14:paraId="3260F620" w14:textId="77777777" w:rsidR="00D33C64" w:rsidRPr="00104364" w:rsidRDefault="00D33C64" w:rsidP="00D33C64">
            <w:pPr>
              <w:rPr>
                <w:rFonts w:ascii="Arial Narrow" w:hAnsi="Arial Narrow" w:cs="Arial"/>
                <w:sz w:val="18"/>
                <w:szCs w:val="18"/>
              </w:rPr>
            </w:pPr>
          </w:p>
        </w:tc>
        <w:tc>
          <w:tcPr>
            <w:tcW w:w="3545" w:type="dxa"/>
          </w:tcPr>
          <w:p w14:paraId="6759E9BC" w14:textId="1A7254B2"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sz w:val="18"/>
                <w:szCs w:val="18"/>
              </w:rPr>
              <w:t>0.78</w:t>
            </w:r>
          </w:p>
          <w:p w14:paraId="4CCF0543" w14:textId="2F2803C3"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0.624</w:t>
            </w:r>
          </w:p>
        </w:tc>
      </w:tr>
      <w:tr w:rsidR="00D33C64" w:rsidRPr="00104364" w14:paraId="2A4E03CB" w14:textId="77777777" w:rsidTr="007C6EBE">
        <w:tc>
          <w:tcPr>
            <w:tcW w:w="2122" w:type="dxa"/>
          </w:tcPr>
          <w:p w14:paraId="09A01294" w14:textId="77777777" w:rsidR="00D33C64" w:rsidRPr="00104364" w:rsidRDefault="00D33C64" w:rsidP="00D33C64">
            <w:pPr>
              <w:rPr>
                <w:rFonts w:ascii="Arial Narrow" w:hAnsi="Arial Narrow" w:cs="Arial"/>
                <w:sz w:val="18"/>
                <w:szCs w:val="18"/>
              </w:rPr>
            </w:pPr>
          </w:p>
        </w:tc>
        <w:tc>
          <w:tcPr>
            <w:tcW w:w="2834" w:type="dxa"/>
          </w:tcPr>
          <w:p w14:paraId="5CF56552" w14:textId="0F9CFAD4" w:rsidR="00D33C64" w:rsidRPr="00D33C64" w:rsidRDefault="00B31EF8" w:rsidP="00D33C64">
            <w:pPr>
              <w:rPr>
                <w:rFonts w:ascii="Arial Narrow" w:hAnsi="Arial Narrow" w:cs="Calibri"/>
                <w:color w:val="000000"/>
                <w:sz w:val="18"/>
                <w:szCs w:val="18"/>
              </w:rPr>
            </w:pPr>
            <w:r>
              <w:rPr>
                <w:rFonts w:ascii="Arial Narrow" w:hAnsi="Arial Narrow"/>
                <w:sz w:val="18"/>
                <w:szCs w:val="18"/>
              </w:rPr>
              <w:t>Knee flexion</w:t>
            </w:r>
            <w:r w:rsidR="00D33C64" w:rsidRPr="00D33C64">
              <w:rPr>
                <w:rFonts w:ascii="Arial Narrow" w:hAnsi="Arial Narrow"/>
                <w:sz w:val="18"/>
                <w:szCs w:val="18"/>
              </w:rPr>
              <w:t xml:space="preserve"> ROM (deg)</w:t>
            </w:r>
          </w:p>
        </w:tc>
        <w:tc>
          <w:tcPr>
            <w:tcW w:w="6095" w:type="dxa"/>
            <w:vMerge/>
          </w:tcPr>
          <w:p w14:paraId="4D3CE569" w14:textId="77777777" w:rsidR="00D33C64" w:rsidRPr="00104364" w:rsidRDefault="00D33C64" w:rsidP="00D33C64">
            <w:pPr>
              <w:rPr>
                <w:rFonts w:ascii="Arial Narrow" w:hAnsi="Arial Narrow" w:cs="Arial"/>
                <w:sz w:val="18"/>
                <w:szCs w:val="18"/>
              </w:rPr>
            </w:pPr>
          </w:p>
        </w:tc>
        <w:tc>
          <w:tcPr>
            <w:tcW w:w="3545" w:type="dxa"/>
          </w:tcPr>
          <w:p w14:paraId="721A7A1A" w14:textId="2D25142D"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sz w:val="18"/>
                <w:szCs w:val="18"/>
              </w:rPr>
              <w:t>0.796</w:t>
            </w:r>
          </w:p>
          <w:p w14:paraId="3439D931" w14:textId="0283CF01"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0.401</w:t>
            </w:r>
          </w:p>
        </w:tc>
      </w:tr>
      <w:tr w:rsidR="00D33C64" w:rsidRPr="00104364" w14:paraId="3CC85C21" w14:textId="77777777" w:rsidTr="007C6EBE">
        <w:tc>
          <w:tcPr>
            <w:tcW w:w="2122" w:type="dxa"/>
          </w:tcPr>
          <w:p w14:paraId="0DF4582B" w14:textId="77777777" w:rsidR="00D33C64" w:rsidRPr="00104364" w:rsidRDefault="00D33C64" w:rsidP="00D33C64">
            <w:pPr>
              <w:rPr>
                <w:rFonts w:ascii="Arial Narrow" w:hAnsi="Arial Narrow" w:cs="Arial"/>
                <w:sz w:val="18"/>
                <w:szCs w:val="18"/>
              </w:rPr>
            </w:pPr>
          </w:p>
        </w:tc>
        <w:tc>
          <w:tcPr>
            <w:tcW w:w="2834" w:type="dxa"/>
          </w:tcPr>
          <w:p w14:paraId="71E71FCB" w14:textId="179A876C" w:rsidR="00D33C64" w:rsidRPr="00D33C64" w:rsidRDefault="00B31EF8" w:rsidP="00D33C64">
            <w:pPr>
              <w:rPr>
                <w:rFonts w:ascii="Arial Narrow" w:hAnsi="Arial Narrow" w:cs="Calibri"/>
                <w:color w:val="000000"/>
                <w:sz w:val="18"/>
                <w:szCs w:val="18"/>
              </w:rPr>
            </w:pPr>
            <w:r>
              <w:rPr>
                <w:rFonts w:ascii="Arial Narrow" w:hAnsi="Arial Narrow"/>
                <w:sz w:val="18"/>
                <w:szCs w:val="18"/>
              </w:rPr>
              <w:t>Max excursion k</w:t>
            </w:r>
            <w:r w:rsidR="00D33C64" w:rsidRPr="00D33C64">
              <w:rPr>
                <w:rFonts w:ascii="Arial Narrow" w:hAnsi="Arial Narrow"/>
                <w:sz w:val="18"/>
                <w:szCs w:val="18"/>
              </w:rPr>
              <w:t>nee Fl</w:t>
            </w:r>
            <w:r>
              <w:rPr>
                <w:rFonts w:ascii="Arial Narrow" w:hAnsi="Arial Narrow"/>
                <w:sz w:val="18"/>
                <w:szCs w:val="18"/>
              </w:rPr>
              <w:t>e</w:t>
            </w:r>
            <w:r w:rsidR="00D33C64" w:rsidRPr="00D33C64">
              <w:rPr>
                <w:rFonts w:ascii="Arial Narrow" w:hAnsi="Arial Narrow"/>
                <w:sz w:val="18"/>
                <w:szCs w:val="18"/>
              </w:rPr>
              <w:t>x</w:t>
            </w:r>
            <w:r>
              <w:rPr>
                <w:rFonts w:ascii="Arial Narrow" w:hAnsi="Arial Narrow"/>
                <w:sz w:val="18"/>
                <w:szCs w:val="18"/>
              </w:rPr>
              <w:t>ion</w:t>
            </w:r>
            <w:r w:rsidR="00D33C64" w:rsidRPr="00D33C64">
              <w:rPr>
                <w:rFonts w:ascii="Arial Narrow" w:hAnsi="Arial Narrow"/>
                <w:sz w:val="18"/>
                <w:szCs w:val="18"/>
              </w:rPr>
              <w:t xml:space="preserve"> (deg)</w:t>
            </w:r>
          </w:p>
        </w:tc>
        <w:tc>
          <w:tcPr>
            <w:tcW w:w="6095" w:type="dxa"/>
            <w:vMerge/>
          </w:tcPr>
          <w:p w14:paraId="4ABB9519" w14:textId="77777777" w:rsidR="00D33C64" w:rsidRPr="00104364" w:rsidRDefault="00D33C64" w:rsidP="00D33C64">
            <w:pPr>
              <w:rPr>
                <w:rFonts w:ascii="Arial Narrow" w:hAnsi="Arial Narrow" w:cs="Arial"/>
                <w:sz w:val="18"/>
                <w:szCs w:val="18"/>
              </w:rPr>
            </w:pPr>
          </w:p>
        </w:tc>
        <w:tc>
          <w:tcPr>
            <w:tcW w:w="3545" w:type="dxa"/>
          </w:tcPr>
          <w:p w14:paraId="199BBEA4" w14:textId="15A905E0"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sz w:val="18"/>
                <w:szCs w:val="18"/>
              </w:rPr>
              <w:t>0.541</w:t>
            </w:r>
          </w:p>
          <w:p w14:paraId="1953BEB8" w14:textId="105311CF"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0.236</w:t>
            </w:r>
          </w:p>
        </w:tc>
      </w:tr>
      <w:tr w:rsidR="00D33C64" w:rsidRPr="00104364" w14:paraId="2BAD7FC4" w14:textId="77777777" w:rsidTr="007C6EBE">
        <w:tc>
          <w:tcPr>
            <w:tcW w:w="2122" w:type="dxa"/>
          </w:tcPr>
          <w:p w14:paraId="18DBFA55" w14:textId="77777777" w:rsidR="00D33C64" w:rsidRPr="00104364" w:rsidRDefault="00D33C64" w:rsidP="00D33C64">
            <w:pPr>
              <w:rPr>
                <w:rFonts w:ascii="Arial Narrow" w:hAnsi="Arial Narrow" w:cs="Arial"/>
                <w:sz w:val="18"/>
                <w:szCs w:val="18"/>
              </w:rPr>
            </w:pPr>
          </w:p>
        </w:tc>
        <w:tc>
          <w:tcPr>
            <w:tcW w:w="2834" w:type="dxa"/>
          </w:tcPr>
          <w:p w14:paraId="4A1F3C96" w14:textId="17E853CD" w:rsidR="00D33C64" w:rsidRPr="00D33C64" w:rsidRDefault="00B31EF8" w:rsidP="00D33C64">
            <w:pPr>
              <w:rPr>
                <w:rFonts w:ascii="Arial Narrow" w:hAnsi="Arial Narrow" w:cs="Calibri"/>
                <w:color w:val="000000"/>
                <w:sz w:val="18"/>
                <w:szCs w:val="18"/>
              </w:rPr>
            </w:pPr>
            <w:r>
              <w:rPr>
                <w:rFonts w:ascii="Arial Narrow" w:hAnsi="Arial Narrow"/>
                <w:sz w:val="18"/>
                <w:szCs w:val="18"/>
              </w:rPr>
              <w:t>Knee flexion v</w:t>
            </w:r>
            <w:r w:rsidR="00D33C64" w:rsidRPr="00D33C64">
              <w:rPr>
                <w:rFonts w:ascii="Arial Narrow" w:hAnsi="Arial Narrow"/>
                <w:sz w:val="18"/>
                <w:szCs w:val="18"/>
              </w:rPr>
              <w:t>elocity (deg/sec)</w:t>
            </w:r>
          </w:p>
        </w:tc>
        <w:tc>
          <w:tcPr>
            <w:tcW w:w="6095" w:type="dxa"/>
            <w:vMerge/>
          </w:tcPr>
          <w:p w14:paraId="2B6418B1" w14:textId="77777777" w:rsidR="00D33C64" w:rsidRPr="00104364" w:rsidRDefault="00D33C64" w:rsidP="00D33C64">
            <w:pPr>
              <w:rPr>
                <w:rFonts w:ascii="Arial Narrow" w:hAnsi="Arial Narrow" w:cs="Arial"/>
                <w:sz w:val="18"/>
                <w:szCs w:val="18"/>
              </w:rPr>
            </w:pPr>
          </w:p>
        </w:tc>
        <w:tc>
          <w:tcPr>
            <w:tcW w:w="3545" w:type="dxa"/>
          </w:tcPr>
          <w:p w14:paraId="5D2FB007" w14:textId="5DDEFBDA"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Pr="00752DB1">
              <w:rPr>
                <w:rFonts w:ascii="Arial Narrow" w:hAnsi="Arial Narrow"/>
                <w:sz w:val="18"/>
                <w:szCs w:val="18"/>
              </w:rPr>
              <w:t>0.783</w:t>
            </w:r>
          </w:p>
          <w:p w14:paraId="3A13FBBE" w14:textId="4E70C93D"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0.675</w:t>
            </w:r>
          </w:p>
        </w:tc>
      </w:tr>
      <w:tr w:rsidR="00D33C64" w:rsidRPr="00104364" w14:paraId="2E622939" w14:textId="77777777" w:rsidTr="007C6EBE">
        <w:tc>
          <w:tcPr>
            <w:tcW w:w="2122" w:type="dxa"/>
          </w:tcPr>
          <w:p w14:paraId="3A0B5094" w14:textId="77777777" w:rsidR="00D33C64" w:rsidRPr="00104364" w:rsidRDefault="00D33C64" w:rsidP="00D33C64">
            <w:pPr>
              <w:rPr>
                <w:rFonts w:ascii="Arial Narrow" w:hAnsi="Arial Narrow" w:cs="Arial"/>
                <w:sz w:val="18"/>
                <w:szCs w:val="18"/>
              </w:rPr>
            </w:pPr>
          </w:p>
        </w:tc>
        <w:tc>
          <w:tcPr>
            <w:tcW w:w="2834" w:type="dxa"/>
          </w:tcPr>
          <w:p w14:paraId="5F1F1774" w14:textId="32A1F308" w:rsidR="00D33C64" w:rsidRPr="00D33C64" w:rsidRDefault="00B31EF8" w:rsidP="00D33C64">
            <w:pPr>
              <w:rPr>
                <w:rFonts w:ascii="Arial Narrow" w:hAnsi="Arial Narrow" w:cs="Calibri"/>
                <w:color w:val="000000"/>
                <w:sz w:val="18"/>
                <w:szCs w:val="18"/>
              </w:rPr>
            </w:pPr>
            <w:r>
              <w:rPr>
                <w:rFonts w:ascii="Arial Narrow" w:hAnsi="Arial Narrow"/>
                <w:sz w:val="18"/>
                <w:szCs w:val="18"/>
              </w:rPr>
              <w:t>Knee flexion</w:t>
            </w:r>
            <w:r w:rsidR="00D33C64" w:rsidRPr="00D33C64">
              <w:rPr>
                <w:rFonts w:ascii="Arial Narrow" w:hAnsi="Arial Narrow"/>
                <w:sz w:val="18"/>
                <w:szCs w:val="18"/>
              </w:rPr>
              <w:t xml:space="preserve"> timing (%)</w:t>
            </w:r>
          </w:p>
        </w:tc>
        <w:tc>
          <w:tcPr>
            <w:tcW w:w="6095" w:type="dxa"/>
            <w:vMerge/>
          </w:tcPr>
          <w:p w14:paraId="46D3A73D" w14:textId="77777777" w:rsidR="00D33C64" w:rsidRPr="00104364" w:rsidRDefault="00D33C64" w:rsidP="00D33C64">
            <w:pPr>
              <w:rPr>
                <w:rFonts w:ascii="Arial Narrow" w:hAnsi="Arial Narrow" w:cs="Arial"/>
                <w:sz w:val="18"/>
                <w:szCs w:val="18"/>
              </w:rPr>
            </w:pPr>
          </w:p>
        </w:tc>
        <w:tc>
          <w:tcPr>
            <w:tcW w:w="3545" w:type="dxa"/>
          </w:tcPr>
          <w:p w14:paraId="2EC9FDFB" w14:textId="57E50A57"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0.14</w:t>
            </w:r>
          </w:p>
          <w:p w14:paraId="40C3B0CB" w14:textId="08CA9C00" w:rsidR="00D33C64" w:rsidRPr="00752DB1" w:rsidRDefault="00D33C64" w:rsidP="00D33C64">
            <w:pPr>
              <w:rPr>
                <w:rFonts w:ascii="Arial Narrow" w:hAnsi="Arial Narrow" w:cs="Arial"/>
                <w:sz w:val="18"/>
                <w:szCs w:val="18"/>
              </w:rPr>
            </w:pPr>
            <w:r w:rsidRPr="00752DB1">
              <w:rPr>
                <w:rFonts w:ascii="Arial Narrow" w:hAnsi="Arial Narrow"/>
                <w:sz w:val="18"/>
                <w:szCs w:val="18"/>
              </w:rPr>
              <w:lastRenderedPageBreak/>
              <w:t xml:space="preserve">1SD above reference: </w:t>
            </w:r>
            <w:r w:rsidR="001E5DC3">
              <w:rPr>
                <w:rFonts w:ascii="Arial Narrow" w:hAnsi="Arial Narrow"/>
                <w:sz w:val="18"/>
                <w:szCs w:val="18"/>
              </w:rPr>
              <w:t>p=</w:t>
            </w:r>
            <w:r w:rsidRPr="00752DB1">
              <w:rPr>
                <w:rFonts w:ascii="Arial Narrow" w:hAnsi="Arial Narrow"/>
                <w:sz w:val="18"/>
                <w:szCs w:val="18"/>
              </w:rPr>
              <w:t>0.702</w:t>
            </w:r>
          </w:p>
        </w:tc>
      </w:tr>
      <w:tr w:rsidR="00D33C64" w:rsidRPr="00104364" w14:paraId="45AC994F" w14:textId="77777777" w:rsidTr="007C6EBE">
        <w:tc>
          <w:tcPr>
            <w:tcW w:w="2122" w:type="dxa"/>
          </w:tcPr>
          <w:p w14:paraId="06D44282" w14:textId="77777777" w:rsidR="00D33C64" w:rsidRPr="00104364" w:rsidRDefault="00D33C64" w:rsidP="00D33C64">
            <w:pPr>
              <w:rPr>
                <w:rFonts w:ascii="Arial Narrow" w:hAnsi="Arial Narrow" w:cs="Arial"/>
                <w:sz w:val="18"/>
                <w:szCs w:val="18"/>
              </w:rPr>
            </w:pPr>
          </w:p>
        </w:tc>
        <w:tc>
          <w:tcPr>
            <w:tcW w:w="2834" w:type="dxa"/>
          </w:tcPr>
          <w:p w14:paraId="18081DB1" w14:textId="2DF1B8E2"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Rearfoot eversion ROM (deg)</w:t>
            </w:r>
          </w:p>
        </w:tc>
        <w:tc>
          <w:tcPr>
            <w:tcW w:w="6095" w:type="dxa"/>
            <w:vMerge/>
          </w:tcPr>
          <w:p w14:paraId="0A67C614" w14:textId="77777777" w:rsidR="00D33C64" w:rsidRPr="00104364" w:rsidRDefault="00D33C64" w:rsidP="00D33C64">
            <w:pPr>
              <w:rPr>
                <w:rFonts w:ascii="Arial Narrow" w:hAnsi="Arial Narrow" w:cs="Arial"/>
                <w:sz w:val="18"/>
                <w:szCs w:val="18"/>
              </w:rPr>
            </w:pPr>
          </w:p>
        </w:tc>
        <w:tc>
          <w:tcPr>
            <w:tcW w:w="3545" w:type="dxa"/>
          </w:tcPr>
          <w:p w14:paraId="76A74208" w14:textId="5FCF7128"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0.272</w:t>
            </w:r>
          </w:p>
          <w:p w14:paraId="4A269846" w14:textId="3434FE79"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0.93</w:t>
            </w:r>
          </w:p>
        </w:tc>
      </w:tr>
      <w:tr w:rsidR="00D33C64" w:rsidRPr="00104364" w14:paraId="62C04958" w14:textId="77777777" w:rsidTr="007C6EBE">
        <w:tc>
          <w:tcPr>
            <w:tcW w:w="2122" w:type="dxa"/>
          </w:tcPr>
          <w:p w14:paraId="09824A6A" w14:textId="77777777" w:rsidR="00D33C64" w:rsidRPr="00104364" w:rsidRDefault="00D33C64" w:rsidP="00D33C64">
            <w:pPr>
              <w:rPr>
                <w:rFonts w:ascii="Arial Narrow" w:hAnsi="Arial Narrow" w:cs="Arial"/>
                <w:sz w:val="18"/>
                <w:szCs w:val="18"/>
              </w:rPr>
            </w:pPr>
          </w:p>
        </w:tc>
        <w:tc>
          <w:tcPr>
            <w:tcW w:w="2834" w:type="dxa"/>
          </w:tcPr>
          <w:p w14:paraId="666D6865" w14:textId="2D4E7B43"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Rearfoot eversion velocity (deg/sec)</w:t>
            </w:r>
          </w:p>
        </w:tc>
        <w:tc>
          <w:tcPr>
            <w:tcW w:w="6095" w:type="dxa"/>
            <w:vMerge/>
          </w:tcPr>
          <w:p w14:paraId="0E4AEB1F" w14:textId="77777777" w:rsidR="00D33C64" w:rsidRPr="00104364" w:rsidRDefault="00D33C64" w:rsidP="00D33C64">
            <w:pPr>
              <w:rPr>
                <w:rFonts w:ascii="Arial Narrow" w:hAnsi="Arial Narrow" w:cs="Arial"/>
                <w:sz w:val="18"/>
                <w:szCs w:val="18"/>
              </w:rPr>
            </w:pPr>
          </w:p>
        </w:tc>
        <w:tc>
          <w:tcPr>
            <w:tcW w:w="3545" w:type="dxa"/>
          </w:tcPr>
          <w:p w14:paraId="6E2BB917" w14:textId="701333DB"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0.981</w:t>
            </w:r>
          </w:p>
          <w:p w14:paraId="6B2AC479" w14:textId="2BB958D6"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0.487</w:t>
            </w:r>
          </w:p>
        </w:tc>
      </w:tr>
      <w:tr w:rsidR="00D33C64" w:rsidRPr="00104364" w14:paraId="254123F6" w14:textId="77777777" w:rsidTr="007C6EBE">
        <w:tc>
          <w:tcPr>
            <w:tcW w:w="2122" w:type="dxa"/>
          </w:tcPr>
          <w:p w14:paraId="05CAAAAF" w14:textId="77777777" w:rsidR="00D33C64" w:rsidRPr="00104364" w:rsidRDefault="00D33C64" w:rsidP="00D33C64">
            <w:pPr>
              <w:rPr>
                <w:rFonts w:ascii="Arial Narrow" w:hAnsi="Arial Narrow" w:cs="Arial"/>
                <w:sz w:val="18"/>
                <w:szCs w:val="18"/>
              </w:rPr>
            </w:pPr>
          </w:p>
        </w:tc>
        <w:tc>
          <w:tcPr>
            <w:tcW w:w="2834" w:type="dxa"/>
          </w:tcPr>
          <w:p w14:paraId="4B02BCC3" w14:textId="36DB85EB"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Rearfoot eversion timing (%)</w:t>
            </w:r>
          </w:p>
        </w:tc>
        <w:tc>
          <w:tcPr>
            <w:tcW w:w="6095" w:type="dxa"/>
            <w:vMerge/>
          </w:tcPr>
          <w:p w14:paraId="43105FBA" w14:textId="77777777" w:rsidR="00D33C64" w:rsidRPr="00104364" w:rsidRDefault="00D33C64" w:rsidP="00D33C64">
            <w:pPr>
              <w:rPr>
                <w:rFonts w:ascii="Arial Narrow" w:hAnsi="Arial Narrow" w:cs="Arial"/>
                <w:sz w:val="18"/>
                <w:szCs w:val="18"/>
              </w:rPr>
            </w:pPr>
          </w:p>
        </w:tc>
        <w:tc>
          <w:tcPr>
            <w:tcW w:w="3545" w:type="dxa"/>
          </w:tcPr>
          <w:p w14:paraId="2F36132E" w14:textId="7E55FE7B"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0.786</w:t>
            </w:r>
          </w:p>
          <w:p w14:paraId="66354912" w14:textId="318E2CCD" w:rsidR="00D33C64" w:rsidRPr="00752DB1" w:rsidRDefault="00D33C64" w:rsidP="00D33C64">
            <w:pPr>
              <w:rPr>
                <w:rFonts w:ascii="Arial Narrow" w:hAnsi="Arial Narrow" w:cs="Arial"/>
                <w:sz w:val="18"/>
                <w:szCs w:val="18"/>
              </w:rPr>
            </w:pPr>
            <w:r w:rsidRPr="008F242A">
              <w:rPr>
                <w:rFonts w:ascii="Arial Narrow" w:hAnsi="Arial Narrow"/>
                <w:sz w:val="18"/>
                <w:szCs w:val="18"/>
                <w:highlight w:val="green"/>
              </w:rPr>
              <w:t xml:space="preserve">1SD above reference: </w:t>
            </w:r>
            <w:r w:rsidR="001E5DC3">
              <w:rPr>
                <w:rFonts w:ascii="Arial Narrow" w:hAnsi="Arial Narrow"/>
                <w:sz w:val="18"/>
                <w:szCs w:val="18"/>
              </w:rPr>
              <w:t>p=</w:t>
            </w:r>
            <w:r w:rsidRPr="008F242A">
              <w:rPr>
                <w:rFonts w:ascii="Arial Narrow" w:hAnsi="Arial Narrow"/>
                <w:sz w:val="18"/>
                <w:szCs w:val="18"/>
                <w:highlight w:val="green"/>
              </w:rPr>
              <w:t>0.033</w:t>
            </w:r>
          </w:p>
        </w:tc>
      </w:tr>
      <w:tr w:rsidR="00D33C64" w:rsidRPr="00104364" w14:paraId="25AF5650" w14:textId="77777777" w:rsidTr="007C6EBE">
        <w:tc>
          <w:tcPr>
            <w:tcW w:w="2122" w:type="dxa"/>
          </w:tcPr>
          <w:p w14:paraId="375B18AE" w14:textId="77777777" w:rsidR="00D33C64" w:rsidRPr="00104364" w:rsidRDefault="00D33C64" w:rsidP="00D33C64">
            <w:pPr>
              <w:rPr>
                <w:rFonts w:ascii="Arial Narrow" w:hAnsi="Arial Narrow" w:cs="Arial"/>
                <w:sz w:val="18"/>
                <w:szCs w:val="18"/>
              </w:rPr>
            </w:pPr>
          </w:p>
        </w:tc>
        <w:tc>
          <w:tcPr>
            <w:tcW w:w="2834" w:type="dxa"/>
          </w:tcPr>
          <w:p w14:paraId="3CCE90E5" w14:textId="1EAD5447"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Ankle dorsiflexion ROM (deg)</w:t>
            </w:r>
          </w:p>
        </w:tc>
        <w:tc>
          <w:tcPr>
            <w:tcW w:w="6095" w:type="dxa"/>
            <w:vMerge/>
          </w:tcPr>
          <w:p w14:paraId="5B99782F" w14:textId="77777777" w:rsidR="00D33C64" w:rsidRPr="00104364" w:rsidRDefault="00D33C64" w:rsidP="00D33C64">
            <w:pPr>
              <w:rPr>
                <w:rFonts w:ascii="Arial Narrow" w:hAnsi="Arial Narrow" w:cs="Arial"/>
                <w:sz w:val="18"/>
                <w:szCs w:val="18"/>
              </w:rPr>
            </w:pPr>
          </w:p>
        </w:tc>
        <w:tc>
          <w:tcPr>
            <w:tcW w:w="3545" w:type="dxa"/>
          </w:tcPr>
          <w:p w14:paraId="0629B000" w14:textId="36597B22"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0.61</w:t>
            </w:r>
          </w:p>
          <w:p w14:paraId="29A4787F" w14:textId="21D585D8"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0.193</w:t>
            </w:r>
          </w:p>
        </w:tc>
      </w:tr>
      <w:tr w:rsidR="00D33C64" w:rsidRPr="00104364" w14:paraId="622B11FB" w14:textId="77777777" w:rsidTr="007C6EBE">
        <w:tc>
          <w:tcPr>
            <w:tcW w:w="2122" w:type="dxa"/>
          </w:tcPr>
          <w:p w14:paraId="528EFB0D" w14:textId="77777777" w:rsidR="00D33C64" w:rsidRPr="00104364" w:rsidRDefault="00D33C64" w:rsidP="00D33C64">
            <w:pPr>
              <w:rPr>
                <w:rFonts w:ascii="Arial Narrow" w:hAnsi="Arial Narrow" w:cs="Arial"/>
                <w:sz w:val="18"/>
                <w:szCs w:val="18"/>
              </w:rPr>
            </w:pPr>
          </w:p>
        </w:tc>
        <w:tc>
          <w:tcPr>
            <w:tcW w:w="2834" w:type="dxa"/>
          </w:tcPr>
          <w:p w14:paraId="52420035" w14:textId="7A86DB57"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Ankle touchdown angle (deg)</w:t>
            </w:r>
          </w:p>
        </w:tc>
        <w:tc>
          <w:tcPr>
            <w:tcW w:w="6095" w:type="dxa"/>
            <w:vMerge/>
          </w:tcPr>
          <w:p w14:paraId="490ECCF7" w14:textId="77777777" w:rsidR="00D33C64" w:rsidRPr="00104364" w:rsidRDefault="00D33C64" w:rsidP="00D33C64">
            <w:pPr>
              <w:rPr>
                <w:rFonts w:ascii="Arial Narrow" w:hAnsi="Arial Narrow" w:cs="Arial"/>
                <w:sz w:val="18"/>
                <w:szCs w:val="18"/>
              </w:rPr>
            </w:pPr>
          </w:p>
        </w:tc>
        <w:tc>
          <w:tcPr>
            <w:tcW w:w="3545" w:type="dxa"/>
          </w:tcPr>
          <w:p w14:paraId="3CC8CA36" w14:textId="177C75AE"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0.65</w:t>
            </w:r>
          </w:p>
          <w:p w14:paraId="57DA0628" w14:textId="1CBB4F42"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0.186</w:t>
            </w:r>
          </w:p>
        </w:tc>
      </w:tr>
      <w:tr w:rsidR="00D33C64" w:rsidRPr="00104364" w14:paraId="215B2174" w14:textId="77777777" w:rsidTr="007C6EBE">
        <w:tc>
          <w:tcPr>
            <w:tcW w:w="2122" w:type="dxa"/>
          </w:tcPr>
          <w:p w14:paraId="295DC824" w14:textId="77777777" w:rsidR="00D33C64" w:rsidRPr="00104364" w:rsidRDefault="00D33C64" w:rsidP="00D33C64">
            <w:pPr>
              <w:rPr>
                <w:rFonts w:ascii="Arial Narrow" w:hAnsi="Arial Narrow" w:cs="Arial"/>
                <w:sz w:val="18"/>
                <w:szCs w:val="18"/>
              </w:rPr>
            </w:pPr>
          </w:p>
        </w:tc>
        <w:tc>
          <w:tcPr>
            <w:tcW w:w="2834" w:type="dxa"/>
          </w:tcPr>
          <w:p w14:paraId="0DD3CD85" w14:textId="2299979C" w:rsidR="00D33C64" w:rsidRPr="00D33C64" w:rsidRDefault="00D33C64" w:rsidP="00D33C64">
            <w:pPr>
              <w:rPr>
                <w:rFonts w:ascii="Arial Narrow" w:hAnsi="Arial Narrow" w:cs="Calibri"/>
                <w:color w:val="000000"/>
                <w:sz w:val="18"/>
                <w:szCs w:val="18"/>
              </w:rPr>
            </w:pPr>
            <w:r w:rsidRPr="00D33C64">
              <w:rPr>
                <w:rFonts w:ascii="Arial Narrow" w:hAnsi="Arial Narrow"/>
                <w:sz w:val="18"/>
                <w:szCs w:val="18"/>
              </w:rPr>
              <w:t>Ankle dorsiflexion timing (%)</w:t>
            </w:r>
          </w:p>
        </w:tc>
        <w:tc>
          <w:tcPr>
            <w:tcW w:w="6095" w:type="dxa"/>
            <w:vMerge/>
          </w:tcPr>
          <w:p w14:paraId="118022E3" w14:textId="77777777" w:rsidR="00D33C64" w:rsidRPr="00104364" w:rsidRDefault="00D33C64" w:rsidP="00D33C64">
            <w:pPr>
              <w:rPr>
                <w:rFonts w:ascii="Arial Narrow" w:hAnsi="Arial Narrow" w:cs="Arial"/>
                <w:sz w:val="18"/>
                <w:szCs w:val="18"/>
              </w:rPr>
            </w:pPr>
          </w:p>
        </w:tc>
        <w:tc>
          <w:tcPr>
            <w:tcW w:w="3545" w:type="dxa"/>
          </w:tcPr>
          <w:p w14:paraId="39E9A572" w14:textId="58DC4F8C" w:rsidR="00D33C64" w:rsidRPr="00752DB1" w:rsidRDefault="00D33C64" w:rsidP="00D33C64">
            <w:pPr>
              <w:rPr>
                <w:rFonts w:ascii="Arial Narrow" w:hAnsi="Arial Narrow"/>
                <w:sz w:val="18"/>
                <w:szCs w:val="18"/>
              </w:rPr>
            </w:pPr>
            <w:r w:rsidRPr="00752DB1">
              <w:rPr>
                <w:rFonts w:ascii="Arial Narrow" w:hAnsi="Arial Narrow"/>
                <w:sz w:val="18"/>
                <w:szCs w:val="18"/>
              </w:rPr>
              <w:t xml:space="preserve">1SD below reference: </w:t>
            </w:r>
            <w:r w:rsidR="001E5DC3">
              <w:rPr>
                <w:rFonts w:ascii="Arial Narrow" w:hAnsi="Arial Narrow"/>
                <w:sz w:val="18"/>
                <w:szCs w:val="18"/>
              </w:rPr>
              <w:t>p=</w:t>
            </w:r>
            <w:r w:rsidR="00752DB1" w:rsidRPr="00752DB1">
              <w:rPr>
                <w:rFonts w:ascii="Arial Narrow" w:hAnsi="Arial Narrow"/>
                <w:sz w:val="18"/>
                <w:szCs w:val="18"/>
              </w:rPr>
              <w:t>0.115</w:t>
            </w:r>
          </w:p>
          <w:p w14:paraId="7BC72173" w14:textId="16E48D05" w:rsidR="00D33C64" w:rsidRPr="00752DB1" w:rsidRDefault="00D33C64" w:rsidP="00D33C64">
            <w:pPr>
              <w:rPr>
                <w:rFonts w:ascii="Arial Narrow" w:hAnsi="Arial Narrow" w:cs="Arial"/>
                <w:sz w:val="18"/>
                <w:szCs w:val="18"/>
              </w:rPr>
            </w:pPr>
            <w:r w:rsidRPr="00752DB1">
              <w:rPr>
                <w:rFonts w:ascii="Arial Narrow" w:hAnsi="Arial Narrow"/>
                <w:sz w:val="18"/>
                <w:szCs w:val="18"/>
              </w:rPr>
              <w:t xml:space="preserve">1SD above reference: </w:t>
            </w:r>
            <w:r w:rsidR="001E5DC3">
              <w:rPr>
                <w:rFonts w:ascii="Arial Narrow" w:hAnsi="Arial Narrow"/>
                <w:sz w:val="18"/>
                <w:szCs w:val="18"/>
              </w:rPr>
              <w:t>p=</w:t>
            </w:r>
            <w:r w:rsidRPr="00752DB1">
              <w:rPr>
                <w:rFonts w:ascii="Arial Narrow" w:hAnsi="Arial Narrow"/>
                <w:sz w:val="18"/>
                <w:szCs w:val="18"/>
              </w:rPr>
              <w:t>0.244</w:t>
            </w:r>
          </w:p>
        </w:tc>
      </w:tr>
      <w:tr w:rsidR="00762A9F" w:rsidRPr="00104364" w14:paraId="6B74D01F" w14:textId="77777777" w:rsidTr="007C6EBE">
        <w:tc>
          <w:tcPr>
            <w:tcW w:w="2122" w:type="dxa"/>
          </w:tcPr>
          <w:p w14:paraId="401F2F8A" w14:textId="77777777" w:rsidR="00762A9F" w:rsidRPr="00104364" w:rsidRDefault="00762A9F" w:rsidP="001E5DC3">
            <w:pPr>
              <w:rPr>
                <w:rFonts w:ascii="Arial Narrow" w:hAnsi="Arial Narrow" w:cs="Arial"/>
                <w:sz w:val="18"/>
                <w:szCs w:val="18"/>
              </w:rPr>
            </w:pPr>
          </w:p>
        </w:tc>
        <w:tc>
          <w:tcPr>
            <w:tcW w:w="2834" w:type="dxa"/>
          </w:tcPr>
          <w:p w14:paraId="076F9727" w14:textId="14F457E6" w:rsidR="00762A9F" w:rsidRPr="00752DB1" w:rsidRDefault="00762A9F" w:rsidP="000138CD">
            <w:pPr>
              <w:rPr>
                <w:rFonts w:ascii="Arial Narrow" w:hAnsi="Arial Narrow" w:cs="Calibri"/>
                <w:color w:val="000000"/>
                <w:sz w:val="18"/>
                <w:szCs w:val="18"/>
              </w:rPr>
            </w:pPr>
            <w:r w:rsidRPr="00752DB1">
              <w:rPr>
                <w:rFonts w:ascii="Arial Narrow" w:hAnsi="Arial Narrow"/>
                <w:sz w:val="18"/>
                <w:szCs w:val="18"/>
              </w:rPr>
              <w:t>Hip abduction</w:t>
            </w:r>
            <w:r>
              <w:rPr>
                <w:rFonts w:ascii="Arial Narrow" w:hAnsi="Arial Narrow"/>
                <w:sz w:val="18"/>
                <w:szCs w:val="18"/>
              </w:rPr>
              <w:t xml:space="preserve"> strength</w:t>
            </w:r>
          </w:p>
        </w:tc>
        <w:tc>
          <w:tcPr>
            <w:tcW w:w="6095" w:type="dxa"/>
            <w:vMerge w:val="restart"/>
          </w:tcPr>
          <w:p w14:paraId="5F067AB9" w14:textId="7452491C" w:rsidR="00762A9F" w:rsidRPr="00104364" w:rsidRDefault="00762A9F" w:rsidP="00F86E84">
            <w:pPr>
              <w:rPr>
                <w:rFonts w:ascii="Arial Narrow" w:hAnsi="Arial Narrow" w:cs="Arial"/>
                <w:sz w:val="18"/>
                <w:szCs w:val="18"/>
              </w:rPr>
            </w:pPr>
            <w:r w:rsidRPr="00762A9F">
              <w:rPr>
                <w:rFonts w:ascii="Arial Narrow" w:hAnsi="Arial Narrow"/>
                <w:sz w:val="18"/>
                <w:szCs w:val="18"/>
              </w:rPr>
              <w:t>Strength variables were isometric maximal voluntary strength measures (MVC) and ratios between agonistic and antagonistic muscle groups. Strength was measured using DAVID devices (David Health Solutions, Helsinki, Finland) and the maximal torque (Nm) for each test was normalised to body weight (Nm/kg).</w:t>
            </w:r>
          </w:p>
        </w:tc>
        <w:tc>
          <w:tcPr>
            <w:tcW w:w="3545" w:type="dxa"/>
          </w:tcPr>
          <w:p w14:paraId="50DC9F75" w14:textId="5902C684"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p=0.793</w:t>
            </w:r>
          </w:p>
          <w:p w14:paraId="169EF6F5" w14:textId="4FDB117C" w:rsidR="00762A9F" w:rsidRPr="002D4636" w:rsidRDefault="00762A9F" w:rsidP="001E5DC3">
            <w:pPr>
              <w:rPr>
                <w:rFonts w:ascii="Arial Narrow" w:hAnsi="Arial Narrow"/>
                <w:sz w:val="18"/>
                <w:szCs w:val="18"/>
              </w:rPr>
            </w:pPr>
            <w:r w:rsidRPr="002D4636">
              <w:rPr>
                <w:rFonts w:ascii="Arial Narrow" w:hAnsi="Arial Narrow"/>
                <w:sz w:val="18"/>
                <w:szCs w:val="18"/>
              </w:rPr>
              <w:t>1SD above reference: p= 0.332</w:t>
            </w:r>
          </w:p>
        </w:tc>
      </w:tr>
      <w:tr w:rsidR="00762A9F" w:rsidRPr="00104364" w14:paraId="6152F55F" w14:textId="77777777" w:rsidTr="007C6EBE">
        <w:tc>
          <w:tcPr>
            <w:tcW w:w="2122" w:type="dxa"/>
          </w:tcPr>
          <w:p w14:paraId="7B611B29" w14:textId="77777777" w:rsidR="00762A9F" w:rsidRPr="00104364" w:rsidRDefault="00762A9F" w:rsidP="001E5DC3">
            <w:pPr>
              <w:rPr>
                <w:rFonts w:ascii="Arial Narrow" w:hAnsi="Arial Narrow" w:cs="Arial"/>
                <w:sz w:val="18"/>
                <w:szCs w:val="18"/>
              </w:rPr>
            </w:pPr>
          </w:p>
        </w:tc>
        <w:tc>
          <w:tcPr>
            <w:tcW w:w="2834" w:type="dxa"/>
          </w:tcPr>
          <w:p w14:paraId="575BF54B" w14:textId="65FF0297"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Hip adduction</w:t>
            </w:r>
            <w:r>
              <w:rPr>
                <w:rFonts w:ascii="Arial Narrow" w:hAnsi="Arial Narrow"/>
                <w:sz w:val="18"/>
                <w:szCs w:val="18"/>
              </w:rPr>
              <w:t xml:space="preserve"> strength</w:t>
            </w:r>
          </w:p>
        </w:tc>
        <w:tc>
          <w:tcPr>
            <w:tcW w:w="6095" w:type="dxa"/>
            <w:vMerge/>
          </w:tcPr>
          <w:p w14:paraId="7DDE32C2" w14:textId="242E1ADC" w:rsidR="00762A9F" w:rsidRPr="00104364" w:rsidRDefault="00762A9F" w:rsidP="00F86E84">
            <w:pPr>
              <w:rPr>
                <w:rFonts w:ascii="Arial Narrow" w:hAnsi="Arial Narrow" w:cs="Arial"/>
                <w:sz w:val="18"/>
                <w:szCs w:val="18"/>
              </w:rPr>
            </w:pPr>
          </w:p>
        </w:tc>
        <w:tc>
          <w:tcPr>
            <w:tcW w:w="3545" w:type="dxa"/>
          </w:tcPr>
          <w:p w14:paraId="7596864C" w14:textId="33D8AB31"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p=0.634</w:t>
            </w:r>
          </w:p>
          <w:p w14:paraId="504E27A0" w14:textId="1EF762BE"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0.328</w:t>
            </w:r>
          </w:p>
        </w:tc>
      </w:tr>
      <w:tr w:rsidR="00762A9F" w:rsidRPr="00104364" w14:paraId="39FE3E81" w14:textId="77777777" w:rsidTr="007C6EBE">
        <w:tc>
          <w:tcPr>
            <w:tcW w:w="2122" w:type="dxa"/>
          </w:tcPr>
          <w:p w14:paraId="3A2FEFA6" w14:textId="77777777" w:rsidR="00762A9F" w:rsidRPr="00104364" w:rsidRDefault="00762A9F" w:rsidP="001E5DC3">
            <w:pPr>
              <w:rPr>
                <w:rFonts w:ascii="Arial Narrow" w:hAnsi="Arial Narrow" w:cs="Arial"/>
                <w:sz w:val="18"/>
                <w:szCs w:val="18"/>
              </w:rPr>
            </w:pPr>
          </w:p>
        </w:tc>
        <w:tc>
          <w:tcPr>
            <w:tcW w:w="2834" w:type="dxa"/>
          </w:tcPr>
          <w:p w14:paraId="5C098A98" w14:textId="4F0A1D3B"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Knee extension</w:t>
            </w:r>
            <w:r>
              <w:rPr>
                <w:rFonts w:ascii="Arial Narrow" w:hAnsi="Arial Narrow"/>
                <w:sz w:val="18"/>
                <w:szCs w:val="18"/>
              </w:rPr>
              <w:t xml:space="preserve"> strength</w:t>
            </w:r>
          </w:p>
        </w:tc>
        <w:tc>
          <w:tcPr>
            <w:tcW w:w="6095" w:type="dxa"/>
            <w:vMerge/>
          </w:tcPr>
          <w:p w14:paraId="7516DA82" w14:textId="51C4EC8B" w:rsidR="00762A9F" w:rsidRPr="00104364" w:rsidRDefault="00762A9F" w:rsidP="00F86E84">
            <w:pPr>
              <w:rPr>
                <w:rFonts w:ascii="Arial Narrow" w:hAnsi="Arial Narrow" w:cs="Arial"/>
                <w:sz w:val="18"/>
                <w:szCs w:val="18"/>
              </w:rPr>
            </w:pPr>
          </w:p>
        </w:tc>
        <w:tc>
          <w:tcPr>
            <w:tcW w:w="3545" w:type="dxa"/>
          </w:tcPr>
          <w:p w14:paraId="7BE91792" w14:textId="43BE69A3"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p=0.065</w:t>
            </w:r>
          </w:p>
          <w:p w14:paraId="08C99FA5" w14:textId="44168655"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0.59</w:t>
            </w:r>
          </w:p>
        </w:tc>
      </w:tr>
      <w:tr w:rsidR="00762A9F" w:rsidRPr="00104364" w14:paraId="78107E79" w14:textId="77777777" w:rsidTr="007C6EBE">
        <w:tc>
          <w:tcPr>
            <w:tcW w:w="2122" w:type="dxa"/>
          </w:tcPr>
          <w:p w14:paraId="69B0B23A" w14:textId="77777777" w:rsidR="00762A9F" w:rsidRPr="00104364" w:rsidRDefault="00762A9F" w:rsidP="001E5DC3">
            <w:pPr>
              <w:rPr>
                <w:rFonts w:ascii="Arial Narrow" w:hAnsi="Arial Narrow" w:cs="Arial"/>
                <w:sz w:val="18"/>
                <w:szCs w:val="18"/>
              </w:rPr>
            </w:pPr>
          </w:p>
        </w:tc>
        <w:tc>
          <w:tcPr>
            <w:tcW w:w="2834" w:type="dxa"/>
          </w:tcPr>
          <w:p w14:paraId="3AB25355" w14:textId="1017E200"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Knee flexion</w:t>
            </w:r>
            <w:r>
              <w:rPr>
                <w:rFonts w:ascii="Arial Narrow" w:hAnsi="Arial Narrow"/>
                <w:sz w:val="18"/>
                <w:szCs w:val="18"/>
              </w:rPr>
              <w:t xml:space="preserve"> strength</w:t>
            </w:r>
          </w:p>
        </w:tc>
        <w:tc>
          <w:tcPr>
            <w:tcW w:w="6095" w:type="dxa"/>
            <w:vMerge/>
          </w:tcPr>
          <w:p w14:paraId="6633ABCF" w14:textId="572A22BF" w:rsidR="00762A9F" w:rsidRPr="00104364" w:rsidRDefault="00762A9F" w:rsidP="00F86E84">
            <w:pPr>
              <w:rPr>
                <w:rFonts w:ascii="Arial Narrow" w:hAnsi="Arial Narrow" w:cs="Arial"/>
                <w:sz w:val="18"/>
                <w:szCs w:val="18"/>
              </w:rPr>
            </w:pPr>
          </w:p>
        </w:tc>
        <w:tc>
          <w:tcPr>
            <w:tcW w:w="3545" w:type="dxa"/>
          </w:tcPr>
          <w:p w14:paraId="2BCFD796" w14:textId="452040F4"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p=0.741</w:t>
            </w:r>
          </w:p>
          <w:p w14:paraId="67530C6C" w14:textId="46C09127"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0.645</w:t>
            </w:r>
          </w:p>
        </w:tc>
      </w:tr>
      <w:tr w:rsidR="00762A9F" w:rsidRPr="00104364" w14:paraId="77646514" w14:textId="77777777" w:rsidTr="007C6EBE">
        <w:tc>
          <w:tcPr>
            <w:tcW w:w="2122" w:type="dxa"/>
          </w:tcPr>
          <w:p w14:paraId="2BD0CFBC" w14:textId="77777777" w:rsidR="00762A9F" w:rsidRPr="00104364" w:rsidRDefault="00762A9F" w:rsidP="001E5DC3">
            <w:pPr>
              <w:rPr>
                <w:rFonts w:ascii="Arial Narrow" w:hAnsi="Arial Narrow" w:cs="Arial"/>
                <w:sz w:val="18"/>
                <w:szCs w:val="18"/>
              </w:rPr>
            </w:pPr>
          </w:p>
        </w:tc>
        <w:tc>
          <w:tcPr>
            <w:tcW w:w="2834" w:type="dxa"/>
          </w:tcPr>
          <w:p w14:paraId="04BE28CE" w14:textId="740C368B"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Trunk rotation</w:t>
            </w:r>
            <w:r>
              <w:rPr>
                <w:rFonts w:ascii="Arial Narrow" w:hAnsi="Arial Narrow"/>
                <w:sz w:val="18"/>
                <w:szCs w:val="18"/>
              </w:rPr>
              <w:t xml:space="preserve"> strength</w:t>
            </w:r>
          </w:p>
        </w:tc>
        <w:tc>
          <w:tcPr>
            <w:tcW w:w="6095" w:type="dxa"/>
            <w:vMerge/>
          </w:tcPr>
          <w:p w14:paraId="0E302195" w14:textId="5D889A1B" w:rsidR="00762A9F" w:rsidRPr="00104364" w:rsidRDefault="00762A9F" w:rsidP="00F86E84">
            <w:pPr>
              <w:rPr>
                <w:rFonts w:ascii="Arial Narrow" w:hAnsi="Arial Narrow" w:cs="Arial"/>
                <w:sz w:val="18"/>
                <w:szCs w:val="18"/>
              </w:rPr>
            </w:pPr>
          </w:p>
        </w:tc>
        <w:tc>
          <w:tcPr>
            <w:tcW w:w="3545" w:type="dxa"/>
          </w:tcPr>
          <w:p w14:paraId="750190AE" w14:textId="3E6DDD5C"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p=0.065</w:t>
            </w:r>
          </w:p>
          <w:p w14:paraId="67851430" w14:textId="3A73F651"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0.6</w:t>
            </w:r>
          </w:p>
        </w:tc>
      </w:tr>
      <w:tr w:rsidR="00762A9F" w:rsidRPr="00104364" w14:paraId="483DDBC9" w14:textId="77777777" w:rsidTr="007C6EBE">
        <w:tc>
          <w:tcPr>
            <w:tcW w:w="2122" w:type="dxa"/>
          </w:tcPr>
          <w:p w14:paraId="6186A2D4" w14:textId="77777777" w:rsidR="00762A9F" w:rsidRPr="00104364" w:rsidRDefault="00762A9F" w:rsidP="001E5DC3">
            <w:pPr>
              <w:rPr>
                <w:rFonts w:ascii="Arial Narrow" w:hAnsi="Arial Narrow" w:cs="Arial"/>
                <w:sz w:val="18"/>
                <w:szCs w:val="18"/>
              </w:rPr>
            </w:pPr>
          </w:p>
        </w:tc>
        <w:tc>
          <w:tcPr>
            <w:tcW w:w="2834" w:type="dxa"/>
          </w:tcPr>
          <w:p w14:paraId="052194E2" w14:textId="626CB4DF" w:rsidR="00762A9F" w:rsidRPr="00752DB1" w:rsidRDefault="00762A9F" w:rsidP="002D4636">
            <w:pPr>
              <w:rPr>
                <w:rFonts w:ascii="Arial Narrow" w:hAnsi="Arial Narrow" w:cs="Calibri"/>
                <w:color w:val="000000"/>
                <w:sz w:val="18"/>
                <w:szCs w:val="18"/>
              </w:rPr>
            </w:pPr>
            <w:r w:rsidRPr="00752DB1">
              <w:rPr>
                <w:rFonts w:ascii="Arial Narrow" w:hAnsi="Arial Narrow"/>
                <w:sz w:val="18"/>
                <w:szCs w:val="18"/>
              </w:rPr>
              <w:t>Trunk flexion</w:t>
            </w:r>
            <w:r>
              <w:rPr>
                <w:rFonts w:ascii="Arial Narrow" w:hAnsi="Arial Narrow"/>
                <w:sz w:val="18"/>
                <w:szCs w:val="18"/>
              </w:rPr>
              <w:t xml:space="preserve"> strength</w:t>
            </w:r>
          </w:p>
        </w:tc>
        <w:tc>
          <w:tcPr>
            <w:tcW w:w="6095" w:type="dxa"/>
            <w:vMerge/>
          </w:tcPr>
          <w:p w14:paraId="74594ADC" w14:textId="144FFEA2" w:rsidR="00762A9F" w:rsidRPr="00104364" w:rsidRDefault="00762A9F" w:rsidP="00F86E84">
            <w:pPr>
              <w:rPr>
                <w:rFonts w:ascii="Arial Narrow" w:hAnsi="Arial Narrow" w:cs="Arial"/>
                <w:sz w:val="18"/>
                <w:szCs w:val="18"/>
              </w:rPr>
            </w:pPr>
          </w:p>
        </w:tc>
        <w:tc>
          <w:tcPr>
            <w:tcW w:w="3545" w:type="dxa"/>
          </w:tcPr>
          <w:p w14:paraId="381E288A" w14:textId="16D27433"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p=0.608</w:t>
            </w:r>
          </w:p>
          <w:p w14:paraId="2099D2EF" w14:textId="2EDBDF58"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0.118</w:t>
            </w:r>
          </w:p>
        </w:tc>
      </w:tr>
      <w:tr w:rsidR="00762A9F" w:rsidRPr="00104364" w14:paraId="4F518986" w14:textId="77777777" w:rsidTr="007C6EBE">
        <w:tc>
          <w:tcPr>
            <w:tcW w:w="2122" w:type="dxa"/>
          </w:tcPr>
          <w:p w14:paraId="08259A5F" w14:textId="77777777" w:rsidR="00762A9F" w:rsidRPr="00104364" w:rsidRDefault="00762A9F" w:rsidP="001E5DC3">
            <w:pPr>
              <w:rPr>
                <w:rFonts w:ascii="Arial Narrow" w:hAnsi="Arial Narrow" w:cs="Arial"/>
                <w:sz w:val="18"/>
                <w:szCs w:val="18"/>
              </w:rPr>
            </w:pPr>
          </w:p>
        </w:tc>
        <w:tc>
          <w:tcPr>
            <w:tcW w:w="2834" w:type="dxa"/>
          </w:tcPr>
          <w:p w14:paraId="259FD4A7" w14:textId="4D49DADC"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Trunk extension</w:t>
            </w:r>
            <w:r>
              <w:rPr>
                <w:rFonts w:ascii="Arial Narrow" w:hAnsi="Arial Narrow"/>
                <w:sz w:val="18"/>
                <w:szCs w:val="18"/>
              </w:rPr>
              <w:t xml:space="preserve"> strength</w:t>
            </w:r>
          </w:p>
        </w:tc>
        <w:tc>
          <w:tcPr>
            <w:tcW w:w="6095" w:type="dxa"/>
            <w:vMerge/>
          </w:tcPr>
          <w:p w14:paraId="7FADCF99" w14:textId="3AFF7DFC" w:rsidR="00762A9F" w:rsidRPr="00104364" w:rsidRDefault="00762A9F" w:rsidP="00F86E84">
            <w:pPr>
              <w:rPr>
                <w:rFonts w:ascii="Arial Narrow" w:hAnsi="Arial Narrow" w:cs="Arial"/>
                <w:sz w:val="18"/>
                <w:szCs w:val="18"/>
              </w:rPr>
            </w:pPr>
          </w:p>
        </w:tc>
        <w:tc>
          <w:tcPr>
            <w:tcW w:w="3545" w:type="dxa"/>
          </w:tcPr>
          <w:p w14:paraId="1804DEA5" w14:textId="161B51F5"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p=0.925</w:t>
            </w:r>
          </w:p>
          <w:p w14:paraId="4A0224FB" w14:textId="25B5098F"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0.678</w:t>
            </w:r>
          </w:p>
        </w:tc>
      </w:tr>
      <w:tr w:rsidR="00762A9F" w:rsidRPr="00104364" w14:paraId="1A10CD1A" w14:textId="77777777" w:rsidTr="007C6EBE">
        <w:tc>
          <w:tcPr>
            <w:tcW w:w="2122" w:type="dxa"/>
          </w:tcPr>
          <w:p w14:paraId="0A08D76F" w14:textId="77777777" w:rsidR="00762A9F" w:rsidRPr="00104364" w:rsidRDefault="00762A9F" w:rsidP="001E5DC3">
            <w:pPr>
              <w:rPr>
                <w:rFonts w:ascii="Arial Narrow" w:hAnsi="Arial Narrow" w:cs="Arial"/>
                <w:sz w:val="18"/>
                <w:szCs w:val="18"/>
              </w:rPr>
            </w:pPr>
          </w:p>
        </w:tc>
        <w:tc>
          <w:tcPr>
            <w:tcW w:w="2834" w:type="dxa"/>
          </w:tcPr>
          <w:p w14:paraId="103D78BF" w14:textId="1859B557"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 xml:space="preserve">Hip </w:t>
            </w:r>
            <w:proofErr w:type="spellStart"/>
            <w:r w:rsidRPr="00752DB1">
              <w:rPr>
                <w:rFonts w:ascii="Arial Narrow" w:hAnsi="Arial Narrow"/>
                <w:sz w:val="18"/>
                <w:szCs w:val="18"/>
              </w:rPr>
              <w:t>abduction:adduction</w:t>
            </w:r>
            <w:proofErr w:type="spellEnd"/>
            <w:r w:rsidRPr="00752DB1">
              <w:rPr>
                <w:rFonts w:ascii="Arial Narrow" w:hAnsi="Arial Narrow"/>
                <w:sz w:val="18"/>
                <w:szCs w:val="18"/>
              </w:rPr>
              <w:t xml:space="preserve"> strength ratio</w:t>
            </w:r>
          </w:p>
        </w:tc>
        <w:tc>
          <w:tcPr>
            <w:tcW w:w="6095" w:type="dxa"/>
            <w:vMerge/>
          </w:tcPr>
          <w:p w14:paraId="214DEC70" w14:textId="2273B882" w:rsidR="00762A9F" w:rsidRPr="00104364" w:rsidRDefault="00762A9F" w:rsidP="00F86E84">
            <w:pPr>
              <w:rPr>
                <w:rFonts w:ascii="Arial Narrow" w:hAnsi="Arial Narrow" w:cs="Arial"/>
                <w:sz w:val="18"/>
                <w:szCs w:val="18"/>
              </w:rPr>
            </w:pPr>
          </w:p>
        </w:tc>
        <w:tc>
          <w:tcPr>
            <w:tcW w:w="3545" w:type="dxa"/>
          </w:tcPr>
          <w:p w14:paraId="1E536240" w14:textId="2014AD96" w:rsidR="00762A9F" w:rsidRPr="002D4636" w:rsidRDefault="00762A9F" w:rsidP="001E5DC3">
            <w:pPr>
              <w:rPr>
                <w:rFonts w:ascii="Arial Narrow" w:hAnsi="Arial Narrow"/>
                <w:sz w:val="18"/>
                <w:szCs w:val="18"/>
              </w:rPr>
            </w:pPr>
            <w:r w:rsidRPr="008F242A">
              <w:rPr>
                <w:rFonts w:ascii="Arial Narrow" w:hAnsi="Arial Narrow"/>
                <w:sz w:val="18"/>
                <w:szCs w:val="18"/>
                <w:highlight w:val="green"/>
              </w:rPr>
              <w:t>1SD below reference: p=0.04</w:t>
            </w:r>
          </w:p>
          <w:p w14:paraId="45744F3E" w14:textId="7AA889AD"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0.774</w:t>
            </w:r>
          </w:p>
        </w:tc>
      </w:tr>
      <w:tr w:rsidR="00762A9F" w:rsidRPr="00104364" w14:paraId="1C97D3EC" w14:textId="77777777" w:rsidTr="007C6EBE">
        <w:tc>
          <w:tcPr>
            <w:tcW w:w="2122" w:type="dxa"/>
          </w:tcPr>
          <w:p w14:paraId="11990E2E" w14:textId="77777777" w:rsidR="00762A9F" w:rsidRPr="00104364" w:rsidRDefault="00762A9F" w:rsidP="001E5DC3">
            <w:pPr>
              <w:rPr>
                <w:rFonts w:ascii="Arial Narrow" w:hAnsi="Arial Narrow" w:cs="Arial"/>
                <w:sz w:val="18"/>
                <w:szCs w:val="18"/>
              </w:rPr>
            </w:pPr>
          </w:p>
        </w:tc>
        <w:tc>
          <w:tcPr>
            <w:tcW w:w="2834" w:type="dxa"/>
          </w:tcPr>
          <w:p w14:paraId="37C1A2E0" w14:textId="448E9469" w:rsidR="00762A9F" w:rsidRPr="00752DB1" w:rsidRDefault="00762A9F" w:rsidP="001E5DC3">
            <w:pPr>
              <w:rPr>
                <w:rFonts w:ascii="Arial Narrow" w:hAnsi="Arial Narrow" w:cs="Calibri"/>
                <w:color w:val="000000"/>
                <w:sz w:val="18"/>
                <w:szCs w:val="18"/>
              </w:rPr>
            </w:pPr>
            <w:proofErr w:type="spellStart"/>
            <w:r w:rsidRPr="00752DB1">
              <w:rPr>
                <w:rFonts w:ascii="Arial Narrow" w:hAnsi="Arial Narrow"/>
                <w:sz w:val="18"/>
                <w:szCs w:val="18"/>
              </w:rPr>
              <w:t>Hamstring:quadriceps</w:t>
            </w:r>
            <w:proofErr w:type="spellEnd"/>
            <w:r w:rsidRPr="00752DB1">
              <w:rPr>
                <w:rFonts w:ascii="Arial Narrow" w:hAnsi="Arial Narrow"/>
                <w:sz w:val="18"/>
                <w:szCs w:val="18"/>
              </w:rPr>
              <w:t xml:space="preserve"> strength ratio</w:t>
            </w:r>
          </w:p>
        </w:tc>
        <w:tc>
          <w:tcPr>
            <w:tcW w:w="6095" w:type="dxa"/>
            <w:vMerge/>
          </w:tcPr>
          <w:p w14:paraId="1A922CA4" w14:textId="71BF30FB" w:rsidR="00762A9F" w:rsidRPr="00104364" w:rsidRDefault="00762A9F" w:rsidP="00F86E84">
            <w:pPr>
              <w:rPr>
                <w:rFonts w:ascii="Arial Narrow" w:hAnsi="Arial Narrow" w:cs="Arial"/>
                <w:sz w:val="18"/>
                <w:szCs w:val="18"/>
              </w:rPr>
            </w:pPr>
          </w:p>
        </w:tc>
        <w:tc>
          <w:tcPr>
            <w:tcW w:w="3545" w:type="dxa"/>
          </w:tcPr>
          <w:p w14:paraId="3E0405C3" w14:textId="016F4393"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p=0.666</w:t>
            </w:r>
          </w:p>
          <w:p w14:paraId="74C74B11" w14:textId="5C248CF3"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0.156</w:t>
            </w:r>
          </w:p>
        </w:tc>
      </w:tr>
      <w:tr w:rsidR="00762A9F" w:rsidRPr="00104364" w14:paraId="70571C82" w14:textId="77777777" w:rsidTr="007C6EBE">
        <w:tc>
          <w:tcPr>
            <w:tcW w:w="2122" w:type="dxa"/>
          </w:tcPr>
          <w:p w14:paraId="07A9CB3F" w14:textId="77777777" w:rsidR="00762A9F" w:rsidRPr="00104364" w:rsidRDefault="00762A9F" w:rsidP="001E5DC3">
            <w:pPr>
              <w:rPr>
                <w:rFonts w:ascii="Arial Narrow" w:hAnsi="Arial Narrow" w:cs="Arial"/>
                <w:sz w:val="18"/>
                <w:szCs w:val="18"/>
              </w:rPr>
            </w:pPr>
          </w:p>
        </w:tc>
        <w:tc>
          <w:tcPr>
            <w:tcW w:w="2834" w:type="dxa"/>
          </w:tcPr>
          <w:p w14:paraId="17E6E071" w14:textId="2CE056C3" w:rsidR="00762A9F" w:rsidRPr="00752DB1" w:rsidRDefault="00762A9F" w:rsidP="001E5DC3">
            <w:pPr>
              <w:rPr>
                <w:rFonts w:ascii="Arial Narrow" w:hAnsi="Arial Narrow" w:cs="Calibri"/>
                <w:color w:val="000000"/>
                <w:sz w:val="18"/>
                <w:szCs w:val="18"/>
              </w:rPr>
            </w:pPr>
            <w:r w:rsidRPr="00752DB1">
              <w:rPr>
                <w:rFonts w:ascii="Arial Narrow" w:hAnsi="Arial Narrow"/>
                <w:sz w:val="18"/>
                <w:szCs w:val="18"/>
              </w:rPr>
              <w:t xml:space="preserve">Trunk </w:t>
            </w:r>
            <w:proofErr w:type="spellStart"/>
            <w:r w:rsidRPr="00752DB1">
              <w:rPr>
                <w:rFonts w:ascii="Arial Narrow" w:hAnsi="Arial Narrow"/>
                <w:sz w:val="18"/>
                <w:szCs w:val="18"/>
              </w:rPr>
              <w:t>flexion:extension</w:t>
            </w:r>
            <w:proofErr w:type="spellEnd"/>
            <w:r w:rsidRPr="00752DB1">
              <w:rPr>
                <w:rFonts w:ascii="Arial Narrow" w:hAnsi="Arial Narrow"/>
                <w:sz w:val="18"/>
                <w:szCs w:val="18"/>
              </w:rPr>
              <w:t xml:space="preserve"> strength ratio</w:t>
            </w:r>
          </w:p>
        </w:tc>
        <w:tc>
          <w:tcPr>
            <w:tcW w:w="6095" w:type="dxa"/>
            <w:vMerge/>
          </w:tcPr>
          <w:p w14:paraId="0F3D1D81" w14:textId="0BE6026E" w:rsidR="00762A9F" w:rsidRPr="00104364" w:rsidRDefault="00762A9F" w:rsidP="00F86E84">
            <w:pPr>
              <w:rPr>
                <w:rFonts w:ascii="Arial Narrow" w:hAnsi="Arial Narrow" w:cs="Arial"/>
                <w:sz w:val="18"/>
                <w:szCs w:val="18"/>
              </w:rPr>
            </w:pPr>
          </w:p>
        </w:tc>
        <w:tc>
          <w:tcPr>
            <w:tcW w:w="3545" w:type="dxa"/>
          </w:tcPr>
          <w:p w14:paraId="18A1822A" w14:textId="5D2BC36F" w:rsidR="00762A9F" w:rsidRPr="002D4636" w:rsidRDefault="00762A9F" w:rsidP="001E5DC3">
            <w:pPr>
              <w:rPr>
                <w:rFonts w:ascii="Arial Narrow" w:hAnsi="Arial Narrow"/>
                <w:sz w:val="18"/>
                <w:szCs w:val="18"/>
              </w:rPr>
            </w:pPr>
            <w:r w:rsidRPr="002D4636">
              <w:rPr>
                <w:rFonts w:ascii="Arial Narrow" w:hAnsi="Arial Narrow"/>
                <w:sz w:val="18"/>
                <w:szCs w:val="18"/>
              </w:rPr>
              <w:t>1SD below reference: p=0.436</w:t>
            </w:r>
          </w:p>
          <w:p w14:paraId="36A19829" w14:textId="75B314EF" w:rsidR="00762A9F" w:rsidRPr="002D4636" w:rsidRDefault="00762A9F" w:rsidP="001E5DC3">
            <w:pPr>
              <w:rPr>
                <w:rFonts w:ascii="Arial Narrow" w:hAnsi="Arial Narrow" w:cs="Arial"/>
                <w:sz w:val="18"/>
                <w:szCs w:val="18"/>
              </w:rPr>
            </w:pPr>
            <w:r w:rsidRPr="002D4636">
              <w:rPr>
                <w:rFonts w:ascii="Arial Narrow" w:hAnsi="Arial Narrow"/>
                <w:sz w:val="18"/>
                <w:szCs w:val="18"/>
              </w:rPr>
              <w:t>1SD above reference: p= 0.82</w:t>
            </w:r>
          </w:p>
        </w:tc>
      </w:tr>
      <w:tr w:rsidR="00762A9F" w:rsidRPr="00104364" w14:paraId="5E4437CC" w14:textId="77777777" w:rsidTr="00F86E84">
        <w:tc>
          <w:tcPr>
            <w:tcW w:w="2122" w:type="dxa"/>
          </w:tcPr>
          <w:p w14:paraId="58ED893B" w14:textId="77777777" w:rsidR="00762A9F" w:rsidRPr="00104364" w:rsidRDefault="00762A9F" w:rsidP="00F86E84">
            <w:pPr>
              <w:rPr>
                <w:rFonts w:ascii="Arial Narrow" w:hAnsi="Arial Narrow" w:cs="Arial"/>
                <w:sz w:val="18"/>
                <w:szCs w:val="18"/>
              </w:rPr>
            </w:pPr>
          </w:p>
        </w:tc>
        <w:tc>
          <w:tcPr>
            <w:tcW w:w="2834" w:type="dxa"/>
          </w:tcPr>
          <w:p w14:paraId="2BB68CC1" w14:textId="4C1FAD42"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flexion ROM</w:t>
            </w:r>
          </w:p>
        </w:tc>
        <w:tc>
          <w:tcPr>
            <w:tcW w:w="6095" w:type="dxa"/>
            <w:vMerge w:val="restart"/>
          </w:tcPr>
          <w:p w14:paraId="1542864F" w14:textId="52AE1CAD" w:rsidR="00762A9F" w:rsidRPr="00104364" w:rsidRDefault="00762A9F" w:rsidP="00F86E84">
            <w:pPr>
              <w:rPr>
                <w:rFonts w:ascii="Arial Narrow" w:hAnsi="Arial Narrow" w:cs="Arial"/>
                <w:sz w:val="18"/>
                <w:szCs w:val="18"/>
              </w:rPr>
            </w:pPr>
            <w:r w:rsidRPr="00762A9F">
              <w:rPr>
                <w:rFonts w:ascii="Arial Narrow" w:hAnsi="Arial Narrow" w:cs="Arial"/>
                <w:sz w:val="18"/>
                <w:szCs w:val="18"/>
              </w:rPr>
              <w:t xml:space="preserve">Joint ROM </w:t>
            </w:r>
            <w:r>
              <w:rPr>
                <w:rFonts w:ascii="Arial Narrow" w:hAnsi="Arial Narrow" w:cs="Arial"/>
                <w:sz w:val="18"/>
                <w:szCs w:val="18"/>
              </w:rPr>
              <w:t xml:space="preserve">was </w:t>
            </w:r>
            <w:r w:rsidRPr="00762A9F">
              <w:rPr>
                <w:rFonts w:ascii="Arial Narrow" w:hAnsi="Arial Narrow" w:cs="Arial"/>
                <w:sz w:val="18"/>
                <w:szCs w:val="18"/>
              </w:rPr>
              <w:t>measured according to the neutral-zero method and classified as 'reference', 'hypermobile', or 'hypomobile'</w:t>
            </w:r>
          </w:p>
        </w:tc>
        <w:tc>
          <w:tcPr>
            <w:tcW w:w="3545" w:type="dxa"/>
          </w:tcPr>
          <w:p w14:paraId="4D754441" w14:textId="5DC360EE" w:rsidR="00762A9F" w:rsidRPr="00F86E84" w:rsidRDefault="00762A9F" w:rsidP="00F86E84">
            <w:pPr>
              <w:rPr>
                <w:rFonts w:ascii="Arial Narrow" w:hAnsi="Arial Narrow"/>
                <w:sz w:val="18"/>
                <w:szCs w:val="18"/>
              </w:rPr>
            </w:pPr>
            <w:r w:rsidRPr="00F86E84">
              <w:rPr>
                <w:rFonts w:ascii="Arial Narrow" w:hAnsi="Arial Narrow"/>
                <w:sz w:val="18"/>
                <w:szCs w:val="18"/>
              </w:rPr>
              <w:t>Hypermobile: p= N/A</w:t>
            </w:r>
          </w:p>
          <w:p w14:paraId="34272F09" w14:textId="26C85618"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0.286</w:t>
            </w:r>
          </w:p>
        </w:tc>
      </w:tr>
      <w:tr w:rsidR="00762A9F" w:rsidRPr="00104364" w14:paraId="61565593" w14:textId="77777777" w:rsidTr="00F86E84">
        <w:tc>
          <w:tcPr>
            <w:tcW w:w="2122" w:type="dxa"/>
          </w:tcPr>
          <w:p w14:paraId="7A1D6A8B" w14:textId="77777777" w:rsidR="00762A9F" w:rsidRPr="00104364" w:rsidRDefault="00762A9F" w:rsidP="00F86E84">
            <w:pPr>
              <w:rPr>
                <w:rFonts w:ascii="Arial Narrow" w:hAnsi="Arial Narrow" w:cs="Arial"/>
                <w:sz w:val="18"/>
                <w:szCs w:val="18"/>
              </w:rPr>
            </w:pPr>
          </w:p>
        </w:tc>
        <w:tc>
          <w:tcPr>
            <w:tcW w:w="2834" w:type="dxa"/>
          </w:tcPr>
          <w:p w14:paraId="558D43BE" w14:textId="70042546"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extension ROM</w:t>
            </w:r>
          </w:p>
        </w:tc>
        <w:tc>
          <w:tcPr>
            <w:tcW w:w="6095" w:type="dxa"/>
            <w:vMerge/>
          </w:tcPr>
          <w:p w14:paraId="276CA392" w14:textId="77777777" w:rsidR="00762A9F" w:rsidRPr="00104364" w:rsidRDefault="00762A9F" w:rsidP="00F86E84">
            <w:pPr>
              <w:rPr>
                <w:rFonts w:ascii="Arial Narrow" w:hAnsi="Arial Narrow" w:cs="Arial"/>
                <w:sz w:val="18"/>
                <w:szCs w:val="18"/>
              </w:rPr>
            </w:pPr>
          </w:p>
        </w:tc>
        <w:tc>
          <w:tcPr>
            <w:tcW w:w="3545" w:type="dxa"/>
          </w:tcPr>
          <w:p w14:paraId="6E9BA072" w14:textId="69224ADA" w:rsidR="00762A9F" w:rsidRPr="00F86E84" w:rsidRDefault="00762A9F" w:rsidP="00F86E84">
            <w:pPr>
              <w:rPr>
                <w:rFonts w:ascii="Arial Narrow" w:hAnsi="Arial Narrow"/>
                <w:sz w:val="18"/>
                <w:szCs w:val="18"/>
              </w:rPr>
            </w:pPr>
            <w:r w:rsidRPr="00F86E84">
              <w:rPr>
                <w:rFonts w:ascii="Arial Narrow" w:hAnsi="Arial Narrow"/>
                <w:sz w:val="18"/>
                <w:szCs w:val="18"/>
              </w:rPr>
              <w:t>Hypermobile: p= 0.569</w:t>
            </w:r>
          </w:p>
          <w:p w14:paraId="0DCBDFD3" w14:textId="63672B6D" w:rsidR="00762A9F" w:rsidRPr="00F86E84" w:rsidRDefault="00762A9F" w:rsidP="00F86E84">
            <w:pPr>
              <w:rPr>
                <w:rFonts w:ascii="Arial Narrow" w:hAnsi="Arial Narrow" w:cs="Arial"/>
                <w:sz w:val="18"/>
                <w:szCs w:val="18"/>
              </w:rPr>
            </w:pPr>
            <w:r w:rsidRPr="00F86E84">
              <w:rPr>
                <w:rFonts w:ascii="Arial Narrow" w:hAnsi="Arial Narrow"/>
                <w:sz w:val="18"/>
                <w:szCs w:val="18"/>
              </w:rPr>
              <w:t xml:space="preserve">Hypomobile: p= </w:t>
            </w:r>
            <w:r w:rsidRPr="00F86E84">
              <w:rPr>
                <w:rFonts w:ascii="Arial Narrow" w:hAnsi="Arial Narrow" w:cs="Arial"/>
                <w:sz w:val="18"/>
                <w:szCs w:val="18"/>
              </w:rPr>
              <w:t>N/A</w:t>
            </w:r>
          </w:p>
        </w:tc>
      </w:tr>
      <w:tr w:rsidR="00762A9F" w:rsidRPr="00104364" w14:paraId="50A09211" w14:textId="77777777" w:rsidTr="00F86E84">
        <w:tc>
          <w:tcPr>
            <w:tcW w:w="2122" w:type="dxa"/>
          </w:tcPr>
          <w:p w14:paraId="481DE3E2" w14:textId="77777777" w:rsidR="00762A9F" w:rsidRPr="00104364" w:rsidRDefault="00762A9F" w:rsidP="00F86E84">
            <w:pPr>
              <w:rPr>
                <w:rFonts w:ascii="Arial Narrow" w:hAnsi="Arial Narrow" w:cs="Arial"/>
                <w:sz w:val="18"/>
                <w:szCs w:val="18"/>
              </w:rPr>
            </w:pPr>
          </w:p>
        </w:tc>
        <w:tc>
          <w:tcPr>
            <w:tcW w:w="2834" w:type="dxa"/>
          </w:tcPr>
          <w:p w14:paraId="3DBC3C21" w14:textId="694B651B"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abduction ROM</w:t>
            </w:r>
          </w:p>
        </w:tc>
        <w:tc>
          <w:tcPr>
            <w:tcW w:w="6095" w:type="dxa"/>
            <w:vMerge/>
          </w:tcPr>
          <w:p w14:paraId="795B8E75" w14:textId="77777777" w:rsidR="00762A9F" w:rsidRPr="00104364" w:rsidRDefault="00762A9F" w:rsidP="00F86E84">
            <w:pPr>
              <w:rPr>
                <w:rFonts w:ascii="Arial Narrow" w:hAnsi="Arial Narrow" w:cs="Arial"/>
                <w:sz w:val="18"/>
                <w:szCs w:val="18"/>
              </w:rPr>
            </w:pPr>
          </w:p>
        </w:tc>
        <w:tc>
          <w:tcPr>
            <w:tcW w:w="3545" w:type="dxa"/>
          </w:tcPr>
          <w:p w14:paraId="07F9D1BD" w14:textId="39C01E0C" w:rsidR="00762A9F" w:rsidRPr="00F86E84" w:rsidRDefault="00762A9F" w:rsidP="00F86E84">
            <w:pPr>
              <w:rPr>
                <w:rFonts w:ascii="Arial Narrow" w:hAnsi="Arial Narrow"/>
                <w:sz w:val="18"/>
                <w:szCs w:val="18"/>
              </w:rPr>
            </w:pPr>
            <w:r w:rsidRPr="00F86E84">
              <w:rPr>
                <w:rFonts w:ascii="Arial Narrow" w:hAnsi="Arial Narrow"/>
                <w:sz w:val="18"/>
                <w:szCs w:val="18"/>
              </w:rPr>
              <w:t>Hypermobile: p= 0.822</w:t>
            </w:r>
          </w:p>
          <w:p w14:paraId="487521DA" w14:textId="15EFEAAC"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0.539</w:t>
            </w:r>
          </w:p>
        </w:tc>
      </w:tr>
      <w:tr w:rsidR="00762A9F" w:rsidRPr="00104364" w14:paraId="120CE151" w14:textId="77777777" w:rsidTr="00F86E84">
        <w:tc>
          <w:tcPr>
            <w:tcW w:w="2122" w:type="dxa"/>
          </w:tcPr>
          <w:p w14:paraId="3B108944" w14:textId="77777777" w:rsidR="00762A9F" w:rsidRPr="00104364" w:rsidRDefault="00762A9F" w:rsidP="00F86E84">
            <w:pPr>
              <w:rPr>
                <w:rFonts w:ascii="Arial Narrow" w:hAnsi="Arial Narrow" w:cs="Arial"/>
                <w:sz w:val="18"/>
                <w:szCs w:val="18"/>
              </w:rPr>
            </w:pPr>
          </w:p>
        </w:tc>
        <w:tc>
          <w:tcPr>
            <w:tcW w:w="2834" w:type="dxa"/>
          </w:tcPr>
          <w:p w14:paraId="046ECF8C" w14:textId="711FB2BD"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adduction ROM</w:t>
            </w:r>
          </w:p>
        </w:tc>
        <w:tc>
          <w:tcPr>
            <w:tcW w:w="6095" w:type="dxa"/>
            <w:vMerge/>
          </w:tcPr>
          <w:p w14:paraId="2A1CD92B" w14:textId="77777777" w:rsidR="00762A9F" w:rsidRPr="00104364" w:rsidRDefault="00762A9F" w:rsidP="00F86E84">
            <w:pPr>
              <w:rPr>
                <w:rFonts w:ascii="Arial Narrow" w:hAnsi="Arial Narrow" w:cs="Arial"/>
                <w:sz w:val="18"/>
                <w:szCs w:val="18"/>
              </w:rPr>
            </w:pPr>
          </w:p>
        </w:tc>
        <w:tc>
          <w:tcPr>
            <w:tcW w:w="3545" w:type="dxa"/>
          </w:tcPr>
          <w:p w14:paraId="300A8600" w14:textId="323F9F33" w:rsidR="00762A9F" w:rsidRPr="00F86E84" w:rsidRDefault="00762A9F" w:rsidP="00F86E84">
            <w:pPr>
              <w:rPr>
                <w:rFonts w:ascii="Arial Narrow" w:hAnsi="Arial Narrow"/>
                <w:sz w:val="18"/>
                <w:szCs w:val="18"/>
              </w:rPr>
            </w:pPr>
            <w:r w:rsidRPr="00F86E84">
              <w:rPr>
                <w:rFonts w:ascii="Arial Narrow" w:hAnsi="Arial Narrow"/>
                <w:sz w:val="18"/>
                <w:szCs w:val="18"/>
              </w:rPr>
              <w:t>Hypermobile: p= N/A</w:t>
            </w:r>
          </w:p>
          <w:p w14:paraId="2FC42003" w14:textId="1EC38CB6" w:rsidR="00762A9F" w:rsidRPr="00F86E84" w:rsidRDefault="00762A9F" w:rsidP="00F86E84">
            <w:pPr>
              <w:rPr>
                <w:rFonts w:ascii="Arial Narrow" w:hAnsi="Arial Narrow" w:cs="Arial"/>
                <w:sz w:val="18"/>
                <w:szCs w:val="18"/>
              </w:rPr>
            </w:pPr>
            <w:r w:rsidRPr="00F86E84">
              <w:rPr>
                <w:rFonts w:ascii="Arial Narrow" w:hAnsi="Arial Narrow"/>
                <w:sz w:val="18"/>
                <w:szCs w:val="18"/>
              </w:rPr>
              <w:t xml:space="preserve">Hypomobile: p= </w:t>
            </w:r>
            <w:r w:rsidRPr="00F86E84">
              <w:rPr>
                <w:rFonts w:ascii="Arial Narrow" w:hAnsi="Arial Narrow" w:cs="Arial"/>
                <w:sz w:val="18"/>
                <w:szCs w:val="18"/>
              </w:rPr>
              <w:t>N/A</w:t>
            </w:r>
          </w:p>
        </w:tc>
      </w:tr>
      <w:tr w:rsidR="00762A9F" w:rsidRPr="00104364" w14:paraId="332B92D8" w14:textId="77777777" w:rsidTr="00F86E84">
        <w:tc>
          <w:tcPr>
            <w:tcW w:w="2122" w:type="dxa"/>
          </w:tcPr>
          <w:p w14:paraId="132CAC2E" w14:textId="77777777" w:rsidR="00762A9F" w:rsidRPr="00104364" w:rsidRDefault="00762A9F" w:rsidP="00F86E84">
            <w:pPr>
              <w:rPr>
                <w:rFonts w:ascii="Arial Narrow" w:hAnsi="Arial Narrow" w:cs="Arial"/>
                <w:sz w:val="18"/>
                <w:szCs w:val="18"/>
              </w:rPr>
            </w:pPr>
          </w:p>
        </w:tc>
        <w:tc>
          <w:tcPr>
            <w:tcW w:w="2834" w:type="dxa"/>
          </w:tcPr>
          <w:p w14:paraId="33D62CB0" w14:textId="3DB7209C"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internal rotation ROM</w:t>
            </w:r>
          </w:p>
        </w:tc>
        <w:tc>
          <w:tcPr>
            <w:tcW w:w="6095" w:type="dxa"/>
            <w:vMerge/>
          </w:tcPr>
          <w:p w14:paraId="3A7D3CD2" w14:textId="77777777" w:rsidR="00762A9F" w:rsidRPr="00104364" w:rsidRDefault="00762A9F" w:rsidP="00F86E84">
            <w:pPr>
              <w:rPr>
                <w:rFonts w:ascii="Arial Narrow" w:hAnsi="Arial Narrow" w:cs="Arial"/>
                <w:sz w:val="18"/>
                <w:szCs w:val="18"/>
              </w:rPr>
            </w:pPr>
          </w:p>
        </w:tc>
        <w:tc>
          <w:tcPr>
            <w:tcW w:w="3545" w:type="dxa"/>
          </w:tcPr>
          <w:p w14:paraId="4EF9EC5F" w14:textId="5E89D2BF" w:rsidR="00762A9F" w:rsidRPr="00F86E84" w:rsidRDefault="00762A9F" w:rsidP="00F86E84">
            <w:pPr>
              <w:rPr>
                <w:rFonts w:ascii="Arial Narrow" w:hAnsi="Arial Narrow"/>
                <w:sz w:val="18"/>
                <w:szCs w:val="18"/>
              </w:rPr>
            </w:pPr>
            <w:r w:rsidRPr="00F86E84">
              <w:rPr>
                <w:rFonts w:ascii="Arial Narrow" w:hAnsi="Arial Narrow"/>
                <w:sz w:val="18"/>
                <w:szCs w:val="18"/>
              </w:rPr>
              <w:t>Hypermobile: p= N/A</w:t>
            </w:r>
          </w:p>
          <w:p w14:paraId="719318CE" w14:textId="64EDD293" w:rsidR="00762A9F" w:rsidRPr="00F86E84" w:rsidRDefault="00762A9F" w:rsidP="00F86E84">
            <w:pPr>
              <w:rPr>
                <w:rFonts w:ascii="Arial Narrow" w:hAnsi="Arial Narrow" w:cs="Arial"/>
                <w:sz w:val="18"/>
                <w:szCs w:val="18"/>
              </w:rPr>
            </w:pPr>
            <w:r w:rsidRPr="00F86E84">
              <w:rPr>
                <w:rFonts w:ascii="Arial Narrow" w:hAnsi="Arial Narrow"/>
                <w:sz w:val="18"/>
                <w:szCs w:val="18"/>
              </w:rPr>
              <w:lastRenderedPageBreak/>
              <w:t xml:space="preserve">Hypomobile: p= </w:t>
            </w:r>
            <w:r w:rsidRPr="00F86E84">
              <w:rPr>
                <w:rFonts w:ascii="Arial Narrow" w:hAnsi="Arial Narrow" w:cs="Arial"/>
                <w:sz w:val="18"/>
                <w:szCs w:val="18"/>
              </w:rPr>
              <w:t>N/A</w:t>
            </w:r>
          </w:p>
        </w:tc>
      </w:tr>
      <w:tr w:rsidR="00762A9F" w:rsidRPr="00104364" w14:paraId="22B335BE" w14:textId="77777777" w:rsidTr="00F86E84">
        <w:tc>
          <w:tcPr>
            <w:tcW w:w="2122" w:type="dxa"/>
          </w:tcPr>
          <w:p w14:paraId="29AD33A0" w14:textId="77777777" w:rsidR="00762A9F" w:rsidRPr="00104364" w:rsidRDefault="00762A9F" w:rsidP="00F86E84">
            <w:pPr>
              <w:rPr>
                <w:rFonts w:ascii="Arial Narrow" w:hAnsi="Arial Narrow" w:cs="Arial"/>
                <w:sz w:val="18"/>
                <w:szCs w:val="18"/>
              </w:rPr>
            </w:pPr>
          </w:p>
        </w:tc>
        <w:tc>
          <w:tcPr>
            <w:tcW w:w="2834" w:type="dxa"/>
          </w:tcPr>
          <w:p w14:paraId="74A23BB7" w14:textId="45D428D5"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Hip external rotation ROM</w:t>
            </w:r>
          </w:p>
        </w:tc>
        <w:tc>
          <w:tcPr>
            <w:tcW w:w="6095" w:type="dxa"/>
            <w:vMerge/>
          </w:tcPr>
          <w:p w14:paraId="0ED9DD56" w14:textId="77777777" w:rsidR="00762A9F" w:rsidRPr="00104364" w:rsidRDefault="00762A9F" w:rsidP="00F86E84">
            <w:pPr>
              <w:rPr>
                <w:rFonts w:ascii="Arial Narrow" w:hAnsi="Arial Narrow" w:cs="Arial"/>
                <w:sz w:val="18"/>
                <w:szCs w:val="18"/>
              </w:rPr>
            </w:pPr>
          </w:p>
        </w:tc>
        <w:tc>
          <w:tcPr>
            <w:tcW w:w="3545" w:type="dxa"/>
          </w:tcPr>
          <w:p w14:paraId="12B437FB" w14:textId="272B8187" w:rsidR="00762A9F" w:rsidRPr="00F86E84" w:rsidRDefault="00762A9F" w:rsidP="00F86E84">
            <w:pPr>
              <w:rPr>
                <w:rFonts w:ascii="Arial Narrow" w:hAnsi="Arial Narrow"/>
                <w:sz w:val="18"/>
                <w:szCs w:val="18"/>
              </w:rPr>
            </w:pPr>
            <w:r w:rsidRPr="00F86E84">
              <w:rPr>
                <w:rFonts w:ascii="Arial Narrow" w:hAnsi="Arial Narrow"/>
                <w:sz w:val="18"/>
                <w:szCs w:val="18"/>
              </w:rPr>
              <w:t>Hypermobile: p= 0.855</w:t>
            </w:r>
          </w:p>
          <w:p w14:paraId="570CD77A" w14:textId="26D46536"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0.166</w:t>
            </w:r>
          </w:p>
        </w:tc>
      </w:tr>
      <w:tr w:rsidR="00762A9F" w:rsidRPr="00104364" w14:paraId="1987D03A" w14:textId="77777777" w:rsidTr="00F86E84">
        <w:tc>
          <w:tcPr>
            <w:tcW w:w="2122" w:type="dxa"/>
          </w:tcPr>
          <w:p w14:paraId="50218C5E" w14:textId="77777777" w:rsidR="00762A9F" w:rsidRPr="00104364" w:rsidRDefault="00762A9F" w:rsidP="00F86E84">
            <w:pPr>
              <w:rPr>
                <w:rFonts w:ascii="Arial Narrow" w:hAnsi="Arial Narrow" w:cs="Arial"/>
                <w:sz w:val="18"/>
                <w:szCs w:val="18"/>
              </w:rPr>
            </w:pPr>
          </w:p>
        </w:tc>
        <w:tc>
          <w:tcPr>
            <w:tcW w:w="2834" w:type="dxa"/>
          </w:tcPr>
          <w:p w14:paraId="3212E3E4" w14:textId="57D5A52D"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Knee flexion ROM</w:t>
            </w:r>
          </w:p>
        </w:tc>
        <w:tc>
          <w:tcPr>
            <w:tcW w:w="6095" w:type="dxa"/>
            <w:vMerge/>
          </w:tcPr>
          <w:p w14:paraId="19BD7154" w14:textId="77777777" w:rsidR="00762A9F" w:rsidRPr="00104364" w:rsidRDefault="00762A9F" w:rsidP="00F86E84">
            <w:pPr>
              <w:rPr>
                <w:rFonts w:ascii="Arial Narrow" w:hAnsi="Arial Narrow" w:cs="Arial"/>
                <w:sz w:val="18"/>
                <w:szCs w:val="18"/>
              </w:rPr>
            </w:pPr>
          </w:p>
        </w:tc>
        <w:tc>
          <w:tcPr>
            <w:tcW w:w="3545" w:type="dxa"/>
          </w:tcPr>
          <w:p w14:paraId="3D3B97F7" w14:textId="05940BF3" w:rsidR="00762A9F" w:rsidRPr="00F86E84" w:rsidRDefault="00762A9F" w:rsidP="00F86E84">
            <w:pPr>
              <w:rPr>
                <w:rFonts w:ascii="Arial Narrow" w:hAnsi="Arial Narrow"/>
                <w:sz w:val="18"/>
                <w:szCs w:val="18"/>
              </w:rPr>
            </w:pPr>
            <w:r w:rsidRPr="00F86E84">
              <w:rPr>
                <w:rFonts w:ascii="Arial Narrow" w:hAnsi="Arial Narrow"/>
                <w:sz w:val="18"/>
                <w:szCs w:val="18"/>
              </w:rPr>
              <w:t>Hypermobile: p= 0.896</w:t>
            </w:r>
          </w:p>
          <w:p w14:paraId="13B172A5" w14:textId="3241C648"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0.724</w:t>
            </w:r>
          </w:p>
        </w:tc>
      </w:tr>
      <w:tr w:rsidR="00762A9F" w:rsidRPr="00104364" w14:paraId="31B1E00C" w14:textId="77777777" w:rsidTr="00F86E84">
        <w:tc>
          <w:tcPr>
            <w:tcW w:w="2122" w:type="dxa"/>
          </w:tcPr>
          <w:p w14:paraId="0A4C01F6" w14:textId="77777777" w:rsidR="00762A9F" w:rsidRPr="00104364" w:rsidRDefault="00762A9F" w:rsidP="00F86E84">
            <w:pPr>
              <w:rPr>
                <w:rFonts w:ascii="Arial Narrow" w:hAnsi="Arial Narrow" w:cs="Arial"/>
                <w:sz w:val="18"/>
                <w:szCs w:val="18"/>
              </w:rPr>
            </w:pPr>
          </w:p>
        </w:tc>
        <w:tc>
          <w:tcPr>
            <w:tcW w:w="2834" w:type="dxa"/>
          </w:tcPr>
          <w:p w14:paraId="20F3F962" w14:textId="35BA1969"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Knee extension ROM</w:t>
            </w:r>
          </w:p>
        </w:tc>
        <w:tc>
          <w:tcPr>
            <w:tcW w:w="6095" w:type="dxa"/>
            <w:vMerge/>
          </w:tcPr>
          <w:p w14:paraId="4AB2F539" w14:textId="77777777" w:rsidR="00762A9F" w:rsidRPr="00104364" w:rsidRDefault="00762A9F" w:rsidP="00F86E84">
            <w:pPr>
              <w:rPr>
                <w:rFonts w:ascii="Arial Narrow" w:hAnsi="Arial Narrow" w:cs="Arial"/>
                <w:sz w:val="18"/>
                <w:szCs w:val="18"/>
              </w:rPr>
            </w:pPr>
          </w:p>
        </w:tc>
        <w:tc>
          <w:tcPr>
            <w:tcW w:w="3545" w:type="dxa"/>
          </w:tcPr>
          <w:p w14:paraId="2060930C" w14:textId="2742DAD9" w:rsidR="00762A9F" w:rsidRPr="00F86E84" w:rsidRDefault="00762A9F" w:rsidP="00F86E84">
            <w:pPr>
              <w:rPr>
                <w:rFonts w:ascii="Arial Narrow" w:hAnsi="Arial Narrow"/>
                <w:sz w:val="18"/>
                <w:szCs w:val="18"/>
              </w:rPr>
            </w:pPr>
            <w:r w:rsidRPr="00F86E84">
              <w:rPr>
                <w:rFonts w:ascii="Arial Narrow" w:hAnsi="Arial Narrow"/>
                <w:sz w:val="18"/>
                <w:szCs w:val="18"/>
              </w:rPr>
              <w:t>Hypermobile: p= 0.16</w:t>
            </w:r>
          </w:p>
          <w:p w14:paraId="4E7676A1" w14:textId="33F5F380"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0.68</w:t>
            </w:r>
          </w:p>
        </w:tc>
      </w:tr>
      <w:tr w:rsidR="00762A9F" w:rsidRPr="00104364" w14:paraId="781BD621" w14:textId="77777777" w:rsidTr="00F86E84">
        <w:tc>
          <w:tcPr>
            <w:tcW w:w="2122" w:type="dxa"/>
          </w:tcPr>
          <w:p w14:paraId="0FECF2DF" w14:textId="77777777" w:rsidR="00762A9F" w:rsidRPr="00104364" w:rsidRDefault="00762A9F" w:rsidP="00F86E84">
            <w:pPr>
              <w:rPr>
                <w:rFonts w:ascii="Arial Narrow" w:hAnsi="Arial Narrow" w:cs="Arial"/>
                <w:sz w:val="18"/>
                <w:szCs w:val="18"/>
              </w:rPr>
            </w:pPr>
          </w:p>
        </w:tc>
        <w:tc>
          <w:tcPr>
            <w:tcW w:w="2834" w:type="dxa"/>
          </w:tcPr>
          <w:p w14:paraId="102E0592" w14:textId="20610520"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Ankle dorsiflexion ROM</w:t>
            </w:r>
          </w:p>
        </w:tc>
        <w:tc>
          <w:tcPr>
            <w:tcW w:w="6095" w:type="dxa"/>
            <w:vMerge/>
          </w:tcPr>
          <w:p w14:paraId="50985A20" w14:textId="77777777" w:rsidR="00762A9F" w:rsidRPr="00104364" w:rsidRDefault="00762A9F" w:rsidP="00F86E84">
            <w:pPr>
              <w:rPr>
                <w:rFonts w:ascii="Arial Narrow" w:hAnsi="Arial Narrow" w:cs="Arial"/>
                <w:sz w:val="18"/>
                <w:szCs w:val="18"/>
              </w:rPr>
            </w:pPr>
          </w:p>
        </w:tc>
        <w:tc>
          <w:tcPr>
            <w:tcW w:w="3545" w:type="dxa"/>
          </w:tcPr>
          <w:p w14:paraId="7D8B3B8E" w14:textId="76B81556" w:rsidR="00762A9F" w:rsidRPr="00F86E84" w:rsidRDefault="00762A9F" w:rsidP="00F86E84">
            <w:pPr>
              <w:rPr>
                <w:rFonts w:ascii="Arial Narrow" w:hAnsi="Arial Narrow"/>
                <w:sz w:val="18"/>
                <w:szCs w:val="18"/>
              </w:rPr>
            </w:pPr>
            <w:r w:rsidRPr="00F86E84">
              <w:rPr>
                <w:rFonts w:ascii="Arial Narrow" w:hAnsi="Arial Narrow"/>
                <w:sz w:val="18"/>
                <w:szCs w:val="18"/>
              </w:rPr>
              <w:t>Hypermobile: p= N/A</w:t>
            </w:r>
          </w:p>
          <w:p w14:paraId="7FC65E47" w14:textId="6178B06B"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0.682</w:t>
            </w:r>
          </w:p>
        </w:tc>
      </w:tr>
      <w:tr w:rsidR="00762A9F" w:rsidRPr="00104364" w14:paraId="5C62B87E" w14:textId="77777777" w:rsidTr="00F86E84">
        <w:tc>
          <w:tcPr>
            <w:tcW w:w="2122" w:type="dxa"/>
          </w:tcPr>
          <w:p w14:paraId="5EF2B86E" w14:textId="77777777" w:rsidR="00762A9F" w:rsidRPr="00104364" w:rsidRDefault="00762A9F" w:rsidP="00F86E84">
            <w:pPr>
              <w:rPr>
                <w:rFonts w:ascii="Arial Narrow" w:hAnsi="Arial Narrow" w:cs="Arial"/>
                <w:sz w:val="18"/>
                <w:szCs w:val="18"/>
              </w:rPr>
            </w:pPr>
          </w:p>
        </w:tc>
        <w:tc>
          <w:tcPr>
            <w:tcW w:w="2834" w:type="dxa"/>
          </w:tcPr>
          <w:p w14:paraId="209A4B53" w14:textId="3BD2063A"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Ankle plantarflexion ROM</w:t>
            </w:r>
          </w:p>
        </w:tc>
        <w:tc>
          <w:tcPr>
            <w:tcW w:w="6095" w:type="dxa"/>
            <w:vMerge/>
          </w:tcPr>
          <w:p w14:paraId="5A487030" w14:textId="77777777" w:rsidR="00762A9F" w:rsidRPr="00104364" w:rsidRDefault="00762A9F" w:rsidP="00F86E84">
            <w:pPr>
              <w:rPr>
                <w:rFonts w:ascii="Arial Narrow" w:hAnsi="Arial Narrow" w:cs="Arial"/>
                <w:sz w:val="18"/>
                <w:szCs w:val="18"/>
              </w:rPr>
            </w:pPr>
          </w:p>
        </w:tc>
        <w:tc>
          <w:tcPr>
            <w:tcW w:w="3545" w:type="dxa"/>
          </w:tcPr>
          <w:p w14:paraId="6E14E032" w14:textId="53641E08" w:rsidR="00762A9F" w:rsidRPr="00F86E84" w:rsidRDefault="00762A9F" w:rsidP="00F86E84">
            <w:pPr>
              <w:rPr>
                <w:rFonts w:ascii="Arial Narrow" w:hAnsi="Arial Narrow"/>
                <w:sz w:val="18"/>
                <w:szCs w:val="18"/>
              </w:rPr>
            </w:pPr>
            <w:r w:rsidRPr="00F86E84">
              <w:rPr>
                <w:rFonts w:ascii="Arial Narrow" w:hAnsi="Arial Narrow"/>
                <w:sz w:val="18"/>
                <w:szCs w:val="18"/>
              </w:rPr>
              <w:t>Hypermobile: p= N/A</w:t>
            </w:r>
          </w:p>
          <w:p w14:paraId="2804D4C1" w14:textId="31E9CA83"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N/A</w:t>
            </w:r>
          </w:p>
        </w:tc>
      </w:tr>
      <w:tr w:rsidR="00762A9F" w:rsidRPr="00104364" w14:paraId="43E536B2" w14:textId="77777777" w:rsidTr="00F86E84">
        <w:tc>
          <w:tcPr>
            <w:tcW w:w="2122" w:type="dxa"/>
          </w:tcPr>
          <w:p w14:paraId="524CA572" w14:textId="77777777" w:rsidR="00762A9F" w:rsidRPr="00104364" w:rsidRDefault="00762A9F" w:rsidP="00F86E84">
            <w:pPr>
              <w:rPr>
                <w:rFonts w:ascii="Arial Narrow" w:hAnsi="Arial Narrow" w:cs="Arial"/>
                <w:sz w:val="18"/>
                <w:szCs w:val="18"/>
              </w:rPr>
            </w:pPr>
          </w:p>
        </w:tc>
        <w:tc>
          <w:tcPr>
            <w:tcW w:w="2834" w:type="dxa"/>
          </w:tcPr>
          <w:p w14:paraId="6173E0ED" w14:textId="250E45C6"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Ankle pronation ROM</w:t>
            </w:r>
          </w:p>
        </w:tc>
        <w:tc>
          <w:tcPr>
            <w:tcW w:w="6095" w:type="dxa"/>
            <w:vMerge/>
          </w:tcPr>
          <w:p w14:paraId="3588CE1F" w14:textId="77777777" w:rsidR="00762A9F" w:rsidRPr="00104364" w:rsidRDefault="00762A9F" w:rsidP="00F86E84">
            <w:pPr>
              <w:rPr>
                <w:rFonts w:ascii="Arial Narrow" w:hAnsi="Arial Narrow" w:cs="Arial"/>
                <w:sz w:val="18"/>
                <w:szCs w:val="18"/>
              </w:rPr>
            </w:pPr>
          </w:p>
        </w:tc>
        <w:tc>
          <w:tcPr>
            <w:tcW w:w="3545" w:type="dxa"/>
          </w:tcPr>
          <w:p w14:paraId="710AD03D" w14:textId="418F733D" w:rsidR="00762A9F" w:rsidRPr="00F86E84" w:rsidRDefault="00762A9F" w:rsidP="00F86E84">
            <w:pPr>
              <w:rPr>
                <w:rFonts w:ascii="Arial Narrow" w:hAnsi="Arial Narrow"/>
                <w:sz w:val="18"/>
                <w:szCs w:val="18"/>
              </w:rPr>
            </w:pPr>
            <w:r w:rsidRPr="00F86E84">
              <w:rPr>
                <w:rFonts w:ascii="Arial Narrow" w:hAnsi="Arial Narrow"/>
                <w:sz w:val="18"/>
                <w:szCs w:val="18"/>
              </w:rPr>
              <w:t>Hypermobile: p= 0.525</w:t>
            </w:r>
          </w:p>
          <w:p w14:paraId="5C5855EC" w14:textId="46E3AD65" w:rsidR="00762A9F" w:rsidRPr="00F86E84" w:rsidRDefault="00762A9F" w:rsidP="00F86E84">
            <w:pPr>
              <w:rPr>
                <w:rFonts w:ascii="Arial Narrow" w:hAnsi="Arial Narrow" w:cs="Arial"/>
                <w:sz w:val="18"/>
                <w:szCs w:val="18"/>
              </w:rPr>
            </w:pPr>
            <w:r w:rsidRPr="00F86E84">
              <w:rPr>
                <w:rFonts w:ascii="Arial Narrow" w:hAnsi="Arial Narrow"/>
                <w:sz w:val="18"/>
                <w:szCs w:val="18"/>
              </w:rPr>
              <w:t>Hypomobile: p= 0.61</w:t>
            </w:r>
          </w:p>
        </w:tc>
      </w:tr>
      <w:tr w:rsidR="00762A9F" w:rsidRPr="00104364" w14:paraId="2DFEB98F" w14:textId="77777777" w:rsidTr="00F86E84">
        <w:tc>
          <w:tcPr>
            <w:tcW w:w="2122" w:type="dxa"/>
          </w:tcPr>
          <w:p w14:paraId="4B701D16" w14:textId="77777777" w:rsidR="00762A9F" w:rsidRPr="00104364" w:rsidRDefault="00762A9F" w:rsidP="00F86E84">
            <w:pPr>
              <w:rPr>
                <w:rFonts w:ascii="Arial Narrow" w:hAnsi="Arial Narrow" w:cs="Arial"/>
                <w:sz w:val="18"/>
                <w:szCs w:val="18"/>
              </w:rPr>
            </w:pPr>
          </w:p>
        </w:tc>
        <w:tc>
          <w:tcPr>
            <w:tcW w:w="2834" w:type="dxa"/>
          </w:tcPr>
          <w:p w14:paraId="2718A757" w14:textId="27F22599" w:rsidR="00762A9F" w:rsidRPr="00F86E84" w:rsidRDefault="00762A9F" w:rsidP="00F86E84">
            <w:pPr>
              <w:rPr>
                <w:rFonts w:ascii="Arial Narrow" w:hAnsi="Arial Narrow" w:cs="Calibri"/>
                <w:color w:val="000000"/>
                <w:sz w:val="18"/>
                <w:szCs w:val="18"/>
              </w:rPr>
            </w:pPr>
            <w:r w:rsidRPr="00F86E84">
              <w:rPr>
                <w:rFonts w:ascii="Arial Narrow" w:hAnsi="Arial Narrow" w:cs="Calibri"/>
                <w:color w:val="000000"/>
                <w:sz w:val="18"/>
                <w:szCs w:val="18"/>
              </w:rPr>
              <w:t>Ankle supination ROM</w:t>
            </w:r>
          </w:p>
        </w:tc>
        <w:tc>
          <w:tcPr>
            <w:tcW w:w="6095" w:type="dxa"/>
            <w:vMerge/>
          </w:tcPr>
          <w:p w14:paraId="77D87FFB" w14:textId="77777777" w:rsidR="00762A9F" w:rsidRPr="00104364" w:rsidRDefault="00762A9F" w:rsidP="00F86E84">
            <w:pPr>
              <w:rPr>
                <w:rFonts w:ascii="Arial Narrow" w:hAnsi="Arial Narrow" w:cs="Arial"/>
                <w:sz w:val="18"/>
                <w:szCs w:val="18"/>
              </w:rPr>
            </w:pPr>
          </w:p>
        </w:tc>
        <w:tc>
          <w:tcPr>
            <w:tcW w:w="3545" w:type="dxa"/>
          </w:tcPr>
          <w:p w14:paraId="277FD1A3" w14:textId="3D6E3B4C" w:rsidR="00762A9F" w:rsidRPr="00F86E84" w:rsidRDefault="00762A9F" w:rsidP="00F86E84">
            <w:pPr>
              <w:rPr>
                <w:rFonts w:ascii="Arial Narrow" w:hAnsi="Arial Narrow"/>
                <w:sz w:val="18"/>
                <w:szCs w:val="18"/>
              </w:rPr>
            </w:pPr>
            <w:r w:rsidRPr="00F86E84">
              <w:rPr>
                <w:rFonts w:ascii="Arial Narrow" w:hAnsi="Arial Narrow"/>
                <w:sz w:val="18"/>
                <w:szCs w:val="18"/>
              </w:rPr>
              <w:t>Hypermobile: p= 0.549</w:t>
            </w:r>
          </w:p>
          <w:p w14:paraId="47B2B60C" w14:textId="6D9A1ACD" w:rsidR="00762A9F" w:rsidRPr="00F86E84" w:rsidRDefault="00762A9F" w:rsidP="00F86E84">
            <w:pPr>
              <w:rPr>
                <w:rFonts w:ascii="Arial Narrow" w:hAnsi="Arial Narrow" w:cs="Arial"/>
                <w:sz w:val="18"/>
                <w:szCs w:val="18"/>
              </w:rPr>
            </w:pPr>
            <w:r w:rsidRPr="00F86E84">
              <w:rPr>
                <w:rFonts w:ascii="Arial Narrow" w:hAnsi="Arial Narrow"/>
                <w:sz w:val="18"/>
                <w:szCs w:val="18"/>
              </w:rPr>
              <w:t xml:space="preserve">Hypomobile: p= </w:t>
            </w:r>
            <w:r w:rsidRPr="00F86E84">
              <w:rPr>
                <w:rFonts w:ascii="Arial Narrow" w:hAnsi="Arial Narrow" w:cs="Arial"/>
                <w:sz w:val="18"/>
                <w:szCs w:val="18"/>
              </w:rPr>
              <w:t>0.73</w:t>
            </w:r>
          </w:p>
        </w:tc>
      </w:tr>
      <w:tr w:rsidR="00762A9F" w:rsidRPr="00104364" w14:paraId="2F3DEF82" w14:textId="77777777" w:rsidTr="007C6EBE">
        <w:tc>
          <w:tcPr>
            <w:tcW w:w="2122" w:type="dxa"/>
          </w:tcPr>
          <w:p w14:paraId="20217C91" w14:textId="77777777" w:rsidR="00762A9F" w:rsidRPr="00104364" w:rsidRDefault="00762A9F" w:rsidP="00725BEA">
            <w:pPr>
              <w:rPr>
                <w:rFonts w:ascii="Arial Narrow" w:hAnsi="Arial Narrow" w:cs="Arial"/>
                <w:sz w:val="18"/>
                <w:szCs w:val="18"/>
              </w:rPr>
            </w:pPr>
          </w:p>
        </w:tc>
        <w:tc>
          <w:tcPr>
            <w:tcW w:w="2834" w:type="dxa"/>
          </w:tcPr>
          <w:p w14:paraId="3FB48371" w14:textId="21B382E7" w:rsidR="00762A9F" w:rsidRPr="00725BEA" w:rsidRDefault="00762A9F" w:rsidP="00725BEA">
            <w:pPr>
              <w:rPr>
                <w:rFonts w:ascii="Arial Narrow" w:hAnsi="Arial Narrow" w:cs="Calibri"/>
                <w:color w:val="000000"/>
                <w:sz w:val="18"/>
                <w:szCs w:val="18"/>
              </w:rPr>
            </w:pPr>
            <w:r w:rsidRPr="00725BEA">
              <w:rPr>
                <w:rFonts w:ascii="Arial Narrow" w:hAnsi="Arial Narrow" w:cs="Calibri"/>
                <w:color w:val="000000"/>
                <w:sz w:val="18"/>
                <w:szCs w:val="18"/>
              </w:rPr>
              <w:t>Rectus femoris flexibility</w:t>
            </w:r>
          </w:p>
        </w:tc>
        <w:tc>
          <w:tcPr>
            <w:tcW w:w="6095" w:type="dxa"/>
            <w:vMerge w:val="restart"/>
          </w:tcPr>
          <w:p w14:paraId="0B236BCF" w14:textId="724208DD" w:rsidR="00762A9F" w:rsidRPr="00104364" w:rsidRDefault="00762A9F" w:rsidP="00725BEA">
            <w:pPr>
              <w:rPr>
                <w:rFonts w:ascii="Arial Narrow" w:hAnsi="Arial Narrow" w:cs="Arial"/>
                <w:sz w:val="18"/>
                <w:szCs w:val="18"/>
              </w:rPr>
            </w:pPr>
            <w:r w:rsidRPr="00762A9F">
              <w:rPr>
                <w:rFonts w:ascii="Arial Narrow" w:hAnsi="Arial Narrow" w:cs="Arial"/>
                <w:sz w:val="18"/>
                <w:szCs w:val="18"/>
              </w:rPr>
              <w:t>Muscle flexibility was assessed unilaterally for the hip flexors (rectus f</w:t>
            </w:r>
            <w:r>
              <w:rPr>
                <w:rFonts w:ascii="Arial Narrow" w:hAnsi="Arial Narrow" w:cs="Arial"/>
                <w:sz w:val="18"/>
                <w:szCs w:val="18"/>
              </w:rPr>
              <w:t>emoris and iliopsoas) with the T</w:t>
            </w:r>
            <w:r w:rsidRPr="00762A9F">
              <w:rPr>
                <w:rFonts w:ascii="Arial Narrow" w:hAnsi="Arial Narrow" w:cs="Arial"/>
                <w:sz w:val="18"/>
                <w:szCs w:val="18"/>
              </w:rPr>
              <w:t>homas test, and for the hamstrings with the straight leg raise test.</w:t>
            </w:r>
          </w:p>
        </w:tc>
        <w:tc>
          <w:tcPr>
            <w:tcW w:w="3545" w:type="dxa"/>
          </w:tcPr>
          <w:p w14:paraId="68EB8AEF" w14:textId="7AA042C0" w:rsidR="00762A9F" w:rsidRPr="00725BEA" w:rsidRDefault="00762A9F" w:rsidP="00725BEA">
            <w:pPr>
              <w:rPr>
                <w:rFonts w:ascii="Arial Narrow" w:hAnsi="Arial Narrow" w:cs="Arial"/>
                <w:sz w:val="18"/>
                <w:szCs w:val="18"/>
              </w:rPr>
            </w:pPr>
            <w:r w:rsidRPr="00725BEA">
              <w:rPr>
                <w:rFonts w:ascii="Arial Narrow" w:hAnsi="Arial Narrow"/>
                <w:sz w:val="18"/>
                <w:szCs w:val="18"/>
              </w:rPr>
              <w:t>p=0.845</w:t>
            </w:r>
          </w:p>
        </w:tc>
      </w:tr>
      <w:tr w:rsidR="00762A9F" w:rsidRPr="00104364" w14:paraId="1FB7A1AB" w14:textId="77777777" w:rsidTr="007C6EBE">
        <w:tc>
          <w:tcPr>
            <w:tcW w:w="2122" w:type="dxa"/>
          </w:tcPr>
          <w:p w14:paraId="761A0B4A" w14:textId="77777777" w:rsidR="00762A9F" w:rsidRPr="00104364" w:rsidRDefault="00762A9F" w:rsidP="00725BEA">
            <w:pPr>
              <w:rPr>
                <w:rFonts w:ascii="Arial Narrow" w:hAnsi="Arial Narrow" w:cs="Arial"/>
                <w:sz w:val="18"/>
                <w:szCs w:val="18"/>
              </w:rPr>
            </w:pPr>
          </w:p>
        </w:tc>
        <w:tc>
          <w:tcPr>
            <w:tcW w:w="2834" w:type="dxa"/>
          </w:tcPr>
          <w:p w14:paraId="60301782" w14:textId="09856CD2" w:rsidR="00762A9F" w:rsidRPr="00725BEA" w:rsidRDefault="00762A9F" w:rsidP="00725BEA">
            <w:pPr>
              <w:rPr>
                <w:rFonts w:ascii="Arial Narrow" w:hAnsi="Arial Narrow" w:cs="Calibri"/>
                <w:color w:val="000000"/>
                <w:sz w:val="18"/>
                <w:szCs w:val="18"/>
              </w:rPr>
            </w:pPr>
            <w:r w:rsidRPr="00725BEA">
              <w:rPr>
                <w:rFonts w:ascii="Arial Narrow" w:hAnsi="Arial Narrow" w:cs="Calibri"/>
                <w:color w:val="000000"/>
                <w:sz w:val="18"/>
                <w:szCs w:val="18"/>
              </w:rPr>
              <w:t>Iliopsoas flexibility</w:t>
            </w:r>
          </w:p>
        </w:tc>
        <w:tc>
          <w:tcPr>
            <w:tcW w:w="6095" w:type="dxa"/>
            <w:vMerge/>
          </w:tcPr>
          <w:p w14:paraId="3002B95C" w14:textId="77777777" w:rsidR="00762A9F" w:rsidRPr="00104364" w:rsidRDefault="00762A9F" w:rsidP="00725BEA">
            <w:pPr>
              <w:rPr>
                <w:rFonts w:ascii="Arial Narrow" w:hAnsi="Arial Narrow" w:cs="Arial"/>
                <w:sz w:val="18"/>
                <w:szCs w:val="18"/>
              </w:rPr>
            </w:pPr>
          </w:p>
        </w:tc>
        <w:tc>
          <w:tcPr>
            <w:tcW w:w="3545" w:type="dxa"/>
          </w:tcPr>
          <w:p w14:paraId="738DBDCF" w14:textId="019197C1" w:rsidR="00762A9F" w:rsidRPr="00725BEA" w:rsidRDefault="00762A9F" w:rsidP="00725BEA">
            <w:pPr>
              <w:rPr>
                <w:rFonts w:ascii="Arial Narrow" w:hAnsi="Arial Narrow" w:cs="Arial"/>
                <w:sz w:val="18"/>
                <w:szCs w:val="18"/>
              </w:rPr>
            </w:pPr>
            <w:r w:rsidRPr="00725BEA">
              <w:rPr>
                <w:rFonts w:ascii="Arial Narrow" w:hAnsi="Arial Narrow"/>
                <w:sz w:val="18"/>
                <w:szCs w:val="18"/>
              </w:rPr>
              <w:t>p=0.465</w:t>
            </w:r>
          </w:p>
        </w:tc>
      </w:tr>
      <w:tr w:rsidR="00762A9F" w:rsidRPr="00104364" w14:paraId="423677A2" w14:textId="77777777" w:rsidTr="007C6EBE">
        <w:tc>
          <w:tcPr>
            <w:tcW w:w="2122" w:type="dxa"/>
          </w:tcPr>
          <w:p w14:paraId="62C1CD26" w14:textId="77777777" w:rsidR="00762A9F" w:rsidRPr="00104364" w:rsidRDefault="00762A9F" w:rsidP="00725BEA">
            <w:pPr>
              <w:rPr>
                <w:rFonts w:ascii="Arial Narrow" w:hAnsi="Arial Narrow" w:cs="Arial"/>
                <w:sz w:val="18"/>
                <w:szCs w:val="18"/>
              </w:rPr>
            </w:pPr>
          </w:p>
        </w:tc>
        <w:tc>
          <w:tcPr>
            <w:tcW w:w="2834" w:type="dxa"/>
          </w:tcPr>
          <w:p w14:paraId="3FE81534" w14:textId="796B8917" w:rsidR="00762A9F" w:rsidRPr="00725BEA" w:rsidRDefault="00762A9F" w:rsidP="00725BEA">
            <w:pPr>
              <w:rPr>
                <w:rFonts w:ascii="Arial Narrow" w:hAnsi="Arial Narrow" w:cs="Calibri"/>
                <w:color w:val="000000"/>
                <w:sz w:val="18"/>
                <w:szCs w:val="18"/>
              </w:rPr>
            </w:pPr>
            <w:r w:rsidRPr="00725BEA">
              <w:rPr>
                <w:rFonts w:ascii="Arial Narrow" w:hAnsi="Arial Narrow" w:cs="Calibri"/>
                <w:color w:val="000000"/>
                <w:sz w:val="18"/>
                <w:szCs w:val="18"/>
              </w:rPr>
              <w:t>Hamstring flexibility</w:t>
            </w:r>
          </w:p>
        </w:tc>
        <w:tc>
          <w:tcPr>
            <w:tcW w:w="6095" w:type="dxa"/>
            <w:vMerge/>
          </w:tcPr>
          <w:p w14:paraId="45824308" w14:textId="77777777" w:rsidR="00762A9F" w:rsidRPr="00104364" w:rsidRDefault="00762A9F" w:rsidP="00725BEA">
            <w:pPr>
              <w:rPr>
                <w:rFonts w:ascii="Arial Narrow" w:hAnsi="Arial Narrow" w:cs="Arial"/>
                <w:sz w:val="18"/>
                <w:szCs w:val="18"/>
              </w:rPr>
            </w:pPr>
          </w:p>
        </w:tc>
        <w:tc>
          <w:tcPr>
            <w:tcW w:w="3545" w:type="dxa"/>
          </w:tcPr>
          <w:p w14:paraId="31526D43" w14:textId="0A196857" w:rsidR="00762A9F" w:rsidRPr="00725BEA" w:rsidRDefault="00762A9F" w:rsidP="00725BEA">
            <w:pPr>
              <w:rPr>
                <w:rFonts w:ascii="Arial Narrow" w:hAnsi="Arial Narrow" w:cs="Arial"/>
                <w:sz w:val="18"/>
                <w:szCs w:val="18"/>
              </w:rPr>
            </w:pPr>
            <w:r w:rsidRPr="00725BEA">
              <w:rPr>
                <w:rFonts w:ascii="Arial Narrow" w:hAnsi="Arial Narrow"/>
                <w:sz w:val="18"/>
                <w:szCs w:val="18"/>
              </w:rPr>
              <w:t>p=0.992</w:t>
            </w:r>
          </w:p>
        </w:tc>
      </w:tr>
      <w:tr w:rsidR="00762A9F" w:rsidRPr="00104364" w14:paraId="03760942" w14:textId="77777777" w:rsidTr="007C6EBE">
        <w:tc>
          <w:tcPr>
            <w:tcW w:w="2122" w:type="dxa"/>
          </w:tcPr>
          <w:p w14:paraId="3E9868F4" w14:textId="77777777" w:rsidR="00762A9F" w:rsidRPr="00104364" w:rsidRDefault="00762A9F" w:rsidP="00725BEA">
            <w:pPr>
              <w:rPr>
                <w:rFonts w:ascii="Arial Narrow" w:hAnsi="Arial Narrow" w:cs="Arial"/>
                <w:sz w:val="18"/>
                <w:szCs w:val="18"/>
              </w:rPr>
            </w:pPr>
          </w:p>
        </w:tc>
        <w:tc>
          <w:tcPr>
            <w:tcW w:w="2834" w:type="dxa"/>
          </w:tcPr>
          <w:p w14:paraId="77FF3014" w14:textId="01C17B5D"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ITB</w:t>
            </w:r>
            <w:r>
              <w:rPr>
                <w:rFonts w:ascii="Arial Narrow" w:hAnsi="Arial Narrow"/>
                <w:sz w:val="18"/>
                <w:szCs w:val="18"/>
              </w:rPr>
              <w:t xml:space="preserve"> trigger points</w:t>
            </w:r>
          </w:p>
        </w:tc>
        <w:tc>
          <w:tcPr>
            <w:tcW w:w="6095" w:type="dxa"/>
            <w:vMerge w:val="restart"/>
          </w:tcPr>
          <w:p w14:paraId="13E46E7F" w14:textId="1A2496DC" w:rsidR="00762A9F" w:rsidRPr="00104364" w:rsidRDefault="00762A9F" w:rsidP="00725BEA">
            <w:pPr>
              <w:rPr>
                <w:rFonts w:ascii="Arial Narrow" w:hAnsi="Arial Narrow" w:cs="Arial"/>
                <w:sz w:val="18"/>
                <w:szCs w:val="18"/>
              </w:rPr>
            </w:pPr>
            <w:r w:rsidRPr="00762A9F">
              <w:rPr>
                <w:rFonts w:ascii="Arial Narrow" w:hAnsi="Arial Narrow" w:cs="Arial"/>
                <w:sz w:val="18"/>
                <w:szCs w:val="18"/>
              </w:rPr>
              <w:t>Trigger points were defined as a tender area in a muscle that reproduces pain during palpation. Participants informed the examiner whether the applied pressure at the different locations was accompanied by pain or not.</w:t>
            </w:r>
          </w:p>
        </w:tc>
        <w:tc>
          <w:tcPr>
            <w:tcW w:w="3545" w:type="dxa"/>
          </w:tcPr>
          <w:p w14:paraId="3D6FC219" w14:textId="0C71B0F8" w:rsidR="00762A9F" w:rsidRPr="00725BEA" w:rsidRDefault="00762A9F" w:rsidP="00725BEA">
            <w:pPr>
              <w:rPr>
                <w:rFonts w:ascii="Arial Narrow" w:hAnsi="Arial Narrow" w:cs="Arial"/>
                <w:sz w:val="18"/>
                <w:szCs w:val="18"/>
              </w:rPr>
            </w:pPr>
            <w:r w:rsidRPr="00725BEA">
              <w:rPr>
                <w:rFonts w:ascii="Arial Narrow" w:hAnsi="Arial Narrow"/>
                <w:sz w:val="18"/>
                <w:szCs w:val="18"/>
              </w:rPr>
              <w:t>p=0.996</w:t>
            </w:r>
          </w:p>
        </w:tc>
      </w:tr>
      <w:tr w:rsidR="00762A9F" w:rsidRPr="00104364" w14:paraId="14711290" w14:textId="77777777" w:rsidTr="007C6EBE">
        <w:tc>
          <w:tcPr>
            <w:tcW w:w="2122" w:type="dxa"/>
          </w:tcPr>
          <w:p w14:paraId="624DEA16" w14:textId="77777777" w:rsidR="00762A9F" w:rsidRPr="00104364" w:rsidRDefault="00762A9F" w:rsidP="00725BEA">
            <w:pPr>
              <w:rPr>
                <w:rFonts w:ascii="Arial Narrow" w:hAnsi="Arial Narrow" w:cs="Arial"/>
                <w:sz w:val="18"/>
                <w:szCs w:val="18"/>
              </w:rPr>
            </w:pPr>
          </w:p>
        </w:tc>
        <w:tc>
          <w:tcPr>
            <w:tcW w:w="2834" w:type="dxa"/>
          </w:tcPr>
          <w:p w14:paraId="621A4846" w14:textId="0EAA42EA"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Gastrocnemius</w:t>
            </w:r>
            <w:r w:rsidR="008B09F1">
              <w:rPr>
                <w:rFonts w:ascii="Arial Narrow" w:hAnsi="Arial Narrow"/>
                <w:sz w:val="18"/>
                <w:szCs w:val="18"/>
              </w:rPr>
              <w:t xml:space="preserve"> trigger points</w:t>
            </w:r>
          </w:p>
        </w:tc>
        <w:tc>
          <w:tcPr>
            <w:tcW w:w="6095" w:type="dxa"/>
            <w:vMerge/>
          </w:tcPr>
          <w:p w14:paraId="2553900E" w14:textId="77777777" w:rsidR="00762A9F" w:rsidRPr="00104364" w:rsidRDefault="00762A9F" w:rsidP="00725BEA">
            <w:pPr>
              <w:rPr>
                <w:rFonts w:ascii="Arial Narrow" w:hAnsi="Arial Narrow" w:cs="Arial"/>
                <w:sz w:val="18"/>
                <w:szCs w:val="18"/>
              </w:rPr>
            </w:pPr>
          </w:p>
        </w:tc>
        <w:tc>
          <w:tcPr>
            <w:tcW w:w="3545" w:type="dxa"/>
          </w:tcPr>
          <w:p w14:paraId="11CA2EC6" w14:textId="68523F6C" w:rsidR="00762A9F" w:rsidRPr="00725BEA" w:rsidRDefault="00762A9F" w:rsidP="00725BEA">
            <w:pPr>
              <w:rPr>
                <w:rFonts w:ascii="Arial Narrow" w:hAnsi="Arial Narrow" w:cs="Arial"/>
                <w:sz w:val="18"/>
                <w:szCs w:val="18"/>
              </w:rPr>
            </w:pPr>
            <w:r w:rsidRPr="00725BEA">
              <w:rPr>
                <w:rFonts w:ascii="Arial Narrow" w:hAnsi="Arial Narrow"/>
                <w:sz w:val="18"/>
                <w:szCs w:val="18"/>
              </w:rPr>
              <w:t>p=0.288</w:t>
            </w:r>
          </w:p>
        </w:tc>
      </w:tr>
      <w:tr w:rsidR="00762A9F" w:rsidRPr="00104364" w14:paraId="57FA79A2" w14:textId="77777777" w:rsidTr="007C6EBE">
        <w:tc>
          <w:tcPr>
            <w:tcW w:w="2122" w:type="dxa"/>
          </w:tcPr>
          <w:p w14:paraId="0B474359" w14:textId="77777777" w:rsidR="00762A9F" w:rsidRPr="00104364" w:rsidRDefault="00762A9F" w:rsidP="00725BEA">
            <w:pPr>
              <w:rPr>
                <w:rFonts w:ascii="Arial Narrow" w:hAnsi="Arial Narrow" w:cs="Arial"/>
                <w:sz w:val="18"/>
                <w:szCs w:val="18"/>
              </w:rPr>
            </w:pPr>
          </w:p>
        </w:tc>
        <w:tc>
          <w:tcPr>
            <w:tcW w:w="2834" w:type="dxa"/>
          </w:tcPr>
          <w:p w14:paraId="47EF55B8" w14:textId="34D5C1B5"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Soleus</w:t>
            </w:r>
            <w:r w:rsidR="008B09F1">
              <w:rPr>
                <w:rFonts w:ascii="Arial Narrow" w:hAnsi="Arial Narrow"/>
                <w:sz w:val="18"/>
                <w:szCs w:val="18"/>
              </w:rPr>
              <w:t xml:space="preserve"> trigger points</w:t>
            </w:r>
          </w:p>
        </w:tc>
        <w:tc>
          <w:tcPr>
            <w:tcW w:w="6095" w:type="dxa"/>
            <w:vMerge/>
          </w:tcPr>
          <w:p w14:paraId="43B84A03" w14:textId="77777777" w:rsidR="00762A9F" w:rsidRPr="00104364" w:rsidRDefault="00762A9F" w:rsidP="00725BEA">
            <w:pPr>
              <w:rPr>
                <w:rFonts w:ascii="Arial Narrow" w:hAnsi="Arial Narrow" w:cs="Arial"/>
                <w:sz w:val="18"/>
                <w:szCs w:val="18"/>
              </w:rPr>
            </w:pPr>
          </w:p>
        </w:tc>
        <w:tc>
          <w:tcPr>
            <w:tcW w:w="3545" w:type="dxa"/>
          </w:tcPr>
          <w:p w14:paraId="0FFC2A96" w14:textId="6A891E2D" w:rsidR="00762A9F" w:rsidRPr="00725BEA" w:rsidRDefault="00762A9F" w:rsidP="00725BEA">
            <w:pPr>
              <w:rPr>
                <w:rFonts w:ascii="Arial Narrow" w:hAnsi="Arial Narrow" w:cs="Arial"/>
                <w:sz w:val="18"/>
                <w:szCs w:val="18"/>
              </w:rPr>
            </w:pPr>
            <w:r w:rsidRPr="00725BEA">
              <w:rPr>
                <w:rFonts w:ascii="Arial Narrow" w:hAnsi="Arial Narrow"/>
                <w:sz w:val="18"/>
                <w:szCs w:val="18"/>
              </w:rPr>
              <w:t>p=0.109</w:t>
            </w:r>
          </w:p>
        </w:tc>
      </w:tr>
      <w:tr w:rsidR="00762A9F" w:rsidRPr="00104364" w14:paraId="48877487" w14:textId="77777777" w:rsidTr="007C6EBE">
        <w:tc>
          <w:tcPr>
            <w:tcW w:w="2122" w:type="dxa"/>
          </w:tcPr>
          <w:p w14:paraId="3F191E15" w14:textId="77777777" w:rsidR="00762A9F" w:rsidRPr="00104364" w:rsidRDefault="00762A9F" w:rsidP="00725BEA">
            <w:pPr>
              <w:rPr>
                <w:rFonts w:ascii="Arial Narrow" w:hAnsi="Arial Narrow" w:cs="Arial"/>
                <w:sz w:val="18"/>
                <w:szCs w:val="18"/>
              </w:rPr>
            </w:pPr>
          </w:p>
        </w:tc>
        <w:tc>
          <w:tcPr>
            <w:tcW w:w="2834" w:type="dxa"/>
          </w:tcPr>
          <w:p w14:paraId="41A3EA7D" w14:textId="07750729"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Piriformis</w:t>
            </w:r>
            <w:r w:rsidR="008B09F1">
              <w:rPr>
                <w:rFonts w:ascii="Arial Narrow" w:hAnsi="Arial Narrow"/>
                <w:sz w:val="18"/>
                <w:szCs w:val="18"/>
              </w:rPr>
              <w:t xml:space="preserve"> trigger points</w:t>
            </w:r>
          </w:p>
        </w:tc>
        <w:tc>
          <w:tcPr>
            <w:tcW w:w="6095" w:type="dxa"/>
            <w:vMerge/>
          </w:tcPr>
          <w:p w14:paraId="4867959A" w14:textId="77777777" w:rsidR="00762A9F" w:rsidRPr="00104364" w:rsidRDefault="00762A9F" w:rsidP="00725BEA">
            <w:pPr>
              <w:rPr>
                <w:rFonts w:ascii="Arial Narrow" w:hAnsi="Arial Narrow" w:cs="Arial"/>
                <w:sz w:val="18"/>
                <w:szCs w:val="18"/>
              </w:rPr>
            </w:pPr>
          </w:p>
        </w:tc>
        <w:tc>
          <w:tcPr>
            <w:tcW w:w="3545" w:type="dxa"/>
          </w:tcPr>
          <w:p w14:paraId="48E306C4" w14:textId="209B9A8E" w:rsidR="00762A9F" w:rsidRPr="00725BEA" w:rsidRDefault="00762A9F" w:rsidP="00725BEA">
            <w:pPr>
              <w:rPr>
                <w:rFonts w:ascii="Arial Narrow" w:hAnsi="Arial Narrow" w:cs="Arial"/>
                <w:sz w:val="18"/>
                <w:szCs w:val="18"/>
              </w:rPr>
            </w:pPr>
            <w:r w:rsidRPr="00725BEA">
              <w:rPr>
                <w:rFonts w:ascii="Arial Narrow" w:hAnsi="Arial Narrow"/>
                <w:sz w:val="18"/>
                <w:szCs w:val="18"/>
              </w:rPr>
              <w:t>p=0.743</w:t>
            </w:r>
          </w:p>
        </w:tc>
      </w:tr>
      <w:tr w:rsidR="00762A9F" w:rsidRPr="00104364" w14:paraId="2EC37959" w14:textId="77777777" w:rsidTr="007C6EBE">
        <w:tc>
          <w:tcPr>
            <w:tcW w:w="2122" w:type="dxa"/>
          </w:tcPr>
          <w:p w14:paraId="0F8E4B64" w14:textId="77777777" w:rsidR="00762A9F" w:rsidRPr="00104364" w:rsidRDefault="00762A9F" w:rsidP="00725BEA">
            <w:pPr>
              <w:rPr>
                <w:rFonts w:ascii="Arial Narrow" w:hAnsi="Arial Narrow" w:cs="Arial"/>
                <w:sz w:val="18"/>
                <w:szCs w:val="18"/>
              </w:rPr>
            </w:pPr>
          </w:p>
        </w:tc>
        <w:tc>
          <w:tcPr>
            <w:tcW w:w="2834" w:type="dxa"/>
          </w:tcPr>
          <w:p w14:paraId="60EF07D4" w14:textId="2FA07188"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Glut med</w:t>
            </w:r>
            <w:r w:rsidR="008B09F1">
              <w:rPr>
                <w:rFonts w:ascii="Arial Narrow" w:hAnsi="Arial Narrow"/>
                <w:sz w:val="18"/>
                <w:szCs w:val="18"/>
              </w:rPr>
              <w:t xml:space="preserve"> trigger points</w:t>
            </w:r>
          </w:p>
        </w:tc>
        <w:tc>
          <w:tcPr>
            <w:tcW w:w="6095" w:type="dxa"/>
            <w:vMerge/>
          </w:tcPr>
          <w:p w14:paraId="4D0C3B50" w14:textId="77777777" w:rsidR="00762A9F" w:rsidRPr="00104364" w:rsidRDefault="00762A9F" w:rsidP="00725BEA">
            <w:pPr>
              <w:rPr>
                <w:rFonts w:ascii="Arial Narrow" w:hAnsi="Arial Narrow" w:cs="Arial"/>
                <w:sz w:val="18"/>
                <w:szCs w:val="18"/>
              </w:rPr>
            </w:pPr>
          </w:p>
        </w:tc>
        <w:tc>
          <w:tcPr>
            <w:tcW w:w="3545" w:type="dxa"/>
          </w:tcPr>
          <w:p w14:paraId="694C4A18" w14:textId="6458FB88" w:rsidR="00762A9F" w:rsidRPr="00725BEA" w:rsidRDefault="00762A9F" w:rsidP="00725BEA">
            <w:pPr>
              <w:rPr>
                <w:rFonts w:ascii="Arial Narrow" w:hAnsi="Arial Narrow" w:cs="Arial"/>
                <w:sz w:val="18"/>
                <w:szCs w:val="18"/>
              </w:rPr>
            </w:pPr>
            <w:r w:rsidRPr="00725BEA">
              <w:rPr>
                <w:rFonts w:ascii="Arial Narrow" w:hAnsi="Arial Narrow"/>
                <w:sz w:val="18"/>
                <w:szCs w:val="18"/>
              </w:rPr>
              <w:t>p=0.549</w:t>
            </w:r>
          </w:p>
        </w:tc>
      </w:tr>
      <w:tr w:rsidR="00762A9F" w:rsidRPr="00104364" w14:paraId="3E9E9474" w14:textId="77777777" w:rsidTr="007C6EBE">
        <w:tc>
          <w:tcPr>
            <w:tcW w:w="2122" w:type="dxa"/>
          </w:tcPr>
          <w:p w14:paraId="1C132420" w14:textId="77777777" w:rsidR="00762A9F" w:rsidRPr="00104364" w:rsidRDefault="00762A9F" w:rsidP="00725BEA">
            <w:pPr>
              <w:rPr>
                <w:rFonts w:ascii="Arial Narrow" w:hAnsi="Arial Narrow" w:cs="Arial"/>
                <w:sz w:val="18"/>
                <w:szCs w:val="18"/>
              </w:rPr>
            </w:pPr>
          </w:p>
        </w:tc>
        <w:tc>
          <w:tcPr>
            <w:tcW w:w="2834" w:type="dxa"/>
          </w:tcPr>
          <w:p w14:paraId="255D9C78" w14:textId="39304CBE"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Tibialis posterior</w:t>
            </w:r>
            <w:r w:rsidR="008B09F1">
              <w:rPr>
                <w:rFonts w:ascii="Arial Narrow" w:hAnsi="Arial Narrow"/>
                <w:sz w:val="18"/>
                <w:szCs w:val="18"/>
              </w:rPr>
              <w:t xml:space="preserve"> trigger points</w:t>
            </w:r>
          </w:p>
        </w:tc>
        <w:tc>
          <w:tcPr>
            <w:tcW w:w="6095" w:type="dxa"/>
            <w:vMerge/>
          </w:tcPr>
          <w:p w14:paraId="13486DF4" w14:textId="77777777" w:rsidR="00762A9F" w:rsidRPr="00104364" w:rsidRDefault="00762A9F" w:rsidP="00725BEA">
            <w:pPr>
              <w:rPr>
                <w:rFonts w:ascii="Arial Narrow" w:hAnsi="Arial Narrow" w:cs="Arial"/>
                <w:sz w:val="18"/>
                <w:szCs w:val="18"/>
              </w:rPr>
            </w:pPr>
          </w:p>
        </w:tc>
        <w:tc>
          <w:tcPr>
            <w:tcW w:w="3545" w:type="dxa"/>
          </w:tcPr>
          <w:p w14:paraId="5CAEF29F" w14:textId="28751DC3" w:rsidR="00762A9F" w:rsidRPr="00725BEA" w:rsidRDefault="00762A9F" w:rsidP="00725BEA">
            <w:pPr>
              <w:rPr>
                <w:rFonts w:ascii="Arial Narrow" w:hAnsi="Arial Narrow" w:cs="Arial"/>
                <w:sz w:val="18"/>
                <w:szCs w:val="18"/>
              </w:rPr>
            </w:pPr>
            <w:r w:rsidRPr="00725BEA">
              <w:rPr>
                <w:rFonts w:ascii="Arial Narrow" w:hAnsi="Arial Narrow"/>
                <w:sz w:val="18"/>
                <w:szCs w:val="18"/>
              </w:rPr>
              <w:t>p=0.604</w:t>
            </w:r>
          </w:p>
        </w:tc>
      </w:tr>
      <w:tr w:rsidR="00762A9F" w:rsidRPr="00104364" w14:paraId="11686C82" w14:textId="77777777" w:rsidTr="007C6EBE">
        <w:tc>
          <w:tcPr>
            <w:tcW w:w="2122" w:type="dxa"/>
          </w:tcPr>
          <w:p w14:paraId="64B2060C" w14:textId="77777777" w:rsidR="00762A9F" w:rsidRPr="00104364" w:rsidRDefault="00762A9F" w:rsidP="00725BEA">
            <w:pPr>
              <w:rPr>
                <w:rFonts w:ascii="Arial Narrow" w:hAnsi="Arial Narrow" w:cs="Arial"/>
                <w:sz w:val="18"/>
                <w:szCs w:val="18"/>
              </w:rPr>
            </w:pPr>
          </w:p>
        </w:tc>
        <w:tc>
          <w:tcPr>
            <w:tcW w:w="2834" w:type="dxa"/>
          </w:tcPr>
          <w:p w14:paraId="1C9EE762" w14:textId="0CFCE2CD" w:rsidR="00762A9F" w:rsidRPr="00725BEA" w:rsidRDefault="00762A9F" w:rsidP="00725BEA">
            <w:pPr>
              <w:rPr>
                <w:rFonts w:ascii="Arial Narrow" w:hAnsi="Arial Narrow" w:cs="Calibri"/>
                <w:color w:val="000000"/>
                <w:sz w:val="18"/>
                <w:szCs w:val="18"/>
              </w:rPr>
            </w:pPr>
            <w:r w:rsidRPr="00725BEA">
              <w:rPr>
                <w:rFonts w:ascii="Arial Narrow" w:hAnsi="Arial Narrow"/>
                <w:sz w:val="18"/>
                <w:szCs w:val="18"/>
              </w:rPr>
              <w:t>Tibialis anterior</w:t>
            </w:r>
            <w:r w:rsidR="008B09F1">
              <w:rPr>
                <w:rFonts w:ascii="Arial Narrow" w:hAnsi="Arial Narrow"/>
                <w:sz w:val="18"/>
                <w:szCs w:val="18"/>
              </w:rPr>
              <w:t xml:space="preserve"> trigger points</w:t>
            </w:r>
          </w:p>
        </w:tc>
        <w:tc>
          <w:tcPr>
            <w:tcW w:w="6095" w:type="dxa"/>
            <w:vMerge/>
          </w:tcPr>
          <w:p w14:paraId="171F5918" w14:textId="77777777" w:rsidR="00762A9F" w:rsidRPr="00104364" w:rsidRDefault="00762A9F" w:rsidP="00725BEA">
            <w:pPr>
              <w:rPr>
                <w:rFonts w:ascii="Arial Narrow" w:hAnsi="Arial Narrow" w:cs="Arial"/>
                <w:sz w:val="18"/>
                <w:szCs w:val="18"/>
              </w:rPr>
            </w:pPr>
          </w:p>
        </w:tc>
        <w:tc>
          <w:tcPr>
            <w:tcW w:w="3545" w:type="dxa"/>
          </w:tcPr>
          <w:p w14:paraId="28A9B3EE" w14:textId="141983AA" w:rsidR="00762A9F" w:rsidRPr="00725BEA" w:rsidRDefault="00762A9F" w:rsidP="00725BEA">
            <w:pPr>
              <w:rPr>
                <w:rFonts w:ascii="Arial Narrow" w:hAnsi="Arial Narrow" w:cs="Arial"/>
                <w:sz w:val="18"/>
                <w:szCs w:val="18"/>
              </w:rPr>
            </w:pPr>
            <w:r w:rsidRPr="00725BEA">
              <w:rPr>
                <w:rFonts w:ascii="Arial Narrow" w:hAnsi="Arial Narrow"/>
                <w:sz w:val="18"/>
                <w:szCs w:val="18"/>
              </w:rPr>
              <w:t>p=0.167</w:t>
            </w:r>
          </w:p>
        </w:tc>
      </w:tr>
      <w:tr w:rsidR="00F86E84" w:rsidRPr="00104364" w14:paraId="5C0EC713" w14:textId="77777777" w:rsidTr="007C6EBE">
        <w:tc>
          <w:tcPr>
            <w:tcW w:w="2122" w:type="dxa"/>
            <w:vMerge w:val="restart"/>
          </w:tcPr>
          <w:p w14:paraId="27BBF6DD" w14:textId="0C96F6B4"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Leetun</w:t>
            </w:r>
            <w:proofErr w:type="spellEnd"/>
            <w:r w:rsidRPr="00104364">
              <w:rPr>
                <w:rFonts w:ascii="Arial Narrow" w:hAnsi="Arial Narrow" w:cs="Arial"/>
                <w:sz w:val="18"/>
                <w:szCs w:val="18"/>
              </w:rPr>
              <w:t xml:space="preserve"> et al. 2004  </w:t>
            </w:r>
          </w:p>
          <w:p w14:paraId="78328A9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Lower extremity injury</w:t>
            </w:r>
          </w:p>
          <w:p w14:paraId="5A0037BF" w14:textId="77777777" w:rsidR="00F86E84" w:rsidRPr="00104364" w:rsidRDefault="00F86E84" w:rsidP="00F86E84">
            <w:pPr>
              <w:rPr>
                <w:rFonts w:ascii="Arial Narrow" w:hAnsi="Arial Narrow" w:cs="Arial"/>
                <w:sz w:val="18"/>
                <w:szCs w:val="18"/>
              </w:rPr>
            </w:pPr>
          </w:p>
          <w:p w14:paraId="70FA4078" w14:textId="11E0042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(Data re-analysed for this review)</w:t>
            </w:r>
          </w:p>
        </w:tc>
        <w:tc>
          <w:tcPr>
            <w:tcW w:w="2834" w:type="dxa"/>
          </w:tcPr>
          <w:p w14:paraId="4B8820AC"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 xml:space="preserve">Hip abduction strength, % bodyweight  </w:t>
            </w:r>
          </w:p>
        </w:tc>
        <w:tc>
          <w:tcPr>
            <w:tcW w:w="6095" w:type="dxa"/>
          </w:tcPr>
          <w:p w14:paraId="405A41A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Unilateral; three 5s MVIC measured side-lying with approx. 10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of hip abduction. Dynamometer positioned 5cm proximal to lateral knee joint line. Resisted by a rigid strap.</w:t>
            </w:r>
          </w:p>
        </w:tc>
        <w:tc>
          <w:tcPr>
            <w:tcW w:w="3545" w:type="dxa"/>
          </w:tcPr>
          <w:p w14:paraId="61963F7F" w14:textId="2407EB6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MD: -1.59 (-3.38-0.20, p=0.08)**</w:t>
            </w:r>
          </w:p>
        </w:tc>
      </w:tr>
      <w:tr w:rsidR="00F86E84" w:rsidRPr="00104364" w14:paraId="36CB39D5" w14:textId="77777777" w:rsidTr="007C6EBE">
        <w:tc>
          <w:tcPr>
            <w:tcW w:w="2122" w:type="dxa"/>
            <w:vMerge/>
          </w:tcPr>
          <w:p w14:paraId="3DF7F8DF" w14:textId="77777777" w:rsidR="00F86E84" w:rsidRPr="00104364" w:rsidRDefault="00F86E84" w:rsidP="00F86E84">
            <w:pPr>
              <w:rPr>
                <w:rFonts w:ascii="Arial Narrow" w:hAnsi="Arial Narrow" w:cs="Arial"/>
                <w:sz w:val="18"/>
                <w:szCs w:val="18"/>
              </w:rPr>
            </w:pPr>
          </w:p>
        </w:tc>
        <w:tc>
          <w:tcPr>
            <w:tcW w:w="2834" w:type="dxa"/>
          </w:tcPr>
          <w:p w14:paraId="6D135C19"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Hip external rotation strength, % bodyweight</w:t>
            </w:r>
          </w:p>
        </w:tc>
        <w:tc>
          <w:tcPr>
            <w:tcW w:w="6095" w:type="dxa"/>
          </w:tcPr>
          <w:p w14:paraId="1AC12A2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Unilateral; three 5s MVIC measured seated at 90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hip and knee flexion. Dynamometer positioned 5cm proximal to medial malleolus. Resisted by a rigid strap</w:t>
            </w:r>
          </w:p>
        </w:tc>
        <w:tc>
          <w:tcPr>
            <w:tcW w:w="3545" w:type="dxa"/>
          </w:tcPr>
          <w:p w14:paraId="7F7B4321" w14:textId="5EAE0E41"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MD: 0.09 (-1.46-1.65, p=0.90)**</w:t>
            </w:r>
          </w:p>
        </w:tc>
      </w:tr>
      <w:tr w:rsidR="00F86E84" w:rsidRPr="00104364" w14:paraId="24FACE4A" w14:textId="77777777" w:rsidTr="007C6EBE">
        <w:tc>
          <w:tcPr>
            <w:tcW w:w="2122" w:type="dxa"/>
            <w:vMerge/>
          </w:tcPr>
          <w:p w14:paraId="2D766923" w14:textId="77777777" w:rsidR="00F86E84" w:rsidRPr="00104364" w:rsidRDefault="00F86E84" w:rsidP="00F86E84">
            <w:pPr>
              <w:rPr>
                <w:rFonts w:ascii="Arial Narrow" w:hAnsi="Arial Narrow" w:cs="Arial"/>
                <w:sz w:val="18"/>
                <w:szCs w:val="18"/>
              </w:rPr>
            </w:pPr>
          </w:p>
        </w:tc>
        <w:tc>
          <w:tcPr>
            <w:tcW w:w="2834" w:type="dxa"/>
          </w:tcPr>
          <w:p w14:paraId="32AC2581"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Lateral core strength</w:t>
            </w:r>
          </w:p>
        </w:tc>
        <w:tc>
          <w:tcPr>
            <w:tcW w:w="6095" w:type="dxa"/>
          </w:tcPr>
          <w:p w14:paraId="11278BC6" w14:textId="77777777" w:rsidR="00F86E84" w:rsidRPr="00104364" w:rsidRDefault="00F86E84" w:rsidP="00F86E84">
            <w:pPr>
              <w:rPr>
                <w:rFonts w:ascii="Arial Narrow" w:hAnsi="Arial Narrow" w:cs="Arial"/>
                <w:sz w:val="18"/>
                <w:szCs w:val="18"/>
              </w:rPr>
            </w:pPr>
            <w:r w:rsidRPr="00104364">
              <w:rPr>
                <w:rFonts w:ascii="Arial Narrow" w:hAnsi="Arial Narrow" w:cs="Calibri"/>
                <w:color w:val="000000"/>
                <w:sz w:val="18"/>
                <w:szCs w:val="18"/>
              </w:rPr>
              <w:t>Side bridge, measured in seconds</w:t>
            </w:r>
          </w:p>
        </w:tc>
        <w:tc>
          <w:tcPr>
            <w:tcW w:w="3545" w:type="dxa"/>
          </w:tcPr>
          <w:p w14:paraId="3529F077" w14:textId="5665C29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MD: -0.86 (-2.49-0.76, p=0.30)**</w:t>
            </w:r>
          </w:p>
        </w:tc>
      </w:tr>
      <w:tr w:rsidR="00F86E84" w:rsidRPr="00104364" w14:paraId="2C2F25A1" w14:textId="77777777" w:rsidTr="007C6EBE">
        <w:tc>
          <w:tcPr>
            <w:tcW w:w="2122" w:type="dxa"/>
            <w:vMerge/>
          </w:tcPr>
          <w:p w14:paraId="44C8A42E" w14:textId="77777777" w:rsidR="00F86E84" w:rsidRPr="00104364" w:rsidRDefault="00F86E84" w:rsidP="00F86E84">
            <w:pPr>
              <w:rPr>
                <w:rFonts w:ascii="Arial Narrow" w:hAnsi="Arial Narrow" w:cs="Arial"/>
                <w:sz w:val="18"/>
                <w:szCs w:val="18"/>
              </w:rPr>
            </w:pPr>
          </w:p>
        </w:tc>
        <w:tc>
          <w:tcPr>
            <w:tcW w:w="2834" w:type="dxa"/>
          </w:tcPr>
          <w:p w14:paraId="604F547F"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 xml:space="preserve">Back extensor </w:t>
            </w:r>
            <w:proofErr w:type="spellStart"/>
            <w:r w:rsidRPr="00104364">
              <w:rPr>
                <w:rFonts w:ascii="Arial Narrow" w:hAnsi="Arial Narrow" w:cs="Calibri"/>
                <w:color w:val="000000"/>
                <w:sz w:val="18"/>
                <w:szCs w:val="18"/>
              </w:rPr>
              <w:t>strenth</w:t>
            </w:r>
            <w:proofErr w:type="spellEnd"/>
            <w:r w:rsidRPr="00104364">
              <w:rPr>
                <w:rFonts w:ascii="Arial Narrow" w:hAnsi="Arial Narrow" w:cs="Calibri"/>
                <w:color w:val="000000"/>
                <w:sz w:val="18"/>
                <w:szCs w:val="18"/>
              </w:rPr>
              <w:t xml:space="preserve">, seconds </w:t>
            </w:r>
          </w:p>
        </w:tc>
        <w:tc>
          <w:tcPr>
            <w:tcW w:w="6095" w:type="dxa"/>
          </w:tcPr>
          <w:p w14:paraId="5E69798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Modified </w:t>
            </w:r>
            <w:proofErr w:type="spellStart"/>
            <w:r w:rsidRPr="00104364">
              <w:rPr>
                <w:rFonts w:ascii="Arial Narrow" w:hAnsi="Arial Narrow" w:cs="Arial"/>
                <w:sz w:val="18"/>
                <w:szCs w:val="18"/>
              </w:rPr>
              <w:t>Biering</w:t>
            </w:r>
            <w:proofErr w:type="spellEnd"/>
            <w:r w:rsidRPr="00104364">
              <w:rPr>
                <w:rFonts w:ascii="Arial Narrow" w:hAnsi="Arial Narrow" w:cs="Arial"/>
                <w:sz w:val="18"/>
                <w:szCs w:val="18"/>
              </w:rPr>
              <w:t>-Sorensen test</w:t>
            </w:r>
          </w:p>
        </w:tc>
        <w:tc>
          <w:tcPr>
            <w:tcW w:w="3545" w:type="dxa"/>
          </w:tcPr>
          <w:p w14:paraId="0F6837BE" w14:textId="18E6A85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MD: -1.71 (-3.54-0.11, p=0.07)**</w:t>
            </w:r>
          </w:p>
        </w:tc>
      </w:tr>
      <w:tr w:rsidR="00F86E84" w:rsidRPr="00104364" w14:paraId="2D08FDD8" w14:textId="77777777" w:rsidTr="007C6EBE">
        <w:tc>
          <w:tcPr>
            <w:tcW w:w="2122" w:type="dxa"/>
            <w:vMerge w:val="restart"/>
          </w:tcPr>
          <w:p w14:paraId="27C34E68" w14:textId="3D6CCB00"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Lun</w:t>
            </w:r>
            <w:proofErr w:type="spellEnd"/>
            <w:r w:rsidRPr="00104364">
              <w:rPr>
                <w:rFonts w:ascii="Arial Narrow" w:hAnsi="Arial Narrow" w:cs="Arial"/>
                <w:sz w:val="18"/>
                <w:szCs w:val="18"/>
              </w:rPr>
              <w:t xml:space="preserve"> et al. 2004 (13)</w:t>
            </w:r>
            <w:r w:rsidRPr="00104364">
              <w:rPr>
                <w:rFonts w:ascii="Arial Narrow" w:hAnsi="Arial Narrow" w:cs="Arial"/>
                <w:sz w:val="18"/>
                <w:szCs w:val="18"/>
              </w:rPr>
              <w:br/>
              <w:t>RRI</w:t>
            </w:r>
          </w:p>
        </w:tc>
        <w:tc>
          <w:tcPr>
            <w:tcW w:w="2834" w:type="dxa"/>
          </w:tcPr>
          <w:p w14:paraId="0AA3B91C"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internal rotation ROM</w:t>
            </w:r>
          </w:p>
        </w:tc>
        <w:tc>
          <w:tcPr>
            <w:tcW w:w="6095" w:type="dxa"/>
          </w:tcPr>
          <w:p w14:paraId="46012C0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Active ROM. Measured seated with participants feet hanging over the examination table. Inclinometer positioned against distal tibia.</w:t>
            </w:r>
          </w:p>
        </w:tc>
        <w:tc>
          <w:tcPr>
            <w:tcW w:w="3545" w:type="dxa"/>
          </w:tcPr>
          <w:p w14:paraId="360305F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5E7B0CEC" w14:textId="77777777" w:rsidTr="007C6EBE">
        <w:tc>
          <w:tcPr>
            <w:tcW w:w="2122" w:type="dxa"/>
            <w:vMerge/>
          </w:tcPr>
          <w:p w14:paraId="4CFF1FE2" w14:textId="77777777" w:rsidR="00F86E84" w:rsidRPr="00104364" w:rsidRDefault="00F86E84" w:rsidP="00F86E84">
            <w:pPr>
              <w:rPr>
                <w:rFonts w:ascii="Arial Narrow" w:hAnsi="Arial Narrow" w:cs="Arial"/>
                <w:sz w:val="18"/>
                <w:szCs w:val="18"/>
              </w:rPr>
            </w:pPr>
          </w:p>
        </w:tc>
        <w:tc>
          <w:tcPr>
            <w:tcW w:w="2834" w:type="dxa"/>
          </w:tcPr>
          <w:p w14:paraId="727707D3"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external rotation ROM</w:t>
            </w:r>
          </w:p>
        </w:tc>
        <w:tc>
          <w:tcPr>
            <w:tcW w:w="6095" w:type="dxa"/>
          </w:tcPr>
          <w:p w14:paraId="5B742AF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Active ROM. Measured seated with participants feet hanging over the examination table. Inclinometer positioned against distal tibia.</w:t>
            </w:r>
          </w:p>
        </w:tc>
        <w:tc>
          <w:tcPr>
            <w:tcW w:w="3545" w:type="dxa"/>
          </w:tcPr>
          <w:p w14:paraId="12A1A67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0FF6D388" w14:textId="77777777" w:rsidTr="007C6EBE">
        <w:tc>
          <w:tcPr>
            <w:tcW w:w="2122" w:type="dxa"/>
            <w:vMerge/>
          </w:tcPr>
          <w:p w14:paraId="31ABABB4" w14:textId="77777777" w:rsidR="00F86E84" w:rsidRPr="00104364" w:rsidRDefault="00F86E84" w:rsidP="00F86E84">
            <w:pPr>
              <w:rPr>
                <w:rFonts w:ascii="Arial Narrow" w:hAnsi="Arial Narrow" w:cs="Arial"/>
                <w:sz w:val="18"/>
                <w:szCs w:val="18"/>
              </w:rPr>
            </w:pPr>
          </w:p>
        </w:tc>
        <w:tc>
          <w:tcPr>
            <w:tcW w:w="2834" w:type="dxa"/>
          </w:tcPr>
          <w:p w14:paraId="21E6D66F"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recurvatum</w:t>
            </w:r>
          </w:p>
        </w:tc>
        <w:tc>
          <w:tcPr>
            <w:tcW w:w="6095" w:type="dxa"/>
          </w:tcPr>
          <w:p w14:paraId="2FBD231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Standing in maximal knee extension. Goniometer used to measure long axis of femur relative to long axis of tibia. </w:t>
            </w:r>
          </w:p>
        </w:tc>
        <w:tc>
          <w:tcPr>
            <w:tcW w:w="3545" w:type="dxa"/>
          </w:tcPr>
          <w:p w14:paraId="05F7D6C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298CDC89" w14:textId="77777777" w:rsidTr="007C6EBE">
        <w:tc>
          <w:tcPr>
            <w:tcW w:w="2122" w:type="dxa"/>
            <w:vMerge/>
          </w:tcPr>
          <w:p w14:paraId="0B1DAFF9" w14:textId="77777777" w:rsidR="00F86E84" w:rsidRPr="00104364" w:rsidRDefault="00F86E84" w:rsidP="00F86E84">
            <w:pPr>
              <w:rPr>
                <w:rFonts w:ascii="Arial Narrow" w:hAnsi="Arial Narrow" w:cs="Arial"/>
                <w:sz w:val="18"/>
                <w:szCs w:val="18"/>
              </w:rPr>
            </w:pPr>
          </w:p>
        </w:tc>
        <w:tc>
          <w:tcPr>
            <w:tcW w:w="2834" w:type="dxa"/>
          </w:tcPr>
          <w:p w14:paraId="0CF49357"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Q-angle</w:t>
            </w:r>
          </w:p>
        </w:tc>
        <w:tc>
          <w:tcPr>
            <w:tcW w:w="6095" w:type="dxa"/>
          </w:tcPr>
          <w:p w14:paraId="1DC526B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ASIS marked, and </w:t>
            </w:r>
            <w:proofErr w:type="spellStart"/>
            <w:r w:rsidRPr="00104364">
              <w:rPr>
                <w:rFonts w:ascii="Arial Narrow" w:hAnsi="Arial Narrow" w:cs="Arial"/>
                <w:sz w:val="18"/>
                <w:szCs w:val="18"/>
              </w:rPr>
              <w:t>fulcum</w:t>
            </w:r>
            <w:proofErr w:type="spellEnd"/>
            <w:r w:rsidRPr="00104364">
              <w:rPr>
                <w:rFonts w:ascii="Arial Narrow" w:hAnsi="Arial Narrow" w:cs="Arial"/>
                <w:sz w:val="18"/>
                <w:szCs w:val="18"/>
              </w:rPr>
              <w:t xml:space="preserve"> of goniometer positioned at the patella, one arm oriented toward the ASIS, and the other toward the tibial tuberosity.</w:t>
            </w:r>
          </w:p>
        </w:tc>
        <w:tc>
          <w:tcPr>
            <w:tcW w:w="3545" w:type="dxa"/>
          </w:tcPr>
          <w:p w14:paraId="2F6AA6C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4BE34270" w14:textId="77777777" w:rsidTr="007C6EBE">
        <w:tc>
          <w:tcPr>
            <w:tcW w:w="2122" w:type="dxa"/>
            <w:vMerge/>
          </w:tcPr>
          <w:p w14:paraId="1BF54F1C" w14:textId="77777777" w:rsidR="00F86E84" w:rsidRPr="00104364" w:rsidRDefault="00F86E84" w:rsidP="00F86E84">
            <w:pPr>
              <w:rPr>
                <w:rFonts w:ascii="Arial Narrow" w:hAnsi="Arial Narrow" w:cs="Arial"/>
                <w:sz w:val="18"/>
                <w:szCs w:val="18"/>
              </w:rPr>
            </w:pPr>
          </w:p>
        </w:tc>
        <w:tc>
          <w:tcPr>
            <w:tcW w:w="2834" w:type="dxa"/>
          </w:tcPr>
          <w:p w14:paraId="2CE8A8C2"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ankle dorsiflexion ROM</w:t>
            </w:r>
          </w:p>
        </w:tc>
        <w:tc>
          <w:tcPr>
            <w:tcW w:w="6095" w:type="dxa"/>
          </w:tcPr>
          <w:p w14:paraId="749EEE2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Passive ROM. Goniometer positioned against lateral malleolus and lateral border of foot. Ankle joint was maximally dorsiflexed from a neutral (90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start point. </w:t>
            </w:r>
          </w:p>
        </w:tc>
        <w:tc>
          <w:tcPr>
            <w:tcW w:w="3545" w:type="dxa"/>
          </w:tcPr>
          <w:p w14:paraId="1023E3B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0ED9D36F" w14:textId="77777777" w:rsidTr="007C6EBE">
        <w:tc>
          <w:tcPr>
            <w:tcW w:w="2122" w:type="dxa"/>
            <w:vMerge/>
          </w:tcPr>
          <w:p w14:paraId="6878988E" w14:textId="77777777" w:rsidR="00F86E84" w:rsidRPr="00104364" w:rsidRDefault="00F86E84" w:rsidP="00F86E84">
            <w:pPr>
              <w:rPr>
                <w:rFonts w:ascii="Arial Narrow" w:hAnsi="Arial Narrow" w:cs="Arial"/>
                <w:sz w:val="18"/>
                <w:szCs w:val="18"/>
              </w:rPr>
            </w:pPr>
          </w:p>
        </w:tc>
        <w:tc>
          <w:tcPr>
            <w:tcW w:w="2834" w:type="dxa"/>
          </w:tcPr>
          <w:p w14:paraId="75815F91"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Ankle plantarflexion ROM</w:t>
            </w:r>
          </w:p>
        </w:tc>
        <w:tc>
          <w:tcPr>
            <w:tcW w:w="6095" w:type="dxa"/>
          </w:tcPr>
          <w:p w14:paraId="7F3C31A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Passive ROM. Goniometer positioned against lateral malleolus and lateral border of foot. Ankle joint was maximally plantarflexed from a neutral (90</w:t>
            </w:r>
            <w:r w:rsidRPr="00104364">
              <w:rPr>
                <w:rFonts w:ascii="Arial Narrow" w:hAnsi="Arial Narrow" w:cs="Arial"/>
                <w:sz w:val="18"/>
                <w:szCs w:val="18"/>
                <w:vertAlign w:val="superscript"/>
              </w:rPr>
              <w:t>o</w:t>
            </w:r>
            <w:r w:rsidRPr="00104364">
              <w:rPr>
                <w:rFonts w:ascii="Arial Narrow" w:hAnsi="Arial Narrow" w:cs="Arial"/>
                <w:sz w:val="18"/>
                <w:szCs w:val="18"/>
              </w:rPr>
              <w:t xml:space="preserve">) start point. </w:t>
            </w:r>
          </w:p>
        </w:tc>
        <w:tc>
          <w:tcPr>
            <w:tcW w:w="3545" w:type="dxa"/>
          </w:tcPr>
          <w:p w14:paraId="434A277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57E4D861" w14:textId="77777777" w:rsidTr="007C6EBE">
        <w:tc>
          <w:tcPr>
            <w:tcW w:w="2122" w:type="dxa"/>
            <w:vMerge/>
          </w:tcPr>
          <w:p w14:paraId="559107D0" w14:textId="77777777" w:rsidR="00F86E84" w:rsidRPr="00104364" w:rsidRDefault="00F86E84" w:rsidP="00F86E84">
            <w:pPr>
              <w:rPr>
                <w:rFonts w:ascii="Arial Narrow" w:hAnsi="Arial Narrow" w:cs="Arial"/>
                <w:sz w:val="18"/>
                <w:szCs w:val="18"/>
              </w:rPr>
            </w:pPr>
          </w:p>
        </w:tc>
        <w:tc>
          <w:tcPr>
            <w:tcW w:w="2834" w:type="dxa"/>
          </w:tcPr>
          <w:p w14:paraId="37E5A32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STJ valgus</w:t>
            </w:r>
          </w:p>
        </w:tc>
        <w:tc>
          <w:tcPr>
            <w:tcW w:w="6095" w:type="dxa"/>
          </w:tcPr>
          <w:p w14:paraId="7FB030C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Subject in prone, measured in degrees.</w:t>
            </w:r>
          </w:p>
        </w:tc>
        <w:tc>
          <w:tcPr>
            <w:tcW w:w="3545" w:type="dxa"/>
          </w:tcPr>
          <w:p w14:paraId="254B616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08E865D4" w14:textId="77777777" w:rsidTr="007C6EBE">
        <w:tc>
          <w:tcPr>
            <w:tcW w:w="2122" w:type="dxa"/>
            <w:vMerge/>
          </w:tcPr>
          <w:p w14:paraId="014DD5E9" w14:textId="77777777" w:rsidR="00F86E84" w:rsidRPr="00104364" w:rsidRDefault="00F86E84" w:rsidP="00F86E84">
            <w:pPr>
              <w:rPr>
                <w:rFonts w:ascii="Arial Narrow" w:hAnsi="Arial Narrow" w:cs="Arial"/>
                <w:sz w:val="18"/>
                <w:szCs w:val="18"/>
              </w:rPr>
            </w:pPr>
          </w:p>
        </w:tc>
        <w:tc>
          <w:tcPr>
            <w:tcW w:w="2834" w:type="dxa"/>
          </w:tcPr>
          <w:p w14:paraId="221408DD"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STJ varus</w:t>
            </w:r>
          </w:p>
        </w:tc>
        <w:tc>
          <w:tcPr>
            <w:tcW w:w="6095" w:type="dxa"/>
          </w:tcPr>
          <w:p w14:paraId="75A4C91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Subject in prone, measured in degrees.</w:t>
            </w:r>
          </w:p>
        </w:tc>
        <w:tc>
          <w:tcPr>
            <w:tcW w:w="3545" w:type="dxa"/>
          </w:tcPr>
          <w:p w14:paraId="4DC49080"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475EC3B6" w14:textId="77777777" w:rsidTr="007C6EBE">
        <w:tc>
          <w:tcPr>
            <w:tcW w:w="2122" w:type="dxa"/>
            <w:vMerge/>
          </w:tcPr>
          <w:p w14:paraId="56973BFF" w14:textId="77777777" w:rsidR="00F86E84" w:rsidRPr="00104364" w:rsidRDefault="00F86E84" w:rsidP="00F86E84">
            <w:pPr>
              <w:rPr>
                <w:rFonts w:ascii="Arial Narrow" w:hAnsi="Arial Narrow" w:cs="Arial"/>
                <w:sz w:val="18"/>
                <w:szCs w:val="18"/>
              </w:rPr>
            </w:pPr>
          </w:p>
        </w:tc>
        <w:tc>
          <w:tcPr>
            <w:tcW w:w="2834" w:type="dxa"/>
          </w:tcPr>
          <w:p w14:paraId="02E5988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Forefoot valgus</w:t>
            </w:r>
          </w:p>
        </w:tc>
        <w:tc>
          <w:tcPr>
            <w:tcW w:w="6095" w:type="dxa"/>
          </w:tcPr>
          <w:p w14:paraId="3D1851C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Subject in prone, measured in degrees.</w:t>
            </w:r>
          </w:p>
        </w:tc>
        <w:tc>
          <w:tcPr>
            <w:tcW w:w="3545" w:type="dxa"/>
          </w:tcPr>
          <w:p w14:paraId="6906DD2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172EECE8" w14:textId="77777777" w:rsidTr="007C6EBE">
        <w:tc>
          <w:tcPr>
            <w:tcW w:w="2122" w:type="dxa"/>
            <w:vMerge/>
          </w:tcPr>
          <w:p w14:paraId="1986ECD8" w14:textId="77777777" w:rsidR="00F86E84" w:rsidRPr="00104364" w:rsidRDefault="00F86E84" w:rsidP="00F86E84">
            <w:pPr>
              <w:rPr>
                <w:rFonts w:ascii="Arial Narrow" w:hAnsi="Arial Narrow" w:cs="Arial"/>
                <w:sz w:val="18"/>
                <w:szCs w:val="18"/>
              </w:rPr>
            </w:pPr>
          </w:p>
        </w:tc>
        <w:tc>
          <w:tcPr>
            <w:tcW w:w="2834" w:type="dxa"/>
          </w:tcPr>
          <w:p w14:paraId="6838D82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Forefoot varus</w:t>
            </w:r>
          </w:p>
        </w:tc>
        <w:tc>
          <w:tcPr>
            <w:tcW w:w="6095" w:type="dxa"/>
          </w:tcPr>
          <w:p w14:paraId="67C87CF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Subject in prone, measured in degrees.</w:t>
            </w:r>
          </w:p>
        </w:tc>
        <w:tc>
          <w:tcPr>
            <w:tcW w:w="3545" w:type="dxa"/>
          </w:tcPr>
          <w:p w14:paraId="11702B0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1C9441C7" w14:textId="77777777" w:rsidTr="007C6EBE">
        <w:tc>
          <w:tcPr>
            <w:tcW w:w="2122" w:type="dxa"/>
            <w:vMerge/>
          </w:tcPr>
          <w:p w14:paraId="7E433973" w14:textId="77777777" w:rsidR="00F86E84" w:rsidRPr="00104364" w:rsidRDefault="00F86E84" w:rsidP="00F86E84">
            <w:pPr>
              <w:rPr>
                <w:rFonts w:ascii="Arial Narrow" w:hAnsi="Arial Narrow" w:cs="Arial"/>
                <w:sz w:val="18"/>
                <w:szCs w:val="18"/>
              </w:rPr>
            </w:pPr>
          </w:p>
        </w:tc>
        <w:tc>
          <w:tcPr>
            <w:tcW w:w="2834" w:type="dxa"/>
          </w:tcPr>
          <w:p w14:paraId="73FFE15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Ankle joint pronation</w:t>
            </w:r>
          </w:p>
        </w:tc>
        <w:tc>
          <w:tcPr>
            <w:tcW w:w="6095" w:type="dxa"/>
          </w:tcPr>
          <w:p w14:paraId="3A73DA0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Bipedal stance. Subjective assessment. </w:t>
            </w:r>
          </w:p>
        </w:tc>
        <w:tc>
          <w:tcPr>
            <w:tcW w:w="3545" w:type="dxa"/>
          </w:tcPr>
          <w:p w14:paraId="09805D9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2EF49889" w14:textId="77777777" w:rsidTr="007C6EBE">
        <w:tc>
          <w:tcPr>
            <w:tcW w:w="2122" w:type="dxa"/>
            <w:vMerge/>
          </w:tcPr>
          <w:p w14:paraId="7EAC3ECA" w14:textId="77777777" w:rsidR="00F86E84" w:rsidRPr="00104364" w:rsidRDefault="00F86E84" w:rsidP="00F86E84">
            <w:pPr>
              <w:rPr>
                <w:rFonts w:ascii="Arial Narrow" w:hAnsi="Arial Narrow" w:cs="Arial"/>
                <w:sz w:val="18"/>
                <w:szCs w:val="18"/>
              </w:rPr>
            </w:pPr>
          </w:p>
        </w:tc>
        <w:tc>
          <w:tcPr>
            <w:tcW w:w="2834" w:type="dxa"/>
          </w:tcPr>
          <w:p w14:paraId="30F1C0D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Medial longitudinal arch height</w:t>
            </w:r>
          </w:p>
        </w:tc>
        <w:tc>
          <w:tcPr>
            <w:tcW w:w="6095" w:type="dxa"/>
          </w:tcPr>
          <w:p w14:paraId="4580FDA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Bipedal stance. Subjective assessment.</w:t>
            </w:r>
          </w:p>
        </w:tc>
        <w:tc>
          <w:tcPr>
            <w:tcW w:w="3545" w:type="dxa"/>
          </w:tcPr>
          <w:p w14:paraId="008FFD4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6ECFB6C7" w14:textId="77777777" w:rsidTr="007C6EBE">
        <w:tc>
          <w:tcPr>
            <w:tcW w:w="2122" w:type="dxa"/>
            <w:vMerge/>
          </w:tcPr>
          <w:p w14:paraId="788C9064" w14:textId="77777777" w:rsidR="00F86E84" w:rsidRPr="00104364" w:rsidRDefault="00F86E84" w:rsidP="00F86E84">
            <w:pPr>
              <w:rPr>
                <w:rFonts w:ascii="Arial Narrow" w:hAnsi="Arial Narrow" w:cs="Arial"/>
                <w:sz w:val="18"/>
                <w:szCs w:val="18"/>
              </w:rPr>
            </w:pPr>
          </w:p>
        </w:tc>
        <w:tc>
          <w:tcPr>
            <w:tcW w:w="2834" w:type="dxa"/>
          </w:tcPr>
          <w:p w14:paraId="438C42C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Leg length</w:t>
            </w:r>
          </w:p>
        </w:tc>
        <w:tc>
          <w:tcPr>
            <w:tcW w:w="6095" w:type="dxa"/>
          </w:tcPr>
          <w:p w14:paraId="76E9B01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Measured but not reported</w:t>
            </w:r>
          </w:p>
        </w:tc>
        <w:tc>
          <w:tcPr>
            <w:tcW w:w="3545" w:type="dxa"/>
          </w:tcPr>
          <w:p w14:paraId="7E1460B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3D1D71DA" w14:textId="77777777" w:rsidTr="007C6EBE">
        <w:tc>
          <w:tcPr>
            <w:tcW w:w="2122" w:type="dxa"/>
            <w:vMerge/>
          </w:tcPr>
          <w:p w14:paraId="31A3F032" w14:textId="77777777" w:rsidR="00F86E84" w:rsidRPr="00104364" w:rsidRDefault="00F86E84" w:rsidP="00F86E84">
            <w:pPr>
              <w:rPr>
                <w:rFonts w:ascii="Arial Narrow" w:hAnsi="Arial Narrow" w:cs="Arial"/>
                <w:sz w:val="18"/>
                <w:szCs w:val="18"/>
              </w:rPr>
            </w:pPr>
          </w:p>
        </w:tc>
        <w:tc>
          <w:tcPr>
            <w:tcW w:w="2834" w:type="dxa"/>
          </w:tcPr>
          <w:p w14:paraId="79428A6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Genu varum</w:t>
            </w:r>
          </w:p>
        </w:tc>
        <w:tc>
          <w:tcPr>
            <w:tcW w:w="6095" w:type="dxa"/>
          </w:tcPr>
          <w:p w14:paraId="08C45BE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Measured but not reported</w:t>
            </w:r>
          </w:p>
        </w:tc>
        <w:tc>
          <w:tcPr>
            <w:tcW w:w="3545" w:type="dxa"/>
          </w:tcPr>
          <w:p w14:paraId="70064F4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Comparative statistics not reported</w:t>
            </w:r>
          </w:p>
        </w:tc>
      </w:tr>
      <w:tr w:rsidR="00F86E84" w:rsidRPr="00104364" w14:paraId="188BC41D" w14:textId="77777777" w:rsidTr="007C6EBE">
        <w:tc>
          <w:tcPr>
            <w:tcW w:w="2122" w:type="dxa"/>
            <w:vMerge w:val="restart"/>
          </w:tcPr>
          <w:p w14:paraId="2DA57E41" w14:textId="11B495EC"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Messier et al. 2018 </w:t>
            </w:r>
          </w:p>
          <w:p w14:paraId="40E9571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RRI</w:t>
            </w:r>
          </w:p>
        </w:tc>
        <w:tc>
          <w:tcPr>
            <w:tcW w:w="2834" w:type="dxa"/>
          </w:tcPr>
          <w:p w14:paraId="52BEA7C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Q-angle</w:t>
            </w:r>
          </w:p>
        </w:tc>
        <w:tc>
          <w:tcPr>
            <w:tcW w:w="6095" w:type="dxa"/>
          </w:tcPr>
          <w:p w14:paraId="7738683E" w14:textId="766E0DF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Bipedal stance, feet standardized by a template, markers placed on the anterior superior iliac spine, midpoint of the patella, and tibial tuberosity. Measured as angle formed by the intersection of 2 lines that connected the midpoint of the patella to the anterior superior iliac spine superiorly and to the tibial tuberosity inferiorly.</w:t>
            </w:r>
          </w:p>
        </w:tc>
        <w:tc>
          <w:tcPr>
            <w:tcW w:w="3545" w:type="dxa"/>
          </w:tcPr>
          <w:p w14:paraId="4A040DA1" w14:textId="5767DF2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p=0.14 </w:t>
            </w:r>
          </w:p>
        </w:tc>
      </w:tr>
      <w:tr w:rsidR="00F86E84" w:rsidRPr="00104364" w14:paraId="3EF534D0" w14:textId="77777777" w:rsidTr="007C6EBE">
        <w:tc>
          <w:tcPr>
            <w:tcW w:w="2122" w:type="dxa"/>
            <w:vMerge/>
            <w:vAlign w:val="center"/>
          </w:tcPr>
          <w:p w14:paraId="44EF5238" w14:textId="77777777" w:rsidR="00F86E84" w:rsidRPr="00104364" w:rsidRDefault="00F86E84" w:rsidP="00F86E84">
            <w:pPr>
              <w:rPr>
                <w:rFonts w:ascii="Arial Narrow" w:hAnsi="Arial Narrow"/>
                <w:sz w:val="18"/>
                <w:szCs w:val="18"/>
              </w:rPr>
            </w:pPr>
          </w:p>
        </w:tc>
        <w:tc>
          <w:tcPr>
            <w:tcW w:w="2834" w:type="dxa"/>
          </w:tcPr>
          <w:p w14:paraId="2C32055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Arch index</w:t>
            </w:r>
          </w:p>
        </w:tc>
        <w:tc>
          <w:tcPr>
            <w:tcW w:w="6095" w:type="dxa"/>
          </w:tcPr>
          <w:p w14:paraId="160389AA" w14:textId="2C29568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 footprint, created by participant stepping onto a Harris mat with one-half of total bodyweight, was divided into thirds, not including the toes. The area of the middle third was divided by the total area to yield an arch index.</w:t>
            </w:r>
          </w:p>
        </w:tc>
        <w:tc>
          <w:tcPr>
            <w:tcW w:w="3545" w:type="dxa"/>
          </w:tcPr>
          <w:p w14:paraId="20C4F4EF" w14:textId="4ACA751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p=0.85 </w:t>
            </w:r>
          </w:p>
        </w:tc>
      </w:tr>
      <w:tr w:rsidR="00F86E84" w:rsidRPr="00104364" w14:paraId="5BF675AA" w14:textId="77777777" w:rsidTr="007C6EBE">
        <w:tc>
          <w:tcPr>
            <w:tcW w:w="2122" w:type="dxa"/>
            <w:vMerge/>
            <w:vAlign w:val="center"/>
          </w:tcPr>
          <w:p w14:paraId="5FF7EE0C" w14:textId="77777777" w:rsidR="00F86E84" w:rsidRPr="00104364" w:rsidRDefault="00F86E84" w:rsidP="00F86E84">
            <w:pPr>
              <w:rPr>
                <w:rFonts w:ascii="Arial Narrow" w:hAnsi="Arial Narrow"/>
                <w:sz w:val="18"/>
                <w:szCs w:val="18"/>
              </w:rPr>
            </w:pPr>
          </w:p>
        </w:tc>
        <w:tc>
          <w:tcPr>
            <w:tcW w:w="2834" w:type="dxa"/>
          </w:tcPr>
          <w:p w14:paraId="45741E1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Quadricep flex</w:t>
            </w:r>
          </w:p>
        </w:tc>
        <w:tc>
          <w:tcPr>
            <w:tcW w:w="6095" w:type="dxa"/>
          </w:tcPr>
          <w:p w14:paraId="12B27EF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knee flexion. Participant lay prone; both thighs were strapped to the examining table; and the knee was actively flexed until it met resistance or the hip began to flex.</w:t>
            </w:r>
          </w:p>
        </w:tc>
        <w:tc>
          <w:tcPr>
            <w:tcW w:w="3545" w:type="dxa"/>
          </w:tcPr>
          <w:p w14:paraId="64BDAF2E" w14:textId="45349CE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p=0.86 </w:t>
            </w:r>
          </w:p>
        </w:tc>
      </w:tr>
      <w:tr w:rsidR="00F86E84" w:rsidRPr="00104364" w14:paraId="6FA8F971" w14:textId="77777777" w:rsidTr="007C6EBE">
        <w:tc>
          <w:tcPr>
            <w:tcW w:w="2122" w:type="dxa"/>
            <w:vMerge/>
            <w:vAlign w:val="center"/>
          </w:tcPr>
          <w:p w14:paraId="190CE190" w14:textId="77777777" w:rsidR="00F86E84" w:rsidRPr="00104364" w:rsidRDefault="00F86E84" w:rsidP="00F86E84">
            <w:pPr>
              <w:rPr>
                <w:rFonts w:ascii="Arial Narrow" w:hAnsi="Arial Narrow"/>
                <w:sz w:val="18"/>
                <w:szCs w:val="18"/>
              </w:rPr>
            </w:pPr>
          </w:p>
        </w:tc>
        <w:tc>
          <w:tcPr>
            <w:tcW w:w="2834" w:type="dxa"/>
          </w:tcPr>
          <w:p w14:paraId="1E360CE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Hamstring flex</w:t>
            </w:r>
          </w:p>
        </w:tc>
        <w:tc>
          <w:tcPr>
            <w:tcW w:w="6095" w:type="dxa"/>
          </w:tcPr>
          <w:p w14:paraId="1A98FD1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knee extension: the participant was supine; the hip and knee were flexed to 90; and a strap was placed over the contralateral thigh to secure the participant to the table</w:t>
            </w:r>
          </w:p>
        </w:tc>
        <w:tc>
          <w:tcPr>
            <w:tcW w:w="3545" w:type="dxa"/>
          </w:tcPr>
          <w:p w14:paraId="7A321DAA" w14:textId="41B6810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p=0.35 </w:t>
            </w:r>
          </w:p>
        </w:tc>
      </w:tr>
      <w:tr w:rsidR="00F86E84" w:rsidRPr="00104364" w14:paraId="6CC579D4" w14:textId="77777777" w:rsidTr="007C6EBE">
        <w:tc>
          <w:tcPr>
            <w:tcW w:w="2122" w:type="dxa"/>
            <w:vMerge/>
            <w:vAlign w:val="center"/>
          </w:tcPr>
          <w:p w14:paraId="40765977" w14:textId="77777777" w:rsidR="00F86E84" w:rsidRPr="00104364" w:rsidRDefault="00F86E84" w:rsidP="00F86E84">
            <w:pPr>
              <w:rPr>
                <w:rFonts w:ascii="Arial Narrow" w:hAnsi="Arial Narrow"/>
                <w:sz w:val="18"/>
                <w:szCs w:val="18"/>
              </w:rPr>
            </w:pPr>
          </w:p>
        </w:tc>
        <w:tc>
          <w:tcPr>
            <w:tcW w:w="2834" w:type="dxa"/>
          </w:tcPr>
          <w:p w14:paraId="1752F5F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Ankle flexibility</w:t>
            </w:r>
          </w:p>
        </w:tc>
        <w:tc>
          <w:tcPr>
            <w:tcW w:w="6095" w:type="dxa"/>
          </w:tcPr>
          <w:p w14:paraId="64B39086" w14:textId="6E68982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Passive ROM. Measured with the participant’s legs extended and the foot placed in a neutral angle equivalent to 90 of dorsiflexion.</w:t>
            </w:r>
          </w:p>
        </w:tc>
        <w:tc>
          <w:tcPr>
            <w:tcW w:w="3545" w:type="dxa"/>
          </w:tcPr>
          <w:p w14:paraId="57BC4590" w14:textId="261C05BC"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p=0.6 </w:t>
            </w:r>
          </w:p>
        </w:tc>
      </w:tr>
      <w:tr w:rsidR="00F86E84" w:rsidRPr="00104364" w14:paraId="4A4B7BFF" w14:textId="77777777" w:rsidTr="007C6EBE">
        <w:tc>
          <w:tcPr>
            <w:tcW w:w="2122" w:type="dxa"/>
            <w:vMerge/>
            <w:vAlign w:val="center"/>
          </w:tcPr>
          <w:p w14:paraId="6EDFB605" w14:textId="77777777" w:rsidR="00F86E84" w:rsidRPr="00104364" w:rsidRDefault="00F86E84" w:rsidP="00F86E84">
            <w:pPr>
              <w:rPr>
                <w:rFonts w:ascii="Arial Narrow" w:hAnsi="Arial Narrow"/>
                <w:sz w:val="18"/>
                <w:szCs w:val="18"/>
              </w:rPr>
            </w:pPr>
          </w:p>
        </w:tc>
        <w:tc>
          <w:tcPr>
            <w:tcW w:w="2834" w:type="dxa"/>
          </w:tcPr>
          <w:p w14:paraId="1756CF5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Ankle dorsiflexion and plantarflexion ROM</w:t>
            </w:r>
          </w:p>
        </w:tc>
        <w:tc>
          <w:tcPr>
            <w:tcW w:w="6095" w:type="dxa"/>
          </w:tcPr>
          <w:p w14:paraId="785CD0E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Active ROM. Plantar flexion and dorsiflexion active range of motion were calculated as change from the neutral angle.</w:t>
            </w:r>
          </w:p>
        </w:tc>
        <w:tc>
          <w:tcPr>
            <w:tcW w:w="3545" w:type="dxa"/>
          </w:tcPr>
          <w:p w14:paraId="1BC75D1A" w14:textId="6169A69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p=0.95 </w:t>
            </w:r>
          </w:p>
        </w:tc>
      </w:tr>
      <w:tr w:rsidR="00F86E84" w:rsidRPr="00104364" w14:paraId="6679E001" w14:textId="77777777" w:rsidTr="007C6EBE">
        <w:tc>
          <w:tcPr>
            <w:tcW w:w="2122" w:type="dxa"/>
            <w:vMerge/>
            <w:vAlign w:val="center"/>
          </w:tcPr>
          <w:p w14:paraId="4CE0BF66" w14:textId="77777777" w:rsidR="00F86E84" w:rsidRPr="00104364" w:rsidRDefault="00F86E84" w:rsidP="00F86E84">
            <w:pPr>
              <w:rPr>
                <w:rFonts w:ascii="Arial Narrow" w:hAnsi="Arial Narrow"/>
                <w:sz w:val="18"/>
                <w:szCs w:val="18"/>
              </w:rPr>
            </w:pPr>
          </w:p>
        </w:tc>
        <w:tc>
          <w:tcPr>
            <w:tcW w:w="2834" w:type="dxa"/>
          </w:tcPr>
          <w:p w14:paraId="651B9D1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abductor strength</w:t>
            </w:r>
          </w:p>
        </w:tc>
        <w:tc>
          <w:tcPr>
            <w:tcW w:w="6095" w:type="dxa"/>
          </w:tcPr>
          <w:p w14:paraId="6F678BC5" w14:textId="7B4C718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Isokinetic strength testing. Measured through a joint arc from 0 to 30 (0 = anatomic position) with the dynamometer set at an angular velocity of 30 deg/ sec. The first and last 5 were deleted to account for the dynamometer’s acceleration and deceleration at the ends of the range of motion.</w:t>
            </w:r>
          </w:p>
        </w:tc>
        <w:tc>
          <w:tcPr>
            <w:tcW w:w="3545" w:type="dxa"/>
          </w:tcPr>
          <w:p w14:paraId="7269F8C7" w14:textId="39FA4A6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p=0.74 (adjusted: sex)</w:t>
            </w:r>
          </w:p>
        </w:tc>
      </w:tr>
      <w:tr w:rsidR="00F86E84" w:rsidRPr="00104364" w14:paraId="310544C6" w14:textId="77777777" w:rsidTr="007C6EBE">
        <w:tc>
          <w:tcPr>
            <w:tcW w:w="2122" w:type="dxa"/>
            <w:vMerge/>
          </w:tcPr>
          <w:p w14:paraId="6C936DFD" w14:textId="77777777" w:rsidR="00F86E84" w:rsidRPr="00104364" w:rsidRDefault="00F86E84" w:rsidP="00F86E84">
            <w:pPr>
              <w:rPr>
                <w:rFonts w:ascii="Arial Narrow" w:hAnsi="Arial Narrow" w:cs="Arial"/>
                <w:sz w:val="18"/>
                <w:szCs w:val="18"/>
              </w:rPr>
            </w:pPr>
          </w:p>
        </w:tc>
        <w:tc>
          <w:tcPr>
            <w:tcW w:w="2834" w:type="dxa"/>
          </w:tcPr>
          <w:p w14:paraId="6EEF64C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extensor strength</w:t>
            </w:r>
          </w:p>
        </w:tc>
        <w:tc>
          <w:tcPr>
            <w:tcW w:w="6095" w:type="dxa"/>
            <w:vMerge w:val="restart"/>
          </w:tcPr>
          <w:p w14:paraId="70F995B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Participant secured with torso and test leg strapped to chair. Hands across the chest. The dynamometer axis aligned with the knee, and the resistance pad attached to the lower leg proximal to ankle joint. Knee extensors and flexors were tested through a joint arc from </w:t>
            </w:r>
            <w:proofErr w:type="gramStart"/>
            <w:r w:rsidRPr="00104364">
              <w:rPr>
                <w:rFonts w:ascii="Arial Narrow" w:hAnsi="Arial Narrow" w:cs="Arial"/>
                <w:sz w:val="18"/>
                <w:szCs w:val="18"/>
              </w:rPr>
              <w:t>90  to</w:t>
            </w:r>
            <w:proofErr w:type="gramEnd"/>
            <w:r w:rsidRPr="00104364">
              <w:rPr>
                <w:rFonts w:ascii="Arial Narrow" w:hAnsi="Arial Narrow" w:cs="Arial"/>
                <w:sz w:val="18"/>
                <w:szCs w:val="18"/>
              </w:rPr>
              <w:t xml:space="preserve"> 30  (0  = full extension). The first and last 10 were deleted to account for the dynamometer’s acceleration and deceleration at the ends of the range of motion and for possible inconsistent effort. Hence, average force was calculated between joint angles of </w:t>
            </w:r>
            <w:proofErr w:type="gramStart"/>
            <w:r w:rsidRPr="00104364">
              <w:rPr>
                <w:rFonts w:ascii="Arial Narrow" w:hAnsi="Arial Narrow" w:cs="Arial"/>
                <w:sz w:val="18"/>
                <w:szCs w:val="18"/>
              </w:rPr>
              <w:t>40  to</w:t>
            </w:r>
            <w:proofErr w:type="gramEnd"/>
            <w:r w:rsidRPr="00104364">
              <w:rPr>
                <w:rFonts w:ascii="Arial Narrow" w:hAnsi="Arial Narrow" w:cs="Arial"/>
                <w:sz w:val="18"/>
                <w:szCs w:val="18"/>
              </w:rPr>
              <w:t xml:space="preserve"> 80. </w:t>
            </w:r>
          </w:p>
        </w:tc>
        <w:tc>
          <w:tcPr>
            <w:tcW w:w="3545" w:type="dxa"/>
          </w:tcPr>
          <w:p w14:paraId="31F221BE" w14:textId="407B214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p=0.63 (adjusted: sex)</w:t>
            </w:r>
          </w:p>
        </w:tc>
      </w:tr>
      <w:tr w:rsidR="00F86E84" w:rsidRPr="00104364" w14:paraId="30048273" w14:textId="77777777" w:rsidTr="007C6EBE">
        <w:tc>
          <w:tcPr>
            <w:tcW w:w="2122" w:type="dxa"/>
            <w:vMerge/>
          </w:tcPr>
          <w:p w14:paraId="322C3619" w14:textId="77777777" w:rsidR="00F86E84" w:rsidRPr="00104364" w:rsidRDefault="00F86E84" w:rsidP="00F86E84">
            <w:pPr>
              <w:rPr>
                <w:rFonts w:ascii="Arial Narrow" w:hAnsi="Arial Narrow" w:cs="Arial"/>
                <w:sz w:val="18"/>
                <w:szCs w:val="18"/>
              </w:rPr>
            </w:pPr>
          </w:p>
        </w:tc>
        <w:tc>
          <w:tcPr>
            <w:tcW w:w="2834" w:type="dxa"/>
          </w:tcPr>
          <w:p w14:paraId="6524329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flexor strength</w:t>
            </w:r>
          </w:p>
        </w:tc>
        <w:tc>
          <w:tcPr>
            <w:tcW w:w="6095" w:type="dxa"/>
            <w:vMerge/>
          </w:tcPr>
          <w:p w14:paraId="38B514E8" w14:textId="77777777" w:rsidR="00F86E84" w:rsidRPr="00104364" w:rsidRDefault="00F86E84" w:rsidP="00F86E84">
            <w:pPr>
              <w:rPr>
                <w:rFonts w:ascii="Arial Narrow" w:hAnsi="Arial Narrow" w:cs="Arial"/>
                <w:sz w:val="18"/>
                <w:szCs w:val="18"/>
              </w:rPr>
            </w:pPr>
          </w:p>
        </w:tc>
        <w:tc>
          <w:tcPr>
            <w:tcW w:w="3545" w:type="dxa"/>
          </w:tcPr>
          <w:p w14:paraId="15EFEA84" w14:textId="787E417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p=0.61 (adjusted: sex)</w:t>
            </w:r>
          </w:p>
        </w:tc>
      </w:tr>
      <w:tr w:rsidR="00F86E84" w:rsidRPr="00104364" w14:paraId="3F2B3E71" w14:textId="77777777" w:rsidTr="007C6EBE">
        <w:tc>
          <w:tcPr>
            <w:tcW w:w="2122" w:type="dxa"/>
            <w:vMerge/>
          </w:tcPr>
          <w:p w14:paraId="380D4DF8" w14:textId="77777777" w:rsidR="00F86E84" w:rsidRPr="00104364" w:rsidRDefault="00F86E84" w:rsidP="00F86E84">
            <w:pPr>
              <w:rPr>
                <w:rFonts w:ascii="Arial Narrow" w:hAnsi="Arial Narrow" w:cs="Arial"/>
                <w:sz w:val="18"/>
                <w:szCs w:val="18"/>
              </w:rPr>
            </w:pPr>
          </w:p>
        </w:tc>
        <w:tc>
          <w:tcPr>
            <w:tcW w:w="2834" w:type="dxa"/>
          </w:tcPr>
          <w:p w14:paraId="7174F4E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flexion/extension strength ratio</w:t>
            </w:r>
          </w:p>
        </w:tc>
        <w:tc>
          <w:tcPr>
            <w:tcW w:w="6095" w:type="dxa"/>
          </w:tcPr>
          <w:p w14:paraId="2EE49C56" w14:textId="77777777" w:rsidR="00F86E84" w:rsidRPr="00104364" w:rsidRDefault="00F86E84" w:rsidP="00F86E84">
            <w:pPr>
              <w:rPr>
                <w:rFonts w:ascii="Arial Narrow" w:hAnsi="Arial Narrow" w:cs="Arial"/>
                <w:color w:val="FF0000"/>
                <w:sz w:val="18"/>
                <w:szCs w:val="18"/>
              </w:rPr>
            </w:pPr>
            <w:r w:rsidRPr="00104364">
              <w:rPr>
                <w:rFonts w:ascii="Arial Narrow" w:hAnsi="Arial Narrow" w:cs="Arial"/>
                <w:sz w:val="18"/>
                <w:szCs w:val="18"/>
              </w:rPr>
              <w:t>Ratio of knee flexion and extension isokinetic strength.</w:t>
            </w:r>
          </w:p>
        </w:tc>
        <w:tc>
          <w:tcPr>
            <w:tcW w:w="3545" w:type="dxa"/>
          </w:tcPr>
          <w:p w14:paraId="134E554E" w14:textId="008D571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p=0.92 (adjusted: sex and BW)</w:t>
            </w:r>
          </w:p>
        </w:tc>
      </w:tr>
      <w:tr w:rsidR="00F86E84" w:rsidRPr="00104364" w14:paraId="2A5F3285" w14:textId="77777777" w:rsidTr="007C6EBE">
        <w:tc>
          <w:tcPr>
            <w:tcW w:w="2122" w:type="dxa"/>
            <w:vMerge/>
          </w:tcPr>
          <w:p w14:paraId="79075C39" w14:textId="77777777" w:rsidR="00F86E84" w:rsidRPr="00104364" w:rsidRDefault="00F86E84" w:rsidP="00F86E84">
            <w:pPr>
              <w:rPr>
                <w:rFonts w:ascii="Arial Narrow" w:hAnsi="Arial Narrow" w:cs="Arial"/>
                <w:sz w:val="18"/>
                <w:szCs w:val="18"/>
              </w:rPr>
            </w:pPr>
          </w:p>
        </w:tc>
        <w:tc>
          <w:tcPr>
            <w:tcW w:w="2834" w:type="dxa"/>
          </w:tcPr>
          <w:p w14:paraId="2A69FB7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Ankle plantar flexor strength</w:t>
            </w:r>
          </w:p>
        </w:tc>
        <w:tc>
          <w:tcPr>
            <w:tcW w:w="6095" w:type="dxa"/>
          </w:tcPr>
          <w:p w14:paraId="3EE1726E" w14:textId="0D40FF80"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Ankle plantar flexors and dorsiflexors were tested through a joint arc from 15 of dorsiflexion to 15 of plantar flexion. The first and last 5 were deleted to account for the dynamometer’s acceleration and deceleration at the ends of the range of motion. </w:t>
            </w:r>
          </w:p>
        </w:tc>
        <w:tc>
          <w:tcPr>
            <w:tcW w:w="3545" w:type="dxa"/>
          </w:tcPr>
          <w:p w14:paraId="69EFAA25" w14:textId="1F39C2F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 (adjusted: sex)</w:t>
            </w:r>
          </w:p>
        </w:tc>
      </w:tr>
      <w:tr w:rsidR="00F86E84" w:rsidRPr="00104364" w14:paraId="580CF0C7" w14:textId="77777777" w:rsidTr="007C6EBE">
        <w:tc>
          <w:tcPr>
            <w:tcW w:w="2122" w:type="dxa"/>
            <w:vMerge/>
          </w:tcPr>
          <w:p w14:paraId="2121F36E" w14:textId="77777777" w:rsidR="00F86E84" w:rsidRPr="00104364" w:rsidRDefault="00F86E84" w:rsidP="00F86E84">
            <w:pPr>
              <w:rPr>
                <w:rFonts w:ascii="Arial Narrow" w:hAnsi="Arial Narrow" w:cs="Arial"/>
                <w:sz w:val="18"/>
                <w:szCs w:val="18"/>
              </w:rPr>
            </w:pPr>
          </w:p>
        </w:tc>
        <w:tc>
          <w:tcPr>
            <w:tcW w:w="2834" w:type="dxa"/>
          </w:tcPr>
          <w:p w14:paraId="2E84980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Vertical impact peak, N</w:t>
            </w:r>
          </w:p>
        </w:tc>
        <w:tc>
          <w:tcPr>
            <w:tcW w:w="6095" w:type="dxa"/>
            <w:vMerge w:val="restart"/>
          </w:tcPr>
          <w:p w14:paraId="2FC83E6C" w14:textId="148AF35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3D kinematic and kinetic data were collected using a 6-camera motion capture system set to sample data at 200 Hz was synchronized with a strain gauge force platform set to sample data at 480 Hz.</w:t>
            </w:r>
          </w:p>
          <w:p w14:paraId="300F89D4" w14:textId="77777777" w:rsidR="00F86E84" w:rsidRPr="00104364" w:rsidRDefault="00F86E84" w:rsidP="00F86E84">
            <w:pPr>
              <w:rPr>
                <w:rFonts w:ascii="Arial Narrow" w:hAnsi="Arial Narrow" w:cs="Arial"/>
                <w:sz w:val="18"/>
                <w:szCs w:val="18"/>
              </w:rPr>
            </w:pPr>
          </w:p>
          <w:p w14:paraId="5F2766A0" w14:textId="31A63589"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37 reflective markers arranged in the Cleveland Clinic full-body configuration, plus markers on the rearfoot and the shank. Participants wore own footwear and ran at their own training pace (</w:t>
            </w:r>
            <w:r w:rsidRPr="00104364">
              <w:rPr>
                <w:rFonts w:ascii="Arial Narrow" w:hAnsi="Arial Narrow" w:cs="Arial"/>
                <w:sz w:val="18"/>
                <w:szCs w:val="18"/>
                <w:u w:val="single"/>
              </w:rPr>
              <w:t>+</w:t>
            </w:r>
            <w:r w:rsidRPr="00104364">
              <w:rPr>
                <w:rFonts w:ascii="Arial Narrow" w:hAnsi="Arial Narrow" w:cs="Arial"/>
                <w:sz w:val="18"/>
                <w:szCs w:val="18"/>
              </w:rPr>
              <w:t xml:space="preserve">3.5%) on a 22.5m runway. </w:t>
            </w:r>
          </w:p>
        </w:tc>
        <w:tc>
          <w:tcPr>
            <w:tcW w:w="3545" w:type="dxa"/>
          </w:tcPr>
          <w:p w14:paraId="0598F573" w14:textId="71DF7E3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p=0.74 (adjusted training pace and BW)</w:t>
            </w:r>
          </w:p>
        </w:tc>
      </w:tr>
      <w:tr w:rsidR="00F86E84" w:rsidRPr="00104364" w14:paraId="29BFF187" w14:textId="77777777" w:rsidTr="007C6EBE">
        <w:tc>
          <w:tcPr>
            <w:tcW w:w="2122" w:type="dxa"/>
            <w:vMerge/>
          </w:tcPr>
          <w:p w14:paraId="037DDE62" w14:textId="77777777" w:rsidR="00F86E84" w:rsidRPr="00104364" w:rsidRDefault="00F86E84" w:rsidP="00F86E84">
            <w:pPr>
              <w:rPr>
                <w:rFonts w:ascii="Arial Narrow" w:hAnsi="Arial Narrow" w:cs="Arial"/>
                <w:sz w:val="18"/>
                <w:szCs w:val="18"/>
              </w:rPr>
            </w:pPr>
          </w:p>
        </w:tc>
        <w:tc>
          <w:tcPr>
            <w:tcW w:w="2834" w:type="dxa"/>
          </w:tcPr>
          <w:p w14:paraId="0EC9122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Vertical propulsive </w:t>
            </w:r>
            <w:proofErr w:type="spellStart"/>
            <w:r w:rsidRPr="00104364">
              <w:rPr>
                <w:rFonts w:ascii="Arial Narrow" w:hAnsi="Arial Narrow" w:cs="Arial"/>
                <w:sz w:val="18"/>
                <w:szCs w:val="18"/>
              </w:rPr>
              <w:t>epeak</w:t>
            </w:r>
            <w:proofErr w:type="spellEnd"/>
            <w:r w:rsidRPr="00104364">
              <w:rPr>
                <w:rFonts w:ascii="Arial Narrow" w:hAnsi="Arial Narrow" w:cs="Arial"/>
                <w:sz w:val="18"/>
                <w:szCs w:val="18"/>
              </w:rPr>
              <w:t>, N</w:t>
            </w:r>
          </w:p>
        </w:tc>
        <w:tc>
          <w:tcPr>
            <w:tcW w:w="6095" w:type="dxa"/>
            <w:vMerge/>
          </w:tcPr>
          <w:p w14:paraId="52C9E64A" w14:textId="77777777" w:rsidR="00F86E84" w:rsidRPr="00104364" w:rsidRDefault="00F86E84" w:rsidP="00F86E84">
            <w:pPr>
              <w:rPr>
                <w:rFonts w:ascii="Arial Narrow" w:hAnsi="Arial Narrow" w:cs="Arial"/>
                <w:sz w:val="18"/>
                <w:szCs w:val="18"/>
              </w:rPr>
            </w:pPr>
          </w:p>
        </w:tc>
        <w:tc>
          <w:tcPr>
            <w:tcW w:w="3545" w:type="dxa"/>
          </w:tcPr>
          <w:p w14:paraId="26947E59" w14:textId="722ED83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p=0.06 (adjusted training pace and BW)</w:t>
            </w:r>
          </w:p>
        </w:tc>
      </w:tr>
      <w:tr w:rsidR="00F86E84" w:rsidRPr="00104364" w14:paraId="71FEF789" w14:textId="77777777" w:rsidTr="007C6EBE">
        <w:tc>
          <w:tcPr>
            <w:tcW w:w="2122" w:type="dxa"/>
            <w:vMerge/>
          </w:tcPr>
          <w:p w14:paraId="43A18FAD" w14:textId="77777777" w:rsidR="00F86E84" w:rsidRPr="00104364" w:rsidRDefault="00F86E84" w:rsidP="00F86E84">
            <w:pPr>
              <w:rPr>
                <w:rFonts w:ascii="Arial Narrow" w:hAnsi="Arial Narrow" w:cs="Arial"/>
                <w:sz w:val="18"/>
                <w:szCs w:val="18"/>
              </w:rPr>
            </w:pPr>
          </w:p>
        </w:tc>
        <w:tc>
          <w:tcPr>
            <w:tcW w:w="2834" w:type="dxa"/>
          </w:tcPr>
          <w:p w14:paraId="2811AC3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Braking force, N</w:t>
            </w:r>
          </w:p>
        </w:tc>
        <w:tc>
          <w:tcPr>
            <w:tcW w:w="6095" w:type="dxa"/>
            <w:vMerge/>
          </w:tcPr>
          <w:p w14:paraId="4907FDE3" w14:textId="77777777" w:rsidR="00F86E84" w:rsidRPr="00104364" w:rsidRDefault="00F86E84" w:rsidP="00F86E84">
            <w:pPr>
              <w:rPr>
                <w:rFonts w:ascii="Arial Narrow" w:hAnsi="Arial Narrow" w:cs="Arial"/>
                <w:sz w:val="18"/>
                <w:szCs w:val="18"/>
              </w:rPr>
            </w:pPr>
          </w:p>
        </w:tc>
        <w:tc>
          <w:tcPr>
            <w:tcW w:w="3545" w:type="dxa"/>
          </w:tcPr>
          <w:p w14:paraId="52A3D3BE" w14:textId="1EAC59B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p=0.79 (adjusted training pace and BW)</w:t>
            </w:r>
          </w:p>
        </w:tc>
      </w:tr>
      <w:tr w:rsidR="00F86E84" w:rsidRPr="00104364" w14:paraId="560D8872" w14:textId="77777777" w:rsidTr="007C6EBE">
        <w:tc>
          <w:tcPr>
            <w:tcW w:w="2122" w:type="dxa"/>
            <w:vMerge/>
          </w:tcPr>
          <w:p w14:paraId="5D6B48F7" w14:textId="77777777" w:rsidR="00F86E84" w:rsidRPr="00104364" w:rsidRDefault="00F86E84" w:rsidP="00F86E84">
            <w:pPr>
              <w:rPr>
                <w:rFonts w:ascii="Arial Narrow" w:hAnsi="Arial Narrow" w:cs="Arial"/>
                <w:sz w:val="18"/>
                <w:szCs w:val="18"/>
              </w:rPr>
            </w:pPr>
          </w:p>
        </w:tc>
        <w:tc>
          <w:tcPr>
            <w:tcW w:w="2834" w:type="dxa"/>
          </w:tcPr>
          <w:p w14:paraId="77DB11D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Propulsive force, N</w:t>
            </w:r>
          </w:p>
        </w:tc>
        <w:tc>
          <w:tcPr>
            <w:tcW w:w="6095" w:type="dxa"/>
            <w:vMerge/>
          </w:tcPr>
          <w:p w14:paraId="2A48EE81" w14:textId="77777777" w:rsidR="00F86E84" w:rsidRPr="00104364" w:rsidRDefault="00F86E84" w:rsidP="00F86E84">
            <w:pPr>
              <w:rPr>
                <w:rFonts w:ascii="Arial Narrow" w:hAnsi="Arial Narrow" w:cs="Arial"/>
                <w:sz w:val="18"/>
                <w:szCs w:val="18"/>
              </w:rPr>
            </w:pPr>
          </w:p>
        </w:tc>
        <w:tc>
          <w:tcPr>
            <w:tcW w:w="3545" w:type="dxa"/>
          </w:tcPr>
          <w:p w14:paraId="4AF28CBA" w14:textId="56802E2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p=0.38 (adjusted training pace and BW)</w:t>
            </w:r>
          </w:p>
        </w:tc>
      </w:tr>
      <w:tr w:rsidR="00F86E84" w:rsidRPr="00104364" w14:paraId="4AEE0C58" w14:textId="77777777" w:rsidTr="007C6EBE">
        <w:tc>
          <w:tcPr>
            <w:tcW w:w="2122" w:type="dxa"/>
            <w:vMerge/>
          </w:tcPr>
          <w:p w14:paraId="60386530" w14:textId="77777777" w:rsidR="00F86E84" w:rsidRPr="00104364" w:rsidRDefault="00F86E84" w:rsidP="00F86E84">
            <w:pPr>
              <w:rPr>
                <w:rFonts w:ascii="Arial Narrow" w:hAnsi="Arial Narrow" w:cs="Arial"/>
                <w:sz w:val="18"/>
                <w:szCs w:val="18"/>
              </w:rPr>
            </w:pPr>
          </w:p>
        </w:tc>
        <w:tc>
          <w:tcPr>
            <w:tcW w:w="2834" w:type="dxa"/>
          </w:tcPr>
          <w:p w14:paraId="6E8ED23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Tibial compressive force, N</w:t>
            </w:r>
          </w:p>
        </w:tc>
        <w:tc>
          <w:tcPr>
            <w:tcW w:w="6095" w:type="dxa"/>
            <w:vMerge/>
          </w:tcPr>
          <w:p w14:paraId="7823FB92" w14:textId="77777777" w:rsidR="00F86E84" w:rsidRPr="00104364" w:rsidRDefault="00F86E84" w:rsidP="00F86E84">
            <w:pPr>
              <w:rPr>
                <w:rFonts w:ascii="Arial Narrow" w:hAnsi="Arial Narrow" w:cs="Arial"/>
                <w:sz w:val="18"/>
                <w:szCs w:val="18"/>
              </w:rPr>
            </w:pPr>
          </w:p>
        </w:tc>
        <w:tc>
          <w:tcPr>
            <w:tcW w:w="3545" w:type="dxa"/>
          </w:tcPr>
          <w:p w14:paraId="1776FDA9" w14:textId="17E62EF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p=0.68 (adjusted training pace and BW)</w:t>
            </w:r>
          </w:p>
        </w:tc>
      </w:tr>
      <w:tr w:rsidR="00F86E84" w:rsidRPr="00104364" w14:paraId="18281AE7" w14:textId="77777777" w:rsidTr="007C6EBE">
        <w:tc>
          <w:tcPr>
            <w:tcW w:w="2122" w:type="dxa"/>
            <w:vMerge/>
          </w:tcPr>
          <w:p w14:paraId="295C5E8B" w14:textId="77777777" w:rsidR="00F86E84" w:rsidRPr="00104364" w:rsidRDefault="00F86E84" w:rsidP="00F86E84">
            <w:pPr>
              <w:rPr>
                <w:rFonts w:ascii="Arial Narrow" w:hAnsi="Arial Narrow" w:cs="Arial"/>
                <w:sz w:val="18"/>
                <w:szCs w:val="18"/>
              </w:rPr>
            </w:pPr>
          </w:p>
        </w:tc>
        <w:tc>
          <w:tcPr>
            <w:tcW w:w="2834" w:type="dxa"/>
          </w:tcPr>
          <w:p w14:paraId="57A3B46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Patellofemoral compressive force, N</w:t>
            </w:r>
          </w:p>
        </w:tc>
        <w:tc>
          <w:tcPr>
            <w:tcW w:w="6095" w:type="dxa"/>
            <w:vMerge/>
          </w:tcPr>
          <w:p w14:paraId="3E4D3002" w14:textId="77777777" w:rsidR="00F86E84" w:rsidRPr="00104364" w:rsidRDefault="00F86E84" w:rsidP="00F86E84">
            <w:pPr>
              <w:rPr>
                <w:rFonts w:ascii="Arial Narrow" w:hAnsi="Arial Narrow" w:cs="Arial"/>
                <w:sz w:val="18"/>
                <w:szCs w:val="18"/>
              </w:rPr>
            </w:pPr>
          </w:p>
        </w:tc>
        <w:tc>
          <w:tcPr>
            <w:tcW w:w="3545" w:type="dxa"/>
          </w:tcPr>
          <w:p w14:paraId="32378CFA" w14:textId="0E5E885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p=0.75 (adjusted training pace and BW)</w:t>
            </w:r>
          </w:p>
        </w:tc>
      </w:tr>
      <w:tr w:rsidR="00F86E84" w:rsidRPr="00104364" w14:paraId="788E5881" w14:textId="77777777" w:rsidTr="007C6EBE">
        <w:tc>
          <w:tcPr>
            <w:tcW w:w="2122" w:type="dxa"/>
            <w:vMerge/>
          </w:tcPr>
          <w:p w14:paraId="559CDFB7" w14:textId="77777777" w:rsidR="00F86E84" w:rsidRPr="00104364" w:rsidRDefault="00F86E84" w:rsidP="00F86E84">
            <w:pPr>
              <w:rPr>
                <w:rFonts w:ascii="Arial Narrow" w:hAnsi="Arial Narrow" w:cs="Arial"/>
                <w:sz w:val="18"/>
                <w:szCs w:val="18"/>
              </w:rPr>
            </w:pPr>
          </w:p>
        </w:tc>
        <w:tc>
          <w:tcPr>
            <w:tcW w:w="2834" w:type="dxa"/>
          </w:tcPr>
          <w:p w14:paraId="7E3F5A7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abduction moment, NM</w:t>
            </w:r>
          </w:p>
        </w:tc>
        <w:tc>
          <w:tcPr>
            <w:tcW w:w="6095" w:type="dxa"/>
            <w:vMerge/>
          </w:tcPr>
          <w:p w14:paraId="5F7EE2D8" w14:textId="77777777" w:rsidR="00F86E84" w:rsidRPr="00104364" w:rsidRDefault="00F86E84" w:rsidP="00F86E84">
            <w:pPr>
              <w:rPr>
                <w:rFonts w:ascii="Arial Narrow" w:hAnsi="Arial Narrow" w:cs="Arial"/>
                <w:sz w:val="18"/>
                <w:szCs w:val="18"/>
              </w:rPr>
            </w:pPr>
          </w:p>
        </w:tc>
        <w:tc>
          <w:tcPr>
            <w:tcW w:w="3545" w:type="dxa"/>
          </w:tcPr>
          <w:p w14:paraId="21D1614C" w14:textId="55F4E4C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p=0.51 (adjusted training pace and BW)</w:t>
            </w:r>
          </w:p>
        </w:tc>
      </w:tr>
      <w:tr w:rsidR="00F86E84" w:rsidRPr="00104364" w14:paraId="6EB1B121" w14:textId="77777777" w:rsidTr="007C6EBE">
        <w:tc>
          <w:tcPr>
            <w:tcW w:w="2122" w:type="dxa"/>
            <w:vMerge/>
          </w:tcPr>
          <w:p w14:paraId="07E63A0A" w14:textId="77777777" w:rsidR="00F86E84" w:rsidRPr="00104364" w:rsidRDefault="00F86E84" w:rsidP="00F86E84">
            <w:pPr>
              <w:rPr>
                <w:rFonts w:ascii="Arial Narrow" w:hAnsi="Arial Narrow" w:cs="Arial"/>
                <w:sz w:val="18"/>
                <w:szCs w:val="18"/>
              </w:rPr>
            </w:pPr>
          </w:p>
        </w:tc>
        <w:tc>
          <w:tcPr>
            <w:tcW w:w="2834" w:type="dxa"/>
          </w:tcPr>
          <w:p w14:paraId="264D37C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extension moment, NM</w:t>
            </w:r>
          </w:p>
        </w:tc>
        <w:tc>
          <w:tcPr>
            <w:tcW w:w="6095" w:type="dxa"/>
            <w:vMerge/>
          </w:tcPr>
          <w:p w14:paraId="7B616BDC" w14:textId="77777777" w:rsidR="00F86E84" w:rsidRPr="00104364" w:rsidRDefault="00F86E84" w:rsidP="00F86E84">
            <w:pPr>
              <w:rPr>
                <w:rFonts w:ascii="Arial Narrow" w:hAnsi="Arial Narrow" w:cs="Arial"/>
                <w:sz w:val="18"/>
                <w:szCs w:val="18"/>
              </w:rPr>
            </w:pPr>
          </w:p>
        </w:tc>
        <w:tc>
          <w:tcPr>
            <w:tcW w:w="3545" w:type="dxa"/>
          </w:tcPr>
          <w:p w14:paraId="6373DB51" w14:textId="4B35E6D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p=0.88 (adjusted training pace and BW)</w:t>
            </w:r>
          </w:p>
        </w:tc>
      </w:tr>
      <w:tr w:rsidR="00F86E84" w:rsidRPr="00104364" w14:paraId="0015F656" w14:textId="77777777" w:rsidTr="007C6EBE">
        <w:tc>
          <w:tcPr>
            <w:tcW w:w="2122" w:type="dxa"/>
            <w:vMerge/>
          </w:tcPr>
          <w:p w14:paraId="31E51EBF" w14:textId="77777777" w:rsidR="00F86E84" w:rsidRPr="00104364" w:rsidRDefault="00F86E84" w:rsidP="00F86E84">
            <w:pPr>
              <w:rPr>
                <w:rFonts w:ascii="Arial Narrow" w:hAnsi="Arial Narrow" w:cs="Arial"/>
                <w:sz w:val="18"/>
                <w:szCs w:val="18"/>
              </w:rPr>
            </w:pPr>
          </w:p>
        </w:tc>
        <w:tc>
          <w:tcPr>
            <w:tcW w:w="2834" w:type="dxa"/>
          </w:tcPr>
          <w:p w14:paraId="3DD9649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 knee flex, deg</w:t>
            </w:r>
          </w:p>
        </w:tc>
        <w:tc>
          <w:tcPr>
            <w:tcW w:w="6095" w:type="dxa"/>
            <w:vMerge/>
          </w:tcPr>
          <w:p w14:paraId="57F5FC6E" w14:textId="77777777" w:rsidR="00F86E84" w:rsidRPr="00104364" w:rsidRDefault="00F86E84" w:rsidP="00F86E84">
            <w:pPr>
              <w:rPr>
                <w:rFonts w:ascii="Arial Narrow" w:hAnsi="Arial Narrow" w:cs="Arial"/>
                <w:sz w:val="18"/>
                <w:szCs w:val="18"/>
              </w:rPr>
            </w:pPr>
          </w:p>
        </w:tc>
        <w:tc>
          <w:tcPr>
            <w:tcW w:w="3545" w:type="dxa"/>
          </w:tcPr>
          <w:p w14:paraId="12E1EB8B" w14:textId="3291229C"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p=0.82 (adjusted training pace and BW)</w:t>
            </w:r>
          </w:p>
        </w:tc>
      </w:tr>
      <w:tr w:rsidR="00F86E84" w:rsidRPr="00104364" w14:paraId="1D728173" w14:textId="77777777" w:rsidTr="007C6EBE">
        <w:tc>
          <w:tcPr>
            <w:tcW w:w="2122" w:type="dxa"/>
            <w:vMerge/>
          </w:tcPr>
          <w:p w14:paraId="6597F59D" w14:textId="77777777" w:rsidR="00F86E84" w:rsidRPr="00104364" w:rsidRDefault="00F86E84" w:rsidP="00F86E84">
            <w:pPr>
              <w:rPr>
                <w:rFonts w:ascii="Arial Narrow" w:hAnsi="Arial Narrow" w:cs="Arial"/>
                <w:sz w:val="18"/>
                <w:szCs w:val="18"/>
              </w:rPr>
            </w:pPr>
          </w:p>
        </w:tc>
        <w:tc>
          <w:tcPr>
            <w:tcW w:w="2834" w:type="dxa"/>
          </w:tcPr>
          <w:p w14:paraId="11B686F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stiffness, NM/deg</w:t>
            </w:r>
          </w:p>
        </w:tc>
        <w:tc>
          <w:tcPr>
            <w:tcW w:w="6095" w:type="dxa"/>
            <w:vMerge/>
          </w:tcPr>
          <w:p w14:paraId="22648DAB" w14:textId="77777777" w:rsidR="00F86E84" w:rsidRPr="00104364" w:rsidRDefault="00F86E84" w:rsidP="00F86E84">
            <w:pPr>
              <w:rPr>
                <w:rFonts w:ascii="Arial Narrow" w:hAnsi="Arial Narrow" w:cs="Arial"/>
                <w:sz w:val="18"/>
                <w:szCs w:val="18"/>
              </w:rPr>
            </w:pPr>
          </w:p>
        </w:tc>
        <w:tc>
          <w:tcPr>
            <w:tcW w:w="3545" w:type="dxa"/>
          </w:tcPr>
          <w:p w14:paraId="069BAE18" w14:textId="0E104CFE"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p=0.03 (adjusted training pace and BW)</w:t>
            </w:r>
          </w:p>
        </w:tc>
      </w:tr>
      <w:tr w:rsidR="00F86E84" w:rsidRPr="00104364" w14:paraId="13F8983B" w14:textId="77777777" w:rsidTr="007C6EBE">
        <w:tc>
          <w:tcPr>
            <w:tcW w:w="2122" w:type="dxa"/>
            <w:vMerge/>
          </w:tcPr>
          <w:p w14:paraId="4CDCCB21" w14:textId="77777777" w:rsidR="00F86E84" w:rsidRPr="00104364" w:rsidRDefault="00F86E84" w:rsidP="00F86E84">
            <w:pPr>
              <w:rPr>
                <w:rFonts w:ascii="Arial Narrow" w:hAnsi="Arial Narrow" w:cs="Arial"/>
                <w:sz w:val="18"/>
                <w:szCs w:val="18"/>
              </w:rPr>
            </w:pPr>
          </w:p>
        </w:tc>
        <w:tc>
          <w:tcPr>
            <w:tcW w:w="2834" w:type="dxa"/>
          </w:tcPr>
          <w:p w14:paraId="4D698D3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power absorption, W</w:t>
            </w:r>
          </w:p>
        </w:tc>
        <w:tc>
          <w:tcPr>
            <w:tcW w:w="6095" w:type="dxa"/>
            <w:vMerge/>
          </w:tcPr>
          <w:p w14:paraId="655BB48C" w14:textId="77777777" w:rsidR="00F86E84" w:rsidRPr="00104364" w:rsidRDefault="00F86E84" w:rsidP="00F86E84">
            <w:pPr>
              <w:rPr>
                <w:rFonts w:ascii="Arial Narrow" w:hAnsi="Arial Narrow" w:cs="Arial"/>
                <w:sz w:val="18"/>
                <w:szCs w:val="18"/>
              </w:rPr>
            </w:pPr>
          </w:p>
        </w:tc>
        <w:tc>
          <w:tcPr>
            <w:tcW w:w="3545" w:type="dxa"/>
          </w:tcPr>
          <w:p w14:paraId="0A2A4DD5" w14:textId="4CA7D81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p=0.63 (adjusted training pace and BW)</w:t>
            </w:r>
          </w:p>
        </w:tc>
      </w:tr>
      <w:tr w:rsidR="00F86E84" w:rsidRPr="00104364" w14:paraId="25DEAD49" w14:textId="77777777" w:rsidTr="007C6EBE">
        <w:tc>
          <w:tcPr>
            <w:tcW w:w="2122" w:type="dxa"/>
            <w:vMerge/>
          </w:tcPr>
          <w:p w14:paraId="42F4DD95" w14:textId="77777777" w:rsidR="00F86E84" w:rsidRPr="00104364" w:rsidRDefault="00F86E84" w:rsidP="00F86E84">
            <w:pPr>
              <w:rPr>
                <w:rFonts w:ascii="Arial Narrow" w:hAnsi="Arial Narrow" w:cs="Arial"/>
                <w:sz w:val="18"/>
                <w:szCs w:val="18"/>
              </w:rPr>
            </w:pPr>
          </w:p>
        </w:tc>
        <w:tc>
          <w:tcPr>
            <w:tcW w:w="2834" w:type="dxa"/>
          </w:tcPr>
          <w:p w14:paraId="46E5884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negative work stance, J</w:t>
            </w:r>
          </w:p>
        </w:tc>
        <w:tc>
          <w:tcPr>
            <w:tcW w:w="6095" w:type="dxa"/>
            <w:vMerge/>
          </w:tcPr>
          <w:p w14:paraId="6EA9DBE4" w14:textId="77777777" w:rsidR="00F86E84" w:rsidRPr="00104364" w:rsidRDefault="00F86E84" w:rsidP="00F86E84">
            <w:pPr>
              <w:rPr>
                <w:rFonts w:ascii="Arial Narrow" w:hAnsi="Arial Narrow" w:cs="Arial"/>
                <w:sz w:val="18"/>
                <w:szCs w:val="18"/>
              </w:rPr>
            </w:pPr>
          </w:p>
        </w:tc>
        <w:tc>
          <w:tcPr>
            <w:tcW w:w="3545" w:type="dxa"/>
          </w:tcPr>
          <w:p w14:paraId="05659A57" w14:textId="2398BE01"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p=0.61 (adjusted training pace and BW)</w:t>
            </w:r>
          </w:p>
        </w:tc>
      </w:tr>
      <w:tr w:rsidR="00F86E84" w:rsidRPr="00104364" w14:paraId="00C731B2" w14:textId="77777777" w:rsidTr="007C6EBE">
        <w:tc>
          <w:tcPr>
            <w:tcW w:w="2122" w:type="dxa"/>
            <w:vMerge/>
          </w:tcPr>
          <w:p w14:paraId="6AAA8D67" w14:textId="77777777" w:rsidR="00F86E84" w:rsidRPr="00104364" w:rsidRDefault="00F86E84" w:rsidP="00F86E84">
            <w:pPr>
              <w:rPr>
                <w:rFonts w:ascii="Arial Narrow" w:hAnsi="Arial Narrow" w:cs="Arial"/>
                <w:sz w:val="18"/>
                <w:szCs w:val="18"/>
              </w:rPr>
            </w:pPr>
          </w:p>
        </w:tc>
        <w:tc>
          <w:tcPr>
            <w:tcW w:w="2834" w:type="dxa"/>
          </w:tcPr>
          <w:p w14:paraId="2BFF97FD"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Touchdown angle, deg</w:t>
            </w:r>
          </w:p>
        </w:tc>
        <w:tc>
          <w:tcPr>
            <w:tcW w:w="6095" w:type="dxa"/>
            <w:vMerge/>
          </w:tcPr>
          <w:p w14:paraId="07768A26" w14:textId="77777777" w:rsidR="00F86E84" w:rsidRPr="00104364" w:rsidRDefault="00F86E84" w:rsidP="00F86E84">
            <w:pPr>
              <w:rPr>
                <w:rFonts w:ascii="Arial Narrow" w:hAnsi="Arial Narrow" w:cs="Arial"/>
                <w:sz w:val="18"/>
                <w:szCs w:val="18"/>
              </w:rPr>
            </w:pPr>
          </w:p>
        </w:tc>
        <w:tc>
          <w:tcPr>
            <w:tcW w:w="3545" w:type="dxa"/>
          </w:tcPr>
          <w:p w14:paraId="699E80FC" w14:textId="50244E1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p=0.4</w:t>
            </w:r>
          </w:p>
        </w:tc>
      </w:tr>
      <w:tr w:rsidR="00F86E84" w:rsidRPr="00104364" w14:paraId="662D6476" w14:textId="77777777" w:rsidTr="007C6EBE">
        <w:tc>
          <w:tcPr>
            <w:tcW w:w="2122" w:type="dxa"/>
            <w:vMerge/>
          </w:tcPr>
          <w:p w14:paraId="74CA2D96" w14:textId="77777777" w:rsidR="00F86E84" w:rsidRPr="00104364" w:rsidRDefault="00F86E84" w:rsidP="00F86E84">
            <w:pPr>
              <w:rPr>
                <w:rFonts w:ascii="Arial Narrow" w:hAnsi="Arial Narrow" w:cs="Arial"/>
                <w:sz w:val="18"/>
                <w:szCs w:val="18"/>
              </w:rPr>
            </w:pPr>
          </w:p>
        </w:tc>
        <w:tc>
          <w:tcPr>
            <w:tcW w:w="2834" w:type="dxa"/>
          </w:tcPr>
          <w:p w14:paraId="0B43CEF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eversion, deg</w:t>
            </w:r>
          </w:p>
        </w:tc>
        <w:tc>
          <w:tcPr>
            <w:tcW w:w="6095" w:type="dxa"/>
            <w:vMerge/>
          </w:tcPr>
          <w:p w14:paraId="43681906" w14:textId="77777777" w:rsidR="00F86E84" w:rsidRPr="00104364" w:rsidRDefault="00F86E84" w:rsidP="00F86E84">
            <w:pPr>
              <w:rPr>
                <w:rFonts w:ascii="Arial Narrow" w:hAnsi="Arial Narrow" w:cs="Arial"/>
                <w:sz w:val="18"/>
                <w:szCs w:val="18"/>
              </w:rPr>
            </w:pPr>
          </w:p>
        </w:tc>
        <w:tc>
          <w:tcPr>
            <w:tcW w:w="3545" w:type="dxa"/>
          </w:tcPr>
          <w:p w14:paraId="0B94CA9B" w14:textId="2AFC70C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p=0.94</w:t>
            </w:r>
          </w:p>
        </w:tc>
      </w:tr>
      <w:tr w:rsidR="00F86E84" w:rsidRPr="00104364" w14:paraId="7C0AFA27" w14:textId="77777777" w:rsidTr="007C6EBE">
        <w:tc>
          <w:tcPr>
            <w:tcW w:w="2122" w:type="dxa"/>
            <w:vMerge/>
          </w:tcPr>
          <w:p w14:paraId="7673FFFF" w14:textId="77777777" w:rsidR="00F86E84" w:rsidRPr="00104364" w:rsidRDefault="00F86E84" w:rsidP="00F86E84">
            <w:pPr>
              <w:rPr>
                <w:rFonts w:ascii="Arial Narrow" w:hAnsi="Arial Narrow" w:cs="Arial"/>
                <w:sz w:val="18"/>
                <w:szCs w:val="18"/>
              </w:rPr>
            </w:pPr>
          </w:p>
        </w:tc>
        <w:tc>
          <w:tcPr>
            <w:tcW w:w="2834" w:type="dxa"/>
          </w:tcPr>
          <w:p w14:paraId="5B30C08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Eversion range of motion, deg</w:t>
            </w:r>
          </w:p>
        </w:tc>
        <w:tc>
          <w:tcPr>
            <w:tcW w:w="6095" w:type="dxa"/>
            <w:vMerge/>
          </w:tcPr>
          <w:p w14:paraId="78564A90" w14:textId="77777777" w:rsidR="00F86E84" w:rsidRPr="00104364" w:rsidRDefault="00F86E84" w:rsidP="00F86E84">
            <w:pPr>
              <w:rPr>
                <w:rFonts w:ascii="Arial Narrow" w:hAnsi="Arial Narrow" w:cs="Arial"/>
                <w:sz w:val="18"/>
                <w:szCs w:val="18"/>
              </w:rPr>
            </w:pPr>
          </w:p>
        </w:tc>
        <w:tc>
          <w:tcPr>
            <w:tcW w:w="3545" w:type="dxa"/>
          </w:tcPr>
          <w:p w14:paraId="21776283" w14:textId="75A975F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p=0.35</w:t>
            </w:r>
          </w:p>
        </w:tc>
      </w:tr>
      <w:tr w:rsidR="00F86E84" w:rsidRPr="00104364" w14:paraId="6B51124D" w14:textId="77777777" w:rsidTr="007C6EBE">
        <w:tc>
          <w:tcPr>
            <w:tcW w:w="2122" w:type="dxa"/>
            <w:vMerge/>
          </w:tcPr>
          <w:p w14:paraId="4C2B9DB5" w14:textId="77777777" w:rsidR="00F86E84" w:rsidRPr="00104364" w:rsidRDefault="00F86E84" w:rsidP="00F86E84">
            <w:pPr>
              <w:rPr>
                <w:rFonts w:ascii="Arial Narrow" w:hAnsi="Arial Narrow" w:cs="Arial"/>
                <w:sz w:val="18"/>
                <w:szCs w:val="18"/>
              </w:rPr>
            </w:pPr>
          </w:p>
        </w:tc>
        <w:tc>
          <w:tcPr>
            <w:tcW w:w="2834" w:type="dxa"/>
          </w:tcPr>
          <w:p w14:paraId="404E063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eversion velocity, deg/s</w:t>
            </w:r>
          </w:p>
        </w:tc>
        <w:tc>
          <w:tcPr>
            <w:tcW w:w="6095" w:type="dxa"/>
            <w:vMerge/>
          </w:tcPr>
          <w:p w14:paraId="0C504CB0" w14:textId="77777777" w:rsidR="00F86E84" w:rsidRPr="00104364" w:rsidRDefault="00F86E84" w:rsidP="00F86E84">
            <w:pPr>
              <w:rPr>
                <w:rFonts w:ascii="Arial Narrow" w:hAnsi="Arial Narrow" w:cs="Arial"/>
                <w:sz w:val="18"/>
                <w:szCs w:val="18"/>
              </w:rPr>
            </w:pPr>
          </w:p>
        </w:tc>
        <w:tc>
          <w:tcPr>
            <w:tcW w:w="3545" w:type="dxa"/>
          </w:tcPr>
          <w:p w14:paraId="7F9AA8F7" w14:textId="467A21E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p=0.59</w:t>
            </w:r>
          </w:p>
        </w:tc>
      </w:tr>
      <w:tr w:rsidR="00F86E84" w:rsidRPr="00104364" w14:paraId="14DA0C85" w14:textId="77777777" w:rsidTr="007C6EBE">
        <w:tc>
          <w:tcPr>
            <w:tcW w:w="2122" w:type="dxa"/>
            <w:vMerge/>
          </w:tcPr>
          <w:p w14:paraId="2037F681" w14:textId="77777777" w:rsidR="00F86E84" w:rsidRPr="00104364" w:rsidRDefault="00F86E84" w:rsidP="00F86E84">
            <w:pPr>
              <w:rPr>
                <w:rFonts w:ascii="Arial Narrow" w:hAnsi="Arial Narrow" w:cs="Arial"/>
                <w:sz w:val="18"/>
                <w:szCs w:val="18"/>
              </w:rPr>
            </w:pPr>
          </w:p>
        </w:tc>
        <w:tc>
          <w:tcPr>
            <w:tcW w:w="2834" w:type="dxa"/>
          </w:tcPr>
          <w:p w14:paraId="1DF8874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Forefoot angle, deg (+, adduction)</w:t>
            </w:r>
          </w:p>
        </w:tc>
        <w:tc>
          <w:tcPr>
            <w:tcW w:w="6095" w:type="dxa"/>
            <w:vMerge/>
          </w:tcPr>
          <w:p w14:paraId="626BB05F" w14:textId="77777777" w:rsidR="00F86E84" w:rsidRPr="00104364" w:rsidRDefault="00F86E84" w:rsidP="00F86E84">
            <w:pPr>
              <w:rPr>
                <w:rFonts w:ascii="Arial Narrow" w:hAnsi="Arial Narrow" w:cs="Arial"/>
                <w:sz w:val="18"/>
                <w:szCs w:val="18"/>
              </w:rPr>
            </w:pPr>
          </w:p>
        </w:tc>
        <w:tc>
          <w:tcPr>
            <w:tcW w:w="3545" w:type="dxa"/>
          </w:tcPr>
          <w:p w14:paraId="585A2213" w14:textId="0EE9C14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p=0.38</w:t>
            </w:r>
          </w:p>
        </w:tc>
      </w:tr>
      <w:tr w:rsidR="00F86E84" w:rsidRPr="00104364" w14:paraId="5A86802F" w14:textId="77777777" w:rsidTr="007C6EBE">
        <w:tc>
          <w:tcPr>
            <w:tcW w:w="2122" w:type="dxa"/>
            <w:vMerge/>
          </w:tcPr>
          <w:p w14:paraId="0C1F0716" w14:textId="77777777" w:rsidR="00F86E84" w:rsidRPr="00104364" w:rsidRDefault="00F86E84" w:rsidP="00F86E84">
            <w:pPr>
              <w:rPr>
                <w:rFonts w:ascii="Arial Narrow" w:hAnsi="Arial Narrow" w:cs="Arial"/>
                <w:sz w:val="18"/>
                <w:szCs w:val="18"/>
              </w:rPr>
            </w:pPr>
          </w:p>
        </w:tc>
        <w:tc>
          <w:tcPr>
            <w:tcW w:w="2834" w:type="dxa"/>
          </w:tcPr>
          <w:p w14:paraId="1D5F966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Strike index, % (distance from heel)</w:t>
            </w:r>
          </w:p>
        </w:tc>
        <w:tc>
          <w:tcPr>
            <w:tcW w:w="6095" w:type="dxa"/>
            <w:vMerge/>
          </w:tcPr>
          <w:p w14:paraId="7718FAB3" w14:textId="77777777" w:rsidR="00F86E84" w:rsidRPr="00104364" w:rsidRDefault="00F86E84" w:rsidP="00F86E84">
            <w:pPr>
              <w:rPr>
                <w:rFonts w:ascii="Arial Narrow" w:hAnsi="Arial Narrow" w:cs="Arial"/>
                <w:sz w:val="18"/>
                <w:szCs w:val="18"/>
              </w:rPr>
            </w:pPr>
          </w:p>
        </w:tc>
        <w:tc>
          <w:tcPr>
            <w:tcW w:w="3545" w:type="dxa"/>
          </w:tcPr>
          <w:p w14:paraId="1456A1B6" w14:textId="191825E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p=0.44</w:t>
            </w:r>
          </w:p>
        </w:tc>
      </w:tr>
      <w:tr w:rsidR="00F86E84" w:rsidRPr="00104364" w14:paraId="3FA73DA4" w14:textId="77777777" w:rsidTr="007C6EBE">
        <w:tc>
          <w:tcPr>
            <w:tcW w:w="2122" w:type="dxa"/>
            <w:vMerge/>
          </w:tcPr>
          <w:p w14:paraId="74F06655" w14:textId="77777777" w:rsidR="00F86E84" w:rsidRPr="00104364" w:rsidRDefault="00F86E84" w:rsidP="00F86E84">
            <w:pPr>
              <w:rPr>
                <w:rFonts w:ascii="Arial Narrow" w:hAnsi="Arial Narrow" w:cs="Arial"/>
                <w:sz w:val="18"/>
                <w:szCs w:val="18"/>
              </w:rPr>
            </w:pPr>
          </w:p>
        </w:tc>
        <w:tc>
          <w:tcPr>
            <w:tcW w:w="2834" w:type="dxa"/>
          </w:tcPr>
          <w:p w14:paraId="4592D43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vertical GRF, N</w:t>
            </w:r>
          </w:p>
        </w:tc>
        <w:tc>
          <w:tcPr>
            <w:tcW w:w="6095" w:type="dxa"/>
            <w:vMerge/>
          </w:tcPr>
          <w:p w14:paraId="2CE46699" w14:textId="77777777" w:rsidR="00F86E84" w:rsidRPr="00104364" w:rsidRDefault="00F86E84" w:rsidP="00F86E84">
            <w:pPr>
              <w:rPr>
                <w:rFonts w:ascii="Arial Narrow" w:hAnsi="Arial Narrow" w:cs="Arial"/>
                <w:sz w:val="18"/>
                <w:szCs w:val="18"/>
              </w:rPr>
            </w:pPr>
          </w:p>
        </w:tc>
        <w:tc>
          <w:tcPr>
            <w:tcW w:w="3545" w:type="dxa"/>
          </w:tcPr>
          <w:p w14:paraId="5140D7E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OR: 0.998 (0.996-1.001, p= 0.17)</w:t>
            </w:r>
          </w:p>
        </w:tc>
      </w:tr>
      <w:tr w:rsidR="00F86E84" w:rsidRPr="00104364" w14:paraId="35234DBB" w14:textId="77777777" w:rsidTr="007C6EBE">
        <w:tc>
          <w:tcPr>
            <w:tcW w:w="2122" w:type="dxa"/>
            <w:vMerge/>
          </w:tcPr>
          <w:p w14:paraId="0DF48111" w14:textId="77777777" w:rsidR="00F86E84" w:rsidRPr="00104364" w:rsidRDefault="00F86E84" w:rsidP="00F86E84">
            <w:pPr>
              <w:rPr>
                <w:rFonts w:ascii="Arial Narrow" w:hAnsi="Arial Narrow" w:cs="Arial"/>
                <w:sz w:val="18"/>
                <w:szCs w:val="18"/>
              </w:rPr>
            </w:pPr>
          </w:p>
        </w:tc>
        <w:tc>
          <w:tcPr>
            <w:tcW w:w="2834" w:type="dxa"/>
          </w:tcPr>
          <w:p w14:paraId="78081D6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propelling force, N</w:t>
            </w:r>
          </w:p>
        </w:tc>
        <w:tc>
          <w:tcPr>
            <w:tcW w:w="6095" w:type="dxa"/>
            <w:vMerge/>
          </w:tcPr>
          <w:p w14:paraId="6A5CC30B" w14:textId="77777777" w:rsidR="00F86E84" w:rsidRPr="00104364" w:rsidRDefault="00F86E84" w:rsidP="00F86E84">
            <w:pPr>
              <w:rPr>
                <w:rFonts w:ascii="Arial Narrow" w:hAnsi="Arial Narrow" w:cs="Arial"/>
                <w:sz w:val="18"/>
                <w:szCs w:val="18"/>
              </w:rPr>
            </w:pPr>
          </w:p>
        </w:tc>
        <w:tc>
          <w:tcPr>
            <w:tcW w:w="3545" w:type="dxa"/>
          </w:tcPr>
          <w:p w14:paraId="03B379E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OR: 0.998 (0.987-1.009, p= 0.72)</w:t>
            </w:r>
          </w:p>
          <w:p w14:paraId="175864E4" w14:textId="77777777" w:rsidR="00F86E84" w:rsidRPr="00104364" w:rsidRDefault="00F86E84" w:rsidP="00F86E84">
            <w:pPr>
              <w:rPr>
                <w:rFonts w:ascii="Arial Narrow" w:hAnsi="Arial Narrow" w:cs="Arial"/>
                <w:sz w:val="18"/>
                <w:szCs w:val="18"/>
              </w:rPr>
            </w:pPr>
          </w:p>
        </w:tc>
      </w:tr>
      <w:tr w:rsidR="00F86E84" w:rsidRPr="00104364" w14:paraId="691A76F8" w14:textId="77777777" w:rsidTr="007C6EBE">
        <w:tc>
          <w:tcPr>
            <w:tcW w:w="2122" w:type="dxa"/>
            <w:vMerge/>
          </w:tcPr>
          <w:p w14:paraId="2669BCAD" w14:textId="77777777" w:rsidR="00F86E84" w:rsidRPr="00104364" w:rsidRDefault="00F86E84" w:rsidP="00F86E84">
            <w:pPr>
              <w:rPr>
                <w:rFonts w:ascii="Arial Narrow" w:hAnsi="Arial Narrow" w:cs="Arial"/>
                <w:sz w:val="18"/>
                <w:szCs w:val="18"/>
              </w:rPr>
            </w:pPr>
          </w:p>
        </w:tc>
        <w:tc>
          <w:tcPr>
            <w:tcW w:w="2834" w:type="dxa"/>
          </w:tcPr>
          <w:p w14:paraId="4178061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knee stiffness, NM/deg</w:t>
            </w:r>
          </w:p>
        </w:tc>
        <w:tc>
          <w:tcPr>
            <w:tcW w:w="6095" w:type="dxa"/>
          </w:tcPr>
          <w:p w14:paraId="348ED15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ratio of the maximum change in the internal knee extension moment with the maximum change in the knee flexion angle during the first half of the support phase and in which these maxima occurred within 10% of one another. </w:t>
            </w:r>
          </w:p>
        </w:tc>
        <w:tc>
          <w:tcPr>
            <w:tcW w:w="3545" w:type="dxa"/>
          </w:tcPr>
          <w:p w14:paraId="6601AB6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OR: 1.184 (1.021-1.374, p=0.03)</w:t>
            </w:r>
          </w:p>
        </w:tc>
      </w:tr>
      <w:tr w:rsidR="00F86E84" w:rsidRPr="00104364" w14:paraId="08D83E90" w14:textId="77777777" w:rsidTr="007C6EBE">
        <w:tc>
          <w:tcPr>
            <w:tcW w:w="2122" w:type="dxa"/>
            <w:vMerge w:val="restart"/>
          </w:tcPr>
          <w:p w14:paraId="37530A65" w14:textId="57E826D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Napier et al. 2018  </w:t>
            </w:r>
            <w:r w:rsidRPr="00104364">
              <w:rPr>
                <w:rFonts w:ascii="Arial Narrow" w:hAnsi="Arial Narrow" w:cs="Arial"/>
                <w:sz w:val="18"/>
                <w:szCs w:val="18"/>
              </w:rPr>
              <w:br/>
              <w:t>RRI</w:t>
            </w:r>
          </w:p>
        </w:tc>
        <w:tc>
          <w:tcPr>
            <w:tcW w:w="2834" w:type="dxa"/>
          </w:tcPr>
          <w:p w14:paraId="07C299A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Vertical impact transient (BW)</w:t>
            </w:r>
          </w:p>
        </w:tc>
        <w:tc>
          <w:tcPr>
            <w:tcW w:w="6095" w:type="dxa"/>
            <w:vMerge w:val="restart"/>
          </w:tcPr>
          <w:p w14:paraId="4F8DC17C" w14:textId="587F7AA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Running on instrumented treadmill, in self-selected footwear, and at self-selected running pace (RPE 13). </w:t>
            </w:r>
          </w:p>
          <w:p w14:paraId="0C448AC4" w14:textId="77777777" w:rsidR="00F86E84" w:rsidRPr="00104364" w:rsidRDefault="00F86E84" w:rsidP="00F86E84">
            <w:pPr>
              <w:rPr>
                <w:rFonts w:ascii="Arial Narrow" w:hAnsi="Arial Narrow" w:cs="Arial"/>
                <w:sz w:val="18"/>
                <w:szCs w:val="18"/>
              </w:rPr>
            </w:pPr>
          </w:p>
          <w:p w14:paraId="3C8C3714" w14:textId="03759B1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Three-dimensional kinematic data were sampled at 240 Hz using a six-camera passive marker system while three-dimensional kinetic data were sampled at 2400 Hz. A single continuous running bout was performed, and data were collected from 3 consecutive captures of 15 seconds duration each.</w:t>
            </w:r>
          </w:p>
        </w:tc>
        <w:tc>
          <w:tcPr>
            <w:tcW w:w="3545" w:type="dxa"/>
          </w:tcPr>
          <w:p w14:paraId="0B06397E" w14:textId="5AADDDA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Not significant</w:t>
            </w:r>
          </w:p>
        </w:tc>
      </w:tr>
      <w:tr w:rsidR="00F86E84" w:rsidRPr="00104364" w14:paraId="7BAB7C2B" w14:textId="77777777" w:rsidTr="007C6EBE">
        <w:tc>
          <w:tcPr>
            <w:tcW w:w="2122" w:type="dxa"/>
            <w:vMerge/>
          </w:tcPr>
          <w:p w14:paraId="6AE4DF18" w14:textId="77777777" w:rsidR="00F86E84" w:rsidRPr="00104364" w:rsidRDefault="00F86E84" w:rsidP="00F86E84">
            <w:pPr>
              <w:rPr>
                <w:rFonts w:ascii="Arial Narrow" w:hAnsi="Arial Narrow" w:cs="Arial"/>
                <w:sz w:val="18"/>
                <w:szCs w:val="18"/>
              </w:rPr>
            </w:pPr>
          </w:p>
        </w:tc>
        <w:tc>
          <w:tcPr>
            <w:tcW w:w="2834" w:type="dxa"/>
          </w:tcPr>
          <w:p w14:paraId="694F922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Average vertical loading rate (BW/s)</w:t>
            </w:r>
          </w:p>
        </w:tc>
        <w:tc>
          <w:tcPr>
            <w:tcW w:w="6095" w:type="dxa"/>
            <w:vMerge/>
          </w:tcPr>
          <w:p w14:paraId="2CA7CF4C" w14:textId="77777777" w:rsidR="00F86E84" w:rsidRPr="00104364" w:rsidRDefault="00F86E84" w:rsidP="00F86E84">
            <w:pPr>
              <w:rPr>
                <w:rFonts w:ascii="Arial Narrow" w:hAnsi="Arial Narrow" w:cs="Arial"/>
                <w:sz w:val="18"/>
                <w:szCs w:val="18"/>
              </w:rPr>
            </w:pPr>
          </w:p>
        </w:tc>
        <w:tc>
          <w:tcPr>
            <w:tcW w:w="3545" w:type="dxa"/>
          </w:tcPr>
          <w:p w14:paraId="5B2D809A" w14:textId="2A6C3F6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Not significant</w:t>
            </w:r>
          </w:p>
        </w:tc>
      </w:tr>
      <w:tr w:rsidR="00F86E84" w:rsidRPr="00104364" w14:paraId="5E90444F" w14:textId="77777777" w:rsidTr="007C6EBE">
        <w:tc>
          <w:tcPr>
            <w:tcW w:w="2122" w:type="dxa"/>
            <w:vMerge/>
          </w:tcPr>
          <w:p w14:paraId="7CC770DC" w14:textId="77777777" w:rsidR="00F86E84" w:rsidRPr="00104364" w:rsidRDefault="00F86E84" w:rsidP="00F86E84">
            <w:pPr>
              <w:rPr>
                <w:rFonts w:ascii="Arial Narrow" w:hAnsi="Arial Narrow" w:cs="Arial"/>
                <w:sz w:val="18"/>
                <w:szCs w:val="18"/>
              </w:rPr>
            </w:pPr>
          </w:p>
        </w:tc>
        <w:tc>
          <w:tcPr>
            <w:tcW w:w="2834" w:type="dxa"/>
          </w:tcPr>
          <w:p w14:paraId="0A418FD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Instantaneous vertical loading rate (BW/s)</w:t>
            </w:r>
          </w:p>
        </w:tc>
        <w:tc>
          <w:tcPr>
            <w:tcW w:w="6095" w:type="dxa"/>
            <w:vMerge/>
          </w:tcPr>
          <w:p w14:paraId="10384F47" w14:textId="77777777" w:rsidR="00F86E84" w:rsidRPr="00104364" w:rsidRDefault="00F86E84" w:rsidP="00F86E84">
            <w:pPr>
              <w:rPr>
                <w:rFonts w:ascii="Arial Narrow" w:hAnsi="Arial Narrow" w:cs="Arial"/>
                <w:sz w:val="18"/>
                <w:szCs w:val="18"/>
              </w:rPr>
            </w:pPr>
          </w:p>
        </w:tc>
        <w:tc>
          <w:tcPr>
            <w:tcW w:w="3545" w:type="dxa"/>
          </w:tcPr>
          <w:p w14:paraId="1E4F2D79" w14:textId="031665A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Not significant</w:t>
            </w:r>
          </w:p>
        </w:tc>
      </w:tr>
      <w:tr w:rsidR="00F86E84" w:rsidRPr="00104364" w14:paraId="36797B0F" w14:textId="77777777" w:rsidTr="007C6EBE">
        <w:tc>
          <w:tcPr>
            <w:tcW w:w="2122" w:type="dxa"/>
            <w:vMerge/>
          </w:tcPr>
          <w:p w14:paraId="5F99843B" w14:textId="77777777" w:rsidR="00F86E84" w:rsidRPr="00104364" w:rsidRDefault="00F86E84" w:rsidP="00F86E84">
            <w:pPr>
              <w:rPr>
                <w:rFonts w:ascii="Arial Narrow" w:hAnsi="Arial Narrow" w:cs="Arial"/>
                <w:sz w:val="18"/>
                <w:szCs w:val="18"/>
              </w:rPr>
            </w:pPr>
          </w:p>
        </w:tc>
        <w:tc>
          <w:tcPr>
            <w:tcW w:w="2834" w:type="dxa"/>
          </w:tcPr>
          <w:p w14:paraId="1F72BD1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Active peak (BW)</w:t>
            </w:r>
          </w:p>
        </w:tc>
        <w:tc>
          <w:tcPr>
            <w:tcW w:w="6095" w:type="dxa"/>
            <w:vMerge/>
          </w:tcPr>
          <w:p w14:paraId="0FCD56FB" w14:textId="77777777" w:rsidR="00F86E84" w:rsidRPr="00104364" w:rsidRDefault="00F86E84" w:rsidP="00F86E84">
            <w:pPr>
              <w:rPr>
                <w:rFonts w:ascii="Arial Narrow" w:hAnsi="Arial Narrow" w:cs="Arial"/>
                <w:sz w:val="18"/>
                <w:szCs w:val="18"/>
              </w:rPr>
            </w:pPr>
          </w:p>
        </w:tc>
        <w:tc>
          <w:tcPr>
            <w:tcW w:w="3545" w:type="dxa"/>
          </w:tcPr>
          <w:p w14:paraId="04F7EE31" w14:textId="151C4CC1"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Not significant</w:t>
            </w:r>
          </w:p>
        </w:tc>
      </w:tr>
      <w:tr w:rsidR="00F86E84" w:rsidRPr="00104364" w14:paraId="0A794F5B" w14:textId="77777777" w:rsidTr="007C6EBE">
        <w:tc>
          <w:tcPr>
            <w:tcW w:w="2122" w:type="dxa"/>
            <w:vMerge/>
          </w:tcPr>
          <w:p w14:paraId="6D72BD32" w14:textId="77777777" w:rsidR="00F86E84" w:rsidRPr="00104364" w:rsidRDefault="00F86E84" w:rsidP="00F86E84">
            <w:pPr>
              <w:rPr>
                <w:rFonts w:ascii="Arial Narrow" w:hAnsi="Arial Narrow" w:cs="Arial"/>
                <w:sz w:val="18"/>
                <w:szCs w:val="18"/>
              </w:rPr>
            </w:pPr>
          </w:p>
        </w:tc>
        <w:tc>
          <w:tcPr>
            <w:tcW w:w="2834" w:type="dxa"/>
          </w:tcPr>
          <w:p w14:paraId="65D123B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Peak braking force (BW)</w:t>
            </w:r>
          </w:p>
        </w:tc>
        <w:tc>
          <w:tcPr>
            <w:tcW w:w="6095" w:type="dxa"/>
            <w:vMerge/>
          </w:tcPr>
          <w:p w14:paraId="2353394F" w14:textId="77777777" w:rsidR="00F86E84" w:rsidRPr="00104364" w:rsidRDefault="00F86E84" w:rsidP="00F86E84">
            <w:pPr>
              <w:rPr>
                <w:rFonts w:ascii="Arial Narrow" w:hAnsi="Arial Narrow" w:cs="Arial"/>
                <w:sz w:val="18"/>
                <w:szCs w:val="18"/>
              </w:rPr>
            </w:pPr>
          </w:p>
        </w:tc>
        <w:tc>
          <w:tcPr>
            <w:tcW w:w="3545" w:type="dxa"/>
          </w:tcPr>
          <w:p w14:paraId="18384E37" w14:textId="77777777" w:rsidR="00F86E84" w:rsidRPr="00104364" w:rsidRDefault="00F86E84" w:rsidP="00F86E84">
            <w:pPr>
              <w:autoSpaceDE w:val="0"/>
              <w:autoSpaceDN w:val="0"/>
              <w:adjustRightInd w:val="0"/>
              <w:rPr>
                <w:rFonts w:ascii="Arial Narrow" w:hAnsi="Arial Narrow" w:cs="Arial"/>
                <w:sz w:val="18"/>
                <w:szCs w:val="18"/>
                <w:highlight w:val="green"/>
              </w:rPr>
            </w:pPr>
            <w:r w:rsidRPr="00104364">
              <w:rPr>
                <w:rFonts w:ascii="Arial Narrow" w:hAnsi="Arial Narrow" w:cs="Arial"/>
                <w:sz w:val="18"/>
                <w:szCs w:val="18"/>
                <w:highlight w:val="green"/>
              </w:rPr>
              <w:t>Peak braking force significantly associated with higher injury hazard ratio. P&lt;0.01</w:t>
            </w:r>
          </w:p>
          <w:p w14:paraId="137BABC5" w14:textId="333B568C" w:rsidR="00F86E84" w:rsidRPr="00104364" w:rsidRDefault="00F86E84" w:rsidP="00F86E84">
            <w:pPr>
              <w:rPr>
                <w:rFonts w:ascii="Arial Narrow" w:hAnsi="Arial Narrow" w:cs="Arial"/>
                <w:sz w:val="18"/>
                <w:szCs w:val="18"/>
              </w:rPr>
            </w:pPr>
          </w:p>
        </w:tc>
      </w:tr>
      <w:tr w:rsidR="00F86E84" w:rsidRPr="00104364" w14:paraId="741647BF" w14:textId="77777777" w:rsidTr="007C6EBE">
        <w:tc>
          <w:tcPr>
            <w:tcW w:w="2122" w:type="dxa"/>
            <w:vMerge/>
          </w:tcPr>
          <w:p w14:paraId="6AE5FEAB" w14:textId="77777777" w:rsidR="00F86E84" w:rsidRPr="00104364" w:rsidRDefault="00F86E84" w:rsidP="00F86E84">
            <w:pPr>
              <w:rPr>
                <w:rFonts w:ascii="Arial Narrow" w:hAnsi="Arial Narrow" w:cs="Arial"/>
                <w:sz w:val="18"/>
                <w:szCs w:val="18"/>
              </w:rPr>
            </w:pPr>
          </w:p>
        </w:tc>
        <w:tc>
          <w:tcPr>
            <w:tcW w:w="2834" w:type="dxa"/>
          </w:tcPr>
          <w:p w14:paraId="1467D13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Vertical impulse (BW*s)</w:t>
            </w:r>
          </w:p>
        </w:tc>
        <w:tc>
          <w:tcPr>
            <w:tcW w:w="6095" w:type="dxa"/>
            <w:vMerge/>
          </w:tcPr>
          <w:p w14:paraId="6DD1345E" w14:textId="77777777" w:rsidR="00F86E84" w:rsidRPr="00104364" w:rsidRDefault="00F86E84" w:rsidP="00F86E84">
            <w:pPr>
              <w:rPr>
                <w:rFonts w:ascii="Arial Narrow" w:hAnsi="Arial Narrow" w:cs="Arial"/>
                <w:sz w:val="18"/>
                <w:szCs w:val="18"/>
              </w:rPr>
            </w:pPr>
          </w:p>
        </w:tc>
        <w:tc>
          <w:tcPr>
            <w:tcW w:w="3545" w:type="dxa"/>
          </w:tcPr>
          <w:p w14:paraId="08D1CF9C" w14:textId="4D94657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Not significant</w:t>
            </w:r>
          </w:p>
        </w:tc>
      </w:tr>
      <w:tr w:rsidR="00F86E84" w:rsidRPr="00104364" w14:paraId="5202AACB" w14:textId="77777777" w:rsidTr="007C6EBE">
        <w:tc>
          <w:tcPr>
            <w:tcW w:w="2122" w:type="dxa"/>
            <w:vMerge w:val="restart"/>
          </w:tcPr>
          <w:p w14:paraId="15CB4D72" w14:textId="002626F3"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Noehren</w:t>
            </w:r>
            <w:proofErr w:type="spellEnd"/>
            <w:r w:rsidRPr="00104364">
              <w:rPr>
                <w:rFonts w:ascii="Arial Narrow" w:hAnsi="Arial Narrow" w:cs="Arial"/>
                <w:sz w:val="18"/>
                <w:szCs w:val="18"/>
              </w:rPr>
              <w:t xml:space="preserve"> et al. 2007 </w:t>
            </w:r>
            <w:r w:rsidRPr="00104364">
              <w:rPr>
                <w:rFonts w:ascii="Arial Narrow" w:hAnsi="Arial Narrow" w:cs="Arial"/>
                <w:sz w:val="18"/>
                <w:szCs w:val="18"/>
              </w:rPr>
              <w:br/>
              <w:t>ITBS</w:t>
            </w:r>
          </w:p>
        </w:tc>
        <w:tc>
          <w:tcPr>
            <w:tcW w:w="2834" w:type="dxa"/>
          </w:tcPr>
          <w:p w14:paraId="3366C6F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adduction peak (degrees)</w:t>
            </w:r>
          </w:p>
        </w:tc>
        <w:tc>
          <w:tcPr>
            <w:tcW w:w="6095" w:type="dxa"/>
            <w:vMerge w:val="restart"/>
          </w:tcPr>
          <w:p w14:paraId="08EC90B6" w14:textId="51CAC5CC"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Subjects ran along a 25 m run way, in a standard neutral running shoe, at a speed of 3.7 m/s (±5%) striking a force plate at its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w:t>
            </w:r>
          </w:p>
          <w:p w14:paraId="76783D74" w14:textId="77777777" w:rsidR="00F86E84" w:rsidRPr="00104364" w:rsidRDefault="00F86E84" w:rsidP="00F86E84">
            <w:pPr>
              <w:rPr>
                <w:rFonts w:ascii="Arial Narrow" w:hAnsi="Arial Narrow" w:cs="Arial"/>
                <w:sz w:val="18"/>
                <w:szCs w:val="18"/>
              </w:rPr>
            </w:pPr>
          </w:p>
          <w:p w14:paraId="7DDA72D7" w14:textId="6B130F2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Kinematic data were collected at 120 Hz with a 6 camera Vicon 512 motion analysis) and low-pass filtered at 8 Hz with a fourth-order zero lag Butterworth filter. Force data was sampled at 1080 Hz and low-pass filtered at 50 Hz with a fourth-order zero lag.</w:t>
            </w:r>
          </w:p>
        </w:tc>
        <w:tc>
          <w:tcPr>
            <w:tcW w:w="3545" w:type="dxa"/>
          </w:tcPr>
          <w:p w14:paraId="40748AEE" w14:textId="1B1B5023" w:rsidR="00F86E84" w:rsidRPr="00104364" w:rsidRDefault="00F86E84" w:rsidP="00F86E84">
            <w:pPr>
              <w:rPr>
                <w:rFonts w:ascii="Arial Narrow" w:hAnsi="Arial Narrow" w:cs="Calibri"/>
                <w:sz w:val="18"/>
                <w:szCs w:val="18"/>
              </w:rPr>
            </w:pPr>
            <w:r w:rsidRPr="00104364">
              <w:rPr>
                <w:rFonts w:ascii="Arial Narrow" w:hAnsi="Arial Narrow" w:cs="Calibri"/>
                <w:sz w:val="18"/>
                <w:szCs w:val="18"/>
                <w:highlight w:val="green"/>
              </w:rPr>
              <w:t>p=0.01</w:t>
            </w:r>
          </w:p>
        </w:tc>
      </w:tr>
      <w:tr w:rsidR="00F86E84" w:rsidRPr="00104364" w14:paraId="493E24C0" w14:textId="77777777" w:rsidTr="007C6EBE">
        <w:tc>
          <w:tcPr>
            <w:tcW w:w="2122" w:type="dxa"/>
            <w:vMerge/>
          </w:tcPr>
          <w:p w14:paraId="4B5F21E2" w14:textId="77777777" w:rsidR="00F86E84" w:rsidRPr="00104364" w:rsidRDefault="00F86E84" w:rsidP="00F86E84">
            <w:pPr>
              <w:rPr>
                <w:rFonts w:ascii="Arial Narrow" w:hAnsi="Arial Narrow" w:cs="Arial"/>
                <w:sz w:val="18"/>
                <w:szCs w:val="18"/>
              </w:rPr>
            </w:pPr>
          </w:p>
        </w:tc>
        <w:tc>
          <w:tcPr>
            <w:tcW w:w="2834" w:type="dxa"/>
          </w:tcPr>
          <w:p w14:paraId="1BA3C9C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abduction moment (Nm)</w:t>
            </w:r>
          </w:p>
        </w:tc>
        <w:tc>
          <w:tcPr>
            <w:tcW w:w="6095" w:type="dxa"/>
            <w:vMerge/>
          </w:tcPr>
          <w:p w14:paraId="75806F44" w14:textId="77777777" w:rsidR="00F86E84" w:rsidRPr="00104364" w:rsidRDefault="00F86E84" w:rsidP="00F86E84">
            <w:pPr>
              <w:rPr>
                <w:rFonts w:ascii="Arial Narrow" w:hAnsi="Arial Narrow" w:cs="Arial"/>
                <w:sz w:val="18"/>
                <w:szCs w:val="18"/>
              </w:rPr>
            </w:pPr>
          </w:p>
        </w:tc>
        <w:tc>
          <w:tcPr>
            <w:tcW w:w="3545" w:type="dxa"/>
          </w:tcPr>
          <w:p w14:paraId="5B3988B3" w14:textId="3E2C1648"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p=0.56</w:t>
            </w:r>
          </w:p>
        </w:tc>
      </w:tr>
      <w:tr w:rsidR="00F86E84" w:rsidRPr="00104364" w14:paraId="33022096" w14:textId="77777777" w:rsidTr="007C6EBE">
        <w:tc>
          <w:tcPr>
            <w:tcW w:w="2122" w:type="dxa"/>
            <w:vMerge/>
          </w:tcPr>
          <w:p w14:paraId="7014BEE7" w14:textId="77777777" w:rsidR="00F86E84" w:rsidRPr="00104364" w:rsidRDefault="00F86E84" w:rsidP="00F86E84">
            <w:pPr>
              <w:rPr>
                <w:rFonts w:ascii="Arial Narrow" w:hAnsi="Arial Narrow" w:cs="Arial"/>
                <w:sz w:val="18"/>
                <w:szCs w:val="18"/>
              </w:rPr>
            </w:pPr>
          </w:p>
        </w:tc>
        <w:tc>
          <w:tcPr>
            <w:tcW w:w="2834" w:type="dxa"/>
          </w:tcPr>
          <w:p w14:paraId="66EC85F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internal rotation moment (Nm)</w:t>
            </w:r>
          </w:p>
        </w:tc>
        <w:tc>
          <w:tcPr>
            <w:tcW w:w="6095" w:type="dxa"/>
            <w:vMerge/>
          </w:tcPr>
          <w:p w14:paraId="1ADD7F00" w14:textId="77777777" w:rsidR="00F86E84" w:rsidRPr="00104364" w:rsidRDefault="00F86E84" w:rsidP="00F86E84">
            <w:pPr>
              <w:rPr>
                <w:rFonts w:ascii="Arial Narrow" w:hAnsi="Arial Narrow" w:cs="Arial"/>
                <w:sz w:val="18"/>
                <w:szCs w:val="18"/>
              </w:rPr>
            </w:pPr>
          </w:p>
        </w:tc>
        <w:tc>
          <w:tcPr>
            <w:tcW w:w="3545" w:type="dxa"/>
          </w:tcPr>
          <w:p w14:paraId="3E5DE40A" w14:textId="3C049A3E" w:rsidR="00F86E84" w:rsidRPr="00104364" w:rsidRDefault="00F86E84" w:rsidP="00F86E84">
            <w:pPr>
              <w:rPr>
                <w:rFonts w:ascii="Arial Narrow" w:hAnsi="Arial Narrow" w:cs="Calibri"/>
                <w:sz w:val="18"/>
                <w:szCs w:val="18"/>
              </w:rPr>
            </w:pPr>
            <w:r w:rsidRPr="00104364">
              <w:rPr>
                <w:rFonts w:ascii="Arial Narrow" w:hAnsi="Arial Narrow" w:cs="Calibri"/>
                <w:sz w:val="18"/>
                <w:szCs w:val="18"/>
                <w:highlight w:val="green"/>
              </w:rPr>
              <w:t>p=0.01</w:t>
            </w:r>
          </w:p>
        </w:tc>
      </w:tr>
      <w:tr w:rsidR="00F86E84" w:rsidRPr="00104364" w14:paraId="1A946002" w14:textId="77777777" w:rsidTr="007C6EBE">
        <w:tc>
          <w:tcPr>
            <w:tcW w:w="2122" w:type="dxa"/>
            <w:vMerge/>
          </w:tcPr>
          <w:p w14:paraId="73A8E2DF" w14:textId="77777777" w:rsidR="00F86E84" w:rsidRPr="00104364" w:rsidRDefault="00F86E84" w:rsidP="00F86E84">
            <w:pPr>
              <w:rPr>
                <w:rFonts w:ascii="Arial Narrow" w:hAnsi="Arial Narrow" w:cs="Arial"/>
                <w:sz w:val="18"/>
                <w:szCs w:val="18"/>
              </w:rPr>
            </w:pPr>
          </w:p>
        </w:tc>
        <w:tc>
          <w:tcPr>
            <w:tcW w:w="2834" w:type="dxa"/>
          </w:tcPr>
          <w:p w14:paraId="311470A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external rotation moment (Nm)</w:t>
            </w:r>
          </w:p>
        </w:tc>
        <w:tc>
          <w:tcPr>
            <w:tcW w:w="6095" w:type="dxa"/>
            <w:vMerge/>
          </w:tcPr>
          <w:p w14:paraId="7833C429" w14:textId="77777777" w:rsidR="00F86E84" w:rsidRPr="00104364" w:rsidRDefault="00F86E84" w:rsidP="00F86E84">
            <w:pPr>
              <w:rPr>
                <w:rFonts w:ascii="Arial Narrow" w:hAnsi="Arial Narrow" w:cs="Arial"/>
                <w:sz w:val="18"/>
                <w:szCs w:val="18"/>
              </w:rPr>
            </w:pPr>
          </w:p>
        </w:tc>
        <w:tc>
          <w:tcPr>
            <w:tcW w:w="3545" w:type="dxa"/>
          </w:tcPr>
          <w:p w14:paraId="74F949E2" w14:textId="26FD9D43"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p=0.42</w:t>
            </w:r>
          </w:p>
        </w:tc>
      </w:tr>
      <w:tr w:rsidR="00F86E84" w:rsidRPr="00104364" w14:paraId="53BA83B3" w14:textId="77777777" w:rsidTr="007C6EBE">
        <w:tc>
          <w:tcPr>
            <w:tcW w:w="2122" w:type="dxa"/>
            <w:vMerge/>
          </w:tcPr>
          <w:p w14:paraId="4933FEC6" w14:textId="77777777" w:rsidR="00F86E84" w:rsidRPr="00104364" w:rsidRDefault="00F86E84" w:rsidP="00F86E84">
            <w:pPr>
              <w:rPr>
                <w:rFonts w:ascii="Arial Narrow" w:hAnsi="Arial Narrow" w:cs="Arial"/>
                <w:sz w:val="18"/>
                <w:szCs w:val="18"/>
              </w:rPr>
            </w:pPr>
          </w:p>
        </w:tc>
        <w:tc>
          <w:tcPr>
            <w:tcW w:w="2834" w:type="dxa"/>
          </w:tcPr>
          <w:p w14:paraId="6AC1C7C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Rearfoot eversion peak (deg)</w:t>
            </w:r>
          </w:p>
        </w:tc>
        <w:tc>
          <w:tcPr>
            <w:tcW w:w="6095" w:type="dxa"/>
            <w:vMerge/>
          </w:tcPr>
          <w:p w14:paraId="271ABD18" w14:textId="77777777" w:rsidR="00F86E84" w:rsidRPr="00104364" w:rsidRDefault="00F86E84" w:rsidP="00F86E84">
            <w:pPr>
              <w:rPr>
                <w:rFonts w:ascii="Arial Narrow" w:hAnsi="Arial Narrow" w:cs="Arial"/>
                <w:sz w:val="18"/>
                <w:szCs w:val="18"/>
              </w:rPr>
            </w:pPr>
          </w:p>
        </w:tc>
        <w:tc>
          <w:tcPr>
            <w:tcW w:w="3545" w:type="dxa"/>
          </w:tcPr>
          <w:p w14:paraId="47D50F58" w14:textId="5074A6DD"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p=0.07</w:t>
            </w:r>
          </w:p>
        </w:tc>
      </w:tr>
      <w:tr w:rsidR="00F86E84" w:rsidRPr="00104364" w14:paraId="3D1B901C" w14:textId="77777777" w:rsidTr="007C6EBE">
        <w:tc>
          <w:tcPr>
            <w:tcW w:w="2122" w:type="dxa"/>
            <w:vMerge/>
          </w:tcPr>
          <w:p w14:paraId="355B56F9" w14:textId="77777777" w:rsidR="00F86E84" w:rsidRPr="00104364" w:rsidRDefault="00F86E84" w:rsidP="00F86E84">
            <w:pPr>
              <w:rPr>
                <w:rFonts w:ascii="Arial Narrow" w:hAnsi="Arial Narrow" w:cs="Arial"/>
                <w:sz w:val="18"/>
                <w:szCs w:val="18"/>
              </w:rPr>
            </w:pPr>
          </w:p>
        </w:tc>
        <w:tc>
          <w:tcPr>
            <w:tcW w:w="2834" w:type="dxa"/>
          </w:tcPr>
          <w:p w14:paraId="0C246C5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Rearfoot inversion moment (Nm)</w:t>
            </w:r>
          </w:p>
        </w:tc>
        <w:tc>
          <w:tcPr>
            <w:tcW w:w="6095" w:type="dxa"/>
            <w:vMerge/>
          </w:tcPr>
          <w:p w14:paraId="6C5D364C" w14:textId="77777777" w:rsidR="00F86E84" w:rsidRPr="00104364" w:rsidRDefault="00F86E84" w:rsidP="00F86E84">
            <w:pPr>
              <w:rPr>
                <w:rFonts w:ascii="Arial Narrow" w:hAnsi="Arial Narrow" w:cs="Arial"/>
                <w:sz w:val="18"/>
                <w:szCs w:val="18"/>
              </w:rPr>
            </w:pPr>
          </w:p>
        </w:tc>
        <w:tc>
          <w:tcPr>
            <w:tcW w:w="3545" w:type="dxa"/>
          </w:tcPr>
          <w:p w14:paraId="4EF8E2A4" w14:textId="72236682"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p=0.66</w:t>
            </w:r>
          </w:p>
        </w:tc>
      </w:tr>
      <w:tr w:rsidR="00F86E84" w:rsidRPr="00104364" w14:paraId="2B5B3836" w14:textId="77777777" w:rsidTr="007C6EBE">
        <w:tc>
          <w:tcPr>
            <w:tcW w:w="2122" w:type="dxa"/>
            <w:vMerge/>
          </w:tcPr>
          <w:p w14:paraId="6574568A" w14:textId="77777777" w:rsidR="00F86E84" w:rsidRPr="00104364" w:rsidRDefault="00F86E84" w:rsidP="00F86E84">
            <w:pPr>
              <w:rPr>
                <w:rFonts w:ascii="Arial Narrow" w:hAnsi="Arial Narrow" w:cs="Arial"/>
                <w:sz w:val="18"/>
                <w:szCs w:val="18"/>
              </w:rPr>
            </w:pPr>
          </w:p>
        </w:tc>
        <w:tc>
          <w:tcPr>
            <w:tcW w:w="2834" w:type="dxa"/>
          </w:tcPr>
          <w:p w14:paraId="3B28DA3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Tibia in lab peak (deg)</w:t>
            </w:r>
          </w:p>
        </w:tc>
        <w:tc>
          <w:tcPr>
            <w:tcW w:w="6095" w:type="dxa"/>
            <w:vMerge/>
          </w:tcPr>
          <w:p w14:paraId="2947D036" w14:textId="77777777" w:rsidR="00F86E84" w:rsidRPr="00104364" w:rsidRDefault="00F86E84" w:rsidP="00F86E84">
            <w:pPr>
              <w:rPr>
                <w:rFonts w:ascii="Arial Narrow" w:hAnsi="Arial Narrow" w:cs="Arial"/>
                <w:sz w:val="18"/>
                <w:szCs w:val="18"/>
              </w:rPr>
            </w:pPr>
          </w:p>
        </w:tc>
        <w:tc>
          <w:tcPr>
            <w:tcW w:w="3545" w:type="dxa"/>
          </w:tcPr>
          <w:p w14:paraId="430B80DB" w14:textId="225931E1"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p=0.23</w:t>
            </w:r>
          </w:p>
        </w:tc>
      </w:tr>
      <w:tr w:rsidR="00F86E84" w:rsidRPr="00104364" w14:paraId="3644BB70" w14:textId="77777777" w:rsidTr="007C6EBE">
        <w:tc>
          <w:tcPr>
            <w:tcW w:w="2122" w:type="dxa"/>
            <w:vMerge/>
          </w:tcPr>
          <w:p w14:paraId="6588439C" w14:textId="77777777" w:rsidR="00F86E84" w:rsidRPr="00104364" w:rsidRDefault="00F86E84" w:rsidP="00F86E84">
            <w:pPr>
              <w:rPr>
                <w:rFonts w:ascii="Arial Narrow" w:hAnsi="Arial Narrow" w:cs="Arial"/>
                <w:sz w:val="18"/>
                <w:szCs w:val="18"/>
              </w:rPr>
            </w:pPr>
          </w:p>
        </w:tc>
        <w:tc>
          <w:tcPr>
            <w:tcW w:w="2834" w:type="dxa"/>
          </w:tcPr>
          <w:p w14:paraId="3796A94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Femur in lab peak (deg)</w:t>
            </w:r>
          </w:p>
        </w:tc>
        <w:tc>
          <w:tcPr>
            <w:tcW w:w="6095" w:type="dxa"/>
            <w:vMerge/>
          </w:tcPr>
          <w:p w14:paraId="29E85744" w14:textId="77777777" w:rsidR="00F86E84" w:rsidRPr="00104364" w:rsidRDefault="00F86E84" w:rsidP="00F86E84">
            <w:pPr>
              <w:rPr>
                <w:rFonts w:ascii="Arial Narrow" w:hAnsi="Arial Narrow" w:cs="Arial"/>
                <w:sz w:val="18"/>
                <w:szCs w:val="18"/>
              </w:rPr>
            </w:pPr>
          </w:p>
        </w:tc>
        <w:tc>
          <w:tcPr>
            <w:tcW w:w="3545" w:type="dxa"/>
          </w:tcPr>
          <w:p w14:paraId="5168A312" w14:textId="427ADFF3" w:rsidR="00F86E84" w:rsidRPr="00104364" w:rsidRDefault="00F86E84" w:rsidP="00F86E84">
            <w:pPr>
              <w:rPr>
                <w:rFonts w:ascii="Arial Narrow" w:hAnsi="Arial Narrow" w:cs="Calibri"/>
                <w:sz w:val="18"/>
                <w:szCs w:val="18"/>
              </w:rPr>
            </w:pPr>
            <w:r w:rsidRPr="00104364">
              <w:rPr>
                <w:rFonts w:ascii="Arial Narrow" w:hAnsi="Arial Narrow" w:cs="Calibri"/>
                <w:sz w:val="18"/>
                <w:szCs w:val="18"/>
                <w:highlight w:val="green"/>
              </w:rPr>
              <w:t>p=0.02</w:t>
            </w:r>
          </w:p>
        </w:tc>
      </w:tr>
      <w:tr w:rsidR="00F86E84" w:rsidRPr="00104364" w14:paraId="0D165DBA" w14:textId="77777777" w:rsidTr="007C6EBE">
        <w:tc>
          <w:tcPr>
            <w:tcW w:w="2122" w:type="dxa"/>
            <w:vMerge/>
          </w:tcPr>
          <w:p w14:paraId="05D77F9F" w14:textId="77777777" w:rsidR="00F86E84" w:rsidRPr="00104364" w:rsidRDefault="00F86E84" w:rsidP="00F86E84">
            <w:pPr>
              <w:rPr>
                <w:rFonts w:ascii="Arial Narrow" w:hAnsi="Arial Narrow" w:cs="Arial"/>
                <w:sz w:val="18"/>
                <w:szCs w:val="18"/>
              </w:rPr>
            </w:pPr>
          </w:p>
        </w:tc>
        <w:tc>
          <w:tcPr>
            <w:tcW w:w="2834" w:type="dxa"/>
          </w:tcPr>
          <w:p w14:paraId="3747B8A0"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flexion at heel strike (deg)</w:t>
            </w:r>
          </w:p>
        </w:tc>
        <w:tc>
          <w:tcPr>
            <w:tcW w:w="6095" w:type="dxa"/>
            <w:vMerge/>
          </w:tcPr>
          <w:p w14:paraId="55829F00" w14:textId="77777777" w:rsidR="00F86E84" w:rsidRPr="00104364" w:rsidRDefault="00F86E84" w:rsidP="00F86E84">
            <w:pPr>
              <w:rPr>
                <w:rFonts w:ascii="Arial Narrow" w:hAnsi="Arial Narrow" w:cs="Arial"/>
                <w:sz w:val="18"/>
                <w:szCs w:val="18"/>
              </w:rPr>
            </w:pPr>
          </w:p>
        </w:tc>
        <w:tc>
          <w:tcPr>
            <w:tcW w:w="3545" w:type="dxa"/>
          </w:tcPr>
          <w:p w14:paraId="0F1AAAC7" w14:textId="16397AED"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p=0.178</w:t>
            </w:r>
          </w:p>
        </w:tc>
      </w:tr>
      <w:tr w:rsidR="00F86E84" w:rsidRPr="00104364" w14:paraId="266C2D96" w14:textId="77777777" w:rsidTr="007C6EBE">
        <w:tc>
          <w:tcPr>
            <w:tcW w:w="2122" w:type="dxa"/>
            <w:vMerge w:val="restart"/>
          </w:tcPr>
          <w:p w14:paraId="2E165C59" w14:textId="52B0F7E4"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Noehren</w:t>
            </w:r>
            <w:proofErr w:type="spellEnd"/>
            <w:r w:rsidRPr="00104364">
              <w:rPr>
                <w:rFonts w:ascii="Arial Narrow" w:hAnsi="Arial Narrow" w:cs="Arial"/>
                <w:sz w:val="18"/>
                <w:szCs w:val="18"/>
              </w:rPr>
              <w:t xml:space="preserve"> et al. 2013 </w:t>
            </w:r>
          </w:p>
          <w:p w14:paraId="2AE1898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lastRenderedPageBreak/>
              <w:t>PFPS</w:t>
            </w:r>
          </w:p>
        </w:tc>
        <w:tc>
          <w:tcPr>
            <w:tcW w:w="2834" w:type="dxa"/>
          </w:tcPr>
          <w:p w14:paraId="296555DC"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lastRenderedPageBreak/>
              <w:t>Hip adduction angle (deg)</w:t>
            </w:r>
          </w:p>
        </w:tc>
        <w:tc>
          <w:tcPr>
            <w:tcW w:w="6095" w:type="dxa"/>
            <w:vMerge w:val="restart"/>
          </w:tcPr>
          <w:p w14:paraId="2F9BA8A6" w14:textId="11A0122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Subjects ran along a 25 m run way, in a standard neutral running shoe, at a speed of 3.7 m/s (±5%) striking a force plate at its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w:t>
            </w:r>
          </w:p>
          <w:p w14:paraId="01A1A5FA" w14:textId="77777777" w:rsidR="00F86E84" w:rsidRPr="00104364" w:rsidRDefault="00F86E84" w:rsidP="00F86E84">
            <w:pPr>
              <w:rPr>
                <w:rFonts w:ascii="Arial Narrow" w:hAnsi="Arial Narrow" w:cs="Arial"/>
                <w:sz w:val="18"/>
                <w:szCs w:val="18"/>
              </w:rPr>
            </w:pPr>
          </w:p>
          <w:p w14:paraId="316907BE" w14:textId="44E6057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Kinematic data were collected at 120 Hz with a 6 camera Vicon 512 motion analysis system and low-pass filtered at 8 Hz with a fourth-order zero lag Butterworth filter. Force data was sampled at 1080 Hz and low-pass filtered at 50 Hz with a fourth-order zero lag.</w:t>
            </w:r>
          </w:p>
        </w:tc>
        <w:tc>
          <w:tcPr>
            <w:tcW w:w="3545" w:type="dxa"/>
          </w:tcPr>
          <w:p w14:paraId="255AC60A" w14:textId="0E9E8013" w:rsidR="00F86E84" w:rsidRPr="00104364" w:rsidRDefault="00F86E84" w:rsidP="00F86E84">
            <w:pPr>
              <w:rPr>
                <w:rFonts w:ascii="Arial Narrow" w:hAnsi="Arial Narrow" w:cs="Calibri"/>
                <w:sz w:val="18"/>
                <w:szCs w:val="18"/>
              </w:rPr>
            </w:pPr>
            <w:r w:rsidRPr="00104364">
              <w:rPr>
                <w:rFonts w:ascii="Arial Narrow" w:hAnsi="Arial Narrow" w:cs="Calibri"/>
                <w:sz w:val="18"/>
                <w:szCs w:val="18"/>
                <w:highlight w:val="green"/>
              </w:rPr>
              <w:t>p=0.007</w:t>
            </w:r>
          </w:p>
        </w:tc>
      </w:tr>
      <w:tr w:rsidR="00F86E84" w:rsidRPr="00104364" w14:paraId="0B531FCA" w14:textId="77777777" w:rsidTr="007C6EBE">
        <w:tc>
          <w:tcPr>
            <w:tcW w:w="2122" w:type="dxa"/>
            <w:vMerge/>
          </w:tcPr>
          <w:p w14:paraId="1F1D9B50" w14:textId="77777777" w:rsidR="00F86E84" w:rsidRPr="00104364" w:rsidRDefault="00F86E84" w:rsidP="00F86E84">
            <w:pPr>
              <w:rPr>
                <w:rFonts w:ascii="Arial Narrow" w:hAnsi="Arial Narrow" w:cs="Arial"/>
                <w:sz w:val="18"/>
                <w:szCs w:val="18"/>
              </w:rPr>
            </w:pPr>
          </w:p>
        </w:tc>
        <w:tc>
          <w:tcPr>
            <w:tcW w:w="2834" w:type="dxa"/>
          </w:tcPr>
          <w:p w14:paraId="4DDC16A7"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internal rotation (deg)</w:t>
            </w:r>
          </w:p>
        </w:tc>
        <w:tc>
          <w:tcPr>
            <w:tcW w:w="6095" w:type="dxa"/>
            <w:vMerge/>
          </w:tcPr>
          <w:p w14:paraId="0F5DEAE9" w14:textId="77777777" w:rsidR="00F86E84" w:rsidRPr="00104364" w:rsidRDefault="00F86E84" w:rsidP="00F86E84">
            <w:pPr>
              <w:rPr>
                <w:rFonts w:ascii="Arial Narrow" w:hAnsi="Arial Narrow" w:cs="Arial"/>
                <w:sz w:val="18"/>
                <w:szCs w:val="18"/>
              </w:rPr>
            </w:pPr>
          </w:p>
        </w:tc>
        <w:tc>
          <w:tcPr>
            <w:tcW w:w="3545" w:type="dxa"/>
          </w:tcPr>
          <w:p w14:paraId="2109AD89" w14:textId="3DDD7283"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p=0.47</w:t>
            </w:r>
          </w:p>
        </w:tc>
      </w:tr>
      <w:tr w:rsidR="00F86E84" w:rsidRPr="00104364" w14:paraId="2B7A36EC" w14:textId="77777777" w:rsidTr="007C6EBE">
        <w:tc>
          <w:tcPr>
            <w:tcW w:w="2122" w:type="dxa"/>
            <w:vMerge/>
          </w:tcPr>
          <w:p w14:paraId="0EF732A5" w14:textId="77777777" w:rsidR="00F86E84" w:rsidRPr="00104364" w:rsidRDefault="00F86E84" w:rsidP="00F86E84">
            <w:pPr>
              <w:rPr>
                <w:rFonts w:ascii="Arial Narrow" w:hAnsi="Arial Narrow" w:cs="Arial"/>
                <w:sz w:val="18"/>
                <w:szCs w:val="18"/>
              </w:rPr>
            </w:pPr>
          </w:p>
        </w:tc>
        <w:tc>
          <w:tcPr>
            <w:tcW w:w="2834" w:type="dxa"/>
          </w:tcPr>
          <w:p w14:paraId="3C5EA880"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Rearfoot eversion angle (deg)</w:t>
            </w:r>
          </w:p>
        </w:tc>
        <w:tc>
          <w:tcPr>
            <w:tcW w:w="6095" w:type="dxa"/>
            <w:vMerge/>
          </w:tcPr>
          <w:p w14:paraId="1673180F" w14:textId="77777777" w:rsidR="00F86E84" w:rsidRPr="00104364" w:rsidRDefault="00F86E84" w:rsidP="00F86E84">
            <w:pPr>
              <w:rPr>
                <w:rFonts w:ascii="Arial Narrow" w:hAnsi="Arial Narrow" w:cs="Arial"/>
                <w:sz w:val="18"/>
                <w:szCs w:val="18"/>
              </w:rPr>
            </w:pPr>
          </w:p>
        </w:tc>
        <w:tc>
          <w:tcPr>
            <w:tcW w:w="3545" w:type="dxa"/>
          </w:tcPr>
          <w:p w14:paraId="586EBDF5" w14:textId="6822E863"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p=0.1</w:t>
            </w:r>
          </w:p>
        </w:tc>
      </w:tr>
      <w:tr w:rsidR="00F86E84" w:rsidRPr="00104364" w14:paraId="376D3C20" w14:textId="77777777" w:rsidTr="007C6EBE">
        <w:tc>
          <w:tcPr>
            <w:tcW w:w="2122" w:type="dxa"/>
            <w:vMerge w:val="restart"/>
          </w:tcPr>
          <w:p w14:paraId="0A99CA30" w14:textId="6A22C7D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Peterson et al. 2020 (unpublished data)</w:t>
            </w:r>
          </w:p>
        </w:tc>
        <w:tc>
          <w:tcPr>
            <w:tcW w:w="2834" w:type="dxa"/>
          </w:tcPr>
          <w:p w14:paraId="48EE4DBB"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Navicular drop</w:t>
            </w:r>
          </w:p>
        </w:tc>
        <w:tc>
          <w:tcPr>
            <w:tcW w:w="6095" w:type="dxa"/>
          </w:tcPr>
          <w:p w14:paraId="7928E4E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Assessed as the change in height of the navicular tuberosity between neutral calcaneal stance position (a bipedal stance position, where the test leg is held in the STJ neutral position), and a resting bipedal stance position.</w:t>
            </w:r>
          </w:p>
        </w:tc>
        <w:tc>
          <w:tcPr>
            <w:tcW w:w="3545" w:type="dxa"/>
          </w:tcPr>
          <w:p w14:paraId="0139F0A0" w14:textId="11386A64" w:rsidR="00F86E84" w:rsidRPr="00104364" w:rsidRDefault="00F86E84" w:rsidP="00F86E84">
            <w:pPr>
              <w:rPr>
                <w:rFonts w:ascii="Arial Narrow" w:hAnsi="Arial Narrow"/>
                <w:sz w:val="18"/>
                <w:szCs w:val="18"/>
              </w:rPr>
            </w:pPr>
            <w:r w:rsidRPr="00104364">
              <w:rPr>
                <w:rFonts w:ascii="Arial Narrow" w:hAnsi="Arial Narrow" w:cs="Arial"/>
                <w:sz w:val="18"/>
                <w:szCs w:val="18"/>
              </w:rPr>
              <w:t>MD:</w:t>
            </w:r>
            <w:r w:rsidRPr="00104364">
              <w:rPr>
                <w:rFonts w:ascii="Arial Narrow" w:hAnsi="Arial Narrow"/>
                <w:sz w:val="18"/>
                <w:szCs w:val="18"/>
              </w:rPr>
              <w:t xml:space="preserve"> </w:t>
            </w:r>
            <w:r>
              <w:rPr>
                <w:rFonts w:ascii="Arial Narrow" w:hAnsi="Arial Narrow"/>
                <w:sz w:val="18"/>
                <w:szCs w:val="18"/>
              </w:rPr>
              <w:t>0</w:t>
            </w:r>
            <w:r w:rsidRPr="00104364">
              <w:rPr>
                <w:rFonts w:ascii="Arial Narrow" w:hAnsi="Arial Narrow"/>
                <w:sz w:val="18"/>
                <w:szCs w:val="18"/>
              </w:rPr>
              <w:t>.12 (-0.40-0.63, p=0.66)</w:t>
            </w:r>
          </w:p>
          <w:p w14:paraId="26D0E851" w14:textId="77777777" w:rsidR="00F86E84" w:rsidRPr="00104364" w:rsidRDefault="00F86E84" w:rsidP="00F86E84">
            <w:pPr>
              <w:rPr>
                <w:rFonts w:ascii="Arial Narrow" w:hAnsi="Arial Narrow" w:cs="Arial"/>
                <w:sz w:val="18"/>
                <w:szCs w:val="18"/>
              </w:rPr>
            </w:pPr>
          </w:p>
        </w:tc>
      </w:tr>
      <w:tr w:rsidR="00F86E84" w:rsidRPr="00104364" w14:paraId="5839D110" w14:textId="77777777" w:rsidTr="007C6EBE">
        <w:tc>
          <w:tcPr>
            <w:tcW w:w="2122" w:type="dxa"/>
            <w:vMerge/>
          </w:tcPr>
          <w:p w14:paraId="74A86EA7" w14:textId="77777777" w:rsidR="00F86E84" w:rsidRPr="00104364" w:rsidRDefault="00F86E84" w:rsidP="00F86E84">
            <w:pPr>
              <w:rPr>
                <w:rFonts w:ascii="Arial Narrow" w:hAnsi="Arial Narrow" w:cs="Arial"/>
                <w:sz w:val="18"/>
                <w:szCs w:val="18"/>
              </w:rPr>
            </w:pPr>
          </w:p>
        </w:tc>
        <w:tc>
          <w:tcPr>
            <w:tcW w:w="2834" w:type="dxa"/>
          </w:tcPr>
          <w:p w14:paraId="7CA9E8B6"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Foot posture index-6</w:t>
            </w:r>
          </w:p>
        </w:tc>
        <w:tc>
          <w:tcPr>
            <w:tcW w:w="6095" w:type="dxa"/>
          </w:tcPr>
          <w:p w14:paraId="1D518BA0" w14:textId="77C568E0"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Six separate foot posture measurements performed and each assigned a value from -2 to +2, with -2 being highly supinated, 0 being neutral, and +2 being highly pronated. These values are combined to give an overall FPI score, and the foot classified as highly pronated, pronated, neutral, supinated, or highly supinated.</w:t>
            </w:r>
          </w:p>
        </w:tc>
        <w:tc>
          <w:tcPr>
            <w:tcW w:w="3545" w:type="dxa"/>
          </w:tcPr>
          <w:p w14:paraId="5C66363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Risk ratio: 1.20 (0.56-2.58, p=0.64)</w:t>
            </w:r>
          </w:p>
        </w:tc>
      </w:tr>
      <w:tr w:rsidR="00F86E84" w:rsidRPr="00104364" w14:paraId="246C970F" w14:textId="77777777" w:rsidTr="007C6EBE">
        <w:tc>
          <w:tcPr>
            <w:tcW w:w="2122" w:type="dxa"/>
            <w:vMerge w:val="restart"/>
          </w:tcPr>
          <w:p w14:paraId="3D1635CB" w14:textId="5359351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Shen et al. 2019 </w:t>
            </w:r>
            <w:r w:rsidRPr="00104364">
              <w:rPr>
                <w:rFonts w:ascii="Arial Narrow" w:hAnsi="Arial Narrow" w:cs="Arial"/>
                <w:sz w:val="18"/>
                <w:szCs w:val="18"/>
              </w:rPr>
              <w:br/>
              <w:t>ITBS</w:t>
            </w:r>
          </w:p>
        </w:tc>
        <w:tc>
          <w:tcPr>
            <w:tcW w:w="2834" w:type="dxa"/>
          </w:tcPr>
          <w:p w14:paraId="181A8491"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Peak trunk lateral flexion</w:t>
            </w:r>
          </w:p>
        </w:tc>
        <w:tc>
          <w:tcPr>
            <w:tcW w:w="6095" w:type="dxa"/>
            <w:vMerge w:val="restart"/>
          </w:tcPr>
          <w:p w14:paraId="4C5C5DA8" w14:textId="40F7E3D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Running at 3.7m/s. A Kistler force plate sampling at 1000Hz was used to collect force data. Kinematic data were synchronously collected using an 8-camera motion capture system sampling at 100Hz. Five acceptable trials were conducted.</w:t>
            </w:r>
          </w:p>
        </w:tc>
        <w:tc>
          <w:tcPr>
            <w:tcW w:w="3545" w:type="dxa"/>
          </w:tcPr>
          <w:p w14:paraId="0E81CB9A" w14:textId="1E3A0B9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p=0.825</w:t>
            </w:r>
          </w:p>
        </w:tc>
      </w:tr>
      <w:tr w:rsidR="00F86E84" w:rsidRPr="00104364" w14:paraId="48E8261C" w14:textId="77777777" w:rsidTr="007C6EBE">
        <w:tc>
          <w:tcPr>
            <w:tcW w:w="2122" w:type="dxa"/>
            <w:vMerge/>
          </w:tcPr>
          <w:p w14:paraId="74EBD231" w14:textId="77777777" w:rsidR="00F86E84" w:rsidRPr="00104364" w:rsidRDefault="00F86E84" w:rsidP="00F86E84">
            <w:pPr>
              <w:rPr>
                <w:rFonts w:ascii="Arial Narrow" w:hAnsi="Arial Narrow" w:cs="Arial"/>
                <w:sz w:val="18"/>
                <w:szCs w:val="18"/>
              </w:rPr>
            </w:pPr>
          </w:p>
        </w:tc>
        <w:tc>
          <w:tcPr>
            <w:tcW w:w="2834" w:type="dxa"/>
          </w:tcPr>
          <w:p w14:paraId="15EBA767"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Peak trunk inclination angle</w:t>
            </w:r>
          </w:p>
        </w:tc>
        <w:tc>
          <w:tcPr>
            <w:tcW w:w="6095" w:type="dxa"/>
            <w:vMerge/>
          </w:tcPr>
          <w:p w14:paraId="0C81C8CD" w14:textId="77777777" w:rsidR="00F86E84" w:rsidRPr="00104364" w:rsidRDefault="00F86E84" w:rsidP="00F86E84">
            <w:pPr>
              <w:rPr>
                <w:rFonts w:ascii="Arial Narrow" w:hAnsi="Arial Narrow" w:cs="Arial"/>
                <w:sz w:val="18"/>
                <w:szCs w:val="18"/>
              </w:rPr>
            </w:pPr>
          </w:p>
        </w:tc>
        <w:tc>
          <w:tcPr>
            <w:tcW w:w="3545" w:type="dxa"/>
          </w:tcPr>
          <w:p w14:paraId="6A0124A8" w14:textId="33DB495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p=0.168</w:t>
            </w:r>
          </w:p>
        </w:tc>
      </w:tr>
      <w:tr w:rsidR="00F86E84" w:rsidRPr="00104364" w14:paraId="1E7B8D2A" w14:textId="77777777" w:rsidTr="007C6EBE">
        <w:tc>
          <w:tcPr>
            <w:tcW w:w="2122" w:type="dxa"/>
            <w:vMerge/>
          </w:tcPr>
          <w:p w14:paraId="0D0ADB4A" w14:textId="77777777" w:rsidR="00F86E84" w:rsidRPr="00104364" w:rsidRDefault="00F86E84" w:rsidP="00F86E84">
            <w:pPr>
              <w:rPr>
                <w:rFonts w:ascii="Arial Narrow" w:hAnsi="Arial Narrow" w:cs="Arial"/>
                <w:sz w:val="18"/>
                <w:szCs w:val="18"/>
              </w:rPr>
            </w:pPr>
          </w:p>
        </w:tc>
        <w:tc>
          <w:tcPr>
            <w:tcW w:w="2834" w:type="dxa"/>
          </w:tcPr>
          <w:p w14:paraId="748B548F"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Peak hip abductor moment</w:t>
            </w:r>
          </w:p>
        </w:tc>
        <w:tc>
          <w:tcPr>
            <w:tcW w:w="6095" w:type="dxa"/>
            <w:vMerge/>
          </w:tcPr>
          <w:p w14:paraId="2037F85F" w14:textId="77777777" w:rsidR="00F86E84" w:rsidRPr="00104364" w:rsidRDefault="00F86E84" w:rsidP="00F86E84">
            <w:pPr>
              <w:rPr>
                <w:rFonts w:ascii="Arial Narrow" w:hAnsi="Arial Narrow" w:cs="Arial"/>
                <w:sz w:val="18"/>
                <w:szCs w:val="18"/>
              </w:rPr>
            </w:pPr>
          </w:p>
        </w:tc>
        <w:tc>
          <w:tcPr>
            <w:tcW w:w="3545" w:type="dxa"/>
          </w:tcPr>
          <w:p w14:paraId="1E402942" w14:textId="7E9A66B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p=0.179</w:t>
            </w:r>
          </w:p>
        </w:tc>
      </w:tr>
      <w:tr w:rsidR="00F86E84" w:rsidRPr="00104364" w14:paraId="60FFA488" w14:textId="77777777" w:rsidTr="007C6EBE">
        <w:tc>
          <w:tcPr>
            <w:tcW w:w="2122" w:type="dxa"/>
            <w:vMerge/>
          </w:tcPr>
          <w:p w14:paraId="04E342FA" w14:textId="77777777" w:rsidR="00F86E84" w:rsidRPr="00104364" w:rsidRDefault="00F86E84" w:rsidP="00F86E84">
            <w:pPr>
              <w:rPr>
                <w:rFonts w:ascii="Arial Narrow" w:hAnsi="Arial Narrow" w:cs="Arial"/>
                <w:sz w:val="18"/>
                <w:szCs w:val="18"/>
              </w:rPr>
            </w:pPr>
          </w:p>
        </w:tc>
        <w:tc>
          <w:tcPr>
            <w:tcW w:w="2834" w:type="dxa"/>
          </w:tcPr>
          <w:p w14:paraId="1D8D2592" w14:textId="77777777"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Peak knee external rotation</w:t>
            </w:r>
          </w:p>
        </w:tc>
        <w:tc>
          <w:tcPr>
            <w:tcW w:w="6095" w:type="dxa"/>
            <w:vMerge/>
          </w:tcPr>
          <w:p w14:paraId="4AE72715" w14:textId="77777777" w:rsidR="00F86E84" w:rsidRPr="00104364" w:rsidRDefault="00F86E84" w:rsidP="00F86E84">
            <w:pPr>
              <w:rPr>
                <w:rFonts w:ascii="Arial Narrow" w:hAnsi="Arial Narrow" w:cs="Arial"/>
                <w:sz w:val="18"/>
                <w:szCs w:val="18"/>
              </w:rPr>
            </w:pPr>
          </w:p>
        </w:tc>
        <w:tc>
          <w:tcPr>
            <w:tcW w:w="3545" w:type="dxa"/>
          </w:tcPr>
          <w:p w14:paraId="20D330B0" w14:textId="0464B82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p=0.752</w:t>
            </w:r>
          </w:p>
        </w:tc>
      </w:tr>
      <w:tr w:rsidR="00F86E84" w:rsidRPr="00104364" w14:paraId="07552FAF" w14:textId="77777777" w:rsidTr="007C6EBE">
        <w:tc>
          <w:tcPr>
            <w:tcW w:w="2122" w:type="dxa"/>
          </w:tcPr>
          <w:p w14:paraId="4A57D204" w14:textId="20564664"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Stefanyshyn</w:t>
            </w:r>
            <w:proofErr w:type="spellEnd"/>
            <w:r w:rsidRPr="00104364">
              <w:rPr>
                <w:rFonts w:ascii="Arial Narrow" w:hAnsi="Arial Narrow" w:cs="Arial"/>
                <w:sz w:val="18"/>
                <w:szCs w:val="18"/>
              </w:rPr>
              <w:t xml:space="preserve"> et al. 2013 </w:t>
            </w:r>
          </w:p>
          <w:p w14:paraId="2620D0C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PFPS</w:t>
            </w:r>
          </w:p>
        </w:tc>
        <w:tc>
          <w:tcPr>
            <w:tcW w:w="2834" w:type="dxa"/>
          </w:tcPr>
          <w:p w14:paraId="53F6164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Knee abduction impulse (Nm/s)</w:t>
            </w:r>
          </w:p>
        </w:tc>
        <w:tc>
          <w:tcPr>
            <w:tcW w:w="6095" w:type="dxa"/>
          </w:tcPr>
          <w:p w14:paraId="70843B1C" w14:textId="0695436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Running speed was controlled (4.0 ± 0.2 m/s) using 2 photocells, 1.9 m apart, at shoulder height. The 3-dimensional spatial positions of 9 reflective markers were collected using 4 electronically shuttered, high-speed </w:t>
            </w:r>
            <w:proofErr w:type="spellStart"/>
            <w:r w:rsidRPr="00104364">
              <w:rPr>
                <w:rFonts w:ascii="Arial Narrow" w:hAnsi="Arial Narrow" w:cs="Arial"/>
                <w:sz w:val="18"/>
                <w:szCs w:val="18"/>
              </w:rPr>
              <w:t>vide</w:t>
            </w:r>
            <w:proofErr w:type="spellEnd"/>
            <w:r w:rsidRPr="00104364">
              <w:rPr>
                <w:rFonts w:ascii="Arial Narrow" w:hAnsi="Arial Narrow" w:cs="Arial"/>
                <w:sz w:val="18"/>
                <w:szCs w:val="18"/>
              </w:rPr>
              <w:t xml:space="preserve"> cameras. The sampling frequency was set at 200 frames per second, and the exposure time was set at 1/2500 seconds.</w:t>
            </w:r>
          </w:p>
          <w:p w14:paraId="1BDC9CE2" w14:textId="2747071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Simultaneous 3-dimensional force data were collected using a force platform mounted flush with the floor in the </w:t>
            </w:r>
            <w:proofErr w:type="spellStart"/>
            <w:r w:rsidRPr="00104364">
              <w:rPr>
                <w:rFonts w:ascii="Arial Narrow" w:hAnsi="Arial Narrow" w:cs="Arial"/>
                <w:sz w:val="18"/>
                <w:szCs w:val="18"/>
              </w:rPr>
              <w:t>center</w:t>
            </w:r>
            <w:proofErr w:type="spellEnd"/>
            <w:r w:rsidRPr="00104364">
              <w:rPr>
                <w:rFonts w:ascii="Arial Narrow" w:hAnsi="Arial Narrow" w:cs="Arial"/>
                <w:sz w:val="18"/>
                <w:szCs w:val="18"/>
              </w:rPr>
              <w:t xml:space="preserve"> of a 30-m runway. Force data were sampled at 1000 Hz.</w:t>
            </w:r>
          </w:p>
        </w:tc>
        <w:tc>
          <w:tcPr>
            <w:tcW w:w="3545" w:type="dxa"/>
          </w:tcPr>
          <w:p w14:paraId="797B3961" w14:textId="507AA60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PFPS vs. uninjured cohort p=0.23</w:t>
            </w:r>
            <w:r w:rsidRPr="00104364">
              <w:rPr>
                <w:rFonts w:ascii="Arial Narrow" w:hAnsi="Arial Narrow" w:cs="Arial"/>
                <w:sz w:val="18"/>
                <w:szCs w:val="18"/>
              </w:rPr>
              <w:br/>
              <w:t>PFPS vs matched participants p=0.042</w:t>
            </w:r>
          </w:p>
        </w:tc>
      </w:tr>
      <w:tr w:rsidR="00F86E84" w:rsidRPr="00104364" w14:paraId="1D178853" w14:textId="77777777" w:rsidTr="007C6EBE">
        <w:tc>
          <w:tcPr>
            <w:tcW w:w="2122" w:type="dxa"/>
            <w:vMerge w:val="restart"/>
          </w:tcPr>
          <w:p w14:paraId="4FA6F055" w14:textId="28D7230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Thijs et al. 2008 </w:t>
            </w:r>
          </w:p>
          <w:p w14:paraId="525ECC7D"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PFPS</w:t>
            </w:r>
          </w:p>
        </w:tc>
        <w:tc>
          <w:tcPr>
            <w:tcW w:w="2834" w:type="dxa"/>
          </w:tcPr>
          <w:p w14:paraId="19D7A88F" w14:textId="1BC4A174"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hallux (N)</w:t>
            </w:r>
          </w:p>
        </w:tc>
        <w:tc>
          <w:tcPr>
            <w:tcW w:w="6095" w:type="dxa"/>
            <w:vMerge w:val="restart"/>
          </w:tcPr>
          <w:p w14:paraId="016A44EE" w14:textId="6AE85DFD"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A </w:t>
            </w:r>
            <w:proofErr w:type="spellStart"/>
            <w:r w:rsidRPr="00104364">
              <w:rPr>
                <w:rFonts w:ascii="Arial Narrow" w:hAnsi="Arial Narrow" w:cs="Arial"/>
                <w:sz w:val="18"/>
                <w:szCs w:val="18"/>
              </w:rPr>
              <w:t>footscan</w:t>
            </w:r>
            <w:proofErr w:type="spellEnd"/>
            <w:r w:rsidRPr="00104364">
              <w:rPr>
                <w:rFonts w:ascii="Arial Narrow" w:hAnsi="Arial Narrow" w:cs="Arial"/>
                <w:sz w:val="18"/>
                <w:szCs w:val="18"/>
              </w:rPr>
              <w:t xml:space="preserve"> pressure plate was mounted in the middle of a walkway 15m in length.</w:t>
            </w:r>
          </w:p>
          <w:p w14:paraId="64E2FCCE" w14:textId="77777777" w:rsidR="00F86E84" w:rsidRPr="00104364" w:rsidRDefault="00F86E84" w:rsidP="00F86E84">
            <w:pPr>
              <w:rPr>
                <w:rFonts w:ascii="Arial Narrow" w:hAnsi="Arial Narrow" w:cs="Arial"/>
                <w:sz w:val="18"/>
                <w:szCs w:val="18"/>
              </w:rPr>
            </w:pPr>
          </w:p>
          <w:p w14:paraId="73095A5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Maximum vertical force under hallux, metatarsal heads 1-5, medial heel, and lateral heel, and Relative maximum vertical force (peak force relative to total time of foot contact)</w:t>
            </w:r>
          </w:p>
        </w:tc>
        <w:tc>
          <w:tcPr>
            <w:tcW w:w="3545" w:type="dxa"/>
          </w:tcPr>
          <w:p w14:paraId="48DB389C" w14:textId="0C3FC42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p=0.336</w:t>
            </w:r>
          </w:p>
        </w:tc>
      </w:tr>
      <w:tr w:rsidR="00F86E84" w:rsidRPr="00104364" w14:paraId="7D7D4114" w14:textId="77777777" w:rsidTr="007C6EBE">
        <w:tc>
          <w:tcPr>
            <w:tcW w:w="2122" w:type="dxa"/>
            <w:vMerge/>
          </w:tcPr>
          <w:p w14:paraId="2AD58EDA" w14:textId="77777777" w:rsidR="00F86E84" w:rsidRPr="00104364" w:rsidRDefault="00F86E84" w:rsidP="00F86E84">
            <w:pPr>
              <w:rPr>
                <w:rFonts w:ascii="Arial Narrow" w:hAnsi="Arial Narrow" w:cs="Arial"/>
                <w:sz w:val="18"/>
                <w:szCs w:val="18"/>
              </w:rPr>
            </w:pPr>
          </w:p>
        </w:tc>
        <w:tc>
          <w:tcPr>
            <w:tcW w:w="2834" w:type="dxa"/>
          </w:tcPr>
          <w:p w14:paraId="5DD60B99" w14:textId="70370F23"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metatarsal I (N)</w:t>
            </w:r>
          </w:p>
        </w:tc>
        <w:tc>
          <w:tcPr>
            <w:tcW w:w="6095" w:type="dxa"/>
            <w:vMerge/>
          </w:tcPr>
          <w:p w14:paraId="7787D494" w14:textId="77777777" w:rsidR="00F86E84" w:rsidRPr="00104364" w:rsidRDefault="00F86E84" w:rsidP="00F86E84">
            <w:pPr>
              <w:rPr>
                <w:rFonts w:ascii="Arial Narrow" w:hAnsi="Arial Narrow" w:cs="Arial"/>
                <w:sz w:val="18"/>
                <w:szCs w:val="18"/>
              </w:rPr>
            </w:pPr>
          </w:p>
        </w:tc>
        <w:tc>
          <w:tcPr>
            <w:tcW w:w="3545" w:type="dxa"/>
          </w:tcPr>
          <w:p w14:paraId="30F33677" w14:textId="0554670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 p=0.324</w:t>
            </w:r>
          </w:p>
        </w:tc>
      </w:tr>
      <w:tr w:rsidR="00F86E84" w:rsidRPr="00104364" w14:paraId="3E54A4E6" w14:textId="77777777" w:rsidTr="007C6EBE">
        <w:tc>
          <w:tcPr>
            <w:tcW w:w="2122" w:type="dxa"/>
            <w:vMerge/>
          </w:tcPr>
          <w:p w14:paraId="493691E7" w14:textId="77777777" w:rsidR="00F86E84" w:rsidRPr="00104364" w:rsidRDefault="00F86E84" w:rsidP="00F86E84">
            <w:pPr>
              <w:rPr>
                <w:rFonts w:ascii="Arial Narrow" w:hAnsi="Arial Narrow" w:cs="Arial"/>
                <w:sz w:val="18"/>
                <w:szCs w:val="18"/>
              </w:rPr>
            </w:pPr>
          </w:p>
        </w:tc>
        <w:tc>
          <w:tcPr>
            <w:tcW w:w="2834" w:type="dxa"/>
          </w:tcPr>
          <w:p w14:paraId="4D882BA6" w14:textId="10FE9321"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metatarsal II (N)</w:t>
            </w:r>
          </w:p>
        </w:tc>
        <w:tc>
          <w:tcPr>
            <w:tcW w:w="6095" w:type="dxa"/>
            <w:vMerge/>
          </w:tcPr>
          <w:p w14:paraId="7BFF6C3F" w14:textId="77777777" w:rsidR="00F86E84" w:rsidRPr="00104364" w:rsidRDefault="00F86E84" w:rsidP="00F86E84">
            <w:pPr>
              <w:rPr>
                <w:rFonts w:ascii="Arial Narrow" w:hAnsi="Arial Narrow" w:cs="Arial"/>
                <w:sz w:val="18"/>
                <w:szCs w:val="18"/>
              </w:rPr>
            </w:pPr>
          </w:p>
        </w:tc>
        <w:tc>
          <w:tcPr>
            <w:tcW w:w="3545" w:type="dxa"/>
          </w:tcPr>
          <w:p w14:paraId="10E8B123" w14:textId="1200679C" w:rsidR="00F86E84" w:rsidRPr="00104364" w:rsidRDefault="00F86E84" w:rsidP="00F86E84">
            <w:pPr>
              <w:rPr>
                <w:rFonts w:ascii="Arial Narrow" w:hAnsi="Arial Narrow" w:cs="Arial"/>
                <w:sz w:val="18"/>
                <w:szCs w:val="18"/>
                <w:highlight w:val="green"/>
              </w:rPr>
            </w:pPr>
            <w:r w:rsidRPr="00104364">
              <w:rPr>
                <w:rFonts w:ascii="Arial Narrow" w:hAnsi="Arial Narrow" w:cs="Arial"/>
                <w:sz w:val="18"/>
                <w:szCs w:val="18"/>
                <w:highlight w:val="green"/>
              </w:rPr>
              <w:t xml:space="preserve"> p=0.016</w:t>
            </w:r>
          </w:p>
          <w:p w14:paraId="49E0561E" w14:textId="349381C5"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Logistic regression: p=0.037</w:t>
            </w:r>
          </w:p>
        </w:tc>
      </w:tr>
      <w:tr w:rsidR="00F86E84" w:rsidRPr="00104364" w14:paraId="47122DE5" w14:textId="77777777" w:rsidTr="007C6EBE">
        <w:trPr>
          <w:trHeight w:val="125"/>
        </w:trPr>
        <w:tc>
          <w:tcPr>
            <w:tcW w:w="2122" w:type="dxa"/>
            <w:vMerge/>
          </w:tcPr>
          <w:p w14:paraId="5046E9E4" w14:textId="77777777" w:rsidR="00F86E84" w:rsidRPr="00104364" w:rsidRDefault="00F86E84" w:rsidP="00F86E84">
            <w:pPr>
              <w:rPr>
                <w:rFonts w:ascii="Arial Narrow" w:hAnsi="Arial Narrow" w:cs="Arial"/>
                <w:sz w:val="18"/>
                <w:szCs w:val="18"/>
              </w:rPr>
            </w:pPr>
          </w:p>
        </w:tc>
        <w:tc>
          <w:tcPr>
            <w:tcW w:w="2834" w:type="dxa"/>
          </w:tcPr>
          <w:p w14:paraId="4B879D9A" w14:textId="3709EEE6"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metatarsal III (N)</w:t>
            </w:r>
          </w:p>
        </w:tc>
        <w:tc>
          <w:tcPr>
            <w:tcW w:w="6095" w:type="dxa"/>
            <w:vMerge/>
          </w:tcPr>
          <w:p w14:paraId="2CB60B9E" w14:textId="77777777" w:rsidR="00F86E84" w:rsidRPr="00104364" w:rsidRDefault="00F86E84" w:rsidP="00F86E84">
            <w:pPr>
              <w:rPr>
                <w:rFonts w:ascii="Arial Narrow" w:hAnsi="Arial Narrow" w:cs="Arial"/>
                <w:sz w:val="18"/>
                <w:szCs w:val="18"/>
              </w:rPr>
            </w:pPr>
          </w:p>
        </w:tc>
        <w:tc>
          <w:tcPr>
            <w:tcW w:w="3545" w:type="dxa"/>
          </w:tcPr>
          <w:p w14:paraId="5EE86ABD" w14:textId="19E641F4"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p=0.026</w:t>
            </w:r>
          </w:p>
          <w:p w14:paraId="1553B34C" w14:textId="317CE9E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Logistic regression: p=0.523</w:t>
            </w:r>
          </w:p>
        </w:tc>
      </w:tr>
      <w:tr w:rsidR="00F86E84" w:rsidRPr="00104364" w14:paraId="2C771CC8" w14:textId="77777777" w:rsidTr="007C6EBE">
        <w:tc>
          <w:tcPr>
            <w:tcW w:w="2122" w:type="dxa"/>
            <w:vMerge/>
          </w:tcPr>
          <w:p w14:paraId="1F778861" w14:textId="77777777" w:rsidR="00F86E84" w:rsidRPr="00104364" w:rsidRDefault="00F86E84" w:rsidP="00F86E84">
            <w:pPr>
              <w:rPr>
                <w:rFonts w:ascii="Arial Narrow" w:hAnsi="Arial Narrow" w:cs="Arial"/>
                <w:sz w:val="18"/>
                <w:szCs w:val="18"/>
              </w:rPr>
            </w:pPr>
          </w:p>
        </w:tc>
        <w:tc>
          <w:tcPr>
            <w:tcW w:w="2834" w:type="dxa"/>
          </w:tcPr>
          <w:p w14:paraId="47B7B114" w14:textId="1C68EB05"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metatarsal IV (N)</w:t>
            </w:r>
          </w:p>
        </w:tc>
        <w:tc>
          <w:tcPr>
            <w:tcW w:w="6095" w:type="dxa"/>
            <w:vMerge/>
          </w:tcPr>
          <w:p w14:paraId="6D111CD0" w14:textId="77777777" w:rsidR="00F86E84" w:rsidRPr="00104364" w:rsidRDefault="00F86E84" w:rsidP="00F86E84">
            <w:pPr>
              <w:rPr>
                <w:rFonts w:ascii="Arial Narrow" w:hAnsi="Arial Narrow" w:cs="Arial"/>
                <w:sz w:val="18"/>
                <w:szCs w:val="18"/>
              </w:rPr>
            </w:pPr>
          </w:p>
        </w:tc>
        <w:tc>
          <w:tcPr>
            <w:tcW w:w="3545" w:type="dxa"/>
          </w:tcPr>
          <w:p w14:paraId="448B3B84" w14:textId="20255E71"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p=0.058</w:t>
            </w:r>
          </w:p>
        </w:tc>
      </w:tr>
      <w:tr w:rsidR="00F86E84" w:rsidRPr="00104364" w14:paraId="1B15CFDD" w14:textId="77777777" w:rsidTr="007C6EBE">
        <w:tc>
          <w:tcPr>
            <w:tcW w:w="2122" w:type="dxa"/>
            <w:vMerge/>
          </w:tcPr>
          <w:p w14:paraId="7097F8B9" w14:textId="77777777" w:rsidR="00F86E84" w:rsidRPr="00104364" w:rsidRDefault="00F86E84" w:rsidP="00F86E84">
            <w:pPr>
              <w:rPr>
                <w:rFonts w:ascii="Arial Narrow" w:hAnsi="Arial Narrow" w:cs="Arial"/>
                <w:sz w:val="18"/>
                <w:szCs w:val="18"/>
              </w:rPr>
            </w:pPr>
          </w:p>
        </w:tc>
        <w:tc>
          <w:tcPr>
            <w:tcW w:w="2834" w:type="dxa"/>
          </w:tcPr>
          <w:p w14:paraId="112DC9C5" w14:textId="7C8BEDF0"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metatarsal V (N)</w:t>
            </w:r>
          </w:p>
        </w:tc>
        <w:tc>
          <w:tcPr>
            <w:tcW w:w="6095" w:type="dxa"/>
            <w:vMerge/>
          </w:tcPr>
          <w:p w14:paraId="24A24816" w14:textId="77777777" w:rsidR="00F86E84" w:rsidRPr="00104364" w:rsidRDefault="00F86E84" w:rsidP="00F86E84">
            <w:pPr>
              <w:rPr>
                <w:rFonts w:ascii="Arial Narrow" w:hAnsi="Arial Narrow" w:cs="Arial"/>
                <w:sz w:val="18"/>
                <w:szCs w:val="18"/>
              </w:rPr>
            </w:pPr>
          </w:p>
        </w:tc>
        <w:tc>
          <w:tcPr>
            <w:tcW w:w="3545" w:type="dxa"/>
          </w:tcPr>
          <w:p w14:paraId="00B42C58" w14:textId="54A4D8A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p=0.089</w:t>
            </w:r>
          </w:p>
        </w:tc>
      </w:tr>
      <w:tr w:rsidR="00F86E84" w:rsidRPr="00104364" w14:paraId="395B442B" w14:textId="77777777" w:rsidTr="007C6EBE">
        <w:tc>
          <w:tcPr>
            <w:tcW w:w="2122" w:type="dxa"/>
            <w:vMerge/>
          </w:tcPr>
          <w:p w14:paraId="2ED404FD" w14:textId="77777777" w:rsidR="00F86E84" w:rsidRPr="00104364" w:rsidRDefault="00F86E84" w:rsidP="00F86E84">
            <w:pPr>
              <w:rPr>
                <w:rFonts w:ascii="Arial Narrow" w:hAnsi="Arial Narrow" w:cs="Arial"/>
                <w:sz w:val="18"/>
                <w:szCs w:val="18"/>
              </w:rPr>
            </w:pPr>
          </w:p>
        </w:tc>
        <w:tc>
          <w:tcPr>
            <w:tcW w:w="2834" w:type="dxa"/>
          </w:tcPr>
          <w:p w14:paraId="16D029A1" w14:textId="650FC775"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medial heel (N)</w:t>
            </w:r>
          </w:p>
        </w:tc>
        <w:tc>
          <w:tcPr>
            <w:tcW w:w="6095" w:type="dxa"/>
            <w:vMerge/>
          </w:tcPr>
          <w:p w14:paraId="4AD9BACD" w14:textId="77777777" w:rsidR="00F86E84" w:rsidRPr="00104364" w:rsidRDefault="00F86E84" w:rsidP="00F86E84">
            <w:pPr>
              <w:rPr>
                <w:rFonts w:ascii="Arial Narrow" w:hAnsi="Arial Narrow" w:cs="Arial"/>
                <w:sz w:val="18"/>
                <w:szCs w:val="18"/>
              </w:rPr>
            </w:pPr>
          </w:p>
        </w:tc>
        <w:tc>
          <w:tcPr>
            <w:tcW w:w="3545" w:type="dxa"/>
          </w:tcPr>
          <w:p w14:paraId="1DE01A3C" w14:textId="5317B8E9"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p=0.213</w:t>
            </w:r>
          </w:p>
        </w:tc>
      </w:tr>
      <w:tr w:rsidR="00F86E84" w:rsidRPr="00104364" w14:paraId="6C9C47C7" w14:textId="77777777" w:rsidTr="007C6EBE">
        <w:tc>
          <w:tcPr>
            <w:tcW w:w="2122" w:type="dxa"/>
            <w:vMerge/>
          </w:tcPr>
          <w:p w14:paraId="7D52ED53" w14:textId="77777777" w:rsidR="00F86E84" w:rsidRPr="00104364" w:rsidRDefault="00F86E84" w:rsidP="00F86E84">
            <w:pPr>
              <w:rPr>
                <w:rFonts w:ascii="Arial Narrow" w:hAnsi="Arial Narrow" w:cs="Arial"/>
                <w:sz w:val="18"/>
                <w:szCs w:val="18"/>
              </w:rPr>
            </w:pPr>
          </w:p>
        </w:tc>
        <w:tc>
          <w:tcPr>
            <w:tcW w:w="2834" w:type="dxa"/>
          </w:tcPr>
          <w:p w14:paraId="716782D5" w14:textId="1D973AD3"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Vertical plantar peak force underneath lateral heel (N)</w:t>
            </w:r>
          </w:p>
        </w:tc>
        <w:tc>
          <w:tcPr>
            <w:tcW w:w="6095" w:type="dxa"/>
            <w:vMerge/>
          </w:tcPr>
          <w:p w14:paraId="2B1324FC" w14:textId="77777777" w:rsidR="00F86E84" w:rsidRPr="00104364" w:rsidRDefault="00F86E84" w:rsidP="00F86E84">
            <w:pPr>
              <w:rPr>
                <w:rFonts w:ascii="Arial Narrow" w:hAnsi="Arial Narrow" w:cs="Arial"/>
                <w:sz w:val="18"/>
                <w:szCs w:val="18"/>
              </w:rPr>
            </w:pPr>
          </w:p>
        </w:tc>
        <w:tc>
          <w:tcPr>
            <w:tcW w:w="3545" w:type="dxa"/>
          </w:tcPr>
          <w:p w14:paraId="187E97EA" w14:textId="501D985D"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p=0.034</w:t>
            </w:r>
          </w:p>
          <w:p w14:paraId="4B96A09B" w14:textId="1A6AF9D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Logistic regression: p=0.872</w:t>
            </w:r>
          </w:p>
        </w:tc>
      </w:tr>
      <w:tr w:rsidR="00F86E84" w:rsidRPr="00104364" w14:paraId="50C65D6A" w14:textId="77777777" w:rsidTr="007C6EBE">
        <w:tc>
          <w:tcPr>
            <w:tcW w:w="2122" w:type="dxa"/>
            <w:vMerge/>
          </w:tcPr>
          <w:p w14:paraId="427A8598" w14:textId="77777777" w:rsidR="00F86E84" w:rsidRPr="00104364" w:rsidRDefault="00F86E84" w:rsidP="00F86E84">
            <w:pPr>
              <w:rPr>
                <w:rFonts w:ascii="Arial Narrow" w:hAnsi="Arial Narrow" w:cs="Arial"/>
                <w:sz w:val="18"/>
                <w:szCs w:val="18"/>
              </w:rPr>
            </w:pPr>
          </w:p>
        </w:tc>
        <w:tc>
          <w:tcPr>
            <w:tcW w:w="2834" w:type="dxa"/>
          </w:tcPr>
          <w:p w14:paraId="7163EC10" w14:textId="1F774FDC"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hallux relative to total time of foot contact (s)</w:t>
            </w:r>
          </w:p>
        </w:tc>
        <w:tc>
          <w:tcPr>
            <w:tcW w:w="6095" w:type="dxa"/>
            <w:vMerge/>
          </w:tcPr>
          <w:p w14:paraId="21640578" w14:textId="77777777" w:rsidR="00F86E84" w:rsidRPr="00104364" w:rsidRDefault="00F86E84" w:rsidP="00F86E84">
            <w:pPr>
              <w:rPr>
                <w:rFonts w:ascii="Arial Narrow" w:hAnsi="Arial Narrow" w:cs="Arial"/>
                <w:sz w:val="18"/>
                <w:szCs w:val="18"/>
              </w:rPr>
            </w:pPr>
          </w:p>
        </w:tc>
        <w:tc>
          <w:tcPr>
            <w:tcW w:w="3545" w:type="dxa"/>
          </w:tcPr>
          <w:p w14:paraId="1532968D" w14:textId="14FF3640"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p=0.798</w:t>
            </w:r>
          </w:p>
        </w:tc>
      </w:tr>
      <w:tr w:rsidR="00F86E84" w:rsidRPr="00104364" w14:paraId="637E3836" w14:textId="77777777" w:rsidTr="007C6EBE">
        <w:tc>
          <w:tcPr>
            <w:tcW w:w="2122" w:type="dxa"/>
            <w:vMerge/>
          </w:tcPr>
          <w:p w14:paraId="64FA7C34" w14:textId="77777777" w:rsidR="00F86E84" w:rsidRPr="00104364" w:rsidRDefault="00F86E84" w:rsidP="00F86E84">
            <w:pPr>
              <w:rPr>
                <w:rFonts w:ascii="Arial Narrow" w:hAnsi="Arial Narrow" w:cs="Arial"/>
                <w:sz w:val="18"/>
                <w:szCs w:val="18"/>
              </w:rPr>
            </w:pPr>
          </w:p>
        </w:tc>
        <w:tc>
          <w:tcPr>
            <w:tcW w:w="2834" w:type="dxa"/>
          </w:tcPr>
          <w:p w14:paraId="787BC8C7" w14:textId="003CFC64"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metatarsal I relative to total time of foot contact (s)</w:t>
            </w:r>
          </w:p>
        </w:tc>
        <w:tc>
          <w:tcPr>
            <w:tcW w:w="6095" w:type="dxa"/>
            <w:vMerge/>
          </w:tcPr>
          <w:p w14:paraId="3FD27E18" w14:textId="77777777" w:rsidR="00F86E84" w:rsidRPr="00104364" w:rsidRDefault="00F86E84" w:rsidP="00F86E84">
            <w:pPr>
              <w:rPr>
                <w:rFonts w:ascii="Arial Narrow" w:hAnsi="Arial Narrow" w:cs="Arial"/>
                <w:sz w:val="18"/>
                <w:szCs w:val="18"/>
              </w:rPr>
            </w:pPr>
          </w:p>
        </w:tc>
        <w:tc>
          <w:tcPr>
            <w:tcW w:w="3545" w:type="dxa"/>
          </w:tcPr>
          <w:p w14:paraId="093C25AE" w14:textId="1DD0EED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p=0.251</w:t>
            </w:r>
          </w:p>
        </w:tc>
      </w:tr>
      <w:tr w:rsidR="00F86E84" w:rsidRPr="00104364" w14:paraId="2E86974A" w14:textId="77777777" w:rsidTr="007C6EBE">
        <w:tc>
          <w:tcPr>
            <w:tcW w:w="2122" w:type="dxa"/>
            <w:vMerge/>
          </w:tcPr>
          <w:p w14:paraId="7C3F4BB3" w14:textId="77777777" w:rsidR="00F86E84" w:rsidRPr="00104364" w:rsidRDefault="00F86E84" w:rsidP="00F86E84">
            <w:pPr>
              <w:rPr>
                <w:rFonts w:ascii="Arial Narrow" w:hAnsi="Arial Narrow" w:cs="Arial"/>
                <w:sz w:val="18"/>
                <w:szCs w:val="18"/>
              </w:rPr>
            </w:pPr>
          </w:p>
        </w:tc>
        <w:tc>
          <w:tcPr>
            <w:tcW w:w="2834" w:type="dxa"/>
          </w:tcPr>
          <w:p w14:paraId="23481B4C" w14:textId="1857DF0C"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metatarsal II relative to total time of foot contact (s)</w:t>
            </w:r>
          </w:p>
        </w:tc>
        <w:tc>
          <w:tcPr>
            <w:tcW w:w="6095" w:type="dxa"/>
            <w:vMerge/>
          </w:tcPr>
          <w:p w14:paraId="204C0376" w14:textId="77777777" w:rsidR="00F86E84" w:rsidRPr="00104364" w:rsidRDefault="00F86E84" w:rsidP="00F86E84">
            <w:pPr>
              <w:rPr>
                <w:rFonts w:ascii="Arial Narrow" w:hAnsi="Arial Narrow" w:cs="Arial"/>
                <w:sz w:val="18"/>
                <w:szCs w:val="18"/>
              </w:rPr>
            </w:pPr>
          </w:p>
        </w:tc>
        <w:tc>
          <w:tcPr>
            <w:tcW w:w="3545" w:type="dxa"/>
          </w:tcPr>
          <w:p w14:paraId="1F2D78F8" w14:textId="7368AEA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p=0.693</w:t>
            </w:r>
          </w:p>
        </w:tc>
      </w:tr>
      <w:tr w:rsidR="00F86E84" w:rsidRPr="00104364" w14:paraId="5B720AF5" w14:textId="77777777" w:rsidTr="007C6EBE">
        <w:tc>
          <w:tcPr>
            <w:tcW w:w="2122" w:type="dxa"/>
            <w:vMerge/>
          </w:tcPr>
          <w:p w14:paraId="7C66B983" w14:textId="77777777" w:rsidR="00F86E84" w:rsidRPr="00104364" w:rsidRDefault="00F86E84" w:rsidP="00F86E84">
            <w:pPr>
              <w:rPr>
                <w:rFonts w:ascii="Arial Narrow" w:hAnsi="Arial Narrow" w:cs="Arial"/>
                <w:sz w:val="18"/>
                <w:szCs w:val="18"/>
              </w:rPr>
            </w:pPr>
          </w:p>
        </w:tc>
        <w:tc>
          <w:tcPr>
            <w:tcW w:w="2834" w:type="dxa"/>
          </w:tcPr>
          <w:p w14:paraId="0BE7C94F" w14:textId="7EB55C3E"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metatarsal III relative to total time of foot contact (s)</w:t>
            </w:r>
          </w:p>
        </w:tc>
        <w:tc>
          <w:tcPr>
            <w:tcW w:w="6095" w:type="dxa"/>
            <w:vMerge/>
          </w:tcPr>
          <w:p w14:paraId="562292C5" w14:textId="77777777" w:rsidR="00F86E84" w:rsidRPr="00104364" w:rsidRDefault="00F86E84" w:rsidP="00F86E84">
            <w:pPr>
              <w:rPr>
                <w:rFonts w:ascii="Arial Narrow" w:hAnsi="Arial Narrow" w:cs="Arial"/>
                <w:sz w:val="18"/>
                <w:szCs w:val="18"/>
              </w:rPr>
            </w:pPr>
          </w:p>
        </w:tc>
        <w:tc>
          <w:tcPr>
            <w:tcW w:w="3545" w:type="dxa"/>
          </w:tcPr>
          <w:p w14:paraId="07657CD1" w14:textId="120083F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p=0.776</w:t>
            </w:r>
          </w:p>
        </w:tc>
      </w:tr>
      <w:tr w:rsidR="00F86E84" w:rsidRPr="00104364" w14:paraId="73653B67" w14:textId="77777777" w:rsidTr="007C6EBE">
        <w:tc>
          <w:tcPr>
            <w:tcW w:w="2122" w:type="dxa"/>
            <w:vMerge/>
          </w:tcPr>
          <w:p w14:paraId="411B3936" w14:textId="77777777" w:rsidR="00F86E84" w:rsidRPr="00104364" w:rsidRDefault="00F86E84" w:rsidP="00F86E84">
            <w:pPr>
              <w:rPr>
                <w:rFonts w:ascii="Arial Narrow" w:hAnsi="Arial Narrow" w:cs="Arial"/>
                <w:sz w:val="18"/>
                <w:szCs w:val="18"/>
              </w:rPr>
            </w:pPr>
          </w:p>
        </w:tc>
        <w:tc>
          <w:tcPr>
            <w:tcW w:w="2834" w:type="dxa"/>
          </w:tcPr>
          <w:p w14:paraId="4C6EAF26" w14:textId="369A8F39"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metatarsal IV relative to total time of foot contact (s)</w:t>
            </w:r>
          </w:p>
        </w:tc>
        <w:tc>
          <w:tcPr>
            <w:tcW w:w="6095" w:type="dxa"/>
            <w:vMerge/>
          </w:tcPr>
          <w:p w14:paraId="4D42192C" w14:textId="77777777" w:rsidR="00F86E84" w:rsidRPr="00104364" w:rsidRDefault="00F86E84" w:rsidP="00F86E84">
            <w:pPr>
              <w:rPr>
                <w:rFonts w:ascii="Arial Narrow" w:hAnsi="Arial Narrow" w:cs="Arial"/>
                <w:sz w:val="18"/>
                <w:szCs w:val="18"/>
              </w:rPr>
            </w:pPr>
          </w:p>
        </w:tc>
        <w:tc>
          <w:tcPr>
            <w:tcW w:w="3545" w:type="dxa"/>
          </w:tcPr>
          <w:p w14:paraId="7BCC9B0D" w14:textId="38D2C7E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p=0.356</w:t>
            </w:r>
          </w:p>
        </w:tc>
      </w:tr>
      <w:tr w:rsidR="00F86E84" w:rsidRPr="00104364" w14:paraId="73259CC1" w14:textId="77777777" w:rsidTr="007C6EBE">
        <w:tc>
          <w:tcPr>
            <w:tcW w:w="2122" w:type="dxa"/>
            <w:vMerge/>
          </w:tcPr>
          <w:p w14:paraId="0DA4DE06" w14:textId="77777777" w:rsidR="00F86E84" w:rsidRPr="00104364" w:rsidRDefault="00F86E84" w:rsidP="00F86E84">
            <w:pPr>
              <w:rPr>
                <w:rFonts w:ascii="Arial Narrow" w:hAnsi="Arial Narrow" w:cs="Arial"/>
                <w:sz w:val="18"/>
                <w:szCs w:val="18"/>
              </w:rPr>
            </w:pPr>
          </w:p>
        </w:tc>
        <w:tc>
          <w:tcPr>
            <w:tcW w:w="2834" w:type="dxa"/>
          </w:tcPr>
          <w:p w14:paraId="08E64C8C" w14:textId="3FC982F2"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metatarsal V relative to total time of foot contact (s)</w:t>
            </w:r>
          </w:p>
        </w:tc>
        <w:tc>
          <w:tcPr>
            <w:tcW w:w="6095" w:type="dxa"/>
            <w:vMerge/>
          </w:tcPr>
          <w:p w14:paraId="06134B77" w14:textId="77777777" w:rsidR="00F86E84" w:rsidRPr="00104364" w:rsidRDefault="00F86E84" w:rsidP="00F86E84">
            <w:pPr>
              <w:rPr>
                <w:rFonts w:ascii="Arial Narrow" w:hAnsi="Arial Narrow" w:cs="Arial"/>
                <w:sz w:val="18"/>
                <w:szCs w:val="18"/>
              </w:rPr>
            </w:pPr>
          </w:p>
        </w:tc>
        <w:tc>
          <w:tcPr>
            <w:tcW w:w="3545" w:type="dxa"/>
          </w:tcPr>
          <w:p w14:paraId="2D42B4FA" w14:textId="094D00A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p=0.201</w:t>
            </w:r>
          </w:p>
        </w:tc>
      </w:tr>
      <w:tr w:rsidR="00F86E84" w:rsidRPr="00104364" w14:paraId="27AD4283" w14:textId="77777777" w:rsidTr="007C6EBE">
        <w:tc>
          <w:tcPr>
            <w:tcW w:w="2122" w:type="dxa"/>
            <w:vMerge/>
          </w:tcPr>
          <w:p w14:paraId="04FB9253" w14:textId="77777777" w:rsidR="00F86E84" w:rsidRPr="00104364" w:rsidRDefault="00F86E84" w:rsidP="00F86E84">
            <w:pPr>
              <w:rPr>
                <w:rFonts w:ascii="Arial Narrow" w:hAnsi="Arial Narrow" w:cs="Arial"/>
                <w:sz w:val="18"/>
                <w:szCs w:val="18"/>
              </w:rPr>
            </w:pPr>
          </w:p>
        </w:tc>
        <w:tc>
          <w:tcPr>
            <w:tcW w:w="2834" w:type="dxa"/>
          </w:tcPr>
          <w:p w14:paraId="42293785" w14:textId="1781B165"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medial heel relative to total time of foot contact (s)</w:t>
            </w:r>
          </w:p>
        </w:tc>
        <w:tc>
          <w:tcPr>
            <w:tcW w:w="6095" w:type="dxa"/>
            <w:vMerge/>
          </w:tcPr>
          <w:p w14:paraId="4243BA17" w14:textId="77777777" w:rsidR="00F86E84" w:rsidRPr="00104364" w:rsidRDefault="00F86E84" w:rsidP="00F86E84">
            <w:pPr>
              <w:rPr>
                <w:rFonts w:ascii="Arial Narrow" w:hAnsi="Arial Narrow" w:cs="Arial"/>
                <w:sz w:val="18"/>
                <w:szCs w:val="18"/>
              </w:rPr>
            </w:pPr>
          </w:p>
        </w:tc>
        <w:tc>
          <w:tcPr>
            <w:tcW w:w="3545" w:type="dxa"/>
          </w:tcPr>
          <w:p w14:paraId="3B46D6DA" w14:textId="62E4BF47"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p=0.016</w:t>
            </w:r>
            <w:r w:rsidRPr="00104364">
              <w:rPr>
                <w:rFonts w:ascii="Arial Narrow" w:hAnsi="Arial Narrow" w:cs="Arial"/>
                <w:sz w:val="18"/>
                <w:szCs w:val="18"/>
              </w:rPr>
              <w:br/>
              <w:t>Logistic regression: p=0.35</w:t>
            </w:r>
          </w:p>
        </w:tc>
      </w:tr>
      <w:tr w:rsidR="00F86E84" w:rsidRPr="00104364" w14:paraId="7451A30A" w14:textId="77777777" w:rsidTr="007C6EBE">
        <w:tc>
          <w:tcPr>
            <w:tcW w:w="2122" w:type="dxa"/>
            <w:vMerge/>
          </w:tcPr>
          <w:p w14:paraId="3CDD62D9" w14:textId="77777777" w:rsidR="00F86E84" w:rsidRPr="00104364" w:rsidRDefault="00F86E84" w:rsidP="00F86E84">
            <w:pPr>
              <w:rPr>
                <w:rFonts w:ascii="Arial Narrow" w:hAnsi="Arial Narrow" w:cs="Arial"/>
                <w:sz w:val="18"/>
                <w:szCs w:val="18"/>
              </w:rPr>
            </w:pPr>
          </w:p>
        </w:tc>
        <w:tc>
          <w:tcPr>
            <w:tcW w:w="2834" w:type="dxa"/>
          </w:tcPr>
          <w:p w14:paraId="1425EEB5" w14:textId="4DEF7EB1" w:rsidR="00F86E84" w:rsidRPr="00104364" w:rsidRDefault="00F86E84" w:rsidP="00F86E84">
            <w:pPr>
              <w:rPr>
                <w:rFonts w:ascii="Arial Narrow" w:hAnsi="Arial Narrow" w:cs="Calibri"/>
                <w:color w:val="000000"/>
                <w:sz w:val="18"/>
                <w:szCs w:val="18"/>
              </w:rPr>
            </w:pPr>
            <w:r w:rsidRPr="00104364">
              <w:rPr>
                <w:rFonts w:ascii="Arial Narrow" w:hAnsi="Arial Narrow" w:cs="Calibri"/>
                <w:color w:val="000000"/>
                <w:sz w:val="18"/>
                <w:szCs w:val="18"/>
              </w:rPr>
              <w:t>Time to vertical plantar peak force underneath lateral heel relative to total time of foot contact (s)</w:t>
            </w:r>
          </w:p>
        </w:tc>
        <w:tc>
          <w:tcPr>
            <w:tcW w:w="6095" w:type="dxa"/>
            <w:vMerge/>
          </w:tcPr>
          <w:p w14:paraId="0E43615C" w14:textId="77777777" w:rsidR="00F86E84" w:rsidRPr="00104364" w:rsidRDefault="00F86E84" w:rsidP="00F86E84">
            <w:pPr>
              <w:rPr>
                <w:rFonts w:ascii="Arial Narrow" w:hAnsi="Arial Narrow" w:cs="Arial"/>
                <w:sz w:val="18"/>
                <w:szCs w:val="18"/>
              </w:rPr>
            </w:pPr>
          </w:p>
        </w:tc>
        <w:tc>
          <w:tcPr>
            <w:tcW w:w="3545" w:type="dxa"/>
          </w:tcPr>
          <w:p w14:paraId="49FAC476" w14:textId="7C8AE5B9" w:rsidR="00F86E84" w:rsidRPr="00104364" w:rsidRDefault="00F86E84" w:rsidP="00F86E84">
            <w:pPr>
              <w:rPr>
                <w:rFonts w:ascii="Arial Narrow" w:hAnsi="Arial Narrow" w:cs="Arial"/>
                <w:sz w:val="18"/>
                <w:szCs w:val="18"/>
                <w:highlight w:val="green"/>
              </w:rPr>
            </w:pPr>
            <w:r w:rsidRPr="00104364">
              <w:rPr>
                <w:rFonts w:ascii="Arial Narrow" w:hAnsi="Arial Narrow" w:cs="Arial"/>
                <w:sz w:val="18"/>
                <w:szCs w:val="18"/>
                <w:highlight w:val="green"/>
              </w:rPr>
              <w:t>p=0.037</w:t>
            </w:r>
          </w:p>
          <w:p w14:paraId="344FCBFE" w14:textId="779BEFBA" w:rsidR="00F86E84" w:rsidRPr="00104364" w:rsidRDefault="00F86E84" w:rsidP="00F86E84">
            <w:pPr>
              <w:rPr>
                <w:rFonts w:ascii="Arial Narrow" w:hAnsi="Arial Narrow" w:cs="Arial"/>
                <w:sz w:val="18"/>
                <w:szCs w:val="18"/>
              </w:rPr>
            </w:pPr>
            <w:r w:rsidRPr="00104364">
              <w:rPr>
                <w:rFonts w:ascii="Arial Narrow" w:hAnsi="Arial Narrow" w:cs="Arial"/>
                <w:sz w:val="18"/>
                <w:szCs w:val="18"/>
                <w:highlight w:val="green"/>
              </w:rPr>
              <w:t>Logistic regression: p=0.048</w:t>
            </w:r>
          </w:p>
        </w:tc>
      </w:tr>
      <w:tr w:rsidR="00F86E84" w:rsidRPr="00104364" w14:paraId="5D145F86" w14:textId="77777777" w:rsidTr="007C6EBE">
        <w:tc>
          <w:tcPr>
            <w:tcW w:w="2122" w:type="dxa"/>
            <w:vMerge/>
          </w:tcPr>
          <w:p w14:paraId="7AE8B9AE" w14:textId="77777777" w:rsidR="00F86E84" w:rsidRPr="00104364" w:rsidRDefault="00F86E84" w:rsidP="00F86E84">
            <w:pPr>
              <w:rPr>
                <w:rFonts w:ascii="Arial Narrow" w:hAnsi="Arial Narrow" w:cs="Arial"/>
                <w:sz w:val="18"/>
                <w:szCs w:val="18"/>
              </w:rPr>
            </w:pPr>
          </w:p>
        </w:tc>
        <w:tc>
          <w:tcPr>
            <w:tcW w:w="2834" w:type="dxa"/>
          </w:tcPr>
          <w:p w14:paraId="4D283C9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Foot Posture Index-6</w:t>
            </w:r>
          </w:p>
        </w:tc>
        <w:tc>
          <w:tcPr>
            <w:tcW w:w="6095" w:type="dxa"/>
          </w:tcPr>
          <w:p w14:paraId="1BA8B0B1" w14:textId="68DC8E82"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Six separate foot posture measurements performed and each assigned a value from -2 to +2, with -2 being highly supinated, 0 being neutral, and +2 being highly pronated. These values are combined to give an overall FPI score, and the foot classified as highly pronated, pronated, neutral, supinated, or highly supinated.</w:t>
            </w:r>
          </w:p>
        </w:tc>
        <w:tc>
          <w:tcPr>
            <w:tcW w:w="3545" w:type="dxa"/>
          </w:tcPr>
          <w:p w14:paraId="318F2F3F" w14:textId="3448A6C9"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Pearson’s chi</w:t>
            </w:r>
            <w:r w:rsidRPr="00104364">
              <w:rPr>
                <w:rFonts w:ascii="Arial Narrow" w:hAnsi="Arial Narrow" w:cs="Arial"/>
                <w:sz w:val="18"/>
                <w:szCs w:val="18"/>
                <w:vertAlign w:val="superscript"/>
              </w:rPr>
              <w:t>2</w:t>
            </w:r>
            <w:r w:rsidRPr="00104364">
              <w:rPr>
                <w:rFonts w:ascii="Arial Narrow" w:hAnsi="Arial Narrow" w:cs="Arial"/>
                <w:sz w:val="18"/>
                <w:szCs w:val="18"/>
              </w:rPr>
              <w:t xml:space="preserve"> test: p=0.788</w:t>
            </w:r>
          </w:p>
        </w:tc>
      </w:tr>
      <w:tr w:rsidR="00F86E84" w:rsidRPr="00104364" w14:paraId="245401D9" w14:textId="77777777" w:rsidTr="007C6EBE">
        <w:tc>
          <w:tcPr>
            <w:tcW w:w="2122" w:type="dxa"/>
            <w:vMerge w:val="restart"/>
          </w:tcPr>
          <w:p w14:paraId="71A17723" w14:textId="6068707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Thijs et al. 2011 </w:t>
            </w:r>
            <w:r w:rsidRPr="00104364">
              <w:rPr>
                <w:rFonts w:ascii="Arial Narrow" w:hAnsi="Arial Narrow" w:cs="Arial"/>
                <w:sz w:val="18"/>
                <w:szCs w:val="18"/>
              </w:rPr>
              <w:br/>
              <w:t>PFPS</w:t>
            </w:r>
          </w:p>
        </w:tc>
        <w:tc>
          <w:tcPr>
            <w:tcW w:w="2834" w:type="dxa"/>
          </w:tcPr>
          <w:p w14:paraId="5A64634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All measures</w:t>
            </w:r>
          </w:p>
        </w:tc>
        <w:tc>
          <w:tcPr>
            <w:tcW w:w="6095" w:type="dxa"/>
          </w:tcPr>
          <w:p w14:paraId="5841E52C" w14:textId="137C706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Isometric strength (make-method) using a </w:t>
            </w:r>
            <w:proofErr w:type="spellStart"/>
            <w:r w:rsidRPr="00104364">
              <w:rPr>
                <w:rFonts w:ascii="Arial Narrow" w:hAnsi="Arial Narrow" w:cs="Arial"/>
                <w:sz w:val="18"/>
                <w:szCs w:val="18"/>
              </w:rPr>
              <w:t>Microfet</w:t>
            </w:r>
            <w:proofErr w:type="spellEnd"/>
            <w:r w:rsidRPr="00104364">
              <w:rPr>
                <w:rFonts w:ascii="Arial Narrow" w:hAnsi="Arial Narrow" w:cs="Arial"/>
                <w:sz w:val="18"/>
                <w:szCs w:val="18"/>
              </w:rPr>
              <w:t xml:space="preserve"> hand-held </w:t>
            </w:r>
            <w:proofErr w:type="spellStart"/>
            <w:r w:rsidRPr="00104364">
              <w:rPr>
                <w:rFonts w:ascii="Arial Narrow" w:hAnsi="Arial Narrow" w:cs="Arial"/>
                <w:sz w:val="18"/>
                <w:szCs w:val="18"/>
              </w:rPr>
              <w:t>dynamomete</w:t>
            </w:r>
            <w:proofErr w:type="spellEnd"/>
            <w:r w:rsidRPr="00104364">
              <w:rPr>
                <w:rFonts w:ascii="Arial Narrow" w:hAnsi="Arial Narrow" w:cs="Arial"/>
                <w:sz w:val="18"/>
                <w:szCs w:val="18"/>
              </w:rPr>
              <w:t xml:space="preserve">. 3 trials per muscle group, MVIC for 2-3s, with 15s rest between trials </w:t>
            </w:r>
          </w:p>
        </w:tc>
        <w:tc>
          <w:tcPr>
            <w:tcW w:w="3545" w:type="dxa"/>
          </w:tcPr>
          <w:p w14:paraId="7301BA46" w14:textId="73985479" w:rsidR="00F86E84" w:rsidRPr="00104364" w:rsidRDefault="00F86E84" w:rsidP="00F86E84">
            <w:pPr>
              <w:rPr>
                <w:rFonts w:ascii="Arial Narrow" w:hAnsi="Arial Narrow" w:cs="Arial"/>
                <w:sz w:val="18"/>
                <w:szCs w:val="18"/>
              </w:rPr>
            </w:pPr>
          </w:p>
        </w:tc>
      </w:tr>
      <w:tr w:rsidR="00F86E84" w:rsidRPr="00104364" w14:paraId="79E9066F" w14:textId="77777777" w:rsidTr="007C6EBE">
        <w:trPr>
          <w:trHeight w:val="281"/>
        </w:trPr>
        <w:tc>
          <w:tcPr>
            <w:tcW w:w="2122" w:type="dxa"/>
            <w:vMerge/>
          </w:tcPr>
          <w:p w14:paraId="45D7A365" w14:textId="77777777" w:rsidR="00F86E84" w:rsidRPr="00104364" w:rsidRDefault="00F86E84" w:rsidP="00F86E84">
            <w:pPr>
              <w:rPr>
                <w:rFonts w:ascii="Arial Narrow" w:hAnsi="Arial Narrow" w:cs="Arial"/>
                <w:sz w:val="18"/>
                <w:szCs w:val="18"/>
              </w:rPr>
            </w:pPr>
          </w:p>
        </w:tc>
        <w:tc>
          <w:tcPr>
            <w:tcW w:w="2834" w:type="dxa"/>
          </w:tcPr>
          <w:p w14:paraId="7CA4310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flexors, force</w:t>
            </w:r>
          </w:p>
        </w:tc>
        <w:tc>
          <w:tcPr>
            <w:tcW w:w="6095" w:type="dxa"/>
          </w:tcPr>
          <w:p w14:paraId="41FADE5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Seated. Participant pushed maximally against the dynamometer, which was placed on the anterior aspect of the distal thigh, 2 cm proximal to the knee.</w:t>
            </w:r>
          </w:p>
        </w:tc>
        <w:tc>
          <w:tcPr>
            <w:tcW w:w="3545" w:type="dxa"/>
          </w:tcPr>
          <w:p w14:paraId="5030C456" w14:textId="629FC9B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p=0.31</w:t>
            </w:r>
          </w:p>
        </w:tc>
      </w:tr>
      <w:tr w:rsidR="00F86E84" w:rsidRPr="00104364" w14:paraId="07BFC7E1" w14:textId="77777777" w:rsidTr="007C6EBE">
        <w:tc>
          <w:tcPr>
            <w:tcW w:w="2122" w:type="dxa"/>
            <w:vMerge/>
          </w:tcPr>
          <w:p w14:paraId="7BA8BF71" w14:textId="77777777" w:rsidR="00F86E84" w:rsidRPr="00104364" w:rsidRDefault="00F86E84" w:rsidP="00F86E84">
            <w:pPr>
              <w:rPr>
                <w:rFonts w:ascii="Arial Narrow" w:hAnsi="Arial Narrow" w:cs="Arial"/>
                <w:sz w:val="18"/>
                <w:szCs w:val="18"/>
              </w:rPr>
            </w:pPr>
          </w:p>
        </w:tc>
        <w:tc>
          <w:tcPr>
            <w:tcW w:w="2834" w:type="dxa"/>
          </w:tcPr>
          <w:p w14:paraId="13C53A4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extensors, force</w:t>
            </w:r>
          </w:p>
        </w:tc>
        <w:tc>
          <w:tcPr>
            <w:tcW w:w="6095" w:type="dxa"/>
          </w:tcPr>
          <w:p w14:paraId="105982BF" w14:textId="1EE5EB39" w:rsidR="00F86E84" w:rsidRPr="00104364" w:rsidRDefault="00F86E84" w:rsidP="00F86E84">
            <w:pPr>
              <w:autoSpaceDE w:val="0"/>
              <w:autoSpaceDN w:val="0"/>
              <w:adjustRightInd w:val="0"/>
              <w:rPr>
                <w:rFonts w:ascii="Arial Narrow" w:hAnsi="Arial Narrow" w:cs="AdvPSNCS-R"/>
                <w:sz w:val="18"/>
                <w:szCs w:val="18"/>
              </w:rPr>
            </w:pPr>
            <w:r w:rsidRPr="00104364">
              <w:rPr>
                <w:rFonts w:ascii="Arial Narrow" w:hAnsi="Arial Narrow" w:cs="AdvPSNCS-R"/>
                <w:sz w:val="18"/>
                <w:szCs w:val="18"/>
              </w:rPr>
              <w:t>Prone: subject extended hip, with knee flexed 90</w:t>
            </w:r>
            <w:r w:rsidRPr="00104364">
              <w:rPr>
                <w:rFonts w:ascii="Arial Narrow" w:hAnsi="Arial Narrow" w:cs="AdvPSNCS-R"/>
                <w:sz w:val="18"/>
                <w:szCs w:val="18"/>
                <w:vertAlign w:val="superscript"/>
              </w:rPr>
              <w:t>o</w:t>
            </w:r>
            <w:r w:rsidRPr="00104364">
              <w:rPr>
                <w:rFonts w:ascii="Arial Narrow" w:hAnsi="Arial Narrow" w:cs="AdvPSNCS-R"/>
                <w:sz w:val="18"/>
                <w:szCs w:val="18"/>
              </w:rPr>
              <w:t>,</w:t>
            </w:r>
            <w:r w:rsidRPr="00104364">
              <w:rPr>
                <w:rFonts w:ascii="Arial Narrow" w:hAnsi="Arial Narrow" w:cs="AdvPSSym"/>
                <w:sz w:val="18"/>
                <w:szCs w:val="18"/>
              </w:rPr>
              <w:t xml:space="preserve"> </w:t>
            </w:r>
            <w:r w:rsidRPr="00104364">
              <w:rPr>
                <w:rFonts w:ascii="Arial Narrow" w:hAnsi="Arial Narrow" w:cs="AdvPSNCS-R"/>
                <w:sz w:val="18"/>
                <w:szCs w:val="18"/>
              </w:rPr>
              <w:t>against the dynamometer, which was placed on the posterior aspect of the distal thigh, 2 cm proximal to the popliteal crease.</w:t>
            </w:r>
          </w:p>
        </w:tc>
        <w:tc>
          <w:tcPr>
            <w:tcW w:w="3545" w:type="dxa"/>
          </w:tcPr>
          <w:p w14:paraId="54F9A1C4" w14:textId="3A21A18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p=0.4</w:t>
            </w:r>
          </w:p>
        </w:tc>
      </w:tr>
      <w:tr w:rsidR="00F86E84" w:rsidRPr="00104364" w14:paraId="2913C4EC" w14:textId="77777777" w:rsidTr="007C6EBE">
        <w:tc>
          <w:tcPr>
            <w:tcW w:w="2122" w:type="dxa"/>
            <w:vMerge/>
          </w:tcPr>
          <w:p w14:paraId="6363B6E3" w14:textId="77777777" w:rsidR="00F86E84" w:rsidRPr="00104364" w:rsidRDefault="00F86E84" w:rsidP="00F86E84">
            <w:pPr>
              <w:rPr>
                <w:rFonts w:ascii="Arial Narrow" w:hAnsi="Arial Narrow" w:cs="Arial"/>
                <w:sz w:val="18"/>
                <w:szCs w:val="18"/>
              </w:rPr>
            </w:pPr>
          </w:p>
        </w:tc>
        <w:tc>
          <w:tcPr>
            <w:tcW w:w="2834" w:type="dxa"/>
          </w:tcPr>
          <w:p w14:paraId="036C0C7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abductors, force</w:t>
            </w:r>
          </w:p>
        </w:tc>
        <w:tc>
          <w:tcPr>
            <w:tcW w:w="6095" w:type="dxa"/>
          </w:tcPr>
          <w:p w14:paraId="6327F21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Supine. Participant abducted the leg against the dynamometer, which was placed on the lateral aspect of the distal thigh, 2 cm proximal to the lateral epicondyle of the knee.</w:t>
            </w:r>
          </w:p>
        </w:tc>
        <w:tc>
          <w:tcPr>
            <w:tcW w:w="3545" w:type="dxa"/>
          </w:tcPr>
          <w:p w14:paraId="0E7E9481" w14:textId="5C7987C6"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p=0.55</w:t>
            </w:r>
          </w:p>
        </w:tc>
      </w:tr>
      <w:tr w:rsidR="00F86E84" w:rsidRPr="00104364" w14:paraId="45E2F997" w14:textId="77777777" w:rsidTr="007C6EBE">
        <w:tc>
          <w:tcPr>
            <w:tcW w:w="2122" w:type="dxa"/>
            <w:vMerge/>
          </w:tcPr>
          <w:p w14:paraId="76766414" w14:textId="77777777" w:rsidR="00F86E84" w:rsidRPr="00104364" w:rsidRDefault="00F86E84" w:rsidP="00F86E84">
            <w:pPr>
              <w:rPr>
                <w:rFonts w:ascii="Arial Narrow" w:hAnsi="Arial Narrow" w:cs="Arial"/>
                <w:sz w:val="18"/>
                <w:szCs w:val="18"/>
              </w:rPr>
            </w:pPr>
          </w:p>
        </w:tc>
        <w:tc>
          <w:tcPr>
            <w:tcW w:w="2834" w:type="dxa"/>
          </w:tcPr>
          <w:p w14:paraId="36EA450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adductors, force</w:t>
            </w:r>
          </w:p>
        </w:tc>
        <w:tc>
          <w:tcPr>
            <w:tcW w:w="6095" w:type="dxa"/>
          </w:tcPr>
          <w:p w14:paraId="54662D60"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Supine. Participant adducted the leg against the dynamometer, which was placed on the lateral aspect of the distal thigh, 2 cm proximal to the medial epicondyle of the knee.</w:t>
            </w:r>
          </w:p>
        </w:tc>
        <w:tc>
          <w:tcPr>
            <w:tcW w:w="3545" w:type="dxa"/>
          </w:tcPr>
          <w:p w14:paraId="6EE798EF" w14:textId="5870503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p=0.26</w:t>
            </w:r>
          </w:p>
        </w:tc>
      </w:tr>
      <w:tr w:rsidR="00F86E84" w:rsidRPr="00104364" w14:paraId="794854FF" w14:textId="77777777" w:rsidTr="007C6EBE">
        <w:tc>
          <w:tcPr>
            <w:tcW w:w="2122" w:type="dxa"/>
            <w:vMerge/>
          </w:tcPr>
          <w:p w14:paraId="2F8DFDEF" w14:textId="77777777" w:rsidR="00F86E84" w:rsidRPr="00104364" w:rsidRDefault="00F86E84" w:rsidP="00F86E84">
            <w:pPr>
              <w:rPr>
                <w:rFonts w:ascii="Arial Narrow" w:hAnsi="Arial Narrow" w:cs="Arial"/>
                <w:sz w:val="18"/>
                <w:szCs w:val="18"/>
              </w:rPr>
            </w:pPr>
          </w:p>
        </w:tc>
        <w:tc>
          <w:tcPr>
            <w:tcW w:w="2834" w:type="dxa"/>
          </w:tcPr>
          <w:p w14:paraId="755378C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external rotators, force</w:t>
            </w:r>
          </w:p>
        </w:tc>
        <w:tc>
          <w:tcPr>
            <w:tcW w:w="6095" w:type="dxa"/>
          </w:tcPr>
          <w:p w14:paraId="1E4CC0D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Seated</w:t>
            </w:r>
            <w:r w:rsidRPr="00104364">
              <w:rPr>
                <w:rFonts w:ascii="Arial Narrow" w:hAnsi="Arial Narrow"/>
                <w:sz w:val="18"/>
                <w:szCs w:val="18"/>
              </w:rPr>
              <w:t>. D</w:t>
            </w:r>
            <w:r w:rsidRPr="00104364">
              <w:rPr>
                <w:rFonts w:ascii="Arial Narrow" w:hAnsi="Arial Narrow" w:cs="Arial"/>
                <w:sz w:val="18"/>
                <w:szCs w:val="18"/>
              </w:rPr>
              <w:t>ynamometer positioned 2cm proximal to medial malleolus.</w:t>
            </w:r>
          </w:p>
        </w:tc>
        <w:tc>
          <w:tcPr>
            <w:tcW w:w="3545" w:type="dxa"/>
          </w:tcPr>
          <w:p w14:paraId="018F80AE" w14:textId="237ABB8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p=0.61</w:t>
            </w:r>
          </w:p>
        </w:tc>
      </w:tr>
      <w:tr w:rsidR="00F86E84" w:rsidRPr="00104364" w14:paraId="784F207F" w14:textId="77777777" w:rsidTr="007C6EBE">
        <w:tc>
          <w:tcPr>
            <w:tcW w:w="2122" w:type="dxa"/>
            <w:vMerge/>
          </w:tcPr>
          <w:p w14:paraId="66F1A6E8" w14:textId="77777777" w:rsidR="00F86E84" w:rsidRPr="00104364" w:rsidRDefault="00F86E84" w:rsidP="00F86E84">
            <w:pPr>
              <w:rPr>
                <w:rFonts w:ascii="Arial Narrow" w:hAnsi="Arial Narrow" w:cs="Arial"/>
                <w:sz w:val="18"/>
                <w:szCs w:val="18"/>
              </w:rPr>
            </w:pPr>
          </w:p>
        </w:tc>
        <w:tc>
          <w:tcPr>
            <w:tcW w:w="2834" w:type="dxa"/>
          </w:tcPr>
          <w:p w14:paraId="5F9D09C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internal rotators, force</w:t>
            </w:r>
          </w:p>
        </w:tc>
        <w:tc>
          <w:tcPr>
            <w:tcW w:w="6095" w:type="dxa"/>
          </w:tcPr>
          <w:p w14:paraId="268D7FB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Seated</w:t>
            </w:r>
            <w:r w:rsidRPr="00104364">
              <w:rPr>
                <w:rFonts w:ascii="Arial Narrow" w:hAnsi="Arial Narrow"/>
                <w:sz w:val="18"/>
                <w:szCs w:val="18"/>
              </w:rPr>
              <w:t>. D</w:t>
            </w:r>
            <w:r w:rsidRPr="00104364">
              <w:rPr>
                <w:rFonts w:ascii="Arial Narrow" w:hAnsi="Arial Narrow" w:cs="Arial"/>
                <w:sz w:val="18"/>
                <w:szCs w:val="18"/>
              </w:rPr>
              <w:t>ynamometer positioned 2cm proximal to lateral malleolus.</w:t>
            </w:r>
          </w:p>
        </w:tc>
        <w:tc>
          <w:tcPr>
            <w:tcW w:w="3545" w:type="dxa"/>
          </w:tcPr>
          <w:p w14:paraId="1D69A0EB" w14:textId="6E852CB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p=0.61</w:t>
            </w:r>
          </w:p>
        </w:tc>
      </w:tr>
      <w:tr w:rsidR="00F86E84" w:rsidRPr="00104364" w14:paraId="01C1F3CF" w14:textId="77777777" w:rsidTr="007C6EBE">
        <w:tc>
          <w:tcPr>
            <w:tcW w:w="2122" w:type="dxa"/>
            <w:vMerge/>
          </w:tcPr>
          <w:p w14:paraId="0E9EB322" w14:textId="77777777" w:rsidR="00F86E84" w:rsidRPr="00104364" w:rsidRDefault="00F86E84" w:rsidP="00F86E84">
            <w:pPr>
              <w:rPr>
                <w:rFonts w:ascii="Arial Narrow" w:hAnsi="Arial Narrow" w:cs="Arial"/>
                <w:sz w:val="18"/>
                <w:szCs w:val="18"/>
              </w:rPr>
            </w:pPr>
          </w:p>
        </w:tc>
        <w:tc>
          <w:tcPr>
            <w:tcW w:w="2834" w:type="dxa"/>
          </w:tcPr>
          <w:p w14:paraId="794AD0BA"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q-angle, degrees </w:t>
            </w:r>
          </w:p>
        </w:tc>
        <w:tc>
          <w:tcPr>
            <w:tcW w:w="6095" w:type="dxa"/>
          </w:tcPr>
          <w:p w14:paraId="4636644F" w14:textId="27F2111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Bipedal stance. For each leg the midpoint of the patella, the anterior iliac spine (ASIS), and the tibial tubercle were marked. Subsequently, a string was used to connect the midpoint of the patella to the ASIS and to the tibial tubercle, respectively. The Q-angle was measured with a goniometer.</w:t>
            </w:r>
          </w:p>
        </w:tc>
        <w:tc>
          <w:tcPr>
            <w:tcW w:w="3545" w:type="dxa"/>
          </w:tcPr>
          <w:p w14:paraId="2FB3048A" w14:textId="757114F3"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p=0.9</w:t>
            </w:r>
          </w:p>
        </w:tc>
      </w:tr>
      <w:tr w:rsidR="00F86E84" w:rsidRPr="00104364" w14:paraId="64409C7F" w14:textId="77777777" w:rsidTr="007C6EBE">
        <w:tc>
          <w:tcPr>
            <w:tcW w:w="2122" w:type="dxa"/>
            <w:vMerge w:val="restart"/>
          </w:tcPr>
          <w:p w14:paraId="08B2FF3B" w14:textId="21AEFDF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lastRenderedPageBreak/>
              <w:t xml:space="preserve">Torp et al. 2018 </w:t>
            </w:r>
          </w:p>
          <w:p w14:paraId="55F6224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RRI</w:t>
            </w:r>
          </w:p>
        </w:tc>
        <w:tc>
          <w:tcPr>
            <w:tcW w:w="2834" w:type="dxa"/>
          </w:tcPr>
          <w:p w14:paraId="5E8EA05B"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flexion strength</w:t>
            </w:r>
          </w:p>
          <w:p w14:paraId="20AA9D0D"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(NM/Kg*m)</w:t>
            </w:r>
          </w:p>
        </w:tc>
        <w:tc>
          <w:tcPr>
            <w:tcW w:w="6095" w:type="dxa"/>
            <w:vMerge w:val="restart"/>
          </w:tcPr>
          <w:p w14:paraId="4C57B4F8" w14:textId="0C87679F"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 hand-held dynamometer. Three 5s MVIC (make-test), 30s rest between trials.</w:t>
            </w:r>
          </w:p>
        </w:tc>
        <w:tc>
          <w:tcPr>
            <w:tcW w:w="3545" w:type="dxa"/>
          </w:tcPr>
          <w:p w14:paraId="5BC65F3D" w14:textId="0E3DB03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 -0.08</w:t>
            </w:r>
            <w:r>
              <w:rPr>
                <w:rFonts w:ascii="Arial Narrow" w:hAnsi="Arial Narrow" w:cs="Arial"/>
                <w:sz w:val="18"/>
                <w:szCs w:val="18"/>
              </w:rPr>
              <w:t xml:space="preserve"> </w:t>
            </w:r>
            <w:r w:rsidRPr="00104364">
              <w:rPr>
                <w:rFonts w:ascii="Arial Narrow" w:hAnsi="Arial Narrow" w:cs="Arial"/>
                <w:sz w:val="18"/>
                <w:szCs w:val="18"/>
              </w:rPr>
              <w:t>(-0.68-0.53, p=0.87)</w:t>
            </w:r>
          </w:p>
        </w:tc>
      </w:tr>
      <w:tr w:rsidR="00F86E84" w:rsidRPr="00104364" w14:paraId="04695823" w14:textId="77777777" w:rsidTr="007C6EBE">
        <w:tc>
          <w:tcPr>
            <w:tcW w:w="2122" w:type="dxa"/>
            <w:vMerge/>
          </w:tcPr>
          <w:p w14:paraId="1DC09F36" w14:textId="77777777" w:rsidR="00F86E84" w:rsidRPr="00104364" w:rsidRDefault="00F86E84" w:rsidP="00F86E84">
            <w:pPr>
              <w:rPr>
                <w:rFonts w:ascii="Arial Narrow" w:hAnsi="Arial Narrow" w:cs="Arial"/>
                <w:sz w:val="18"/>
                <w:szCs w:val="18"/>
              </w:rPr>
            </w:pPr>
          </w:p>
        </w:tc>
        <w:tc>
          <w:tcPr>
            <w:tcW w:w="2834" w:type="dxa"/>
          </w:tcPr>
          <w:p w14:paraId="01A8A3C0"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extension strength</w:t>
            </w:r>
          </w:p>
        </w:tc>
        <w:tc>
          <w:tcPr>
            <w:tcW w:w="6095" w:type="dxa"/>
            <w:vMerge/>
          </w:tcPr>
          <w:p w14:paraId="3D9EBB04" w14:textId="77777777" w:rsidR="00F86E84" w:rsidRPr="00104364" w:rsidRDefault="00F86E84" w:rsidP="00F86E84">
            <w:pPr>
              <w:rPr>
                <w:rFonts w:ascii="Arial Narrow" w:hAnsi="Arial Narrow" w:cs="Arial"/>
                <w:sz w:val="18"/>
                <w:szCs w:val="18"/>
              </w:rPr>
            </w:pPr>
          </w:p>
        </w:tc>
        <w:tc>
          <w:tcPr>
            <w:tcW w:w="3545" w:type="dxa"/>
          </w:tcPr>
          <w:p w14:paraId="0D796020" w14:textId="6F9D938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w:t>
            </w:r>
            <w:r w:rsidRPr="00104364">
              <w:rPr>
                <w:rFonts w:ascii="Arial Narrow" w:hAnsi="Arial Narrow"/>
                <w:sz w:val="18"/>
                <w:szCs w:val="18"/>
              </w:rPr>
              <w:t xml:space="preserve"> </w:t>
            </w:r>
            <w:r w:rsidRPr="00104364">
              <w:rPr>
                <w:rFonts w:ascii="Arial Narrow" w:hAnsi="Arial Narrow" w:cs="Arial"/>
                <w:sz w:val="18"/>
                <w:szCs w:val="18"/>
              </w:rPr>
              <w:t>-0.33</w:t>
            </w:r>
            <w:r>
              <w:rPr>
                <w:rFonts w:ascii="Arial Narrow" w:hAnsi="Arial Narrow" w:cs="Arial"/>
                <w:sz w:val="18"/>
                <w:szCs w:val="18"/>
              </w:rPr>
              <w:t xml:space="preserve"> </w:t>
            </w:r>
            <w:r w:rsidRPr="00104364">
              <w:rPr>
                <w:rFonts w:ascii="Arial Narrow" w:hAnsi="Arial Narrow" w:cs="Arial"/>
                <w:sz w:val="18"/>
                <w:szCs w:val="18"/>
              </w:rPr>
              <w:t>(-0.93-0.29, p=0.21)</w:t>
            </w:r>
          </w:p>
        </w:tc>
      </w:tr>
      <w:tr w:rsidR="00F86E84" w:rsidRPr="00104364" w14:paraId="4548A9A6" w14:textId="77777777" w:rsidTr="007C6EBE">
        <w:tc>
          <w:tcPr>
            <w:tcW w:w="2122" w:type="dxa"/>
            <w:vMerge/>
          </w:tcPr>
          <w:p w14:paraId="5866E625" w14:textId="77777777" w:rsidR="00F86E84" w:rsidRPr="00104364" w:rsidRDefault="00F86E84" w:rsidP="00F86E84">
            <w:pPr>
              <w:rPr>
                <w:rFonts w:ascii="Arial Narrow" w:hAnsi="Arial Narrow" w:cs="Arial"/>
                <w:sz w:val="18"/>
                <w:szCs w:val="18"/>
              </w:rPr>
            </w:pPr>
          </w:p>
        </w:tc>
        <w:tc>
          <w:tcPr>
            <w:tcW w:w="2834" w:type="dxa"/>
          </w:tcPr>
          <w:p w14:paraId="7E97F27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flexion strength</w:t>
            </w:r>
          </w:p>
        </w:tc>
        <w:tc>
          <w:tcPr>
            <w:tcW w:w="6095" w:type="dxa"/>
            <w:vMerge/>
          </w:tcPr>
          <w:p w14:paraId="263D4441" w14:textId="77777777" w:rsidR="00F86E84" w:rsidRPr="00104364" w:rsidRDefault="00F86E84" w:rsidP="00F86E84">
            <w:pPr>
              <w:rPr>
                <w:rFonts w:ascii="Arial Narrow" w:hAnsi="Arial Narrow" w:cs="Arial"/>
                <w:sz w:val="18"/>
                <w:szCs w:val="18"/>
              </w:rPr>
            </w:pPr>
          </w:p>
        </w:tc>
        <w:tc>
          <w:tcPr>
            <w:tcW w:w="3545" w:type="dxa"/>
          </w:tcPr>
          <w:p w14:paraId="17702BAF" w14:textId="7C7A214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 0.19 (-0.42-0.79, p=0.43)</w:t>
            </w:r>
          </w:p>
        </w:tc>
      </w:tr>
      <w:tr w:rsidR="00F86E84" w:rsidRPr="00104364" w14:paraId="7BFE653B" w14:textId="77777777" w:rsidTr="007C6EBE">
        <w:tc>
          <w:tcPr>
            <w:tcW w:w="2122" w:type="dxa"/>
            <w:vMerge/>
          </w:tcPr>
          <w:p w14:paraId="0FA10D50" w14:textId="77777777" w:rsidR="00F86E84" w:rsidRPr="00104364" w:rsidRDefault="00F86E84" w:rsidP="00F86E84">
            <w:pPr>
              <w:rPr>
                <w:rFonts w:ascii="Arial Narrow" w:hAnsi="Arial Narrow" w:cs="Arial"/>
                <w:sz w:val="18"/>
                <w:szCs w:val="18"/>
              </w:rPr>
            </w:pPr>
          </w:p>
        </w:tc>
        <w:tc>
          <w:tcPr>
            <w:tcW w:w="2834" w:type="dxa"/>
          </w:tcPr>
          <w:p w14:paraId="30887EE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extension strength</w:t>
            </w:r>
          </w:p>
        </w:tc>
        <w:tc>
          <w:tcPr>
            <w:tcW w:w="6095" w:type="dxa"/>
            <w:vMerge/>
          </w:tcPr>
          <w:p w14:paraId="7F78DFF1" w14:textId="77777777" w:rsidR="00F86E84" w:rsidRPr="00104364" w:rsidRDefault="00F86E84" w:rsidP="00F86E84">
            <w:pPr>
              <w:rPr>
                <w:rFonts w:ascii="Arial Narrow" w:hAnsi="Arial Narrow" w:cs="Arial"/>
                <w:sz w:val="18"/>
                <w:szCs w:val="18"/>
              </w:rPr>
            </w:pPr>
          </w:p>
        </w:tc>
        <w:tc>
          <w:tcPr>
            <w:tcW w:w="3545" w:type="dxa"/>
          </w:tcPr>
          <w:p w14:paraId="5B342F10" w14:textId="745BFF54"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 0 (-0.60-0.6, p=0.94)</w:t>
            </w:r>
          </w:p>
        </w:tc>
      </w:tr>
      <w:tr w:rsidR="00F86E84" w:rsidRPr="00104364" w14:paraId="2AAC8ED1" w14:textId="77777777" w:rsidTr="007C6EBE">
        <w:tc>
          <w:tcPr>
            <w:tcW w:w="2122" w:type="dxa"/>
            <w:vMerge/>
          </w:tcPr>
          <w:p w14:paraId="697E8244" w14:textId="77777777" w:rsidR="00F86E84" w:rsidRPr="00104364" w:rsidRDefault="00F86E84" w:rsidP="00F86E84">
            <w:pPr>
              <w:rPr>
                <w:rFonts w:ascii="Arial Narrow" w:hAnsi="Arial Narrow" w:cs="Arial"/>
                <w:sz w:val="18"/>
                <w:szCs w:val="18"/>
              </w:rPr>
            </w:pPr>
          </w:p>
        </w:tc>
        <w:tc>
          <w:tcPr>
            <w:tcW w:w="2834" w:type="dxa"/>
          </w:tcPr>
          <w:p w14:paraId="3558520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external rotation strength</w:t>
            </w:r>
          </w:p>
        </w:tc>
        <w:tc>
          <w:tcPr>
            <w:tcW w:w="6095" w:type="dxa"/>
            <w:vMerge/>
          </w:tcPr>
          <w:p w14:paraId="184FC2E4" w14:textId="77777777" w:rsidR="00F86E84" w:rsidRPr="00104364" w:rsidRDefault="00F86E84" w:rsidP="00F86E84">
            <w:pPr>
              <w:rPr>
                <w:rFonts w:ascii="Arial Narrow" w:hAnsi="Arial Narrow" w:cs="Arial"/>
                <w:sz w:val="18"/>
                <w:szCs w:val="18"/>
              </w:rPr>
            </w:pPr>
          </w:p>
        </w:tc>
        <w:tc>
          <w:tcPr>
            <w:tcW w:w="3545" w:type="dxa"/>
          </w:tcPr>
          <w:p w14:paraId="46F47154" w14:textId="0B319DAE"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 -0.25</w:t>
            </w:r>
            <w:r>
              <w:rPr>
                <w:rFonts w:ascii="Arial Narrow" w:hAnsi="Arial Narrow" w:cs="Arial"/>
                <w:sz w:val="18"/>
                <w:szCs w:val="18"/>
              </w:rPr>
              <w:t xml:space="preserve"> </w:t>
            </w:r>
            <w:r w:rsidRPr="00104364">
              <w:rPr>
                <w:rFonts w:ascii="Arial Narrow" w:hAnsi="Arial Narrow" w:cs="Arial"/>
                <w:sz w:val="18"/>
                <w:szCs w:val="18"/>
              </w:rPr>
              <w:t>(-0.85-0.38, p=0.41)</w:t>
            </w:r>
          </w:p>
        </w:tc>
      </w:tr>
      <w:tr w:rsidR="00F86E84" w:rsidRPr="00104364" w14:paraId="3F07BB74" w14:textId="77777777" w:rsidTr="007C6EBE">
        <w:tc>
          <w:tcPr>
            <w:tcW w:w="2122" w:type="dxa"/>
            <w:vMerge/>
          </w:tcPr>
          <w:p w14:paraId="38EF9F99" w14:textId="77777777" w:rsidR="00F86E84" w:rsidRPr="00104364" w:rsidRDefault="00F86E84" w:rsidP="00F86E84">
            <w:pPr>
              <w:rPr>
                <w:rFonts w:ascii="Arial Narrow" w:hAnsi="Arial Narrow" w:cs="Arial"/>
                <w:sz w:val="18"/>
                <w:szCs w:val="18"/>
              </w:rPr>
            </w:pPr>
          </w:p>
        </w:tc>
        <w:tc>
          <w:tcPr>
            <w:tcW w:w="2834" w:type="dxa"/>
          </w:tcPr>
          <w:p w14:paraId="5BCA88D9"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Hip abduction strength</w:t>
            </w:r>
          </w:p>
        </w:tc>
        <w:tc>
          <w:tcPr>
            <w:tcW w:w="6095" w:type="dxa"/>
            <w:vMerge/>
          </w:tcPr>
          <w:p w14:paraId="03F0C5A0" w14:textId="77777777" w:rsidR="00F86E84" w:rsidRPr="00104364" w:rsidRDefault="00F86E84" w:rsidP="00F86E84">
            <w:pPr>
              <w:rPr>
                <w:rFonts w:ascii="Arial Narrow" w:hAnsi="Arial Narrow" w:cs="Arial"/>
                <w:sz w:val="18"/>
                <w:szCs w:val="18"/>
              </w:rPr>
            </w:pPr>
          </w:p>
        </w:tc>
        <w:tc>
          <w:tcPr>
            <w:tcW w:w="3545" w:type="dxa"/>
          </w:tcPr>
          <w:p w14:paraId="46DA47F7" w14:textId="4533BC40" w:rsidR="00F86E84" w:rsidRPr="00104364" w:rsidRDefault="00F86E84" w:rsidP="00F86E84">
            <w:pPr>
              <w:rPr>
                <w:rFonts w:ascii="Arial Narrow" w:hAnsi="Arial Narrow" w:cs="Arial"/>
                <w:sz w:val="18"/>
                <w:szCs w:val="18"/>
              </w:rPr>
            </w:pPr>
            <w:r w:rsidRPr="00104364">
              <w:rPr>
                <w:rFonts w:ascii="Arial Narrow" w:hAnsi="Arial Narrow" w:cs="Arial"/>
                <w:sz w:val="18"/>
                <w:szCs w:val="18"/>
              </w:rPr>
              <w:br/>
              <w:t>Effect size: -0.18 (-0.79-0.43, p=0.52)</w:t>
            </w:r>
          </w:p>
        </w:tc>
      </w:tr>
      <w:tr w:rsidR="00F86E84" w:rsidRPr="00104364" w14:paraId="71044800" w14:textId="77777777" w:rsidTr="007C6EBE">
        <w:tc>
          <w:tcPr>
            <w:tcW w:w="2122" w:type="dxa"/>
            <w:vMerge w:val="restart"/>
          </w:tcPr>
          <w:p w14:paraId="26AF1A1F" w14:textId="5151AED1"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Van Der </w:t>
            </w:r>
            <w:proofErr w:type="spellStart"/>
            <w:r w:rsidRPr="00104364">
              <w:rPr>
                <w:rFonts w:ascii="Arial Narrow" w:hAnsi="Arial Narrow" w:cs="Arial"/>
                <w:sz w:val="18"/>
                <w:szCs w:val="18"/>
              </w:rPr>
              <w:t>Worp</w:t>
            </w:r>
            <w:proofErr w:type="spellEnd"/>
            <w:r w:rsidRPr="00104364">
              <w:rPr>
                <w:rFonts w:ascii="Arial Narrow" w:hAnsi="Arial Narrow" w:cs="Arial"/>
                <w:sz w:val="18"/>
                <w:szCs w:val="18"/>
              </w:rPr>
              <w:t xml:space="preserve"> et al. 2016 </w:t>
            </w:r>
          </w:p>
          <w:p w14:paraId="2689EDF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RRI</w:t>
            </w:r>
          </w:p>
        </w:tc>
        <w:tc>
          <w:tcPr>
            <w:tcW w:w="2834" w:type="dxa"/>
          </w:tcPr>
          <w:p w14:paraId="147A898D"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Navicular drop</w:t>
            </w:r>
          </w:p>
        </w:tc>
        <w:tc>
          <w:tcPr>
            <w:tcW w:w="6095" w:type="dxa"/>
          </w:tcPr>
          <w:p w14:paraId="3BFBACE1" w14:textId="0869CF3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The change in the height of the navicular tuberosity between sitting, a non–weightbearing position (subtalar neutral), and standing, a weight-bearing position with the subtalar joint in relaxed stance.</w:t>
            </w:r>
          </w:p>
        </w:tc>
        <w:tc>
          <w:tcPr>
            <w:tcW w:w="3545" w:type="dxa"/>
          </w:tcPr>
          <w:p w14:paraId="4124189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HR (bivariate): 1 (0.93-1.08, p=0.98)</w:t>
            </w:r>
          </w:p>
          <w:p w14:paraId="20D0456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HR (multivariate): 1 (0.92-1.09, p=0.99)</w:t>
            </w:r>
          </w:p>
        </w:tc>
      </w:tr>
      <w:tr w:rsidR="00F86E84" w:rsidRPr="00104364" w14:paraId="5625CE15" w14:textId="77777777" w:rsidTr="007C6EBE">
        <w:trPr>
          <w:trHeight w:val="58"/>
        </w:trPr>
        <w:tc>
          <w:tcPr>
            <w:tcW w:w="2122" w:type="dxa"/>
            <w:vMerge/>
          </w:tcPr>
          <w:p w14:paraId="4C4B2D4C" w14:textId="77777777" w:rsidR="00F86E84" w:rsidRPr="00104364" w:rsidRDefault="00F86E84" w:rsidP="00F86E84">
            <w:pPr>
              <w:rPr>
                <w:rFonts w:ascii="Arial Narrow" w:hAnsi="Arial Narrow" w:cs="Arial"/>
                <w:sz w:val="18"/>
                <w:szCs w:val="18"/>
              </w:rPr>
            </w:pPr>
          </w:p>
        </w:tc>
        <w:tc>
          <w:tcPr>
            <w:tcW w:w="2834" w:type="dxa"/>
          </w:tcPr>
          <w:p w14:paraId="7B159BD7"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1st MPJ extension </w:t>
            </w:r>
          </w:p>
        </w:tc>
        <w:tc>
          <w:tcPr>
            <w:tcW w:w="6095" w:type="dxa"/>
          </w:tcPr>
          <w:p w14:paraId="0708822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2 marks were made on the medial and ventral aspects of the MTP1 and 1 mark was made on the medial side of the base of the shaft of the first metatarsal bone. The static weightbearing step-length (30 cm) position, was used to measure the extension of the MTP1, using a goniometer.  </w:t>
            </w:r>
          </w:p>
        </w:tc>
        <w:tc>
          <w:tcPr>
            <w:tcW w:w="3545" w:type="dxa"/>
          </w:tcPr>
          <w:p w14:paraId="6C755C7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HR (bivariate): 1.01 (0.99-1.03, p=0.49)</w:t>
            </w:r>
          </w:p>
          <w:p w14:paraId="6D68522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HR (multivariate): 1 (0.98-1.02, p=0.81)</w:t>
            </w:r>
          </w:p>
        </w:tc>
      </w:tr>
      <w:tr w:rsidR="00F86E84" w:rsidRPr="00104364" w14:paraId="2626FB13" w14:textId="77777777" w:rsidTr="007C6EBE">
        <w:trPr>
          <w:trHeight w:val="58"/>
        </w:trPr>
        <w:tc>
          <w:tcPr>
            <w:tcW w:w="2122" w:type="dxa"/>
            <w:vMerge w:val="restart"/>
          </w:tcPr>
          <w:p w14:paraId="121F7A41" w14:textId="45AC69B5"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Van </w:t>
            </w:r>
            <w:proofErr w:type="spellStart"/>
            <w:r w:rsidRPr="00104364">
              <w:rPr>
                <w:rFonts w:ascii="Arial Narrow" w:hAnsi="Arial Narrow" w:cs="Arial"/>
                <w:sz w:val="18"/>
                <w:szCs w:val="18"/>
              </w:rPr>
              <w:t>Ginckel</w:t>
            </w:r>
            <w:proofErr w:type="spellEnd"/>
            <w:r w:rsidRPr="00104364">
              <w:rPr>
                <w:rFonts w:ascii="Arial Narrow" w:hAnsi="Arial Narrow" w:cs="Arial"/>
                <w:sz w:val="18"/>
                <w:szCs w:val="18"/>
              </w:rPr>
              <w:t xml:space="preserve"> et al. 2009 </w:t>
            </w:r>
          </w:p>
          <w:p w14:paraId="4FDCD09B" w14:textId="5CA1D5A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Achilles tendinopathy</w:t>
            </w:r>
          </w:p>
        </w:tc>
        <w:tc>
          <w:tcPr>
            <w:tcW w:w="2834" w:type="dxa"/>
          </w:tcPr>
          <w:p w14:paraId="653BA233" w14:textId="478EFAF4" w:rsidR="00F86E84" w:rsidRPr="00104364" w:rsidRDefault="00F86E84" w:rsidP="00F86E84">
            <w:pPr>
              <w:rPr>
                <w:rFonts w:ascii="Arial Narrow" w:hAnsi="Arial Narrow" w:cs="Calibri"/>
                <w:sz w:val="18"/>
                <w:szCs w:val="18"/>
              </w:rPr>
            </w:pPr>
            <w:r w:rsidRPr="00104364">
              <w:rPr>
                <w:rFonts w:ascii="Arial Narrow" w:hAnsi="Arial Narrow" w:cs="Arial"/>
                <w:sz w:val="18"/>
                <w:szCs w:val="18"/>
              </w:rPr>
              <w:t>79 variables reported in paper. N.B. Only significant variables displayed in this table</w:t>
            </w:r>
          </w:p>
        </w:tc>
        <w:tc>
          <w:tcPr>
            <w:tcW w:w="6095" w:type="dxa"/>
            <w:vMerge w:val="restart"/>
          </w:tcPr>
          <w:p w14:paraId="3BCA5AD7" w14:textId="17A2B55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Participants ran barefoot at a comfortable </w:t>
            </w:r>
            <w:proofErr w:type="spellStart"/>
            <w:r w:rsidRPr="00104364">
              <w:rPr>
                <w:rFonts w:ascii="Arial Narrow" w:hAnsi="Arial Narrow" w:cs="Arial"/>
                <w:sz w:val="18"/>
                <w:szCs w:val="18"/>
              </w:rPr>
              <w:t>self selected</w:t>
            </w:r>
            <w:proofErr w:type="spellEnd"/>
            <w:r w:rsidRPr="00104364">
              <w:rPr>
                <w:rFonts w:ascii="Arial Narrow" w:hAnsi="Arial Narrow" w:cs="Arial"/>
                <w:sz w:val="18"/>
                <w:szCs w:val="18"/>
              </w:rPr>
              <w:t xml:space="preserve"> speed over a force plate on a 15metre runway. 3 bilateral steps were analysed for kinetic plantar pressure variables.</w:t>
            </w:r>
          </w:p>
        </w:tc>
        <w:tc>
          <w:tcPr>
            <w:tcW w:w="3545" w:type="dxa"/>
          </w:tcPr>
          <w:p w14:paraId="5D0BBB8D" w14:textId="77777777" w:rsidR="00F86E84" w:rsidRPr="00104364" w:rsidRDefault="00F86E84" w:rsidP="00F86E84">
            <w:pPr>
              <w:rPr>
                <w:rFonts w:ascii="Arial Narrow" w:hAnsi="Arial Narrow" w:cs="Arial"/>
                <w:sz w:val="18"/>
                <w:szCs w:val="18"/>
              </w:rPr>
            </w:pPr>
          </w:p>
        </w:tc>
      </w:tr>
      <w:tr w:rsidR="00F86E84" w:rsidRPr="00104364" w14:paraId="282379E7" w14:textId="77777777" w:rsidTr="007C6EBE">
        <w:trPr>
          <w:trHeight w:val="58"/>
        </w:trPr>
        <w:tc>
          <w:tcPr>
            <w:tcW w:w="2122" w:type="dxa"/>
            <w:vMerge/>
          </w:tcPr>
          <w:p w14:paraId="3D4BEA22" w14:textId="77777777" w:rsidR="00F86E84" w:rsidRPr="00104364" w:rsidRDefault="00F86E84" w:rsidP="00F86E84">
            <w:pPr>
              <w:rPr>
                <w:rFonts w:ascii="Arial Narrow" w:hAnsi="Arial Narrow" w:cs="Arial"/>
                <w:sz w:val="18"/>
                <w:szCs w:val="18"/>
              </w:rPr>
            </w:pPr>
          </w:p>
        </w:tc>
        <w:tc>
          <w:tcPr>
            <w:tcW w:w="2834" w:type="dxa"/>
          </w:tcPr>
          <w:p w14:paraId="2461DD0A" w14:textId="662E1280"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 xml:space="preserve">Anteroposterior displacement of </w:t>
            </w:r>
            <w:proofErr w:type="spellStart"/>
            <w:r w:rsidRPr="00104364">
              <w:rPr>
                <w:rFonts w:ascii="Arial Narrow" w:eastAsia="Times New Roman" w:hAnsi="Arial Narrow" w:cs="Times New Roman"/>
                <w:color w:val="000000"/>
                <w:sz w:val="18"/>
                <w:szCs w:val="18"/>
              </w:rPr>
              <w:t>center</w:t>
            </w:r>
            <w:proofErr w:type="spellEnd"/>
            <w:r w:rsidRPr="00104364">
              <w:rPr>
                <w:rFonts w:ascii="Arial Narrow" w:eastAsia="Times New Roman" w:hAnsi="Arial Narrow" w:cs="Times New Roman"/>
                <w:color w:val="000000"/>
                <w:sz w:val="18"/>
                <w:szCs w:val="18"/>
              </w:rPr>
              <w:t xml:space="preserve"> of force at last foot contact (mm)</w:t>
            </w:r>
          </w:p>
        </w:tc>
        <w:tc>
          <w:tcPr>
            <w:tcW w:w="6095" w:type="dxa"/>
            <w:vMerge/>
          </w:tcPr>
          <w:p w14:paraId="5969956F" w14:textId="20D9FF91" w:rsidR="00F86E84" w:rsidRPr="00104364" w:rsidRDefault="00F86E84" w:rsidP="00F86E84">
            <w:pPr>
              <w:rPr>
                <w:rFonts w:ascii="Arial Narrow" w:hAnsi="Arial Narrow" w:cs="Arial"/>
                <w:sz w:val="18"/>
                <w:szCs w:val="18"/>
              </w:rPr>
            </w:pPr>
          </w:p>
        </w:tc>
        <w:tc>
          <w:tcPr>
            <w:tcW w:w="3545" w:type="dxa"/>
          </w:tcPr>
          <w:p w14:paraId="4296A422" w14:textId="53ACB1F0"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p=0.008</w:t>
            </w:r>
          </w:p>
        </w:tc>
      </w:tr>
      <w:tr w:rsidR="00F86E84" w:rsidRPr="00104364" w14:paraId="598B99A7" w14:textId="77777777" w:rsidTr="007C6EBE">
        <w:trPr>
          <w:trHeight w:val="58"/>
        </w:trPr>
        <w:tc>
          <w:tcPr>
            <w:tcW w:w="2122" w:type="dxa"/>
            <w:vMerge/>
          </w:tcPr>
          <w:p w14:paraId="482BDDE5" w14:textId="77777777" w:rsidR="00F86E84" w:rsidRPr="00104364" w:rsidRDefault="00F86E84" w:rsidP="00F86E84">
            <w:pPr>
              <w:rPr>
                <w:rFonts w:ascii="Arial Narrow" w:hAnsi="Arial Narrow" w:cs="Arial"/>
                <w:sz w:val="18"/>
                <w:szCs w:val="18"/>
              </w:rPr>
            </w:pPr>
          </w:p>
        </w:tc>
        <w:tc>
          <w:tcPr>
            <w:tcW w:w="2834" w:type="dxa"/>
          </w:tcPr>
          <w:p w14:paraId="55EC6BDD" w14:textId="499D7ED4"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 xml:space="preserve">Anteroposterior displacement of </w:t>
            </w:r>
            <w:proofErr w:type="spellStart"/>
            <w:r w:rsidRPr="00104364">
              <w:rPr>
                <w:rFonts w:ascii="Arial Narrow" w:eastAsia="Times New Roman" w:hAnsi="Arial Narrow" w:cs="Times New Roman"/>
                <w:color w:val="000000"/>
                <w:sz w:val="18"/>
                <w:szCs w:val="18"/>
              </w:rPr>
              <w:t>center</w:t>
            </w:r>
            <w:proofErr w:type="spellEnd"/>
            <w:r w:rsidRPr="00104364">
              <w:rPr>
                <w:rFonts w:ascii="Arial Narrow" w:eastAsia="Times New Roman" w:hAnsi="Arial Narrow" w:cs="Times New Roman"/>
                <w:color w:val="000000"/>
                <w:sz w:val="18"/>
                <w:szCs w:val="18"/>
              </w:rPr>
              <w:t xml:space="preserve"> of force at forefoot push off phase (mm)</w:t>
            </w:r>
          </w:p>
        </w:tc>
        <w:tc>
          <w:tcPr>
            <w:tcW w:w="6095" w:type="dxa"/>
            <w:vMerge/>
          </w:tcPr>
          <w:p w14:paraId="69F2D6AC" w14:textId="77777777" w:rsidR="00F86E84" w:rsidRPr="00104364" w:rsidRDefault="00F86E84" w:rsidP="00F86E84">
            <w:pPr>
              <w:rPr>
                <w:rFonts w:ascii="Arial Narrow" w:hAnsi="Arial Narrow" w:cs="Arial"/>
                <w:sz w:val="18"/>
                <w:szCs w:val="18"/>
              </w:rPr>
            </w:pPr>
          </w:p>
        </w:tc>
        <w:tc>
          <w:tcPr>
            <w:tcW w:w="3545" w:type="dxa"/>
          </w:tcPr>
          <w:p w14:paraId="24227913" w14:textId="3FA30E6B" w:rsidR="00F86E84" w:rsidRPr="00104364" w:rsidRDefault="00F86E84" w:rsidP="00F86E84">
            <w:pPr>
              <w:autoSpaceDE w:val="0"/>
              <w:autoSpaceDN w:val="0"/>
              <w:adjustRightInd w:val="0"/>
              <w:rPr>
                <w:rFonts w:ascii="Arial Narrow" w:hAnsi="Arial Narrow" w:cs="AdvP4DF60E"/>
                <w:color w:val="000066"/>
                <w:sz w:val="18"/>
                <w:szCs w:val="18"/>
              </w:rPr>
            </w:pPr>
            <w:r w:rsidRPr="00104364">
              <w:rPr>
                <w:rFonts w:ascii="Arial Narrow" w:hAnsi="Arial Narrow" w:cs="Arial"/>
                <w:sz w:val="18"/>
                <w:szCs w:val="18"/>
              </w:rPr>
              <w:t>p=0.033</w:t>
            </w:r>
          </w:p>
        </w:tc>
      </w:tr>
      <w:tr w:rsidR="00F86E84" w:rsidRPr="00104364" w14:paraId="68E0A591" w14:textId="77777777" w:rsidTr="007C6EBE">
        <w:trPr>
          <w:trHeight w:val="58"/>
        </w:trPr>
        <w:tc>
          <w:tcPr>
            <w:tcW w:w="2122" w:type="dxa"/>
            <w:vMerge/>
          </w:tcPr>
          <w:p w14:paraId="5B928E02" w14:textId="77777777" w:rsidR="00F86E84" w:rsidRPr="00104364" w:rsidRDefault="00F86E84" w:rsidP="00F86E84">
            <w:pPr>
              <w:rPr>
                <w:rFonts w:ascii="Arial Narrow" w:hAnsi="Arial Narrow" w:cs="Arial"/>
                <w:sz w:val="18"/>
                <w:szCs w:val="18"/>
              </w:rPr>
            </w:pPr>
          </w:p>
        </w:tc>
        <w:tc>
          <w:tcPr>
            <w:tcW w:w="2834" w:type="dxa"/>
          </w:tcPr>
          <w:p w14:paraId="205EC39C" w14:textId="3A175AF7"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 xml:space="preserve">Total anteroposterior displacement of </w:t>
            </w:r>
            <w:proofErr w:type="spellStart"/>
            <w:r w:rsidRPr="00104364">
              <w:rPr>
                <w:rFonts w:ascii="Arial Narrow" w:eastAsia="Times New Roman" w:hAnsi="Arial Narrow" w:cs="Times New Roman"/>
                <w:color w:val="000000"/>
                <w:sz w:val="18"/>
                <w:szCs w:val="18"/>
              </w:rPr>
              <w:t>center</w:t>
            </w:r>
            <w:proofErr w:type="spellEnd"/>
            <w:r w:rsidRPr="00104364">
              <w:rPr>
                <w:rFonts w:ascii="Arial Narrow" w:eastAsia="Times New Roman" w:hAnsi="Arial Narrow" w:cs="Times New Roman"/>
                <w:color w:val="000000"/>
                <w:sz w:val="18"/>
                <w:szCs w:val="18"/>
              </w:rPr>
              <w:t xml:space="preserve"> of force (mm)</w:t>
            </w:r>
          </w:p>
        </w:tc>
        <w:tc>
          <w:tcPr>
            <w:tcW w:w="6095" w:type="dxa"/>
            <w:vMerge/>
          </w:tcPr>
          <w:p w14:paraId="6E830C30" w14:textId="77777777" w:rsidR="00F86E84" w:rsidRPr="00104364" w:rsidRDefault="00F86E84" w:rsidP="00F86E84">
            <w:pPr>
              <w:rPr>
                <w:rFonts w:ascii="Arial Narrow" w:hAnsi="Arial Narrow" w:cs="Arial"/>
                <w:sz w:val="18"/>
                <w:szCs w:val="18"/>
              </w:rPr>
            </w:pPr>
          </w:p>
        </w:tc>
        <w:tc>
          <w:tcPr>
            <w:tcW w:w="3545" w:type="dxa"/>
          </w:tcPr>
          <w:p w14:paraId="5DC9AC85" w14:textId="77777777" w:rsidR="00F86E84" w:rsidRPr="00104364" w:rsidRDefault="00F86E84" w:rsidP="00F86E84">
            <w:pPr>
              <w:rPr>
                <w:rFonts w:ascii="Arial Narrow" w:hAnsi="Arial Narrow"/>
                <w:sz w:val="18"/>
                <w:szCs w:val="18"/>
              </w:rPr>
            </w:pPr>
            <w:r w:rsidRPr="00104364">
              <w:rPr>
                <w:rFonts w:ascii="Arial Narrow" w:hAnsi="Arial Narrow" w:cs="Arial"/>
                <w:sz w:val="18"/>
                <w:szCs w:val="18"/>
              </w:rPr>
              <w:t>p=0.007</w:t>
            </w:r>
            <w:r w:rsidRPr="00104364">
              <w:rPr>
                <w:rFonts w:ascii="Arial Narrow" w:hAnsi="Arial Narrow"/>
                <w:sz w:val="18"/>
                <w:szCs w:val="18"/>
              </w:rPr>
              <w:t xml:space="preserve"> </w:t>
            </w:r>
          </w:p>
          <w:p w14:paraId="4460EAB9" w14:textId="50A179C7" w:rsidR="00F86E84" w:rsidRPr="00104364" w:rsidRDefault="00F86E84" w:rsidP="00F86E84">
            <w:pPr>
              <w:rPr>
                <w:rFonts w:ascii="Arial Narrow" w:hAnsi="Arial Narrow"/>
                <w:sz w:val="18"/>
                <w:szCs w:val="18"/>
              </w:rPr>
            </w:pPr>
            <w:r w:rsidRPr="00104364">
              <w:rPr>
                <w:rFonts w:ascii="Arial Narrow" w:hAnsi="Arial Narrow"/>
                <w:sz w:val="18"/>
                <w:szCs w:val="18"/>
              </w:rPr>
              <w:t>Stepwise linear regression</w:t>
            </w:r>
          </w:p>
          <w:p w14:paraId="34778972" w14:textId="551991F9" w:rsidR="00F86E84" w:rsidRPr="00104364" w:rsidRDefault="00F86E84" w:rsidP="00F86E84">
            <w:pPr>
              <w:rPr>
                <w:rFonts w:ascii="Arial Narrow" w:hAnsi="Arial Narrow" w:cs="Arial"/>
                <w:sz w:val="18"/>
                <w:szCs w:val="18"/>
              </w:rPr>
            </w:pPr>
            <w:r w:rsidRPr="00104364">
              <w:rPr>
                <w:rFonts w:ascii="Arial Narrow" w:hAnsi="Arial Narrow"/>
                <w:sz w:val="18"/>
                <w:szCs w:val="18"/>
                <w:highlight w:val="green"/>
              </w:rPr>
              <w:t>OR 0.919 (0.859-0.984, p= 0.015</w:t>
            </w:r>
          </w:p>
        </w:tc>
      </w:tr>
      <w:tr w:rsidR="00F86E84" w:rsidRPr="00104364" w14:paraId="431F633C" w14:textId="77777777" w:rsidTr="007C6EBE">
        <w:trPr>
          <w:trHeight w:val="58"/>
        </w:trPr>
        <w:tc>
          <w:tcPr>
            <w:tcW w:w="2122" w:type="dxa"/>
            <w:vMerge/>
          </w:tcPr>
          <w:p w14:paraId="10A55785" w14:textId="77777777" w:rsidR="00F86E84" w:rsidRPr="00104364" w:rsidRDefault="00F86E84" w:rsidP="00F86E84">
            <w:pPr>
              <w:rPr>
                <w:rFonts w:ascii="Arial Narrow" w:hAnsi="Arial Narrow" w:cs="Arial"/>
                <w:sz w:val="18"/>
                <w:szCs w:val="18"/>
              </w:rPr>
            </w:pPr>
          </w:p>
        </w:tc>
        <w:tc>
          <w:tcPr>
            <w:tcW w:w="2834" w:type="dxa"/>
          </w:tcPr>
          <w:p w14:paraId="321B5452" w14:textId="4CBCA1CE"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Mediolateral force ratio 2 at forefoot flat</w:t>
            </w:r>
          </w:p>
        </w:tc>
        <w:tc>
          <w:tcPr>
            <w:tcW w:w="6095" w:type="dxa"/>
            <w:vMerge/>
          </w:tcPr>
          <w:p w14:paraId="5D7EA0CF" w14:textId="77777777" w:rsidR="00F86E84" w:rsidRPr="00104364" w:rsidRDefault="00F86E84" w:rsidP="00F86E84">
            <w:pPr>
              <w:rPr>
                <w:rFonts w:ascii="Arial Narrow" w:hAnsi="Arial Narrow" w:cs="Arial"/>
                <w:sz w:val="18"/>
                <w:szCs w:val="18"/>
              </w:rPr>
            </w:pPr>
          </w:p>
        </w:tc>
        <w:tc>
          <w:tcPr>
            <w:tcW w:w="3545" w:type="dxa"/>
          </w:tcPr>
          <w:p w14:paraId="5DEC08ED" w14:textId="38D9B078"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p=0.009</w:t>
            </w:r>
          </w:p>
        </w:tc>
      </w:tr>
      <w:tr w:rsidR="00F86E84" w:rsidRPr="00104364" w14:paraId="05FF047D" w14:textId="77777777" w:rsidTr="007C6EBE">
        <w:trPr>
          <w:trHeight w:val="58"/>
        </w:trPr>
        <w:tc>
          <w:tcPr>
            <w:tcW w:w="2122" w:type="dxa"/>
            <w:vMerge/>
          </w:tcPr>
          <w:p w14:paraId="262EC74B" w14:textId="77777777" w:rsidR="00F86E84" w:rsidRPr="00104364" w:rsidRDefault="00F86E84" w:rsidP="00F86E84">
            <w:pPr>
              <w:rPr>
                <w:rFonts w:ascii="Arial Narrow" w:hAnsi="Arial Narrow" w:cs="Arial"/>
                <w:sz w:val="18"/>
                <w:szCs w:val="18"/>
              </w:rPr>
            </w:pPr>
          </w:p>
        </w:tc>
        <w:tc>
          <w:tcPr>
            <w:tcW w:w="2834" w:type="dxa"/>
          </w:tcPr>
          <w:p w14:paraId="6BA0618F" w14:textId="417BBC9F"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Mediolateral force ratio 2 at foot flat phase</w:t>
            </w:r>
          </w:p>
        </w:tc>
        <w:tc>
          <w:tcPr>
            <w:tcW w:w="6095" w:type="dxa"/>
            <w:vMerge/>
          </w:tcPr>
          <w:p w14:paraId="02CB9893" w14:textId="77777777" w:rsidR="00F86E84" w:rsidRPr="00104364" w:rsidRDefault="00F86E84" w:rsidP="00F86E84">
            <w:pPr>
              <w:rPr>
                <w:rFonts w:ascii="Arial Narrow" w:hAnsi="Arial Narrow" w:cs="Arial"/>
                <w:sz w:val="18"/>
                <w:szCs w:val="18"/>
              </w:rPr>
            </w:pPr>
          </w:p>
        </w:tc>
        <w:tc>
          <w:tcPr>
            <w:tcW w:w="3545" w:type="dxa"/>
          </w:tcPr>
          <w:p w14:paraId="672ED34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p=0.045</w:t>
            </w:r>
          </w:p>
          <w:p w14:paraId="0A6B7C0C" w14:textId="77777777" w:rsidR="00F86E84" w:rsidRPr="00104364" w:rsidRDefault="00F86E84" w:rsidP="00F86E84">
            <w:pPr>
              <w:rPr>
                <w:rFonts w:ascii="Arial Narrow" w:hAnsi="Arial Narrow"/>
                <w:sz w:val="18"/>
                <w:szCs w:val="18"/>
              </w:rPr>
            </w:pPr>
            <w:r w:rsidRPr="00104364">
              <w:rPr>
                <w:rFonts w:ascii="Arial Narrow" w:hAnsi="Arial Narrow"/>
                <w:sz w:val="18"/>
                <w:szCs w:val="18"/>
              </w:rPr>
              <w:t>Stepwise linear regression</w:t>
            </w:r>
          </w:p>
          <w:p w14:paraId="57A8E8FD" w14:textId="58828F81" w:rsidR="00F86E84" w:rsidRPr="00104364" w:rsidRDefault="00F86E84" w:rsidP="00F86E84">
            <w:pPr>
              <w:rPr>
                <w:rFonts w:ascii="Arial Narrow" w:hAnsi="Arial Narrow" w:cs="Arial"/>
                <w:sz w:val="18"/>
                <w:szCs w:val="18"/>
              </w:rPr>
            </w:pPr>
            <w:r w:rsidRPr="00104364">
              <w:rPr>
                <w:rFonts w:ascii="Arial Narrow" w:hAnsi="Arial Narrow"/>
                <w:sz w:val="18"/>
                <w:szCs w:val="18"/>
                <w:highlight w:val="green"/>
              </w:rPr>
              <w:t>OR 0 (0-0.158, p= 0.016)</w:t>
            </w:r>
          </w:p>
        </w:tc>
      </w:tr>
      <w:tr w:rsidR="00F86E84" w:rsidRPr="00104364" w14:paraId="77BDC21C" w14:textId="77777777" w:rsidTr="007C6EBE">
        <w:trPr>
          <w:trHeight w:val="58"/>
        </w:trPr>
        <w:tc>
          <w:tcPr>
            <w:tcW w:w="2122" w:type="dxa"/>
            <w:vMerge/>
          </w:tcPr>
          <w:p w14:paraId="235BD9F9" w14:textId="77777777" w:rsidR="00F86E84" w:rsidRPr="00104364" w:rsidRDefault="00F86E84" w:rsidP="00F86E84">
            <w:pPr>
              <w:rPr>
                <w:rFonts w:ascii="Arial Narrow" w:hAnsi="Arial Narrow" w:cs="Arial"/>
                <w:sz w:val="18"/>
                <w:szCs w:val="18"/>
              </w:rPr>
            </w:pPr>
          </w:p>
        </w:tc>
        <w:tc>
          <w:tcPr>
            <w:tcW w:w="2834" w:type="dxa"/>
          </w:tcPr>
          <w:p w14:paraId="15C5DF88" w14:textId="183824FD" w:rsidR="00F86E84" w:rsidRPr="00104364" w:rsidRDefault="00F86E84" w:rsidP="00F86E84">
            <w:pPr>
              <w:rPr>
                <w:rFonts w:ascii="Arial Narrow" w:hAnsi="Arial Narrow" w:cs="Calibri"/>
                <w:sz w:val="18"/>
                <w:szCs w:val="18"/>
              </w:rPr>
            </w:pPr>
            <w:r w:rsidRPr="00104364">
              <w:rPr>
                <w:rFonts w:ascii="Arial Narrow" w:eastAsia="Times New Roman" w:hAnsi="Arial Narrow" w:cs="Times New Roman"/>
                <w:color w:val="000000"/>
                <w:sz w:val="18"/>
                <w:szCs w:val="18"/>
              </w:rPr>
              <w:t>Time to vertical plantar peak force underneath medial heel (s)</w:t>
            </w:r>
          </w:p>
        </w:tc>
        <w:tc>
          <w:tcPr>
            <w:tcW w:w="6095" w:type="dxa"/>
            <w:vMerge/>
          </w:tcPr>
          <w:p w14:paraId="631D0F1D" w14:textId="77777777" w:rsidR="00F86E84" w:rsidRPr="00104364" w:rsidRDefault="00F86E84" w:rsidP="00F86E84">
            <w:pPr>
              <w:rPr>
                <w:rFonts w:ascii="Arial Narrow" w:hAnsi="Arial Narrow" w:cs="Arial"/>
                <w:sz w:val="18"/>
                <w:szCs w:val="18"/>
              </w:rPr>
            </w:pPr>
          </w:p>
        </w:tc>
        <w:tc>
          <w:tcPr>
            <w:tcW w:w="3545" w:type="dxa"/>
          </w:tcPr>
          <w:p w14:paraId="6CD9B9E7" w14:textId="04A98349"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p=0.032</w:t>
            </w:r>
          </w:p>
        </w:tc>
      </w:tr>
      <w:tr w:rsidR="00F86E84" w:rsidRPr="00104364" w14:paraId="14517A0F" w14:textId="77777777" w:rsidTr="007C6EBE">
        <w:tc>
          <w:tcPr>
            <w:tcW w:w="2122" w:type="dxa"/>
            <w:vMerge w:val="restart"/>
          </w:tcPr>
          <w:p w14:paraId="388094AE" w14:textId="0260202C"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Wen et al. 1998 </w:t>
            </w:r>
          </w:p>
          <w:p w14:paraId="37D499A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RRI</w:t>
            </w:r>
          </w:p>
        </w:tc>
        <w:tc>
          <w:tcPr>
            <w:tcW w:w="2834" w:type="dxa"/>
          </w:tcPr>
          <w:p w14:paraId="721839BE"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Arch index </w:t>
            </w:r>
          </w:p>
        </w:tc>
        <w:tc>
          <w:tcPr>
            <w:tcW w:w="6095" w:type="dxa"/>
          </w:tcPr>
          <w:p w14:paraId="266C1B32" w14:textId="6CC9BB83"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The ratio of navicular height to foot length, defined as the distance from the posterior calcaneus to the first metatarsophalangeal joint.</w:t>
            </w:r>
          </w:p>
        </w:tc>
        <w:tc>
          <w:tcPr>
            <w:tcW w:w="3545" w:type="dxa"/>
            <w:vMerge w:val="restart"/>
          </w:tcPr>
          <w:p w14:paraId="1C5C19AB"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Statistical tests for injured vs. non-injured runners not reported</w:t>
            </w:r>
          </w:p>
        </w:tc>
      </w:tr>
      <w:tr w:rsidR="00F86E84" w:rsidRPr="00104364" w14:paraId="4B9B0BD9" w14:textId="77777777" w:rsidTr="007C6EBE">
        <w:tc>
          <w:tcPr>
            <w:tcW w:w="2122" w:type="dxa"/>
            <w:vMerge/>
          </w:tcPr>
          <w:p w14:paraId="14C44920" w14:textId="77777777" w:rsidR="00F86E84" w:rsidRPr="00104364" w:rsidRDefault="00F86E84" w:rsidP="00F86E84">
            <w:pPr>
              <w:rPr>
                <w:rFonts w:ascii="Arial Narrow" w:hAnsi="Arial Narrow" w:cs="Arial"/>
                <w:sz w:val="18"/>
                <w:szCs w:val="18"/>
              </w:rPr>
            </w:pPr>
          </w:p>
        </w:tc>
        <w:tc>
          <w:tcPr>
            <w:tcW w:w="2834" w:type="dxa"/>
          </w:tcPr>
          <w:p w14:paraId="49360287"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Heel valgus</w:t>
            </w:r>
          </w:p>
        </w:tc>
        <w:tc>
          <w:tcPr>
            <w:tcW w:w="6095" w:type="dxa"/>
          </w:tcPr>
          <w:p w14:paraId="380BCDD5"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Measured standing, was the angle between a line along the vertical axis of the posterior calcaneus and a second line along the vertical axis of the posterior lower leg. Positive values referred to valgus, negative values to varus</w:t>
            </w:r>
          </w:p>
        </w:tc>
        <w:tc>
          <w:tcPr>
            <w:tcW w:w="3545" w:type="dxa"/>
            <w:vMerge/>
          </w:tcPr>
          <w:p w14:paraId="37E44796" w14:textId="77777777" w:rsidR="00F86E84" w:rsidRPr="00104364" w:rsidRDefault="00F86E84" w:rsidP="00F86E84">
            <w:pPr>
              <w:rPr>
                <w:rFonts w:ascii="Arial Narrow" w:hAnsi="Arial Narrow" w:cs="Arial"/>
                <w:sz w:val="18"/>
                <w:szCs w:val="18"/>
              </w:rPr>
            </w:pPr>
          </w:p>
        </w:tc>
      </w:tr>
      <w:tr w:rsidR="00F86E84" w:rsidRPr="00104364" w14:paraId="1FE46F19" w14:textId="77777777" w:rsidTr="007C6EBE">
        <w:tc>
          <w:tcPr>
            <w:tcW w:w="2122" w:type="dxa"/>
            <w:vMerge/>
          </w:tcPr>
          <w:p w14:paraId="1622732E" w14:textId="77777777" w:rsidR="00F86E84" w:rsidRPr="00104364" w:rsidRDefault="00F86E84" w:rsidP="00F86E84">
            <w:pPr>
              <w:rPr>
                <w:rFonts w:ascii="Arial Narrow" w:hAnsi="Arial Narrow" w:cs="Arial"/>
                <w:sz w:val="18"/>
                <w:szCs w:val="18"/>
              </w:rPr>
            </w:pPr>
          </w:p>
        </w:tc>
        <w:tc>
          <w:tcPr>
            <w:tcW w:w="2834" w:type="dxa"/>
          </w:tcPr>
          <w:p w14:paraId="42A95C0A"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Tubercle-sulcus angle</w:t>
            </w:r>
          </w:p>
        </w:tc>
        <w:tc>
          <w:tcPr>
            <w:tcW w:w="6095" w:type="dxa"/>
          </w:tcPr>
          <w:p w14:paraId="763CCB8A" w14:textId="3A8D30AA" w:rsidR="00F86E84" w:rsidRPr="00104364" w:rsidRDefault="00F86E84" w:rsidP="00F86E84">
            <w:pPr>
              <w:rPr>
                <w:rFonts w:ascii="Arial Narrow" w:hAnsi="Arial Narrow" w:cs="Arial"/>
                <w:sz w:val="18"/>
                <w:szCs w:val="18"/>
              </w:rPr>
            </w:pPr>
            <w:r w:rsidRPr="00104364">
              <w:rPr>
                <w:rFonts w:ascii="Arial Narrow" w:hAnsi="Arial Narrow" w:cs="Calibri"/>
                <w:sz w:val="18"/>
                <w:szCs w:val="18"/>
              </w:rPr>
              <w:t>Measured with the subject seated and knees flexed to 90° as the angle between a vertical line through the centre of the patella and a line from the centre of the patella to the centre of the tibial tubercle.</w:t>
            </w:r>
          </w:p>
        </w:tc>
        <w:tc>
          <w:tcPr>
            <w:tcW w:w="3545" w:type="dxa"/>
            <w:vMerge/>
          </w:tcPr>
          <w:p w14:paraId="15595A28" w14:textId="77777777" w:rsidR="00F86E84" w:rsidRPr="00104364" w:rsidRDefault="00F86E84" w:rsidP="00F86E84">
            <w:pPr>
              <w:rPr>
                <w:rFonts w:ascii="Arial Narrow" w:hAnsi="Arial Narrow" w:cs="Arial"/>
                <w:sz w:val="18"/>
                <w:szCs w:val="18"/>
              </w:rPr>
            </w:pPr>
          </w:p>
        </w:tc>
      </w:tr>
      <w:tr w:rsidR="00F86E84" w:rsidRPr="00104364" w14:paraId="0F6B834E" w14:textId="77777777" w:rsidTr="007C6EBE">
        <w:tc>
          <w:tcPr>
            <w:tcW w:w="2122" w:type="dxa"/>
            <w:vMerge/>
          </w:tcPr>
          <w:p w14:paraId="1986DF43" w14:textId="77777777" w:rsidR="00F86E84" w:rsidRPr="00104364" w:rsidRDefault="00F86E84" w:rsidP="00F86E84">
            <w:pPr>
              <w:rPr>
                <w:rFonts w:ascii="Arial Narrow" w:hAnsi="Arial Narrow" w:cs="Arial"/>
                <w:sz w:val="18"/>
                <w:szCs w:val="18"/>
              </w:rPr>
            </w:pPr>
          </w:p>
        </w:tc>
        <w:tc>
          <w:tcPr>
            <w:tcW w:w="2834" w:type="dxa"/>
          </w:tcPr>
          <w:p w14:paraId="662FC443"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varus</w:t>
            </w:r>
          </w:p>
        </w:tc>
        <w:tc>
          <w:tcPr>
            <w:tcW w:w="6095" w:type="dxa"/>
          </w:tcPr>
          <w:p w14:paraId="51891DA6"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Assessed standing with varus (positive values) as the distance between the medial femoral epicondyles with the medial malleoli touching and valgus (negative values) as the distance between the medial malleoli with the medial femoral epicondyles touching.</w:t>
            </w:r>
          </w:p>
          <w:p w14:paraId="144344F2" w14:textId="77777777" w:rsidR="00F86E84" w:rsidRPr="00104364" w:rsidRDefault="00F86E84" w:rsidP="00F86E84">
            <w:pPr>
              <w:rPr>
                <w:rFonts w:ascii="Arial Narrow" w:hAnsi="Arial Narrow" w:cs="Arial"/>
                <w:sz w:val="18"/>
                <w:szCs w:val="18"/>
              </w:rPr>
            </w:pPr>
          </w:p>
        </w:tc>
        <w:tc>
          <w:tcPr>
            <w:tcW w:w="3545" w:type="dxa"/>
            <w:vMerge/>
          </w:tcPr>
          <w:p w14:paraId="73B8B102" w14:textId="77777777" w:rsidR="00F86E84" w:rsidRPr="00104364" w:rsidRDefault="00F86E84" w:rsidP="00F86E84">
            <w:pPr>
              <w:rPr>
                <w:rFonts w:ascii="Arial Narrow" w:hAnsi="Arial Narrow" w:cs="Arial"/>
                <w:sz w:val="18"/>
                <w:szCs w:val="18"/>
              </w:rPr>
            </w:pPr>
          </w:p>
        </w:tc>
      </w:tr>
      <w:tr w:rsidR="00F86E84" w:rsidRPr="00104364" w14:paraId="54C627F7" w14:textId="77777777" w:rsidTr="007C6EBE">
        <w:tc>
          <w:tcPr>
            <w:tcW w:w="2122" w:type="dxa"/>
            <w:vMerge/>
          </w:tcPr>
          <w:p w14:paraId="2A98F844" w14:textId="77777777" w:rsidR="00F86E84" w:rsidRPr="00104364" w:rsidRDefault="00F86E84" w:rsidP="00F86E84">
            <w:pPr>
              <w:rPr>
                <w:rFonts w:ascii="Arial Narrow" w:hAnsi="Arial Narrow" w:cs="Arial"/>
                <w:sz w:val="18"/>
                <w:szCs w:val="18"/>
              </w:rPr>
            </w:pPr>
          </w:p>
        </w:tc>
        <w:tc>
          <w:tcPr>
            <w:tcW w:w="2834" w:type="dxa"/>
          </w:tcPr>
          <w:p w14:paraId="497913A2"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Leg length difference</w:t>
            </w:r>
          </w:p>
        </w:tc>
        <w:tc>
          <w:tcPr>
            <w:tcW w:w="6095" w:type="dxa"/>
          </w:tcPr>
          <w:p w14:paraId="44F2F9E7"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measured supine with leg length as the distance from the anterior superior iliac spine to the inferior of the medial malleolus</w:t>
            </w:r>
          </w:p>
        </w:tc>
        <w:tc>
          <w:tcPr>
            <w:tcW w:w="3545" w:type="dxa"/>
            <w:vMerge/>
          </w:tcPr>
          <w:p w14:paraId="3869FAC5" w14:textId="77777777" w:rsidR="00F86E84" w:rsidRPr="00104364" w:rsidRDefault="00F86E84" w:rsidP="00F86E84">
            <w:pPr>
              <w:rPr>
                <w:rFonts w:ascii="Arial Narrow" w:hAnsi="Arial Narrow" w:cs="Arial"/>
                <w:sz w:val="18"/>
                <w:szCs w:val="18"/>
              </w:rPr>
            </w:pPr>
          </w:p>
        </w:tc>
      </w:tr>
      <w:tr w:rsidR="00F86E84" w:rsidRPr="00104364" w14:paraId="3CB81371" w14:textId="77777777" w:rsidTr="007C6EBE">
        <w:tc>
          <w:tcPr>
            <w:tcW w:w="2122" w:type="dxa"/>
          </w:tcPr>
          <w:p w14:paraId="6EB4D05B" w14:textId="77777777" w:rsidR="00F86E84" w:rsidRDefault="00F86E84" w:rsidP="00F86E84">
            <w:pPr>
              <w:rPr>
                <w:rFonts w:ascii="Arial Narrow" w:hAnsi="Arial Narrow" w:cs="Arial"/>
                <w:sz w:val="18"/>
                <w:szCs w:val="18"/>
              </w:rPr>
            </w:pPr>
            <w:r>
              <w:rPr>
                <w:rFonts w:ascii="Arial Narrow" w:hAnsi="Arial Narrow" w:cs="Arial"/>
                <w:sz w:val="18"/>
                <w:szCs w:val="18"/>
              </w:rPr>
              <w:t>Winter et al. (2019)</w:t>
            </w:r>
          </w:p>
          <w:p w14:paraId="27D98AF3" w14:textId="5FF16624" w:rsidR="00F86E84" w:rsidRPr="00104364" w:rsidRDefault="00F86E84" w:rsidP="00F86E84">
            <w:pPr>
              <w:rPr>
                <w:rFonts w:ascii="Arial Narrow" w:hAnsi="Arial Narrow" w:cs="Arial"/>
                <w:sz w:val="18"/>
                <w:szCs w:val="18"/>
              </w:rPr>
            </w:pPr>
            <w:r>
              <w:rPr>
                <w:rFonts w:ascii="Arial Narrow" w:hAnsi="Arial Narrow" w:cs="Arial"/>
                <w:sz w:val="18"/>
                <w:szCs w:val="18"/>
              </w:rPr>
              <w:t>RRI</w:t>
            </w:r>
          </w:p>
        </w:tc>
        <w:tc>
          <w:tcPr>
            <w:tcW w:w="2834" w:type="dxa"/>
          </w:tcPr>
          <w:p w14:paraId="5FB451E2" w14:textId="0960D1BC"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peed (km/h)</w:t>
            </w:r>
          </w:p>
        </w:tc>
        <w:tc>
          <w:tcPr>
            <w:tcW w:w="6095" w:type="dxa"/>
            <w:vMerge w:val="restart"/>
          </w:tcPr>
          <w:p w14:paraId="23B6417E" w14:textId="7AEDFBBD" w:rsidR="00F86E84" w:rsidRPr="00104364" w:rsidRDefault="00F86E84" w:rsidP="00F86E84">
            <w:pPr>
              <w:rPr>
                <w:rFonts w:ascii="Arial Narrow" w:hAnsi="Arial Narrow" w:cs="Calibri"/>
                <w:sz w:val="18"/>
                <w:szCs w:val="18"/>
              </w:rPr>
            </w:pPr>
            <w:r w:rsidRPr="00CD4F99">
              <w:rPr>
                <w:rFonts w:ascii="Arial Narrow" w:hAnsi="Arial Narrow" w:cs="Calibri"/>
                <w:sz w:val="18"/>
                <w:szCs w:val="18"/>
              </w:rPr>
              <w:t>A wireless tri</w:t>
            </w:r>
            <w:r>
              <w:rPr>
                <w:rFonts w:ascii="Arial Narrow" w:hAnsi="Arial Narrow" w:cs="Calibri"/>
                <w:sz w:val="18"/>
                <w:szCs w:val="18"/>
              </w:rPr>
              <w:t>-</w:t>
            </w:r>
            <w:r w:rsidRPr="00CD4F99">
              <w:rPr>
                <w:rFonts w:ascii="Arial Narrow" w:hAnsi="Arial Narrow" w:cs="Calibri"/>
                <w:sz w:val="18"/>
                <w:szCs w:val="18"/>
              </w:rPr>
              <w:t xml:space="preserve">axial accelerometer (52x30x13mm, mass 23g, 16 bit resolution, 250Hz sampling; SABEL </w:t>
            </w:r>
            <w:r>
              <w:rPr>
                <w:rFonts w:ascii="Arial Narrow" w:hAnsi="Arial Narrow" w:cs="Calibri"/>
                <w:sz w:val="18"/>
                <w:szCs w:val="18"/>
              </w:rPr>
              <w:t xml:space="preserve">Labs, Brisbane </w:t>
            </w:r>
            <w:proofErr w:type="spellStart"/>
            <w:r>
              <w:rPr>
                <w:rFonts w:ascii="Arial Narrow" w:hAnsi="Arial Narrow" w:cs="Calibri"/>
                <w:sz w:val="18"/>
                <w:szCs w:val="18"/>
              </w:rPr>
              <w:t>Aus</w:t>
            </w:r>
            <w:proofErr w:type="spellEnd"/>
            <w:r>
              <w:rPr>
                <w:rFonts w:ascii="Arial Narrow" w:hAnsi="Arial Narrow" w:cs="Calibri"/>
                <w:sz w:val="18"/>
                <w:szCs w:val="18"/>
              </w:rPr>
              <w:t>). Attached at</w:t>
            </w:r>
            <w:r w:rsidRPr="00CD4F99">
              <w:rPr>
                <w:rFonts w:ascii="Arial Narrow" w:hAnsi="Arial Narrow" w:cs="Calibri"/>
                <w:sz w:val="18"/>
                <w:szCs w:val="18"/>
              </w:rPr>
              <w:t xml:space="preserve"> the</w:t>
            </w:r>
            <w:r>
              <w:rPr>
                <w:rFonts w:ascii="Arial Narrow" w:hAnsi="Arial Narrow" w:cs="Calibri"/>
                <w:sz w:val="18"/>
                <w:szCs w:val="18"/>
              </w:rPr>
              <w:t xml:space="preserve"> level of</w:t>
            </w:r>
            <w:r w:rsidRPr="00CD4F99">
              <w:rPr>
                <w:rFonts w:ascii="Arial Narrow" w:hAnsi="Arial Narrow" w:cs="Calibri"/>
                <w:sz w:val="18"/>
                <w:szCs w:val="18"/>
              </w:rPr>
              <w:t xml:space="preserve"> L5/S1 vertebrae</w:t>
            </w:r>
            <w:r>
              <w:rPr>
                <w:rFonts w:ascii="Arial Narrow" w:hAnsi="Arial Narrow" w:cs="Calibri"/>
                <w:sz w:val="18"/>
                <w:szCs w:val="18"/>
              </w:rPr>
              <w:t>.</w:t>
            </w:r>
            <w:r w:rsidRPr="00CD4F99">
              <w:rPr>
                <w:rFonts w:ascii="Arial Narrow" w:hAnsi="Arial Narrow" w:cs="Calibri"/>
                <w:sz w:val="18"/>
                <w:szCs w:val="18"/>
              </w:rPr>
              <w:t xml:space="preserve"> Data were analysed using a custom written program in MATLAB R2014a (The </w:t>
            </w:r>
            <w:proofErr w:type="spellStart"/>
            <w:r w:rsidRPr="00CD4F99">
              <w:rPr>
                <w:rFonts w:ascii="Arial Narrow" w:hAnsi="Arial Narrow" w:cs="Calibri"/>
                <w:sz w:val="18"/>
                <w:szCs w:val="18"/>
              </w:rPr>
              <w:t>Mathworks</w:t>
            </w:r>
            <w:proofErr w:type="spellEnd"/>
            <w:r w:rsidRPr="00CD4F99">
              <w:rPr>
                <w:rFonts w:ascii="Arial Narrow" w:hAnsi="Arial Narrow" w:cs="Calibri"/>
                <w:sz w:val="18"/>
                <w:szCs w:val="18"/>
              </w:rPr>
              <w:t xml:space="preserve"> Inc., Natick, MA), filtered using a zero-lag fourth order low-pass Butterworth filter with a cut-off frequency of 25Hz. Spatiotemporal variables calculated were contact time, flight time, and step frequency from vertical acceleration data. Dynamic loading measures </w:t>
            </w:r>
            <w:r>
              <w:rPr>
                <w:rFonts w:ascii="Arial Narrow" w:hAnsi="Arial Narrow" w:cs="Calibri"/>
                <w:sz w:val="18"/>
                <w:szCs w:val="18"/>
              </w:rPr>
              <w:t>d</w:t>
            </w:r>
            <w:r w:rsidRPr="00CD4F99">
              <w:rPr>
                <w:rFonts w:ascii="Arial Narrow" w:hAnsi="Arial Narrow" w:cs="Calibri"/>
                <w:sz w:val="18"/>
                <w:szCs w:val="18"/>
              </w:rPr>
              <w:t xml:space="preserve">uring stance were determined using peak positive vertical and peak negative anteroposterior accelerations. Variability was measured using step and stride regularity calculated </w:t>
            </w:r>
            <w:r>
              <w:rPr>
                <w:rFonts w:ascii="Arial Narrow" w:hAnsi="Arial Narrow" w:cs="Calibri"/>
                <w:sz w:val="18"/>
                <w:szCs w:val="18"/>
              </w:rPr>
              <w:t>i</w:t>
            </w:r>
            <w:r w:rsidRPr="00CD4F99">
              <w:rPr>
                <w:rFonts w:ascii="Arial Narrow" w:hAnsi="Arial Narrow" w:cs="Calibri"/>
                <w:sz w:val="18"/>
                <w:szCs w:val="18"/>
              </w:rPr>
              <w:t>n each acceleration axis using unbiased autocorrelation procedures.</w:t>
            </w:r>
          </w:p>
        </w:tc>
        <w:tc>
          <w:tcPr>
            <w:tcW w:w="3545" w:type="dxa"/>
          </w:tcPr>
          <w:p w14:paraId="21FB31F4" w14:textId="0F9DE2E5"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464EB371" w14:textId="77777777" w:rsidTr="007C6EBE">
        <w:tc>
          <w:tcPr>
            <w:tcW w:w="2122" w:type="dxa"/>
          </w:tcPr>
          <w:p w14:paraId="4F4BEB57" w14:textId="77777777" w:rsidR="00F86E84" w:rsidRPr="00104364" w:rsidRDefault="00F86E84" w:rsidP="00F86E84">
            <w:pPr>
              <w:rPr>
                <w:rFonts w:ascii="Arial Narrow" w:hAnsi="Arial Narrow" w:cs="Arial"/>
                <w:sz w:val="18"/>
                <w:szCs w:val="18"/>
              </w:rPr>
            </w:pPr>
          </w:p>
        </w:tc>
        <w:tc>
          <w:tcPr>
            <w:tcW w:w="2834" w:type="dxa"/>
          </w:tcPr>
          <w:p w14:paraId="2E9040CC" w14:textId="1C7B3A2F" w:rsidR="00F86E84" w:rsidRPr="00CD4F99" w:rsidRDefault="00F86E84" w:rsidP="00F86E84">
            <w:pPr>
              <w:rPr>
                <w:rFonts w:ascii="Arial Narrow" w:hAnsi="Arial Narrow" w:cs="Calibri"/>
                <w:sz w:val="18"/>
                <w:szCs w:val="18"/>
              </w:rPr>
            </w:pPr>
            <w:r>
              <w:rPr>
                <w:rFonts w:ascii="Arial Narrow" w:hAnsi="Arial Narrow"/>
                <w:sz w:val="18"/>
                <w:szCs w:val="18"/>
              </w:rPr>
              <w:t>C</w:t>
            </w:r>
            <w:r w:rsidRPr="00CD4F99">
              <w:rPr>
                <w:rFonts w:ascii="Arial Narrow" w:hAnsi="Arial Narrow"/>
                <w:sz w:val="18"/>
                <w:szCs w:val="18"/>
              </w:rPr>
              <w:t>ontact time (</w:t>
            </w:r>
            <w:proofErr w:type="spellStart"/>
            <w:r w:rsidRPr="00CD4F99">
              <w:rPr>
                <w:rFonts w:ascii="Arial Narrow" w:hAnsi="Arial Narrow"/>
                <w:sz w:val="18"/>
                <w:szCs w:val="18"/>
              </w:rPr>
              <w:t>ms</w:t>
            </w:r>
            <w:proofErr w:type="spellEnd"/>
            <w:r w:rsidRPr="00CD4F99">
              <w:rPr>
                <w:rFonts w:ascii="Arial Narrow" w:hAnsi="Arial Narrow"/>
                <w:sz w:val="18"/>
                <w:szCs w:val="18"/>
              </w:rPr>
              <w:t>)</w:t>
            </w:r>
          </w:p>
        </w:tc>
        <w:tc>
          <w:tcPr>
            <w:tcW w:w="6095" w:type="dxa"/>
            <w:vMerge/>
          </w:tcPr>
          <w:p w14:paraId="6F12A3EE" w14:textId="77777777" w:rsidR="00F86E84" w:rsidRPr="00104364" w:rsidRDefault="00F86E84" w:rsidP="00F86E84">
            <w:pPr>
              <w:rPr>
                <w:rFonts w:ascii="Arial Narrow" w:hAnsi="Arial Narrow" w:cs="Arial"/>
                <w:sz w:val="18"/>
                <w:szCs w:val="18"/>
              </w:rPr>
            </w:pPr>
          </w:p>
        </w:tc>
        <w:tc>
          <w:tcPr>
            <w:tcW w:w="3545" w:type="dxa"/>
          </w:tcPr>
          <w:p w14:paraId="3927C8CA" w14:textId="66E33E78"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796795FF" w14:textId="77777777" w:rsidTr="007C6EBE">
        <w:tc>
          <w:tcPr>
            <w:tcW w:w="2122" w:type="dxa"/>
          </w:tcPr>
          <w:p w14:paraId="06E1417A" w14:textId="77777777" w:rsidR="00F86E84" w:rsidRPr="00104364" w:rsidRDefault="00F86E84" w:rsidP="00F86E84">
            <w:pPr>
              <w:rPr>
                <w:rFonts w:ascii="Arial Narrow" w:hAnsi="Arial Narrow" w:cs="Arial"/>
                <w:sz w:val="18"/>
                <w:szCs w:val="18"/>
              </w:rPr>
            </w:pPr>
          </w:p>
        </w:tc>
        <w:tc>
          <w:tcPr>
            <w:tcW w:w="2834" w:type="dxa"/>
          </w:tcPr>
          <w:p w14:paraId="0A99A40A" w14:textId="7C791E5D" w:rsidR="00F86E84" w:rsidRPr="00CD4F99" w:rsidRDefault="00F86E84" w:rsidP="00F86E84">
            <w:pPr>
              <w:rPr>
                <w:rFonts w:ascii="Arial Narrow" w:hAnsi="Arial Narrow" w:cs="Calibri"/>
                <w:sz w:val="18"/>
                <w:szCs w:val="18"/>
              </w:rPr>
            </w:pPr>
            <w:r>
              <w:rPr>
                <w:rFonts w:ascii="Arial Narrow" w:hAnsi="Arial Narrow"/>
                <w:sz w:val="18"/>
                <w:szCs w:val="18"/>
              </w:rPr>
              <w:t>F</w:t>
            </w:r>
            <w:r w:rsidRPr="00CD4F99">
              <w:rPr>
                <w:rFonts w:ascii="Arial Narrow" w:hAnsi="Arial Narrow"/>
                <w:sz w:val="18"/>
                <w:szCs w:val="18"/>
              </w:rPr>
              <w:t>light time (</w:t>
            </w:r>
            <w:proofErr w:type="spellStart"/>
            <w:r w:rsidRPr="00CD4F99">
              <w:rPr>
                <w:rFonts w:ascii="Arial Narrow" w:hAnsi="Arial Narrow"/>
                <w:sz w:val="18"/>
                <w:szCs w:val="18"/>
              </w:rPr>
              <w:t>ms</w:t>
            </w:r>
            <w:proofErr w:type="spellEnd"/>
            <w:r w:rsidRPr="00CD4F99">
              <w:rPr>
                <w:rFonts w:ascii="Arial Narrow" w:hAnsi="Arial Narrow"/>
                <w:sz w:val="18"/>
                <w:szCs w:val="18"/>
              </w:rPr>
              <w:t>)</w:t>
            </w:r>
          </w:p>
        </w:tc>
        <w:tc>
          <w:tcPr>
            <w:tcW w:w="6095" w:type="dxa"/>
            <w:vMerge/>
          </w:tcPr>
          <w:p w14:paraId="4336C862" w14:textId="77777777" w:rsidR="00F86E84" w:rsidRPr="00104364" w:rsidRDefault="00F86E84" w:rsidP="00F86E84">
            <w:pPr>
              <w:rPr>
                <w:rFonts w:ascii="Arial Narrow" w:hAnsi="Arial Narrow" w:cs="Arial"/>
                <w:sz w:val="18"/>
                <w:szCs w:val="18"/>
              </w:rPr>
            </w:pPr>
          </w:p>
        </w:tc>
        <w:tc>
          <w:tcPr>
            <w:tcW w:w="3545" w:type="dxa"/>
          </w:tcPr>
          <w:p w14:paraId="73AEF0DE" w14:textId="77777777" w:rsidR="00F86E84" w:rsidRPr="00CD4F99" w:rsidRDefault="00F86E84" w:rsidP="00F86E84">
            <w:pPr>
              <w:rPr>
                <w:rFonts w:ascii="Arial Narrow" w:hAnsi="Arial Narrow"/>
                <w:sz w:val="18"/>
                <w:szCs w:val="18"/>
              </w:rPr>
            </w:pPr>
            <w:r w:rsidRPr="008F242A">
              <w:rPr>
                <w:rFonts w:ascii="Arial Narrow" w:hAnsi="Arial Narrow"/>
                <w:sz w:val="18"/>
                <w:szCs w:val="18"/>
                <w:highlight w:val="green"/>
              </w:rPr>
              <w:t>Slow runners: p&lt;0.05</w:t>
            </w:r>
          </w:p>
          <w:p w14:paraId="27B22CA6" w14:textId="76779613" w:rsidR="00F86E84" w:rsidRPr="00CD4F99" w:rsidRDefault="00F86E84" w:rsidP="00F86E84">
            <w:pPr>
              <w:rPr>
                <w:rFonts w:ascii="Arial Narrow" w:hAnsi="Arial Narrow" w:cs="Arial"/>
                <w:sz w:val="18"/>
                <w:szCs w:val="18"/>
              </w:rPr>
            </w:pPr>
            <w:r w:rsidRPr="00CD4F99">
              <w:rPr>
                <w:rFonts w:ascii="Arial Narrow" w:hAnsi="Arial Narrow"/>
                <w:sz w:val="18"/>
                <w:szCs w:val="18"/>
              </w:rPr>
              <w:t>Intermediate/advanced runners: NS</w:t>
            </w:r>
          </w:p>
        </w:tc>
      </w:tr>
      <w:tr w:rsidR="00F86E84" w:rsidRPr="00104364" w14:paraId="69F941B6" w14:textId="77777777" w:rsidTr="007C6EBE">
        <w:tc>
          <w:tcPr>
            <w:tcW w:w="2122" w:type="dxa"/>
          </w:tcPr>
          <w:p w14:paraId="4E36F299" w14:textId="77777777" w:rsidR="00F86E84" w:rsidRPr="00104364" w:rsidRDefault="00F86E84" w:rsidP="00F86E84">
            <w:pPr>
              <w:rPr>
                <w:rFonts w:ascii="Arial Narrow" w:hAnsi="Arial Narrow" w:cs="Arial"/>
                <w:sz w:val="18"/>
                <w:szCs w:val="18"/>
              </w:rPr>
            </w:pPr>
          </w:p>
        </w:tc>
        <w:tc>
          <w:tcPr>
            <w:tcW w:w="2834" w:type="dxa"/>
          </w:tcPr>
          <w:p w14:paraId="2D05B6F8" w14:textId="7D046D73"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tep frequency</w:t>
            </w:r>
          </w:p>
        </w:tc>
        <w:tc>
          <w:tcPr>
            <w:tcW w:w="6095" w:type="dxa"/>
            <w:vMerge/>
          </w:tcPr>
          <w:p w14:paraId="4F490456" w14:textId="77777777" w:rsidR="00F86E84" w:rsidRPr="00104364" w:rsidRDefault="00F86E84" w:rsidP="00F86E84">
            <w:pPr>
              <w:rPr>
                <w:rFonts w:ascii="Arial Narrow" w:hAnsi="Arial Narrow" w:cs="Arial"/>
                <w:sz w:val="18"/>
                <w:szCs w:val="18"/>
              </w:rPr>
            </w:pPr>
          </w:p>
        </w:tc>
        <w:tc>
          <w:tcPr>
            <w:tcW w:w="3545" w:type="dxa"/>
          </w:tcPr>
          <w:p w14:paraId="2FEA5B11" w14:textId="77777777" w:rsidR="00F86E84" w:rsidRPr="00CD4F99" w:rsidRDefault="00F86E84" w:rsidP="00F86E84">
            <w:pPr>
              <w:rPr>
                <w:rFonts w:ascii="Arial Narrow" w:hAnsi="Arial Narrow"/>
                <w:sz w:val="18"/>
                <w:szCs w:val="18"/>
              </w:rPr>
            </w:pPr>
            <w:r w:rsidRPr="008F242A">
              <w:rPr>
                <w:rFonts w:ascii="Arial Narrow" w:hAnsi="Arial Narrow"/>
                <w:sz w:val="18"/>
                <w:szCs w:val="18"/>
                <w:highlight w:val="green"/>
              </w:rPr>
              <w:t>Slow runners: p&lt;0.05</w:t>
            </w:r>
          </w:p>
          <w:p w14:paraId="3F383295" w14:textId="305AD355" w:rsidR="00F86E84" w:rsidRPr="00CD4F99" w:rsidRDefault="00F86E84" w:rsidP="00F86E84">
            <w:pPr>
              <w:rPr>
                <w:rFonts w:ascii="Arial Narrow" w:hAnsi="Arial Narrow" w:cs="Arial"/>
                <w:sz w:val="18"/>
                <w:szCs w:val="18"/>
              </w:rPr>
            </w:pPr>
            <w:r w:rsidRPr="00CD4F99">
              <w:rPr>
                <w:rFonts w:ascii="Arial Narrow" w:hAnsi="Arial Narrow"/>
                <w:sz w:val="18"/>
                <w:szCs w:val="18"/>
              </w:rPr>
              <w:t>Intermediate/advanced runners: NS</w:t>
            </w:r>
          </w:p>
        </w:tc>
      </w:tr>
      <w:tr w:rsidR="00F86E84" w:rsidRPr="00104364" w14:paraId="59B8E663" w14:textId="77777777" w:rsidTr="007C6EBE">
        <w:tc>
          <w:tcPr>
            <w:tcW w:w="2122" w:type="dxa"/>
          </w:tcPr>
          <w:p w14:paraId="1A5ADD2E" w14:textId="77777777" w:rsidR="00F86E84" w:rsidRPr="00104364" w:rsidRDefault="00F86E84" w:rsidP="00F86E84">
            <w:pPr>
              <w:rPr>
                <w:rFonts w:ascii="Arial Narrow" w:hAnsi="Arial Narrow" w:cs="Arial"/>
                <w:sz w:val="18"/>
                <w:szCs w:val="18"/>
              </w:rPr>
            </w:pPr>
          </w:p>
        </w:tc>
        <w:tc>
          <w:tcPr>
            <w:tcW w:w="2834" w:type="dxa"/>
          </w:tcPr>
          <w:p w14:paraId="2AE3DD11" w14:textId="2E8CB96B" w:rsidR="00F86E84" w:rsidRPr="00CD4F99" w:rsidRDefault="00F86E84" w:rsidP="00F86E84">
            <w:pPr>
              <w:rPr>
                <w:rFonts w:ascii="Arial Narrow" w:hAnsi="Arial Narrow" w:cs="Calibri"/>
                <w:sz w:val="18"/>
                <w:szCs w:val="18"/>
              </w:rPr>
            </w:pPr>
            <w:r>
              <w:rPr>
                <w:rFonts w:ascii="Arial Narrow" w:hAnsi="Arial Narrow"/>
                <w:sz w:val="18"/>
                <w:szCs w:val="18"/>
              </w:rPr>
              <w:t>P</w:t>
            </w:r>
            <w:r w:rsidRPr="00CD4F99">
              <w:rPr>
                <w:rFonts w:ascii="Arial Narrow" w:hAnsi="Arial Narrow"/>
                <w:sz w:val="18"/>
                <w:szCs w:val="18"/>
              </w:rPr>
              <w:t>eak VT (g)</w:t>
            </w:r>
          </w:p>
        </w:tc>
        <w:tc>
          <w:tcPr>
            <w:tcW w:w="6095" w:type="dxa"/>
            <w:vMerge/>
          </w:tcPr>
          <w:p w14:paraId="02A4A73A" w14:textId="77777777" w:rsidR="00F86E84" w:rsidRPr="00104364" w:rsidRDefault="00F86E84" w:rsidP="00F86E84">
            <w:pPr>
              <w:rPr>
                <w:rFonts w:ascii="Arial Narrow" w:hAnsi="Arial Narrow" w:cs="Arial"/>
                <w:sz w:val="18"/>
                <w:szCs w:val="18"/>
              </w:rPr>
            </w:pPr>
          </w:p>
        </w:tc>
        <w:tc>
          <w:tcPr>
            <w:tcW w:w="3545" w:type="dxa"/>
          </w:tcPr>
          <w:p w14:paraId="01B00B94" w14:textId="5C08D5FD"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0DE8F716" w14:textId="77777777" w:rsidTr="007C6EBE">
        <w:tc>
          <w:tcPr>
            <w:tcW w:w="2122" w:type="dxa"/>
          </w:tcPr>
          <w:p w14:paraId="14F06E84" w14:textId="77777777" w:rsidR="00F86E84" w:rsidRPr="00104364" w:rsidRDefault="00F86E84" w:rsidP="00F86E84">
            <w:pPr>
              <w:rPr>
                <w:rFonts w:ascii="Arial Narrow" w:hAnsi="Arial Narrow" w:cs="Arial"/>
                <w:sz w:val="18"/>
                <w:szCs w:val="18"/>
              </w:rPr>
            </w:pPr>
          </w:p>
        </w:tc>
        <w:tc>
          <w:tcPr>
            <w:tcW w:w="2834" w:type="dxa"/>
          </w:tcPr>
          <w:p w14:paraId="66CC8AAD" w14:textId="31FD4410" w:rsidR="00F86E84" w:rsidRPr="00CD4F99" w:rsidRDefault="00F86E84" w:rsidP="00F86E84">
            <w:pPr>
              <w:rPr>
                <w:rFonts w:ascii="Arial Narrow" w:hAnsi="Arial Narrow" w:cs="Calibri"/>
                <w:sz w:val="18"/>
                <w:szCs w:val="18"/>
              </w:rPr>
            </w:pPr>
            <w:r>
              <w:rPr>
                <w:rFonts w:ascii="Arial Narrow" w:hAnsi="Arial Narrow"/>
                <w:sz w:val="18"/>
                <w:szCs w:val="18"/>
              </w:rPr>
              <w:t>P</w:t>
            </w:r>
            <w:r w:rsidRPr="00CD4F99">
              <w:rPr>
                <w:rFonts w:ascii="Arial Narrow" w:hAnsi="Arial Narrow"/>
                <w:sz w:val="18"/>
                <w:szCs w:val="18"/>
              </w:rPr>
              <w:t>eak AP (g)</w:t>
            </w:r>
          </w:p>
        </w:tc>
        <w:tc>
          <w:tcPr>
            <w:tcW w:w="6095" w:type="dxa"/>
            <w:vMerge/>
          </w:tcPr>
          <w:p w14:paraId="4FF10F0D" w14:textId="77777777" w:rsidR="00F86E84" w:rsidRPr="00104364" w:rsidRDefault="00F86E84" w:rsidP="00F86E84">
            <w:pPr>
              <w:rPr>
                <w:rFonts w:ascii="Arial Narrow" w:hAnsi="Arial Narrow" w:cs="Arial"/>
                <w:sz w:val="18"/>
                <w:szCs w:val="18"/>
              </w:rPr>
            </w:pPr>
          </w:p>
        </w:tc>
        <w:tc>
          <w:tcPr>
            <w:tcW w:w="3545" w:type="dxa"/>
          </w:tcPr>
          <w:p w14:paraId="6DDB3764" w14:textId="3C37C355"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6E7C4F4E" w14:textId="77777777" w:rsidTr="007C6EBE">
        <w:tc>
          <w:tcPr>
            <w:tcW w:w="2122" w:type="dxa"/>
          </w:tcPr>
          <w:p w14:paraId="3D5BAEEE" w14:textId="77777777" w:rsidR="00F86E84" w:rsidRPr="00104364" w:rsidRDefault="00F86E84" w:rsidP="00F86E84">
            <w:pPr>
              <w:rPr>
                <w:rFonts w:ascii="Arial Narrow" w:hAnsi="Arial Narrow" w:cs="Arial"/>
                <w:sz w:val="18"/>
                <w:szCs w:val="18"/>
              </w:rPr>
            </w:pPr>
          </w:p>
        </w:tc>
        <w:tc>
          <w:tcPr>
            <w:tcW w:w="2834" w:type="dxa"/>
          </w:tcPr>
          <w:p w14:paraId="0152B330" w14:textId="51C9B664" w:rsidR="00F86E84" w:rsidRPr="00CD4F99" w:rsidRDefault="00F86E84" w:rsidP="00F86E84">
            <w:pPr>
              <w:rPr>
                <w:rFonts w:ascii="Arial Narrow" w:hAnsi="Arial Narrow" w:cs="Calibri"/>
                <w:sz w:val="18"/>
                <w:szCs w:val="18"/>
              </w:rPr>
            </w:pPr>
            <w:r w:rsidRPr="00CD4F99">
              <w:rPr>
                <w:rFonts w:ascii="Arial Narrow" w:hAnsi="Arial Narrow"/>
                <w:sz w:val="18"/>
                <w:szCs w:val="18"/>
              </w:rPr>
              <w:t>VT RMSR (arb. Units)</w:t>
            </w:r>
          </w:p>
        </w:tc>
        <w:tc>
          <w:tcPr>
            <w:tcW w:w="6095" w:type="dxa"/>
            <w:vMerge/>
          </w:tcPr>
          <w:p w14:paraId="5CB0D9EE" w14:textId="77777777" w:rsidR="00F86E84" w:rsidRPr="00104364" w:rsidRDefault="00F86E84" w:rsidP="00F86E84">
            <w:pPr>
              <w:rPr>
                <w:rFonts w:ascii="Arial Narrow" w:hAnsi="Arial Narrow" w:cs="Arial"/>
                <w:sz w:val="18"/>
                <w:szCs w:val="18"/>
              </w:rPr>
            </w:pPr>
          </w:p>
        </w:tc>
        <w:tc>
          <w:tcPr>
            <w:tcW w:w="3545" w:type="dxa"/>
          </w:tcPr>
          <w:p w14:paraId="07A560B9" w14:textId="2DAB1236"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65F8ED04" w14:textId="77777777" w:rsidTr="007C6EBE">
        <w:tc>
          <w:tcPr>
            <w:tcW w:w="2122" w:type="dxa"/>
          </w:tcPr>
          <w:p w14:paraId="31FB42B9" w14:textId="77777777" w:rsidR="00F86E84" w:rsidRPr="00104364" w:rsidRDefault="00F86E84" w:rsidP="00F86E84">
            <w:pPr>
              <w:rPr>
                <w:rFonts w:ascii="Arial Narrow" w:hAnsi="Arial Narrow" w:cs="Arial"/>
                <w:sz w:val="18"/>
                <w:szCs w:val="18"/>
              </w:rPr>
            </w:pPr>
          </w:p>
        </w:tc>
        <w:tc>
          <w:tcPr>
            <w:tcW w:w="2834" w:type="dxa"/>
          </w:tcPr>
          <w:p w14:paraId="0F3B6F87" w14:textId="4266F8F6" w:rsidR="00F86E84" w:rsidRPr="00CD4F99" w:rsidRDefault="00F86E84" w:rsidP="00F86E84">
            <w:pPr>
              <w:rPr>
                <w:rFonts w:ascii="Arial Narrow" w:hAnsi="Arial Narrow" w:cs="Calibri"/>
                <w:sz w:val="18"/>
                <w:szCs w:val="18"/>
              </w:rPr>
            </w:pPr>
            <w:r w:rsidRPr="00CD4F99">
              <w:rPr>
                <w:rFonts w:ascii="Arial Narrow" w:hAnsi="Arial Narrow"/>
                <w:sz w:val="18"/>
                <w:szCs w:val="18"/>
              </w:rPr>
              <w:t>ML RMSR (arb. Units)</w:t>
            </w:r>
          </w:p>
        </w:tc>
        <w:tc>
          <w:tcPr>
            <w:tcW w:w="6095" w:type="dxa"/>
            <w:vMerge/>
          </w:tcPr>
          <w:p w14:paraId="763249FC" w14:textId="77777777" w:rsidR="00F86E84" w:rsidRPr="00104364" w:rsidRDefault="00F86E84" w:rsidP="00F86E84">
            <w:pPr>
              <w:rPr>
                <w:rFonts w:ascii="Arial Narrow" w:hAnsi="Arial Narrow" w:cs="Arial"/>
                <w:sz w:val="18"/>
                <w:szCs w:val="18"/>
              </w:rPr>
            </w:pPr>
          </w:p>
        </w:tc>
        <w:tc>
          <w:tcPr>
            <w:tcW w:w="3545" w:type="dxa"/>
          </w:tcPr>
          <w:p w14:paraId="024D2E61" w14:textId="1E5DFFC1"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7C9D5DEE" w14:textId="77777777" w:rsidTr="007C6EBE">
        <w:tc>
          <w:tcPr>
            <w:tcW w:w="2122" w:type="dxa"/>
          </w:tcPr>
          <w:p w14:paraId="19A9B1FC" w14:textId="77777777" w:rsidR="00F86E84" w:rsidRPr="00104364" w:rsidRDefault="00F86E84" w:rsidP="00F86E84">
            <w:pPr>
              <w:rPr>
                <w:rFonts w:ascii="Arial Narrow" w:hAnsi="Arial Narrow" w:cs="Arial"/>
                <w:sz w:val="18"/>
                <w:szCs w:val="18"/>
              </w:rPr>
            </w:pPr>
          </w:p>
        </w:tc>
        <w:tc>
          <w:tcPr>
            <w:tcW w:w="2834" w:type="dxa"/>
          </w:tcPr>
          <w:p w14:paraId="1E1DE0DF" w14:textId="0369DF05" w:rsidR="00F86E84" w:rsidRPr="00CD4F99" w:rsidRDefault="00F86E84" w:rsidP="00F86E84">
            <w:pPr>
              <w:rPr>
                <w:rFonts w:ascii="Arial Narrow" w:hAnsi="Arial Narrow" w:cs="Calibri"/>
                <w:sz w:val="18"/>
                <w:szCs w:val="18"/>
              </w:rPr>
            </w:pPr>
            <w:r w:rsidRPr="00CD4F99">
              <w:rPr>
                <w:rFonts w:ascii="Arial Narrow" w:hAnsi="Arial Narrow"/>
                <w:sz w:val="18"/>
                <w:szCs w:val="18"/>
              </w:rPr>
              <w:t>AP RMSR (arb. Units)</w:t>
            </w:r>
          </w:p>
        </w:tc>
        <w:tc>
          <w:tcPr>
            <w:tcW w:w="6095" w:type="dxa"/>
            <w:vMerge/>
          </w:tcPr>
          <w:p w14:paraId="7B489A0F" w14:textId="77777777" w:rsidR="00F86E84" w:rsidRPr="00104364" w:rsidRDefault="00F86E84" w:rsidP="00F86E84">
            <w:pPr>
              <w:rPr>
                <w:rFonts w:ascii="Arial Narrow" w:hAnsi="Arial Narrow" w:cs="Arial"/>
                <w:sz w:val="18"/>
                <w:szCs w:val="18"/>
              </w:rPr>
            </w:pPr>
          </w:p>
        </w:tc>
        <w:tc>
          <w:tcPr>
            <w:tcW w:w="3545" w:type="dxa"/>
          </w:tcPr>
          <w:p w14:paraId="2B4B237E" w14:textId="26C3D752"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1758DA95" w14:textId="77777777" w:rsidTr="007C6EBE">
        <w:tc>
          <w:tcPr>
            <w:tcW w:w="2122" w:type="dxa"/>
          </w:tcPr>
          <w:p w14:paraId="3C296667" w14:textId="77777777" w:rsidR="00F86E84" w:rsidRPr="00104364" w:rsidRDefault="00F86E84" w:rsidP="00F86E84">
            <w:pPr>
              <w:rPr>
                <w:rFonts w:ascii="Arial Narrow" w:hAnsi="Arial Narrow" w:cs="Arial"/>
                <w:sz w:val="18"/>
                <w:szCs w:val="18"/>
              </w:rPr>
            </w:pPr>
          </w:p>
        </w:tc>
        <w:tc>
          <w:tcPr>
            <w:tcW w:w="2834" w:type="dxa"/>
          </w:tcPr>
          <w:p w14:paraId="1B4A4979" w14:textId="299C84E7"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tep reg VT</w:t>
            </w:r>
          </w:p>
        </w:tc>
        <w:tc>
          <w:tcPr>
            <w:tcW w:w="6095" w:type="dxa"/>
            <w:vMerge/>
          </w:tcPr>
          <w:p w14:paraId="0BF16873" w14:textId="77777777" w:rsidR="00F86E84" w:rsidRPr="00104364" w:rsidRDefault="00F86E84" w:rsidP="00F86E84">
            <w:pPr>
              <w:rPr>
                <w:rFonts w:ascii="Arial Narrow" w:hAnsi="Arial Narrow" w:cs="Arial"/>
                <w:sz w:val="18"/>
                <w:szCs w:val="18"/>
              </w:rPr>
            </w:pPr>
          </w:p>
        </w:tc>
        <w:tc>
          <w:tcPr>
            <w:tcW w:w="3545" w:type="dxa"/>
          </w:tcPr>
          <w:p w14:paraId="47DB1A16" w14:textId="77777777" w:rsidR="00F86E84" w:rsidRPr="00CD4F99" w:rsidRDefault="00F86E84" w:rsidP="00F86E84">
            <w:pPr>
              <w:rPr>
                <w:rFonts w:ascii="Arial Narrow" w:hAnsi="Arial Narrow"/>
                <w:sz w:val="18"/>
                <w:szCs w:val="18"/>
              </w:rPr>
            </w:pPr>
            <w:r w:rsidRPr="008F242A">
              <w:rPr>
                <w:rFonts w:ascii="Arial Narrow" w:hAnsi="Arial Narrow"/>
                <w:sz w:val="18"/>
                <w:szCs w:val="18"/>
                <w:highlight w:val="green"/>
              </w:rPr>
              <w:t>Slow runners: p&lt;0.05</w:t>
            </w:r>
          </w:p>
          <w:p w14:paraId="4740ADD0" w14:textId="2DD21B6D" w:rsidR="00F86E84" w:rsidRPr="00CD4F99" w:rsidRDefault="00F86E84" w:rsidP="00F86E84">
            <w:pPr>
              <w:rPr>
                <w:rFonts w:ascii="Arial Narrow" w:hAnsi="Arial Narrow" w:cs="Arial"/>
                <w:sz w:val="18"/>
                <w:szCs w:val="18"/>
              </w:rPr>
            </w:pPr>
            <w:r w:rsidRPr="00CD4F99">
              <w:rPr>
                <w:rFonts w:ascii="Arial Narrow" w:hAnsi="Arial Narrow"/>
                <w:sz w:val="18"/>
                <w:szCs w:val="18"/>
              </w:rPr>
              <w:t>Intermediate/advanced runners: NS</w:t>
            </w:r>
          </w:p>
        </w:tc>
      </w:tr>
      <w:tr w:rsidR="00F86E84" w:rsidRPr="00104364" w14:paraId="04353363" w14:textId="77777777" w:rsidTr="007C6EBE">
        <w:tc>
          <w:tcPr>
            <w:tcW w:w="2122" w:type="dxa"/>
          </w:tcPr>
          <w:p w14:paraId="587E6949" w14:textId="77777777" w:rsidR="00F86E84" w:rsidRPr="00104364" w:rsidRDefault="00F86E84" w:rsidP="00F86E84">
            <w:pPr>
              <w:rPr>
                <w:rFonts w:ascii="Arial Narrow" w:hAnsi="Arial Narrow" w:cs="Arial"/>
                <w:sz w:val="18"/>
                <w:szCs w:val="18"/>
              </w:rPr>
            </w:pPr>
          </w:p>
        </w:tc>
        <w:tc>
          <w:tcPr>
            <w:tcW w:w="2834" w:type="dxa"/>
          </w:tcPr>
          <w:p w14:paraId="0499FF3F" w14:textId="3A27FD25"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tride reg VT</w:t>
            </w:r>
          </w:p>
        </w:tc>
        <w:tc>
          <w:tcPr>
            <w:tcW w:w="6095" w:type="dxa"/>
            <w:vMerge/>
          </w:tcPr>
          <w:p w14:paraId="22E1D2AE" w14:textId="77777777" w:rsidR="00F86E84" w:rsidRPr="00104364" w:rsidRDefault="00F86E84" w:rsidP="00F86E84">
            <w:pPr>
              <w:rPr>
                <w:rFonts w:ascii="Arial Narrow" w:hAnsi="Arial Narrow" w:cs="Arial"/>
                <w:sz w:val="18"/>
                <w:szCs w:val="18"/>
              </w:rPr>
            </w:pPr>
          </w:p>
        </w:tc>
        <w:tc>
          <w:tcPr>
            <w:tcW w:w="3545" w:type="dxa"/>
          </w:tcPr>
          <w:p w14:paraId="4C5C18EE" w14:textId="1959E1CE"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3CBA3A6D" w14:textId="77777777" w:rsidTr="007C6EBE">
        <w:tc>
          <w:tcPr>
            <w:tcW w:w="2122" w:type="dxa"/>
          </w:tcPr>
          <w:p w14:paraId="0801170A" w14:textId="77777777" w:rsidR="00F86E84" w:rsidRPr="00104364" w:rsidRDefault="00F86E84" w:rsidP="00F86E84">
            <w:pPr>
              <w:rPr>
                <w:rFonts w:ascii="Arial Narrow" w:hAnsi="Arial Narrow" w:cs="Arial"/>
                <w:sz w:val="18"/>
                <w:szCs w:val="18"/>
              </w:rPr>
            </w:pPr>
          </w:p>
        </w:tc>
        <w:tc>
          <w:tcPr>
            <w:tcW w:w="2834" w:type="dxa"/>
          </w:tcPr>
          <w:p w14:paraId="2CDD8558" w14:textId="1B8BCD82"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tep reg ML</w:t>
            </w:r>
          </w:p>
        </w:tc>
        <w:tc>
          <w:tcPr>
            <w:tcW w:w="6095" w:type="dxa"/>
            <w:vMerge/>
          </w:tcPr>
          <w:p w14:paraId="495148F9" w14:textId="77777777" w:rsidR="00F86E84" w:rsidRPr="00104364" w:rsidRDefault="00F86E84" w:rsidP="00F86E84">
            <w:pPr>
              <w:rPr>
                <w:rFonts w:ascii="Arial Narrow" w:hAnsi="Arial Narrow" w:cs="Arial"/>
                <w:sz w:val="18"/>
                <w:szCs w:val="18"/>
              </w:rPr>
            </w:pPr>
          </w:p>
        </w:tc>
        <w:tc>
          <w:tcPr>
            <w:tcW w:w="3545" w:type="dxa"/>
          </w:tcPr>
          <w:p w14:paraId="4E6967A6" w14:textId="169A5B75"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3E8FBDC3" w14:textId="77777777" w:rsidTr="007C6EBE">
        <w:tc>
          <w:tcPr>
            <w:tcW w:w="2122" w:type="dxa"/>
          </w:tcPr>
          <w:p w14:paraId="4F602962" w14:textId="77777777" w:rsidR="00F86E84" w:rsidRPr="00104364" w:rsidRDefault="00F86E84" w:rsidP="00F86E84">
            <w:pPr>
              <w:rPr>
                <w:rFonts w:ascii="Arial Narrow" w:hAnsi="Arial Narrow" w:cs="Arial"/>
                <w:sz w:val="18"/>
                <w:szCs w:val="18"/>
              </w:rPr>
            </w:pPr>
          </w:p>
        </w:tc>
        <w:tc>
          <w:tcPr>
            <w:tcW w:w="2834" w:type="dxa"/>
          </w:tcPr>
          <w:p w14:paraId="372080E0" w14:textId="06A6F79E"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tride reg ML</w:t>
            </w:r>
          </w:p>
        </w:tc>
        <w:tc>
          <w:tcPr>
            <w:tcW w:w="6095" w:type="dxa"/>
            <w:vMerge/>
          </w:tcPr>
          <w:p w14:paraId="74FCD6E8" w14:textId="77777777" w:rsidR="00F86E84" w:rsidRPr="00104364" w:rsidRDefault="00F86E84" w:rsidP="00F86E84">
            <w:pPr>
              <w:rPr>
                <w:rFonts w:ascii="Arial Narrow" w:hAnsi="Arial Narrow" w:cs="Arial"/>
                <w:sz w:val="18"/>
                <w:szCs w:val="18"/>
              </w:rPr>
            </w:pPr>
          </w:p>
        </w:tc>
        <w:tc>
          <w:tcPr>
            <w:tcW w:w="3545" w:type="dxa"/>
          </w:tcPr>
          <w:p w14:paraId="22CD71B4" w14:textId="0C6A042F"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3C93A6AA" w14:textId="77777777" w:rsidTr="007C6EBE">
        <w:tc>
          <w:tcPr>
            <w:tcW w:w="2122" w:type="dxa"/>
          </w:tcPr>
          <w:p w14:paraId="2B6FC499" w14:textId="77777777" w:rsidR="00F86E84" w:rsidRPr="00104364" w:rsidRDefault="00F86E84" w:rsidP="00F86E84">
            <w:pPr>
              <w:rPr>
                <w:rFonts w:ascii="Arial Narrow" w:hAnsi="Arial Narrow" w:cs="Arial"/>
                <w:sz w:val="18"/>
                <w:szCs w:val="18"/>
              </w:rPr>
            </w:pPr>
          </w:p>
        </w:tc>
        <w:tc>
          <w:tcPr>
            <w:tcW w:w="2834" w:type="dxa"/>
          </w:tcPr>
          <w:p w14:paraId="79D5E47D" w14:textId="25B05FAF"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tep reg AP</w:t>
            </w:r>
          </w:p>
        </w:tc>
        <w:tc>
          <w:tcPr>
            <w:tcW w:w="6095" w:type="dxa"/>
            <w:vMerge/>
          </w:tcPr>
          <w:p w14:paraId="1DAB977B" w14:textId="77777777" w:rsidR="00F86E84" w:rsidRPr="00104364" w:rsidRDefault="00F86E84" w:rsidP="00F86E84">
            <w:pPr>
              <w:rPr>
                <w:rFonts w:ascii="Arial Narrow" w:hAnsi="Arial Narrow" w:cs="Arial"/>
                <w:sz w:val="18"/>
                <w:szCs w:val="18"/>
              </w:rPr>
            </w:pPr>
          </w:p>
        </w:tc>
        <w:tc>
          <w:tcPr>
            <w:tcW w:w="3545" w:type="dxa"/>
          </w:tcPr>
          <w:p w14:paraId="5ADF1E20" w14:textId="62597E5F"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7742555B" w14:textId="77777777" w:rsidTr="007C6EBE">
        <w:tc>
          <w:tcPr>
            <w:tcW w:w="2122" w:type="dxa"/>
          </w:tcPr>
          <w:p w14:paraId="076D96F6" w14:textId="77777777" w:rsidR="00F86E84" w:rsidRPr="00104364" w:rsidRDefault="00F86E84" w:rsidP="00F86E84">
            <w:pPr>
              <w:rPr>
                <w:rFonts w:ascii="Arial Narrow" w:hAnsi="Arial Narrow" w:cs="Arial"/>
                <w:sz w:val="18"/>
                <w:szCs w:val="18"/>
              </w:rPr>
            </w:pPr>
          </w:p>
        </w:tc>
        <w:tc>
          <w:tcPr>
            <w:tcW w:w="2834" w:type="dxa"/>
          </w:tcPr>
          <w:p w14:paraId="12450E9F" w14:textId="723743C4" w:rsidR="00F86E84" w:rsidRPr="00CD4F99" w:rsidRDefault="00F86E84" w:rsidP="00F86E84">
            <w:pPr>
              <w:rPr>
                <w:rFonts w:ascii="Arial Narrow" w:hAnsi="Arial Narrow" w:cs="Calibri"/>
                <w:sz w:val="18"/>
                <w:szCs w:val="18"/>
              </w:rPr>
            </w:pPr>
            <w:r>
              <w:rPr>
                <w:rFonts w:ascii="Arial Narrow" w:hAnsi="Arial Narrow"/>
                <w:sz w:val="18"/>
                <w:szCs w:val="18"/>
              </w:rPr>
              <w:t>S</w:t>
            </w:r>
            <w:r w:rsidRPr="00CD4F99">
              <w:rPr>
                <w:rFonts w:ascii="Arial Narrow" w:hAnsi="Arial Narrow"/>
                <w:sz w:val="18"/>
                <w:szCs w:val="18"/>
              </w:rPr>
              <w:t>tride reg AP</w:t>
            </w:r>
          </w:p>
        </w:tc>
        <w:tc>
          <w:tcPr>
            <w:tcW w:w="6095" w:type="dxa"/>
            <w:vMerge/>
          </w:tcPr>
          <w:p w14:paraId="7E4EA686" w14:textId="77777777" w:rsidR="00F86E84" w:rsidRPr="00104364" w:rsidRDefault="00F86E84" w:rsidP="00F86E84">
            <w:pPr>
              <w:rPr>
                <w:rFonts w:ascii="Arial Narrow" w:hAnsi="Arial Narrow" w:cs="Arial"/>
                <w:sz w:val="18"/>
                <w:szCs w:val="18"/>
              </w:rPr>
            </w:pPr>
          </w:p>
        </w:tc>
        <w:tc>
          <w:tcPr>
            <w:tcW w:w="3545" w:type="dxa"/>
          </w:tcPr>
          <w:p w14:paraId="2A576ECC" w14:textId="49285035" w:rsidR="00F86E84" w:rsidRPr="00CD4F99" w:rsidRDefault="00F86E84" w:rsidP="00F86E84">
            <w:pPr>
              <w:rPr>
                <w:rFonts w:ascii="Arial Narrow" w:hAnsi="Arial Narrow" w:cs="Arial"/>
                <w:sz w:val="18"/>
                <w:szCs w:val="18"/>
              </w:rPr>
            </w:pPr>
            <w:r w:rsidRPr="00CD4F99">
              <w:rPr>
                <w:rFonts w:ascii="Arial Narrow" w:hAnsi="Arial Narrow"/>
                <w:sz w:val="18"/>
                <w:szCs w:val="18"/>
              </w:rPr>
              <w:t>Slow/intermediate/advanced runners: NS</w:t>
            </w:r>
          </w:p>
        </w:tc>
      </w:tr>
      <w:tr w:rsidR="00F86E84" w:rsidRPr="00104364" w14:paraId="7223C7F0" w14:textId="77777777" w:rsidTr="007C6EBE">
        <w:tc>
          <w:tcPr>
            <w:tcW w:w="2122" w:type="dxa"/>
            <w:vMerge w:val="restart"/>
          </w:tcPr>
          <w:p w14:paraId="50F804BF" w14:textId="3CBEDC2D" w:rsidR="00F86E84" w:rsidRPr="00104364" w:rsidRDefault="00F86E84" w:rsidP="00F86E84">
            <w:pPr>
              <w:rPr>
                <w:rFonts w:ascii="Arial Narrow" w:hAnsi="Arial Narrow" w:cs="Arial"/>
                <w:sz w:val="18"/>
                <w:szCs w:val="18"/>
              </w:rPr>
            </w:pPr>
            <w:proofErr w:type="spellStart"/>
            <w:r w:rsidRPr="00104364">
              <w:rPr>
                <w:rFonts w:ascii="Arial Narrow" w:hAnsi="Arial Narrow" w:cs="Arial"/>
                <w:sz w:val="18"/>
                <w:szCs w:val="18"/>
              </w:rPr>
              <w:t>Zifchock</w:t>
            </w:r>
            <w:proofErr w:type="spellEnd"/>
            <w:r w:rsidRPr="00104364">
              <w:rPr>
                <w:rFonts w:ascii="Arial Narrow" w:hAnsi="Arial Narrow" w:cs="Arial"/>
                <w:sz w:val="18"/>
                <w:szCs w:val="18"/>
              </w:rPr>
              <w:t xml:space="preserve"> et al. 2007 </w:t>
            </w:r>
          </w:p>
          <w:p w14:paraId="55DB014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RRI</w:t>
            </w:r>
          </w:p>
        </w:tc>
        <w:tc>
          <w:tcPr>
            <w:tcW w:w="2834" w:type="dxa"/>
          </w:tcPr>
          <w:p w14:paraId="4DCDF915"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abduction strength, kg/</w:t>
            </w:r>
            <w:proofErr w:type="spellStart"/>
            <w:r w:rsidRPr="00104364">
              <w:rPr>
                <w:rFonts w:ascii="Arial Narrow" w:hAnsi="Arial Narrow" w:cs="Calibri"/>
                <w:sz w:val="18"/>
                <w:szCs w:val="18"/>
              </w:rPr>
              <w:t>Bw</w:t>
            </w:r>
            <w:proofErr w:type="spellEnd"/>
          </w:p>
        </w:tc>
        <w:tc>
          <w:tcPr>
            <w:tcW w:w="6095" w:type="dxa"/>
            <w:vMerge w:val="restart"/>
          </w:tcPr>
          <w:p w14:paraId="71D97C1C" w14:textId="5E3F8EC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MVIC following </w:t>
            </w:r>
            <w:proofErr w:type="spellStart"/>
            <w:r w:rsidRPr="00104364">
              <w:rPr>
                <w:rFonts w:ascii="Arial Narrow" w:hAnsi="Arial Narrow" w:cs="Arial"/>
                <w:sz w:val="18"/>
                <w:szCs w:val="18"/>
              </w:rPr>
              <w:t>Leetun</w:t>
            </w:r>
            <w:proofErr w:type="spellEnd"/>
            <w:r w:rsidRPr="00104364">
              <w:rPr>
                <w:rFonts w:ascii="Arial Narrow" w:hAnsi="Arial Narrow" w:cs="Arial"/>
                <w:sz w:val="18"/>
                <w:szCs w:val="18"/>
              </w:rPr>
              <w:t xml:space="preserve"> et al. (2004) procedures. This was done with a hand-held dynamometer.</w:t>
            </w:r>
          </w:p>
        </w:tc>
        <w:tc>
          <w:tcPr>
            <w:tcW w:w="3545" w:type="dxa"/>
          </w:tcPr>
          <w:p w14:paraId="3F7B241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2E8F49E3" w14:textId="77777777" w:rsidTr="007C6EBE">
        <w:tc>
          <w:tcPr>
            <w:tcW w:w="2122" w:type="dxa"/>
            <w:vMerge/>
          </w:tcPr>
          <w:p w14:paraId="61BA36A0" w14:textId="77777777" w:rsidR="00F86E84" w:rsidRPr="00104364" w:rsidRDefault="00F86E84" w:rsidP="00F86E84">
            <w:pPr>
              <w:rPr>
                <w:rFonts w:ascii="Arial Narrow" w:hAnsi="Arial Narrow" w:cs="Arial"/>
                <w:sz w:val="18"/>
                <w:szCs w:val="18"/>
              </w:rPr>
            </w:pPr>
          </w:p>
        </w:tc>
        <w:tc>
          <w:tcPr>
            <w:tcW w:w="2834" w:type="dxa"/>
          </w:tcPr>
          <w:p w14:paraId="3FCE7C74"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external rotation strength, kg/</w:t>
            </w:r>
            <w:proofErr w:type="spellStart"/>
            <w:r w:rsidRPr="00104364">
              <w:rPr>
                <w:rFonts w:ascii="Arial Narrow" w:hAnsi="Arial Narrow" w:cs="Calibri"/>
                <w:sz w:val="18"/>
                <w:szCs w:val="18"/>
              </w:rPr>
              <w:t>bw</w:t>
            </w:r>
            <w:proofErr w:type="spellEnd"/>
          </w:p>
        </w:tc>
        <w:tc>
          <w:tcPr>
            <w:tcW w:w="6095" w:type="dxa"/>
            <w:vMerge/>
          </w:tcPr>
          <w:p w14:paraId="6F89504B" w14:textId="77777777" w:rsidR="00F86E84" w:rsidRPr="00104364" w:rsidRDefault="00F86E84" w:rsidP="00F86E84">
            <w:pPr>
              <w:rPr>
                <w:rFonts w:ascii="Arial Narrow" w:hAnsi="Arial Narrow" w:cs="Arial"/>
                <w:sz w:val="18"/>
                <w:szCs w:val="18"/>
              </w:rPr>
            </w:pPr>
          </w:p>
        </w:tc>
        <w:tc>
          <w:tcPr>
            <w:tcW w:w="3545" w:type="dxa"/>
          </w:tcPr>
          <w:p w14:paraId="01DA4B8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569FF59E" w14:textId="77777777" w:rsidTr="007C6EBE">
        <w:tc>
          <w:tcPr>
            <w:tcW w:w="2122" w:type="dxa"/>
            <w:vMerge/>
          </w:tcPr>
          <w:p w14:paraId="4A1261E2" w14:textId="77777777" w:rsidR="00F86E84" w:rsidRPr="00104364" w:rsidRDefault="00F86E84" w:rsidP="00F86E84">
            <w:pPr>
              <w:rPr>
                <w:rFonts w:ascii="Arial Narrow" w:hAnsi="Arial Narrow" w:cs="Arial"/>
                <w:sz w:val="18"/>
                <w:szCs w:val="18"/>
              </w:rPr>
            </w:pPr>
          </w:p>
        </w:tc>
        <w:tc>
          <w:tcPr>
            <w:tcW w:w="2834" w:type="dxa"/>
          </w:tcPr>
          <w:p w14:paraId="3E41F278" w14:textId="74FC6A90"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Valgus Angle, deg</w:t>
            </w:r>
          </w:p>
        </w:tc>
        <w:tc>
          <w:tcPr>
            <w:tcW w:w="6095" w:type="dxa"/>
          </w:tcPr>
          <w:p w14:paraId="02FFB77F" w14:textId="475556AA"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Frontal plane knee varus angle determined during the standing calibration trial for motion capture system. </w:t>
            </w:r>
          </w:p>
        </w:tc>
        <w:tc>
          <w:tcPr>
            <w:tcW w:w="3545" w:type="dxa"/>
          </w:tcPr>
          <w:p w14:paraId="272F24B5"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61E2CEF1" w14:textId="77777777" w:rsidTr="007C6EBE">
        <w:tc>
          <w:tcPr>
            <w:tcW w:w="2122" w:type="dxa"/>
            <w:vMerge/>
          </w:tcPr>
          <w:p w14:paraId="519E9247" w14:textId="77777777" w:rsidR="00F86E84" w:rsidRPr="00104364" w:rsidRDefault="00F86E84" w:rsidP="00F86E84">
            <w:pPr>
              <w:rPr>
                <w:rFonts w:ascii="Arial Narrow" w:hAnsi="Arial Narrow" w:cs="Arial"/>
                <w:sz w:val="18"/>
                <w:szCs w:val="18"/>
              </w:rPr>
            </w:pPr>
          </w:p>
        </w:tc>
        <w:tc>
          <w:tcPr>
            <w:tcW w:w="2834" w:type="dxa"/>
          </w:tcPr>
          <w:p w14:paraId="4B5E8C81" w14:textId="5253E99C"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Q-angle, deg</w:t>
            </w:r>
          </w:p>
        </w:tc>
        <w:tc>
          <w:tcPr>
            <w:tcW w:w="6095" w:type="dxa"/>
          </w:tcPr>
          <w:p w14:paraId="0540FB1F"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Measured in supine using a standard goniometer.</w:t>
            </w:r>
          </w:p>
        </w:tc>
        <w:tc>
          <w:tcPr>
            <w:tcW w:w="3545" w:type="dxa"/>
          </w:tcPr>
          <w:p w14:paraId="28EE87F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0BD71A2B" w14:textId="77777777" w:rsidTr="007C6EBE">
        <w:tc>
          <w:tcPr>
            <w:tcW w:w="2122" w:type="dxa"/>
            <w:vMerge/>
          </w:tcPr>
          <w:p w14:paraId="5529E6F0" w14:textId="77777777" w:rsidR="00F86E84" w:rsidRPr="00104364" w:rsidRDefault="00F86E84" w:rsidP="00F86E84">
            <w:pPr>
              <w:rPr>
                <w:rFonts w:ascii="Arial Narrow" w:hAnsi="Arial Narrow" w:cs="Arial"/>
                <w:sz w:val="18"/>
                <w:szCs w:val="18"/>
              </w:rPr>
            </w:pPr>
          </w:p>
        </w:tc>
        <w:tc>
          <w:tcPr>
            <w:tcW w:w="2834" w:type="dxa"/>
          </w:tcPr>
          <w:p w14:paraId="438D7AE6" w14:textId="777777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Hip internal rotation, deg</w:t>
            </w:r>
          </w:p>
        </w:tc>
        <w:tc>
          <w:tcPr>
            <w:tcW w:w="6095" w:type="dxa"/>
          </w:tcPr>
          <w:p w14:paraId="25B0B11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Measured in prone with participants knee flexed to 90</w:t>
            </w:r>
            <w:r w:rsidRPr="00104364">
              <w:rPr>
                <w:rFonts w:ascii="Arial Narrow" w:hAnsi="Arial Narrow" w:cs="Arial"/>
                <w:sz w:val="18"/>
                <w:szCs w:val="18"/>
                <w:vertAlign w:val="superscript"/>
              </w:rPr>
              <w:t>o</w:t>
            </w:r>
            <w:r w:rsidRPr="00104364">
              <w:rPr>
                <w:rFonts w:ascii="Arial Narrow" w:hAnsi="Arial Narrow" w:cs="Arial"/>
                <w:sz w:val="18"/>
                <w:szCs w:val="18"/>
              </w:rPr>
              <w:t>.</w:t>
            </w:r>
          </w:p>
        </w:tc>
        <w:tc>
          <w:tcPr>
            <w:tcW w:w="3545" w:type="dxa"/>
          </w:tcPr>
          <w:p w14:paraId="068733B3"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7B8E5C9E" w14:textId="77777777" w:rsidTr="007C6EBE">
        <w:tc>
          <w:tcPr>
            <w:tcW w:w="2122" w:type="dxa"/>
            <w:vMerge/>
          </w:tcPr>
          <w:p w14:paraId="5613A9AE" w14:textId="77777777" w:rsidR="00F86E84" w:rsidRPr="00104364" w:rsidRDefault="00F86E84" w:rsidP="00F86E84">
            <w:pPr>
              <w:rPr>
                <w:rFonts w:ascii="Arial Narrow" w:hAnsi="Arial Narrow" w:cs="Arial"/>
                <w:sz w:val="18"/>
                <w:szCs w:val="18"/>
              </w:rPr>
            </w:pPr>
          </w:p>
        </w:tc>
        <w:tc>
          <w:tcPr>
            <w:tcW w:w="2834" w:type="dxa"/>
          </w:tcPr>
          <w:p w14:paraId="4B614BAE" w14:textId="166AC2EC"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Arch height index </w:t>
            </w:r>
          </w:p>
        </w:tc>
        <w:tc>
          <w:tcPr>
            <w:tcW w:w="6095" w:type="dxa"/>
          </w:tcPr>
          <w:p w14:paraId="6EA13962"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Measure of the height of the dorsum at 50% the total foot length, normalized to the length of the foot from the posterior heel to the first metatarsal joint</w:t>
            </w:r>
          </w:p>
        </w:tc>
        <w:tc>
          <w:tcPr>
            <w:tcW w:w="3545" w:type="dxa"/>
          </w:tcPr>
          <w:p w14:paraId="3A236960"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45C92671" w14:textId="77777777" w:rsidTr="007C6EBE">
        <w:tc>
          <w:tcPr>
            <w:tcW w:w="2122" w:type="dxa"/>
            <w:vMerge/>
          </w:tcPr>
          <w:p w14:paraId="1F8403F3" w14:textId="77777777" w:rsidR="00F86E84" w:rsidRPr="00104364" w:rsidRDefault="00F86E84" w:rsidP="00F86E84">
            <w:pPr>
              <w:rPr>
                <w:rFonts w:ascii="Arial Narrow" w:hAnsi="Arial Narrow" w:cs="Arial"/>
                <w:sz w:val="18"/>
                <w:szCs w:val="18"/>
              </w:rPr>
            </w:pPr>
          </w:p>
        </w:tc>
        <w:tc>
          <w:tcPr>
            <w:tcW w:w="2834" w:type="dxa"/>
          </w:tcPr>
          <w:p w14:paraId="26984025" w14:textId="4B649704"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impact force along shank </w:t>
            </w:r>
          </w:p>
        </w:tc>
        <w:tc>
          <w:tcPr>
            <w:tcW w:w="6095" w:type="dxa"/>
            <w:vMerge w:val="restart"/>
          </w:tcPr>
          <w:p w14:paraId="7CBFAA30" w14:textId="5590AE9E" w:rsidR="00F86E84" w:rsidRPr="00104364" w:rsidRDefault="00F86E84" w:rsidP="00F86E84">
            <w:pPr>
              <w:rPr>
                <w:rFonts w:ascii="Arial Narrow" w:hAnsi="Arial Narrow" w:cs="Arial"/>
                <w:color w:val="000000" w:themeColor="text1"/>
                <w:sz w:val="18"/>
                <w:szCs w:val="18"/>
              </w:rPr>
            </w:pPr>
            <w:r w:rsidRPr="00104364">
              <w:rPr>
                <w:rFonts w:ascii="Arial Narrow" w:hAnsi="Arial Narrow" w:cs="Arial"/>
                <w:color w:val="000000" w:themeColor="text1"/>
                <w:sz w:val="18"/>
                <w:szCs w:val="18"/>
              </w:rPr>
              <w:t xml:space="preserve">Subjects ran along a 25m runway at a speed of 3.7m/s ±5%, striking the centres of two </w:t>
            </w:r>
            <w:proofErr w:type="spellStart"/>
            <w:r w:rsidRPr="00104364">
              <w:rPr>
                <w:rFonts w:ascii="Arial Narrow" w:hAnsi="Arial Narrow" w:cs="Arial"/>
                <w:color w:val="000000" w:themeColor="text1"/>
                <w:sz w:val="18"/>
                <w:szCs w:val="18"/>
              </w:rPr>
              <w:t>forceplates</w:t>
            </w:r>
            <w:proofErr w:type="spellEnd"/>
            <w:r w:rsidRPr="00104364">
              <w:rPr>
                <w:rFonts w:ascii="Arial Narrow" w:hAnsi="Arial Narrow" w:cs="Arial"/>
                <w:color w:val="000000" w:themeColor="text1"/>
                <w:sz w:val="18"/>
                <w:szCs w:val="18"/>
              </w:rPr>
              <w:t xml:space="preserve"> with consecutive foot strikes. Kinematic data were collected with a 6-camera, VICON motion analysis system </w:t>
            </w:r>
          </w:p>
          <w:p w14:paraId="5FF0E75A" w14:textId="77777777" w:rsidR="00F86E84" w:rsidRPr="00104364" w:rsidRDefault="00F86E84" w:rsidP="00F86E84">
            <w:pPr>
              <w:rPr>
                <w:rFonts w:ascii="Arial Narrow" w:hAnsi="Arial Narrow" w:cs="Arial"/>
                <w:color w:val="000000" w:themeColor="text1"/>
                <w:sz w:val="18"/>
                <w:szCs w:val="18"/>
              </w:rPr>
            </w:pPr>
          </w:p>
          <w:p w14:paraId="37E84189" w14:textId="0FC4B9BB" w:rsidR="00F86E84" w:rsidRPr="00104364" w:rsidRDefault="00F86E84" w:rsidP="00F86E84">
            <w:pPr>
              <w:rPr>
                <w:rFonts w:ascii="Arial Narrow" w:hAnsi="Arial Narrow" w:cs="Arial"/>
                <w:color w:val="FF0000"/>
                <w:sz w:val="18"/>
                <w:szCs w:val="18"/>
              </w:rPr>
            </w:pPr>
            <w:r w:rsidRPr="00104364">
              <w:rPr>
                <w:rFonts w:ascii="Arial Narrow" w:hAnsi="Arial Narrow" w:cs="Arial"/>
                <w:color w:val="000000" w:themeColor="text1"/>
                <w:sz w:val="18"/>
                <w:szCs w:val="18"/>
              </w:rPr>
              <w:t xml:space="preserve">The Symmetry Angle (SA) was used to compare asymmetry levels between the injured and uninjured subjects. The SA is a measure related to the angle formed when two values </w:t>
            </w:r>
            <w:r w:rsidRPr="00104364">
              <w:rPr>
                <w:rFonts w:ascii="Arial Narrow" w:hAnsi="Arial Narrow" w:cs="Arial"/>
                <w:color w:val="000000" w:themeColor="text1"/>
                <w:sz w:val="18"/>
                <w:szCs w:val="18"/>
              </w:rPr>
              <w:lastRenderedPageBreak/>
              <w:t>(</w:t>
            </w:r>
            <w:proofErr w:type="spellStart"/>
            <w:r w:rsidRPr="00104364">
              <w:rPr>
                <w:rFonts w:ascii="Arial Narrow" w:hAnsi="Arial Narrow" w:cs="Arial"/>
                <w:color w:val="000000" w:themeColor="text1"/>
                <w:sz w:val="18"/>
                <w:szCs w:val="18"/>
              </w:rPr>
              <w:t>Xright</w:t>
            </w:r>
            <w:proofErr w:type="spellEnd"/>
            <w:r w:rsidRPr="00104364">
              <w:rPr>
                <w:rFonts w:ascii="Arial Narrow" w:hAnsi="Arial Narrow" w:cs="Arial"/>
                <w:color w:val="000000" w:themeColor="text1"/>
                <w:sz w:val="18"/>
                <w:szCs w:val="18"/>
              </w:rPr>
              <w:t xml:space="preserve">, </w:t>
            </w:r>
            <w:proofErr w:type="spellStart"/>
            <w:r w:rsidRPr="00104364">
              <w:rPr>
                <w:rFonts w:ascii="Arial Narrow" w:hAnsi="Arial Narrow" w:cs="Arial"/>
                <w:color w:val="000000" w:themeColor="text1"/>
                <w:sz w:val="18"/>
                <w:szCs w:val="18"/>
              </w:rPr>
              <w:t>Xleft</w:t>
            </w:r>
            <w:proofErr w:type="spellEnd"/>
            <w:r w:rsidRPr="00104364">
              <w:rPr>
                <w:rFonts w:ascii="Arial Narrow" w:hAnsi="Arial Narrow" w:cs="Arial"/>
                <w:color w:val="000000" w:themeColor="text1"/>
                <w:sz w:val="18"/>
                <w:szCs w:val="18"/>
              </w:rPr>
              <w:t>) are plotted in two-dimensional space. The deviation of this angle from a 45º axis of perfect symmetry is an indicator of the asymmetry between the two values. The value is then normalized to a maximum deviation of 90º from the axis of perfect symmetry. Therefore an SA value of 0% indicates perfect symmetry, and 100% represents two values that are perfectly out-of-phase. The SA value is calculated using the equation: SA = (45° – arctan(</w:t>
            </w:r>
            <w:proofErr w:type="spellStart"/>
            <w:r w:rsidRPr="00104364">
              <w:rPr>
                <w:rFonts w:ascii="Arial Narrow" w:hAnsi="Arial Narrow" w:cs="Arial"/>
                <w:color w:val="000000" w:themeColor="text1"/>
                <w:sz w:val="18"/>
                <w:szCs w:val="18"/>
              </w:rPr>
              <w:t>Xleft</w:t>
            </w:r>
            <w:proofErr w:type="spellEnd"/>
            <w:r w:rsidRPr="00104364">
              <w:rPr>
                <w:rFonts w:ascii="Arial Narrow" w:hAnsi="Arial Narrow" w:cs="Arial"/>
                <w:color w:val="000000" w:themeColor="text1"/>
                <w:sz w:val="18"/>
                <w:szCs w:val="18"/>
              </w:rPr>
              <w:t>/</w:t>
            </w:r>
            <w:proofErr w:type="spellStart"/>
            <w:r w:rsidRPr="00104364">
              <w:rPr>
                <w:rFonts w:ascii="Arial Narrow" w:hAnsi="Arial Narrow" w:cs="Arial"/>
                <w:color w:val="000000" w:themeColor="text1"/>
                <w:sz w:val="18"/>
                <w:szCs w:val="18"/>
              </w:rPr>
              <w:t>Xright</w:t>
            </w:r>
            <w:proofErr w:type="spellEnd"/>
            <w:r w:rsidRPr="00104364">
              <w:rPr>
                <w:rFonts w:ascii="Arial Narrow" w:hAnsi="Arial Narrow" w:cs="Arial"/>
                <w:color w:val="000000" w:themeColor="text1"/>
                <w:sz w:val="18"/>
                <w:szCs w:val="18"/>
              </w:rPr>
              <w:t>))/90° * 100%</w:t>
            </w:r>
          </w:p>
        </w:tc>
        <w:tc>
          <w:tcPr>
            <w:tcW w:w="3545" w:type="dxa"/>
          </w:tcPr>
          <w:p w14:paraId="6426F67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lastRenderedPageBreak/>
              <w:t>p-value not reported</w:t>
            </w:r>
          </w:p>
        </w:tc>
      </w:tr>
      <w:tr w:rsidR="00F86E84" w:rsidRPr="00104364" w14:paraId="51B6D4A5" w14:textId="77777777" w:rsidTr="007C6EBE">
        <w:tc>
          <w:tcPr>
            <w:tcW w:w="2122" w:type="dxa"/>
            <w:vMerge/>
          </w:tcPr>
          <w:p w14:paraId="50D48B46" w14:textId="77777777" w:rsidR="00F86E84" w:rsidRPr="00104364" w:rsidRDefault="00F86E84" w:rsidP="00F86E84">
            <w:pPr>
              <w:rPr>
                <w:rFonts w:ascii="Arial Narrow" w:hAnsi="Arial Narrow" w:cs="Arial"/>
                <w:sz w:val="18"/>
                <w:szCs w:val="18"/>
              </w:rPr>
            </w:pPr>
          </w:p>
        </w:tc>
        <w:tc>
          <w:tcPr>
            <w:tcW w:w="2834" w:type="dxa"/>
          </w:tcPr>
          <w:p w14:paraId="04EFEE8D" w14:textId="2A87BA77"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instantaneous loading rate along shank(BW)</w:t>
            </w:r>
          </w:p>
        </w:tc>
        <w:tc>
          <w:tcPr>
            <w:tcW w:w="6095" w:type="dxa"/>
            <w:vMerge/>
          </w:tcPr>
          <w:p w14:paraId="039F3CD7" w14:textId="77777777" w:rsidR="00F86E84" w:rsidRPr="00104364" w:rsidRDefault="00F86E84" w:rsidP="00F86E84">
            <w:pPr>
              <w:rPr>
                <w:rFonts w:ascii="Arial Narrow" w:hAnsi="Arial Narrow" w:cs="Arial"/>
                <w:color w:val="FF0000"/>
                <w:sz w:val="18"/>
                <w:szCs w:val="18"/>
              </w:rPr>
            </w:pPr>
          </w:p>
        </w:tc>
        <w:tc>
          <w:tcPr>
            <w:tcW w:w="3545" w:type="dxa"/>
          </w:tcPr>
          <w:p w14:paraId="0EEDBEA1"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70C76818" w14:textId="77777777" w:rsidTr="007C6EBE">
        <w:tc>
          <w:tcPr>
            <w:tcW w:w="2122" w:type="dxa"/>
            <w:vMerge/>
          </w:tcPr>
          <w:p w14:paraId="6E089395" w14:textId="77777777" w:rsidR="00F86E84" w:rsidRPr="00104364" w:rsidRDefault="00F86E84" w:rsidP="00F86E84">
            <w:pPr>
              <w:rPr>
                <w:rFonts w:ascii="Arial Narrow" w:hAnsi="Arial Narrow" w:cs="Arial"/>
                <w:sz w:val="18"/>
                <w:szCs w:val="18"/>
              </w:rPr>
            </w:pPr>
          </w:p>
        </w:tc>
        <w:tc>
          <w:tcPr>
            <w:tcW w:w="2834" w:type="dxa"/>
          </w:tcPr>
          <w:p w14:paraId="5A12AC92" w14:textId="0915F216"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peak shock along shank (BW), g </w:t>
            </w:r>
          </w:p>
        </w:tc>
        <w:tc>
          <w:tcPr>
            <w:tcW w:w="6095" w:type="dxa"/>
            <w:vMerge/>
          </w:tcPr>
          <w:p w14:paraId="1973372E" w14:textId="77777777" w:rsidR="00F86E84" w:rsidRPr="00104364" w:rsidRDefault="00F86E84" w:rsidP="00F86E84">
            <w:pPr>
              <w:rPr>
                <w:rFonts w:ascii="Arial Narrow" w:hAnsi="Arial Narrow" w:cs="Arial"/>
                <w:color w:val="FF0000"/>
                <w:sz w:val="18"/>
                <w:szCs w:val="18"/>
              </w:rPr>
            </w:pPr>
          </w:p>
        </w:tc>
        <w:tc>
          <w:tcPr>
            <w:tcW w:w="3545" w:type="dxa"/>
          </w:tcPr>
          <w:p w14:paraId="7418A6E4"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2DFEF821" w14:textId="77777777" w:rsidTr="007C6EBE">
        <w:tc>
          <w:tcPr>
            <w:tcW w:w="2122" w:type="dxa"/>
            <w:vMerge/>
          </w:tcPr>
          <w:p w14:paraId="2CF156E2" w14:textId="77777777" w:rsidR="00F86E84" w:rsidRPr="00104364" w:rsidRDefault="00F86E84" w:rsidP="00F86E84">
            <w:pPr>
              <w:rPr>
                <w:rFonts w:ascii="Arial Narrow" w:hAnsi="Arial Narrow" w:cs="Arial"/>
                <w:sz w:val="18"/>
                <w:szCs w:val="18"/>
              </w:rPr>
            </w:pPr>
          </w:p>
        </w:tc>
        <w:tc>
          <w:tcPr>
            <w:tcW w:w="2834" w:type="dxa"/>
          </w:tcPr>
          <w:p w14:paraId="419EE0D0" w14:textId="29F4DD7B"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knee joint stiffness(N/kg-deg)</w:t>
            </w:r>
          </w:p>
        </w:tc>
        <w:tc>
          <w:tcPr>
            <w:tcW w:w="6095" w:type="dxa"/>
            <w:vMerge/>
          </w:tcPr>
          <w:p w14:paraId="072354B2" w14:textId="77777777" w:rsidR="00F86E84" w:rsidRPr="00104364" w:rsidRDefault="00F86E84" w:rsidP="00F86E84">
            <w:pPr>
              <w:rPr>
                <w:rFonts w:ascii="Arial Narrow" w:hAnsi="Arial Narrow" w:cs="Arial"/>
                <w:color w:val="FF0000"/>
                <w:sz w:val="18"/>
                <w:szCs w:val="18"/>
              </w:rPr>
            </w:pPr>
          </w:p>
        </w:tc>
        <w:tc>
          <w:tcPr>
            <w:tcW w:w="3545" w:type="dxa"/>
          </w:tcPr>
          <w:p w14:paraId="7174EEED"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393F349D" w14:textId="77777777" w:rsidTr="007C6EBE">
        <w:tc>
          <w:tcPr>
            <w:tcW w:w="2122" w:type="dxa"/>
            <w:vMerge/>
          </w:tcPr>
          <w:p w14:paraId="2981D18C" w14:textId="77777777" w:rsidR="00F86E84" w:rsidRPr="00104364" w:rsidRDefault="00F86E84" w:rsidP="00F86E84">
            <w:pPr>
              <w:rPr>
                <w:rFonts w:ascii="Arial Narrow" w:hAnsi="Arial Narrow" w:cs="Arial"/>
                <w:sz w:val="18"/>
                <w:szCs w:val="18"/>
              </w:rPr>
            </w:pPr>
          </w:p>
        </w:tc>
        <w:tc>
          <w:tcPr>
            <w:tcW w:w="2834" w:type="dxa"/>
          </w:tcPr>
          <w:p w14:paraId="7450AD3D" w14:textId="31E186F5"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avg velocity of hip adduction, deg/sec</w:t>
            </w:r>
          </w:p>
        </w:tc>
        <w:tc>
          <w:tcPr>
            <w:tcW w:w="6095" w:type="dxa"/>
            <w:vMerge/>
          </w:tcPr>
          <w:p w14:paraId="56130501" w14:textId="77777777" w:rsidR="00F86E84" w:rsidRPr="00104364" w:rsidRDefault="00F86E84" w:rsidP="00F86E84">
            <w:pPr>
              <w:rPr>
                <w:rFonts w:ascii="Arial Narrow" w:hAnsi="Arial Narrow" w:cs="Arial"/>
                <w:color w:val="FF0000"/>
                <w:sz w:val="18"/>
                <w:szCs w:val="18"/>
              </w:rPr>
            </w:pPr>
          </w:p>
        </w:tc>
        <w:tc>
          <w:tcPr>
            <w:tcW w:w="3545" w:type="dxa"/>
          </w:tcPr>
          <w:p w14:paraId="32B3DD58"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3C824F59" w14:textId="77777777" w:rsidTr="007C6EBE">
        <w:tc>
          <w:tcPr>
            <w:tcW w:w="2122" w:type="dxa"/>
            <w:vMerge/>
          </w:tcPr>
          <w:p w14:paraId="48D234FD" w14:textId="77777777" w:rsidR="00F86E84" w:rsidRPr="00104364" w:rsidRDefault="00F86E84" w:rsidP="00F86E84">
            <w:pPr>
              <w:rPr>
                <w:rFonts w:ascii="Arial Narrow" w:hAnsi="Arial Narrow" w:cs="Arial"/>
                <w:sz w:val="18"/>
                <w:szCs w:val="18"/>
              </w:rPr>
            </w:pPr>
          </w:p>
        </w:tc>
        <w:tc>
          <w:tcPr>
            <w:tcW w:w="2834" w:type="dxa"/>
          </w:tcPr>
          <w:p w14:paraId="4347B277" w14:textId="34034596"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 xml:space="preserve">avg velocity of hip </w:t>
            </w:r>
            <w:proofErr w:type="spellStart"/>
            <w:r w:rsidRPr="00104364">
              <w:rPr>
                <w:rFonts w:ascii="Arial Narrow" w:hAnsi="Arial Narrow" w:cs="Calibri"/>
                <w:sz w:val="18"/>
                <w:szCs w:val="18"/>
              </w:rPr>
              <w:t>internation</w:t>
            </w:r>
            <w:proofErr w:type="spellEnd"/>
            <w:r w:rsidRPr="00104364">
              <w:rPr>
                <w:rFonts w:ascii="Arial Narrow" w:hAnsi="Arial Narrow" w:cs="Calibri"/>
                <w:sz w:val="18"/>
                <w:szCs w:val="18"/>
              </w:rPr>
              <w:t xml:space="preserve"> rotation, deg/sec</w:t>
            </w:r>
          </w:p>
        </w:tc>
        <w:tc>
          <w:tcPr>
            <w:tcW w:w="6095" w:type="dxa"/>
            <w:vMerge/>
          </w:tcPr>
          <w:p w14:paraId="30964FEE" w14:textId="77777777" w:rsidR="00F86E84" w:rsidRPr="00104364" w:rsidRDefault="00F86E84" w:rsidP="00F86E84">
            <w:pPr>
              <w:rPr>
                <w:rFonts w:ascii="Arial Narrow" w:hAnsi="Arial Narrow" w:cs="Arial"/>
                <w:color w:val="FF0000"/>
                <w:sz w:val="18"/>
                <w:szCs w:val="18"/>
              </w:rPr>
            </w:pPr>
          </w:p>
        </w:tc>
        <w:tc>
          <w:tcPr>
            <w:tcW w:w="3545" w:type="dxa"/>
          </w:tcPr>
          <w:p w14:paraId="118528F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4F92EB06" w14:textId="77777777" w:rsidTr="007C6EBE">
        <w:tc>
          <w:tcPr>
            <w:tcW w:w="2122" w:type="dxa"/>
            <w:vMerge/>
          </w:tcPr>
          <w:p w14:paraId="6E2AD036" w14:textId="77777777" w:rsidR="00F86E84" w:rsidRPr="00104364" w:rsidRDefault="00F86E84" w:rsidP="00F86E84">
            <w:pPr>
              <w:rPr>
                <w:rFonts w:ascii="Arial Narrow" w:hAnsi="Arial Narrow" w:cs="Arial"/>
                <w:sz w:val="18"/>
                <w:szCs w:val="18"/>
              </w:rPr>
            </w:pPr>
          </w:p>
        </w:tc>
        <w:tc>
          <w:tcPr>
            <w:tcW w:w="2834" w:type="dxa"/>
          </w:tcPr>
          <w:p w14:paraId="7B82A15F" w14:textId="78326824" w:rsidR="00F86E84" w:rsidRPr="00104364" w:rsidRDefault="00F86E84" w:rsidP="00F86E84">
            <w:pPr>
              <w:rPr>
                <w:rFonts w:ascii="Arial Narrow" w:hAnsi="Arial Narrow" w:cs="Calibri"/>
                <w:sz w:val="18"/>
                <w:szCs w:val="18"/>
              </w:rPr>
            </w:pPr>
            <w:r w:rsidRPr="00104364">
              <w:rPr>
                <w:rFonts w:ascii="Arial Narrow" w:hAnsi="Arial Narrow" w:cs="Calibri"/>
                <w:sz w:val="18"/>
                <w:szCs w:val="18"/>
              </w:rPr>
              <w:t>Avg velocity of knee adduction, deg/sec</w:t>
            </w:r>
          </w:p>
        </w:tc>
        <w:tc>
          <w:tcPr>
            <w:tcW w:w="6095" w:type="dxa"/>
            <w:vMerge/>
          </w:tcPr>
          <w:p w14:paraId="5D75C028" w14:textId="77777777" w:rsidR="00F86E84" w:rsidRPr="00104364" w:rsidRDefault="00F86E84" w:rsidP="00F86E84">
            <w:pPr>
              <w:rPr>
                <w:rFonts w:ascii="Arial Narrow" w:hAnsi="Arial Narrow" w:cs="Arial"/>
                <w:color w:val="FF0000"/>
                <w:sz w:val="18"/>
                <w:szCs w:val="18"/>
              </w:rPr>
            </w:pPr>
          </w:p>
        </w:tc>
        <w:tc>
          <w:tcPr>
            <w:tcW w:w="3545" w:type="dxa"/>
          </w:tcPr>
          <w:p w14:paraId="0959A81C"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35C0B9F6" w14:textId="77777777" w:rsidTr="007C6EBE">
        <w:tc>
          <w:tcPr>
            <w:tcW w:w="2122" w:type="dxa"/>
            <w:vMerge/>
          </w:tcPr>
          <w:p w14:paraId="524F2F81" w14:textId="77777777" w:rsidR="00F86E84" w:rsidRPr="00104364" w:rsidRDefault="00F86E84" w:rsidP="00F86E84">
            <w:pPr>
              <w:rPr>
                <w:rFonts w:ascii="Arial Narrow" w:hAnsi="Arial Narrow" w:cs="Arial"/>
                <w:sz w:val="18"/>
                <w:szCs w:val="18"/>
              </w:rPr>
            </w:pPr>
          </w:p>
        </w:tc>
        <w:tc>
          <w:tcPr>
            <w:tcW w:w="2834" w:type="dxa"/>
          </w:tcPr>
          <w:p w14:paraId="42DE3809" w14:textId="40D21C32" w:rsidR="00F86E84" w:rsidRPr="00104364" w:rsidRDefault="00F86E84" w:rsidP="00F86E84">
            <w:pPr>
              <w:rPr>
                <w:rFonts w:ascii="Arial Narrow" w:hAnsi="Arial Narrow" w:cs="Calibri"/>
                <w:sz w:val="18"/>
                <w:szCs w:val="18"/>
              </w:rPr>
            </w:pPr>
            <w:proofErr w:type="spellStart"/>
            <w:r w:rsidRPr="00104364">
              <w:rPr>
                <w:rFonts w:ascii="Arial Narrow" w:hAnsi="Arial Narrow" w:cs="Calibri"/>
                <w:sz w:val="18"/>
                <w:szCs w:val="18"/>
              </w:rPr>
              <w:t>Avge</w:t>
            </w:r>
            <w:proofErr w:type="spellEnd"/>
            <w:r w:rsidRPr="00104364">
              <w:rPr>
                <w:rFonts w:ascii="Arial Narrow" w:hAnsi="Arial Narrow" w:cs="Calibri"/>
                <w:sz w:val="18"/>
                <w:szCs w:val="18"/>
              </w:rPr>
              <w:t xml:space="preserve"> velocity of rearfoot eversion, deg/sec</w:t>
            </w:r>
          </w:p>
        </w:tc>
        <w:tc>
          <w:tcPr>
            <w:tcW w:w="6095" w:type="dxa"/>
            <w:vMerge/>
          </w:tcPr>
          <w:p w14:paraId="621898BE" w14:textId="77777777" w:rsidR="00F86E84" w:rsidRPr="00104364" w:rsidRDefault="00F86E84" w:rsidP="00F86E84">
            <w:pPr>
              <w:rPr>
                <w:rFonts w:ascii="Arial Narrow" w:hAnsi="Arial Narrow" w:cs="Arial"/>
                <w:color w:val="FF0000"/>
                <w:sz w:val="18"/>
                <w:szCs w:val="18"/>
              </w:rPr>
            </w:pPr>
          </w:p>
        </w:tc>
        <w:tc>
          <w:tcPr>
            <w:tcW w:w="3545" w:type="dxa"/>
          </w:tcPr>
          <w:p w14:paraId="64A8AB4E"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60062AB5" w14:textId="77777777" w:rsidTr="007C6EBE">
        <w:tc>
          <w:tcPr>
            <w:tcW w:w="2122" w:type="dxa"/>
            <w:vMerge/>
          </w:tcPr>
          <w:p w14:paraId="3DAAD80D" w14:textId="77777777" w:rsidR="00F86E84" w:rsidRPr="00104364" w:rsidRDefault="00F86E84" w:rsidP="00F86E84">
            <w:pPr>
              <w:rPr>
                <w:rFonts w:ascii="Arial Narrow" w:hAnsi="Arial Narrow" w:cs="Arial"/>
                <w:sz w:val="18"/>
                <w:szCs w:val="18"/>
              </w:rPr>
            </w:pPr>
          </w:p>
        </w:tc>
        <w:tc>
          <w:tcPr>
            <w:tcW w:w="2834" w:type="dxa"/>
          </w:tcPr>
          <w:p w14:paraId="5E2F41B6"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Symmetry angle</w:t>
            </w:r>
          </w:p>
        </w:tc>
        <w:tc>
          <w:tcPr>
            <w:tcW w:w="6095" w:type="dxa"/>
            <w:vMerge/>
          </w:tcPr>
          <w:p w14:paraId="55F8DEE6" w14:textId="77777777" w:rsidR="00F86E84" w:rsidRPr="00104364" w:rsidRDefault="00F86E84" w:rsidP="00F86E84">
            <w:pPr>
              <w:rPr>
                <w:rFonts w:ascii="Arial Narrow" w:hAnsi="Arial Narrow" w:cs="Arial"/>
                <w:color w:val="FF0000"/>
                <w:sz w:val="18"/>
                <w:szCs w:val="18"/>
              </w:rPr>
            </w:pPr>
          </w:p>
        </w:tc>
        <w:tc>
          <w:tcPr>
            <w:tcW w:w="3545" w:type="dxa"/>
          </w:tcPr>
          <w:p w14:paraId="478BFA17"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p-value not reported</w:t>
            </w:r>
          </w:p>
        </w:tc>
      </w:tr>
      <w:tr w:rsidR="00F86E84" w:rsidRPr="00104364" w14:paraId="5FE13470" w14:textId="77777777" w:rsidTr="00E203E0">
        <w:tc>
          <w:tcPr>
            <w:tcW w:w="14596" w:type="dxa"/>
            <w:gridSpan w:val="4"/>
          </w:tcPr>
          <w:p w14:paraId="67A1403D" w14:textId="2C349EDB"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 xml:space="preserve">ERLLP = exercise related lower leg pain, NCSP = neutral calcaneal stance position, RCSP = resting calcaneal stance position, RRI = running-related injury, ROM = range of motion, STJ = subtalar joint, HR = hazard ratio, MVIC = maximal voluntary isometric contraction, MD = Mean difference, 1RM = one repetition maximum, H1 = medial heel, H2 = lateral heel, M = metatarsal head, T1 = hallux, FMC = first metatarsal contact, FFF = forefoot flat, ICP = initial contact phase, COF = medio-lateral displacement of the centre of force, Vx = velocity of mediolateral displacement of COF, </w:t>
            </w:r>
            <w:proofErr w:type="spellStart"/>
            <w:r w:rsidRPr="00104364">
              <w:rPr>
                <w:rFonts w:ascii="Arial Narrow" w:hAnsi="Arial Narrow" w:cs="Arial"/>
                <w:sz w:val="18"/>
                <w:szCs w:val="18"/>
              </w:rPr>
              <w:t>Yx</w:t>
            </w:r>
            <w:proofErr w:type="spellEnd"/>
            <w:r w:rsidRPr="00104364">
              <w:rPr>
                <w:rFonts w:ascii="Arial Narrow" w:hAnsi="Arial Narrow" w:cs="Arial"/>
                <w:sz w:val="18"/>
                <w:szCs w:val="18"/>
              </w:rPr>
              <w:t xml:space="preserve"> = velocity anterior-posterior displacement of the COF, </w:t>
            </w:r>
            <w:proofErr w:type="spellStart"/>
            <w:r w:rsidRPr="00104364">
              <w:rPr>
                <w:rFonts w:ascii="Arial Narrow" w:hAnsi="Arial Narrow" w:cs="Arial"/>
                <w:sz w:val="18"/>
                <w:szCs w:val="18"/>
              </w:rPr>
              <w:t>dy</w:t>
            </w:r>
            <w:proofErr w:type="spellEnd"/>
            <w:r w:rsidRPr="00104364">
              <w:rPr>
                <w:rFonts w:ascii="Arial Narrow" w:hAnsi="Arial Narrow" w:cs="Arial"/>
                <w:sz w:val="18"/>
                <w:szCs w:val="18"/>
              </w:rPr>
              <w:t xml:space="preserve"> = </w:t>
            </w:r>
            <w:proofErr w:type="spellStart"/>
            <w:r w:rsidRPr="00104364">
              <w:rPr>
                <w:rFonts w:ascii="Arial Narrow" w:hAnsi="Arial Narrow" w:cs="Arial"/>
                <w:sz w:val="18"/>
                <w:szCs w:val="18"/>
              </w:rPr>
              <w:t>anterio</w:t>
            </w:r>
            <w:proofErr w:type="spellEnd"/>
            <w:r w:rsidRPr="00104364">
              <w:rPr>
                <w:rFonts w:ascii="Arial Narrow" w:hAnsi="Arial Narrow" w:cs="Arial"/>
                <w:sz w:val="18"/>
                <w:szCs w:val="18"/>
              </w:rPr>
              <w:t>-posterior displacement of the COF, ImpulsM5 = absolute force-time integral beneath M5, pMaxM5 = peak force beneath M5, BW = body weight, ITBS = iliotibial band (friction) syndrome, PFPS = patellofemoral pain syndrome, F = force, T1 = hallux, M1-5 = 1</w:t>
            </w:r>
            <w:r w:rsidRPr="00104364">
              <w:rPr>
                <w:rFonts w:ascii="Arial Narrow" w:hAnsi="Arial Narrow" w:cs="Arial"/>
                <w:sz w:val="18"/>
                <w:szCs w:val="18"/>
                <w:vertAlign w:val="superscript"/>
              </w:rPr>
              <w:t>st</w:t>
            </w:r>
            <w:r w:rsidRPr="00104364">
              <w:rPr>
                <w:rFonts w:ascii="Arial Narrow" w:hAnsi="Arial Narrow" w:cs="Arial"/>
                <w:sz w:val="18"/>
                <w:szCs w:val="18"/>
              </w:rPr>
              <w:t xml:space="preserve"> to 5</w:t>
            </w:r>
            <w:r w:rsidRPr="00104364">
              <w:rPr>
                <w:rFonts w:ascii="Arial Narrow" w:hAnsi="Arial Narrow" w:cs="Arial"/>
                <w:sz w:val="18"/>
                <w:szCs w:val="18"/>
                <w:vertAlign w:val="superscript"/>
              </w:rPr>
              <w:t>th</w:t>
            </w:r>
            <w:r w:rsidRPr="00104364">
              <w:rPr>
                <w:rFonts w:ascii="Arial Narrow" w:hAnsi="Arial Narrow" w:cs="Arial"/>
                <w:sz w:val="18"/>
                <w:szCs w:val="18"/>
              </w:rPr>
              <w:t xml:space="preserve"> metatarsal heads, H1 = medial heel, H2 = lateral heel, </w:t>
            </w:r>
            <w:proofErr w:type="spellStart"/>
            <w:r w:rsidRPr="00104364">
              <w:rPr>
                <w:rFonts w:ascii="Arial Narrow" w:hAnsi="Arial Narrow" w:cs="Arial"/>
                <w:sz w:val="18"/>
                <w:szCs w:val="18"/>
              </w:rPr>
              <w:t>Relt</w:t>
            </w:r>
            <w:proofErr w:type="spellEnd"/>
            <w:r w:rsidRPr="00104364">
              <w:rPr>
                <w:rFonts w:ascii="Arial Narrow" w:hAnsi="Arial Narrow" w:cs="Arial"/>
                <w:sz w:val="18"/>
                <w:szCs w:val="18"/>
              </w:rPr>
              <w:t xml:space="preserve"> = time to vertical peak force relative to time of foot contact, RPE = rating of perceived exertion, SA = symmetry angle, BW = body weight, LFE = lateral femoral epicondyle</w:t>
            </w:r>
            <w:r w:rsidR="00A50205">
              <w:rPr>
                <w:rFonts w:ascii="Arial Narrow" w:hAnsi="Arial Narrow" w:cs="Arial"/>
                <w:sz w:val="18"/>
                <w:szCs w:val="18"/>
              </w:rPr>
              <w:t>, NS = non-significant; N/A = not applicable</w:t>
            </w:r>
          </w:p>
          <w:p w14:paraId="302A3FE0" w14:textId="77777777" w:rsidR="00F86E84" w:rsidRPr="00104364" w:rsidRDefault="00F86E84" w:rsidP="00F86E84">
            <w:pPr>
              <w:rPr>
                <w:rFonts w:ascii="Arial Narrow" w:hAnsi="Arial Narrow" w:cs="Arial"/>
                <w:sz w:val="18"/>
                <w:szCs w:val="18"/>
              </w:rPr>
            </w:pPr>
            <w:r w:rsidRPr="00104364">
              <w:rPr>
                <w:rFonts w:ascii="Arial Narrow" w:hAnsi="Arial Narrow" w:cs="Arial"/>
                <w:sz w:val="18"/>
                <w:szCs w:val="18"/>
              </w:rPr>
              <w:t>*Data presented for participants meeting eligibility criteria for this review – results differ from published report</w:t>
            </w:r>
            <w:r w:rsidRPr="00104364">
              <w:rPr>
                <w:rFonts w:ascii="Arial Narrow" w:hAnsi="Arial Narrow" w:cs="Arial"/>
                <w:sz w:val="18"/>
                <w:szCs w:val="18"/>
              </w:rPr>
              <w:br/>
              <w:t>**Data re-analysed for this review using review manager 5 or SPSS</w:t>
            </w:r>
          </w:p>
        </w:tc>
      </w:tr>
    </w:tbl>
    <w:p w14:paraId="1FFD7214" w14:textId="77777777" w:rsidR="00CB6CC7" w:rsidRDefault="00CB6CC7" w:rsidP="00FE68BD">
      <w:pPr>
        <w:rPr>
          <w:rFonts w:ascii="Arial Narrow" w:hAnsi="Arial Narrow" w:cs="Arial"/>
          <w:sz w:val="18"/>
          <w:szCs w:val="18"/>
        </w:rPr>
      </w:pPr>
    </w:p>
    <w:p w14:paraId="1068548E" w14:textId="77777777" w:rsidR="00CB6CC7" w:rsidRDefault="00CB6CC7" w:rsidP="00FE68BD">
      <w:pPr>
        <w:rPr>
          <w:rFonts w:ascii="Arial Narrow" w:hAnsi="Arial Narrow" w:cs="Arial"/>
          <w:sz w:val="18"/>
          <w:szCs w:val="18"/>
        </w:rPr>
      </w:pPr>
    </w:p>
    <w:p w14:paraId="577BCA91" w14:textId="77777777" w:rsidR="00104364" w:rsidRDefault="00104364" w:rsidP="00FE68BD">
      <w:pPr>
        <w:rPr>
          <w:rFonts w:ascii="Arial Narrow" w:hAnsi="Arial Narrow" w:cs="Arial"/>
          <w:sz w:val="18"/>
          <w:szCs w:val="18"/>
        </w:rPr>
      </w:pPr>
    </w:p>
    <w:p w14:paraId="6485C5E8" w14:textId="77777777" w:rsidR="00104364" w:rsidRDefault="00104364" w:rsidP="00FE68BD">
      <w:pPr>
        <w:rPr>
          <w:rFonts w:ascii="Arial Narrow" w:hAnsi="Arial Narrow" w:cs="Arial"/>
          <w:sz w:val="18"/>
          <w:szCs w:val="18"/>
        </w:rPr>
      </w:pPr>
    </w:p>
    <w:p w14:paraId="5DA59224" w14:textId="011179EE" w:rsidR="00652248" w:rsidRPr="00E203E0" w:rsidRDefault="00A10C08" w:rsidP="00FE68BD">
      <w:pPr>
        <w:rPr>
          <w:rFonts w:ascii="Arial Narrow" w:hAnsi="Arial Narrow" w:cs="Arial"/>
          <w:sz w:val="18"/>
          <w:szCs w:val="18"/>
        </w:rPr>
      </w:pPr>
      <w:r>
        <w:fldChar w:fldCharType="begin"/>
      </w:r>
      <w:r>
        <w:instrText xml:space="preserve"> ADDIN EN.REFLIST </w:instrText>
      </w:r>
      <w:r>
        <w:fldChar w:fldCharType="end"/>
      </w:r>
    </w:p>
    <w:sectPr w:rsidR="00652248" w:rsidRPr="00E203E0" w:rsidSect="00222555">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03C6" w14:textId="77777777" w:rsidR="00475CFC" w:rsidRDefault="00475CFC" w:rsidP="00FF2855">
      <w:pPr>
        <w:spacing w:after="0" w:line="240" w:lineRule="auto"/>
      </w:pPr>
      <w:r>
        <w:separator/>
      </w:r>
    </w:p>
  </w:endnote>
  <w:endnote w:type="continuationSeparator" w:id="0">
    <w:p w14:paraId="5024D8E5" w14:textId="77777777" w:rsidR="00475CFC" w:rsidRDefault="00475CFC" w:rsidP="00FF2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dvPSNCS-R">
    <w:panose1 w:val="00000000000000000000"/>
    <w:charset w:val="00"/>
    <w:family w:val="roman"/>
    <w:notTrueType/>
    <w:pitch w:val="default"/>
    <w:sig w:usb0="00000003" w:usb1="00000000" w:usb2="00000000" w:usb3="00000000" w:csb0="00000001" w:csb1="00000000"/>
  </w:font>
  <w:font w:name="AdvPSSym">
    <w:panose1 w:val="00000000000000000000"/>
    <w:charset w:val="00"/>
    <w:family w:val="auto"/>
    <w:notTrueType/>
    <w:pitch w:val="default"/>
    <w:sig w:usb0="00000003" w:usb1="00000000" w:usb2="00000000" w:usb3="00000000" w:csb0="00000001" w:csb1="00000000"/>
  </w:font>
  <w:font w:name="AdvP4DF60E">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A0016" w14:textId="77777777" w:rsidR="00475CFC" w:rsidRDefault="00475CFC" w:rsidP="00FF2855">
      <w:pPr>
        <w:spacing w:after="0" w:line="240" w:lineRule="auto"/>
      </w:pPr>
      <w:r>
        <w:separator/>
      </w:r>
    </w:p>
  </w:footnote>
  <w:footnote w:type="continuationSeparator" w:id="0">
    <w:p w14:paraId="619920C9" w14:textId="77777777" w:rsidR="00475CFC" w:rsidRDefault="00475CFC" w:rsidP="00FF2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D47D" w14:textId="071908B7" w:rsidR="00D33C64" w:rsidRPr="00FF2855" w:rsidRDefault="00D33C64">
    <w:pPr>
      <w:pStyle w:val="Header"/>
      <w:rPr>
        <w:b/>
      </w:rPr>
    </w:pPr>
    <w:r w:rsidRPr="00FF2855">
      <w:rPr>
        <w:b/>
      </w:rPr>
      <w:t xml:space="preserve">Peterson et al. </w:t>
    </w:r>
    <w:r w:rsidR="008F242A">
      <w:rPr>
        <w:b/>
      </w:rPr>
      <w:t>Supplementary</w:t>
    </w:r>
    <w:r w:rsidR="008F242A">
      <w:rPr>
        <w:b/>
      </w:rPr>
      <w:t xml:space="preserve"> </w:t>
    </w:r>
    <w:r>
      <w:rPr>
        <w:b/>
      </w:rPr>
      <w:t xml:space="preserve">file </w:t>
    </w:r>
    <w:r w:rsidR="008F242A">
      <w:rPr>
        <w:b/>
      </w:rPr>
      <w:t>2</w:t>
    </w:r>
    <w:r w:rsidRPr="00FF2855">
      <w:rPr>
        <w:b/>
      </w:rPr>
      <w:t>. Risk factors for RRI – Results from individual studies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pvxvapxqxeexkeztvgvwwf6wwe0avd9x9xd&quot;&gt;SR Manuscript References&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36&lt;/item&gt;&lt;item&gt;66&lt;/item&gt;&lt;item&gt;67&lt;/item&gt;&lt;item&gt;68&lt;/item&gt;&lt;item&gt;69&lt;/item&gt;&lt;item&gt;70&lt;/item&gt;&lt;/record-ids&gt;&lt;/item&gt;&lt;/Libraries&gt;"/>
  </w:docVars>
  <w:rsids>
    <w:rsidRoot w:val="00222555"/>
    <w:rsid w:val="000138CD"/>
    <w:rsid w:val="00017654"/>
    <w:rsid w:val="0002360E"/>
    <w:rsid w:val="000457D3"/>
    <w:rsid w:val="0005060B"/>
    <w:rsid w:val="00071169"/>
    <w:rsid w:val="00072A38"/>
    <w:rsid w:val="00094854"/>
    <w:rsid w:val="000B2368"/>
    <w:rsid w:val="000B37AD"/>
    <w:rsid w:val="000B761E"/>
    <w:rsid w:val="000C0565"/>
    <w:rsid w:val="000C15A4"/>
    <w:rsid w:val="000C2CD8"/>
    <w:rsid w:val="000D1361"/>
    <w:rsid w:val="000D630D"/>
    <w:rsid w:val="000E52D3"/>
    <w:rsid w:val="00102A94"/>
    <w:rsid w:val="00104364"/>
    <w:rsid w:val="001220D5"/>
    <w:rsid w:val="00136ABA"/>
    <w:rsid w:val="00140332"/>
    <w:rsid w:val="0014600B"/>
    <w:rsid w:val="00171ACB"/>
    <w:rsid w:val="001836C9"/>
    <w:rsid w:val="0018717E"/>
    <w:rsid w:val="0019199E"/>
    <w:rsid w:val="00193A82"/>
    <w:rsid w:val="001D51E5"/>
    <w:rsid w:val="001E066A"/>
    <w:rsid w:val="001E5DC3"/>
    <w:rsid w:val="00204DD5"/>
    <w:rsid w:val="00217080"/>
    <w:rsid w:val="00222555"/>
    <w:rsid w:val="00227B27"/>
    <w:rsid w:val="00236FCA"/>
    <w:rsid w:val="00250F41"/>
    <w:rsid w:val="00251FCE"/>
    <w:rsid w:val="00252356"/>
    <w:rsid w:val="002624C6"/>
    <w:rsid w:val="00296829"/>
    <w:rsid w:val="002A5314"/>
    <w:rsid w:val="002B2327"/>
    <w:rsid w:val="002D4636"/>
    <w:rsid w:val="002E364D"/>
    <w:rsid w:val="00310559"/>
    <w:rsid w:val="0031572A"/>
    <w:rsid w:val="003226DC"/>
    <w:rsid w:val="00346033"/>
    <w:rsid w:val="00371A2B"/>
    <w:rsid w:val="00375AA5"/>
    <w:rsid w:val="00376545"/>
    <w:rsid w:val="0037766F"/>
    <w:rsid w:val="003A29AC"/>
    <w:rsid w:val="003C6405"/>
    <w:rsid w:val="003E20E8"/>
    <w:rsid w:val="004070D0"/>
    <w:rsid w:val="00410648"/>
    <w:rsid w:val="0043446F"/>
    <w:rsid w:val="00436026"/>
    <w:rsid w:val="004457E0"/>
    <w:rsid w:val="00460A96"/>
    <w:rsid w:val="004633B5"/>
    <w:rsid w:val="00470982"/>
    <w:rsid w:val="00475CFC"/>
    <w:rsid w:val="00481A17"/>
    <w:rsid w:val="00481B0A"/>
    <w:rsid w:val="00483248"/>
    <w:rsid w:val="00483B1F"/>
    <w:rsid w:val="004A5EE0"/>
    <w:rsid w:val="004A66DD"/>
    <w:rsid w:val="004B7849"/>
    <w:rsid w:val="004F1AF9"/>
    <w:rsid w:val="00513F0A"/>
    <w:rsid w:val="00522F33"/>
    <w:rsid w:val="005231CA"/>
    <w:rsid w:val="0052439E"/>
    <w:rsid w:val="00551867"/>
    <w:rsid w:val="00561B87"/>
    <w:rsid w:val="00564567"/>
    <w:rsid w:val="00565E10"/>
    <w:rsid w:val="00590A41"/>
    <w:rsid w:val="005C2039"/>
    <w:rsid w:val="005D7192"/>
    <w:rsid w:val="006055D5"/>
    <w:rsid w:val="006135C5"/>
    <w:rsid w:val="00632080"/>
    <w:rsid w:val="00647450"/>
    <w:rsid w:val="00652248"/>
    <w:rsid w:val="006700DF"/>
    <w:rsid w:val="0069640F"/>
    <w:rsid w:val="006A1549"/>
    <w:rsid w:val="006A5E58"/>
    <w:rsid w:val="006A6C75"/>
    <w:rsid w:val="006A6C85"/>
    <w:rsid w:val="006C5342"/>
    <w:rsid w:val="006E4FD2"/>
    <w:rsid w:val="007107A5"/>
    <w:rsid w:val="007111EE"/>
    <w:rsid w:val="00722CFE"/>
    <w:rsid w:val="00725BEA"/>
    <w:rsid w:val="00727C7B"/>
    <w:rsid w:val="00727FDE"/>
    <w:rsid w:val="00752DB1"/>
    <w:rsid w:val="00762A9F"/>
    <w:rsid w:val="007657B3"/>
    <w:rsid w:val="007670AA"/>
    <w:rsid w:val="00770BC8"/>
    <w:rsid w:val="0077662C"/>
    <w:rsid w:val="007865BE"/>
    <w:rsid w:val="007A66E7"/>
    <w:rsid w:val="007B075B"/>
    <w:rsid w:val="007C6EBE"/>
    <w:rsid w:val="007D07C2"/>
    <w:rsid w:val="007D205E"/>
    <w:rsid w:val="007D5A7E"/>
    <w:rsid w:val="007E1C7F"/>
    <w:rsid w:val="007F2316"/>
    <w:rsid w:val="008069EF"/>
    <w:rsid w:val="00853827"/>
    <w:rsid w:val="008643B8"/>
    <w:rsid w:val="00867E0A"/>
    <w:rsid w:val="008753D5"/>
    <w:rsid w:val="008A43B5"/>
    <w:rsid w:val="008B09F1"/>
    <w:rsid w:val="008B79D1"/>
    <w:rsid w:val="008C7EBF"/>
    <w:rsid w:val="008D1AF0"/>
    <w:rsid w:val="008D2F95"/>
    <w:rsid w:val="008E14CF"/>
    <w:rsid w:val="008E6229"/>
    <w:rsid w:val="008E627A"/>
    <w:rsid w:val="008F00A5"/>
    <w:rsid w:val="008F242A"/>
    <w:rsid w:val="00903A97"/>
    <w:rsid w:val="00920565"/>
    <w:rsid w:val="00922AE0"/>
    <w:rsid w:val="00932747"/>
    <w:rsid w:val="00942848"/>
    <w:rsid w:val="009435AC"/>
    <w:rsid w:val="00952C75"/>
    <w:rsid w:val="009705C0"/>
    <w:rsid w:val="009A730B"/>
    <w:rsid w:val="009B7122"/>
    <w:rsid w:val="009C3A1F"/>
    <w:rsid w:val="009D4525"/>
    <w:rsid w:val="009F173A"/>
    <w:rsid w:val="009F33BA"/>
    <w:rsid w:val="009F587A"/>
    <w:rsid w:val="00A006F4"/>
    <w:rsid w:val="00A10C08"/>
    <w:rsid w:val="00A158CB"/>
    <w:rsid w:val="00A30103"/>
    <w:rsid w:val="00A50205"/>
    <w:rsid w:val="00A67016"/>
    <w:rsid w:val="00A67A1D"/>
    <w:rsid w:val="00A713BE"/>
    <w:rsid w:val="00A8236F"/>
    <w:rsid w:val="00A900F8"/>
    <w:rsid w:val="00A94A45"/>
    <w:rsid w:val="00A95578"/>
    <w:rsid w:val="00AD5576"/>
    <w:rsid w:val="00AE03E8"/>
    <w:rsid w:val="00B065F4"/>
    <w:rsid w:val="00B20D18"/>
    <w:rsid w:val="00B31EF8"/>
    <w:rsid w:val="00B404E7"/>
    <w:rsid w:val="00B51D60"/>
    <w:rsid w:val="00B7612F"/>
    <w:rsid w:val="00B901D9"/>
    <w:rsid w:val="00BA4981"/>
    <w:rsid w:val="00BC0A21"/>
    <w:rsid w:val="00BC10BF"/>
    <w:rsid w:val="00BF074D"/>
    <w:rsid w:val="00C11FED"/>
    <w:rsid w:val="00C12835"/>
    <w:rsid w:val="00C221F6"/>
    <w:rsid w:val="00C2485E"/>
    <w:rsid w:val="00C30467"/>
    <w:rsid w:val="00C316D9"/>
    <w:rsid w:val="00C42B62"/>
    <w:rsid w:val="00C45C51"/>
    <w:rsid w:val="00C51834"/>
    <w:rsid w:val="00C551B2"/>
    <w:rsid w:val="00C652EE"/>
    <w:rsid w:val="00C85D9B"/>
    <w:rsid w:val="00C869B9"/>
    <w:rsid w:val="00C9008B"/>
    <w:rsid w:val="00C92280"/>
    <w:rsid w:val="00CA0222"/>
    <w:rsid w:val="00CA1E37"/>
    <w:rsid w:val="00CA51E8"/>
    <w:rsid w:val="00CB369A"/>
    <w:rsid w:val="00CB590D"/>
    <w:rsid w:val="00CB6CC7"/>
    <w:rsid w:val="00CC0255"/>
    <w:rsid w:val="00CD37E1"/>
    <w:rsid w:val="00CD4F99"/>
    <w:rsid w:val="00CE705A"/>
    <w:rsid w:val="00D272E1"/>
    <w:rsid w:val="00D33C64"/>
    <w:rsid w:val="00D37F07"/>
    <w:rsid w:val="00D45559"/>
    <w:rsid w:val="00D515E6"/>
    <w:rsid w:val="00D82CF4"/>
    <w:rsid w:val="00DA1D46"/>
    <w:rsid w:val="00DB0249"/>
    <w:rsid w:val="00DC21D3"/>
    <w:rsid w:val="00DD23AC"/>
    <w:rsid w:val="00DE1F73"/>
    <w:rsid w:val="00DE2E72"/>
    <w:rsid w:val="00DE4974"/>
    <w:rsid w:val="00DF42D3"/>
    <w:rsid w:val="00E14DE2"/>
    <w:rsid w:val="00E203E0"/>
    <w:rsid w:val="00E24C2F"/>
    <w:rsid w:val="00E34F80"/>
    <w:rsid w:val="00E55C3E"/>
    <w:rsid w:val="00E61F1C"/>
    <w:rsid w:val="00E74D1A"/>
    <w:rsid w:val="00E83B7D"/>
    <w:rsid w:val="00E90DA9"/>
    <w:rsid w:val="00E95BF5"/>
    <w:rsid w:val="00EA2EF0"/>
    <w:rsid w:val="00F13322"/>
    <w:rsid w:val="00F16300"/>
    <w:rsid w:val="00F24F0F"/>
    <w:rsid w:val="00F35CCF"/>
    <w:rsid w:val="00F53B6A"/>
    <w:rsid w:val="00F66BA6"/>
    <w:rsid w:val="00F75CF0"/>
    <w:rsid w:val="00F867FE"/>
    <w:rsid w:val="00F86E84"/>
    <w:rsid w:val="00FD71B4"/>
    <w:rsid w:val="00FE1E5B"/>
    <w:rsid w:val="00FE68BD"/>
    <w:rsid w:val="00FE7C0F"/>
    <w:rsid w:val="00FF137F"/>
    <w:rsid w:val="00FF2855"/>
    <w:rsid w:val="00FF534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F22F0"/>
  <w15:chartTrackingRefBased/>
  <w15:docId w15:val="{0B4BF154-28D0-4A42-B4B9-5236C6A3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2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855"/>
  </w:style>
  <w:style w:type="paragraph" w:styleId="Footer">
    <w:name w:val="footer"/>
    <w:basedOn w:val="Normal"/>
    <w:link w:val="FooterChar"/>
    <w:uiPriority w:val="99"/>
    <w:unhideWhenUsed/>
    <w:rsid w:val="00FF2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855"/>
  </w:style>
  <w:style w:type="character" w:styleId="CommentReference">
    <w:name w:val="annotation reference"/>
    <w:basedOn w:val="DefaultParagraphFont"/>
    <w:uiPriority w:val="99"/>
    <w:semiHidden/>
    <w:unhideWhenUsed/>
    <w:rsid w:val="009C3A1F"/>
    <w:rPr>
      <w:sz w:val="16"/>
      <w:szCs w:val="16"/>
    </w:rPr>
  </w:style>
  <w:style w:type="paragraph" w:styleId="CommentText">
    <w:name w:val="annotation text"/>
    <w:basedOn w:val="Normal"/>
    <w:link w:val="CommentTextChar"/>
    <w:uiPriority w:val="99"/>
    <w:semiHidden/>
    <w:unhideWhenUsed/>
    <w:rsid w:val="009C3A1F"/>
    <w:pPr>
      <w:spacing w:line="240" w:lineRule="auto"/>
    </w:pPr>
    <w:rPr>
      <w:sz w:val="20"/>
      <w:szCs w:val="20"/>
    </w:rPr>
  </w:style>
  <w:style w:type="character" w:customStyle="1" w:styleId="CommentTextChar">
    <w:name w:val="Comment Text Char"/>
    <w:basedOn w:val="DefaultParagraphFont"/>
    <w:link w:val="CommentText"/>
    <w:uiPriority w:val="99"/>
    <w:semiHidden/>
    <w:rsid w:val="009C3A1F"/>
    <w:rPr>
      <w:sz w:val="20"/>
      <w:szCs w:val="20"/>
    </w:rPr>
  </w:style>
  <w:style w:type="paragraph" w:styleId="CommentSubject">
    <w:name w:val="annotation subject"/>
    <w:basedOn w:val="CommentText"/>
    <w:next w:val="CommentText"/>
    <w:link w:val="CommentSubjectChar"/>
    <w:uiPriority w:val="99"/>
    <w:semiHidden/>
    <w:unhideWhenUsed/>
    <w:rsid w:val="009C3A1F"/>
    <w:rPr>
      <w:b/>
      <w:bCs/>
    </w:rPr>
  </w:style>
  <w:style w:type="character" w:customStyle="1" w:styleId="CommentSubjectChar">
    <w:name w:val="Comment Subject Char"/>
    <w:basedOn w:val="CommentTextChar"/>
    <w:link w:val="CommentSubject"/>
    <w:uiPriority w:val="99"/>
    <w:semiHidden/>
    <w:rsid w:val="009C3A1F"/>
    <w:rPr>
      <w:b/>
      <w:bCs/>
      <w:sz w:val="20"/>
      <w:szCs w:val="20"/>
    </w:rPr>
  </w:style>
  <w:style w:type="paragraph" w:styleId="BalloonText">
    <w:name w:val="Balloon Text"/>
    <w:basedOn w:val="Normal"/>
    <w:link w:val="BalloonTextChar"/>
    <w:uiPriority w:val="99"/>
    <w:semiHidden/>
    <w:unhideWhenUsed/>
    <w:rsid w:val="009C3A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A1F"/>
    <w:rPr>
      <w:rFonts w:ascii="Segoe UI" w:hAnsi="Segoe UI" w:cs="Segoe UI"/>
      <w:sz w:val="18"/>
      <w:szCs w:val="18"/>
    </w:rPr>
  </w:style>
  <w:style w:type="paragraph" w:customStyle="1" w:styleId="EndNoteBibliographyTitle">
    <w:name w:val="EndNote Bibliography Title"/>
    <w:basedOn w:val="Normal"/>
    <w:link w:val="EndNoteBibliographyTitleChar"/>
    <w:rsid w:val="00CB6CC7"/>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CB6CC7"/>
    <w:rPr>
      <w:rFonts w:ascii="Calibri" w:hAnsi="Calibri" w:cs="Calibri"/>
      <w:noProof/>
      <w:lang w:val="en-US"/>
    </w:rPr>
  </w:style>
  <w:style w:type="paragraph" w:customStyle="1" w:styleId="EndNoteBibliography">
    <w:name w:val="EndNote Bibliography"/>
    <w:basedOn w:val="Normal"/>
    <w:link w:val="EndNoteBibliographyChar"/>
    <w:rsid w:val="00CB6CC7"/>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CB6CC7"/>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37">
      <w:bodyDiv w:val="1"/>
      <w:marLeft w:val="0"/>
      <w:marRight w:val="0"/>
      <w:marTop w:val="0"/>
      <w:marBottom w:val="0"/>
      <w:divBdr>
        <w:top w:val="none" w:sz="0" w:space="0" w:color="auto"/>
        <w:left w:val="none" w:sz="0" w:space="0" w:color="auto"/>
        <w:bottom w:val="none" w:sz="0" w:space="0" w:color="auto"/>
        <w:right w:val="none" w:sz="0" w:space="0" w:color="auto"/>
      </w:divBdr>
    </w:div>
    <w:div w:id="18706773">
      <w:bodyDiv w:val="1"/>
      <w:marLeft w:val="0"/>
      <w:marRight w:val="0"/>
      <w:marTop w:val="0"/>
      <w:marBottom w:val="0"/>
      <w:divBdr>
        <w:top w:val="none" w:sz="0" w:space="0" w:color="auto"/>
        <w:left w:val="none" w:sz="0" w:space="0" w:color="auto"/>
        <w:bottom w:val="none" w:sz="0" w:space="0" w:color="auto"/>
        <w:right w:val="none" w:sz="0" w:space="0" w:color="auto"/>
      </w:divBdr>
    </w:div>
    <w:div w:id="50276443">
      <w:bodyDiv w:val="1"/>
      <w:marLeft w:val="0"/>
      <w:marRight w:val="0"/>
      <w:marTop w:val="0"/>
      <w:marBottom w:val="0"/>
      <w:divBdr>
        <w:top w:val="none" w:sz="0" w:space="0" w:color="auto"/>
        <w:left w:val="none" w:sz="0" w:space="0" w:color="auto"/>
        <w:bottom w:val="none" w:sz="0" w:space="0" w:color="auto"/>
        <w:right w:val="none" w:sz="0" w:space="0" w:color="auto"/>
      </w:divBdr>
    </w:div>
    <w:div w:id="68962421">
      <w:bodyDiv w:val="1"/>
      <w:marLeft w:val="0"/>
      <w:marRight w:val="0"/>
      <w:marTop w:val="0"/>
      <w:marBottom w:val="0"/>
      <w:divBdr>
        <w:top w:val="none" w:sz="0" w:space="0" w:color="auto"/>
        <w:left w:val="none" w:sz="0" w:space="0" w:color="auto"/>
        <w:bottom w:val="none" w:sz="0" w:space="0" w:color="auto"/>
        <w:right w:val="none" w:sz="0" w:space="0" w:color="auto"/>
      </w:divBdr>
    </w:div>
    <w:div w:id="218630957">
      <w:bodyDiv w:val="1"/>
      <w:marLeft w:val="0"/>
      <w:marRight w:val="0"/>
      <w:marTop w:val="0"/>
      <w:marBottom w:val="0"/>
      <w:divBdr>
        <w:top w:val="none" w:sz="0" w:space="0" w:color="auto"/>
        <w:left w:val="none" w:sz="0" w:space="0" w:color="auto"/>
        <w:bottom w:val="none" w:sz="0" w:space="0" w:color="auto"/>
        <w:right w:val="none" w:sz="0" w:space="0" w:color="auto"/>
      </w:divBdr>
    </w:div>
    <w:div w:id="247269734">
      <w:bodyDiv w:val="1"/>
      <w:marLeft w:val="0"/>
      <w:marRight w:val="0"/>
      <w:marTop w:val="0"/>
      <w:marBottom w:val="0"/>
      <w:divBdr>
        <w:top w:val="none" w:sz="0" w:space="0" w:color="auto"/>
        <w:left w:val="none" w:sz="0" w:space="0" w:color="auto"/>
        <w:bottom w:val="none" w:sz="0" w:space="0" w:color="auto"/>
        <w:right w:val="none" w:sz="0" w:space="0" w:color="auto"/>
      </w:divBdr>
    </w:div>
    <w:div w:id="306204434">
      <w:bodyDiv w:val="1"/>
      <w:marLeft w:val="0"/>
      <w:marRight w:val="0"/>
      <w:marTop w:val="0"/>
      <w:marBottom w:val="0"/>
      <w:divBdr>
        <w:top w:val="none" w:sz="0" w:space="0" w:color="auto"/>
        <w:left w:val="none" w:sz="0" w:space="0" w:color="auto"/>
        <w:bottom w:val="none" w:sz="0" w:space="0" w:color="auto"/>
        <w:right w:val="none" w:sz="0" w:space="0" w:color="auto"/>
      </w:divBdr>
    </w:div>
    <w:div w:id="349645720">
      <w:bodyDiv w:val="1"/>
      <w:marLeft w:val="0"/>
      <w:marRight w:val="0"/>
      <w:marTop w:val="0"/>
      <w:marBottom w:val="0"/>
      <w:divBdr>
        <w:top w:val="none" w:sz="0" w:space="0" w:color="auto"/>
        <w:left w:val="none" w:sz="0" w:space="0" w:color="auto"/>
        <w:bottom w:val="none" w:sz="0" w:space="0" w:color="auto"/>
        <w:right w:val="none" w:sz="0" w:space="0" w:color="auto"/>
      </w:divBdr>
    </w:div>
    <w:div w:id="355347059">
      <w:bodyDiv w:val="1"/>
      <w:marLeft w:val="0"/>
      <w:marRight w:val="0"/>
      <w:marTop w:val="0"/>
      <w:marBottom w:val="0"/>
      <w:divBdr>
        <w:top w:val="none" w:sz="0" w:space="0" w:color="auto"/>
        <w:left w:val="none" w:sz="0" w:space="0" w:color="auto"/>
        <w:bottom w:val="none" w:sz="0" w:space="0" w:color="auto"/>
        <w:right w:val="none" w:sz="0" w:space="0" w:color="auto"/>
      </w:divBdr>
    </w:div>
    <w:div w:id="357435821">
      <w:bodyDiv w:val="1"/>
      <w:marLeft w:val="0"/>
      <w:marRight w:val="0"/>
      <w:marTop w:val="0"/>
      <w:marBottom w:val="0"/>
      <w:divBdr>
        <w:top w:val="none" w:sz="0" w:space="0" w:color="auto"/>
        <w:left w:val="none" w:sz="0" w:space="0" w:color="auto"/>
        <w:bottom w:val="none" w:sz="0" w:space="0" w:color="auto"/>
        <w:right w:val="none" w:sz="0" w:space="0" w:color="auto"/>
      </w:divBdr>
    </w:div>
    <w:div w:id="367612260">
      <w:bodyDiv w:val="1"/>
      <w:marLeft w:val="0"/>
      <w:marRight w:val="0"/>
      <w:marTop w:val="0"/>
      <w:marBottom w:val="0"/>
      <w:divBdr>
        <w:top w:val="none" w:sz="0" w:space="0" w:color="auto"/>
        <w:left w:val="none" w:sz="0" w:space="0" w:color="auto"/>
        <w:bottom w:val="none" w:sz="0" w:space="0" w:color="auto"/>
        <w:right w:val="none" w:sz="0" w:space="0" w:color="auto"/>
      </w:divBdr>
    </w:div>
    <w:div w:id="402525964">
      <w:bodyDiv w:val="1"/>
      <w:marLeft w:val="0"/>
      <w:marRight w:val="0"/>
      <w:marTop w:val="0"/>
      <w:marBottom w:val="0"/>
      <w:divBdr>
        <w:top w:val="none" w:sz="0" w:space="0" w:color="auto"/>
        <w:left w:val="none" w:sz="0" w:space="0" w:color="auto"/>
        <w:bottom w:val="none" w:sz="0" w:space="0" w:color="auto"/>
        <w:right w:val="none" w:sz="0" w:space="0" w:color="auto"/>
      </w:divBdr>
    </w:div>
    <w:div w:id="404029810">
      <w:bodyDiv w:val="1"/>
      <w:marLeft w:val="0"/>
      <w:marRight w:val="0"/>
      <w:marTop w:val="0"/>
      <w:marBottom w:val="0"/>
      <w:divBdr>
        <w:top w:val="none" w:sz="0" w:space="0" w:color="auto"/>
        <w:left w:val="none" w:sz="0" w:space="0" w:color="auto"/>
        <w:bottom w:val="none" w:sz="0" w:space="0" w:color="auto"/>
        <w:right w:val="none" w:sz="0" w:space="0" w:color="auto"/>
      </w:divBdr>
    </w:div>
    <w:div w:id="432357018">
      <w:bodyDiv w:val="1"/>
      <w:marLeft w:val="0"/>
      <w:marRight w:val="0"/>
      <w:marTop w:val="0"/>
      <w:marBottom w:val="0"/>
      <w:divBdr>
        <w:top w:val="none" w:sz="0" w:space="0" w:color="auto"/>
        <w:left w:val="none" w:sz="0" w:space="0" w:color="auto"/>
        <w:bottom w:val="none" w:sz="0" w:space="0" w:color="auto"/>
        <w:right w:val="none" w:sz="0" w:space="0" w:color="auto"/>
      </w:divBdr>
    </w:div>
    <w:div w:id="538128411">
      <w:bodyDiv w:val="1"/>
      <w:marLeft w:val="0"/>
      <w:marRight w:val="0"/>
      <w:marTop w:val="0"/>
      <w:marBottom w:val="0"/>
      <w:divBdr>
        <w:top w:val="none" w:sz="0" w:space="0" w:color="auto"/>
        <w:left w:val="none" w:sz="0" w:space="0" w:color="auto"/>
        <w:bottom w:val="none" w:sz="0" w:space="0" w:color="auto"/>
        <w:right w:val="none" w:sz="0" w:space="0" w:color="auto"/>
      </w:divBdr>
    </w:div>
    <w:div w:id="641497396">
      <w:bodyDiv w:val="1"/>
      <w:marLeft w:val="0"/>
      <w:marRight w:val="0"/>
      <w:marTop w:val="0"/>
      <w:marBottom w:val="0"/>
      <w:divBdr>
        <w:top w:val="none" w:sz="0" w:space="0" w:color="auto"/>
        <w:left w:val="none" w:sz="0" w:space="0" w:color="auto"/>
        <w:bottom w:val="none" w:sz="0" w:space="0" w:color="auto"/>
        <w:right w:val="none" w:sz="0" w:space="0" w:color="auto"/>
      </w:divBdr>
    </w:div>
    <w:div w:id="692456872">
      <w:bodyDiv w:val="1"/>
      <w:marLeft w:val="0"/>
      <w:marRight w:val="0"/>
      <w:marTop w:val="0"/>
      <w:marBottom w:val="0"/>
      <w:divBdr>
        <w:top w:val="none" w:sz="0" w:space="0" w:color="auto"/>
        <w:left w:val="none" w:sz="0" w:space="0" w:color="auto"/>
        <w:bottom w:val="none" w:sz="0" w:space="0" w:color="auto"/>
        <w:right w:val="none" w:sz="0" w:space="0" w:color="auto"/>
      </w:divBdr>
    </w:div>
    <w:div w:id="835413852">
      <w:bodyDiv w:val="1"/>
      <w:marLeft w:val="0"/>
      <w:marRight w:val="0"/>
      <w:marTop w:val="0"/>
      <w:marBottom w:val="0"/>
      <w:divBdr>
        <w:top w:val="none" w:sz="0" w:space="0" w:color="auto"/>
        <w:left w:val="none" w:sz="0" w:space="0" w:color="auto"/>
        <w:bottom w:val="none" w:sz="0" w:space="0" w:color="auto"/>
        <w:right w:val="none" w:sz="0" w:space="0" w:color="auto"/>
      </w:divBdr>
    </w:div>
    <w:div w:id="839348104">
      <w:bodyDiv w:val="1"/>
      <w:marLeft w:val="0"/>
      <w:marRight w:val="0"/>
      <w:marTop w:val="0"/>
      <w:marBottom w:val="0"/>
      <w:divBdr>
        <w:top w:val="none" w:sz="0" w:space="0" w:color="auto"/>
        <w:left w:val="none" w:sz="0" w:space="0" w:color="auto"/>
        <w:bottom w:val="none" w:sz="0" w:space="0" w:color="auto"/>
        <w:right w:val="none" w:sz="0" w:space="0" w:color="auto"/>
      </w:divBdr>
    </w:div>
    <w:div w:id="982780491">
      <w:bodyDiv w:val="1"/>
      <w:marLeft w:val="0"/>
      <w:marRight w:val="0"/>
      <w:marTop w:val="0"/>
      <w:marBottom w:val="0"/>
      <w:divBdr>
        <w:top w:val="none" w:sz="0" w:space="0" w:color="auto"/>
        <w:left w:val="none" w:sz="0" w:space="0" w:color="auto"/>
        <w:bottom w:val="none" w:sz="0" w:space="0" w:color="auto"/>
        <w:right w:val="none" w:sz="0" w:space="0" w:color="auto"/>
      </w:divBdr>
    </w:div>
    <w:div w:id="986544568">
      <w:bodyDiv w:val="1"/>
      <w:marLeft w:val="0"/>
      <w:marRight w:val="0"/>
      <w:marTop w:val="0"/>
      <w:marBottom w:val="0"/>
      <w:divBdr>
        <w:top w:val="none" w:sz="0" w:space="0" w:color="auto"/>
        <w:left w:val="none" w:sz="0" w:space="0" w:color="auto"/>
        <w:bottom w:val="none" w:sz="0" w:space="0" w:color="auto"/>
        <w:right w:val="none" w:sz="0" w:space="0" w:color="auto"/>
      </w:divBdr>
    </w:div>
    <w:div w:id="994261215">
      <w:bodyDiv w:val="1"/>
      <w:marLeft w:val="0"/>
      <w:marRight w:val="0"/>
      <w:marTop w:val="0"/>
      <w:marBottom w:val="0"/>
      <w:divBdr>
        <w:top w:val="none" w:sz="0" w:space="0" w:color="auto"/>
        <w:left w:val="none" w:sz="0" w:space="0" w:color="auto"/>
        <w:bottom w:val="none" w:sz="0" w:space="0" w:color="auto"/>
        <w:right w:val="none" w:sz="0" w:space="0" w:color="auto"/>
      </w:divBdr>
    </w:div>
    <w:div w:id="1059019567">
      <w:bodyDiv w:val="1"/>
      <w:marLeft w:val="0"/>
      <w:marRight w:val="0"/>
      <w:marTop w:val="0"/>
      <w:marBottom w:val="0"/>
      <w:divBdr>
        <w:top w:val="none" w:sz="0" w:space="0" w:color="auto"/>
        <w:left w:val="none" w:sz="0" w:space="0" w:color="auto"/>
        <w:bottom w:val="none" w:sz="0" w:space="0" w:color="auto"/>
        <w:right w:val="none" w:sz="0" w:space="0" w:color="auto"/>
      </w:divBdr>
    </w:div>
    <w:div w:id="1085489946">
      <w:bodyDiv w:val="1"/>
      <w:marLeft w:val="0"/>
      <w:marRight w:val="0"/>
      <w:marTop w:val="0"/>
      <w:marBottom w:val="0"/>
      <w:divBdr>
        <w:top w:val="none" w:sz="0" w:space="0" w:color="auto"/>
        <w:left w:val="none" w:sz="0" w:space="0" w:color="auto"/>
        <w:bottom w:val="none" w:sz="0" w:space="0" w:color="auto"/>
        <w:right w:val="none" w:sz="0" w:space="0" w:color="auto"/>
      </w:divBdr>
    </w:div>
    <w:div w:id="1095711983">
      <w:bodyDiv w:val="1"/>
      <w:marLeft w:val="0"/>
      <w:marRight w:val="0"/>
      <w:marTop w:val="0"/>
      <w:marBottom w:val="0"/>
      <w:divBdr>
        <w:top w:val="none" w:sz="0" w:space="0" w:color="auto"/>
        <w:left w:val="none" w:sz="0" w:space="0" w:color="auto"/>
        <w:bottom w:val="none" w:sz="0" w:space="0" w:color="auto"/>
        <w:right w:val="none" w:sz="0" w:space="0" w:color="auto"/>
      </w:divBdr>
    </w:div>
    <w:div w:id="1129081347">
      <w:bodyDiv w:val="1"/>
      <w:marLeft w:val="0"/>
      <w:marRight w:val="0"/>
      <w:marTop w:val="0"/>
      <w:marBottom w:val="0"/>
      <w:divBdr>
        <w:top w:val="none" w:sz="0" w:space="0" w:color="auto"/>
        <w:left w:val="none" w:sz="0" w:space="0" w:color="auto"/>
        <w:bottom w:val="none" w:sz="0" w:space="0" w:color="auto"/>
        <w:right w:val="none" w:sz="0" w:space="0" w:color="auto"/>
      </w:divBdr>
    </w:div>
    <w:div w:id="1144542589">
      <w:bodyDiv w:val="1"/>
      <w:marLeft w:val="0"/>
      <w:marRight w:val="0"/>
      <w:marTop w:val="0"/>
      <w:marBottom w:val="0"/>
      <w:divBdr>
        <w:top w:val="none" w:sz="0" w:space="0" w:color="auto"/>
        <w:left w:val="none" w:sz="0" w:space="0" w:color="auto"/>
        <w:bottom w:val="none" w:sz="0" w:space="0" w:color="auto"/>
        <w:right w:val="none" w:sz="0" w:space="0" w:color="auto"/>
      </w:divBdr>
    </w:div>
    <w:div w:id="1172600223">
      <w:bodyDiv w:val="1"/>
      <w:marLeft w:val="0"/>
      <w:marRight w:val="0"/>
      <w:marTop w:val="0"/>
      <w:marBottom w:val="0"/>
      <w:divBdr>
        <w:top w:val="none" w:sz="0" w:space="0" w:color="auto"/>
        <w:left w:val="none" w:sz="0" w:space="0" w:color="auto"/>
        <w:bottom w:val="none" w:sz="0" w:space="0" w:color="auto"/>
        <w:right w:val="none" w:sz="0" w:space="0" w:color="auto"/>
      </w:divBdr>
    </w:div>
    <w:div w:id="1178886916">
      <w:bodyDiv w:val="1"/>
      <w:marLeft w:val="0"/>
      <w:marRight w:val="0"/>
      <w:marTop w:val="0"/>
      <w:marBottom w:val="0"/>
      <w:divBdr>
        <w:top w:val="none" w:sz="0" w:space="0" w:color="auto"/>
        <w:left w:val="none" w:sz="0" w:space="0" w:color="auto"/>
        <w:bottom w:val="none" w:sz="0" w:space="0" w:color="auto"/>
        <w:right w:val="none" w:sz="0" w:space="0" w:color="auto"/>
      </w:divBdr>
    </w:div>
    <w:div w:id="1191411177">
      <w:bodyDiv w:val="1"/>
      <w:marLeft w:val="0"/>
      <w:marRight w:val="0"/>
      <w:marTop w:val="0"/>
      <w:marBottom w:val="0"/>
      <w:divBdr>
        <w:top w:val="none" w:sz="0" w:space="0" w:color="auto"/>
        <w:left w:val="none" w:sz="0" w:space="0" w:color="auto"/>
        <w:bottom w:val="none" w:sz="0" w:space="0" w:color="auto"/>
        <w:right w:val="none" w:sz="0" w:space="0" w:color="auto"/>
      </w:divBdr>
    </w:div>
    <w:div w:id="1285192253">
      <w:bodyDiv w:val="1"/>
      <w:marLeft w:val="0"/>
      <w:marRight w:val="0"/>
      <w:marTop w:val="0"/>
      <w:marBottom w:val="0"/>
      <w:divBdr>
        <w:top w:val="none" w:sz="0" w:space="0" w:color="auto"/>
        <w:left w:val="none" w:sz="0" w:space="0" w:color="auto"/>
        <w:bottom w:val="none" w:sz="0" w:space="0" w:color="auto"/>
        <w:right w:val="none" w:sz="0" w:space="0" w:color="auto"/>
      </w:divBdr>
    </w:div>
    <w:div w:id="1393963416">
      <w:bodyDiv w:val="1"/>
      <w:marLeft w:val="0"/>
      <w:marRight w:val="0"/>
      <w:marTop w:val="0"/>
      <w:marBottom w:val="0"/>
      <w:divBdr>
        <w:top w:val="none" w:sz="0" w:space="0" w:color="auto"/>
        <w:left w:val="none" w:sz="0" w:space="0" w:color="auto"/>
        <w:bottom w:val="none" w:sz="0" w:space="0" w:color="auto"/>
        <w:right w:val="none" w:sz="0" w:space="0" w:color="auto"/>
      </w:divBdr>
    </w:div>
    <w:div w:id="1420980369">
      <w:bodyDiv w:val="1"/>
      <w:marLeft w:val="0"/>
      <w:marRight w:val="0"/>
      <w:marTop w:val="0"/>
      <w:marBottom w:val="0"/>
      <w:divBdr>
        <w:top w:val="none" w:sz="0" w:space="0" w:color="auto"/>
        <w:left w:val="none" w:sz="0" w:space="0" w:color="auto"/>
        <w:bottom w:val="none" w:sz="0" w:space="0" w:color="auto"/>
        <w:right w:val="none" w:sz="0" w:space="0" w:color="auto"/>
      </w:divBdr>
    </w:div>
    <w:div w:id="1562905101">
      <w:bodyDiv w:val="1"/>
      <w:marLeft w:val="0"/>
      <w:marRight w:val="0"/>
      <w:marTop w:val="0"/>
      <w:marBottom w:val="0"/>
      <w:divBdr>
        <w:top w:val="none" w:sz="0" w:space="0" w:color="auto"/>
        <w:left w:val="none" w:sz="0" w:space="0" w:color="auto"/>
        <w:bottom w:val="none" w:sz="0" w:space="0" w:color="auto"/>
        <w:right w:val="none" w:sz="0" w:space="0" w:color="auto"/>
      </w:divBdr>
    </w:div>
    <w:div w:id="1581598305">
      <w:bodyDiv w:val="1"/>
      <w:marLeft w:val="0"/>
      <w:marRight w:val="0"/>
      <w:marTop w:val="0"/>
      <w:marBottom w:val="0"/>
      <w:divBdr>
        <w:top w:val="none" w:sz="0" w:space="0" w:color="auto"/>
        <w:left w:val="none" w:sz="0" w:space="0" w:color="auto"/>
        <w:bottom w:val="none" w:sz="0" w:space="0" w:color="auto"/>
        <w:right w:val="none" w:sz="0" w:space="0" w:color="auto"/>
      </w:divBdr>
    </w:div>
    <w:div w:id="1595820243">
      <w:bodyDiv w:val="1"/>
      <w:marLeft w:val="0"/>
      <w:marRight w:val="0"/>
      <w:marTop w:val="0"/>
      <w:marBottom w:val="0"/>
      <w:divBdr>
        <w:top w:val="none" w:sz="0" w:space="0" w:color="auto"/>
        <w:left w:val="none" w:sz="0" w:space="0" w:color="auto"/>
        <w:bottom w:val="none" w:sz="0" w:space="0" w:color="auto"/>
        <w:right w:val="none" w:sz="0" w:space="0" w:color="auto"/>
      </w:divBdr>
    </w:div>
    <w:div w:id="1627156528">
      <w:bodyDiv w:val="1"/>
      <w:marLeft w:val="0"/>
      <w:marRight w:val="0"/>
      <w:marTop w:val="0"/>
      <w:marBottom w:val="0"/>
      <w:divBdr>
        <w:top w:val="none" w:sz="0" w:space="0" w:color="auto"/>
        <w:left w:val="none" w:sz="0" w:space="0" w:color="auto"/>
        <w:bottom w:val="none" w:sz="0" w:space="0" w:color="auto"/>
        <w:right w:val="none" w:sz="0" w:space="0" w:color="auto"/>
      </w:divBdr>
    </w:div>
    <w:div w:id="1634019390">
      <w:bodyDiv w:val="1"/>
      <w:marLeft w:val="0"/>
      <w:marRight w:val="0"/>
      <w:marTop w:val="0"/>
      <w:marBottom w:val="0"/>
      <w:divBdr>
        <w:top w:val="none" w:sz="0" w:space="0" w:color="auto"/>
        <w:left w:val="none" w:sz="0" w:space="0" w:color="auto"/>
        <w:bottom w:val="none" w:sz="0" w:space="0" w:color="auto"/>
        <w:right w:val="none" w:sz="0" w:space="0" w:color="auto"/>
      </w:divBdr>
    </w:div>
    <w:div w:id="1661469748">
      <w:bodyDiv w:val="1"/>
      <w:marLeft w:val="0"/>
      <w:marRight w:val="0"/>
      <w:marTop w:val="0"/>
      <w:marBottom w:val="0"/>
      <w:divBdr>
        <w:top w:val="none" w:sz="0" w:space="0" w:color="auto"/>
        <w:left w:val="none" w:sz="0" w:space="0" w:color="auto"/>
        <w:bottom w:val="none" w:sz="0" w:space="0" w:color="auto"/>
        <w:right w:val="none" w:sz="0" w:space="0" w:color="auto"/>
      </w:divBdr>
    </w:div>
    <w:div w:id="1680886739">
      <w:bodyDiv w:val="1"/>
      <w:marLeft w:val="0"/>
      <w:marRight w:val="0"/>
      <w:marTop w:val="0"/>
      <w:marBottom w:val="0"/>
      <w:divBdr>
        <w:top w:val="none" w:sz="0" w:space="0" w:color="auto"/>
        <w:left w:val="none" w:sz="0" w:space="0" w:color="auto"/>
        <w:bottom w:val="none" w:sz="0" w:space="0" w:color="auto"/>
        <w:right w:val="none" w:sz="0" w:space="0" w:color="auto"/>
      </w:divBdr>
    </w:div>
    <w:div w:id="1734809268">
      <w:bodyDiv w:val="1"/>
      <w:marLeft w:val="0"/>
      <w:marRight w:val="0"/>
      <w:marTop w:val="0"/>
      <w:marBottom w:val="0"/>
      <w:divBdr>
        <w:top w:val="none" w:sz="0" w:space="0" w:color="auto"/>
        <w:left w:val="none" w:sz="0" w:space="0" w:color="auto"/>
        <w:bottom w:val="none" w:sz="0" w:space="0" w:color="auto"/>
        <w:right w:val="none" w:sz="0" w:space="0" w:color="auto"/>
      </w:divBdr>
    </w:div>
    <w:div w:id="1737433134">
      <w:bodyDiv w:val="1"/>
      <w:marLeft w:val="0"/>
      <w:marRight w:val="0"/>
      <w:marTop w:val="0"/>
      <w:marBottom w:val="0"/>
      <w:divBdr>
        <w:top w:val="none" w:sz="0" w:space="0" w:color="auto"/>
        <w:left w:val="none" w:sz="0" w:space="0" w:color="auto"/>
        <w:bottom w:val="none" w:sz="0" w:space="0" w:color="auto"/>
        <w:right w:val="none" w:sz="0" w:space="0" w:color="auto"/>
      </w:divBdr>
    </w:div>
    <w:div w:id="1762143489">
      <w:bodyDiv w:val="1"/>
      <w:marLeft w:val="0"/>
      <w:marRight w:val="0"/>
      <w:marTop w:val="0"/>
      <w:marBottom w:val="0"/>
      <w:divBdr>
        <w:top w:val="none" w:sz="0" w:space="0" w:color="auto"/>
        <w:left w:val="none" w:sz="0" w:space="0" w:color="auto"/>
        <w:bottom w:val="none" w:sz="0" w:space="0" w:color="auto"/>
        <w:right w:val="none" w:sz="0" w:space="0" w:color="auto"/>
      </w:divBdr>
    </w:div>
    <w:div w:id="1797718932">
      <w:bodyDiv w:val="1"/>
      <w:marLeft w:val="0"/>
      <w:marRight w:val="0"/>
      <w:marTop w:val="0"/>
      <w:marBottom w:val="0"/>
      <w:divBdr>
        <w:top w:val="none" w:sz="0" w:space="0" w:color="auto"/>
        <w:left w:val="none" w:sz="0" w:space="0" w:color="auto"/>
        <w:bottom w:val="none" w:sz="0" w:space="0" w:color="auto"/>
        <w:right w:val="none" w:sz="0" w:space="0" w:color="auto"/>
      </w:divBdr>
    </w:div>
    <w:div w:id="1812474733">
      <w:bodyDiv w:val="1"/>
      <w:marLeft w:val="0"/>
      <w:marRight w:val="0"/>
      <w:marTop w:val="0"/>
      <w:marBottom w:val="0"/>
      <w:divBdr>
        <w:top w:val="none" w:sz="0" w:space="0" w:color="auto"/>
        <w:left w:val="none" w:sz="0" w:space="0" w:color="auto"/>
        <w:bottom w:val="none" w:sz="0" w:space="0" w:color="auto"/>
        <w:right w:val="none" w:sz="0" w:space="0" w:color="auto"/>
      </w:divBdr>
    </w:div>
    <w:div w:id="1824352220">
      <w:bodyDiv w:val="1"/>
      <w:marLeft w:val="0"/>
      <w:marRight w:val="0"/>
      <w:marTop w:val="0"/>
      <w:marBottom w:val="0"/>
      <w:divBdr>
        <w:top w:val="none" w:sz="0" w:space="0" w:color="auto"/>
        <w:left w:val="none" w:sz="0" w:space="0" w:color="auto"/>
        <w:bottom w:val="none" w:sz="0" w:space="0" w:color="auto"/>
        <w:right w:val="none" w:sz="0" w:space="0" w:color="auto"/>
      </w:divBdr>
    </w:div>
    <w:div w:id="1825007052">
      <w:bodyDiv w:val="1"/>
      <w:marLeft w:val="0"/>
      <w:marRight w:val="0"/>
      <w:marTop w:val="0"/>
      <w:marBottom w:val="0"/>
      <w:divBdr>
        <w:top w:val="none" w:sz="0" w:space="0" w:color="auto"/>
        <w:left w:val="none" w:sz="0" w:space="0" w:color="auto"/>
        <w:bottom w:val="none" w:sz="0" w:space="0" w:color="auto"/>
        <w:right w:val="none" w:sz="0" w:space="0" w:color="auto"/>
      </w:divBdr>
    </w:div>
    <w:div w:id="1841122212">
      <w:bodyDiv w:val="1"/>
      <w:marLeft w:val="0"/>
      <w:marRight w:val="0"/>
      <w:marTop w:val="0"/>
      <w:marBottom w:val="0"/>
      <w:divBdr>
        <w:top w:val="none" w:sz="0" w:space="0" w:color="auto"/>
        <w:left w:val="none" w:sz="0" w:space="0" w:color="auto"/>
        <w:bottom w:val="none" w:sz="0" w:space="0" w:color="auto"/>
        <w:right w:val="none" w:sz="0" w:space="0" w:color="auto"/>
      </w:divBdr>
    </w:div>
    <w:div w:id="1846356540">
      <w:bodyDiv w:val="1"/>
      <w:marLeft w:val="0"/>
      <w:marRight w:val="0"/>
      <w:marTop w:val="0"/>
      <w:marBottom w:val="0"/>
      <w:divBdr>
        <w:top w:val="none" w:sz="0" w:space="0" w:color="auto"/>
        <w:left w:val="none" w:sz="0" w:space="0" w:color="auto"/>
        <w:bottom w:val="none" w:sz="0" w:space="0" w:color="auto"/>
        <w:right w:val="none" w:sz="0" w:space="0" w:color="auto"/>
      </w:divBdr>
    </w:div>
    <w:div w:id="1928148539">
      <w:bodyDiv w:val="1"/>
      <w:marLeft w:val="0"/>
      <w:marRight w:val="0"/>
      <w:marTop w:val="0"/>
      <w:marBottom w:val="0"/>
      <w:divBdr>
        <w:top w:val="none" w:sz="0" w:space="0" w:color="auto"/>
        <w:left w:val="none" w:sz="0" w:space="0" w:color="auto"/>
        <w:bottom w:val="none" w:sz="0" w:space="0" w:color="auto"/>
        <w:right w:val="none" w:sz="0" w:space="0" w:color="auto"/>
      </w:divBdr>
    </w:div>
    <w:div w:id="1958364636">
      <w:bodyDiv w:val="1"/>
      <w:marLeft w:val="0"/>
      <w:marRight w:val="0"/>
      <w:marTop w:val="0"/>
      <w:marBottom w:val="0"/>
      <w:divBdr>
        <w:top w:val="none" w:sz="0" w:space="0" w:color="auto"/>
        <w:left w:val="none" w:sz="0" w:space="0" w:color="auto"/>
        <w:bottom w:val="none" w:sz="0" w:space="0" w:color="auto"/>
        <w:right w:val="none" w:sz="0" w:space="0" w:color="auto"/>
      </w:divBdr>
    </w:div>
    <w:div w:id="1981836565">
      <w:bodyDiv w:val="1"/>
      <w:marLeft w:val="0"/>
      <w:marRight w:val="0"/>
      <w:marTop w:val="0"/>
      <w:marBottom w:val="0"/>
      <w:divBdr>
        <w:top w:val="none" w:sz="0" w:space="0" w:color="auto"/>
        <w:left w:val="none" w:sz="0" w:space="0" w:color="auto"/>
        <w:bottom w:val="none" w:sz="0" w:space="0" w:color="auto"/>
        <w:right w:val="none" w:sz="0" w:space="0" w:color="auto"/>
      </w:divBdr>
    </w:div>
    <w:div w:id="1983391234">
      <w:bodyDiv w:val="1"/>
      <w:marLeft w:val="0"/>
      <w:marRight w:val="0"/>
      <w:marTop w:val="0"/>
      <w:marBottom w:val="0"/>
      <w:divBdr>
        <w:top w:val="none" w:sz="0" w:space="0" w:color="auto"/>
        <w:left w:val="none" w:sz="0" w:space="0" w:color="auto"/>
        <w:bottom w:val="none" w:sz="0" w:space="0" w:color="auto"/>
        <w:right w:val="none" w:sz="0" w:space="0" w:color="auto"/>
      </w:divBdr>
    </w:div>
    <w:div w:id="2015065357">
      <w:bodyDiv w:val="1"/>
      <w:marLeft w:val="0"/>
      <w:marRight w:val="0"/>
      <w:marTop w:val="0"/>
      <w:marBottom w:val="0"/>
      <w:divBdr>
        <w:top w:val="none" w:sz="0" w:space="0" w:color="auto"/>
        <w:left w:val="none" w:sz="0" w:space="0" w:color="auto"/>
        <w:bottom w:val="none" w:sz="0" w:space="0" w:color="auto"/>
        <w:right w:val="none" w:sz="0" w:space="0" w:color="auto"/>
      </w:divBdr>
    </w:div>
    <w:div w:id="2019959806">
      <w:bodyDiv w:val="1"/>
      <w:marLeft w:val="0"/>
      <w:marRight w:val="0"/>
      <w:marTop w:val="0"/>
      <w:marBottom w:val="0"/>
      <w:divBdr>
        <w:top w:val="none" w:sz="0" w:space="0" w:color="auto"/>
        <w:left w:val="none" w:sz="0" w:space="0" w:color="auto"/>
        <w:bottom w:val="none" w:sz="0" w:space="0" w:color="auto"/>
        <w:right w:val="none" w:sz="0" w:space="0" w:color="auto"/>
      </w:divBdr>
    </w:div>
    <w:div w:id="2107536707">
      <w:bodyDiv w:val="1"/>
      <w:marLeft w:val="0"/>
      <w:marRight w:val="0"/>
      <w:marTop w:val="0"/>
      <w:marBottom w:val="0"/>
      <w:divBdr>
        <w:top w:val="none" w:sz="0" w:space="0" w:color="auto"/>
        <w:left w:val="none" w:sz="0" w:space="0" w:color="auto"/>
        <w:bottom w:val="none" w:sz="0" w:space="0" w:color="auto"/>
        <w:right w:val="none" w:sz="0" w:space="0" w:color="auto"/>
      </w:divBdr>
    </w:div>
    <w:div w:id="211952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9B908-1A54-4B9A-8F97-4E4510179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6141</Words>
  <Characters>35004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The University of Newcastle</Company>
  <LinksUpToDate>false</LinksUpToDate>
  <CharactersWithSpaces>41063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Peterson</dc:creator>
  <cp:keywords/>
  <dc:description/>
  <cp:lastModifiedBy>Benjamin Peterson</cp:lastModifiedBy>
  <cp:revision>2</cp:revision>
  <dcterms:created xsi:type="dcterms:W3CDTF">2021-06-04T06:58:00Z</dcterms:created>
  <dcterms:modified xsi:type="dcterms:W3CDTF">2021-06-04T06:58:00Z</dcterms:modified>
</cp:coreProperties>
</file>