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Light"/>
        <w:tblpPr w:leftFromText="141" w:rightFromText="141" w:horzAnchor="margin" w:tblpY="660"/>
        <w:tblW w:w="0" w:type="auto"/>
        <w:tblLook w:val="04A0" w:firstRow="1" w:lastRow="0" w:firstColumn="1" w:lastColumn="0" w:noHBand="0" w:noVBand="1"/>
      </w:tblPr>
      <w:tblGrid>
        <w:gridCol w:w="2477"/>
        <w:gridCol w:w="1298"/>
        <w:gridCol w:w="1659"/>
        <w:gridCol w:w="889"/>
      </w:tblGrid>
      <w:tr w:rsidR="00750F8C" w:rsidRPr="0071061D" w14:paraId="3C0CDE2C" w14:textId="77777777" w:rsidTr="00750F8C">
        <w:trPr>
          <w:trHeight w:val="1260"/>
        </w:trPr>
        <w:tc>
          <w:tcPr>
            <w:tcW w:w="0" w:type="auto"/>
            <w:noWrap/>
            <w:vAlign w:val="center"/>
            <w:hideMark/>
          </w:tcPr>
          <w:p w14:paraId="758128E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0BC7E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1A0064CD" w14:textId="5EB2CDCA" w:rsidR="00750F8C" w:rsidRPr="0071061D" w:rsidRDefault="00750F8C" w:rsidP="006509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Postintervention</w:t>
            </w:r>
          </w:p>
        </w:tc>
        <w:tc>
          <w:tcPr>
            <w:tcW w:w="0" w:type="auto"/>
            <w:noWrap/>
            <w:vAlign w:val="center"/>
            <w:hideMark/>
          </w:tcPr>
          <w:p w14:paraId="1C27C067" w14:textId="75BC48F7" w:rsidR="00750F8C" w:rsidRPr="0071061D" w:rsidRDefault="00B24BBD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P-v</w:t>
            </w:r>
            <w:r w:rsidR="00750F8C"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alue</w:t>
            </w:r>
          </w:p>
        </w:tc>
      </w:tr>
      <w:tr w:rsidR="00750F8C" w:rsidRPr="0071061D" w14:paraId="7765B7E7" w14:textId="77777777" w:rsidTr="00750F8C">
        <w:trPr>
          <w:trHeight w:val="240"/>
        </w:trPr>
        <w:tc>
          <w:tcPr>
            <w:tcW w:w="0" w:type="auto"/>
            <w:noWrap/>
            <w:vAlign w:val="center"/>
            <w:hideMark/>
          </w:tcPr>
          <w:p w14:paraId="54B4250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50:1 E:T ratio,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1DFCB49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A7D54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AEAE6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74CF68EF" w14:textId="77777777" w:rsidTr="00750F8C">
        <w:trPr>
          <w:trHeight w:val="240"/>
        </w:trPr>
        <w:tc>
          <w:tcPr>
            <w:tcW w:w="0" w:type="auto"/>
            <w:noWrap/>
            <w:vAlign w:val="center"/>
            <w:hideMark/>
          </w:tcPr>
          <w:p w14:paraId="144D0DE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6B1A5F6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55.5 (12.1)</w:t>
            </w:r>
          </w:p>
        </w:tc>
        <w:tc>
          <w:tcPr>
            <w:tcW w:w="0" w:type="auto"/>
            <w:noWrap/>
            <w:vAlign w:val="center"/>
            <w:hideMark/>
          </w:tcPr>
          <w:p w14:paraId="6DCAFD7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61.4 (9.8)</w:t>
            </w:r>
          </w:p>
        </w:tc>
        <w:tc>
          <w:tcPr>
            <w:tcW w:w="0" w:type="auto"/>
            <w:noWrap/>
            <w:vAlign w:val="center"/>
            <w:hideMark/>
          </w:tcPr>
          <w:p w14:paraId="1F6B5CA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0.039</w:t>
            </w:r>
          </w:p>
        </w:tc>
      </w:tr>
      <w:tr w:rsidR="00750F8C" w:rsidRPr="0071061D" w14:paraId="15D4FA9D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53F97DF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2562C20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58.0 (12.9)</w:t>
            </w:r>
          </w:p>
        </w:tc>
        <w:tc>
          <w:tcPr>
            <w:tcW w:w="0" w:type="auto"/>
            <w:noWrap/>
            <w:vAlign w:val="center"/>
            <w:hideMark/>
          </w:tcPr>
          <w:p w14:paraId="58BB4B9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56.4 (10.5)</w:t>
            </w:r>
          </w:p>
        </w:tc>
        <w:tc>
          <w:tcPr>
            <w:tcW w:w="0" w:type="auto"/>
            <w:noWrap/>
            <w:vAlign w:val="center"/>
            <w:hideMark/>
          </w:tcPr>
          <w:p w14:paraId="244F6B5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692DA911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269F1A0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25:1 E:T ratio,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40B537F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318B0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B036A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3984447F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17BBE07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1D9E452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44.2 (12.8)</w:t>
            </w:r>
          </w:p>
        </w:tc>
        <w:tc>
          <w:tcPr>
            <w:tcW w:w="0" w:type="auto"/>
            <w:noWrap/>
            <w:vAlign w:val="center"/>
            <w:hideMark/>
          </w:tcPr>
          <w:p w14:paraId="5BCF33B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49.8 (8.3)</w:t>
            </w:r>
          </w:p>
        </w:tc>
        <w:tc>
          <w:tcPr>
            <w:tcW w:w="0" w:type="auto"/>
            <w:noWrap/>
            <w:vAlign w:val="center"/>
            <w:hideMark/>
          </w:tcPr>
          <w:p w14:paraId="3700ECA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0.024</w:t>
            </w:r>
          </w:p>
        </w:tc>
      </w:tr>
      <w:tr w:rsidR="00750F8C" w:rsidRPr="0071061D" w14:paraId="35154599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224496F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3C5FC7D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45.3 (12.1)</w:t>
            </w:r>
          </w:p>
        </w:tc>
        <w:tc>
          <w:tcPr>
            <w:tcW w:w="0" w:type="auto"/>
            <w:noWrap/>
            <w:vAlign w:val="center"/>
            <w:hideMark/>
          </w:tcPr>
          <w:p w14:paraId="418140B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44.0 (11.3)</w:t>
            </w:r>
          </w:p>
        </w:tc>
        <w:tc>
          <w:tcPr>
            <w:tcW w:w="0" w:type="auto"/>
            <w:noWrap/>
            <w:vAlign w:val="center"/>
            <w:hideMark/>
          </w:tcPr>
          <w:p w14:paraId="169D8C1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0C0F61EE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0C1BCB3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12.5:1 E:T ratio,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21508FA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A468E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59B207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2236C2F0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452CA17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5C3ADDF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36.2 (10.6)</w:t>
            </w:r>
          </w:p>
        </w:tc>
        <w:tc>
          <w:tcPr>
            <w:tcW w:w="0" w:type="auto"/>
            <w:noWrap/>
            <w:vAlign w:val="center"/>
            <w:hideMark/>
          </w:tcPr>
          <w:p w14:paraId="5962EAF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41.2 (8.4)</w:t>
            </w:r>
          </w:p>
        </w:tc>
        <w:tc>
          <w:tcPr>
            <w:tcW w:w="0" w:type="auto"/>
            <w:noWrap/>
            <w:vAlign w:val="center"/>
            <w:hideMark/>
          </w:tcPr>
          <w:p w14:paraId="42DC8DB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2361D4D7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29E12FE7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3EF78C0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32.2 (10.1)</w:t>
            </w:r>
          </w:p>
        </w:tc>
        <w:tc>
          <w:tcPr>
            <w:tcW w:w="0" w:type="auto"/>
            <w:noWrap/>
            <w:vAlign w:val="center"/>
            <w:hideMark/>
          </w:tcPr>
          <w:p w14:paraId="39C3E3F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33.8 (10.7)</w:t>
            </w:r>
          </w:p>
        </w:tc>
        <w:tc>
          <w:tcPr>
            <w:tcW w:w="0" w:type="auto"/>
            <w:noWrap/>
            <w:vAlign w:val="center"/>
            <w:hideMark/>
          </w:tcPr>
          <w:p w14:paraId="2B0CC15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0.041</w:t>
            </w:r>
          </w:p>
        </w:tc>
      </w:tr>
      <w:tr w:rsidR="00750F8C" w:rsidRPr="0071061D" w14:paraId="2CB064E3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7B2EF25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6.25:1 E:T ratio,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5314540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E7F7E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1DC8E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544502F1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061B29B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5B1B1AE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21.7 (9.0)</w:t>
            </w:r>
          </w:p>
        </w:tc>
        <w:tc>
          <w:tcPr>
            <w:tcW w:w="0" w:type="auto"/>
            <w:noWrap/>
            <w:vAlign w:val="center"/>
            <w:hideMark/>
          </w:tcPr>
          <w:p w14:paraId="39E310B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27.7 (10.1)</w:t>
            </w:r>
          </w:p>
        </w:tc>
        <w:tc>
          <w:tcPr>
            <w:tcW w:w="0" w:type="auto"/>
            <w:noWrap/>
            <w:vAlign w:val="center"/>
            <w:hideMark/>
          </w:tcPr>
          <w:p w14:paraId="57041FC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51EE2DDF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768EC0F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5D8E001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18.9 (9.4)</w:t>
            </w:r>
          </w:p>
        </w:tc>
        <w:tc>
          <w:tcPr>
            <w:tcW w:w="0" w:type="auto"/>
            <w:noWrap/>
            <w:vAlign w:val="center"/>
            <w:hideMark/>
          </w:tcPr>
          <w:p w14:paraId="2BA6B1C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19.8 (9.2)</w:t>
            </w:r>
          </w:p>
        </w:tc>
        <w:tc>
          <w:tcPr>
            <w:tcW w:w="0" w:type="auto"/>
            <w:noWrap/>
            <w:vAlign w:val="center"/>
            <w:hideMark/>
          </w:tcPr>
          <w:p w14:paraId="34FFBC7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0.022</w:t>
            </w:r>
          </w:p>
        </w:tc>
      </w:tr>
      <w:tr w:rsidR="00750F8C" w:rsidRPr="0071061D" w14:paraId="721FCF3C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39629B87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3.125:1 E:T ratio,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16F569E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EB9C6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DCEA9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228B6597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495E15B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39744DD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7.2 (5.1)</w:t>
            </w:r>
          </w:p>
        </w:tc>
        <w:tc>
          <w:tcPr>
            <w:tcW w:w="0" w:type="auto"/>
            <w:noWrap/>
            <w:vAlign w:val="center"/>
            <w:hideMark/>
          </w:tcPr>
          <w:p w14:paraId="3DDA558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12.4 (6.6)</w:t>
            </w:r>
          </w:p>
        </w:tc>
        <w:tc>
          <w:tcPr>
            <w:tcW w:w="0" w:type="auto"/>
            <w:noWrap/>
            <w:vAlign w:val="center"/>
            <w:hideMark/>
          </w:tcPr>
          <w:p w14:paraId="7C1090A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650A6A6C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58C5076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19BADBE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5.8 (4.5)</w:t>
            </w:r>
          </w:p>
        </w:tc>
        <w:tc>
          <w:tcPr>
            <w:tcW w:w="0" w:type="auto"/>
            <w:noWrap/>
            <w:vAlign w:val="center"/>
            <w:hideMark/>
          </w:tcPr>
          <w:p w14:paraId="3094128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5.7 (4.2)</w:t>
            </w:r>
          </w:p>
        </w:tc>
        <w:tc>
          <w:tcPr>
            <w:tcW w:w="0" w:type="auto"/>
            <w:noWrap/>
            <w:vAlign w:val="center"/>
            <w:hideMark/>
          </w:tcPr>
          <w:p w14:paraId="3B9883F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&lt;0.001</w:t>
            </w:r>
          </w:p>
        </w:tc>
      </w:tr>
      <w:tr w:rsidR="00750F8C" w:rsidRPr="0071061D" w14:paraId="14EDC492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5BA1A21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Total lytic units</w:t>
            </w:r>
          </w:p>
        </w:tc>
        <w:tc>
          <w:tcPr>
            <w:tcW w:w="0" w:type="auto"/>
            <w:noWrap/>
            <w:vAlign w:val="center"/>
            <w:hideMark/>
          </w:tcPr>
          <w:p w14:paraId="62D3A1D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F5C23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28F93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2457CA07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009AC5B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Exercise </w:t>
            </w:r>
          </w:p>
        </w:tc>
        <w:tc>
          <w:tcPr>
            <w:tcW w:w="0" w:type="auto"/>
            <w:noWrap/>
            <w:vAlign w:val="center"/>
            <w:hideMark/>
          </w:tcPr>
          <w:p w14:paraId="4CA0E66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11.98 (6.76)</w:t>
            </w:r>
          </w:p>
        </w:tc>
        <w:tc>
          <w:tcPr>
            <w:tcW w:w="0" w:type="auto"/>
            <w:noWrap/>
            <w:vAlign w:val="center"/>
            <w:hideMark/>
          </w:tcPr>
          <w:p w14:paraId="53B4228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8.60 (3.40)</w:t>
            </w:r>
          </w:p>
        </w:tc>
        <w:tc>
          <w:tcPr>
            <w:tcW w:w="0" w:type="auto"/>
            <w:noWrap/>
            <w:vAlign w:val="center"/>
            <w:hideMark/>
          </w:tcPr>
          <w:p w14:paraId="409EBA2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260EE72C" w14:textId="77777777" w:rsidTr="00750F8C">
        <w:trPr>
          <w:trHeight w:val="225"/>
        </w:trPr>
        <w:tc>
          <w:tcPr>
            <w:tcW w:w="0" w:type="auto"/>
            <w:noWrap/>
            <w:vAlign w:val="center"/>
            <w:hideMark/>
          </w:tcPr>
          <w:p w14:paraId="56EE24F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Control </w:t>
            </w:r>
          </w:p>
        </w:tc>
        <w:tc>
          <w:tcPr>
            <w:tcW w:w="0" w:type="auto"/>
            <w:noWrap/>
            <w:vAlign w:val="center"/>
            <w:hideMark/>
          </w:tcPr>
          <w:p w14:paraId="090C067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12.72 (8.19)</w:t>
            </w:r>
          </w:p>
        </w:tc>
        <w:tc>
          <w:tcPr>
            <w:tcW w:w="0" w:type="auto"/>
            <w:noWrap/>
            <w:vAlign w:val="center"/>
            <w:hideMark/>
          </w:tcPr>
          <w:p w14:paraId="2D60158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11.68 (6.00)</w:t>
            </w:r>
          </w:p>
        </w:tc>
        <w:tc>
          <w:tcPr>
            <w:tcW w:w="0" w:type="auto"/>
            <w:noWrap/>
            <w:vAlign w:val="center"/>
            <w:hideMark/>
          </w:tcPr>
          <w:p w14:paraId="5A27059B" w14:textId="77777777" w:rsidR="00750F8C" w:rsidRPr="0071061D" w:rsidRDefault="000C1C1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0.035</w:t>
            </w:r>
          </w:p>
        </w:tc>
      </w:tr>
    </w:tbl>
    <w:p w14:paraId="24C750FD" w14:textId="7BE268CC" w:rsidR="00750F8C" w:rsidRPr="0071061D" w:rsidRDefault="00750F8C">
      <w:pPr>
        <w:rPr>
          <w:rFonts w:ascii="Times New Roman" w:hAnsi="Times New Roman" w:cs="Times New Roman"/>
          <w:b/>
        </w:rPr>
      </w:pPr>
      <w:r w:rsidRPr="0071061D">
        <w:rPr>
          <w:rFonts w:ascii="Times New Roman" w:hAnsi="Times New Roman" w:cs="Times New Roman"/>
          <w:b/>
        </w:rPr>
        <w:t>Farey et al.</w:t>
      </w:r>
      <w:r w:rsidR="006509D4">
        <w:rPr>
          <w:rFonts w:ascii="Times New Roman" w:hAnsi="Times New Roman" w:cs="Times New Roman"/>
          <w:b/>
        </w:rPr>
        <w:t xml:space="preserve"> </w:t>
      </w:r>
      <w:r w:rsidR="00A37959">
        <w:rPr>
          <w:rFonts w:ascii="Times New Roman" w:hAnsi="Times New Roman" w:cs="Times New Roman"/>
          <w:b/>
        </w:rPr>
        <w:t>[29]</w:t>
      </w:r>
    </w:p>
    <w:p w14:paraId="0D7AB0C3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36DBDAD1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2B6663B0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120B0FA9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4D648D20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2586F073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44C32DDD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0EC35912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773CBC96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701BB768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725806CA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360976E2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24228D8D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5C9D1EB5" w14:textId="77777777" w:rsidR="00750F8C" w:rsidRPr="0071061D" w:rsidRDefault="00750F8C" w:rsidP="00750F8C">
      <w:pPr>
        <w:rPr>
          <w:rFonts w:ascii="Times New Roman" w:hAnsi="Times New Roman" w:cs="Times New Roman"/>
        </w:rPr>
      </w:pPr>
    </w:p>
    <w:p w14:paraId="12AFE058" w14:textId="77777777" w:rsidR="0056168B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</w:rPr>
      </w:pPr>
      <w:r w:rsidRPr="0071061D">
        <w:rPr>
          <w:rFonts w:ascii="Times New Roman" w:hAnsi="Times New Roman" w:cs="Times New Roman"/>
        </w:rPr>
        <w:tab/>
      </w:r>
    </w:p>
    <w:p w14:paraId="003E5A9A" w14:textId="77777777" w:rsidR="00750F8C" w:rsidRPr="0071061D" w:rsidRDefault="00750F8C">
      <w:pPr>
        <w:rPr>
          <w:rFonts w:ascii="Times New Roman" w:hAnsi="Times New Roman" w:cs="Times New Roman"/>
        </w:rPr>
      </w:pPr>
      <w:r w:rsidRPr="0071061D">
        <w:rPr>
          <w:rFonts w:ascii="Times New Roman" w:hAnsi="Times New Roman" w:cs="Times New Roman"/>
        </w:rPr>
        <w:br w:type="page"/>
      </w:r>
    </w:p>
    <w:p w14:paraId="7326761F" w14:textId="65F8517E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</w:rPr>
      </w:pPr>
      <w:r w:rsidRPr="0071061D">
        <w:rPr>
          <w:rFonts w:ascii="Times New Roman" w:hAnsi="Times New Roman" w:cs="Times New Roman"/>
          <w:b/>
        </w:rPr>
        <w:lastRenderedPageBreak/>
        <w:t xml:space="preserve">Fiuza-Luces et al. </w:t>
      </w:r>
      <w:r w:rsidR="00A37959">
        <w:rPr>
          <w:rFonts w:ascii="Times New Roman" w:hAnsi="Times New Roman" w:cs="Times New Roman"/>
          <w:b/>
        </w:rPr>
        <w:t>[33]</w:t>
      </w:r>
    </w:p>
    <w:p w14:paraId="258E7B9A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29"/>
        <w:gridCol w:w="974"/>
        <w:gridCol w:w="1078"/>
        <w:gridCol w:w="1659"/>
        <w:gridCol w:w="876"/>
      </w:tblGrid>
      <w:tr w:rsidR="00750F8C" w:rsidRPr="0071061D" w14:paraId="1390ECB0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62879D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D818F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424AA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3436550A" w14:textId="32CF8875" w:rsidR="00750F8C" w:rsidRPr="0071061D" w:rsidRDefault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Postintervention</w:t>
            </w:r>
          </w:p>
        </w:tc>
        <w:tc>
          <w:tcPr>
            <w:tcW w:w="0" w:type="auto"/>
            <w:noWrap/>
            <w:vAlign w:val="center"/>
            <w:hideMark/>
          </w:tcPr>
          <w:p w14:paraId="236923D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p-value</w:t>
            </w:r>
          </w:p>
        </w:tc>
      </w:tr>
      <w:tr w:rsidR="00750F8C" w:rsidRPr="0071061D" w14:paraId="4B9F51A1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9D4DFE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Ratio 8:1</w:t>
            </w:r>
          </w:p>
        </w:tc>
        <w:tc>
          <w:tcPr>
            <w:tcW w:w="0" w:type="auto"/>
            <w:noWrap/>
            <w:vAlign w:val="center"/>
            <w:hideMark/>
          </w:tcPr>
          <w:p w14:paraId="369E4AB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71A5A90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31.8 (5.0)</w:t>
            </w:r>
          </w:p>
        </w:tc>
        <w:tc>
          <w:tcPr>
            <w:tcW w:w="0" w:type="auto"/>
            <w:noWrap/>
            <w:vAlign w:val="center"/>
            <w:hideMark/>
          </w:tcPr>
          <w:p w14:paraId="7B530547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22.6 (4.7)</w:t>
            </w:r>
          </w:p>
        </w:tc>
        <w:tc>
          <w:tcPr>
            <w:tcW w:w="0" w:type="auto"/>
            <w:noWrap/>
            <w:vAlign w:val="center"/>
            <w:hideMark/>
          </w:tcPr>
          <w:p w14:paraId="3AFE5F6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0.795</w:t>
            </w:r>
          </w:p>
        </w:tc>
      </w:tr>
      <w:tr w:rsidR="00750F8C" w:rsidRPr="0071061D" w14:paraId="16DCADA1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A0B6B7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25EC1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40DE71D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19.4 (4.0)</w:t>
            </w:r>
          </w:p>
        </w:tc>
        <w:tc>
          <w:tcPr>
            <w:tcW w:w="0" w:type="auto"/>
            <w:noWrap/>
            <w:vAlign w:val="center"/>
            <w:hideMark/>
          </w:tcPr>
          <w:p w14:paraId="30C11B6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9.7 (3.6)</w:t>
            </w:r>
          </w:p>
        </w:tc>
        <w:tc>
          <w:tcPr>
            <w:tcW w:w="0" w:type="auto"/>
            <w:noWrap/>
            <w:vAlign w:val="center"/>
            <w:hideMark/>
          </w:tcPr>
          <w:p w14:paraId="7B44BB9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50F8C" w:rsidRPr="0071061D" w14:paraId="11BF39DA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AFDA80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2399F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D5690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2AE70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EE5EF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7262E183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01B122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Ratio 4:1</w:t>
            </w:r>
          </w:p>
        </w:tc>
        <w:tc>
          <w:tcPr>
            <w:tcW w:w="0" w:type="auto"/>
            <w:noWrap/>
            <w:vAlign w:val="center"/>
            <w:hideMark/>
          </w:tcPr>
          <w:p w14:paraId="599501B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4470B54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21.9 (4.0)</w:t>
            </w:r>
          </w:p>
        </w:tc>
        <w:tc>
          <w:tcPr>
            <w:tcW w:w="0" w:type="auto"/>
            <w:noWrap/>
            <w:vAlign w:val="center"/>
            <w:hideMark/>
          </w:tcPr>
          <w:p w14:paraId="32E679A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17.5 (4.0)</w:t>
            </w:r>
          </w:p>
        </w:tc>
        <w:tc>
          <w:tcPr>
            <w:tcW w:w="0" w:type="auto"/>
            <w:noWrap/>
            <w:vAlign w:val="center"/>
            <w:hideMark/>
          </w:tcPr>
          <w:p w14:paraId="4ED5928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0.922</w:t>
            </w:r>
          </w:p>
        </w:tc>
      </w:tr>
      <w:tr w:rsidR="00750F8C" w:rsidRPr="0071061D" w14:paraId="23CDA478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6725FB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CDE1F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0161AFD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15.4 (3.1)</w:t>
            </w:r>
          </w:p>
        </w:tc>
        <w:tc>
          <w:tcPr>
            <w:tcW w:w="0" w:type="auto"/>
            <w:noWrap/>
            <w:vAlign w:val="center"/>
            <w:hideMark/>
          </w:tcPr>
          <w:p w14:paraId="1BA2DA0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13.0 (3.2)</w:t>
            </w:r>
          </w:p>
        </w:tc>
        <w:tc>
          <w:tcPr>
            <w:tcW w:w="0" w:type="auto"/>
            <w:noWrap/>
            <w:vAlign w:val="center"/>
            <w:hideMark/>
          </w:tcPr>
          <w:p w14:paraId="519387C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50F8C" w:rsidRPr="0071061D" w14:paraId="43B93543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32B5B6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5F112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22EE7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236CD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13B95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4A5516EF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33D273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Ratio 2:1</w:t>
            </w:r>
          </w:p>
        </w:tc>
        <w:tc>
          <w:tcPr>
            <w:tcW w:w="0" w:type="auto"/>
            <w:noWrap/>
            <w:vAlign w:val="center"/>
            <w:hideMark/>
          </w:tcPr>
          <w:p w14:paraId="4C15C3E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7A08DF0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17.9 (3.9)</w:t>
            </w:r>
          </w:p>
        </w:tc>
        <w:tc>
          <w:tcPr>
            <w:tcW w:w="0" w:type="auto"/>
            <w:noWrap/>
            <w:vAlign w:val="center"/>
            <w:hideMark/>
          </w:tcPr>
          <w:p w14:paraId="41615AF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14.0 (3.1)</w:t>
            </w:r>
          </w:p>
        </w:tc>
        <w:tc>
          <w:tcPr>
            <w:tcW w:w="0" w:type="auto"/>
            <w:noWrap/>
            <w:vAlign w:val="center"/>
            <w:hideMark/>
          </w:tcPr>
          <w:p w14:paraId="4EEBE24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0.867</w:t>
            </w:r>
          </w:p>
        </w:tc>
      </w:tr>
      <w:tr w:rsidR="00750F8C" w:rsidRPr="0071061D" w14:paraId="632ABD7D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D5DB7C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60F94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56490A4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12.5 (2.4)</w:t>
            </w:r>
          </w:p>
        </w:tc>
        <w:tc>
          <w:tcPr>
            <w:tcW w:w="0" w:type="auto"/>
            <w:noWrap/>
            <w:vAlign w:val="center"/>
            <w:hideMark/>
          </w:tcPr>
          <w:p w14:paraId="4B1B9FE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11.2 (3.2)</w:t>
            </w:r>
          </w:p>
        </w:tc>
        <w:tc>
          <w:tcPr>
            <w:tcW w:w="0" w:type="auto"/>
            <w:noWrap/>
            <w:vAlign w:val="center"/>
            <w:hideMark/>
          </w:tcPr>
          <w:p w14:paraId="7DD1580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50F8C" w:rsidRPr="0071061D" w14:paraId="46A53C28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9B4400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09EBD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A89AA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41B77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27E5B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7CA58EE6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C01A2B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Ratio 1:1</w:t>
            </w:r>
          </w:p>
        </w:tc>
        <w:tc>
          <w:tcPr>
            <w:tcW w:w="0" w:type="auto"/>
            <w:noWrap/>
            <w:vAlign w:val="center"/>
            <w:hideMark/>
          </w:tcPr>
          <w:p w14:paraId="75CC6507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3D4CA4D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16.1 (4.0)</w:t>
            </w:r>
          </w:p>
        </w:tc>
        <w:tc>
          <w:tcPr>
            <w:tcW w:w="0" w:type="auto"/>
            <w:noWrap/>
            <w:vAlign w:val="center"/>
            <w:hideMark/>
          </w:tcPr>
          <w:p w14:paraId="405DC51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11.1 (2.7)</w:t>
            </w:r>
          </w:p>
        </w:tc>
        <w:tc>
          <w:tcPr>
            <w:tcW w:w="0" w:type="auto"/>
            <w:noWrap/>
            <w:vAlign w:val="center"/>
            <w:hideMark/>
          </w:tcPr>
          <w:p w14:paraId="685E170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0.752</w:t>
            </w:r>
          </w:p>
        </w:tc>
      </w:tr>
      <w:tr w:rsidR="00750F8C" w:rsidRPr="0071061D" w14:paraId="45572AD8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668125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93F54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7434CF9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10.5 (1.3)</w:t>
            </w:r>
          </w:p>
        </w:tc>
        <w:tc>
          <w:tcPr>
            <w:tcW w:w="0" w:type="auto"/>
            <w:noWrap/>
            <w:vAlign w:val="center"/>
            <w:hideMark/>
          </w:tcPr>
          <w:p w14:paraId="290D0CA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10.5 (3.3)</w:t>
            </w:r>
          </w:p>
        </w:tc>
        <w:tc>
          <w:tcPr>
            <w:tcW w:w="0" w:type="auto"/>
            <w:noWrap/>
            <w:vAlign w:val="center"/>
            <w:hideMark/>
          </w:tcPr>
          <w:p w14:paraId="74AA53A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50F8C" w:rsidRPr="0071061D" w14:paraId="1D2562E1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C1374E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7903A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8F1FC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C2C88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945F9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4E6A7EA1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E4F1EF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 cells</w:t>
            </w:r>
          </w:p>
        </w:tc>
        <w:tc>
          <w:tcPr>
            <w:tcW w:w="0" w:type="auto"/>
            <w:noWrap/>
            <w:vAlign w:val="center"/>
            <w:hideMark/>
          </w:tcPr>
          <w:p w14:paraId="7C64B429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3E608A7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7.1 (2.0)</w:t>
            </w:r>
          </w:p>
        </w:tc>
        <w:tc>
          <w:tcPr>
            <w:tcW w:w="0" w:type="auto"/>
            <w:noWrap/>
            <w:vAlign w:val="center"/>
            <w:hideMark/>
          </w:tcPr>
          <w:p w14:paraId="18AC1381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16.9 (2.6)</w:t>
            </w:r>
          </w:p>
        </w:tc>
        <w:tc>
          <w:tcPr>
            <w:tcW w:w="0" w:type="auto"/>
            <w:noWrap/>
            <w:vAlign w:val="center"/>
          </w:tcPr>
          <w:p w14:paraId="1C74F86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0.894</w:t>
            </w:r>
          </w:p>
        </w:tc>
      </w:tr>
      <w:tr w:rsidR="00750F8C" w:rsidRPr="0071061D" w14:paraId="5A4C643D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688BFF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738C8D6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487D816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11.3 (2.5)</w:t>
            </w:r>
          </w:p>
        </w:tc>
        <w:tc>
          <w:tcPr>
            <w:tcW w:w="0" w:type="auto"/>
            <w:noWrap/>
            <w:vAlign w:val="center"/>
            <w:hideMark/>
          </w:tcPr>
          <w:p w14:paraId="11D90C3B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14.5 (2.2)</w:t>
            </w:r>
          </w:p>
        </w:tc>
        <w:tc>
          <w:tcPr>
            <w:tcW w:w="0" w:type="auto"/>
            <w:noWrap/>
            <w:vAlign w:val="center"/>
            <w:hideMark/>
          </w:tcPr>
          <w:p w14:paraId="4EB6EA6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50F8C" w:rsidRPr="0071061D" w14:paraId="4D93C4E8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FAE4FA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337FA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B61C4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671F50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292C43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750F8C" w:rsidRPr="0071061D" w14:paraId="03CE14AB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8F5C57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1000/μL</w:t>
            </w:r>
          </w:p>
        </w:tc>
        <w:tc>
          <w:tcPr>
            <w:tcW w:w="0" w:type="auto"/>
            <w:noWrap/>
            <w:vAlign w:val="center"/>
            <w:hideMark/>
          </w:tcPr>
          <w:p w14:paraId="47A4F6C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1E9C82B2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 (0.1)</w:t>
            </w:r>
          </w:p>
        </w:tc>
        <w:tc>
          <w:tcPr>
            <w:tcW w:w="0" w:type="auto"/>
            <w:noWrap/>
            <w:vAlign w:val="center"/>
            <w:hideMark/>
          </w:tcPr>
          <w:p w14:paraId="754E9BEF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 (0.8)</w:t>
            </w:r>
          </w:p>
        </w:tc>
        <w:tc>
          <w:tcPr>
            <w:tcW w:w="0" w:type="auto"/>
            <w:noWrap/>
            <w:vAlign w:val="center"/>
            <w:hideMark/>
          </w:tcPr>
          <w:p w14:paraId="63C125A5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0.966</w:t>
            </w:r>
          </w:p>
        </w:tc>
      </w:tr>
      <w:tr w:rsidR="00750F8C" w:rsidRPr="0071061D" w14:paraId="37EB2086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3FBA2E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A5A6BA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68F9FE7E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 (0.3)</w:t>
            </w:r>
          </w:p>
        </w:tc>
        <w:tc>
          <w:tcPr>
            <w:tcW w:w="0" w:type="auto"/>
            <w:noWrap/>
            <w:vAlign w:val="center"/>
            <w:hideMark/>
          </w:tcPr>
          <w:p w14:paraId="59A5083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 (0.4)</w:t>
            </w:r>
          </w:p>
        </w:tc>
        <w:tc>
          <w:tcPr>
            <w:tcW w:w="0" w:type="auto"/>
            <w:noWrap/>
            <w:vAlign w:val="center"/>
            <w:hideMark/>
          </w:tcPr>
          <w:p w14:paraId="2B38AA54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</w:tbl>
    <w:p w14:paraId="524B7D82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</w:rPr>
      </w:pPr>
    </w:p>
    <w:p w14:paraId="351AD359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</w:rPr>
      </w:pPr>
    </w:p>
    <w:p w14:paraId="612ABF1E" w14:textId="77777777" w:rsidR="000D596E" w:rsidRPr="0071061D" w:rsidRDefault="000D596E">
      <w:pPr>
        <w:rPr>
          <w:rFonts w:ascii="Times New Roman" w:hAnsi="Times New Roman" w:cs="Times New Roman"/>
        </w:rPr>
      </w:pPr>
      <w:r w:rsidRPr="0071061D">
        <w:rPr>
          <w:rFonts w:ascii="Times New Roman" w:hAnsi="Times New Roman" w:cs="Times New Roman"/>
        </w:rPr>
        <w:br w:type="page"/>
      </w:r>
    </w:p>
    <w:p w14:paraId="3FF2CE2C" w14:textId="7006F365" w:rsidR="00750F8C" w:rsidRPr="001C203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</w:rPr>
      </w:pPr>
      <w:r w:rsidRPr="001C203D">
        <w:rPr>
          <w:rFonts w:ascii="Times New Roman" w:hAnsi="Times New Roman" w:cs="Times New Roman"/>
          <w:b/>
        </w:rPr>
        <w:lastRenderedPageBreak/>
        <w:t>Glass et al.</w:t>
      </w:r>
      <w:r w:rsidR="00A37959" w:rsidRPr="001C203D">
        <w:rPr>
          <w:rFonts w:ascii="Times New Roman" w:hAnsi="Times New Roman" w:cs="Times New Roman"/>
          <w:b/>
        </w:rPr>
        <w:t xml:space="preserve"> [44]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74"/>
        <w:gridCol w:w="1151"/>
        <w:gridCol w:w="1659"/>
        <w:gridCol w:w="889"/>
      </w:tblGrid>
      <w:tr w:rsidR="0071061D" w:rsidRPr="001C203D" w14:paraId="7CB299C6" w14:textId="77777777" w:rsidTr="00750F8C">
        <w:trPr>
          <w:trHeight w:val="750"/>
        </w:trPr>
        <w:tc>
          <w:tcPr>
            <w:tcW w:w="0" w:type="auto"/>
            <w:noWrap/>
            <w:hideMark/>
          </w:tcPr>
          <w:p w14:paraId="60DC3384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 cells</w:t>
            </w:r>
          </w:p>
        </w:tc>
        <w:tc>
          <w:tcPr>
            <w:tcW w:w="0" w:type="auto"/>
            <w:noWrap/>
            <w:hideMark/>
          </w:tcPr>
          <w:p w14:paraId="7AB13E5E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Baseline</w:t>
            </w:r>
          </w:p>
        </w:tc>
        <w:tc>
          <w:tcPr>
            <w:tcW w:w="0" w:type="auto"/>
            <w:noWrap/>
            <w:hideMark/>
          </w:tcPr>
          <w:p w14:paraId="7CB2A02B" w14:textId="5DA0595A" w:rsidR="0071061D" w:rsidRPr="001C203D" w:rsidRDefault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Postintervention</w:t>
            </w:r>
          </w:p>
        </w:tc>
        <w:tc>
          <w:tcPr>
            <w:tcW w:w="0" w:type="auto"/>
            <w:noWrap/>
            <w:hideMark/>
          </w:tcPr>
          <w:p w14:paraId="6BB793EB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P-value</w:t>
            </w:r>
          </w:p>
        </w:tc>
      </w:tr>
      <w:tr w:rsidR="0071061D" w:rsidRPr="001C203D" w14:paraId="067324A8" w14:textId="77777777" w:rsidTr="0071061D">
        <w:trPr>
          <w:trHeight w:val="315"/>
        </w:trPr>
        <w:tc>
          <w:tcPr>
            <w:tcW w:w="0" w:type="auto"/>
            <w:noWrap/>
            <w:hideMark/>
          </w:tcPr>
          <w:p w14:paraId="6AC2476C" w14:textId="37FC64E9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CD16</w:t>
            </w:r>
            <w:r w:rsidR="00490497" w:rsidRPr="001C203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 w:eastAsia="es-ES"/>
              </w:rPr>
              <w:t>+</w:t>
            </w:r>
            <w:r w:rsidRPr="001C203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 / CD56</w:t>
            </w:r>
            <w:r w:rsidR="00490497" w:rsidRPr="001C203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 w:eastAsia="es-ES"/>
              </w:rPr>
              <w:t>+</w:t>
            </w:r>
            <w:r w:rsidR="00490497" w:rsidRPr="001C203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 </w:t>
            </w:r>
            <w:r w:rsidRPr="001C203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(NK cells)</w:t>
            </w:r>
          </w:p>
        </w:tc>
        <w:tc>
          <w:tcPr>
            <w:tcW w:w="0" w:type="auto"/>
            <w:noWrap/>
          </w:tcPr>
          <w:p w14:paraId="3A3AFC3C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</w:tcPr>
          <w:p w14:paraId="03EB6942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</w:tcPr>
          <w:p w14:paraId="7931CC2F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1C203D" w14:paraId="3A165003" w14:textId="77777777" w:rsidTr="00750F8C">
        <w:trPr>
          <w:trHeight w:val="300"/>
        </w:trPr>
        <w:tc>
          <w:tcPr>
            <w:tcW w:w="0" w:type="auto"/>
            <w:noWrap/>
            <w:hideMark/>
          </w:tcPr>
          <w:p w14:paraId="0A5204FF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07965473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8.2% (4.4)</w:t>
            </w:r>
          </w:p>
        </w:tc>
        <w:tc>
          <w:tcPr>
            <w:tcW w:w="0" w:type="auto"/>
            <w:noWrap/>
            <w:hideMark/>
          </w:tcPr>
          <w:p w14:paraId="2D3280E4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9.7% (8.4)</w:t>
            </w:r>
          </w:p>
        </w:tc>
        <w:tc>
          <w:tcPr>
            <w:tcW w:w="0" w:type="auto"/>
            <w:noWrap/>
            <w:hideMark/>
          </w:tcPr>
          <w:p w14:paraId="05877EC0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0.929</w:t>
            </w:r>
          </w:p>
        </w:tc>
      </w:tr>
      <w:tr w:rsidR="0071061D" w:rsidRPr="001C203D" w14:paraId="0749A0BF" w14:textId="77777777" w:rsidTr="00417B30">
        <w:trPr>
          <w:trHeight w:val="300"/>
        </w:trPr>
        <w:tc>
          <w:tcPr>
            <w:tcW w:w="0" w:type="auto"/>
            <w:noWrap/>
            <w:hideMark/>
          </w:tcPr>
          <w:p w14:paraId="050848C7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Control</w:t>
            </w:r>
          </w:p>
        </w:tc>
        <w:tc>
          <w:tcPr>
            <w:tcW w:w="0" w:type="auto"/>
            <w:noWrap/>
            <w:hideMark/>
          </w:tcPr>
          <w:p w14:paraId="29DCAAEC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8.8% (5.5)</w:t>
            </w:r>
          </w:p>
        </w:tc>
        <w:tc>
          <w:tcPr>
            <w:tcW w:w="0" w:type="auto"/>
            <w:noWrap/>
            <w:hideMark/>
          </w:tcPr>
          <w:p w14:paraId="1195F528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1C203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9.8% (8.0)</w:t>
            </w:r>
          </w:p>
        </w:tc>
        <w:tc>
          <w:tcPr>
            <w:tcW w:w="0" w:type="auto"/>
            <w:noWrap/>
            <w:hideMark/>
          </w:tcPr>
          <w:p w14:paraId="40EAB5B4" w14:textId="77777777" w:rsidR="0071061D" w:rsidRPr="001C203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</w:tbl>
    <w:p w14:paraId="4C8BD607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</w:rPr>
      </w:pPr>
    </w:p>
    <w:p w14:paraId="2B9EB0F9" w14:textId="77777777" w:rsidR="00750F8C" w:rsidRPr="0071061D" w:rsidRDefault="00750F8C">
      <w:pPr>
        <w:rPr>
          <w:rFonts w:ascii="Times New Roman" w:hAnsi="Times New Roman" w:cs="Times New Roman"/>
        </w:rPr>
      </w:pPr>
      <w:r w:rsidRPr="0071061D">
        <w:rPr>
          <w:rFonts w:ascii="Times New Roman" w:hAnsi="Times New Roman" w:cs="Times New Roman"/>
        </w:rPr>
        <w:br w:type="page"/>
      </w:r>
    </w:p>
    <w:p w14:paraId="01F7FF8D" w14:textId="1D4A3476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</w:rPr>
      </w:pPr>
      <w:r w:rsidRPr="0071061D">
        <w:rPr>
          <w:rFonts w:ascii="Times New Roman" w:hAnsi="Times New Roman" w:cs="Times New Roman"/>
          <w:b/>
        </w:rPr>
        <w:lastRenderedPageBreak/>
        <w:t xml:space="preserve">Hagstrom et al. </w:t>
      </w:r>
      <w:r w:rsidR="00A37959">
        <w:rPr>
          <w:rFonts w:ascii="Times New Roman" w:hAnsi="Times New Roman" w:cs="Times New Roman"/>
          <w:b/>
        </w:rPr>
        <w:t>[28]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74"/>
        <w:gridCol w:w="1107"/>
        <w:gridCol w:w="1659"/>
        <w:gridCol w:w="876"/>
      </w:tblGrid>
      <w:tr w:rsidR="0071061D" w:rsidRPr="0071061D" w14:paraId="56D9CC32" w14:textId="77777777" w:rsidTr="0071061D">
        <w:trPr>
          <w:trHeight w:val="315"/>
        </w:trPr>
        <w:tc>
          <w:tcPr>
            <w:tcW w:w="0" w:type="auto"/>
            <w:noWrap/>
          </w:tcPr>
          <w:p w14:paraId="22137574" w14:textId="77777777" w:rsidR="0071061D" w:rsidRPr="0071061D" w:rsidRDefault="0071061D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0" w:type="auto"/>
            <w:noWrap/>
            <w:hideMark/>
          </w:tcPr>
          <w:p w14:paraId="5F8DA394" w14:textId="77777777" w:rsidR="0071061D" w:rsidRPr="0071061D" w:rsidRDefault="0071061D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Baseline</w:t>
            </w:r>
          </w:p>
        </w:tc>
        <w:tc>
          <w:tcPr>
            <w:tcW w:w="0" w:type="auto"/>
            <w:noWrap/>
            <w:hideMark/>
          </w:tcPr>
          <w:p w14:paraId="57C95DB3" w14:textId="11A58F84" w:rsidR="0071061D" w:rsidRPr="0071061D" w:rsidRDefault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</w:tcPr>
          <w:p w14:paraId="631C7C4F" w14:textId="77777777" w:rsidR="0071061D" w:rsidRPr="0071061D" w:rsidRDefault="0071061D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p-value</w:t>
            </w:r>
          </w:p>
        </w:tc>
      </w:tr>
      <w:tr w:rsidR="0071061D" w:rsidRPr="0071061D" w14:paraId="533A4BFD" w14:textId="77777777" w:rsidTr="007534DE">
        <w:trPr>
          <w:trHeight w:val="315"/>
        </w:trPr>
        <w:tc>
          <w:tcPr>
            <w:tcW w:w="0" w:type="auto"/>
            <w:noWrap/>
          </w:tcPr>
          <w:p w14:paraId="7C7B90C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 (%)</w:t>
            </w:r>
          </w:p>
        </w:tc>
        <w:tc>
          <w:tcPr>
            <w:tcW w:w="0" w:type="auto"/>
            <w:noWrap/>
          </w:tcPr>
          <w:p w14:paraId="2B6DEA6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</w:tcPr>
          <w:p w14:paraId="32C534D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</w:tcPr>
          <w:p w14:paraId="52885539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0.94</w:t>
            </w:r>
          </w:p>
        </w:tc>
      </w:tr>
      <w:tr w:rsidR="0071061D" w:rsidRPr="0071061D" w14:paraId="472A0B9C" w14:textId="77777777" w:rsidTr="007534DE">
        <w:trPr>
          <w:trHeight w:val="315"/>
        </w:trPr>
        <w:tc>
          <w:tcPr>
            <w:tcW w:w="0" w:type="auto"/>
            <w:noWrap/>
            <w:hideMark/>
          </w:tcPr>
          <w:p w14:paraId="7E821268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5F09166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10.4 ± 4.9</w:t>
            </w:r>
          </w:p>
        </w:tc>
        <w:tc>
          <w:tcPr>
            <w:tcW w:w="0" w:type="auto"/>
            <w:noWrap/>
            <w:hideMark/>
          </w:tcPr>
          <w:p w14:paraId="7AACE8D8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9.36 (4.08)</w:t>
            </w:r>
          </w:p>
        </w:tc>
        <w:tc>
          <w:tcPr>
            <w:tcW w:w="0" w:type="auto"/>
          </w:tcPr>
          <w:p w14:paraId="566DA399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35C9CE86" w14:textId="77777777" w:rsidTr="007534DE">
        <w:trPr>
          <w:trHeight w:val="300"/>
        </w:trPr>
        <w:tc>
          <w:tcPr>
            <w:tcW w:w="0" w:type="auto"/>
            <w:noWrap/>
            <w:hideMark/>
          </w:tcPr>
          <w:p w14:paraId="330C302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Control </w:t>
            </w:r>
          </w:p>
        </w:tc>
        <w:tc>
          <w:tcPr>
            <w:tcW w:w="0" w:type="auto"/>
            <w:noWrap/>
            <w:hideMark/>
          </w:tcPr>
          <w:p w14:paraId="759FD86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9.5 ± 6.2</w:t>
            </w:r>
          </w:p>
        </w:tc>
        <w:tc>
          <w:tcPr>
            <w:tcW w:w="0" w:type="auto"/>
            <w:noWrap/>
            <w:hideMark/>
          </w:tcPr>
          <w:p w14:paraId="103EB76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10.55 (6.67)</w:t>
            </w:r>
          </w:p>
        </w:tc>
        <w:tc>
          <w:tcPr>
            <w:tcW w:w="0" w:type="auto"/>
          </w:tcPr>
          <w:p w14:paraId="510E89D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</w:tbl>
    <w:p w14:paraId="1A04BBFB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lang w:val="en-US"/>
        </w:rPr>
      </w:pPr>
    </w:p>
    <w:p w14:paraId="42AC42BB" w14:textId="77777777" w:rsidR="000C1C1C" w:rsidRPr="0071061D" w:rsidRDefault="00750F8C">
      <w:pPr>
        <w:rPr>
          <w:rFonts w:ascii="Times New Roman" w:hAnsi="Times New Roman" w:cs="Times New Roman"/>
          <w:lang w:val="en-US"/>
        </w:rPr>
      </w:pPr>
      <w:r w:rsidRPr="0071061D">
        <w:rPr>
          <w:rFonts w:ascii="Times New Roman" w:hAnsi="Times New Roman" w:cs="Times New Roman"/>
          <w:lang w:val="en-US"/>
        </w:rPr>
        <w:br w:type="page"/>
      </w:r>
    </w:p>
    <w:p w14:paraId="0EC8E7F1" w14:textId="731C38F7" w:rsidR="00A37959" w:rsidRPr="0020699F" w:rsidRDefault="000C1C1C" w:rsidP="000C1C1C">
      <w:pPr>
        <w:rPr>
          <w:rFonts w:ascii="Times New Roman" w:eastAsia="Times New Roman" w:hAnsi="Times New Roman" w:cs="Times New Roman"/>
          <w:b/>
          <w:lang w:val="en-US" w:eastAsia="es-ES"/>
        </w:rPr>
      </w:pPr>
      <w:r w:rsidRPr="0020699F">
        <w:rPr>
          <w:rFonts w:ascii="Times New Roman" w:eastAsia="Times New Roman" w:hAnsi="Times New Roman" w:cs="Times New Roman"/>
          <w:b/>
          <w:lang w:val="en-US" w:eastAsia="es-ES"/>
        </w:rPr>
        <w:lastRenderedPageBreak/>
        <w:t>Kaushik et al</w:t>
      </w:r>
      <w:r w:rsidR="0020699F">
        <w:rPr>
          <w:rFonts w:ascii="Times New Roman" w:eastAsia="Times New Roman" w:hAnsi="Times New Roman" w:cs="Times New Roman"/>
          <w:b/>
          <w:lang w:val="en-US" w:eastAsia="es-ES"/>
        </w:rPr>
        <w:t>.</w:t>
      </w:r>
      <w:bookmarkStart w:id="0" w:name="_GoBack"/>
      <w:bookmarkEnd w:id="0"/>
      <w:r w:rsidR="00A37959" w:rsidRPr="0020699F">
        <w:rPr>
          <w:rFonts w:ascii="Times New Roman" w:eastAsia="Times New Roman" w:hAnsi="Times New Roman" w:cs="Times New Roman"/>
          <w:b/>
          <w:lang w:val="en-US" w:eastAsia="es-ES"/>
        </w:rPr>
        <w:t xml:space="preserve"> [42]</w:t>
      </w:r>
    </w:p>
    <w:p w14:paraId="20CA5A37" w14:textId="4A8AAE3E" w:rsidR="000C1C1C" w:rsidRPr="0071061D" w:rsidRDefault="008221E0">
      <w:pPr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 w:eastAsia="es-ES"/>
        </w:rPr>
        <w:t xml:space="preserve">These authors </w:t>
      </w:r>
      <w:r w:rsidRPr="008221E0">
        <w:rPr>
          <w:rFonts w:ascii="Times New Roman" w:eastAsia="Times New Roman" w:hAnsi="Times New Roman" w:cs="Times New Roman"/>
          <w:lang w:val="en-US" w:eastAsia="es-ES"/>
        </w:rPr>
        <w:t xml:space="preserve">determined the number of </w:t>
      </w:r>
      <w:r>
        <w:rPr>
          <w:rFonts w:ascii="Times New Roman" w:eastAsia="Times New Roman" w:hAnsi="Times New Roman" w:cs="Times New Roman"/>
          <w:lang w:val="en-US" w:eastAsia="es-ES"/>
        </w:rPr>
        <w:t>NK cells after PBMC activation, and therefore are not valid for the purposes of the present meta-analysis.</w:t>
      </w:r>
      <w:r w:rsidR="000C1C1C" w:rsidRPr="0071061D">
        <w:rPr>
          <w:rFonts w:ascii="Times New Roman" w:hAnsi="Times New Roman" w:cs="Times New Roman"/>
          <w:lang w:val="en-US"/>
        </w:rPr>
        <w:br w:type="page"/>
      </w:r>
    </w:p>
    <w:p w14:paraId="0DF3C4CD" w14:textId="1140AE0F" w:rsidR="000C1C1C" w:rsidRPr="0071061D" w:rsidRDefault="000C1C1C" w:rsidP="000C1C1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Ligibel et al. </w:t>
      </w:r>
      <w:r w:rsidR="00A37959">
        <w:rPr>
          <w:rFonts w:ascii="Times New Roman" w:hAnsi="Times New Roman" w:cs="Times New Roman"/>
          <w:b/>
          <w:lang w:val="en-US"/>
        </w:rPr>
        <w:t>[35]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06"/>
        <w:gridCol w:w="1188"/>
        <w:gridCol w:w="1298"/>
        <w:gridCol w:w="870"/>
      </w:tblGrid>
      <w:tr w:rsidR="000C1C1C" w:rsidRPr="0071061D" w14:paraId="5C3C81B0" w14:textId="77777777" w:rsidTr="0071061D">
        <w:trPr>
          <w:trHeight w:val="300"/>
        </w:trPr>
        <w:tc>
          <w:tcPr>
            <w:tcW w:w="0" w:type="auto"/>
            <w:noWrap/>
            <w:vAlign w:val="center"/>
          </w:tcPr>
          <w:p w14:paraId="5BD1B7A0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7E5616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64B93F1D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Fold change</w:t>
            </w:r>
          </w:p>
        </w:tc>
        <w:tc>
          <w:tcPr>
            <w:tcW w:w="0" w:type="auto"/>
            <w:noWrap/>
            <w:vAlign w:val="center"/>
            <w:hideMark/>
          </w:tcPr>
          <w:p w14:paraId="31B7336C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 value</w:t>
            </w:r>
          </w:p>
        </w:tc>
      </w:tr>
      <w:tr w:rsidR="0071061D" w:rsidRPr="0071061D" w14:paraId="2E731C8F" w14:textId="77777777" w:rsidTr="00981A52">
        <w:trPr>
          <w:trHeight w:val="300"/>
        </w:trPr>
        <w:tc>
          <w:tcPr>
            <w:tcW w:w="0" w:type="auto"/>
            <w:noWrap/>
            <w:vAlign w:val="center"/>
          </w:tcPr>
          <w:p w14:paraId="18481368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CD 56+ (%)</w:t>
            </w:r>
          </w:p>
        </w:tc>
        <w:tc>
          <w:tcPr>
            <w:tcW w:w="0" w:type="auto"/>
            <w:noWrap/>
            <w:vAlign w:val="center"/>
          </w:tcPr>
          <w:p w14:paraId="201D47C9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1E57BD0B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26FC0C5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6801AA73" w14:textId="77777777" w:rsidTr="00981A5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11B6C7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641C2AB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1,86 (2.15)</w:t>
            </w:r>
          </w:p>
        </w:tc>
        <w:tc>
          <w:tcPr>
            <w:tcW w:w="0" w:type="auto"/>
            <w:noWrap/>
            <w:vAlign w:val="center"/>
            <w:hideMark/>
          </w:tcPr>
          <w:p w14:paraId="27A00F31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1.33 (2.34)</w:t>
            </w:r>
          </w:p>
        </w:tc>
        <w:tc>
          <w:tcPr>
            <w:tcW w:w="0" w:type="auto"/>
            <w:noWrap/>
            <w:vAlign w:val="center"/>
            <w:hideMark/>
          </w:tcPr>
          <w:p w14:paraId="42739AA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0.95</w:t>
            </w:r>
          </w:p>
        </w:tc>
      </w:tr>
      <w:tr w:rsidR="0071061D" w:rsidRPr="0071061D" w14:paraId="664F87B7" w14:textId="77777777" w:rsidTr="00981A52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2F4E22F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2795E7D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2,14 (3.94)</w:t>
            </w:r>
          </w:p>
        </w:tc>
        <w:tc>
          <w:tcPr>
            <w:tcW w:w="0" w:type="auto"/>
            <w:noWrap/>
            <w:vAlign w:val="center"/>
            <w:hideMark/>
          </w:tcPr>
          <w:p w14:paraId="3CEBD08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0.90 (0.81)</w:t>
            </w:r>
          </w:p>
        </w:tc>
        <w:tc>
          <w:tcPr>
            <w:tcW w:w="0" w:type="auto"/>
            <w:noWrap/>
            <w:vAlign w:val="center"/>
            <w:hideMark/>
          </w:tcPr>
          <w:p w14:paraId="3DAB0E4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0.53</w:t>
            </w:r>
          </w:p>
        </w:tc>
      </w:tr>
    </w:tbl>
    <w:p w14:paraId="14167417" w14:textId="77777777" w:rsidR="000C1C1C" w:rsidRPr="0071061D" w:rsidRDefault="000C1C1C" w:rsidP="000C1C1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3C704C74" w14:textId="77777777" w:rsidR="000C1C1C" w:rsidRPr="0071061D" w:rsidRDefault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3B31DD86" w14:textId="77777777" w:rsidR="000C1C1C" w:rsidRPr="0071061D" w:rsidRDefault="000C1C1C" w:rsidP="000C1C1C">
      <w:pPr>
        <w:rPr>
          <w:rFonts w:ascii="Times New Roman" w:hAnsi="Times New Roman" w:cs="Times New Roman"/>
          <w:b/>
          <w:lang w:val="en-US"/>
        </w:rPr>
      </w:pPr>
    </w:p>
    <w:p w14:paraId="030C404A" w14:textId="44DA51FC" w:rsidR="000C1C1C" w:rsidRPr="0071061D" w:rsidRDefault="000C1C1C" w:rsidP="000C1C1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t xml:space="preserve">Liu et al. </w:t>
      </w:r>
      <w:r w:rsidR="00A37959">
        <w:rPr>
          <w:rFonts w:ascii="Times New Roman" w:hAnsi="Times New Roman" w:cs="Times New Roman"/>
          <w:b/>
          <w:lang w:val="en-US"/>
        </w:rPr>
        <w:t>[41]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16"/>
        <w:gridCol w:w="1327"/>
        <w:gridCol w:w="1659"/>
        <w:gridCol w:w="889"/>
      </w:tblGrid>
      <w:tr w:rsidR="000C1C1C" w:rsidRPr="0071061D" w14:paraId="713C2667" w14:textId="77777777" w:rsidTr="0071061D">
        <w:trPr>
          <w:trHeight w:val="750"/>
        </w:trPr>
        <w:tc>
          <w:tcPr>
            <w:tcW w:w="0" w:type="auto"/>
            <w:noWrap/>
          </w:tcPr>
          <w:p w14:paraId="080B0BDC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2AD2BA83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hideMark/>
          </w:tcPr>
          <w:p w14:paraId="7149F7EA" w14:textId="0E811E55" w:rsidR="000C1C1C" w:rsidRPr="0071061D" w:rsidRDefault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  <w:noWrap/>
            <w:hideMark/>
          </w:tcPr>
          <w:p w14:paraId="3DB8AFC6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P-value</w:t>
            </w:r>
          </w:p>
        </w:tc>
      </w:tr>
      <w:tr w:rsidR="000C1C1C" w:rsidRPr="0071061D" w14:paraId="27C9206F" w14:textId="77777777" w:rsidTr="00981A52">
        <w:trPr>
          <w:trHeight w:val="315"/>
        </w:trPr>
        <w:tc>
          <w:tcPr>
            <w:tcW w:w="0" w:type="auto"/>
            <w:noWrap/>
            <w:hideMark/>
          </w:tcPr>
          <w:p w14:paraId="2B9A37B4" w14:textId="77777777" w:rsidR="000C1C1C" w:rsidRPr="0071061D" w:rsidRDefault="0071061D" w:rsidP="0071061D">
            <w:pPr>
              <w:rPr>
                <w:rFonts w:ascii="Times New Roman" w:eastAsia="Times New Roman" w:hAnsi="Times New Roman" w:cs="Times New Roman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lang w:val="en-US" w:eastAsia="es-ES"/>
              </w:rPr>
              <w:t>NKCA</w:t>
            </w:r>
          </w:p>
        </w:tc>
        <w:tc>
          <w:tcPr>
            <w:tcW w:w="0" w:type="auto"/>
            <w:noWrap/>
            <w:hideMark/>
          </w:tcPr>
          <w:p w14:paraId="5657B8A6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7E53A459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69D4E7AF" w14:textId="77777777" w:rsidR="000C1C1C" w:rsidRPr="0071061D" w:rsidRDefault="000C1C1C" w:rsidP="00981A52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</w:tr>
      <w:tr w:rsidR="000C1C1C" w:rsidRPr="0071061D" w14:paraId="08ABFCAA" w14:textId="77777777" w:rsidTr="00981A52">
        <w:trPr>
          <w:trHeight w:val="315"/>
        </w:trPr>
        <w:tc>
          <w:tcPr>
            <w:tcW w:w="0" w:type="auto"/>
            <w:noWrap/>
            <w:hideMark/>
          </w:tcPr>
          <w:p w14:paraId="69EDFF77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50:1 E:T ratio</w:t>
            </w:r>
          </w:p>
        </w:tc>
        <w:tc>
          <w:tcPr>
            <w:tcW w:w="0" w:type="auto"/>
            <w:noWrap/>
            <w:hideMark/>
          </w:tcPr>
          <w:p w14:paraId="6A6E5A7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26913FBA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2D469AC3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&lt; 0.05</w:t>
            </w:r>
          </w:p>
        </w:tc>
      </w:tr>
      <w:tr w:rsidR="000C1C1C" w:rsidRPr="0071061D" w14:paraId="5194FAF9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4908C6B8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70BC6D30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1.04 ± 0.19</w:t>
            </w:r>
          </w:p>
        </w:tc>
        <w:tc>
          <w:tcPr>
            <w:tcW w:w="0" w:type="auto"/>
            <w:noWrap/>
            <w:hideMark/>
          </w:tcPr>
          <w:p w14:paraId="07B5BD4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0.51 ± 0.15</w:t>
            </w:r>
          </w:p>
        </w:tc>
        <w:tc>
          <w:tcPr>
            <w:tcW w:w="0" w:type="auto"/>
            <w:noWrap/>
          </w:tcPr>
          <w:p w14:paraId="622C1E58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7593CC92" w14:textId="77777777" w:rsidTr="000C1C1C">
        <w:trPr>
          <w:trHeight w:val="300"/>
        </w:trPr>
        <w:tc>
          <w:tcPr>
            <w:tcW w:w="0" w:type="auto"/>
            <w:noWrap/>
            <w:hideMark/>
          </w:tcPr>
          <w:p w14:paraId="5B6CF69A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hideMark/>
          </w:tcPr>
          <w:p w14:paraId="7E3D4B1B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1.04 ± 0.33</w:t>
            </w:r>
          </w:p>
        </w:tc>
        <w:tc>
          <w:tcPr>
            <w:tcW w:w="0" w:type="auto"/>
            <w:noWrap/>
            <w:hideMark/>
          </w:tcPr>
          <w:p w14:paraId="107750DC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0.99 ± 0.25</w:t>
            </w:r>
          </w:p>
        </w:tc>
        <w:tc>
          <w:tcPr>
            <w:tcW w:w="0" w:type="auto"/>
            <w:noWrap/>
          </w:tcPr>
          <w:p w14:paraId="4C65B9C0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5D870202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421BE45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4314B035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0BB8B4BA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47FA0462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</w:tr>
      <w:tr w:rsidR="000C1C1C" w:rsidRPr="0071061D" w14:paraId="499F8F69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1F6501D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25:1 E:T ratio</w:t>
            </w:r>
          </w:p>
        </w:tc>
        <w:tc>
          <w:tcPr>
            <w:tcW w:w="0" w:type="auto"/>
            <w:noWrap/>
            <w:hideMark/>
          </w:tcPr>
          <w:p w14:paraId="010432E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1922932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5E75007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&lt; 0.05</w:t>
            </w:r>
          </w:p>
        </w:tc>
      </w:tr>
      <w:tr w:rsidR="000C1C1C" w:rsidRPr="0071061D" w14:paraId="61895762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094D9DE4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01AEF924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0.85 ± 0.16</w:t>
            </w:r>
          </w:p>
        </w:tc>
        <w:tc>
          <w:tcPr>
            <w:tcW w:w="0" w:type="auto"/>
            <w:noWrap/>
            <w:hideMark/>
          </w:tcPr>
          <w:p w14:paraId="30988E3B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0.51 ± 0.13</w:t>
            </w:r>
          </w:p>
        </w:tc>
        <w:tc>
          <w:tcPr>
            <w:tcW w:w="0" w:type="auto"/>
            <w:noWrap/>
            <w:hideMark/>
          </w:tcPr>
          <w:p w14:paraId="67953118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539B3666" w14:textId="77777777" w:rsidTr="000C1C1C">
        <w:trPr>
          <w:trHeight w:val="300"/>
        </w:trPr>
        <w:tc>
          <w:tcPr>
            <w:tcW w:w="0" w:type="auto"/>
            <w:noWrap/>
            <w:hideMark/>
          </w:tcPr>
          <w:p w14:paraId="6CEA397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hideMark/>
          </w:tcPr>
          <w:p w14:paraId="70AC9061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0.85 ± 0.39</w:t>
            </w:r>
          </w:p>
        </w:tc>
        <w:tc>
          <w:tcPr>
            <w:tcW w:w="0" w:type="auto"/>
            <w:noWrap/>
            <w:hideMark/>
          </w:tcPr>
          <w:p w14:paraId="272BD1F3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0.76 ± 0.22</w:t>
            </w:r>
          </w:p>
        </w:tc>
        <w:tc>
          <w:tcPr>
            <w:tcW w:w="0" w:type="auto"/>
            <w:noWrap/>
          </w:tcPr>
          <w:p w14:paraId="572222BB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13181686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0482D86D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2AB57A42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0F1FF359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57C747B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</w:tr>
      <w:tr w:rsidR="000C1C1C" w:rsidRPr="0071061D" w14:paraId="72AE49C5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1E24C5A2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12.5:1 E:T ratio</w:t>
            </w:r>
          </w:p>
        </w:tc>
        <w:tc>
          <w:tcPr>
            <w:tcW w:w="0" w:type="auto"/>
            <w:noWrap/>
            <w:hideMark/>
          </w:tcPr>
          <w:p w14:paraId="03BE9F1D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42EAC50C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439628F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lang w:val="en-US" w:eastAsia="es-ES"/>
              </w:rPr>
              <w:t>&gt; 0.05</w:t>
            </w:r>
          </w:p>
        </w:tc>
      </w:tr>
      <w:tr w:rsidR="000C1C1C" w:rsidRPr="0071061D" w14:paraId="4DC24ED3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2350F3B1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73A1A125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0.53 ± 0.15</w:t>
            </w:r>
          </w:p>
        </w:tc>
        <w:tc>
          <w:tcPr>
            <w:tcW w:w="0" w:type="auto"/>
            <w:noWrap/>
            <w:hideMark/>
          </w:tcPr>
          <w:p w14:paraId="1AAFEC19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0.52 ± 0.20</w:t>
            </w:r>
          </w:p>
        </w:tc>
        <w:tc>
          <w:tcPr>
            <w:tcW w:w="0" w:type="auto"/>
            <w:noWrap/>
            <w:hideMark/>
          </w:tcPr>
          <w:p w14:paraId="6A014509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5C60F2B2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3256C55A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hideMark/>
          </w:tcPr>
          <w:p w14:paraId="45DDD939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0.66 ± 0.20</w:t>
            </w:r>
          </w:p>
        </w:tc>
        <w:tc>
          <w:tcPr>
            <w:tcW w:w="0" w:type="auto"/>
            <w:noWrap/>
            <w:hideMark/>
          </w:tcPr>
          <w:p w14:paraId="6AE33D24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0.63 ± 0.20</w:t>
            </w:r>
          </w:p>
        </w:tc>
        <w:tc>
          <w:tcPr>
            <w:tcW w:w="0" w:type="auto"/>
            <w:noWrap/>
            <w:hideMark/>
          </w:tcPr>
          <w:p w14:paraId="2AAD7B53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13132305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0E4B84D0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0232D37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72E83787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51A71D12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</w:tr>
      <w:tr w:rsidR="000C1C1C" w:rsidRPr="0071061D" w14:paraId="2B5B8CC7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6033245F" w14:textId="77777777" w:rsidR="000C1C1C" w:rsidRPr="0071061D" w:rsidRDefault="000C1C1C" w:rsidP="0071061D">
            <w:pP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NK (%)</w:t>
            </w:r>
          </w:p>
        </w:tc>
        <w:tc>
          <w:tcPr>
            <w:tcW w:w="0" w:type="auto"/>
            <w:noWrap/>
            <w:hideMark/>
          </w:tcPr>
          <w:p w14:paraId="25073B23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2174736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hideMark/>
          </w:tcPr>
          <w:p w14:paraId="0B7BE70D" w14:textId="77777777" w:rsidR="000C1C1C" w:rsidRPr="0071061D" w:rsidRDefault="000C1C1C" w:rsidP="000C1C1C">
            <w:pP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&lt; 0.05</w:t>
            </w:r>
          </w:p>
        </w:tc>
      </w:tr>
      <w:tr w:rsidR="000C1C1C" w:rsidRPr="0071061D" w14:paraId="10683D86" w14:textId="77777777" w:rsidTr="00981A52">
        <w:trPr>
          <w:trHeight w:val="300"/>
        </w:trPr>
        <w:tc>
          <w:tcPr>
            <w:tcW w:w="0" w:type="auto"/>
            <w:noWrap/>
            <w:hideMark/>
          </w:tcPr>
          <w:p w14:paraId="72348AD4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hideMark/>
          </w:tcPr>
          <w:p w14:paraId="64BECD5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22.66 ± 8.23</w:t>
            </w:r>
          </w:p>
        </w:tc>
        <w:tc>
          <w:tcPr>
            <w:tcW w:w="0" w:type="auto"/>
            <w:noWrap/>
            <w:hideMark/>
          </w:tcPr>
          <w:p w14:paraId="06D96DC9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27.94 ± 10.3</w:t>
            </w:r>
          </w:p>
        </w:tc>
        <w:tc>
          <w:tcPr>
            <w:tcW w:w="0" w:type="auto"/>
            <w:noWrap/>
            <w:hideMark/>
          </w:tcPr>
          <w:p w14:paraId="5E557B4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0C1C1C" w:rsidRPr="0071061D" w14:paraId="4897183D" w14:textId="77777777" w:rsidTr="000C1C1C">
        <w:trPr>
          <w:trHeight w:val="300"/>
        </w:trPr>
        <w:tc>
          <w:tcPr>
            <w:tcW w:w="0" w:type="auto"/>
            <w:noWrap/>
            <w:hideMark/>
          </w:tcPr>
          <w:p w14:paraId="0A0CFD86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hideMark/>
          </w:tcPr>
          <w:p w14:paraId="2F66A7D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20.49 ± 6.82</w:t>
            </w:r>
          </w:p>
        </w:tc>
        <w:tc>
          <w:tcPr>
            <w:tcW w:w="0" w:type="auto"/>
            <w:noWrap/>
            <w:hideMark/>
          </w:tcPr>
          <w:p w14:paraId="1042AD3E" w14:textId="77777777" w:rsidR="000C1C1C" w:rsidRPr="0071061D" w:rsidRDefault="000C1C1C" w:rsidP="000C1C1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20.17 ± 7.35</w:t>
            </w:r>
          </w:p>
        </w:tc>
        <w:tc>
          <w:tcPr>
            <w:tcW w:w="0" w:type="auto"/>
            <w:noWrap/>
          </w:tcPr>
          <w:p w14:paraId="68FCE2D6" w14:textId="77777777" w:rsidR="000C1C1C" w:rsidRPr="0071061D" w:rsidRDefault="000C1C1C" w:rsidP="000C1C1C">
            <w:pP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</w:tbl>
    <w:p w14:paraId="6789B699" w14:textId="77777777" w:rsidR="000C1C1C" w:rsidRPr="0071061D" w:rsidRDefault="000C1C1C" w:rsidP="000C1C1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292EEEA4" w14:textId="77777777" w:rsidR="000C1C1C" w:rsidRPr="0071061D" w:rsidRDefault="000C1C1C" w:rsidP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0885C201" w14:textId="5CD478DF" w:rsidR="000C1C1C" w:rsidRPr="0071061D" w:rsidRDefault="000C1C1C" w:rsidP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Mohamadi et al. </w:t>
      </w:r>
      <w:r w:rsidR="00A37959">
        <w:rPr>
          <w:rFonts w:ascii="Times New Roman" w:hAnsi="Times New Roman" w:cs="Times New Roman"/>
          <w:b/>
          <w:lang w:val="en-US"/>
        </w:rPr>
        <w:t>[36]</w:t>
      </w:r>
    </w:p>
    <w:p w14:paraId="0E704B3A" w14:textId="77777777" w:rsidR="000C1C1C" w:rsidRPr="0071061D" w:rsidRDefault="000C1C1C" w:rsidP="000C1C1C">
      <w:pPr>
        <w:rPr>
          <w:rFonts w:ascii="Times New Roman" w:hAnsi="Times New Roman" w:cs="Times New Roman"/>
          <w:lang w:val="en-US"/>
        </w:rPr>
      </w:pPr>
      <w:r w:rsidRPr="0071061D">
        <w:rPr>
          <w:rFonts w:ascii="Times New Roman" w:hAnsi="Times New Roman" w:cs="Times New Roman"/>
          <w:lang w:val="en-US"/>
        </w:rPr>
        <w:t>Data not reported</w:t>
      </w:r>
    </w:p>
    <w:p w14:paraId="05029FA7" w14:textId="77777777" w:rsidR="000C1C1C" w:rsidRPr="0071061D" w:rsidRDefault="000C1C1C" w:rsidP="000C1C1C">
      <w:pPr>
        <w:rPr>
          <w:rFonts w:ascii="Times New Roman" w:hAnsi="Times New Roman" w:cs="Times New Roman"/>
          <w:b/>
          <w:lang w:val="en-US"/>
        </w:rPr>
      </w:pPr>
    </w:p>
    <w:p w14:paraId="50B38A41" w14:textId="77777777" w:rsidR="000C1C1C" w:rsidRPr="0071061D" w:rsidRDefault="000C1C1C" w:rsidP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12CBCF7C" w14:textId="1161BBAD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Na et al. </w:t>
      </w:r>
      <w:r w:rsidR="00A37959">
        <w:rPr>
          <w:rFonts w:ascii="Times New Roman" w:hAnsi="Times New Roman" w:cs="Times New Roman"/>
          <w:b/>
          <w:lang w:val="en-US"/>
        </w:rPr>
        <w:t>[30]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41"/>
        <w:gridCol w:w="1371"/>
        <w:gridCol w:w="1659"/>
      </w:tblGrid>
      <w:tr w:rsidR="000D596E" w:rsidRPr="0071061D" w14:paraId="557BB8E2" w14:textId="77777777" w:rsidTr="00750F8C">
        <w:trPr>
          <w:trHeight w:val="315"/>
        </w:trPr>
        <w:tc>
          <w:tcPr>
            <w:tcW w:w="0" w:type="auto"/>
            <w:noWrap/>
            <w:vAlign w:val="center"/>
            <w:hideMark/>
          </w:tcPr>
          <w:p w14:paraId="2FE382CB" w14:textId="77777777" w:rsidR="000D596E" w:rsidRPr="0071061D" w:rsidRDefault="0071061D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E:T </w:t>
            </w:r>
            <w:r w:rsidR="000D596E"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5O:1 </w:t>
            </w:r>
          </w:p>
        </w:tc>
        <w:tc>
          <w:tcPr>
            <w:tcW w:w="0" w:type="auto"/>
            <w:noWrap/>
            <w:vAlign w:val="center"/>
            <w:hideMark/>
          </w:tcPr>
          <w:p w14:paraId="461D68CF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714A967A" w14:textId="0A754D24" w:rsidR="000D596E" w:rsidRPr="0071061D" w:rsidRDefault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</w:tr>
      <w:tr w:rsidR="000D596E" w:rsidRPr="0071061D" w14:paraId="27F47F25" w14:textId="77777777" w:rsidTr="00750F8C">
        <w:trPr>
          <w:trHeight w:val="315"/>
        </w:trPr>
        <w:tc>
          <w:tcPr>
            <w:tcW w:w="0" w:type="auto"/>
            <w:noWrap/>
            <w:vAlign w:val="center"/>
            <w:hideMark/>
          </w:tcPr>
          <w:p w14:paraId="0670ABF8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2B81F1DB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16.2% (11.4)</w:t>
            </w:r>
          </w:p>
        </w:tc>
        <w:tc>
          <w:tcPr>
            <w:tcW w:w="0" w:type="auto"/>
            <w:noWrap/>
            <w:vAlign w:val="center"/>
            <w:hideMark/>
          </w:tcPr>
          <w:p w14:paraId="33283135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27.9%</w:t>
            </w:r>
          </w:p>
        </w:tc>
      </w:tr>
      <w:tr w:rsidR="000D596E" w:rsidRPr="0071061D" w14:paraId="57FDFC6A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9BE6D74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4979F220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19.7% (19.6)</w:t>
            </w:r>
          </w:p>
        </w:tc>
        <w:tc>
          <w:tcPr>
            <w:tcW w:w="0" w:type="auto"/>
            <w:noWrap/>
            <w:vAlign w:val="center"/>
            <w:hideMark/>
          </w:tcPr>
          <w:p w14:paraId="664AA08C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13.3%</w:t>
            </w:r>
          </w:p>
        </w:tc>
      </w:tr>
      <w:tr w:rsidR="000D596E" w:rsidRPr="0071061D" w14:paraId="06B3C0D8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5C95B61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C36F27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(p &gt; .05).</w:t>
            </w:r>
          </w:p>
        </w:tc>
        <w:tc>
          <w:tcPr>
            <w:tcW w:w="0" w:type="auto"/>
            <w:noWrap/>
            <w:vAlign w:val="center"/>
            <w:hideMark/>
          </w:tcPr>
          <w:p w14:paraId="5C8C1FFB" w14:textId="77777777" w:rsidR="000D596E" w:rsidRPr="0071061D" w:rsidRDefault="000D596E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(p&lt; .05).</w:t>
            </w:r>
          </w:p>
        </w:tc>
      </w:tr>
    </w:tbl>
    <w:p w14:paraId="38F9DE15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64C9ADA2" w14:textId="2B759498" w:rsidR="00750F8C" w:rsidRPr="0071061D" w:rsidRDefault="00750F8C" w:rsidP="0071061D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Nieman et al. </w:t>
      </w:r>
      <w:r w:rsidR="00A37959">
        <w:rPr>
          <w:rFonts w:ascii="Times New Roman" w:hAnsi="Times New Roman" w:cs="Times New Roman"/>
          <w:b/>
          <w:lang w:val="en-US"/>
        </w:rPr>
        <w:t>[32]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92"/>
        <w:gridCol w:w="974"/>
        <w:gridCol w:w="997"/>
        <w:gridCol w:w="1659"/>
        <w:gridCol w:w="889"/>
      </w:tblGrid>
      <w:tr w:rsidR="00750F8C" w:rsidRPr="0071061D" w14:paraId="592381CD" w14:textId="77777777" w:rsidTr="0071061D">
        <w:trPr>
          <w:trHeight w:val="750"/>
        </w:trPr>
        <w:tc>
          <w:tcPr>
            <w:tcW w:w="0" w:type="auto"/>
            <w:noWrap/>
            <w:vAlign w:val="center"/>
          </w:tcPr>
          <w:p w14:paraId="2817102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D4262D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C95D0C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080360E4" w14:textId="511D22A3" w:rsidR="00750F8C" w:rsidRPr="0071061D" w:rsidRDefault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  <w:noWrap/>
            <w:vAlign w:val="center"/>
            <w:hideMark/>
          </w:tcPr>
          <w:p w14:paraId="04A8C1E8" w14:textId="77777777" w:rsidR="00750F8C" w:rsidRPr="0071061D" w:rsidRDefault="00750F8C" w:rsidP="00750F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P-value</w:t>
            </w:r>
          </w:p>
        </w:tc>
      </w:tr>
      <w:tr w:rsidR="0071061D" w:rsidRPr="0071061D" w14:paraId="0672481E" w14:textId="77777777" w:rsidTr="0071061D">
        <w:trPr>
          <w:trHeight w:val="315"/>
        </w:trPr>
        <w:tc>
          <w:tcPr>
            <w:tcW w:w="0" w:type="auto"/>
            <w:noWrap/>
            <w:vAlign w:val="center"/>
          </w:tcPr>
          <w:p w14:paraId="423768DE" w14:textId="77777777" w:rsidR="0071061D" w:rsidRPr="0071061D" w:rsidRDefault="0071061D" w:rsidP="0071061D">
            <w:pP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NK cells</w:t>
            </w:r>
          </w:p>
        </w:tc>
        <w:tc>
          <w:tcPr>
            <w:tcW w:w="0" w:type="auto"/>
            <w:noWrap/>
            <w:vAlign w:val="center"/>
          </w:tcPr>
          <w:p w14:paraId="62BEECDB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5191701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5385F6B9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5557054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4AFD08B4" w14:textId="77777777" w:rsidTr="0071061D">
        <w:trPr>
          <w:trHeight w:val="300"/>
        </w:trPr>
        <w:tc>
          <w:tcPr>
            <w:tcW w:w="0" w:type="auto"/>
            <w:noWrap/>
            <w:vAlign w:val="center"/>
          </w:tcPr>
          <w:p w14:paraId="694559C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2491E79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</w:tcPr>
          <w:p w14:paraId="0C6E1321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0.3 ± 0.1</w:t>
            </w:r>
          </w:p>
        </w:tc>
        <w:tc>
          <w:tcPr>
            <w:tcW w:w="0" w:type="auto"/>
            <w:noWrap/>
            <w:vAlign w:val="center"/>
          </w:tcPr>
          <w:p w14:paraId="75E07DD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0.3 ± 0.1</w:t>
            </w:r>
          </w:p>
        </w:tc>
        <w:tc>
          <w:tcPr>
            <w:tcW w:w="0" w:type="auto"/>
            <w:noWrap/>
            <w:vAlign w:val="center"/>
          </w:tcPr>
          <w:p w14:paraId="4048FC1F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0.99</w:t>
            </w:r>
          </w:p>
        </w:tc>
      </w:tr>
      <w:tr w:rsidR="0071061D" w:rsidRPr="0071061D" w14:paraId="317B18B7" w14:textId="77777777" w:rsidTr="0071061D">
        <w:trPr>
          <w:trHeight w:val="300"/>
        </w:trPr>
        <w:tc>
          <w:tcPr>
            <w:tcW w:w="0" w:type="auto"/>
            <w:noWrap/>
            <w:vAlign w:val="center"/>
          </w:tcPr>
          <w:p w14:paraId="6843BA41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4D39C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72AEBC9E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0.2 ± 0.1</w:t>
            </w:r>
          </w:p>
        </w:tc>
        <w:tc>
          <w:tcPr>
            <w:tcW w:w="0" w:type="auto"/>
            <w:noWrap/>
            <w:vAlign w:val="center"/>
            <w:hideMark/>
          </w:tcPr>
          <w:p w14:paraId="3486E91E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0.2 ± 0.1</w:t>
            </w:r>
          </w:p>
        </w:tc>
        <w:tc>
          <w:tcPr>
            <w:tcW w:w="0" w:type="auto"/>
            <w:noWrap/>
            <w:vAlign w:val="center"/>
          </w:tcPr>
          <w:p w14:paraId="36A9F72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214BDFAE" w14:textId="77777777" w:rsidTr="0071061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A6FE8E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NKCA, % lysis</w:t>
            </w:r>
          </w:p>
        </w:tc>
        <w:tc>
          <w:tcPr>
            <w:tcW w:w="0" w:type="auto"/>
            <w:noWrap/>
            <w:vAlign w:val="center"/>
            <w:hideMark/>
          </w:tcPr>
          <w:p w14:paraId="1246467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09788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61A93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40A5521C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29BF929D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6D0D21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E:T 40: 1</w:t>
            </w:r>
          </w:p>
        </w:tc>
        <w:tc>
          <w:tcPr>
            <w:tcW w:w="0" w:type="auto"/>
            <w:noWrap/>
            <w:vAlign w:val="center"/>
            <w:hideMark/>
          </w:tcPr>
          <w:p w14:paraId="4418282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6DC82BF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39.7±6.3</w:t>
            </w:r>
          </w:p>
        </w:tc>
        <w:tc>
          <w:tcPr>
            <w:tcW w:w="0" w:type="auto"/>
            <w:noWrap/>
            <w:vAlign w:val="center"/>
            <w:hideMark/>
          </w:tcPr>
          <w:p w14:paraId="334B827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44.3±4.6</w:t>
            </w:r>
          </w:p>
        </w:tc>
        <w:tc>
          <w:tcPr>
            <w:tcW w:w="0" w:type="auto"/>
            <w:noWrap/>
            <w:vAlign w:val="center"/>
            <w:hideMark/>
          </w:tcPr>
          <w:p w14:paraId="72D9D4A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 xml:space="preserve"> 0.15</w:t>
            </w:r>
          </w:p>
        </w:tc>
      </w:tr>
      <w:tr w:rsidR="0071061D" w:rsidRPr="0071061D" w14:paraId="783E7FD2" w14:textId="77777777" w:rsidTr="0071061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5684E6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94963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4852A84C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24.6±2.6</w:t>
            </w:r>
          </w:p>
        </w:tc>
        <w:tc>
          <w:tcPr>
            <w:tcW w:w="0" w:type="auto"/>
            <w:noWrap/>
            <w:vAlign w:val="center"/>
            <w:hideMark/>
          </w:tcPr>
          <w:p w14:paraId="260F450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38.0± 3.3</w:t>
            </w:r>
          </w:p>
        </w:tc>
        <w:tc>
          <w:tcPr>
            <w:tcW w:w="0" w:type="auto"/>
            <w:noWrap/>
            <w:vAlign w:val="center"/>
          </w:tcPr>
          <w:p w14:paraId="32D6DF3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71061D" w:rsidRPr="0071061D" w14:paraId="4D4DC5B3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0BA8DA2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D83A8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49E2C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8D935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59EFB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</w:tr>
      <w:tr w:rsidR="0071061D" w:rsidRPr="0071061D" w14:paraId="1E2A74E2" w14:textId="77777777" w:rsidTr="00750F8C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BA640C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E:T 20:1</w:t>
            </w:r>
          </w:p>
        </w:tc>
        <w:tc>
          <w:tcPr>
            <w:tcW w:w="0" w:type="auto"/>
            <w:noWrap/>
            <w:vAlign w:val="center"/>
            <w:hideMark/>
          </w:tcPr>
          <w:p w14:paraId="74105A4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326427EA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28.9±5.8</w:t>
            </w:r>
          </w:p>
        </w:tc>
        <w:tc>
          <w:tcPr>
            <w:tcW w:w="0" w:type="auto"/>
            <w:noWrap/>
            <w:vAlign w:val="center"/>
            <w:hideMark/>
          </w:tcPr>
          <w:p w14:paraId="475C18D8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41.3±4.8</w:t>
            </w:r>
          </w:p>
        </w:tc>
        <w:tc>
          <w:tcPr>
            <w:tcW w:w="0" w:type="auto"/>
            <w:noWrap/>
            <w:vAlign w:val="center"/>
            <w:hideMark/>
          </w:tcPr>
          <w:p w14:paraId="3331F255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0.75</w:t>
            </w:r>
          </w:p>
        </w:tc>
      </w:tr>
      <w:tr w:rsidR="0071061D" w:rsidRPr="0071061D" w14:paraId="0BE555BF" w14:textId="77777777" w:rsidTr="0071061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DD2B8F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0E1A9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501FFF28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16.0±2.0</w:t>
            </w:r>
          </w:p>
        </w:tc>
        <w:tc>
          <w:tcPr>
            <w:tcW w:w="0" w:type="auto"/>
            <w:noWrap/>
            <w:vAlign w:val="center"/>
            <w:hideMark/>
          </w:tcPr>
          <w:p w14:paraId="768C80C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30.7± 3.4</w:t>
            </w:r>
          </w:p>
        </w:tc>
        <w:tc>
          <w:tcPr>
            <w:tcW w:w="0" w:type="auto"/>
            <w:noWrap/>
            <w:vAlign w:val="center"/>
          </w:tcPr>
          <w:p w14:paraId="0734B3E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</w:tbl>
    <w:p w14:paraId="78172ACB" w14:textId="77777777" w:rsidR="00750F8C" w:rsidRPr="0071061D" w:rsidRDefault="00750F8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2BD1A69B" w14:textId="77777777" w:rsidR="000C1C1C" w:rsidRPr="0071061D" w:rsidRDefault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24F161B3" w14:textId="3A48E16D" w:rsidR="000D596E" w:rsidRPr="0071061D" w:rsidRDefault="000D596E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Sagarra-Romero et al. </w:t>
      </w:r>
      <w:r w:rsidR="00A37959">
        <w:rPr>
          <w:rFonts w:ascii="Times New Roman" w:hAnsi="Times New Roman" w:cs="Times New Roman"/>
          <w:b/>
          <w:lang w:val="en-US"/>
        </w:rPr>
        <w:t>[37]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74"/>
        <w:gridCol w:w="974"/>
        <w:gridCol w:w="1659"/>
        <w:gridCol w:w="3411"/>
      </w:tblGrid>
      <w:tr w:rsidR="000D596E" w:rsidRPr="0071061D" w14:paraId="7E5BE87C" w14:textId="77777777" w:rsidTr="0071061D">
        <w:trPr>
          <w:trHeight w:val="315"/>
        </w:trPr>
        <w:tc>
          <w:tcPr>
            <w:tcW w:w="0" w:type="auto"/>
            <w:noWrap/>
            <w:vAlign w:val="center"/>
          </w:tcPr>
          <w:p w14:paraId="5B3DDE40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842F5D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3D19F520" w14:textId="06328AAE" w:rsidR="000D596E" w:rsidRPr="0071061D" w:rsidRDefault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  <w:noWrap/>
            <w:vAlign w:val="center"/>
            <w:hideMark/>
          </w:tcPr>
          <w:p w14:paraId="27DDADA9" w14:textId="77777777" w:rsidR="000D596E" w:rsidRPr="0071061D" w:rsidRDefault="0071061D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p-</w:t>
            </w:r>
            <w:r w:rsidR="000D596E"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value</w:t>
            </w:r>
          </w:p>
        </w:tc>
      </w:tr>
      <w:tr w:rsidR="0071061D" w:rsidRPr="008221E0" w14:paraId="22A058E6" w14:textId="77777777" w:rsidTr="000D596E">
        <w:trPr>
          <w:trHeight w:val="300"/>
        </w:trPr>
        <w:tc>
          <w:tcPr>
            <w:tcW w:w="0" w:type="auto"/>
            <w:noWrap/>
            <w:vAlign w:val="center"/>
          </w:tcPr>
          <w:p w14:paraId="26F2D0D0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NK (%)</w:t>
            </w:r>
          </w:p>
        </w:tc>
        <w:tc>
          <w:tcPr>
            <w:tcW w:w="0" w:type="auto"/>
            <w:noWrap/>
            <w:vAlign w:val="center"/>
          </w:tcPr>
          <w:p w14:paraId="4C418777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08F6BA26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7C4FF614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Between-group p-value not reported</w:t>
            </w:r>
          </w:p>
        </w:tc>
      </w:tr>
      <w:tr w:rsidR="0071061D" w:rsidRPr="0071061D" w14:paraId="59772E53" w14:textId="77777777" w:rsidTr="000D596E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C7F3E4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  <w:hideMark/>
          </w:tcPr>
          <w:p w14:paraId="38860C81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6.6± 0.8</w:t>
            </w:r>
          </w:p>
        </w:tc>
        <w:tc>
          <w:tcPr>
            <w:tcW w:w="0" w:type="auto"/>
            <w:noWrap/>
            <w:vAlign w:val="center"/>
            <w:hideMark/>
          </w:tcPr>
          <w:p w14:paraId="099A868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6.1± 0.9</w:t>
            </w:r>
          </w:p>
        </w:tc>
        <w:tc>
          <w:tcPr>
            <w:tcW w:w="0" w:type="auto"/>
            <w:noWrap/>
            <w:vAlign w:val="center"/>
            <w:hideMark/>
          </w:tcPr>
          <w:p w14:paraId="0826F44F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0.06</w:t>
            </w:r>
          </w:p>
        </w:tc>
      </w:tr>
      <w:tr w:rsidR="0071061D" w:rsidRPr="0071061D" w14:paraId="16FD467B" w14:textId="77777777" w:rsidTr="000D596E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C3905C3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  <w:hideMark/>
          </w:tcPr>
          <w:p w14:paraId="429EDAF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6.8± 1.3</w:t>
            </w:r>
          </w:p>
        </w:tc>
        <w:tc>
          <w:tcPr>
            <w:tcW w:w="0" w:type="auto"/>
            <w:noWrap/>
            <w:vAlign w:val="center"/>
            <w:hideMark/>
          </w:tcPr>
          <w:p w14:paraId="6343EAE2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6.0± 1.1</w:t>
            </w:r>
          </w:p>
        </w:tc>
        <w:tc>
          <w:tcPr>
            <w:tcW w:w="0" w:type="auto"/>
            <w:noWrap/>
            <w:vAlign w:val="center"/>
            <w:hideMark/>
          </w:tcPr>
          <w:p w14:paraId="3F96CB2D" w14:textId="77777777" w:rsidR="0071061D" w:rsidRPr="0071061D" w:rsidRDefault="0071061D" w:rsidP="0071061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0.46</w:t>
            </w:r>
          </w:p>
        </w:tc>
      </w:tr>
    </w:tbl>
    <w:p w14:paraId="0D859AF4" w14:textId="77777777" w:rsidR="000D596E" w:rsidRPr="0071061D" w:rsidRDefault="000D596E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599633F1" w14:textId="77777777" w:rsidR="000D596E" w:rsidRPr="0071061D" w:rsidRDefault="000D596E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72539251" w14:textId="77777777" w:rsidR="000D596E" w:rsidRPr="0071061D" w:rsidRDefault="000D596E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0B21319A" w14:textId="5FFFAA6A" w:rsidR="000D596E" w:rsidRPr="0071061D" w:rsidRDefault="000D596E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lastRenderedPageBreak/>
        <w:t xml:space="preserve">Schmidt et al. </w:t>
      </w:r>
      <w:r w:rsidR="00A37959">
        <w:rPr>
          <w:rFonts w:ascii="Times New Roman" w:hAnsi="Times New Roman" w:cs="Times New Roman"/>
          <w:b/>
          <w:lang w:val="en-US"/>
        </w:rPr>
        <w:t>[45]</w:t>
      </w:r>
    </w:p>
    <w:p w14:paraId="1378A44F" w14:textId="77777777" w:rsidR="000D596E" w:rsidRPr="0071061D" w:rsidRDefault="000D596E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33"/>
        <w:gridCol w:w="1628"/>
        <w:gridCol w:w="1659"/>
        <w:gridCol w:w="858"/>
      </w:tblGrid>
      <w:tr w:rsidR="000D596E" w:rsidRPr="0071061D" w14:paraId="33141528" w14:textId="77777777" w:rsidTr="000D596E">
        <w:trPr>
          <w:trHeight w:val="315"/>
        </w:trPr>
        <w:tc>
          <w:tcPr>
            <w:tcW w:w="0" w:type="auto"/>
            <w:noWrap/>
            <w:hideMark/>
          </w:tcPr>
          <w:p w14:paraId="1644297E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CD16/56</w:t>
            </w:r>
          </w:p>
        </w:tc>
        <w:tc>
          <w:tcPr>
            <w:tcW w:w="0" w:type="auto"/>
            <w:noWrap/>
            <w:hideMark/>
          </w:tcPr>
          <w:p w14:paraId="4FF8827E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hideMark/>
          </w:tcPr>
          <w:p w14:paraId="0BB2ECB3" w14:textId="5BFEEEAE" w:rsidR="000D596E" w:rsidRPr="0071061D" w:rsidRDefault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  <w:noWrap/>
            <w:hideMark/>
          </w:tcPr>
          <w:p w14:paraId="6A2F4918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 value</w:t>
            </w:r>
          </w:p>
        </w:tc>
      </w:tr>
      <w:tr w:rsidR="000D596E" w:rsidRPr="0071061D" w14:paraId="18A06470" w14:textId="77777777" w:rsidTr="000D596E">
        <w:trPr>
          <w:trHeight w:val="300"/>
        </w:trPr>
        <w:tc>
          <w:tcPr>
            <w:tcW w:w="0" w:type="auto"/>
            <w:noWrap/>
            <w:hideMark/>
          </w:tcPr>
          <w:p w14:paraId="247C678A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Resistance exercise</w:t>
            </w:r>
          </w:p>
        </w:tc>
        <w:tc>
          <w:tcPr>
            <w:tcW w:w="0" w:type="auto"/>
            <w:noWrap/>
            <w:hideMark/>
          </w:tcPr>
          <w:p w14:paraId="539CE1F6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230.14 (118.26)</w:t>
            </w:r>
          </w:p>
        </w:tc>
        <w:tc>
          <w:tcPr>
            <w:tcW w:w="0" w:type="auto"/>
            <w:noWrap/>
            <w:hideMark/>
          </w:tcPr>
          <w:p w14:paraId="4495897C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177.48 (118.05)</w:t>
            </w:r>
          </w:p>
        </w:tc>
        <w:tc>
          <w:tcPr>
            <w:tcW w:w="0" w:type="auto"/>
            <w:noWrap/>
            <w:hideMark/>
          </w:tcPr>
          <w:p w14:paraId="37C84233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0.53</w:t>
            </w:r>
          </w:p>
        </w:tc>
      </w:tr>
      <w:tr w:rsidR="000D596E" w:rsidRPr="0071061D" w14:paraId="75F2E6E9" w14:textId="77777777" w:rsidTr="000D596E">
        <w:trPr>
          <w:trHeight w:val="300"/>
        </w:trPr>
        <w:tc>
          <w:tcPr>
            <w:tcW w:w="0" w:type="auto"/>
            <w:noWrap/>
            <w:hideMark/>
          </w:tcPr>
          <w:p w14:paraId="5C39E238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Endurance exercise</w:t>
            </w:r>
          </w:p>
        </w:tc>
        <w:tc>
          <w:tcPr>
            <w:tcW w:w="0" w:type="auto"/>
            <w:noWrap/>
            <w:hideMark/>
          </w:tcPr>
          <w:p w14:paraId="33A86DC3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182.65 (82.44)</w:t>
            </w:r>
          </w:p>
        </w:tc>
        <w:tc>
          <w:tcPr>
            <w:tcW w:w="0" w:type="auto"/>
            <w:noWrap/>
            <w:hideMark/>
          </w:tcPr>
          <w:p w14:paraId="5F87AF80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109.30 (42.30)</w:t>
            </w:r>
          </w:p>
        </w:tc>
        <w:tc>
          <w:tcPr>
            <w:tcW w:w="0" w:type="auto"/>
            <w:noWrap/>
            <w:hideMark/>
          </w:tcPr>
          <w:p w14:paraId="73649D49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0.001</w:t>
            </w:r>
          </w:p>
        </w:tc>
      </w:tr>
      <w:tr w:rsidR="000D596E" w:rsidRPr="0071061D" w14:paraId="3DEA3042" w14:textId="77777777" w:rsidTr="000D596E">
        <w:trPr>
          <w:trHeight w:val="300"/>
        </w:trPr>
        <w:tc>
          <w:tcPr>
            <w:tcW w:w="0" w:type="auto"/>
            <w:noWrap/>
            <w:hideMark/>
          </w:tcPr>
          <w:p w14:paraId="02918058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Non-exercise</w:t>
            </w:r>
          </w:p>
        </w:tc>
        <w:tc>
          <w:tcPr>
            <w:tcW w:w="0" w:type="auto"/>
            <w:noWrap/>
            <w:hideMark/>
          </w:tcPr>
          <w:p w14:paraId="22F561A6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188.76 (79.30)</w:t>
            </w:r>
          </w:p>
        </w:tc>
        <w:tc>
          <w:tcPr>
            <w:tcW w:w="0" w:type="auto"/>
            <w:noWrap/>
            <w:hideMark/>
          </w:tcPr>
          <w:p w14:paraId="3AAFE131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152.16 (99.20)</w:t>
            </w:r>
          </w:p>
        </w:tc>
        <w:tc>
          <w:tcPr>
            <w:tcW w:w="0" w:type="auto"/>
            <w:noWrap/>
            <w:hideMark/>
          </w:tcPr>
          <w:p w14:paraId="085EF503" w14:textId="77777777" w:rsidR="000D596E" w:rsidRPr="0071061D" w:rsidRDefault="000D596E" w:rsidP="000D59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71061D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0.05</w:t>
            </w:r>
          </w:p>
        </w:tc>
      </w:tr>
    </w:tbl>
    <w:p w14:paraId="5C4A2858" w14:textId="77777777" w:rsidR="000C1C1C" w:rsidRPr="0071061D" w:rsidRDefault="000C1C1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p w14:paraId="23FAA60A" w14:textId="77777777" w:rsidR="000C1C1C" w:rsidRPr="0071061D" w:rsidRDefault="000C1C1C">
      <w:pPr>
        <w:rPr>
          <w:rFonts w:ascii="Times New Roman" w:hAnsi="Times New Roman" w:cs="Times New Roman"/>
          <w:b/>
          <w:lang w:val="en-US"/>
        </w:rPr>
      </w:pPr>
      <w:r w:rsidRPr="0071061D">
        <w:rPr>
          <w:rFonts w:ascii="Times New Roman" w:hAnsi="Times New Roman" w:cs="Times New Roman"/>
          <w:b/>
          <w:lang w:val="en-US"/>
        </w:rPr>
        <w:br w:type="page"/>
      </w:r>
    </w:p>
    <w:p w14:paraId="61C0A0F4" w14:textId="33698FF3" w:rsidR="000D596E" w:rsidRPr="008221E0" w:rsidRDefault="000C1C1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  <w:r w:rsidRPr="008221E0">
        <w:rPr>
          <w:rFonts w:ascii="Times New Roman" w:hAnsi="Times New Roman" w:cs="Times New Roman"/>
          <w:b/>
          <w:lang w:val="en-US"/>
        </w:rPr>
        <w:lastRenderedPageBreak/>
        <w:t xml:space="preserve">Toffoli et al. </w:t>
      </w:r>
      <w:r w:rsidR="00A37959" w:rsidRPr="008221E0">
        <w:rPr>
          <w:rFonts w:ascii="Times New Roman" w:hAnsi="Times New Roman" w:cs="Times New Roman"/>
          <w:b/>
          <w:lang w:val="en-US"/>
        </w:rPr>
        <w:t>[43]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301"/>
        <w:gridCol w:w="1188"/>
        <w:gridCol w:w="1659"/>
        <w:gridCol w:w="870"/>
      </w:tblGrid>
      <w:tr w:rsidR="00D66756" w:rsidRPr="008221E0" w14:paraId="3F4C897C" w14:textId="77777777" w:rsidTr="00865278">
        <w:trPr>
          <w:trHeight w:val="300"/>
        </w:trPr>
        <w:tc>
          <w:tcPr>
            <w:tcW w:w="0" w:type="auto"/>
            <w:noWrap/>
            <w:vAlign w:val="center"/>
          </w:tcPr>
          <w:p w14:paraId="00506CB6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673991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1B18330A" w14:textId="4B5263E8" w:rsidR="00D66756" w:rsidRPr="008221E0" w:rsidRDefault="00D66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Postintervention</w:t>
            </w:r>
          </w:p>
        </w:tc>
        <w:tc>
          <w:tcPr>
            <w:tcW w:w="0" w:type="auto"/>
            <w:noWrap/>
            <w:vAlign w:val="center"/>
            <w:hideMark/>
          </w:tcPr>
          <w:p w14:paraId="0A6AD3D0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P value</w:t>
            </w:r>
          </w:p>
        </w:tc>
      </w:tr>
      <w:tr w:rsidR="00D66756" w:rsidRPr="008221E0" w14:paraId="3F15D3DA" w14:textId="77777777" w:rsidTr="00865278">
        <w:trPr>
          <w:trHeight w:val="300"/>
        </w:trPr>
        <w:tc>
          <w:tcPr>
            <w:tcW w:w="0" w:type="auto"/>
            <w:noWrap/>
            <w:vAlign w:val="center"/>
          </w:tcPr>
          <w:p w14:paraId="7643395A" w14:textId="7693E18F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Relative percentage of cytotoxicity</w:t>
            </w:r>
          </w:p>
        </w:tc>
        <w:tc>
          <w:tcPr>
            <w:tcW w:w="0" w:type="auto"/>
            <w:noWrap/>
            <w:vAlign w:val="center"/>
          </w:tcPr>
          <w:p w14:paraId="0BFC33B3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65581332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0" w:type="auto"/>
            <w:noWrap/>
            <w:vAlign w:val="center"/>
          </w:tcPr>
          <w:p w14:paraId="7EE555B4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  <w:tr w:rsidR="00D66756" w:rsidRPr="008221E0" w14:paraId="0F1C4584" w14:textId="77777777" w:rsidTr="00D66756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36D169B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Exercise</w:t>
            </w:r>
          </w:p>
        </w:tc>
        <w:tc>
          <w:tcPr>
            <w:tcW w:w="0" w:type="auto"/>
            <w:noWrap/>
            <w:vAlign w:val="center"/>
          </w:tcPr>
          <w:p w14:paraId="4B090BEE" w14:textId="01FCFFC6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41.5 (28.1)</w:t>
            </w:r>
          </w:p>
        </w:tc>
        <w:tc>
          <w:tcPr>
            <w:tcW w:w="0" w:type="auto"/>
            <w:noWrap/>
            <w:vAlign w:val="center"/>
          </w:tcPr>
          <w:p w14:paraId="351B7836" w14:textId="2DCCBAAB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49.1 (21.1)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79DF85C8" w14:textId="6A0BE434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0.23</w:t>
            </w:r>
          </w:p>
        </w:tc>
      </w:tr>
      <w:tr w:rsidR="00D66756" w:rsidRPr="0071061D" w14:paraId="4FC79FF9" w14:textId="77777777" w:rsidTr="00D66756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AA3962B" w14:textId="77777777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noWrap/>
            <w:vAlign w:val="center"/>
          </w:tcPr>
          <w:p w14:paraId="00C4D8D3" w14:textId="556052AA" w:rsidR="00D66756" w:rsidRPr="008221E0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40.8 (28.7)</w:t>
            </w:r>
          </w:p>
        </w:tc>
        <w:tc>
          <w:tcPr>
            <w:tcW w:w="0" w:type="auto"/>
            <w:noWrap/>
            <w:vAlign w:val="center"/>
          </w:tcPr>
          <w:p w14:paraId="1ABECB08" w14:textId="2D6440E9" w:rsidR="00D66756" w:rsidRPr="0071061D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  <w:r w:rsidRPr="008221E0"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  <w:t>35.0 (31.5)</w:t>
            </w:r>
          </w:p>
        </w:tc>
        <w:tc>
          <w:tcPr>
            <w:tcW w:w="0" w:type="auto"/>
            <w:vMerge/>
            <w:noWrap/>
            <w:vAlign w:val="center"/>
          </w:tcPr>
          <w:p w14:paraId="247FA41D" w14:textId="7557AAF4" w:rsidR="00D66756" w:rsidRPr="0071061D" w:rsidRDefault="00D66756" w:rsidP="0086527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</w:tr>
    </w:tbl>
    <w:p w14:paraId="35EB89E2" w14:textId="77777777" w:rsidR="000C1C1C" w:rsidRPr="0071061D" w:rsidRDefault="000C1C1C" w:rsidP="00750F8C">
      <w:pPr>
        <w:tabs>
          <w:tab w:val="left" w:pos="10950"/>
        </w:tabs>
        <w:rPr>
          <w:rFonts w:ascii="Times New Roman" w:hAnsi="Times New Roman" w:cs="Times New Roman"/>
          <w:b/>
          <w:lang w:val="en-US"/>
        </w:rPr>
      </w:pPr>
    </w:p>
    <w:sectPr w:rsidR="000C1C1C" w:rsidRPr="0071061D" w:rsidSect="00750F8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124AA" w16cex:dateUtc="2022-01-18T05:51:00Z"/>
  <w16cex:commentExtensible w16cex:durableId="25903C75" w16cex:dateUtc="2022-01-13T08:08:00Z"/>
  <w16cex:commentExtensible w16cex:durableId="259124AC" w16cex:dateUtc="2022-01-18T05:55:00Z"/>
  <w16cex:commentExtensible w16cex:durableId="259124BF" w16cex:dateUtc="2022-01-18T10:36:00Z"/>
  <w16cex:commentExtensible w16cex:durableId="25903C76" w16cex:dateUtc="2022-01-13T08:00:00Z"/>
  <w16cex:commentExtensible w16cex:durableId="25903CFB" w16cex:dateUtc="2022-01-17T18:07:00Z"/>
  <w16cex:commentExtensible w16cex:durableId="25903C77" w16cex:dateUtc="2022-01-13T08:12:00Z"/>
  <w16cex:commentExtensible w16cex:durableId="259124B0" w16cex:dateUtc="2022-01-18T06:00:00Z"/>
  <w16cex:commentExtensible w16cex:durableId="2591250B" w16cex:dateUtc="2022-01-18T10:3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A6E3C" w14:textId="77777777" w:rsidR="00F663C0" w:rsidRDefault="00F663C0" w:rsidP="0071061D">
      <w:pPr>
        <w:spacing w:after="0" w:line="240" w:lineRule="auto"/>
      </w:pPr>
      <w:r>
        <w:separator/>
      </w:r>
    </w:p>
  </w:endnote>
  <w:endnote w:type="continuationSeparator" w:id="0">
    <w:p w14:paraId="3BAC1960" w14:textId="77777777" w:rsidR="00F663C0" w:rsidRDefault="00F663C0" w:rsidP="0071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1E02E" w14:textId="77777777" w:rsidR="00F663C0" w:rsidRDefault="00F663C0" w:rsidP="0071061D">
      <w:pPr>
        <w:spacing w:after="0" w:line="240" w:lineRule="auto"/>
      </w:pPr>
      <w:r>
        <w:separator/>
      </w:r>
    </w:p>
  </w:footnote>
  <w:footnote w:type="continuationSeparator" w:id="0">
    <w:p w14:paraId="11EB0A8F" w14:textId="77777777" w:rsidR="00F663C0" w:rsidRDefault="00F663C0" w:rsidP="00710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F8C"/>
    <w:rsid w:val="000C1C1C"/>
    <w:rsid w:val="000D596E"/>
    <w:rsid w:val="001B3808"/>
    <w:rsid w:val="001C203D"/>
    <w:rsid w:val="0020699F"/>
    <w:rsid w:val="00490497"/>
    <w:rsid w:val="0056168B"/>
    <w:rsid w:val="005749D1"/>
    <w:rsid w:val="005845A5"/>
    <w:rsid w:val="006509D4"/>
    <w:rsid w:val="0071061D"/>
    <w:rsid w:val="00750F8C"/>
    <w:rsid w:val="008221E0"/>
    <w:rsid w:val="00947CDA"/>
    <w:rsid w:val="009E47A2"/>
    <w:rsid w:val="00A37959"/>
    <w:rsid w:val="00B24BBD"/>
    <w:rsid w:val="00B960EA"/>
    <w:rsid w:val="00D66756"/>
    <w:rsid w:val="00F6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FDBFBB"/>
  <w15:chartTrackingRefBased/>
  <w15:docId w15:val="{603F662C-E274-48F5-8B71-9A962902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750F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50F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61">
    <w:name w:val="font61"/>
    <w:basedOn w:val="DefaultParagraphFont"/>
    <w:rsid w:val="000D596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DefaultParagraphFont"/>
    <w:rsid w:val="000D596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table" w:styleId="PlainTable2">
    <w:name w:val="Plain Table 2"/>
    <w:basedOn w:val="TableNormal"/>
    <w:uiPriority w:val="42"/>
    <w:rsid w:val="000C1C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C1C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C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C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C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C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C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0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61D"/>
  </w:style>
  <w:style w:type="paragraph" w:styleId="Footer">
    <w:name w:val="footer"/>
    <w:basedOn w:val="Normal"/>
    <w:link w:val="FooterChar"/>
    <w:uiPriority w:val="99"/>
    <w:unhideWhenUsed/>
    <w:rsid w:val="00710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61D"/>
  </w:style>
  <w:style w:type="paragraph" w:styleId="Revision">
    <w:name w:val="Revision"/>
    <w:hidden/>
    <w:uiPriority w:val="99"/>
    <w:semiHidden/>
    <w:rsid w:val="001C2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523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LUIS VALENZUELA TALLON</dc:creator>
  <cp:keywords/>
  <dc:description/>
  <cp:lastModifiedBy>PEDRO LUIS VALENZUELA TALLON</cp:lastModifiedBy>
  <cp:revision>6</cp:revision>
  <dcterms:created xsi:type="dcterms:W3CDTF">2022-01-18T05:52:00Z</dcterms:created>
  <dcterms:modified xsi:type="dcterms:W3CDTF">2022-01-25T09:30:00Z</dcterms:modified>
</cp:coreProperties>
</file>