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CAC32" w14:textId="6CEFF4B4" w:rsidR="00C81E20" w:rsidRDefault="00C81E20" w:rsidP="001C73EB">
      <w:pPr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2</w:t>
      </w:r>
    </w:p>
    <w:p w14:paraId="7A50C6E8" w14:textId="77777777" w:rsidR="0025491D" w:rsidRDefault="0025491D" w:rsidP="001C73EB">
      <w:pPr>
        <w:jc w:val="center"/>
        <w:rPr>
          <w:rFonts w:ascii="Times New Roman" w:hAnsi="Times New Roman" w:cs="Times New Roman"/>
          <w:b/>
        </w:rPr>
      </w:pPr>
      <w:r w:rsidRPr="0025491D">
        <w:rPr>
          <w:rFonts w:ascii="Times New Roman" w:hAnsi="Times New Roman" w:cs="Times New Roman"/>
          <w:b/>
        </w:rPr>
        <w:t xml:space="preserve">Synergistic effect of increased total protein intake and strength training on muscle strength: </w:t>
      </w:r>
    </w:p>
    <w:p w14:paraId="3E50F075" w14:textId="0DF7E675" w:rsidR="007C0FD9" w:rsidRPr="00FF5995" w:rsidRDefault="0025491D" w:rsidP="001C73EB">
      <w:pPr>
        <w:jc w:val="center"/>
        <w:rPr>
          <w:rFonts w:ascii="Times New Roman" w:hAnsi="Times New Roman" w:cs="Times New Roman"/>
          <w:b/>
        </w:rPr>
      </w:pPr>
      <w:r w:rsidRPr="0025491D">
        <w:rPr>
          <w:rFonts w:ascii="Times New Roman" w:hAnsi="Times New Roman" w:cs="Times New Roman"/>
          <w:b/>
        </w:rPr>
        <w:t>A dose–response meta-analysis from randomized controlled trials</w:t>
      </w:r>
    </w:p>
    <w:p w14:paraId="4225A0F4" w14:textId="77777777" w:rsidR="007C0FD9" w:rsidRPr="00FF5995" w:rsidRDefault="007C0FD9" w:rsidP="007C0FD9">
      <w:pPr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 xml:space="preserve"> </w:t>
      </w:r>
    </w:p>
    <w:p w14:paraId="4AB97732" w14:textId="211142D4" w:rsidR="00510424" w:rsidRPr="00FF5995" w:rsidRDefault="00510424" w:rsidP="00510424">
      <w:pPr>
        <w:jc w:val="left"/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>Ryoichi Tagawa</w:t>
      </w:r>
      <w:r w:rsidRPr="00FF5995">
        <w:rPr>
          <w:rFonts w:ascii="Times New Roman" w:hAnsi="Times New Roman" w:cs="Times New Roman"/>
          <w:vertAlign w:val="superscript"/>
        </w:rPr>
        <w:t>1</w:t>
      </w:r>
      <w:r w:rsidR="002E746F" w:rsidRPr="00FF5995">
        <w:rPr>
          <w:rFonts w:ascii="Times New Roman" w:hAnsi="Times New Roman" w:cs="Times New Roman"/>
          <w:vertAlign w:val="superscript"/>
        </w:rPr>
        <w:t xml:space="preserve"> #</w:t>
      </w:r>
    </w:p>
    <w:p w14:paraId="7510A554" w14:textId="7477F684" w:rsidR="00510424" w:rsidRPr="0025491D" w:rsidRDefault="00510424" w:rsidP="00510424">
      <w:pPr>
        <w:jc w:val="left"/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>Daiki Watanab</w:t>
      </w:r>
      <w:r w:rsidRPr="0025491D">
        <w:rPr>
          <w:rFonts w:ascii="Times New Roman" w:hAnsi="Times New Roman" w:cs="Times New Roman"/>
        </w:rPr>
        <w:t>e</w:t>
      </w:r>
      <w:r w:rsidRPr="0025491D">
        <w:rPr>
          <w:rFonts w:ascii="Times New Roman" w:hAnsi="Times New Roman" w:cs="Times New Roman"/>
          <w:vertAlign w:val="superscript"/>
        </w:rPr>
        <w:t>2</w:t>
      </w:r>
      <w:r w:rsidR="0017573B" w:rsidRPr="0025491D">
        <w:rPr>
          <w:rFonts w:ascii="Times New Roman" w:hAnsi="Times New Roman" w:cs="Times New Roman" w:hint="eastAsia"/>
          <w:vertAlign w:val="superscript"/>
        </w:rPr>
        <w:t>,</w:t>
      </w:r>
      <w:r w:rsidR="0017573B" w:rsidRPr="0025491D">
        <w:rPr>
          <w:rFonts w:ascii="Times New Roman" w:hAnsi="Times New Roman" w:cs="Times New Roman"/>
          <w:vertAlign w:val="superscript"/>
        </w:rPr>
        <w:t xml:space="preserve"> </w:t>
      </w:r>
      <w:r w:rsidR="0017573B" w:rsidRPr="0025491D">
        <w:rPr>
          <w:rFonts w:ascii="Times New Roman" w:hAnsi="Times New Roman" w:cs="Times New Roman" w:hint="eastAsia"/>
          <w:vertAlign w:val="superscript"/>
        </w:rPr>
        <w:t>3</w:t>
      </w:r>
      <w:r w:rsidR="002E746F" w:rsidRPr="0025491D">
        <w:rPr>
          <w:rFonts w:ascii="Times New Roman" w:hAnsi="Times New Roman" w:cs="Times New Roman"/>
          <w:vertAlign w:val="superscript"/>
        </w:rPr>
        <w:t xml:space="preserve"> #</w:t>
      </w:r>
    </w:p>
    <w:p w14:paraId="57DCF27D" w14:textId="77777777" w:rsidR="00510424" w:rsidRPr="0025491D" w:rsidRDefault="00510424" w:rsidP="00510424">
      <w:pPr>
        <w:jc w:val="left"/>
        <w:rPr>
          <w:rFonts w:ascii="Times New Roman" w:hAnsi="Times New Roman" w:cs="Times New Roman"/>
        </w:rPr>
      </w:pPr>
      <w:r w:rsidRPr="0025491D">
        <w:rPr>
          <w:rFonts w:ascii="Times New Roman" w:hAnsi="Times New Roman" w:cs="Times New Roman"/>
        </w:rPr>
        <w:t>Kyoko Ito</w:t>
      </w:r>
      <w:r w:rsidRPr="0025491D">
        <w:rPr>
          <w:rFonts w:ascii="Times New Roman" w:hAnsi="Times New Roman" w:cs="Times New Roman"/>
          <w:vertAlign w:val="superscript"/>
        </w:rPr>
        <w:t>1</w:t>
      </w:r>
    </w:p>
    <w:p w14:paraId="06900084" w14:textId="77777777" w:rsidR="00510424" w:rsidRPr="00FF5995" w:rsidRDefault="00510424" w:rsidP="00510424">
      <w:pPr>
        <w:jc w:val="left"/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>Takeru Otsuyama</w:t>
      </w:r>
      <w:r w:rsidRPr="00FF5995">
        <w:rPr>
          <w:rFonts w:ascii="Times New Roman" w:hAnsi="Times New Roman" w:cs="Times New Roman"/>
          <w:vertAlign w:val="superscript"/>
        </w:rPr>
        <w:t>1</w:t>
      </w:r>
    </w:p>
    <w:p w14:paraId="7951AB11" w14:textId="77777777" w:rsidR="00510424" w:rsidRPr="00FF5995" w:rsidRDefault="00510424" w:rsidP="00510424">
      <w:pPr>
        <w:jc w:val="left"/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>Kyosuke Nakayama</w:t>
      </w:r>
      <w:r w:rsidRPr="00FF5995">
        <w:rPr>
          <w:rFonts w:ascii="Times New Roman" w:hAnsi="Times New Roman" w:cs="Times New Roman"/>
          <w:vertAlign w:val="superscript"/>
        </w:rPr>
        <w:t>1</w:t>
      </w:r>
    </w:p>
    <w:p w14:paraId="7F7F75FF" w14:textId="77777777" w:rsidR="00510424" w:rsidRPr="00FF5995" w:rsidRDefault="00510424" w:rsidP="00510424">
      <w:pPr>
        <w:jc w:val="left"/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>Chiaki Sanbongi</w:t>
      </w:r>
      <w:r w:rsidRPr="00FF5995">
        <w:rPr>
          <w:rFonts w:ascii="Times New Roman" w:hAnsi="Times New Roman" w:cs="Times New Roman"/>
          <w:vertAlign w:val="superscript"/>
        </w:rPr>
        <w:t>1</w:t>
      </w:r>
    </w:p>
    <w:p w14:paraId="2752073B" w14:textId="40C9D8E0" w:rsidR="007C0FD9" w:rsidRPr="00FF5995" w:rsidRDefault="00510424" w:rsidP="00510424">
      <w:pPr>
        <w:jc w:val="left"/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>Motohiko Miyachi</w:t>
      </w:r>
      <w:r w:rsidRPr="00FF5995">
        <w:rPr>
          <w:rFonts w:ascii="Times New Roman" w:hAnsi="Times New Roman" w:cs="Times New Roman"/>
          <w:vertAlign w:val="superscript"/>
        </w:rPr>
        <w:t>2, 3</w:t>
      </w:r>
      <w:r w:rsidR="00DA7372" w:rsidRPr="00FF5995">
        <w:rPr>
          <w:rFonts w:ascii="Times New Roman" w:hAnsi="Times New Roman" w:cs="Times New Roman"/>
          <w:vertAlign w:val="superscript"/>
        </w:rPr>
        <w:t xml:space="preserve"> *</w:t>
      </w:r>
    </w:p>
    <w:p w14:paraId="10EC30F7" w14:textId="77777777" w:rsidR="007C0FD9" w:rsidRPr="00FF5995" w:rsidRDefault="007C0FD9" w:rsidP="007C0FD9">
      <w:pPr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 xml:space="preserve"> </w:t>
      </w:r>
    </w:p>
    <w:p w14:paraId="3DBF7ED6" w14:textId="77777777" w:rsidR="00ED79B2" w:rsidRPr="00ED79B2" w:rsidRDefault="00ED79B2" w:rsidP="00ED79B2">
      <w:pPr>
        <w:rPr>
          <w:rFonts w:ascii="Times New Roman" w:hAnsi="Times New Roman" w:cs="Times New Roman"/>
        </w:rPr>
      </w:pPr>
      <w:r w:rsidRPr="00ED79B2">
        <w:rPr>
          <w:rFonts w:ascii="Times New Roman" w:hAnsi="Times New Roman" w:cs="Times New Roman"/>
          <w:vertAlign w:val="superscript"/>
        </w:rPr>
        <w:t>1</w:t>
      </w:r>
      <w:r w:rsidRPr="00ED79B2">
        <w:rPr>
          <w:rFonts w:ascii="Times New Roman" w:hAnsi="Times New Roman" w:cs="Times New Roman"/>
        </w:rPr>
        <w:t xml:space="preserve"> Nutrition and Food Function Research Department, Food Microbiology and Function Research Laboratories, R&amp;D Division, Meiji Co., Ltd., 1-29-1 Nanakuni, Hachioji, Tokyo 192-0919, Japan</w:t>
      </w:r>
    </w:p>
    <w:p w14:paraId="7671B793" w14:textId="77777777" w:rsidR="00ED79B2" w:rsidRPr="00ED79B2" w:rsidRDefault="00ED79B2" w:rsidP="00ED79B2">
      <w:pPr>
        <w:rPr>
          <w:rFonts w:ascii="Times New Roman" w:hAnsi="Times New Roman" w:cs="Times New Roman"/>
        </w:rPr>
      </w:pPr>
      <w:r w:rsidRPr="00ED79B2">
        <w:rPr>
          <w:rFonts w:ascii="Times New Roman" w:hAnsi="Times New Roman" w:cs="Times New Roman"/>
          <w:vertAlign w:val="superscript"/>
        </w:rPr>
        <w:t>2</w:t>
      </w:r>
      <w:r w:rsidRPr="00ED79B2">
        <w:rPr>
          <w:rFonts w:ascii="Times New Roman" w:hAnsi="Times New Roman" w:cs="Times New Roman"/>
        </w:rPr>
        <w:t xml:space="preserve"> Faculty of Sport Sciences, Waseda University, 2-579-15 Mikajima, Tokorozawa-city, Saitama 359-1192, Japan</w:t>
      </w:r>
    </w:p>
    <w:p w14:paraId="7DA6F8BB" w14:textId="039C6875" w:rsidR="002E746F" w:rsidRPr="00ED79B2" w:rsidRDefault="00ED79B2" w:rsidP="00ED79B2">
      <w:pPr>
        <w:rPr>
          <w:rFonts w:ascii="Times New Roman" w:hAnsi="Times New Roman" w:cs="Times New Roman"/>
        </w:rPr>
      </w:pPr>
      <w:r w:rsidRPr="00ED79B2">
        <w:rPr>
          <w:rFonts w:ascii="Times New Roman" w:hAnsi="Times New Roman" w:cs="Times New Roman"/>
          <w:vertAlign w:val="superscript"/>
        </w:rPr>
        <w:t>3</w:t>
      </w:r>
      <w:r w:rsidRPr="00ED79B2">
        <w:rPr>
          <w:rFonts w:ascii="Times New Roman" w:hAnsi="Times New Roman" w:cs="Times New Roman"/>
        </w:rPr>
        <w:t xml:space="preserve"> Department of Physical Activity Research, National Institute of Health and Nutrition, National Institutes of Biomedical Innovation, Health and Nutrition, 1-23-1 Toyama, Shinjuku-ku, Tokyo 162-8636, Japan</w:t>
      </w:r>
    </w:p>
    <w:p w14:paraId="67C44EBD" w14:textId="74876EE9" w:rsidR="0017573B" w:rsidRPr="0017573B" w:rsidRDefault="0017573B" w:rsidP="002E746F">
      <w:pPr>
        <w:rPr>
          <w:rFonts w:ascii="Times New Roman" w:hAnsi="Times New Roman" w:cs="Times New Roman"/>
          <w:color w:val="FF0000"/>
        </w:rPr>
      </w:pPr>
    </w:p>
    <w:p w14:paraId="1385AD18" w14:textId="54C8A386" w:rsidR="007C0FD9" w:rsidRPr="00FF5995" w:rsidRDefault="002E746F" w:rsidP="007C0FD9">
      <w:pPr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># RT and DW</w:t>
      </w:r>
      <w:r w:rsidR="007C0FD9" w:rsidRPr="00FF5995">
        <w:rPr>
          <w:rFonts w:ascii="Times New Roman" w:hAnsi="Times New Roman" w:cs="Times New Roman"/>
        </w:rPr>
        <w:t xml:space="preserve"> equally contributed to the manuscript and are joint first authors.   </w:t>
      </w:r>
    </w:p>
    <w:p w14:paraId="0A4E3B27" w14:textId="4C827B7C" w:rsidR="007C0FD9" w:rsidRPr="00FF5995" w:rsidRDefault="007C0FD9" w:rsidP="007C0FD9">
      <w:pPr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>* Corresponding</w:t>
      </w:r>
      <w:r w:rsidR="00187B09" w:rsidRPr="00FF5995">
        <w:rPr>
          <w:rFonts w:ascii="Times New Roman" w:hAnsi="Times New Roman" w:cs="Times New Roman"/>
        </w:rPr>
        <w:t xml:space="preserve"> Author: </w:t>
      </w:r>
      <w:r w:rsidR="00DA7372" w:rsidRPr="00FF5995">
        <w:rPr>
          <w:rFonts w:ascii="Times New Roman" w:hAnsi="Times New Roman" w:cs="Times New Roman"/>
        </w:rPr>
        <w:t>Motohiko Miyachi</w:t>
      </w:r>
    </w:p>
    <w:p w14:paraId="763FFAF1" w14:textId="06925317" w:rsidR="007C0FD9" w:rsidRPr="00FF5995" w:rsidRDefault="007C0FD9" w:rsidP="00A27BDE">
      <w:pPr>
        <w:ind w:firstLineChars="100" w:firstLine="210"/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t xml:space="preserve">Email: </w:t>
      </w:r>
      <w:r w:rsidR="00DA7372" w:rsidRPr="00FF5995">
        <w:rPr>
          <w:rFonts w:ascii="Times New Roman" w:hAnsi="Times New Roman" w:cs="Times New Roman"/>
        </w:rPr>
        <w:t>cardiovascular0327@mac.com</w:t>
      </w:r>
    </w:p>
    <w:p w14:paraId="00740961" w14:textId="3BFFD7CB" w:rsidR="007C0FD9" w:rsidRPr="00FF5995" w:rsidRDefault="007C0FD9" w:rsidP="007C0FD9">
      <w:pPr>
        <w:widowControl/>
        <w:jc w:val="left"/>
        <w:rPr>
          <w:rFonts w:ascii="Times New Roman" w:hAnsi="Times New Roman" w:cs="Times New Roman"/>
        </w:rPr>
      </w:pPr>
      <w:r w:rsidRPr="00FF5995">
        <w:rPr>
          <w:rFonts w:ascii="Times New Roman" w:hAnsi="Times New Roman" w:cs="Times New Roman"/>
        </w:rPr>
        <w:br w:type="page"/>
      </w:r>
    </w:p>
    <w:tbl>
      <w:tblPr>
        <w:tblW w:w="8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0"/>
        <w:gridCol w:w="7300"/>
      </w:tblGrid>
      <w:tr w:rsidR="00A02FD2" w:rsidRPr="00FF5995" w14:paraId="58FD0E76" w14:textId="77777777" w:rsidTr="00A02FD2">
        <w:trPr>
          <w:trHeight w:val="312"/>
        </w:trPr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4378" w14:textId="3B2CDEAB" w:rsidR="00A02FD2" w:rsidRPr="00FF5995" w:rsidRDefault="001F4264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Supplementary </w:t>
            </w:r>
            <w:r w:rsidR="00A02FD2" w:rsidRPr="00FF5995">
              <w:rPr>
                <w:rFonts w:ascii="Times New Roman" w:eastAsia="Meiryo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Table S1</w:t>
            </w:r>
            <w:r w:rsidR="00A02FD2" w:rsidRPr="00FF5995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Search strategy</w:t>
            </w:r>
            <w:r w:rsidR="00DC5E02" w:rsidRPr="00FF59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 PubMed and Ichushi-Web</w:t>
            </w:r>
          </w:p>
        </w:tc>
      </w:tr>
      <w:tr w:rsidR="00A02FD2" w:rsidRPr="00FF5995" w14:paraId="2235EEC3" w14:textId="77777777" w:rsidTr="00A02FD2">
        <w:trPr>
          <w:trHeight w:val="276"/>
        </w:trPr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A3B9" w14:textId="3C3CE228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La</w:t>
            </w:r>
            <w:r w:rsidR="001F4264"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st</w:t>
            </w:r>
            <w:r w:rsidR="0017573B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 xml:space="preserve"> search performed: Ma</w:t>
            </w:r>
            <w:r w:rsidR="0017573B">
              <w:rPr>
                <w:rFonts w:ascii="Times New Roman" w:eastAsia="Meiryo" w:hAnsi="Times New Roman" w:cs="Times New Roman" w:hint="eastAsia"/>
                <w:color w:val="000000"/>
                <w:kern w:val="0"/>
                <w:sz w:val="24"/>
                <w:szCs w:val="24"/>
              </w:rPr>
              <w:t>rch</w:t>
            </w:r>
            <w:r w:rsidR="0017573B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 xml:space="preserve"> 23rd, 2022</w:t>
            </w: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 xml:space="preserve">. Total </w:t>
            </w:r>
            <w:r w:rsidR="001F4264"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 xml:space="preserve">number of </w:t>
            </w:r>
            <w:r w:rsidR="0017573B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citations: 2034</w:t>
            </w:r>
          </w:p>
        </w:tc>
      </w:tr>
      <w:tr w:rsidR="00A02FD2" w:rsidRPr="00FF5995" w14:paraId="5D4F7B14" w14:textId="77777777" w:rsidTr="00A02FD2">
        <w:trPr>
          <w:trHeight w:val="288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80BD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9A97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02FD2" w:rsidRPr="00FF5995" w14:paraId="0BDDFBE7" w14:textId="77777777" w:rsidTr="00A02FD2">
        <w:trPr>
          <w:trHeight w:val="324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A194" w14:textId="77777777" w:rsidR="00A02FD2" w:rsidRPr="00FF5995" w:rsidRDefault="00A02FD2" w:rsidP="00A02FD2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Database</w:t>
            </w:r>
          </w:p>
        </w:tc>
        <w:tc>
          <w:tcPr>
            <w:tcW w:w="7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09983" w14:textId="77777777" w:rsidR="00A02FD2" w:rsidRPr="00FF5995" w:rsidRDefault="00A02FD2" w:rsidP="00A02FD2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Search criteria</w:t>
            </w:r>
          </w:p>
        </w:tc>
      </w:tr>
      <w:tr w:rsidR="00A02FD2" w:rsidRPr="00FF5995" w14:paraId="3955A631" w14:textId="77777777" w:rsidTr="00A02FD2">
        <w:trPr>
          <w:trHeight w:val="1104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8111" w14:textId="77777777" w:rsidR="00A02FD2" w:rsidRPr="00FF5995" w:rsidRDefault="00A02FD2" w:rsidP="00A02FD2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PubMed 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55332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(protein*[Title] OR whey*[Title] OR casein*[Title] OR glycinin*[Title] OR conglycinin*[Title] OR gliadin*[Title] OR glutenin*[Title] OR gluten*[Title] OR albumin*[Title] OR ovalbumin*[Title])</w:t>
            </w:r>
          </w:p>
        </w:tc>
      </w:tr>
      <w:tr w:rsidR="00A02FD2" w:rsidRPr="00FF5995" w14:paraId="13592C73" w14:textId="77777777" w:rsidTr="00A02FD2">
        <w:trPr>
          <w:trHeight w:val="276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778D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81639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 xml:space="preserve">AND (random*) </w:t>
            </w:r>
          </w:p>
        </w:tc>
      </w:tr>
      <w:tr w:rsidR="00A02FD2" w:rsidRPr="00FF5995" w14:paraId="081355F1" w14:textId="77777777" w:rsidTr="00A02FD2">
        <w:trPr>
          <w:trHeight w:val="828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03E7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1A3BD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AND (man or men or woman or women or subject or subjects or participant or participants or volunteer or volunteers or recruit or recruits)</w:t>
            </w:r>
          </w:p>
        </w:tc>
      </w:tr>
      <w:tr w:rsidR="00A02FD2" w:rsidRPr="00FF5995" w14:paraId="51D57866" w14:textId="77777777" w:rsidTr="00A02FD2">
        <w:trPr>
          <w:trHeight w:val="276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AE94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A4E2A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AND (muscle or strength or fat)</w:t>
            </w:r>
          </w:p>
        </w:tc>
      </w:tr>
      <w:tr w:rsidR="00A02FD2" w:rsidRPr="00FF5995" w14:paraId="6263E3C9" w14:textId="77777777" w:rsidTr="00A02FD2">
        <w:trPr>
          <w:trHeight w:val="552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C46A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3C471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NOT (review[Title] OR meta-analysis[Title] OR meta-regression[Title])</w:t>
            </w:r>
          </w:p>
        </w:tc>
      </w:tr>
      <w:tr w:rsidR="00A02FD2" w:rsidRPr="00FF5995" w14:paraId="2EC25821" w14:textId="77777777" w:rsidTr="00A02FD2">
        <w:trPr>
          <w:trHeight w:val="552"/>
        </w:trPr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93D3" w14:textId="77777777" w:rsidR="00A02FD2" w:rsidRPr="00FF5995" w:rsidRDefault="00A02FD2" w:rsidP="00A02FD2">
            <w:pPr>
              <w:widowControl/>
              <w:jc w:val="center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Ichushi-Web</w:t>
            </w: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1DE85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protein</w:t>
            </w: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br/>
              <w:t>(original words were in Japanese)</w:t>
            </w:r>
          </w:p>
        </w:tc>
      </w:tr>
      <w:tr w:rsidR="00A02FD2" w:rsidRPr="00FF5995" w14:paraId="075C86D9" w14:textId="77777777" w:rsidTr="00A02FD2">
        <w:trPr>
          <w:trHeight w:val="552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BAC39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AF66C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AND (muscle or fat)</w:t>
            </w: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br/>
              <w:t>(original words were in Japanese)</w:t>
            </w:r>
          </w:p>
        </w:tc>
      </w:tr>
      <w:tr w:rsidR="00A02FD2" w:rsidRPr="00FF5995" w14:paraId="68D656D5" w14:textId="77777777" w:rsidTr="00A02FD2">
        <w:trPr>
          <w:trHeight w:val="276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ADDED2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9C34E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Limit:</w:t>
            </w: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A02FD2" w:rsidRPr="00FF5995" w14:paraId="4B3C0D80" w14:textId="77777777" w:rsidTr="00A02FD2">
        <w:trPr>
          <w:trHeight w:val="276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E1EDF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FD4B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Language: English or Japanese</w:t>
            </w:r>
          </w:p>
        </w:tc>
      </w:tr>
      <w:tr w:rsidR="00A02FD2" w:rsidRPr="00FF5995" w14:paraId="55597CC2" w14:textId="77777777" w:rsidTr="00A02FD2">
        <w:trPr>
          <w:trHeight w:val="564"/>
        </w:trPr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DEBD84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95EDF" w14:textId="77777777" w:rsidR="00A02FD2" w:rsidRPr="00FF5995" w:rsidRDefault="00A02FD2" w:rsidP="00A02FD2">
            <w:pPr>
              <w:widowControl/>
              <w:jc w:val="left"/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</w:pPr>
            <w:r w:rsidRPr="00FF5995">
              <w:rPr>
                <w:rFonts w:ascii="Times New Roman" w:eastAsia="Meiryo" w:hAnsi="Times New Roman" w:cs="Times New Roman"/>
                <w:color w:val="000000"/>
                <w:kern w:val="0"/>
                <w:sz w:val="24"/>
                <w:szCs w:val="24"/>
              </w:rPr>
              <w:t>Article types: Original article AND Randomized controlled trial AND Clinical trial</w:t>
            </w:r>
          </w:p>
        </w:tc>
      </w:tr>
    </w:tbl>
    <w:p w14:paraId="6513FFF5" w14:textId="77777777" w:rsidR="00A02FD2" w:rsidRPr="00FF5995" w:rsidRDefault="00A02FD2">
      <w:pPr>
        <w:rPr>
          <w:rFonts w:ascii="Times New Roman" w:hAnsi="Times New Roman" w:cs="Times New Roman"/>
          <w:sz w:val="24"/>
          <w:szCs w:val="24"/>
        </w:rPr>
      </w:pPr>
    </w:p>
    <w:p w14:paraId="4B4F3FE8" w14:textId="2781FAB4" w:rsidR="00A02FD2" w:rsidRPr="00FF5995" w:rsidRDefault="00A02FD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F5995">
        <w:rPr>
          <w:rFonts w:ascii="Times New Roman" w:hAnsi="Times New Roman" w:cs="Times New Roman"/>
          <w:sz w:val="24"/>
          <w:szCs w:val="24"/>
        </w:rPr>
        <w:br w:type="page"/>
      </w:r>
    </w:p>
    <w:p w14:paraId="500936F1" w14:textId="36D90FA2" w:rsidR="000F0C99" w:rsidRPr="00FF5995" w:rsidRDefault="000F0C99" w:rsidP="00DA5FAF">
      <w:pPr>
        <w:widowControl/>
        <w:jc w:val="left"/>
        <w:rPr>
          <w:rFonts w:ascii="Times New Roman" w:eastAsia="Meiryo" w:hAnsi="Times New Roman" w:cs="Times New Roman"/>
          <w:b/>
          <w:bCs/>
          <w:color w:val="000000"/>
          <w:kern w:val="0"/>
          <w:sz w:val="24"/>
          <w:szCs w:val="24"/>
        </w:rPr>
      </w:pPr>
      <w:r w:rsidRPr="00FF5995">
        <w:rPr>
          <w:rFonts w:ascii="Times New Roman" w:eastAsia="Meiryo" w:hAnsi="Times New Roman" w:cs="Times New Roman"/>
          <w:i/>
          <w:iCs/>
          <w:color w:val="000000"/>
          <w:kern w:val="0"/>
          <w:sz w:val="24"/>
          <w:szCs w:val="24"/>
        </w:rPr>
        <w:t>Supplementary Table S2</w:t>
      </w:r>
      <w:r w:rsidRPr="00FF5995">
        <w:rPr>
          <w:rFonts w:ascii="Times New Roman" w:eastAsia="Meiryo" w:hAnsi="Times New Roman" w:cs="Times New Roman"/>
          <w:b/>
          <w:bCs/>
          <w:color w:val="000000"/>
          <w:kern w:val="0"/>
          <w:sz w:val="24"/>
          <w:szCs w:val="24"/>
        </w:rPr>
        <w:t xml:space="preserve"> S</w:t>
      </w:r>
      <w:r w:rsidR="00DA5FAF" w:rsidRPr="00FF5995">
        <w:rPr>
          <w:rFonts w:ascii="Times New Roman" w:eastAsia="Meiryo" w:hAnsi="Times New Roman" w:cs="Times New Roman"/>
          <w:b/>
          <w:bCs/>
          <w:color w:val="000000"/>
          <w:kern w:val="0"/>
          <w:sz w:val="24"/>
          <w:szCs w:val="24"/>
        </w:rPr>
        <w:t>tudies used to calculate the correlation coefficient</w:t>
      </w:r>
      <w:r w:rsidRPr="00FF5995">
        <w:rPr>
          <w:rFonts w:ascii="Times New Roman" w:eastAsia="Meiryo" w:hAnsi="Times New Roman" w:cs="Times New Roman"/>
          <w:b/>
          <w:bCs/>
          <w:color w:val="000000"/>
          <w:kern w:val="0"/>
          <w:sz w:val="24"/>
          <w:szCs w:val="24"/>
        </w:rPr>
        <w:t xml:space="preserve"> for</w:t>
      </w:r>
      <w:r w:rsidR="00DA5FAF" w:rsidRPr="00FF5995">
        <w:rPr>
          <w:rFonts w:ascii="Times New Roman" w:eastAsia="Meiryo" w:hAnsi="Times New Roman" w:cs="Times New Roman"/>
          <w:b/>
          <w:bCs/>
          <w:color w:val="000000"/>
          <w:kern w:val="0"/>
          <w:sz w:val="24"/>
          <w:szCs w:val="24"/>
        </w:rPr>
        <w:t xml:space="preserve"> SD</w:t>
      </w:r>
      <w:r w:rsidR="00DA5FAF" w:rsidRPr="00FF5995">
        <w:rPr>
          <w:rFonts w:ascii="Times New Roman" w:eastAsia="Meiryo" w:hAnsi="Times New Roman" w:cs="Times New Roman"/>
          <w:b/>
          <w:bCs/>
          <w:color w:val="000000"/>
          <w:kern w:val="0"/>
          <w:sz w:val="24"/>
          <w:szCs w:val="24"/>
          <w:vertAlign w:val="subscript"/>
        </w:rPr>
        <w:t>change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DA5FAF" w:rsidRPr="00FF5995" w14:paraId="1DB3B0B4" w14:textId="77777777" w:rsidTr="00847474">
        <w:tc>
          <w:tcPr>
            <w:tcW w:w="2405" w:type="dxa"/>
          </w:tcPr>
          <w:p w14:paraId="0F6B7588" w14:textId="197C1657" w:rsidR="00DA5FAF" w:rsidRPr="00FF5995" w:rsidRDefault="00DA5FAF" w:rsidP="00DA5FAF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995">
              <w:rPr>
                <w:rFonts w:ascii="Times New Roman" w:hAnsi="Times New Roman" w:cs="Times New Roman"/>
                <w:b/>
                <w:sz w:val="24"/>
                <w:szCs w:val="24"/>
              </w:rPr>
              <w:t>Muscle strength</w:t>
            </w:r>
          </w:p>
        </w:tc>
        <w:tc>
          <w:tcPr>
            <w:tcW w:w="6089" w:type="dxa"/>
          </w:tcPr>
          <w:p w14:paraId="2888A877" w14:textId="519A7B91" w:rsidR="00DA5FAF" w:rsidRPr="00FF5995" w:rsidRDefault="00DA5FAF" w:rsidP="00DA5FAF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995">
              <w:rPr>
                <w:rFonts w:ascii="Times New Roman" w:hAnsi="Times New Roman" w:cs="Times New Roman"/>
                <w:b/>
                <w:sz w:val="24"/>
                <w:szCs w:val="24"/>
              </w:rPr>
              <w:t>Studies</w:t>
            </w:r>
          </w:p>
        </w:tc>
      </w:tr>
      <w:tr w:rsidR="00DA5FAF" w:rsidRPr="00FF5995" w14:paraId="75353DB7" w14:textId="77777777" w:rsidTr="00847474">
        <w:tc>
          <w:tcPr>
            <w:tcW w:w="2405" w:type="dxa"/>
          </w:tcPr>
          <w:p w14:paraId="118EAA35" w14:textId="4BB57700" w:rsidR="00DA5FAF" w:rsidRPr="00FF5995" w:rsidRDefault="00DA5FA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5995">
              <w:rPr>
                <w:rFonts w:ascii="Times New Roman" w:hAnsi="Times New Roman" w:cs="Times New Roman"/>
                <w:sz w:val="24"/>
                <w:szCs w:val="24"/>
              </w:rPr>
              <w:t>handgrip strength</w:t>
            </w:r>
          </w:p>
        </w:tc>
        <w:tc>
          <w:tcPr>
            <w:tcW w:w="6089" w:type="dxa"/>
          </w:tcPr>
          <w:p w14:paraId="29246B4D" w14:textId="15A22E76" w:rsidR="00DA5FAF" w:rsidRPr="00FF5995" w:rsidRDefault="003039AD" w:rsidP="003039A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Alemán-Mateo (2014) [1</w:t>
            </w:r>
            <w:r w:rsidR="00E1774C" w:rsidRPr="00FF5995">
              <w:rPr>
                <w:rFonts w:ascii="Times New Roman" w:hAnsi="Times New Roman" w:cs="Times New Roman"/>
                <w:sz w:val="24"/>
                <w:szCs w:val="24"/>
              </w:rPr>
              <w:t>],</w:t>
            </w:r>
            <w:r w:rsidR="008E498A" w:rsidRPr="00FF5995">
              <w:rPr>
                <w:rFonts w:ascii="Times New Roman" w:hAnsi="Times New Roman" w:cs="Times New Roman"/>
                <w:sz w:val="24"/>
                <w:szCs w:val="24"/>
              </w:rPr>
              <w:t xml:space="preserve"> Mori (2014)</w:t>
            </w:r>
            <w:r w:rsidR="00FF5995" w:rsidRPr="00FF599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5995" w:rsidRPr="00FF59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8E498A" w:rsidRPr="00FF59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74C" w:rsidRPr="00FF5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FAF" w:rsidRPr="00FF5995">
              <w:rPr>
                <w:rFonts w:ascii="Times New Roman" w:hAnsi="Times New Roman" w:cs="Times New Roman"/>
                <w:sz w:val="24"/>
                <w:szCs w:val="24"/>
              </w:rPr>
              <w:t>Thomson (2016) 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5FAF" w:rsidRPr="00FF5995">
              <w:rPr>
                <w:rFonts w:ascii="Times New Roman" w:hAnsi="Times New Roman" w:cs="Times New Roman"/>
                <w:sz w:val="24"/>
                <w:szCs w:val="24"/>
              </w:rPr>
              <w:t xml:space="preserve">], </w:t>
            </w:r>
            <w:r w:rsidR="00DC7F0A">
              <w:rPr>
                <w:rFonts w:ascii="Times New Roman" w:hAnsi="Times New Roman" w:cs="Times New Roman"/>
                <w:sz w:val="24"/>
                <w:szCs w:val="24"/>
              </w:rPr>
              <w:t>Niccoli (2017) [4</w:t>
            </w:r>
            <w:r w:rsidR="00DA5FAF" w:rsidRPr="00FF59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F5995" w:rsidRPr="00FF5995">
              <w:rPr>
                <w:rFonts w:ascii="Times New Roman" w:hAnsi="Times New Roman" w:cs="Times New Roman"/>
                <w:sz w:val="24"/>
                <w:szCs w:val="24"/>
              </w:rPr>
              <w:t>, Bartholomae (2019)</w:t>
            </w:r>
            <w:r w:rsidR="00240113">
              <w:rPr>
                <w:rFonts w:ascii="Times New Roman" w:hAnsi="Times New Roman" w:cs="Times New Roman"/>
                <w:sz w:val="24"/>
                <w:szCs w:val="24"/>
              </w:rPr>
              <w:t xml:space="preserve"> [5</w:t>
            </w:r>
            <w:r w:rsidR="00FF5995" w:rsidRPr="00FF5995">
              <w:rPr>
                <w:rFonts w:ascii="Times New Roman" w:hAnsi="Times New Roman" w:cs="Times New Roman"/>
                <w:sz w:val="24"/>
                <w:szCs w:val="24"/>
              </w:rPr>
              <w:t>],</w:t>
            </w:r>
            <w:r w:rsidR="00DA5FAF" w:rsidRPr="00FF5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74C" w:rsidRPr="00FF5995">
              <w:rPr>
                <w:rFonts w:ascii="Times New Roman" w:hAnsi="Times New Roman" w:cs="Times New Roman"/>
                <w:sz w:val="24"/>
                <w:szCs w:val="24"/>
              </w:rPr>
              <w:t>Drotningsvik (2019)</w:t>
            </w:r>
            <w:r w:rsidR="008B3FC3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F5995" w:rsidRPr="00FF5995">
              <w:rPr>
                <w:rFonts w:ascii="Times New Roman" w:hAnsi="Times New Roman" w:cs="Times New Roman"/>
                <w:sz w:val="24"/>
                <w:szCs w:val="24"/>
              </w:rPr>
              <w:t>6]</w:t>
            </w:r>
            <w:r w:rsidR="00E1774C" w:rsidRPr="00FF5995">
              <w:rPr>
                <w:rFonts w:ascii="Times New Roman" w:hAnsi="Times New Roman" w:cs="Times New Roman"/>
                <w:sz w:val="24"/>
                <w:szCs w:val="24"/>
              </w:rPr>
              <w:t>, ten Haaf (2019)</w:t>
            </w:r>
            <w:r w:rsidR="008B3FC3">
              <w:rPr>
                <w:rFonts w:ascii="Times New Roman" w:hAnsi="Times New Roman" w:cs="Times New Roman"/>
                <w:sz w:val="24"/>
                <w:szCs w:val="24"/>
              </w:rPr>
              <w:t xml:space="preserve"> [7</w:t>
            </w:r>
            <w:r w:rsidR="00FF5995" w:rsidRPr="00FF59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8E498A" w:rsidRPr="00FF5995">
              <w:rPr>
                <w:rFonts w:ascii="Times New Roman" w:hAnsi="Times New Roman" w:cs="Times New Roman"/>
                <w:sz w:val="24"/>
                <w:szCs w:val="24"/>
              </w:rPr>
              <w:t>, Krull (2020)</w:t>
            </w:r>
            <w:r w:rsidR="008B3FC3">
              <w:rPr>
                <w:rFonts w:ascii="Times New Roman" w:hAnsi="Times New Roman" w:cs="Times New Roman"/>
                <w:sz w:val="24"/>
                <w:szCs w:val="24"/>
              </w:rPr>
              <w:t xml:space="preserve"> [8</w:t>
            </w:r>
            <w:r w:rsidR="00FF5995" w:rsidRPr="00FF59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D6049E">
              <w:rPr>
                <w:rFonts w:ascii="Times New Roman" w:hAnsi="Times New Roman" w:cs="Times New Roman"/>
                <w:sz w:val="24"/>
                <w:szCs w:val="24"/>
              </w:rPr>
              <w:t>, Li (2021)</w:t>
            </w:r>
            <w:r w:rsidR="00D6049E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072A94">
              <w:rPr>
                <w:rFonts w:ascii="Times New Roman" w:hAnsi="Times New Roman" w:cs="Times New Roman"/>
                <w:sz w:val="24"/>
                <w:szCs w:val="24"/>
              </w:rPr>
              <w:t>[9</w:t>
            </w:r>
            <w:r w:rsidR="00D6049E" w:rsidRPr="00D6049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D604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40F7">
              <w:rPr>
                <w:rFonts w:ascii="Times New Roman" w:hAnsi="Times New Roman" w:cs="Times New Roman"/>
                <w:sz w:val="24"/>
                <w:szCs w:val="24"/>
              </w:rPr>
              <w:t xml:space="preserve"> Ullevig</w:t>
            </w:r>
            <w:r w:rsidR="002840F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2840F7">
              <w:rPr>
                <w:rFonts w:ascii="Times New Roman" w:hAnsi="Times New Roman" w:cs="Times New Roman"/>
                <w:sz w:val="24"/>
                <w:szCs w:val="24"/>
              </w:rPr>
              <w:t>(2021)</w:t>
            </w:r>
            <w:r w:rsidR="002840F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9B2256">
              <w:rPr>
                <w:rFonts w:ascii="Times New Roman" w:hAnsi="Times New Roman" w:cs="Times New Roman"/>
                <w:sz w:val="24"/>
                <w:szCs w:val="24"/>
              </w:rPr>
              <w:t>[10</w:t>
            </w:r>
            <w:r w:rsidR="002840F7" w:rsidRPr="002840F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A5FAF" w:rsidRPr="00FF5995" w14:paraId="2D9A7B9E" w14:textId="77777777" w:rsidTr="00847474">
        <w:tc>
          <w:tcPr>
            <w:tcW w:w="2405" w:type="dxa"/>
          </w:tcPr>
          <w:p w14:paraId="168D8008" w14:textId="581C395A" w:rsidR="00DA5FAF" w:rsidRPr="00FF5995" w:rsidRDefault="00DA5FA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5995">
              <w:rPr>
                <w:rFonts w:ascii="Times New Roman" w:hAnsi="Times New Roman" w:cs="Times New Roman"/>
                <w:sz w:val="24"/>
                <w:szCs w:val="24"/>
              </w:rPr>
              <w:t>arm muscle strength</w:t>
            </w:r>
          </w:p>
        </w:tc>
        <w:tc>
          <w:tcPr>
            <w:tcW w:w="6089" w:type="dxa"/>
          </w:tcPr>
          <w:p w14:paraId="4D7571C5" w14:textId="2F2F7E81" w:rsidR="00DA5FAF" w:rsidRPr="00FF5995" w:rsidRDefault="00E44452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Erskine (2012) [11</w:t>
            </w:r>
            <w:r w:rsidR="00847474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847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29F2">
              <w:rPr>
                <w:rFonts w:ascii="Times New Roman" w:hAnsi="Times New Roman" w:cs="Times New Roman"/>
                <w:sz w:val="24"/>
                <w:szCs w:val="24"/>
              </w:rPr>
              <w:t>Nabuco (2018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[12</w:t>
            </w:r>
            <w:r w:rsidR="00847474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8474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3FC3">
              <w:rPr>
                <w:rFonts w:ascii="Times New Roman" w:hAnsi="Times New Roman" w:cs="Times New Roman"/>
                <w:sz w:val="24"/>
                <w:szCs w:val="24"/>
              </w:rPr>
              <w:t>Krull (2020) [8</w:t>
            </w:r>
            <w:r w:rsidR="00847474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A5FAF" w:rsidRPr="00FF5995" w14:paraId="361E32CB" w14:textId="77777777" w:rsidTr="00847474">
        <w:tc>
          <w:tcPr>
            <w:tcW w:w="2405" w:type="dxa"/>
          </w:tcPr>
          <w:p w14:paraId="1A852934" w14:textId="2808B5AF" w:rsidR="00DA5FAF" w:rsidRPr="00FF5995" w:rsidRDefault="00DA5FA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5995">
              <w:rPr>
                <w:rFonts w:ascii="Times New Roman" w:hAnsi="Times New Roman" w:cs="Times New Roman"/>
                <w:sz w:val="24"/>
                <w:szCs w:val="24"/>
              </w:rPr>
              <w:t>leg muscle strength</w:t>
            </w:r>
          </w:p>
        </w:tc>
        <w:tc>
          <w:tcPr>
            <w:tcW w:w="6089" w:type="dxa"/>
          </w:tcPr>
          <w:p w14:paraId="018A6A57" w14:textId="1D1EEBDA" w:rsidR="00DA5FAF" w:rsidRPr="00FF5995" w:rsidRDefault="00847474" w:rsidP="003039AD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474">
              <w:rPr>
                <w:rFonts w:ascii="Times New Roman" w:hAnsi="Times New Roman" w:cs="Times New Roman"/>
                <w:sz w:val="24"/>
                <w:szCs w:val="24"/>
              </w:rPr>
              <w:t>Hoffman (2007)</w:t>
            </w:r>
            <w:r w:rsidR="005F1CCA">
              <w:rPr>
                <w:rFonts w:ascii="Times New Roman" w:hAnsi="Times New Roman" w:cs="Times New Roman"/>
                <w:sz w:val="24"/>
                <w:szCs w:val="24"/>
              </w:rPr>
              <w:t xml:space="preserve"> [13</w:t>
            </w:r>
            <w:r w:rsidR="00286C5F" w:rsidRPr="00286C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40A6">
              <w:rPr>
                <w:rFonts w:ascii="Times New Roman" w:hAnsi="Times New Roman" w:cs="Times New Roman"/>
                <w:sz w:val="24"/>
                <w:szCs w:val="24"/>
              </w:rPr>
              <w:t>Hulmi (2009) [14</w:t>
            </w:r>
            <w:r w:rsidR="00F51B3B" w:rsidRPr="00F51B3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51B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0DE8" w:rsidRPr="00890DE8">
              <w:rPr>
                <w:rFonts w:ascii="Times New Roman" w:hAnsi="Times New Roman" w:cs="Times New Roman"/>
                <w:sz w:val="24"/>
                <w:szCs w:val="24"/>
              </w:rPr>
              <w:t>Verdijk (2009) [15]</w:t>
            </w:r>
            <w:r w:rsidR="00890D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90BEB">
              <w:rPr>
                <w:rFonts w:ascii="Times New Roman" w:hAnsi="Times New Roman" w:cs="Times New Roman"/>
                <w:sz w:val="24"/>
                <w:szCs w:val="24"/>
              </w:rPr>
              <w:t>Farup (2014) [16</w:t>
            </w:r>
            <w:r w:rsidR="005C1070" w:rsidRPr="005C107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5C10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4DCE" w:rsidRPr="00FF5995">
              <w:rPr>
                <w:rFonts w:ascii="Times New Roman" w:hAnsi="Times New Roman" w:cs="Times New Roman"/>
                <w:sz w:val="24"/>
                <w:szCs w:val="24"/>
              </w:rPr>
              <w:t xml:space="preserve"> Mori (2014)</w:t>
            </w:r>
            <w:r w:rsidR="002D3DE2" w:rsidRPr="00FF599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303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DE2" w:rsidRPr="00FF59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24D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FD7">
              <w:rPr>
                <w:rFonts w:ascii="Times New Roman" w:hAnsi="Times New Roman" w:cs="Times New Roman"/>
                <w:sz w:val="24"/>
                <w:szCs w:val="24"/>
              </w:rPr>
              <w:t>Hulmi (2015) [17</w:t>
            </w:r>
            <w:r w:rsidR="000A6108" w:rsidRPr="000A610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0A61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676B" w:rsidRPr="00F5676B">
              <w:rPr>
                <w:rFonts w:ascii="Times New Roman" w:hAnsi="Times New Roman" w:cs="Times New Roman"/>
                <w:sz w:val="24"/>
                <w:szCs w:val="24"/>
              </w:rPr>
              <w:t xml:space="preserve">Reidy (2016) </w:t>
            </w:r>
            <w:r w:rsidR="00CD3FD7">
              <w:rPr>
                <w:rFonts w:ascii="Times New Roman" w:hAnsi="Times New Roman" w:cs="Times New Roman"/>
                <w:sz w:val="24"/>
                <w:szCs w:val="24"/>
              </w:rPr>
              <w:t>[18</w:t>
            </w:r>
            <w:r w:rsidR="00F5676B" w:rsidRPr="00F5676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567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6108" w:rsidRPr="000A6108">
              <w:rPr>
                <w:rFonts w:ascii="Times New Roman" w:hAnsi="Times New Roman" w:cs="Times New Roman"/>
                <w:sz w:val="24"/>
                <w:szCs w:val="24"/>
              </w:rPr>
              <w:t>Taylor (20</w:t>
            </w:r>
            <w:r w:rsidR="0034564A">
              <w:rPr>
                <w:rFonts w:ascii="Times New Roman" w:hAnsi="Times New Roman" w:cs="Times New Roman"/>
                <w:sz w:val="24"/>
                <w:szCs w:val="24"/>
              </w:rPr>
              <w:t>16) [19</w:t>
            </w:r>
            <w:r w:rsidR="000A6108" w:rsidRPr="000A610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0A61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7FD2" w:rsidRPr="00567FD2">
              <w:rPr>
                <w:rFonts w:ascii="Times New Roman" w:hAnsi="Times New Roman" w:cs="Times New Roman"/>
                <w:sz w:val="24"/>
                <w:szCs w:val="24"/>
              </w:rPr>
              <w:t>Thomson (2016) [</w:t>
            </w:r>
            <w:r w:rsidR="003039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7FD2" w:rsidRPr="00567FD2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567F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7F0A">
              <w:rPr>
                <w:rFonts w:ascii="Times New Roman" w:hAnsi="Times New Roman" w:cs="Times New Roman"/>
                <w:sz w:val="24"/>
                <w:szCs w:val="24"/>
              </w:rPr>
              <w:t>Niccoli (2017) [4</w:t>
            </w:r>
            <w:r w:rsidR="0056716C" w:rsidRPr="0056716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5671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29B6">
              <w:rPr>
                <w:rFonts w:ascii="Times New Roman" w:hAnsi="Times New Roman" w:cs="Times New Roman"/>
                <w:sz w:val="24"/>
                <w:szCs w:val="24"/>
              </w:rPr>
              <w:t>Rossato (2017) [2</w:t>
            </w:r>
            <w:r w:rsidR="00B70D7A" w:rsidRPr="00B70D7A">
              <w:rPr>
                <w:rFonts w:ascii="Times New Roman" w:hAnsi="Times New Roman" w:cs="Times New Roman"/>
                <w:sz w:val="24"/>
                <w:szCs w:val="24"/>
              </w:rPr>
              <w:t>0]</w:t>
            </w:r>
            <w:r w:rsidR="00B70D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29F2">
              <w:rPr>
                <w:rFonts w:ascii="Times New Roman" w:hAnsi="Times New Roman" w:cs="Times New Roman"/>
                <w:sz w:val="24"/>
                <w:szCs w:val="24"/>
              </w:rPr>
              <w:t>Nabuco (2018</w:t>
            </w:r>
            <w:r w:rsidR="00E44452">
              <w:rPr>
                <w:rFonts w:ascii="Times New Roman" w:hAnsi="Times New Roman" w:cs="Times New Roman"/>
                <w:sz w:val="24"/>
                <w:szCs w:val="24"/>
              </w:rPr>
              <w:t>) [12</w:t>
            </w:r>
            <w:r w:rsidR="002429F2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D34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1030">
              <w:rPr>
                <w:rFonts w:ascii="Times New Roman" w:hAnsi="Times New Roman" w:cs="Times New Roman"/>
                <w:sz w:val="24"/>
                <w:szCs w:val="24"/>
              </w:rPr>
              <w:t>Orsatti (2018) [21</w:t>
            </w:r>
            <w:r w:rsidR="00D34BCE" w:rsidRPr="00D34BC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E407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92DFA" w:rsidRPr="00FF5995">
              <w:rPr>
                <w:rFonts w:ascii="Times New Roman" w:hAnsi="Times New Roman" w:cs="Times New Roman"/>
                <w:sz w:val="24"/>
                <w:szCs w:val="24"/>
              </w:rPr>
              <w:t>Bartholomae (2019)</w:t>
            </w:r>
            <w:r w:rsidR="00240113">
              <w:rPr>
                <w:rFonts w:ascii="Times New Roman" w:hAnsi="Times New Roman" w:cs="Times New Roman"/>
                <w:sz w:val="24"/>
                <w:szCs w:val="24"/>
              </w:rPr>
              <w:t xml:space="preserve"> [5</w:t>
            </w:r>
            <w:r w:rsidR="00192DFA" w:rsidRPr="00FF5995">
              <w:rPr>
                <w:rFonts w:ascii="Times New Roman" w:hAnsi="Times New Roman" w:cs="Times New Roman"/>
                <w:sz w:val="24"/>
                <w:szCs w:val="24"/>
              </w:rPr>
              <w:t xml:space="preserve">], </w:t>
            </w:r>
            <w:r w:rsidR="00DB1030">
              <w:rPr>
                <w:rFonts w:ascii="Times New Roman" w:hAnsi="Times New Roman" w:cs="Times New Roman"/>
                <w:sz w:val="24"/>
                <w:szCs w:val="24"/>
              </w:rPr>
              <w:t>Jonvik (2019) [22</w:t>
            </w:r>
            <w:r w:rsidR="00556CBD" w:rsidRPr="00556CB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556C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3FC3">
              <w:rPr>
                <w:rFonts w:ascii="Times New Roman" w:hAnsi="Times New Roman" w:cs="Times New Roman"/>
                <w:sz w:val="24"/>
                <w:szCs w:val="24"/>
              </w:rPr>
              <w:t>ten Haaf (2019) [7</w:t>
            </w:r>
            <w:r w:rsidR="00E407DD" w:rsidRPr="00E407D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E90442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8B3FC3">
              <w:rPr>
                <w:rFonts w:ascii="Times New Roman" w:hAnsi="Times New Roman" w:cs="Times New Roman"/>
                <w:sz w:val="24"/>
                <w:szCs w:val="24"/>
              </w:rPr>
              <w:t>Krull (2020) [8</w:t>
            </w:r>
            <w:r w:rsidR="00E90442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A5FAF" w:rsidRPr="00FF5995" w14:paraId="653049F8" w14:textId="77777777" w:rsidTr="00847474">
        <w:tc>
          <w:tcPr>
            <w:tcW w:w="2405" w:type="dxa"/>
          </w:tcPr>
          <w:p w14:paraId="3F8F6F83" w14:textId="41B8994D" w:rsidR="00DA5FAF" w:rsidRPr="00FF5995" w:rsidRDefault="00DA5FA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5995">
              <w:rPr>
                <w:rFonts w:ascii="Times New Roman" w:hAnsi="Times New Roman" w:cs="Times New Roman"/>
                <w:sz w:val="24"/>
                <w:szCs w:val="24"/>
              </w:rPr>
              <w:t>breast muscle strength</w:t>
            </w:r>
          </w:p>
        </w:tc>
        <w:tc>
          <w:tcPr>
            <w:tcW w:w="6089" w:type="dxa"/>
          </w:tcPr>
          <w:p w14:paraId="7CB5CAC1" w14:textId="5DE81ADF" w:rsidR="00DA5FAF" w:rsidRPr="00FF5995" w:rsidRDefault="007A066F" w:rsidP="00964554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474">
              <w:rPr>
                <w:rFonts w:ascii="Times New Roman" w:hAnsi="Times New Roman" w:cs="Times New Roman"/>
                <w:sz w:val="24"/>
                <w:szCs w:val="24"/>
              </w:rPr>
              <w:t>Hoffman (2007)</w:t>
            </w:r>
            <w:r w:rsidR="005F1CCA">
              <w:rPr>
                <w:rFonts w:ascii="Times New Roman" w:hAnsi="Times New Roman" w:cs="Times New Roman"/>
                <w:sz w:val="24"/>
                <w:szCs w:val="24"/>
              </w:rPr>
              <w:t xml:space="preserve"> [13</w:t>
            </w:r>
            <w:r w:rsidRPr="00286C5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0A6">
              <w:rPr>
                <w:rFonts w:ascii="Times New Roman" w:hAnsi="Times New Roman" w:cs="Times New Roman"/>
                <w:sz w:val="24"/>
                <w:szCs w:val="24"/>
              </w:rPr>
              <w:t>Hulmi (2009) [14</w:t>
            </w:r>
            <w:r w:rsidR="000A133A" w:rsidRPr="00F51B3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0A13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1032B">
              <w:rPr>
                <w:rFonts w:ascii="Times New Roman" w:hAnsi="Times New Roman" w:cs="Times New Roman"/>
                <w:sz w:val="24"/>
                <w:szCs w:val="24"/>
              </w:rPr>
              <w:t>Weisgarber (2012) [23</w:t>
            </w:r>
            <w:r w:rsidR="008760BA" w:rsidRPr="008760B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8760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3184" w:rsidRPr="000A6108">
              <w:rPr>
                <w:rFonts w:ascii="Times New Roman" w:hAnsi="Times New Roman" w:cs="Times New Roman"/>
                <w:sz w:val="24"/>
                <w:szCs w:val="24"/>
              </w:rPr>
              <w:t>Taylor (20</w:t>
            </w:r>
            <w:r w:rsidR="0034564A">
              <w:rPr>
                <w:rFonts w:ascii="Times New Roman" w:hAnsi="Times New Roman" w:cs="Times New Roman"/>
                <w:sz w:val="24"/>
                <w:szCs w:val="24"/>
              </w:rPr>
              <w:t>16) [19</w:t>
            </w:r>
            <w:r w:rsidR="00E43184" w:rsidRPr="000A610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E43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E46">
              <w:rPr>
                <w:rFonts w:ascii="Times New Roman" w:hAnsi="Times New Roman" w:cs="Times New Roman"/>
                <w:sz w:val="24"/>
                <w:szCs w:val="24"/>
              </w:rPr>
              <w:t>Nabuco (2018</w:t>
            </w:r>
            <w:r w:rsidR="00E44452">
              <w:rPr>
                <w:rFonts w:ascii="Times New Roman" w:hAnsi="Times New Roman" w:cs="Times New Roman"/>
                <w:sz w:val="24"/>
                <w:szCs w:val="24"/>
              </w:rPr>
              <w:t>) [12</w:t>
            </w:r>
            <w:r w:rsidR="00211E46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211E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4C10" w:rsidRPr="00B70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9B6">
              <w:rPr>
                <w:rFonts w:ascii="Times New Roman" w:hAnsi="Times New Roman" w:cs="Times New Roman"/>
                <w:sz w:val="24"/>
                <w:szCs w:val="24"/>
              </w:rPr>
              <w:t>Rossato (2017) [2</w:t>
            </w:r>
            <w:r w:rsidR="000E4C10" w:rsidRPr="00B70D7A">
              <w:rPr>
                <w:rFonts w:ascii="Times New Roman" w:hAnsi="Times New Roman" w:cs="Times New Roman"/>
                <w:sz w:val="24"/>
                <w:szCs w:val="24"/>
              </w:rPr>
              <w:t>0]</w:t>
            </w:r>
            <w:r w:rsidR="000E4C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17BD" w:rsidRPr="00D34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030">
              <w:rPr>
                <w:rFonts w:ascii="Times New Roman" w:hAnsi="Times New Roman" w:cs="Times New Roman"/>
                <w:sz w:val="24"/>
                <w:szCs w:val="24"/>
              </w:rPr>
              <w:t>Orsatti (2018) [21</w:t>
            </w:r>
            <w:r w:rsidR="002917BD" w:rsidRPr="00D34BC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2917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1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C38" w:rsidRPr="00A61C38">
              <w:rPr>
                <w:rFonts w:ascii="Times New Roman" w:hAnsi="Times New Roman" w:cs="Times New Roman"/>
                <w:sz w:val="24"/>
                <w:szCs w:val="24"/>
              </w:rPr>
              <w:t xml:space="preserve">Sharp (2018) </w:t>
            </w:r>
            <w:r w:rsidR="00060B0A">
              <w:rPr>
                <w:rFonts w:ascii="Times New Roman" w:hAnsi="Times New Roman" w:cs="Times New Roman"/>
                <w:sz w:val="24"/>
                <w:szCs w:val="24"/>
              </w:rPr>
              <w:t>[24</w:t>
            </w:r>
            <w:r w:rsidR="00A61C38" w:rsidRPr="00A61C3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7947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3FC3">
              <w:rPr>
                <w:rFonts w:ascii="Times New Roman" w:hAnsi="Times New Roman" w:cs="Times New Roman"/>
                <w:sz w:val="24"/>
                <w:szCs w:val="24"/>
              </w:rPr>
              <w:t>Krull (2020) [8</w:t>
            </w:r>
            <w:r w:rsidR="007947FB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A5FAF" w:rsidRPr="00FF5995" w14:paraId="150D4951" w14:textId="77777777" w:rsidTr="00847474">
        <w:tc>
          <w:tcPr>
            <w:tcW w:w="2405" w:type="dxa"/>
          </w:tcPr>
          <w:p w14:paraId="089292AD" w14:textId="79BE899E" w:rsidR="00DA5FAF" w:rsidRPr="00FF5995" w:rsidRDefault="00DA5FA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5995">
              <w:rPr>
                <w:rFonts w:ascii="Times New Roman" w:hAnsi="Times New Roman" w:cs="Times New Roman"/>
                <w:sz w:val="24"/>
                <w:szCs w:val="24"/>
              </w:rPr>
              <w:t>back muscle strength</w:t>
            </w:r>
          </w:p>
        </w:tc>
        <w:tc>
          <w:tcPr>
            <w:tcW w:w="6089" w:type="dxa"/>
          </w:tcPr>
          <w:p w14:paraId="7A11B9AE" w14:textId="64C88AFA" w:rsidR="00DA5FAF" w:rsidRPr="00FF5995" w:rsidRDefault="00DB103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Orsatti (2018) [21</w:t>
            </w:r>
            <w:r w:rsidR="00964554" w:rsidRPr="00D34BC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645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4554" w:rsidRPr="00A61C38">
              <w:rPr>
                <w:rFonts w:ascii="Times New Roman" w:hAnsi="Times New Roman" w:cs="Times New Roman"/>
                <w:sz w:val="24"/>
                <w:szCs w:val="24"/>
              </w:rPr>
              <w:t xml:space="preserve">Sharp (2018) </w:t>
            </w:r>
            <w:r w:rsidR="00060B0A">
              <w:rPr>
                <w:rFonts w:ascii="Times New Roman" w:hAnsi="Times New Roman" w:cs="Times New Roman"/>
                <w:sz w:val="24"/>
                <w:szCs w:val="24"/>
              </w:rPr>
              <w:t>[24</w:t>
            </w:r>
            <w:r w:rsidR="00964554" w:rsidRPr="00A61C3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645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1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FC3">
              <w:rPr>
                <w:rFonts w:ascii="Times New Roman" w:hAnsi="Times New Roman" w:cs="Times New Roman"/>
                <w:sz w:val="24"/>
                <w:szCs w:val="24"/>
              </w:rPr>
              <w:t>Krull (2020) [8</w:t>
            </w:r>
            <w:r w:rsidR="00921C85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A5FAF" w:rsidRPr="00FF5995" w14:paraId="5D3AA1FE" w14:textId="77777777" w:rsidTr="00847474">
        <w:tc>
          <w:tcPr>
            <w:tcW w:w="2405" w:type="dxa"/>
          </w:tcPr>
          <w:p w14:paraId="39C25AB4" w14:textId="5EC97022" w:rsidR="00DA5FAF" w:rsidRPr="00FF5995" w:rsidRDefault="00847474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7474">
              <w:rPr>
                <w:rFonts w:ascii="Times New Roman" w:hAnsi="Times New Roman" w:cs="Times New Roman"/>
                <w:sz w:val="24"/>
                <w:szCs w:val="24"/>
              </w:rPr>
              <w:t>total muscle strength</w:t>
            </w:r>
          </w:p>
        </w:tc>
        <w:tc>
          <w:tcPr>
            <w:tcW w:w="6089" w:type="dxa"/>
          </w:tcPr>
          <w:p w14:paraId="701E80A8" w14:textId="342104AC" w:rsidR="00DA5FAF" w:rsidRPr="00FF5995" w:rsidRDefault="00A14376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Iglay (2007) [25</w:t>
            </w:r>
            <w:r w:rsidR="00D730B5" w:rsidRPr="00D730B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D730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4A6D">
              <w:rPr>
                <w:rFonts w:ascii="Times New Roman" w:hAnsi="Times New Roman" w:cs="Times New Roman"/>
                <w:sz w:val="24"/>
                <w:szCs w:val="24"/>
              </w:rPr>
              <w:t>Snijders (2015) [2</w:t>
            </w:r>
            <w:r w:rsidR="00893307" w:rsidRPr="00893307">
              <w:rPr>
                <w:rFonts w:ascii="Times New Roman" w:hAnsi="Times New Roman" w:cs="Times New Roman"/>
                <w:sz w:val="24"/>
                <w:szCs w:val="24"/>
              </w:rPr>
              <w:t>6]</w:t>
            </w:r>
            <w:r w:rsidR="00893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1961">
              <w:rPr>
                <w:rFonts w:ascii="Times New Roman" w:hAnsi="Times New Roman" w:cs="Times New Roman"/>
                <w:sz w:val="24"/>
                <w:szCs w:val="24"/>
              </w:rPr>
              <w:t>Gaffney (2018) [27</w:t>
            </w:r>
            <w:r w:rsidR="009B43A7" w:rsidRPr="009B43A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9B43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2D69">
              <w:rPr>
                <w:rFonts w:ascii="Times New Roman" w:hAnsi="Times New Roman" w:cs="Times New Roman"/>
                <w:sz w:val="24"/>
                <w:szCs w:val="24"/>
              </w:rPr>
              <w:t>Nabuco (2018</w:t>
            </w:r>
            <w:r w:rsidR="00E44452">
              <w:rPr>
                <w:rFonts w:ascii="Times New Roman" w:hAnsi="Times New Roman" w:cs="Times New Roman"/>
                <w:sz w:val="24"/>
                <w:szCs w:val="24"/>
              </w:rPr>
              <w:t>) [12</w:t>
            </w:r>
            <w:r w:rsidR="00A02D69" w:rsidRPr="0084747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07B9DAA" w14:textId="77777777" w:rsidR="000F0C99" w:rsidRPr="00FF5995" w:rsidRDefault="000F0C9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7D2A432" w14:textId="3DE5B9DC" w:rsidR="00DC135F" w:rsidRPr="00FF5995" w:rsidRDefault="000F0C99">
      <w:pPr>
        <w:rPr>
          <w:rFonts w:ascii="Times New Roman" w:hAnsi="Times New Roman" w:cs="Times New Roman"/>
          <w:sz w:val="24"/>
          <w:szCs w:val="24"/>
        </w:rPr>
      </w:pPr>
      <w:r w:rsidRPr="00FF5995">
        <w:rPr>
          <w:rFonts w:ascii="Times New Roman" w:eastAsia="Meiryo" w:hAnsi="Times New Roman" w:cs="Times New Roman"/>
          <w:i/>
          <w:iCs/>
          <w:color w:val="000000"/>
          <w:kern w:val="0"/>
          <w:sz w:val="24"/>
          <w:szCs w:val="24"/>
        </w:rPr>
        <w:br w:type="page"/>
      </w:r>
      <w:r w:rsidR="00DC135F" w:rsidRPr="00FF5995">
        <w:rPr>
          <w:rFonts w:ascii="Times New Roman" w:hAnsi="Times New Roman" w:cs="Times New Roman"/>
          <w:sz w:val="24"/>
          <w:szCs w:val="24"/>
        </w:rPr>
        <w:t>References</w:t>
      </w:r>
    </w:p>
    <w:p w14:paraId="220DE103" w14:textId="434D8455" w:rsidR="00910B85" w:rsidRDefault="003039AD" w:rsidP="00910B85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10B85" w:rsidRPr="00FF5995">
        <w:rPr>
          <w:rFonts w:ascii="Times New Roman" w:hAnsi="Times New Roman" w:cs="Times New Roman"/>
          <w:sz w:val="24"/>
          <w:szCs w:val="24"/>
        </w:rPr>
        <w:t>.</w:t>
      </w:r>
      <w:r w:rsidR="00910B85" w:rsidRPr="00FF5995">
        <w:rPr>
          <w:rFonts w:ascii="Times New Roman" w:hAnsi="Times New Roman" w:cs="Times New Roman"/>
          <w:sz w:val="24"/>
          <w:szCs w:val="24"/>
        </w:rPr>
        <w:tab/>
        <w:t>Alemán-Mateo H, Carreón VR, Macías L, et al. Nutrient-rich dairy proteins improve appendicular skeletal muscle mass and physical performance, and attenuate the loss of muscle strength in older men and women subjects: a single-blind randomized clinical trial. Clin Interv Aging 2014; 9: 1517-1525</w:t>
      </w:r>
    </w:p>
    <w:p w14:paraId="533E29FE" w14:textId="29D420D5" w:rsidR="00A0035D" w:rsidRPr="00FF5995" w:rsidRDefault="003039AD" w:rsidP="00A0035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0035D" w:rsidRPr="00FF5995">
        <w:rPr>
          <w:rFonts w:ascii="Times New Roman" w:hAnsi="Times New Roman" w:cs="Times New Roman"/>
          <w:sz w:val="24"/>
          <w:szCs w:val="24"/>
        </w:rPr>
        <w:t>.</w:t>
      </w:r>
      <w:r w:rsidR="00A0035D" w:rsidRPr="00FF5995">
        <w:rPr>
          <w:rFonts w:ascii="Times New Roman" w:hAnsi="Times New Roman" w:cs="Times New Roman"/>
          <w:sz w:val="24"/>
          <w:szCs w:val="24"/>
        </w:rPr>
        <w:tab/>
        <w:t>Mori H, Niwa M. Effect of nutritional care and whey protein supplementation on the body composition and physical function in older adults after combined resistance and aerobic exercise. Jpn J Nutr Diet 2014; 72: 12-20</w:t>
      </w:r>
    </w:p>
    <w:p w14:paraId="6CFF8230" w14:textId="2D9D9D12" w:rsidR="00ED2C00" w:rsidRPr="00FF5995" w:rsidRDefault="003039AD" w:rsidP="00ED2C00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2C00" w:rsidRPr="00FF5995">
        <w:rPr>
          <w:rFonts w:ascii="Times New Roman" w:hAnsi="Times New Roman" w:cs="Times New Roman"/>
          <w:sz w:val="24"/>
          <w:szCs w:val="24"/>
        </w:rPr>
        <w:t>.</w:t>
      </w:r>
      <w:r w:rsidR="00ED2C00" w:rsidRPr="00FF5995">
        <w:rPr>
          <w:rFonts w:ascii="Times New Roman" w:hAnsi="Times New Roman" w:cs="Times New Roman"/>
          <w:sz w:val="24"/>
          <w:szCs w:val="24"/>
        </w:rPr>
        <w:tab/>
        <w:t>Thomson RL, Brinkworth GD, Noakes M, et al. Muscle strength gains during resistance exercise training are attenuated with soy compared with dairy or usual protein intake in older adults: a randomized controlled trial. Clin Nutr 2016; 35: 27-33</w:t>
      </w:r>
    </w:p>
    <w:p w14:paraId="2241F367" w14:textId="2E9B6017" w:rsidR="00ED2C00" w:rsidRPr="00FF5995" w:rsidRDefault="00DC7F0A" w:rsidP="00ED2C00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D2C00" w:rsidRPr="00FF5995">
        <w:rPr>
          <w:rFonts w:ascii="Times New Roman" w:hAnsi="Times New Roman" w:cs="Times New Roman"/>
          <w:sz w:val="24"/>
          <w:szCs w:val="24"/>
        </w:rPr>
        <w:t>.</w:t>
      </w:r>
      <w:r w:rsidR="00ED2C00" w:rsidRPr="00FF5995">
        <w:rPr>
          <w:rFonts w:ascii="Times New Roman" w:hAnsi="Times New Roman" w:cs="Times New Roman"/>
          <w:sz w:val="24"/>
          <w:szCs w:val="24"/>
        </w:rPr>
        <w:tab/>
        <w:t>Niccoli S, Kolobov A, Bon T, et al. Whey protein supplementation improves rehabilitation outcomes in hospitalized geriatric patients: a double blinded, randomized controlled trial. J Nutr Gerontol Geriatr 2017; 36: 149-165</w:t>
      </w:r>
    </w:p>
    <w:p w14:paraId="4E0C446F" w14:textId="1C14B813" w:rsidR="00DB28CB" w:rsidRPr="00FF5995" w:rsidRDefault="00240113" w:rsidP="00DB28CB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28CB" w:rsidRPr="00FF5995">
        <w:rPr>
          <w:rFonts w:ascii="Times New Roman" w:hAnsi="Times New Roman" w:cs="Times New Roman"/>
          <w:sz w:val="24"/>
          <w:szCs w:val="24"/>
        </w:rPr>
        <w:t>.</w:t>
      </w:r>
      <w:r w:rsidR="00DB28CB" w:rsidRPr="00FF5995">
        <w:rPr>
          <w:rFonts w:ascii="Times New Roman" w:hAnsi="Times New Roman" w:cs="Times New Roman"/>
          <w:sz w:val="24"/>
          <w:szCs w:val="24"/>
        </w:rPr>
        <w:tab/>
      </w:r>
      <w:r w:rsidR="00DB28CB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>Bartholomae E, Incollingo A, Vizcaino M, et al. Mung bean protein supplement improves muscular strength in healthy, underactive vegetarian adults. Nutrients 2019; 11: 2423</w:t>
      </w:r>
    </w:p>
    <w:p w14:paraId="3BE71385" w14:textId="0A0721CE" w:rsidR="00620D71" w:rsidRPr="00FF5995" w:rsidRDefault="00620D71" w:rsidP="00620D71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F5995">
        <w:rPr>
          <w:rFonts w:ascii="Times New Roman" w:hAnsi="Times New Roman" w:cs="Times New Roman"/>
          <w:sz w:val="24"/>
          <w:szCs w:val="24"/>
        </w:rPr>
        <w:t>6.</w:t>
      </w:r>
      <w:r w:rsidRPr="00FF5995">
        <w:rPr>
          <w:rFonts w:ascii="Times New Roman" w:hAnsi="Times New Roman" w:cs="Times New Roman"/>
          <w:sz w:val="24"/>
          <w:szCs w:val="24"/>
        </w:rPr>
        <w:tab/>
      </w:r>
      <w:r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>Drotningsvik A, Oterhals Å, Flesland O, et al. Fish protein supplementation in older nursing home residents: a randomised, double-blind, pilot study. Pilot Feasibility Stud 2019; 5: 35</w:t>
      </w:r>
    </w:p>
    <w:p w14:paraId="132944A8" w14:textId="70794745" w:rsidR="00B56D48" w:rsidRPr="00FF5995" w:rsidRDefault="008B3FC3" w:rsidP="00B56D4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56D48" w:rsidRPr="00FF5995">
        <w:rPr>
          <w:rFonts w:ascii="Times New Roman" w:hAnsi="Times New Roman" w:cs="Times New Roman"/>
          <w:sz w:val="24"/>
          <w:szCs w:val="24"/>
        </w:rPr>
        <w:t>.</w:t>
      </w:r>
      <w:r w:rsidR="00B56D48" w:rsidRPr="00FF5995">
        <w:rPr>
          <w:rFonts w:ascii="Times New Roman" w:hAnsi="Times New Roman" w:cs="Times New Roman"/>
          <w:sz w:val="24"/>
          <w:szCs w:val="24"/>
        </w:rPr>
        <w:tab/>
        <w:t>ten Haaf DSM, Eijsvogels TMH, Bongers C, et al. Protein supplementation improves lean body mass in physically active older adults: a randomized placebo-controlled trial. J Cachexia Sarcopenia Muscle 2019; 10: 298-310</w:t>
      </w:r>
    </w:p>
    <w:p w14:paraId="52DFF7B3" w14:textId="73381BE3" w:rsidR="00F3645A" w:rsidRPr="00FF5995" w:rsidRDefault="008B3FC3" w:rsidP="00F3645A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F3645A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3645A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Krull MR, Howell CR, Partin RE, et al. Protein Supplementation and Resistance Training in Childhood Cancer Survivors. Med Sci Sports Exerc 2020; 52: 2069-2077</w:t>
      </w:r>
    </w:p>
    <w:p w14:paraId="13951BD2" w14:textId="60F28994" w:rsidR="00F3645A" w:rsidRPr="00FF5995" w:rsidRDefault="00072A94" w:rsidP="00F3645A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3645A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3645A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Li C, Meng H, Wu S, Fang A, Liao G, Tan X, et al. Daily Supplementation With Whey, Soy, or Whey-Soy Blended Protein for 6 Months Maintained Lean Muscle Mass and Physical Performance in Older Adults With Low Lean Mass. Journal of the Academy of Nutrition and Dietetics. 2021 Jun;121(6):1035-48.e6.</w:t>
      </w:r>
    </w:p>
    <w:p w14:paraId="2CE8C9FD" w14:textId="0F03AC38" w:rsidR="00541AF6" w:rsidRPr="00FF5995" w:rsidRDefault="009B2256" w:rsidP="00541AF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41AF6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41AF6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Ullevig SL, Zuniga K, Austin Lobitz C, Santoyo A, Yin Z. Egg protein supplementation improved upper body muscle strength and protein intake in community-dwelling older adult females who attended congregate meal sites or adult learning centers: A pilot randomized controlled trial. Nutrition and health. 2021 Nov 3:2601060211051592.</w:t>
      </w:r>
    </w:p>
    <w:p w14:paraId="19BE84C2" w14:textId="34540EDF" w:rsidR="003B179D" w:rsidRPr="00FF5995" w:rsidRDefault="00E44452" w:rsidP="003B179D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B179D" w:rsidRPr="00FF5995">
        <w:rPr>
          <w:rFonts w:ascii="Times New Roman" w:hAnsi="Times New Roman" w:cs="Times New Roman"/>
          <w:sz w:val="24"/>
          <w:szCs w:val="24"/>
        </w:rPr>
        <w:t>.</w:t>
      </w:r>
      <w:r w:rsidR="003B179D" w:rsidRPr="00FF5995">
        <w:rPr>
          <w:rFonts w:ascii="Times New Roman" w:hAnsi="Times New Roman" w:cs="Times New Roman"/>
          <w:sz w:val="24"/>
          <w:szCs w:val="24"/>
        </w:rPr>
        <w:tab/>
        <w:t>Erskine RM, Fletcher G, Hanson B, et al. Whey protein does not enhance the adaptations to elbow flexor resistance training. Med Sci Sports Exerc 2012; 44: 1791-1800</w:t>
      </w:r>
    </w:p>
    <w:p w14:paraId="7D87BEB7" w14:textId="07F3EF1F" w:rsidR="006913D6" w:rsidRPr="00FF5995" w:rsidRDefault="00E44452" w:rsidP="006913D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913D6" w:rsidRPr="00FF5995">
        <w:rPr>
          <w:rFonts w:ascii="Times New Roman" w:hAnsi="Times New Roman" w:cs="Times New Roman"/>
          <w:sz w:val="24"/>
          <w:szCs w:val="24"/>
        </w:rPr>
        <w:t>.</w:t>
      </w:r>
      <w:r w:rsidR="006913D6" w:rsidRPr="00FF5995">
        <w:rPr>
          <w:rFonts w:ascii="Times New Roman" w:hAnsi="Times New Roman" w:cs="Times New Roman"/>
          <w:sz w:val="24"/>
          <w:szCs w:val="24"/>
        </w:rPr>
        <w:tab/>
      </w:r>
      <w:r w:rsidR="006913D6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>Nabuco HCG, Tomeleri CM, Fernandes RR, et al. Effect of whey protein supplementation combined with resistance training on body composition, muscular strength, functional capacity, and plasma-metabolism biomarkers in older women with sarcopenic obesity: A randomized, double-blind, placebo-controlled trial. Clin Nutr ESPEN 2019; 32: 88-95</w:t>
      </w:r>
    </w:p>
    <w:p w14:paraId="4B15D9CB" w14:textId="6F84DBB3" w:rsidR="0053674C" w:rsidRPr="00FF5995" w:rsidRDefault="005F1CCA" w:rsidP="0053674C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3674C" w:rsidRPr="00FF5995">
        <w:rPr>
          <w:rFonts w:ascii="Times New Roman" w:hAnsi="Times New Roman" w:cs="Times New Roman"/>
          <w:sz w:val="24"/>
          <w:szCs w:val="24"/>
        </w:rPr>
        <w:t>.</w:t>
      </w:r>
      <w:r w:rsidR="0053674C" w:rsidRPr="00FF5995">
        <w:rPr>
          <w:rFonts w:ascii="Times New Roman" w:hAnsi="Times New Roman" w:cs="Times New Roman"/>
          <w:sz w:val="24"/>
          <w:szCs w:val="24"/>
        </w:rPr>
        <w:tab/>
        <w:t>Hoffman JR, Ratamess NA, Kang J, et al. Effects of protein supplementation on muscular performance and resting hormonal changes in college football players. J Sports Sci Med 2007; 6: 85-92</w:t>
      </w:r>
    </w:p>
    <w:p w14:paraId="277085CB" w14:textId="7FACA8B8" w:rsidR="00ED610F" w:rsidRPr="00FF5995" w:rsidRDefault="007940A6" w:rsidP="00ED610F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D610F" w:rsidRPr="00FF5995">
        <w:rPr>
          <w:rFonts w:ascii="Times New Roman" w:hAnsi="Times New Roman" w:cs="Times New Roman"/>
          <w:sz w:val="24"/>
          <w:szCs w:val="24"/>
        </w:rPr>
        <w:t xml:space="preserve">. </w:t>
      </w:r>
      <w:r w:rsidR="00ED610F" w:rsidRPr="00FF5995">
        <w:rPr>
          <w:rFonts w:ascii="Times New Roman" w:hAnsi="Times New Roman" w:cs="Times New Roman"/>
          <w:sz w:val="24"/>
          <w:szCs w:val="24"/>
        </w:rPr>
        <w:tab/>
        <w:t>Hulmi JJ, Kovanen V, Selänne, H, et al. Acute and long-term effects of resistance exercise with or without protein ingestion on muscle hypertrophy and gene expression. Amino Acids 2009; 37: 297-308</w:t>
      </w:r>
    </w:p>
    <w:p w14:paraId="1A199D15" w14:textId="77777777" w:rsidR="0008295A" w:rsidRPr="00FF5995" w:rsidRDefault="0008295A" w:rsidP="0008295A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F5995">
        <w:rPr>
          <w:rFonts w:ascii="Times New Roman" w:hAnsi="Times New Roman" w:cs="Times New Roman"/>
          <w:sz w:val="24"/>
          <w:szCs w:val="24"/>
        </w:rPr>
        <w:t>15.</w:t>
      </w:r>
      <w:r w:rsidRPr="00FF5995">
        <w:rPr>
          <w:rFonts w:ascii="Times New Roman" w:hAnsi="Times New Roman" w:cs="Times New Roman"/>
          <w:sz w:val="24"/>
          <w:szCs w:val="24"/>
        </w:rPr>
        <w:tab/>
        <w:t>Verdijk LB, Jonkers RA, Gleeson BG, et al. Protein supplementation before and after exercise does not further augment skeletal muscle hypertrophy after resistance training in elderly men. Am J Clin Nutr 2009; 89: 608-616</w:t>
      </w:r>
    </w:p>
    <w:p w14:paraId="4B88C7CD" w14:textId="25D89809" w:rsidR="00DD1104" w:rsidRPr="00FF5995" w:rsidRDefault="00490BEB" w:rsidP="00DD1104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D1104" w:rsidRPr="00FF5995">
        <w:rPr>
          <w:rFonts w:ascii="Times New Roman" w:hAnsi="Times New Roman" w:cs="Times New Roman"/>
          <w:sz w:val="24"/>
          <w:szCs w:val="24"/>
        </w:rPr>
        <w:t>.</w:t>
      </w:r>
      <w:r w:rsidR="00DD1104" w:rsidRPr="00FF5995">
        <w:rPr>
          <w:rFonts w:ascii="Times New Roman" w:hAnsi="Times New Roman" w:cs="Times New Roman"/>
          <w:sz w:val="24"/>
          <w:szCs w:val="24"/>
        </w:rPr>
        <w:tab/>
        <w:t>Farup J, Rahbek SK, Vendelbo MH, et al. Whey protein hydrolysate augments tendon and muscle hypertrophy independent of resistance exercise contraction mode. Scand J Med Sci Sports 2014; 24: 788-798</w:t>
      </w:r>
    </w:p>
    <w:p w14:paraId="58B4E60B" w14:textId="41A84CEC" w:rsidR="00771A2E" w:rsidRPr="00FF5995" w:rsidRDefault="00CD3FD7" w:rsidP="00771A2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771A2E" w:rsidRPr="00FF5995">
        <w:rPr>
          <w:rFonts w:ascii="Times New Roman" w:hAnsi="Times New Roman" w:cs="Times New Roman"/>
          <w:sz w:val="24"/>
          <w:szCs w:val="24"/>
        </w:rPr>
        <w:t>.</w:t>
      </w:r>
      <w:r w:rsidR="00771A2E" w:rsidRPr="00FF5995">
        <w:rPr>
          <w:rFonts w:ascii="Times New Roman" w:hAnsi="Times New Roman" w:cs="Times New Roman"/>
          <w:sz w:val="24"/>
          <w:szCs w:val="24"/>
        </w:rPr>
        <w:tab/>
        <w:t>Hulmi JJ, Laakso M, Mero AA, et al. The effects of whey protein with or without carbohydrates on resistance training adaptations. J Int Soc Sports Nutr 2015; 12: 48</w:t>
      </w:r>
    </w:p>
    <w:p w14:paraId="320ACC95" w14:textId="1C500AB4" w:rsidR="00DE4FC0" w:rsidRPr="00FF5995" w:rsidRDefault="00CD3FD7" w:rsidP="00DE4FC0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E4FC0" w:rsidRPr="00FF5995">
        <w:rPr>
          <w:rFonts w:ascii="Times New Roman" w:hAnsi="Times New Roman" w:cs="Times New Roman"/>
          <w:sz w:val="24"/>
          <w:szCs w:val="24"/>
        </w:rPr>
        <w:t>.</w:t>
      </w:r>
      <w:r w:rsidR="00DE4FC0" w:rsidRPr="00FF5995">
        <w:rPr>
          <w:rFonts w:ascii="Times New Roman" w:hAnsi="Times New Roman" w:cs="Times New Roman"/>
          <w:sz w:val="24"/>
          <w:szCs w:val="24"/>
        </w:rPr>
        <w:tab/>
        <w:t>Reidy PT, Borack MS, Markofski MM, et al. Protein supplementation has minimal effects on muscle adaptations during resistance exercise training in young men: a double-blind randomized clinical trial. J Nutr 2016; 146: 1660-1669</w:t>
      </w:r>
    </w:p>
    <w:p w14:paraId="31FB7F97" w14:textId="0C46D24C" w:rsidR="00F75F3E" w:rsidRPr="00FF5995" w:rsidRDefault="0034564A" w:rsidP="00F75F3E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75F3E" w:rsidRPr="00FF5995">
        <w:rPr>
          <w:rFonts w:ascii="Times New Roman" w:hAnsi="Times New Roman" w:cs="Times New Roman"/>
          <w:sz w:val="24"/>
          <w:szCs w:val="24"/>
        </w:rPr>
        <w:t>.</w:t>
      </w:r>
      <w:r w:rsidR="00F75F3E" w:rsidRPr="00FF5995">
        <w:rPr>
          <w:rFonts w:ascii="Times New Roman" w:hAnsi="Times New Roman" w:cs="Times New Roman"/>
          <w:sz w:val="24"/>
          <w:szCs w:val="24"/>
        </w:rPr>
        <w:tab/>
        <w:t>Taylor LW, Wilborn C, Roberts MD, et al. Eight weeks of pre- and postexercise whey protein supplementation increases lean body mass and improves performance in Division III collegiate female basketball players. Appl Physiol Nutr Metab 2016; 41: 249-254</w:t>
      </w:r>
    </w:p>
    <w:p w14:paraId="731BD77F" w14:textId="0C547D93" w:rsidR="00511B76" w:rsidRPr="00FF5995" w:rsidRDefault="000F29B6" w:rsidP="00511B7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11B76" w:rsidRPr="00FF5995">
        <w:rPr>
          <w:rFonts w:ascii="Times New Roman" w:hAnsi="Times New Roman" w:cs="Times New Roman"/>
          <w:sz w:val="24"/>
          <w:szCs w:val="24"/>
        </w:rPr>
        <w:t>0.</w:t>
      </w:r>
      <w:r w:rsidR="00511B76" w:rsidRPr="00FF5995">
        <w:rPr>
          <w:rFonts w:ascii="Times New Roman" w:hAnsi="Times New Roman" w:cs="Times New Roman"/>
          <w:sz w:val="24"/>
          <w:szCs w:val="24"/>
        </w:rPr>
        <w:tab/>
        <w:t>Rossato LT, Nahas PC, de Branco FMS, et al. Higher protein intake does not improve lean mass gain when compared with RDA recommendation in postmenopausal women following resistance exercise protocol: a randomized clinical trial. Nutrients 2017; 9: 1007</w:t>
      </w:r>
    </w:p>
    <w:p w14:paraId="2937BFC9" w14:textId="147697CF" w:rsidR="00BE6409" w:rsidRPr="00FF5995" w:rsidRDefault="00DB1030" w:rsidP="00BE640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E6409" w:rsidRPr="00FF5995">
        <w:rPr>
          <w:rFonts w:ascii="Times New Roman" w:hAnsi="Times New Roman" w:cs="Times New Roman"/>
          <w:sz w:val="24"/>
          <w:szCs w:val="24"/>
        </w:rPr>
        <w:t>.</w:t>
      </w:r>
      <w:r w:rsidR="00BE6409" w:rsidRPr="00FF5995">
        <w:rPr>
          <w:rFonts w:ascii="Times New Roman" w:hAnsi="Times New Roman" w:cs="Times New Roman"/>
          <w:sz w:val="24"/>
          <w:szCs w:val="24"/>
        </w:rPr>
        <w:tab/>
      </w:r>
      <w:r w:rsidR="00BE6409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Orsatti FL, Maestá N, de Oliveira EP, et al. Adding soy protein to milk enhances the effect of resistance training on muscle strength in postmenopausal women. J Diet Suppl 2018; 15: 140-152  </w:t>
      </w:r>
    </w:p>
    <w:p w14:paraId="6D5701D4" w14:textId="63531CC9" w:rsidR="007F34DC" w:rsidRPr="00FF5995" w:rsidRDefault="00DB1030" w:rsidP="007F34DC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7F34DC" w:rsidRPr="00FF5995">
        <w:rPr>
          <w:rFonts w:ascii="Times New Roman" w:hAnsi="Times New Roman" w:cs="Times New Roman"/>
          <w:sz w:val="24"/>
          <w:szCs w:val="24"/>
        </w:rPr>
        <w:t>.</w:t>
      </w:r>
      <w:r w:rsidR="007F34DC" w:rsidRPr="00FF5995">
        <w:rPr>
          <w:rFonts w:ascii="Times New Roman" w:hAnsi="Times New Roman" w:cs="Times New Roman"/>
          <w:sz w:val="24"/>
          <w:szCs w:val="24"/>
        </w:rPr>
        <w:tab/>
      </w:r>
      <w:r w:rsidR="007F34DC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>Jonvik KL, Paulussen KJM, Danen SL, et al.</w:t>
      </w:r>
      <w:r w:rsidR="007F34DC" w:rsidRPr="00FF5995">
        <w:rPr>
          <w:rFonts w:ascii="Times New Roman" w:hAnsi="Times New Roman" w:cs="Times New Roman"/>
          <w:color w:val="000000" w:themeColor="text1"/>
        </w:rPr>
        <w:t xml:space="preserve"> </w:t>
      </w:r>
      <w:r w:rsidR="007F34DC" w:rsidRPr="00FF5995">
        <w:rPr>
          <w:rFonts w:ascii="Times New Roman" w:hAnsi="Times New Roman" w:cs="Times New Roman"/>
          <w:color w:val="000000" w:themeColor="text1"/>
          <w:sz w:val="24"/>
          <w:szCs w:val="24"/>
        </w:rPr>
        <w:t>Protein supplementation does not augment adaptations to endurance exercise training. Med Sci Sports Exerc 2019; 51: 2041-2049</w:t>
      </w:r>
    </w:p>
    <w:p w14:paraId="205DBBF9" w14:textId="0744DCA4" w:rsidR="00EE674C" w:rsidRPr="00FF5995" w:rsidRDefault="0011032B" w:rsidP="00EE674C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EE674C" w:rsidRPr="00FF5995">
        <w:rPr>
          <w:rFonts w:ascii="Times New Roman" w:hAnsi="Times New Roman" w:cs="Times New Roman"/>
          <w:sz w:val="24"/>
          <w:szCs w:val="24"/>
        </w:rPr>
        <w:t>.</w:t>
      </w:r>
      <w:r w:rsidR="00EE674C" w:rsidRPr="00FF5995">
        <w:rPr>
          <w:rFonts w:ascii="Times New Roman" w:hAnsi="Times New Roman" w:cs="Times New Roman"/>
          <w:sz w:val="24"/>
          <w:szCs w:val="24"/>
        </w:rPr>
        <w:tab/>
        <w:t>Weisgarber KD, Candow DG, Vogt ES. Whey protein before and during resistance exercise has no effect on muscle mass and strength in untrained young adults. Int J Sport Nutr Exerc Metab 2012; 22: 463-469</w:t>
      </w:r>
      <w:r w:rsidR="00EE674C" w:rsidRPr="00FF5995">
        <w:rPr>
          <w:rFonts w:ascii="Times New Roman" w:hAnsi="Times New Roman" w:cs="Times New Roman"/>
          <w:sz w:val="24"/>
          <w:szCs w:val="24"/>
        </w:rPr>
        <w:tab/>
      </w:r>
    </w:p>
    <w:p w14:paraId="4C452D17" w14:textId="041970EC" w:rsidR="000264C9" w:rsidRPr="00FF5995" w:rsidRDefault="00060B0A" w:rsidP="000264C9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0264C9" w:rsidRPr="00FF5995">
        <w:rPr>
          <w:rFonts w:ascii="Times New Roman" w:hAnsi="Times New Roman" w:cs="Times New Roman"/>
          <w:sz w:val="24"/>
          <w:szCs w:val="24"/>
        </w:rPr>
        <w:t>.</w:t>
      </w:r>
      <w:r w:rsidR="000264C9" w:rsidRPr="00FF5995">
        <w:rPr>
          <w:rFonts w:ascii="Times New Roman" w:hAnsi="Times New Roman" w:cs="Times New Roman"/>
          <w:sz w:val="24"/>
          <w:szCs w:val="24"/>
        </w:rPr>
        <w:tab/>
        <w:t>Sharp MH, Lowery RP, Shields KA, et al. The effects of beef, chicken, or whey protein after workout on body composition and muscle performance. J Strength Cond Res 2018; 32: 2233-2242</w:t>
      </w:r>
    </w:p>
    <w:p w14:paraId="0DE6C2E4" w14:textId="1E134F55" w:rsidR="00235996" w:rsidRPr="00FF5995" w:rsidRDefault="00A14376" w:rsidP="0023599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35996" w:rsidRPr="00FF5995">
        <w:rPr>
          <w:rFonts w:ascii="Times New Roman" w:hAnsi="Times New Roman" w:cs="Times New Roman"/>
          <w:sz w:val="24"/>
          <w:szCs w:val="24"/>
        </w:rPr>
        <w:t>.</w:t>
      </w:r>
      <w:r w:rsidR="00235996" w:rsidRPr="00FF5995">
        <w:rPr>
          <w:rFonts w:ascii="Times New Roman" w:hAnsi="Times New Roman" w:cs="Times New Roman"/>
          <w:sz w:val="24"/>
          <w:szCs w:val="24"/>
        </w:rPr>
        <w:tab/>
        <w:t>Iglay HB, Thyfault JP, Apolzan JW, et al. Resistance training and dietary protein: effects on glucose tolerance and contents of skeletal muscle insulin signaling proteins in older persons. Am J Clin Nutr 2007; 85: 1005-1013</w:t>
      </w:r>
    </w:p>
    <w:p w14:paraId="1616A836" w14:textId="7BF02C1F" w:rsidR="00F01558" w:rsidRPr="00FF5995" w:rsidRDefault="00144A6D" w:rsidP="00F01558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01558" w:rsidRPr="00FF5995">
        <w:rPr>
          <w:rFonts w:ascii="Times New Roman" w:hAnsi="Times New Roman" w:cs="Times New Roman"/>
          <w:sz w:val="24"/>
          <w:szCs w:val="24"/>
        </w:rPr>
        <w:t>6.</w:t>
      </w:r>
      <w:r w:rsidR="00F01558" w:rsidRPr="00FF5995">
        <w:rPr>
          <w:rFonts w:ascii="Times New Roman" w:hAnsi="Times New Roman" w:cs="Times New Roman"/>
          <w:sz w:val="24"/>
          <w:szCs w:val="24"/>
        </w:rPr>
        <w:tab/>
        <w:t>Snijders T, Res PT, Smeets JS, et al. Protein ingestion before sleep increases muscle mass and strength gains during Prolonged resistance-type exercise training in healthy young men. J Nutr 2015; 145: 1178-1184</w:t>
      </w:r>
    </w:p>
    <w:p w14:paraId="1E479576" w14:textId="62814AB4" w:rsidR="00DC135F" w:rsidRPr="00FF5995" w:rsidRDefault="00671961" w:rsidP="008624FB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8624FB" w:rsidRPr="00FF5995">
        <w:rPr>
          <w:rFonts w:ascii="Times New Roman" w:hAnsi="Times New Roman" w:cs="Times New Roman"/>
          <w:sz w:val="24"/>
          <w:szCs w:val="24"/>
        </w:rPr>
        <w:t>.</w:t>
      </w:r>
      <w:r w:rsidR="008624FB" w:rsidRPr="00FF5995">
        <w:rPr>
          <w:rFonts w:ascii="Times New Roman" w:hAnsi="Times New Roman" w:cs="Times New Roman"/>
          <w:sz w:val="24"/>
          <w:szCs w:val="24"/>
        </w:rPr>
        <w:tab/>
        <w:t>Gaffney KA, Lucero A, Stoner L, et al. Nil whey protein effect on glycemic control after intense mixed-mode training in type 2 diabetes. Med Sci Sports Exerc 2018; 50: 11-17</w:t>
      </w:r>
      <w:bookmarkEnd w:id="0"/>
    </w:p>
    <w:sectPr w:rsidR="00DC135F" w:rsidRPr="00FF5995" w:rsidSect="00B53A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4057B6" w16cid:durableId="21D85F7F"/>
  <w16cid:commentId w16cid:paraId="56DA76BE" w16cid:durableId="21D8264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66553" w14:textId="77777777" w:rsidR="00190CA5" w:rsidRDefault="00190CA5" w:rsidP="00CA5025">
      <w:r>
        <w:separator/>
      </w:r>
    </w:p>
  </w:endnote>
  <w:endnote w:type="continuationSeparator" w:id="0">
    <w:p w14:paraId="321C75D0" w14:textId="77777777" w:rsidR="00190CA5" w:rsidRDefault="00190CA5" w:rsidP="00CA5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2A9E9" w14:textId="77777777" w:rsidR="00190CA5" w:rsidRDefault="00190CA5" w:rsidP="00CA5025">
      <w:r>
        <w:separator/>
      </w:r>
    </w:p>
  </w:footnote>
  <w:footnote w:type="continuationSeparator" w:id="0">
    <w:p w14:paraId="5059B98E" w14:textId="77777777" w:rsidR="00190CA5" w:rsidRDefault="00190CA5" w:rsidP="00CA5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9076A"/>
    <w:multiLevelType w:val="hybridMultilevel"/>
    <w:tmpl w:val="1EC494BE"/>
    <w:lvl w:ilvl="0" w:tplc="209A0F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28E"/>
    <w:rsid w:val="00001022"/>
    <w:rsid w:val="000028A2"/>
    <w:rsid w:val="000039B1"/>
    <w:rsid w:val="000137A1"/>
    <w:rsid w:val="00020B3E"/>
    <w:rsid w:val="000264C9"/>
    <w:rsid w:val="000309BE"/>
    <w:rsid w:val="0003178D"/>
    <w:rsid w:val="00051F3A"/>
    <w:rsid w:val="00053E7C"/>
    <w:rsid w:val="00054AB2"/>
    <w:rsid w:val="00056045"/>
    <w:rsid w:val="00060B0A"/>
    <w:rsid w:val="00060C91"/>
    <w:rsid w:val="00061607"/>
    <w:rsid w:val="0006661A"/>
    <w:rsid w:val="00070BEC"/>
    <w:rsid w:val="00070C3A"/>
    <w:rsid w:val="00072A94"/>
    <w:rsid w:val="00074053"/>
    <w:rsid w:val="0008108F"/>
    <w:rsid w:val="0008295A"/>
    <w:rsid w:val="00091544"/>
    <w:rsid w:val="00096DEA"/>
    <w:rsid w:val="000A0BC4"/>
    <w:rsid w:val="000A12DA"/>
    <w:rsid w:val="000A131F"/>
    <w:rsid w:val="000A133A"/>
    <w:rsid w:val="000A19EC"/>
    <w:rsid w:val="000A3E34"/>
    <w:rsid w:val="000A6108"/>
    <w:rsid w:val="000B41BF"/>
    <w:rsid w:val="000C366C"/>
    <w:rsid w:val="000D1311"/>
    <w:rsid w:val="000D3114"/>
    <w:rsid w:val="000D578D"/>
    <w:rsid w:val="000E070E"/>
    <w:rsid w:val="000E4C10"/>
    <w:rsid w:val="000E4C3B"/>
    <w:rsid w:val="000F041A"/>
    <w:rsid w:val="000F0C99"/>
    <w:rsid w:val="000F29B6"/>
    <w:rsid w:val="000F6209"/>
    <w:rsid w:val="00101D8B"/>
    <w:rsid w:val="00102876"/>
    <w:rsid w:val="00106266"/>
    <w:rsid w:val="001077EA"/>
    <w:rsid w:val="0011032B"/>
    <w:rsid w:val="00123974"/>
    <w:rsid w:val="00125312"/>
    <w:rsid w:val="00125449"/>
    <w:rsid w:val="001372E8"/>
    <w:rsid w:val="00137C14"/>
    <w:rsid w:val="0014467D"/>
    <w:rsid w:val="00144A6D"/>
    <w:rsid w:val="00162247"/>
    <w:rsid w:val="001659B2"/>
    <w:rsid w:val="00167A1E"/>
    <w:rsid w:val="00172CC5"/>
    <w:rsid w:val="0017460A"/>
    <w:rsid w:val="0017573B"/>
    <w:rsid w:val="001765BD"/>
    <w:rsid w:val="00180451"/>
    <w:rsid w:val="00187B09"/>
    <w:rsid w:val="00190CA5"/>
    <w:rsid w:val="00192DFA"/>
    <w:rsid w:val="001933A6"/>
    <w:rsid w:val="001A07C8"/>
    <w:rsid w:val="001A4A56"/>
    <w:rsid w:val="001C20B8"/>
    <w:rsid w:val="001C294A"/>
    <w:rsid w:val="001C68C9"/>
    <w:rsid w:val="001C73EB"/>
    <w:rsid w:val="001F20CE"/>
    <w:rsid w:val="001F4264"/>
    <w:rsid w:val="001F6102"/>
    <w:rsid w:val="001F672F"/>
    <w:rsid w:val="00206FB8"/>
    <w:rsid w:val="00211E46"/>
    <w:rsid w:val="00223E4A"/>
    <w:rsid w:val="00225418"/>
    <w:rsid w:val="00230BBE"/>
    <w:rsid w:val="00234023"/>
    <w:rsid w:val="00235996"/>
    <w:rsid w:val="00235D5D"/>
    <w:rsid w:val="00240113"/>
    <w:rsid w:val="002429F2"/>
    <w:rsid w:val="00244B1A"/>
    <w:rsid w:val="00245730"/>
    <w:rsid w:val="0025491D"/>
    <w:rsid w:val="0026401D"/>
    <w:rsid w:val="0027296C"/>
    <w:rsid w:val="00272BB4"/>
    <w:rsid w:val="002840F7"/>
    <w:rsid w:val="00286C5F"/>
    <w:rsid w:val="002875EF"/>
    <w:rsid w:val="002876D8"/>
    <w:rsid w:val="002917BD"/>
    <w:rsid w:val="0029555D"/>
    <w:rsid w:val="002A1E31"/>
    <w:rsid w:val="002B6A00"/>
    <w:rsid w:val="002B7543"/>
    <w:rsid w:val="002C0E78"/>
    <w:rsid w:val="002C3252"/>
    <w:rsid w:val="002C58E7"/>
    <w:rsid w:val="002D3DE2"/>
    <w:rsid w:val="002D510C"/>
    <w:rsid w:val="002D7111"/>
    <w:rsid w:val="002D71C4"/>
    <w:rsid w:val="002E746F"/>
    <w:rsid w:val="002E76EA"/>
    <w:rsid w:val="002F5505"/>
    <w:rsid w:val="003039AD"/>
    <w:rsid w:val="00304DCE"/>
    <w:rsid w:val="0030530A"/>
    <w:rsid w:val="00310343"/>
    <w:rsid w:val="00312FDF"/>
    <w:rsid w:val="0031459A"/>
    <w:rsid w:val="00323BD8"/>
    <w:rsid w:val="003269A9"/>
    <w:rsid w:val="00326D8A"/>
    <w:rsid w:val="0034564A"/>
    <w:rsid w:val="00346495"/>
    <w:rsid w:val="00347F19"/>
    <w:rsid w:val="00365358"/>
    <w:rsid w:val="00376886"/>
    <w:rsid w:val="00376B9C"/>
    <w:rsid w:val="00377101"/>
    <w:rsid w:val="003778C8"/>
    <w:rsid w:val="00392175"/>
    <w:rsid w:val="00397709"/>
    <w:rsid w:val="003A0D9C"/>
    <w:rsid w:val="003A678D"/>
    <w:rsid w:val="003B16AD"/>
    <w:rsid w:val="003B179D"/>
    <w:rsid w:val="003B5271"/>
    <w:rsid w:val="003C0083"/>
    <w:rsid w:val="003C46DE"/>
    <w:rsid w:val="003D1B3C"/>
    <w:rsid w:val="003D448F"/>
    <w:rsid w:val="003E0222"/>
    <w:rsid w:val="003F3D5A"/>
    <w:rsid w:val="003F5DCA"/>
    <w:rsid w:val="003F6A16"/>
    <w:rsid w:val="004001D1"/>
    <w:rsid w:val="00420707"/>
    <w:rsid w:val="004230A9"/>
    <w:rsid w:val="00423B6D"/>
    <w:rsid w:val="00435D9D"/>
    <w:rsid w:val="00451392"/>
    <w:rsid w:val="00457733"/>
    <w:rsid w:val="00457842"/>
    <w:rsid w:val="00466EDE"/>
    <w:rsid w:val="004714E3"/>
    <w:rsid w:val="00472DBC"/>
    <w:rsid w:val="00486E54"/>
    <w:rsid w:val="00490BEB"/>
    <w:rsid w:val="004B2AE9"/>
    <w:rsid w:val="004B5087"/>
    <w:rsid w:val="004C5CBA"/>
    <w:rsid w:val="004C7652"/>
    <w:rsid w:val="004E6075"/>
    <w:rsid w:val="004E647B"/>
    <w:rsid w:val="00504644"/>
    <w:rsid w:val="00510424"/>
    <w:rsid w:val="00511666"/>
    <w:rsid w:val="00511B76"/>
    <w:rsid w:val="00521301"/>
    <w:rsid w:val="00531B1B"/>
    <w:rsid w:val="00531CE2"/>
    <w:rsid w:val="005354D4"/>
    <w:rsid w:val="0053674C"/>
    <w:rsid w:val="00536EE8"/>
    <w:rsid w:val="00541AF6"/>
    <w:rsid w:val="00543ACA"/>
    <w:rsid w:val="00556CBD"/>
    <w:rsid w:val="005574B7"/>
    <w:rsid w:val="00564834"/>
    <w:rsid w:val="0056716C"/>
    <w:rsid w:val="00567FD2"/>
    <w:rsid w:val="00575E35"/>
    <w:rsid w:val="00576070"/>
    <w:rsid w:val="005810C5"/>
    <w:rsid w:val="005817AE"/>
    <w:rsid w:val="005838CA"/>
    <w:rsid w:val="00586AB9"/>
    <w:rsid w:val="005A0627"/>
    <w:rsid w:val="005A3CF0"/>
    <w:rsid w:val="005A3D82"/>
    <w:rsid w:val="005C1070"/>
    <w:rsid w:val="005C4A04"/>
    <w:rsid w:val="005D671D"/>
    <w:rsid w:val="005D6AF6"/>
    <w:rsid w:val="005E13FB"/>
    <w:rsid w:val="005E22C0"/>
    <w:rsid w:val="005E43A3"/>
    <w:rsid w:val="005E4DB0"/>
    <w:rsid w:val="005E7E34"/>
    <w:rsid w:val="005F1CCA"/>
    <w:rsid w:val="00614A06"/>
    <w:rsid w:val="00620D71"/>
    <w:rsid w:val="00621608"/>
    <w:rsid w:val="00627719"/>
    <w:rsid w:val="00630DAE"/>
    <w:rsid w:val="00637B71"/>
    <w:rsid w:val="006450B6"/>
    <w:rsid w:val="0064554F"/>
    <w:rsid w:val="0064666C"/>
    <w:rsid w:val="006479EB"/>
    <w:rsid w:val="00652016"/>
    <w:rsid w:val="00652832"/>
    <w:rsid w:val="006555D6"/>
    <w:rsid w:val="00671961"/>
    <w:rsid w:val="006745F0"/>
    <w:rsid w:val="00674ABE"/>
    <w:rsid w:val="00681E59"/>
    <w:rsid w:val="00687E21"/>
    <w:rsid w:val="006913D6"/>
    <w:rsid w:val="006938EF"/>
    <w:rsid w:val="006953F8"/>
    <w:rsid w:val="006A1AEC"/>
    <w:rsid w:val="006A7DC5"/>
    <w:rsid w:val="006B1053"/>
    <w:rsid w:val="006B2FCB"/>
    <w:rsid w:val="006D2FEF"/>
    <w:rsid w:val="006D77A1"/>
    <w:rsid w:val="006E0A04"/>
    <w:rsid w:val="006E62D1"/>
    <w:rsid w:val="006F236A"/>
    <w:rsid w:val="007077A1"/>
    <w:rsid w:val="00727706"/>
    <w:rsid w:val="007316BA"/>
    <w:rsid w:val="00732F33"/>
    <w:rsid w:val="007419F0"/>
    <w:rsid w:val="00747D9A"/>
    <w:rsid w:val="007608C6"/>
    <w:rsid w:val="00771A2E"/>
    <w:rsid w:val="007767DA"/>
    <w:rsid w:val="00786C11"/>
    <w:rsid w:val="00787B26"/>
    <w:rsid w:val="007903B5"/>
    <w:rsid w:val="007940A6"/>
    <w:rsid w:val="007947FB"/>
    <w:rsid w:val="00795C73"/>
    <w:rsid w:val="00796A74"/>
    <w:rsid w:val="007A066F"/>
    <w:rsid w:val="007A2DCC"/>
    <w:rsid w:val="007A7727"/>
    <w:rsid w:val="007B439E"/>
    <w:rsid w:val="007B785B"/>
    <w:rsid w:val="007C0FD9"/>
    <w:rsid w:val="007C5703"/>
    <w:rsid w:val="007E1D5E"/>
    <w:rsid w:val="007E7293"/>
    <w:rsid w:val="007E7B28"/>
    <w:rsid w:val="007F19D4"/>
    <w:rsid w:val="007F20E8"/>
    <w:rsid w:val="007F2856"/>
    <w:rsid w:val="007F34DC"/>
    <w:rsid w:val="007F3614"/>
    <w:rsid w:val="008018FF"/>
    <w:rsid w:val="00802D18"/>
    <w:rsid w:val="008036F3"/>
    <w:rsid w:val="008108BF"/>
    <w:rsid w:val="00813582"/>
    <w:rsid w:val="008157F8"/>
    <w:rsid w:val="0082586E"/>
    <w:rsid w:val="00830CCA"/>
    <w:rsid w:val="00834E38"/>
    <w:rsid w:val="00836752"/>
    <w:rsid w:val="00836DC0"/>
    <w:rsid w:val="00847474"/>
    <w:rsid w:val="008500E5"/>
    <w:rsid w:val="00850F62"/>
    <w:rsid w:val="00855EE3"/>
    <w:rsid w:val="00856CBF"/>
    <w:rsid w:val="008624FB"/>
    <w:rsid w:val="008639DE"/>
    <w:rsid w:val="00872C70"/>
    <w:rsid w:val="00873EE3"/>
    <w:rsid w:val="00875D3B"/>
    <w:rsid w:val="008760BA"/>
    <w:rsid w:val="00885FA1"/>
    <w:rsid w:val="00886AA3"/>
    <w:rsid w:val="00890DE8"/>
    <w:rsid w:val="00891086"/>
    <w:rsid w:val="0089321B"/>
    <w:rsid w:val="00893307"/>
    <w:rsid w:val="008A4330"/>
    <w:rsid w:val="008A48E6"/>
    <w:rsid w:val="008B3FC3"/>
    <w:rsid w:val="008B4D40"/>
    <w:rsid w:val="008C604D"/>
    <w:rsid w:val="008C6C44"/>
    <w:rsid w:val="008D7202"/>
    <w:rsid w:val="008E498A"/>
    <w:rsid w:val="008E6AA6"/>
    <w:rsid w:val="008E7A09"/>
    <w:rsid w:val="008F1F57"/>
    <w:rsid w:val="008F268C"/>
    <w:rsid w:val="008F2A25"/>
    <w:rsid w:val="008F325C"/>
    <w:rsid w:val="009028B2"/>
    <w:rsid w:val="00904B11"/>
    <w:rsid w:val="0090514D"/>
    <w:rsid w:val="00910B85"/>
    <w:rsid w:val="00911A7B"/>
    <w:rsid w:val="00921C85"/>
    <w:rsid w:val="009277CC"/>
    <w:rsid w:val="0093099A"/>
    <w:rsid w:val="00933315"/>
    <w:rsid w:val="009333D7"/>
    <w:rsid w:val="00941057"/>
    <w:rsid w:val="00955249"/>
    <w:rsid w:val="00964554"/>
    <w:rsid w:val="009655CF"/>
    <w:rsid w:val="0096673D"/>
    <w:rsid w:val="009708D3"/>
    <w:rsid w:val="009717AD"/>
    <w:rsid w:val="00980423"/>
    <w:rsid w:val="0098228E"/>
    <w:rsid w:val="0098554F"/>
    <w:rsid w:val="00985679"/>
    <w:rsid w:val="0099029E"/>
    <w:rsid w:val="00990D56"/>
    <w:rsid w:val="0099643C"/>
    <w:rsid w:val="009A2F84"/>
    <w:rsid w:val="009A3542"/>
    <w:rsid w:val="009A4F2E"/>
    <w:rsid w:val="009B1350"/>
    <w:rsid w:val="009B2256"/>
    <w:rsid w:val="009B26E0"/>
    <w:rsid w:val="009B3AFE"/>
    <w:rsid w:val="009B43A7"/>
    <w:rsid w:val="009C1E0D"/>
    <w:rsid w:val="009C3D98"/>
    <w:rsid w:val="009E3BE2"/>
    <w:rsid w:val="009F10B3"/>
    <w:rsid w:val="009F31BD"/>
    <w:rsid w:val="00A0035D"/>
    <w:rsid w:val="00A00CD9"/>
    <w:rsid w:val="00A02281"/>
    <w:rsid w:val="00A02D69"/>
    <w:rsid w:val="00A02FD2"/>
    <w:rsid w:val="00A05EA2"/>
    <w:rsid w:val="00A07770"/>
    <w:rsid w:val="00A114C2"/>
    <w:rsid w:val="00A14376"/>
    <w:rsid w:val="00A207D0"/>
    <w:rsid w:val="00A21F2C"/>
    <w:rsid w:val="00A27BDE"/>
    <w:rsid w:val="00A30688"/>
    <w:rsid w:val="00A31FC9"/>
    <w:rsid w:val="00A36C64"/>
    <w:rsid w:val="00A37E87"/>
    <w:rsid w:val="00A55328"/>
    <w:rsid w:val="00A56894"/>
    <w:rsid w:val="00A61C38"/>
    <w:rsid w:val="00A63B10"/>
    <w:rsid w:val="00A7258E"/>
    <w:rsid w:val="00A775B1"/>
    <w:rsid w:val="00A849A4"/>
    <w:rsid w:val="00A84F4A"/>
    <w:rsid w:val="00AA16C8"/>
    <w:rsid w:val="00AC1768"/>
    <w:rsid w:val="00AC567C"/>
    <w:rsid w:val="00AC6C0E"/>
    <w:rsid w:val="00AC7150"/>
    <w:rsid w:val="00AD21A6"/>
    <w:rsid w:val="00AD7745"/>
    <w:rsid w:val="00AE4681"/>
    <w:rsid w:val="00AE4F09"/>
    <w:rsid w:val="00B225CD"/>
    <w:rsid w:val="00B35278"/>
    <w:rsid w:val="00B379E5"/>
    <w:rsid w:val="00B47200"/>
    <w:rsid w:val="00B53AE3"/>
    <w:rsid w:val="00B56D48"/>
    <w:rsid w:val="00B60267"/>
    <w:rsid w:val="00B63248"/>
    <w:rsid w:val="00B65F0F"/>
    <w:rsid w:val="00B70D7A"/>
    <w:rsid w:val="00B744CE"/>
    <w:rsid w:val="00B76988"/>
    <w:rsid w:val="00B84962"/>
    <w:rsid w:val="00B85554"/>
    <w:rsid w:val="00BA050E"/>
    <w:rsid w:val="00BA163A"/>
    <w:rsid w:val="00BA719C"/>
    <w:rsid w:val="00BB30AD"/>
    <w:rsid w:val="00BB4B8F"/>
    <w:rsid w:val="00BB78EA"/>
    <w:rsid w:val="00BC08DA"/>
    <w:rsid w:val="00BE1C3F"/>
    <w:rsid w:val="00BE46BD"/>
    <w:rsid w:val="00BE6409"/>
    <w:rsid w:val="00BF6465"/>
    <w:rsid w:val="00BF6804"/>
    <w:rsid w:val="00C00916"/>
    <w:rsid w:val="00C04AF0"/>
    <w:rsid w:val="00C109B4"/>
    <w:rsid w:val="00C1328B"/>
    <w:rsid w:val="00C1722D"/>
    <w:rsid w:val="00C20F66"/>
    <w:rsid w:val="00C23686"/>
    <w:rsid w:val="00C41F33"/>
    <w:rsid w:val="00C44F65"/>
    <w:rsid w:val="00C72091"/>
    <w:rsid w:val="00C73293"/>
    <w:rsid w:val="00C76087"/>
    <w:rsid w:val="00C81E20"/>
    <w:rsid w:val="00C9744F"/>
    <w:rsid w:val="00C97AD8"/>
    <w:rsid w:val="00CA0143"/>
    <w:rsid w:val="00CA5025"/>
    <w:rsid w:val="00CA5EB8"/>
    <w:rsid w:val="00CA6AAC"/>
    <w:rsid w:val="00CB4BBD"/>
    <w:rsid w:val="00CB4F86"/>
    <w:rsid w:val="00CB5E80"/>
    <w:rsid w:val="00CC2286"/>
    <w:rsid w:val="00CC6399"/>
    <w:rsid w:val="00CD3FD7"/>
    <w:rsid w:val="00CE0A7B"/>
    <w:rsid w:val="00CF20F8"/>
    <w:rsid w:val="00CF5D63"/>
    <w:rsid w:val="00D014BE"/>
    <w:rsid w:val="00D035FD"/>
    <w:rsid w:val="00D04510"/>
    <w:rsid w:val="00D17DD6"/>
    <w:rsid w:val="00D25390"/>
    <w:rsid w:val="00D2591F"/>
    <w:rsid w:val="00D27E0E"/>
    <w:rsid w:val="00D32032"/>
    <w:rsid w:val="00D32DAE"/>
    <w:rsid w:val="00D34BCE"/>
    <w:rsid w:val="00D42997"/>
    <w:rsid w:val="00D464C3"/>
    <w:rsid w:val="00D46520"/>
    <w:rsid w:val="00D47C0A"/>
    <w:rsid w:val="00D50F12"/>
    <w:rsid w:val="00D54B87"/>
    <w:rsid w:val="00D571BC"/>
    <w:rsid w:val="00D6049E"/>
    <w:rsid w:val="00D722DD"/>
    <w:rsid w:val="00D730B5"/>
    <w:rsid w:val="00D7431A"/>
    <w:rsid w:val="00D800F1"/>
    <w:rsid w:val="00D80792"/>
    <w:rsid w:val="00D85E17"/>
    <w:rsid w:val="00D8737C"/>
    <w:rsid w:val="00DA5FAF"/>
    <w:rsid w:val="00DA7372"/>
    <w:rsid w:val="00DB1030"/>
    <w:rsid w:val="00DB1921"/>
    <w:rsid w:val="00DB28CB"/>
    <w:rsid w:val="00DB6138"/>
    <w:rsid w:val="00DC135F"/>
    <w:rsid w:val="00DC16FB"/>
    <w:rsid w:val="00DC5E02"/>
    <w:rsid w:val="00DC7F0A"/>
    <w:rsid w:val="00DD1104"/>
    <w:rsid w:val="00DE2863"/>
    <w:rsid w:val="00DE28B0"/>
    <w:rsid w:val="00DE4FC0"/>
    <w:rsid w:val="00DE637B"/>
    <w:rsid w:val="00DF3391"/>
    <w:rsid w:val="00DF3642"/>
    <w:rsid w:val="00E01394"/>
    <w:rsid w:val="00E05333"/>
    <w:rsid w:val="00E05AD0"/>
    <w:rsid w:val="00E12FC5"/>
    <w:rsid w:val="00E135D8"/>
    <w:rsid w:val="00E15136"/>
    <w:rsid w:val="00E168E0"/>
    <w:rsid w:val="00E1774C"/>
    <w:rsid w:val="00E17C1F"/>
    <w:rsid w:val="00E26992"/>
    <w:rsid w:val="00E27E24"/>
    <w:rsid w:val="00E31AED"/>
    <w:rsid w:val="00E37404"/>
    <w:rsid w:val="00E402E2"/>
    <w:rsid w:val="00E407DD"/>
    <w:rsid w:val="00E4309C"/>
    <w:rsid w:val="00E43184"/>
    <w:rsid w:val="00E44452"/>
    <w:rsid w:val="00E56F07"/>
    <w:rsid w:val="00E70A03"/>
    <w:rsid w:val="00E75E23"/>
    <w:rsid w:val="00E90442"/>
    <w:rsid w:val="00E9131C"/>
    <w:rsid w:val="00EA3F2B"/>
    <w:rsid w:val="00EA69FF"/>
    <w:rsid w:val="00ED1937"/>
    <w:rsid w:val="00ED2C00"/>
    <w:rsid w:val="00ED610F"/>
    <w:rsid w:val="00ED79B2"/>
    <w:rsid w:val="00EE1D79"/>
    <w:rsid w:val="00EE4EED"/>
    <w:rsid w:val="00EE674C"/>
    <w:rsid w:val="00EF16A0"/>
    <w:rsid w:val="00EF7DE9"/>
    <w:rsid w:val="00F01558"/>
    <w:rsid w:val="00F04082"/>
    <w:rsid w:val="00F062F6"/>
    <w:rsid w:val="00F06E73"/>
    <w:rsid w:val="00F072CA"/>
    <w:rsid w:val="00F075C2"/>
    <w:rsid w:val="00F0766B"/>
    <w:rsid w:val="00F12F6B"/>
    <w:rsid w:val="00F15307"/>
    <w:rsid w:val="00F203A7"/>
    <w:rsid w:val="00F20CDB"/>
    <w:rsid w:val="00F24DCE"/>
    <w:rsid w:val="00F25688"/>
    <w:rsid w:val="00F335F1"/>
    <w:rsid w:val="00F3645A"/>
    <w:rsid w:val="00F37717"/>
    <w:rsid w:val="00F420FB"/>
    <w:rsid w:val="00F460CB"/>
    <w:rsid w:val="00F46CEB"/>
    <w:rsid w:val="00F51B3B"/>
    <w:rsid w:val="00F5676B"/>
    <w:rsid w:val="00F60098"/>
    <w:rsid w:val="00F646DF"/>
    <w:rsid w:val="00F74A0D"/>
    <w:rsid w:val="00F74A42"/>
    <w:rsid w:val="00F75F3E"/>
    <w:rsid w:val="00F75FF4"/>
    <w:rsid w:val="00F769FB"/>
    <w:rsid w:val="00F772F6"/>
    <w:rsid w:val="00F82546"/>
    <w:rsid w:val="00F84720"/>
    <w:rsid w:val="00F87B43"/>
    <w:rsid w:val="00F911DB"/>
    <w:rsid w:val="00F96D17"/>
    <w:rsid w:val="00F97D31"/>
    <w:rsid w:val="00FA0D8F"/>
    <w:rsid w:val="00FB7BDF"/>
    <w:rsid w:val="00FC56A2"/>
    <w:rsid w:val="00FD006A"/>
    <w:rsid w:val="00FD0AE8"/>
    <w:rsid w:val="00FD20ED"/>
    <w:rsid w:val="00FD448F"/>
    <w:rsid w:val="00FD75AB"/>
    <w:rsid w:val="00FE07F6"/>
    <w:rsid w:val="00FF09AC"/>
    <w:rsid w:val="00FF44E5"/>
    <w:rsid w:val="00FF5995"/>
    <w:rsid w:val="00FF5D00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9D20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C5703"/>
    <w:rPr>
      <w:b/>
      <w:bCs/>
      <w:szCs w:val="21"/>
    </w:rPr>
  </w:style>
  <w:style w:type="paragraph" w:styleId="Header">
    <w:name w:val="header"/>
    <w:basedOn w:val="Normal"/>
    <w:link w:val="HeaderChar"/>
    <w:uiPriority w:val="99"/>
    <w:unhideWhenUsed/>
    <w:rsid w:val="00CA502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A5025"/>
  </w:style>
  <w:style w:type="paragraph" w:styleId="Footer">
    <w:name w:val="footer"/>
    <w:basedOn w:val="Normal"/>
    <w:link w:val="FooterChar"/>
    <w:uiPriority w:val="99"/>
    <w:unhideWhenUsed/>
    <w:rsid w:val="00CA50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A5025"/>
  </w:style>
  <w:style w:type="paragraph" w:customStyle="1" w:styleId="EndNoteBibliography">
    <w:name w:val="EndNote Bibliography"/>
    <w:basedOn w:val="Normal"/>
    <w:link w:val="EndNoteBibliography0"/>
    <w:rsid w:val="00B53AE3"/>
    <w:rPr>
      <w:rFonts w:ascii="Yu Mincho" w:eastAsia="Yu Mincho" w:hAnsi="Yu Mincho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B53AE3"/>
    <w:rPr>
      <w:rFonts w:ascii="Yu Mincho" w:eastAsia="Yu Mincho" w:hAnsi="Yu Mincho"/>
      <w:noProof/>
      <w:sz w:val="20"/>
    </w:rPr>
  </w:style>
  <w:style w:type="paragraph" w:styleId="ListParagraph">
    <w:name w:val="List Paragraph"/>
    <w:basedOn w:val="Normal"/>
    <w:uiPriority w:val="34"/>
    <w:qFormat/>
    <w:rsid w:val="001F426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4B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B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B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B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C604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604D"/>
    <w:rPr>
      <w:color w:val="954F72"/>
      <w:u w:val="single"/>
    </w:rPr>
  </w:style>
  <w:style w:type="paragraph" w:customStyle="1" w:styleId="msonormal0">
    <w:name w:val="msonormal"/>
    <w:basedOn w:val="Normal"/>
    <w:rsid w:val="008C604D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font5">
    <w:name w:val="font5"/>
    <w:basedOn w:val="Normal"/>
    <w:rsid w:val="008C604D"/>
    <w:pPr>
      <w:widowControl/>
      <w:spacing w:before="100" w:beforeAutospacing="1" w:after="100" w:afterAutospacing="1"/>
      <w:jc w:val="left"/>
    </w:pPr>
    <w:rPr>
      <w:rFonts w:ascii="Meiryo" w:eastAsia="Meiryo" w:hAnsi="Meiryo" w:cs="MS PGothic"/>
      <w:kern w:val="0"/>
      <w:sz w:val="12"/>
      <w:szCs w:val="12"/>
    </w:rPr>
  </w:style>
  <w:style w:type="paragraph" w:customStyle="1" w:styleId="xl65">
    <w:name w:val="xl65"/>
    <w:basedOn w:val="Normal"/>
    <w:rsid w:val="008C604D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66">
    <w:name w:val="xl66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0">
    <w:name w:val="xl70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1">
    <w:name w:val="xl71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3">
    <w:name w:val="xl73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4">
    <w:name w:val="xl74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5">
    <w:name w:val="xl75"/>
    <w:basedOn w:val="Normal"/>
    <w:rsid w:val="008C604D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6">
    <w:name w:val="xl76"/>
    <w:basedOn w:val="Normal"/>
    <w:rsid w:val="008C604D"/>
    <w:pPr>
      <w:widowControl/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7">
    <w:name w:val="xl77"/>
    <w:basedOn w:val="Normal"/>
    <w:rsid w:val="008C604D"/>
    <w:pPr>
      <w:widowControl/>
      <w:pBdr>
        <w:top w:val="single" w:sz="12" w:space="0" w:color="auto"/>
      </w:pBdr>
      <w:spacing w:before="100" w:beforeAutospacing="1" w:after="100" w:afterAutospacing="1"/>
      <w:jc w:val="center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xl78">
    <w:name w:val="xl78"/>
    <w:basedOn w:val="Normal"/>
    <w:rsid w:val="00DE637B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79">
    <w:name w:val="xl79"/>
    <w:basedOn w:val="Normal"/>
    <w:rsid w:val="00DE637B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80">
    <w:name w:val="xl80"/>
    <w:basedOn w:val="Normal"/>
    <w:rsid w:val="00DE637B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81">
    <w:name w:val="xl81"/>
    <w:basedOn w:val="Normal"/>
    <w:rsid w:val="00DE637B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82">
    <w:name w:val="xl82"/>
    <w:basedOn w:val="Normal"/>
    <w:rsid w:val="00DE637B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83">
    <w:name w:val="xl83"/>
    <w:basedOn w:val="Normal"/>
    <w:rsid w:val="00DE637B"/>
    <w:pPr>
      <w:widowControl/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84">
    <w:name w:val="xl84"/>
    <w:basedOn w:val="Normal"/>
    <w:rsid w:val="00DE637B"/>
    <w:pPr>
      <w:widowControl/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85">
    <w:name w:val="xl85"/>
    <w:basedOn w:val="Normal"/>
    <w:rsid w:val="00DE637B"/>
    <w:pPr>
      <w:widowControl/>
      <w:pBdr>
        <w:top w:val="single" w:sz="12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paragraph" w:customStyle="1" w:styleId="xl86">
    <w:name w:val="xl86"/>
    <w:basedOn w:val="Normal"/>
    <w:rsid w:val="00DE637B"/>
    <w:pPr>
      <w:widowControl/>
      <w:pBdr>
        <w:top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MS PGothic" w:hAnsi="Times New Roman" w:cs="Times New Roman"/>
      <w:b/>
      <w:bCs/>
      <w:kern w:val="0"/>
      <w:sz w:val="24"/>
      <w:szCs w:val="24"/>
    </w:rPr>
  </w:style>
  <w:style w:type="table" w:styleId="TableGrid">
    <w:name w:val="Table Grid"/>
    <w:basedOn w:val="TableNormal"/>
    <w:uiPriority w:val="39"/>
    <w:rsid w:val="00DA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DD5D2-1C9A-4DBC-BAE0-ED29DBCE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2022-05-27T10:17:00Z</dcterms:created>
  <dcterms:modified xsi:type="dcterms:W3CDTF">2022-08-18T08:53:00Z</dcterms:modified>
</cp:coreProperties>
</file>