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2D7E2" w14:textId="6D55F7DE" w:rsidR="00ED4D7F" w:rsidRPr="001A282F" w:rsidRDefault="001A282F" w:rsidP="00D52457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1A282F">
        <w:rPr>
          <w:rFonts w:ascii="Times New Roman" w:hAnsi="Times New Roman" w:cs="Times New Roman"/>
          <w:b/>
          <w:bCs/>
          <w:sz w:val="28"/>
          <w:szCs w:val="32"/>
        </w:rPr>
        <w:t xml:space="preserve">Appendix </w:t>
      </w:r>
      <w:r w:rsidR="003D2A07">
        <w:rPr>
          <w:rFonts w:ascii="Times New Roman" w:hAnsi="Times New Roman" w:cs="Times New Roman"/>
          <w:b/>
          <w:bCs/>
          <w:sz w:val="28"/>
          <w:szCs w:val="32"/>
        </w:rPr>
        <w:t>5</w:t>
      </w:r>
      <w:r w:rsidRPr="001A282F">
        <w:rPr>
          <w:rFonts w:ascii="Times New Roman" w:hAnsi="Times New Roman" w:cs="Times New Roman"/>
          <w:b/>
          <w:bCs/>
          <w:sz w:val="28"/>
          <w:szCs w:val="32"/>
        </w:rPr>
        <w:t xml:space="preserve">. </w:t>
      </w:r>
      <w:r w:rsidR="00280761" w:rsidRPr="001A282F">
        <w:rPr>
          <w:rFonts w:ascii="Times New Roman" w:hAnsi="Times New Roman" w:cs="Times New Roman"/>
          <w:b/>
          <w:bCs/>
          <w:sz w:val="28"/>
          <w:szCs w:val="32"/>
        </w:rPr>
        <w:t>Basic Information</w:t>
      </w:r>
      <w:r w:rsidR="00D05497" w:rsidRPr="001A282F">
        <w:rPr>
          <w:rFonts w:ascii="Times New Roman" w:hAnsi="Times New Roman" w:cs="Times New Roman"/>
          <w:b/>
          <w:bCs/>
          <w:sz w:val="28"/>
          <w:szCs w:val="32"/>
        </w:rPr>
        <w:t xml:space="preserve"> of Included Studies</w:t>
      </w:r>
    </w:p>
    <w:p w14:paraId="752461C5" w14:textId="0FC7BD61" w:rsidR="00280761" w:rsidRDefault="00280761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1443"/>
        <w:gridCol w:w="1148"/>
        <w:gridCol w:w="1019"/>
        <w:gridCol w:w="1354"/>
        <w:gridCol w:w="1754"/>
        <w:gridCol w:w="963"/>
        <w:gridCol w:w="1314"/>
        <w:gridCol w:w="1019"/>
        <w:gridCol w:w="1016"/>
        <w:gridCol w:w="1043"/>
        <w:gridCol w:w="1459"/>
        <w:gridCol w:w="1385"/>
      </w:tblGrid>
      <w:tr w:rsidR="00123ECE" w:rsidRPr="008A019A" w14:paraId="08842C9B" w14:textId="77777777" w:rsidTr="00354B68">
        <w:trPr>
          <w:trHeight w:val="300"/>
        </w:trPr>
        <w:tc>
          <w:tcPr>
            <w:tcW w:w="153" w:type="pct"/>
            <w:vMerge w:val="restart"/>
            <w:shd w:val="clear" w:color="auto" w:fill="D9D9D9" w:themeFill="background1" w:themeFillShade="D9"/>
          </w:tcPr>
          <w:p w14:paraId="013D04B7" w14:textId="62305A75" w:rsidR="00123ECE" w:rsidRPr="008A019A" w:rsidRDefault="00123ECE" w:rsidP="008670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o</w:t>
            </w:r>
          </w:p>
        </w:tc>
        <w:tc>
          <w:tcPr>
            <w:tcW w:w="469" w:type="pct"/>
            <w:vMerge w:val="restart"/>
            <w:shd w:val="clear" w:color="auto" w:fill="D9D9D9" w:themeFill="background1" w:themeFillShade="D9"/>
            <w:hideMark/>
          </w:tcPr>
          <w:p w14:paraId="7857EF0F" w14:textId="77777777" w:rsidR="00123ECE" w:rsidRPr="008A019A" w:rsidRDefault="00123ECE" w:rsidP="0086708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Study</w:t>
            </w:r>
          </w:p>
        </w:tc>
        <w:tc>
          <w:tcPr>
            <w:tcW w:w="373" w:type="pct"/>
            <w:vMerge w:val="restart"/>
            <w:shd w:val="clear" w:color="auto" w:fill="D9D9D9" w:themeFill="background1" w:themeFillShade="D9"/>
            <w:hideMark/>
          </w:tcPr>
          <w:p w14:paraId="48185136" w14:textId="700A590C" w:rsidR="00123ECE" w:rsidRPr="008A019A" w:rsidRDefault="00123ECE" w:rsidP="008670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 xml:space="preserve">Disorder </w:t>
            </w:r>
          </w:p>
        </w:tc>
        <w:tc>
          <w:tcPr>
            <w:tcW w:w="331" w:type="pct"/>
            <w:vMerge w:val="restart"/>
            <w:shd w:val="clear" w:color="auto" w:fill="D9D9D9" w:themeFill="background1" w:themeFillShade="D9"/>
            <w:hideMark/>
          </w:tcPr>
          <w:p w14:paraId="67F068F2" w14:textId="77777777" w:rsidR="00123ECE" w:rsidRPr="008A019A" w:rsidRDefault="00123ECE" w:rsidP="008670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Sample Size</w:t>
            </w:r>
          </w:p>
        </w:tc>
        <w:tc>
          <w:tcPr>
            <w:tcW w:w="440" w:type="pct"/>
            <w:vMerge w:val="restart"/>
            <w:shd w:val="clear" w:color="auto" w:fill="D9D9D9" w:themeFill="background1" w:themeFillShade="D9"/>
            <w:hideMark/>
          </w:tcPr>
          <w:p w14:paraId="0CF6EE13" w14:textId="77777777" w:rsidR="00123ECE" w:rsidRPr="008A019A" w:rsidRDefault="00123ECE" w:rsidP="008670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Age</w:t>
            </w:r>
          </w:p>
        </w:tc>
        <w:tc>
          <w:tcPr>
            <w:tcW w:w="2309" w:type="pct"/>
            <w:gridSpan w:val="6"/>
            <w:shd w:val="clear" w:color="auto" w:fill="D9D9D9" w:themeFill="background1" w:themeFillShade="D9"/>
          </w:tcPr>
          <w:p w14:paraId="70638FB3" w14:textId="7B8E5A21" w:rsidR="00123ECE" w:rsidRPr="008A019A" w:rsidRDefault="00123ECE" w:rsidP="004A3D5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5"/>
                <w:szCs w:val="15"/>
              </w:rPr>
              <w:t>E</w:t>
            </w:r>
            <w:r w:rsidRPr="008A019A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xperimental Group</w:t>
            </w:r>
          </w:p>
        </w:tc>
        <w:tc>
          <w:tcPr>
            <w:tcW w:w="474" w:type="pct"/>
            <w:vMerge w:val="restart"/>
            <w:shd w:val="clear" w:color="auto" w:fill="D9D9D9" w:themeFill="background1" w:themeFillShade="D9"/>
            <w:hideMark/>
          </w:tcPr>
          <w:p w14:paraId="506FC4D5" w14:textId="6DB725CD" w:rsidR="00123ECE" w:rsidRPr="008A019A" w:rsidRDefault="00123ECE" w:rsidP="008670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Comparison</w:t>
            </w:r>
          </w:p>
        </w:tc>
        <w:tc>
          <w:tcPr>
            <w:tcW w:w="451" w:type="pct"/>
            <w:vMerge w:val="restart"/>
            <w:shd w:val="clear" w:color="auto" w:fill="D9D9D9" w:themeFill="background1" w:themeFillShade="D9"/>
            <w:hideMark/>
          </w:tcPr>
          <w:p w14:paraId="0AAC213F" w14:textId="6148F2EC" w:rsidR="00123ECE" w:rsidRPr="008A019A" w:rsidRDefault="00123ECE" w:rsidP="008670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Outcome</w:t>
            </w:r>
          </w:p>
        </w:tc>
      </w:tr>
      <w:tr w:rsidR="00123ECE" w:rsidRPr="008A019A" w14:paraId="559D2D9B" w14:textId="77777777" w:rsidTr="00354B68">
        <w:trPr>
          <w:trHeight w:val="300"/>
        </w:trPr>
        <w:tc>
          <w:tcPr>
            <w:tcW w:w="153" w:type="pct"/>
            <w:vMerge/>
            <w:shd w:val="clear" w:color="auto" w:fill="auto"/>
          </w:tcPr>
          <w:p w14:paraId="6DD93412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14:paraId="1939D116" w14:textId="77777777" w:rsidR="00123ECE" w:rsidRPr="008A019A" w:rsidRDefault="00123ECE" w:rsidP="004A3D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73" w:type="pct"/>
            <w:vMerge/>
            <w:shd w:val="clear" w:color="auto" w:fill="auto"/>
          </w:tcPr>
          <w:p w14:paraId="5A17098A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1" w:type="pct"/>
            <w:vMerge/>
            <w:shd w:val="clear" w:color="auto" w:fill="auto"/>
          </w:tcPr>
          <w:p w14:paraId="40D5D716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14:paraId="66A94CAB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70" w:type="pct"/>
            <w:shd w:val="clear" w:color="auto" w:fill="D9D9D9" w:themeFill="background1" w:themeFillShade="D9"/>
          </w:tcPr>
          <w:p w14:paraId="07EF289F" w14:textId="4902031B" w:rsidR="00123ECE" w:rsidRPr="007D29E8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7D29E8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Type</w:t>
            </w:r>
          </w:p>
        </w:tc>
        <w:tc>
          <w:tcPr>
            <w:tcW w:w="313" w:type="pct"/>
            <w:shd w:val="clear" w:color="auto" w:fill="D9D9D9" w:themeFill="background1" w:themeFillShade="D9"/>
          </w:tcPr>
          <w:p w14:paraId="7CF60FD5" w14:textId="6D3DF1EE" w:rsidR="00123ECE" w:rsidRPr="007D29E8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7D29E8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Frequency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14:paraId="06CA67CD" w14:textId="7C773077" w:rsidR="00123ECE" w:rsidRPr="007D29E8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7D29E8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Session Duration</w:t>
            </w:r>
          </w:p>
        </w:tc>
        <w:tc>
          <w:tcPr>
            <w:tcW w:w="331" w:type="pct"/>
            <w:shd w:val="clear" w:color="auto" w:fill="D9D9D9" w:themeFill="background1" w:themeFillShade="D9"/>
          </w:tcPr>
          <w:p w14:paraId="1DFCDC0C" w14:textId="038B52ED" w:rsidR="00123ECE" w:rsidRPr="007D29E8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7D29E8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Length</w:t>
            </w:r>
          </w:p>
        </w:tc>
        <w:tc>
          <w:tcPr>
            <w:tcW w:w="330" w:type="pct"/>
            <w:shd w:val="clear" w:color="auto" w:fill="D9D9D9" w:themeFill="background1" w:themeFillShade="D9"/>
          </w:tcPr>
          <w:p w14:paraId="08927129" w14:textId="12F8EDCC" w:rsidR="00123ECE" w:rsidRPr="007D29E8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7D29E8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Intensity</w:t>
            </w:r>
          </w:p>
        </w:tc>
        <w:tc>
          <w:tcPr>
            <w:tcW w:w="339" w:type="pct"/>
            <w:shd w:val="clear" w:color="auto" w:fill="D9D9D9" w:themeFill="background1" w:themeFillShade="D9"/>
          </w:tcPr>
          <w:p w14:paraId="750BD93B" w14:textId="72C75837" w:rsidR="00123ECE" w:rsidRPr="007D29E8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7D29E8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Supervision</w:t>
            </w:r>
          </w:p>
        </w:tc>
        <w:tc>
          <w:tcPr>
            <w:tcW w:w="474" w:type="pct"/>
            <w:vMerge/>
            <w:shd w:val="clear" w:color="auto" w:fill="auto"/>
          </w:tcPr>
          <w:p w14:paraId="62999422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51" w:type="pct"/>
            <w:vMerge/>
            <w:shd w:val="clear" w:color="auto" w:fill="auto"/>
          </w:tcPr>
          <w:p w14:paraId="38D4C52D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123ECE" w:rsidRPr="008A019A" w14:paraId="2F873BFB" w14:textId="77777777" w:rsidTr="00354B68">
        <w:trPr>
          <w:trHeight w:val="709"/>
        </w:trPr>
        <w:tc>
          <w:tcPr>
            <w:tcW w:w="153" w:type="pct"/>
            <w:shd w:val="clear" w:color="auto" w:fill="auto"/>
          </w:tcPr>
          <w:p w14:paraId="2ADF1CC1" w14:textId="28F3B1CD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469" w:type="pct"/>
            <w:shd w:val="clear" w:color="auto" w:fill="auto"/>
            <w:hideMark/>
          </w:tcPr>
          <w:p w14:paraId="053088D6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Doyne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1987</w:t>
            </w:r>
          </w:p>
        </w:tc>
        <w:tc>
          <w:tcPr>
            <w:tcW w:w="373" w:type="pct"/>
            <w:shd w:val="clear" w:color="auto" w:fill="auto"/>
            <w:hideMark/>
          </w:tcPr>
          <w:p w14:paraId="6B4F717E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61C1EF93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13 vs.13 </w:t>
            </w:r>
          </w:p>
        </w:tc>
        <w:tc>
          <w:tcPr>
            <w:tcW w:w="440" w:type="pct"/>
            <w:shd w:val="clear" w:color="auto" w:fill="auto"/>
            <w:hideMark/>
          </w:tcPr>
          <w:p w14:paraId="6810BD88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28.58 ± 3.48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27.67 ± 4.81 y</w:t>
            </w:r>
          </w:p>
        </w:tc>
        <w:tc>
          <w:tcPr>
            <w:tcW w:w="570" w:type="pct"/>
            <w:shd w:val="clear" w:color="auto" w:fill="auto"/>
            <w:hideMark/>
          </w:tcPr>
          <w:p w14:paraId="7A6121FE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AE (running) </w:t>
            </w:r>
          </w:p>
        </w:tc>
        <w:tc>
          <w:tcPr>
            <w:tcW w:w="313" w:type="pct"/>
            <w:shd w:val="clear" w:color="auto" w:fill="auto"/>
            <w:hideMark/>
          </w:tcPr>
          <w:p w14:paraId="7B6209F3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7B24B911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1" w:type="pct"/>
            <w:shd w:val="clear" w:color="auto" w:fill="auto"/>
            <w:hideMark/>
          </w:tcPr>
          <w:p w14:paraId="4ADCC2E0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122CF567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80%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61CF24B7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0CD9597A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 (weight-lifting)</w:t>
            </w:r>
          </w:p>
        </w:tc>
        <w:tc>
          <w:tcPr>
            <w:tcW w:w="451" w:type="pct"/>
            <w:shd w:val="clear" w:color="auto" w:fill="auto"/>
            <w:hideMark/>
          </w:tcPr>
          <w:p w14:paraId="01EB00B8" w14:textId="6A6C22D2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HRSD</w:t>
            </w:r>
          </w:p>
        </w:tc>
      </w:tr>
      <w:tr w:rsidR="00123ECE" w:rsidRPr="008A019A" w14:paraId="06A7DD23" w14:textId="77777777" w:rsidTr="00354B68">
        <w:trPr>
          <w:trHeight w:val="326"/>
        </w:trPr>
        <w:tc>
          <w:tcPr>
            <w:tcW w:w="153" w:type="pct"/>
            <w:shd w:val="clear" w:color="auto" w:fill="auto"/>
          </w:tcPr>
          <w:p w14:paraId="6ECBADF6" w14:textId="27F8C4F0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469" w:type="pct"/>
            <w:shd w:val="clear" w:color="auto" w:fill="auto"/>
            <w:hideMark/>
          </w:tcPr>
          <w:p w14:paraId="7CA6E7AA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McNeil et al., 1991</w:t>
            </w:r>
          </w:p>
        </w:tc>
        <w:tc>
          <w:tcPr>
            <w:tcW w:w="373" w:type="pct"/>
            <w:shd w:val="clear" w:color="auto" w:fill="auto"/>
            <w:hideMark/>
          </w:tcPr>
          <w:p w14:paraId="3A16975E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0FB9C78B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 vs. 10</w:t>
            </w:r>
          </w:p>
        </w:tc>
        <w:tc>
          <w:tcPr>
            <w:tcW w:w="440" w:type="pct"/>
            <w:shd w:val="clear" w:color="auto" w:fill="auto"/>
            <w:hideMark/>
          </w:tcPr>
          <w:p w14:paraId="6528E387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72.50 ± 6.90 y</w:t>
            </w:r>
          </w:p>
        </w:tc>
        <w:tc>
          <w:tcPr>
            <w:tcW w:w="570" w:type="pct"/>
            <w:shd w:val="clear" w:color="auto" w:fill="auto"/>
            <w:hideMark/>
          </w:tcPr>
          <w:p w14:paraId="5E347136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(walking)</w:t>
            </w:r>
          </w:p>
        </w:tc>
        <w:tc>
          <w:tcPr>
            <w:tcW w:w="313" w:type="pct"/>
            <w:shd w:val="clear" w:color="auto" w:fill="auto"/>
            <w:hideMark/>
          </w:tcPr>
          <w:p w14:paraId="1CE81F6D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100A6747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40min</w:t>
            </w:r>
          </w:p>
        </w:tc>
        <w:tc>
          <w:tcPr>
            <w:tcW w:w="331" w:type="pct"/>
            <w:shd w:val="clear" w:color="auto" w:fill="auto"/>
            <w:hideMark/>
          </w:tcPr>
          <w:p w14:paraId="7A28B7A0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0719751B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76AE4993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No</w:t>
            </w:r>
          </w:p>
        </w:tc>
        <w:tc>
          <w:tcPr>
            <w:tcW w:w="474" w:type="pct"/>
            <w:shd w:val="clear" w:color="auto" w:fill="auto"/>
            <w:hideMark/>
          </w:tcPr>
          <w:p w14:paraId="77AD35C7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38894EFC" w14:textId="5568A555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53313719" w14:textId="77777777" w:rsidTr="00354B68">
        <w:trPr>
          <w:trHeight w:val="274"/>
        </w:trPr>
        <w:tc>
          <w:tcPr>
            <w:tcW w:w="153" w:type="pct"/>
            <w:shd w:val="clear" w:color="auto" w:fill="auto"/>
          </w:tcPr>
          <w:p w14:paraId="4F84554F" w14:textId="0DA7FF43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469" w:type="pct"/>
            <w:shd w:val="clear" w:color="auto" w:fill="auto"/>
            <w:hideMark/>
          </w:tcPr>
          <w:p w14:paraId="18AA4851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Veale et al., 1992</w:t>
            </w:r>
          </w:p>
        </w:tc>
        <w:tc>
          <w:tcPr>
            <w:tcW w:w="373" w:type="pct"/>
            <w:shd w:val="clear" w:color="auto" w:fill="auto"/>
            <w:hideMark/>
          </w:tcPr>
          <w:p w14:paraId="53564F0A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3123135E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 vs. 29</w:t>
            </w:r>
          </w:p>
        </w:tc>
        <w:tc>
          <w:tcPr>
            <w:tcW w:w="440" w:type="pct"/>
            <w:shd w:val="clear" w:color="auto" w:fill="auto"/>
            <w:hideMark/>
          </w:tcPr>
          <w:p w14:paraId="29AAC3BC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19-59 y</w:t>
            </w:r>
          </w:p>
        </w:tc>
        <w:tc>
          <w:tcPr>
            <w:tcW w:w="570" w:type="pct"/>
            <w:shd w:val="clear" w:color="auto" w:fill="auto"/>
            <w:hideMark/>
          </w:tcPr>
          <w:p w14:paraId="50C2D49E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(running)</w:t>
            </w:r>
          </w:p>
        </w:tc>
        <w:tc>
          <w:tcPr>
            <w:tcW w:w="313" w:type="pct"/>
            <w:shd w:val="clear" w:color="auto" w:fill="auto"/>
            <w:hideMark/>
          </w:tcPr>
          <w:p w14:paraId="5D63926E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4FF5686B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1" w:type="pct"/>
            <w:shd w:val="clear" w:color="auto" w:fill="auto"/>
            <w:hideMark/>
          </w:tcPr>
          <w:p w14:paraId="14B39E46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49CBAF42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260F49ED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46264008" w14:textId="77777777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152BFA62" w14:textId="2ECEABB2" w:rsidR="00123ECE" w:rsidRPr="008A019A" w:rsidRDefault="00123ECE" w:rsidP="004A3D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77226164" w14:textId="77777777" w:rsidTr="00354B68">
        <w:trPr>
          <w:trHeight w:val="930"/>
        </w:trPr>
        <w:tc>
          <w:tcPr>
            <w:tcW w:w="153" w:type="pct"/>
            <w:shd w:val="clear" w:color="auto" w:fill="auto"/>
          </w:tcPr>
          <w:p w14:paraId="2C1D3312" w14:textId="00F8592D" w:rsidR="00123ECE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469" w:type="pct"/>
            <w:shd w:val="clear" w:color="auto" w:fill="auto"/>
          </w:tcPr>
          <w:p w14:paraId="12AE5FEB" w14:textId="129396CF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Singh et al., 1997</w:t>
            </w:r>
          </w:p>
        </w:tc>
        <w:tc>
          <w:tcPr>
            <w:tcW w:w="373" w:type="pct"/>
            <w:shd w:val="clear" w:color="auto" w:fill="auto"/>
          </w:tcPr>
          <w:p w14:paraId="46A26ADA" w14:textId="430D352D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</w:tcPr>
          <w:p w14:paraId="5FE9F4AD" w14:textId="6CBDDF1B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 vs. 15</w:t>
            </w:r>
          </w:p>
        </w:tc>
        <w:tc>
          <w:tcPr>
            <w:tcW w:w="440" w:type="pct"/>
            <w:shd w:val="clear" w:color="auto" w:fill="auto"/>
          </w:tcPr>
          <w:p w14:paraId="2D5C75A1" w14:textId="4B24EDE4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 ± 1.5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72 ± 2.0 y</w:t>
            </w:r>
          </w:p>
        </w:tc>
        <w:tc>
          <w:tcPr>
            <w:tcW w:w="570" w:type="pct"/>
            <w:shd w:val="clear" w:color="auto" w:fill="auto"/>
          </w:tcPr>
          <w:p w14:paraId="4F1960BA" w14:textId="62C730FF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</w:t>
            </w:r>
          </w:p>
        </w:tc>
        <w:tc>
          <w:tcPr>
            <w:tcW w:w="313" w:type="pct"/>
            <w:shd w:val="clear" w:color="auto" w:fill="auto"/>
          </w:tcPr>
          <w:p w14:paraId="1BA0A51A" w14:textId="0EAF996E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</w:tcPr>
          <w:p w14:paraId="7CEA8EA3" w14:textId="019DCEEE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 min</w:t>
            </w:r>
          </w:p>
        </w:tc>
        <w:tc>
          <w:tcPr>
            <w:tcW w:w="331" w:type="pct"/>
            <w:shd w:val="clear" w:color="auto" w:fill="auto"/>
          </w:tcPr>
          <w:p w14:paraId="4D6F0C42" w14:textId="1E183C42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 weeks</w:t>
            </w:r>
          </w:p>
        </w:tc>
        <w:tc>
          <w:tcPr>
            <w:tcW w:w="330" w:type="pct"/>
            <w:shd w:val="clear" w:color="auto" w:fill="auto"/>
          </w:tcPr>
          <w:p w14:paraId="3836225C" w14:textId="22CC6182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</w:tcPr>
          <w:p w14:paraId="0FD0E9DC" w14:textId="15C579AE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</w:tcPr>
          <w:p w14:paraId="5CA84681" w14:textId="53D9C1F1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Health Education</w:t>
            </w:r>
          </w:p>
        </w:tc>
        <w:tc>
          <w:tcPr>
            <w:tcW w:w="451" w:type="pct"/>
            <w:shd w:val="clear" w:color="auto" w:fill="auto"/>
          </w:tcPr>
          <w:p w14:paraId="3EA5BBCC" w14:textId="63F225CF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3232D6B9" w14:textId="77777777" w:rsidTr="00354B68">
        <w:trPr>
          <w:trHeight w:val="859"/>
        </w:trPr>
        <w:tc>
          <w:tcPr>
            <w:tcW w:w="153" w:type="pct"/>
            <w:shd w:val="clear" w:color="auto" w:fill="auto"/>
          </w:tcPr>
          <w:p w14:paraId="7AE13BA5" w14:textId="5281D0CA" w:rsidR="00123ECE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469" w:type="pct"/>
            <w:shd w:val="clear" w:color="auto" w:fill="auto"/>
            <w:hideMark/>
          </w:tcPr>
          <w:p w14:paraId="70235A76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Blumenthal et al., 1999</w:t>
            </w:r>
          </w:p>
        </w:tc>
        <w:tc>
          <w:tcPr>
            <w:tcW w:w="373" w:type="pct"/>
            <w:shd w:val="clear" w:color="auto" w:fill="auto"/>
            <w:hideMark/>
          </w:tcPr>
          <w:p w14:paraId="455B7B1C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618EC4C0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 vs. 41</w:t>
            </w:r>
          </w:p>
        </w:tc>
        <w:tc>
          <w:tcPr>
            <w:tcW w:w="440" w:type="pct"/>
            <w:shd w:val="clear" w:color="auto" w:fill="auto"/>
            <w:hideMark/>
          </w:tcPr>
          <w:p w14:paraId="3D1EE2F3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57.00 ± 6.70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 xml:space="preserve">57.00 ± 7.00 y </w:t>
            </w:r>
          </w:p>
        </w:tc>
        <w:tc>
          <w:tcPr>
            <w:tcW w:w="570" w:type="pct"/>
            <w:shd w:val="clear" w:color="auto" w:fill="auto"/>
            <w:hideMark/>
          </w:tcPr>
          <w:p w14:paraId="344AF505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(walking + jogging)</w:t>
            </w:r>
          </w:p>
        </w:tc>
        <w:tc>
          <w:tcPr>
            <w:tcW w:w="313" w:type="pct"/>
            <w:shd w:val="clear" w:color="auto" w:fill="auto"/>
            <w:hideMark/>
          </w:tcPr>
          <w:p w14:paraId="3AA68F1E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22CD449F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 min</w:t>
            </w:r>
          </w:p>
        </w:tc>
        <w:tc>
          <w:tcPr>
            <w:tcW w:w="331" w:type="pct"/>
            <w:shd w:val="clear" w:color="auto" w:fill="auto"/>
            <w:hideMark/>
          </w:tcPr>
          <w:p w14:paraId="37CE4F9E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00D141A9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70-80%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76D09B07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728D1667" w14:textId="3F6956A9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</w:r>
          </w:p>
        </w:tc>
        <w:tc>
          <w:tcPr>
            <w:tcW w:w="451" w:type="pct"/>
            <w:shd w:val="clear" w:color="auto" w:fill="auto"/>
            <w:hideMark/>
          </w:tcPr>
          <w:p w14:paraId="2E313E61" w14:textId="54BA1F6E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BDI</w:t>
            </w:r>
          </w:p>
        </w:tc>
      </w:tr>
      <w:tr w:rsidR="00123ECE" w:rsidRPr="008A019A" w14:paraId="2AFAAC39" w14:textId="77777777" w:rsidTr="00354B68">
        <w:trPr>
          <w:trHeight w:val="618"/>
        </w:trPr>
        <w:tc>
          <w:tcPr>
            <w:tcW w:w="153" w:type="pct"/>
            <w:shd w:val="clear" w:color="auto" w:fill="auto"/>
          </w:tcPr>
          <w:p w14:paraId="5625EC17" w14:textId="5933AD20" w:rsidR="00123ECE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6</w:t>
            </w:r>
          </w:p>
        </w:tc>
        <w:tc>
          <w:tcPr>
            <w:tcW w:w="469" w:type="pct"/>
            <w:shd w:val="clear" w:color="auto" w:fill="auto"/>
            <w:hideMark/>
          </w:tcPr>
          <w:p w14:paraId="7AB6A74F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Armstrong et al., 2003</w:t>
            </w:r>
          </w:p>
        </w:tc>
        <w:tc>
          <w:tcPr>
            <w:tcW w:w="373" w:type="pct"/>
            <w:shd w:val="clear" w:color="auto" w:fill="auto"/>
            <w:hideMark/>
          </w:tcPr>
          <w:p w14:paraId="2CB9E519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7296CDD1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 vs. 10</w:t>
            </w:r>
          </w:p>
        </w:tc>
        <w:tc>
          <w:tcPr>
            <w:tcW w:w="440" w:type="pct"/>
            <w:shd w:val="clear" w:color="auto" w:fill="auto"/>
            <w:hideMark/>
          </w:tcPr>
          <w:p w14:paraId="1E62ADAF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21-30 y</w:t>
            </w:r>
          </w:p>
        </w:tc>
        <w:tc>
          <w:tcPr>
            <w:tcW w:w="570" w:type="pct"/>
            <w:shd w:val="clear" w:color="auto" w:fill="auto"/>
            <w:hideMark/>
          </w:tcPr>
          <w:p w14:paraId="09E99780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(walking)</w:t>
            </w:r>
          </w:p>
        </w:tc>
        <w:tc>
          <w:tcPr>
            <w:tcW w:w="313" w:type="pct"/>
            <w:shd w:val="clear" w:color="auto" w:fill="auto"/>
            <w:hideMark/>
          </w:tcPr>
          <w:p w14:paraId="6165AF56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15046C08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 min</w:t>
            </w:r>
          </w:p>
        </w:tc>
        <w:tc>
          <w:tcPr>
            <w:tcW w:w="331" w:type="pct"/>
            <w:shd w:val="clear" w:color="auto" w:fill="auto"/>
            <w:hideMark/>
          </w:tcPr>
          <w:p w14:paraId="65B1370F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5A9A3794" w14:textId="0B3AB1A3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60-75%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69530FA4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3D6F008D" w14:textId="77777777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2D582E73" w14:textId="4BF9342A" w:rsidR="00123ECE" w:rsidRPr="008A019A" w:rsidRDefault="00123ECE" w:rsidP="00B9389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EPDS</w:t>
            </w:r>
          </w:p>
        </w:tc>
      </w:tr>
      <w:tr w:rsidR="00123ECE" w:rsidRPr="008A019A" w14:paraId="38DA0045" w14:textId="77777777" w:rsidTr="00354B68">
        <w:trPr>
          <w:trHeight w:val="894"/>
        </w:trPr>
        <w:tc>
          <w:tcPr>
            <w:tcW w:w="153" w:type="pct"/>
            <w:shd w:val="clear" w:color="auto" w:fill="auto"/>
          </w:tcPr>
          <w:p w14:paraId="1224D985" w14:textId="2E857E77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7</w:t>
            </w:r>
          </w:p>
        </w:tc>
        <w:tc>
          <w:tcPr>
            <w:tcW w:w="469" w:type="pct"/>
            <w:shd w:val="clear" w:color="auto" w:fill="auto"/>
          </w:tcPr>
          <w:p w14:paraId="0801C9DA" w14:textId="68FE68F4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Sharma et al., 2005</w:t>
            </w:r>
          </w:p>
        </w:tc>
        <w:tc>
          <w:tcPr>
            <w:tcW w:w="373" w:type="pct"/>
            <w:shd w:val="clear" w:color="auto" w:fill="auto"/>
          </w:tcPr>
          <w:p w14:paraId="47A957E8" w14:textId="030D59D2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</w:tcPr>
          <w:p w14:paraId="469E4376" w14:textId="323B8676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 vs. 15</w:t>
            </w:r>
          </w:p>
        </w:tc>
        <w:tc>
          <w:tcPr>
            <w:tcW w:w="440" w:type="pct"/>
            <w:shd w:val="clear" w:color="auto" w:fill="auto"/>
          </w:tcPr>
          <w:p w14:paraId="408EDA16" w14:textId="30A2270D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31.87 ± 8.78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31.67 ± 8.46 y</w:t>
            </w:r>
          </w:p>
        </w:tc>
        <w:tc>
          <w:tcPr>
            <w:tcW w:w="570" w:type="pct"/>
            <w:shd w:val="clear" w:color="auto" w:fill="auto"/>
          </w:tcPr>
          <w:p w14:paraId="43515E20" w14:textId="57C0E175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shd w:val="clear" w:color="auto" w:fill="auto"/>
          </w:tcPr>
          <w:p w14:paraId="2394CD30" w14:textId="1D962723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</w:tcPr>
          <w:p w14:paraId="1E9082EE" w14:textId="24683731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min</w:t>
            </w:r>
          </w:p>
        </w:tc>
        <w:tc>
          <w:tcPr>
            <w:tcW w:w="331" w:type="pct"/>
            <w:shd w:val="clear" w:color="auto" w:fill="auto"/>
          </w:tcPr>
          <w:p w14:paraId="28FBABCB" w14:textId="4D1A2599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shd w:val="clear" w:color="auto" w:fill="auto"/>
          </w:tcPr>
          <w:p w14:paraId="59FA6196" w14:textId="7F212D67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</w:tcPr>
          <w:p w14:paraId="757EA556" w14:textId="36D7CBEB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</w:tcPr>
          <w:p w14:paraId="1699B906" w14:textId="0FB6C7D2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Usual Care </w:t>
            </w:r>
          </w:p>
        </w:tc>
        <w:tc>
          <w:tcPr>
            <w:tcW w:w="451" w:type="pct"/>
            <w:shd w:val="clear" w:color="auto" w:fill="auto"/>
          </w:tcPr>
          <w:p w14:paraId="225BDA7F" w14:textId="721C87C5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3034AEB8" w14:textId="77777777" w:rsidTr="00354B68">
        <w:trPr>
          <w:trHeight w:val="881"/>
        </w:trPr>
        <w:tc>
          <w:tcPr>
            <w:tcW w:w="153" w:type="pct"/>
            <w:shd w:val="clear" w:color="auto" w:fill="auto"/>
          </w:tcPr>
          <w:p w14:paraId="2A4561F1" w14:textId="52516CE7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8</w:t>
            </w:r>
          </w:p>
        </w:tc>
        <w:tc>
          <w:tcPr>
            <w:tcW w:w="469" w:type="pct"/>
            <w:shd w:val="clear" w:color="auto" w:fill="auto"/>
            <w:hideMark/>
          </w:tcPr>
          <w:p w14:paraId="717960E0" w14:textId="77777777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Singh et al., 2005</w:t>
            </w:r>
          </w:p>
        </w:tc>
        <w:tc>
          <w:tcPr>
            <w:tcW w:w="373" w:type="pct"/>
            <w:shd w:val="clear" w:color="auto" w:fill="auto"/>
            <w:hideMark/>
          </w:tcPr>
          <w:p w14:paraId="687F2A1A" w14:textId="77777777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717F1F1A" w14:textId="77777777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 vs. 18</w:t>
            </w:r>
          </w:p>
        </w:tc>
        <w:tc>
          <w:tcPr>
            <w:tcW w:w="440" w:type="pct"/>
            <w:shd w:val="clear" w:color="auto" w:fill="auto"/>
            <w:hideMark/>
          </w:tcPr>
          <w:p w14:paraId="34D92BB8" w14:textId="77777777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69.00 ± 5.00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69.00 ± 7.00 y</w:t>
            </w:r>
          </w:p>
        </w:tc>
        <w:tc>
          <w:tcPr>
            <w:tcW w:w="570" w:type="pct"/>
            <w:shd w:val="clear" w:color="auto" w:fill="auto"/>
            <w:hideMark/>
          </w:tcPr>
          <w:p w14:paraId="6278FABA" w14:textId="77777777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</w:t>
            </w:r>
          </w:p>
        </w:tc>
        <w:tc>
          <w:tcPr>
            <w:tcW w:w="313" w:type="pct"/>
            <w:shd w:val="clear" w:color="auto" w:fill="auto"/>
            <w:hideMark/>
          </w:tcPr>
          <w:p w14:paraId="56378F28" w14:textId="77777777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2C7BC65A" w14:textId="77777777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 min</w:t>
            </w:r>
          </w:p>
        </w:tc>
        <w:tc>
          <w:tcPr>
            <w:tcW w:w="331" w:type="pct"/>
            <w:shd w:val="clear" w:color="auto" w:fill="auto"/>
            <w:hideMark/>
          </w:tcPr>
          <w:p w14:paraId="237535DA" w14:textId="77777777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629FA6CA" w14:textId="77777777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80% of one repetition maximum (1RM)</w:t>
            </w:r>
          </w:p>
        </w:tc>
        <w:tc>
          <w:tcPr>
            <w:tcW w:w="339" w:type="pct"/>
            <w:shd w:val="clear" w:color="auto" w:fill="auto"/>
            <w:hideMark/>
          </w:tcPr>
          <w:p w14:paraId="21CE6EDF" w14:textId="77777777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5C1F7D39" w14:textId="77777777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753FEB59" w14:textId="355A63B9" w:rsidR="00123ECE" w:rsidRPr="008A019A" w:rsidRDefault="00123ECE" w:rsidP="00F90B2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217A93B7" w14:textId="77777777" w:rsidTr="00354B68">
        <w:trPr>
          <w:trHeight w:val="899"/>
        </w:trPr>
        <w:tc>
          <w:tcPr>
            <w:tcW w:w="153" w:type="pct"/>
            <w:shd w:val="clear" w:color="auto" w:fill="auto"/>
          </w:tcPr>
          <w:p w14:paraId="07A5DD84" w14:textId="18CBB34F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9</w:t>
            </w:r>
          </w:p>
        </w:tc>
        <w:tc>
          <w:tcPr>
            <w:tcW w:w="469" w:type="pct"/>
            <w:shd w:val="clear" w:color="auto" w:fill="auto"/>
          </w:tcPr>
          <w:p w14:paraId="7349FC1C" w14:textId="4FC91A75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Blumenthal et al., 2007</w:t>
            </w:r>
          </w:p>
        </w:tc>
        <w:tc>
          <w:tcPr>
            <w:tcW w:w="373" w:type="pct"/>
            <w:shd w:val="clear" w:color="auto" w:fill="auto"/>
          </w:tcPr>
          <w:p w14:paraId="7859B694" w14:textId="7108CA99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</w:tcPr>
          <w:p w14:paraId="24BE4813" w14:textId="79515673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 vs. 49</w:t>
            </w:r>
          </w:p>
        </w:tc>
        <w:tc>
          <w:tcPr>
            <w:tcW w:w="440" w:type="pct"/>
            <w:shd w:val="clear" w:color="auto" w:fill="auto"/>
          </w:tcPr>
          <w:p w14:paraId="32DFC191" w14:textId="406E782F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 ± 7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52 ± 8y</w:t>
            </w:r>
          </w:p>
        </w:tc>
        <w:tc>
          <w:tcPr>
            <w:tcW w:w="570" w:type="pct"/>
            <w:shd w:val="clear" w:color="auto" w:fill="auto"/>
          </w:tcPr>
          <w:p w14:paraId="4D11A826" w14:textId="69056708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(Walking)</w:t>
            </w:r>
          </w:p>
        </w:tc>
        <w:tc>
          <w:tcPr>
            <w:tcW w:w="313" w:type="pct"/>
            <w:shd w:val="clear" w:color="auto" w:fill="auto"/>
          </w:tcPr>
          <w:p w14:paraId="396C96CB" w14:textId="0F4E9472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</w:tcPr>
          <w:p w14:paraId="15E1AD2F" w14:textId="54A19A8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 min</w:t>
            </w:r>
          </w:p>
        </w:tc>
        <w:tc>
          <w:tcPr>
            <w:tcW w:w="331" w:type="pct"/>
            <w:shd w:val="clear" w:color="auto" w:fill="auto"/>
          </w:tcPr>
          <w:p w14:paraId="0DBDA9D6" w14:textId="56B200F6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 weeks</w:t>
            </w:r>
          </w:p>
        </w:tc>
        <w:tc>
          <w:tcPr>
            <w:tcW w:w="330" w:type="pct"/>
            <w:shd w:val="clear" w:color="auto" w:fill="auto"/>
          </w:tcPr>
          <w:p w14:paraId="40292E57" w14:textId="05DBC7FE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70-85% HRmax</w:t>
            </w:r>
          </w:p>
        </w:tc>
        <w:tc>
          <w:tcPr>
            <w:tcW w:w="339" w:type="pct"/>
            <w:shd w:val="clear" w:color="auto" w:fill="auto"/>
          </w:tcPr>
          <w:p w14:paraId="06E390E8" w14:textId="5B9420F5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</w:tcPr>
          <w:p w14:paraId="633ACAD4" w14:textId="5CC12DFF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</w:tcPr>
          <w:p w14:paraId="618409D8" w14:textId="7A0E650D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6F489861" w14:textId="77777777" w:rsidTr="00354B68">
        <w:trPr>
          <w:trHeight w:val="966"/>
        </w:trPr>
        <w:tc>
          <w:tcPr>
            <w:tcW w:w="153" w:type="pct"/>
            <w:shd w:val="clear" w:color="auto" w:fill="auto"/>
          </w:tcPr>
          <w:p w14:paraId="1DF77F82" w14:textId="357011DE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69" w:type="pct"/>
            <w:shd w:val="clear" w:color="auto" w:fill="auto"/>
            <w:hideMark/>
          </w:tcPr>
          <w:p w14:paraId="54D24CF9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Brenes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2007</w:t>
            </w:r>
          </w:p>
        </w:tc>
        <w:tc>
          <w:tcPr>
            <w:tcW w:w="373" w:type="pct"/>
            <w:shd w:val="clear" w:color="auto" w:fill="auto"/>
            <w:hideMark/>
          </w:tcPr>
          <w:p w14:paraId="76DD64F9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26778F62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 vs. 12</w:t>
            </w:r>
          </w:p>
        </w:tc>
        <w:tc>
          <w:tcPr>
            <w:tcW w:w="440" w:type="pct"/>
            <w:shd w:val="clear" w:color="auto" w:fill="auto"/>
            <w:hideMark/>
          </w:tcPr>
          <w:p w14:paraId="53C45DDE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73.5 ± 7.8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73.9 ± 5.8</w:t>
            </w:r>
          </w:p>
        </w:tc>
        <w:tc>
          <w:tcPr>
            <w:tcW w:w="570" w:type="pct"/>
            <w:shd w:val="clear" w:color="auto" w:fill="auto"/>
            <w:hideMark/>
          </w:tcPr>
          <w:p w14:paraId="780FEB34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ME (AE + RE)</w:t>
            </w:r>
          </w:p>
        </w:tc>
        <w:tc>
          <w:tcPr>
            <w:tcW w:w="313" w:type="pct"/>
            <w:shd w:val="clear" w:color="auto" w:fill="auto"/>
            <w:hideMark/>
          </w:tcPr>
          <w:p w14:paraId="15BF1F15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60181F66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187983CB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08C1C044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AE: 50-85% of 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Hrmax</w:t>
            </w:r>
            <w:proofErr w:type="spellEnd"/>
          </w:p>
        </w:tc>
        <w:tc>
          <w:tcPr>
            <w:tcW w:w="339" w:type="pct"/>
            <w:shd w:val="clear" w:color="auto" w:fill="auto"/>
            <w:hideMark/>
          </w:tcPr>
          <w:p w14:paraId="0BF9A90D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6F3F4DE2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73C8894F" w14:textId="78511B30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185FD6ED" w14:textId="77777777" w:rsidTr="00354B68">
        <w:trPr>
          <w:trHeight w:val="912"/>
        </w:trPr>
        <w:tc>
          <w:tcPr>
            <w:tcW w:w="153" w:type="pct"/>
            <w:shd w:val="clear" w:color="auto" w:fill="auto"/>
          </w:tcPr>
          <w:p w14:paraId="425FAE69" w14:textId="3312B544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lastRenderedPageBreak/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69" w:type="pct"/>
            <w:shd w:val="clear" w:color="auto" w:fill="auto"/>
            <w:hideMark/>
          </w:tcPr>
          <w:p w14:paraId="74C9E573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Knubben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2007</w:t>
            </w:r>
          </w:p>
        </w:tc>
        <w:tc>
          <w:tcPr>
            <w:tcW w:w="373" w:type="pct"/>
            <w:shd w:val="clear" w:color="auto" w:fill="auto"/>
            <w:hideMark/>
          </w:tcPr>
          <w:p w14:paraId="096D61CA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44D3945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 vs. 18</w:t>
            </w:r>
          </w:p>
        </w:tc>
        <w:tc>
          <w:tcPr>
            <w:tcW w:w="440" w:type="pct"/>
            <w:shd w:val="clear" w:color="auto" w:fill="auto"/>
            <w:hideMark/>
          </w:tcPr>
          <w:p w14:paraId="619AD4B5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49.00 ± 13.00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50.00 ± 13.00</w:t>
            </w:r>
          </w:p>
        </w:tc>
        <w:tc>
          <w:tcPr>
            <w:tcW w:w="570" w:type="pct"/>
            <w:shd w:val="clear" w:color="auto" w:fill="auto"/>
            <w:hideMark/>
          </w:tcPr>
          <w:p w14:paraId="0825FA31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(walking)</w:t>
            </w:r>
          </w:p>
        </w:tc>
        <w:tc>
          <w:tcPr>
            <w:tcW w:w="313" w:type="pct"/>
            <w:shd w:val="clear" w:color="auto" w:fill="auto"/>
            <w:hideMark/>
          </w:tcPr>
          <w:p w14:paraId="33FBDDA7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60731DD1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min</w:t>
            </w:r>
          </w:p>
        </w:tc>
        <w:tc>
          <w:tcPr>
            <w:tcW w:w="331" w:type="pct"/>
            <w:shd w:val="clear" w:color="auto" w:fill="auto"/>
            <w:hideMark/>
          </w:tcPr>
          <w:p w14:paraId="3B4BC613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 days</w:t>
            </w:r>
          </w:p>
        </w:tc>
        <w:tc>
          <w:tcPr>
            <w:tcW w:w="330" w:type="pct"/>
            <w:shd w:val="clear" w:color="auto" w:fill="auto"/>
            <w:hideMark/>
          </w:tcPr>
          <w:p w14:paraId="64FA9700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7C7FBB81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54801507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Stretching</w:t>
            </w:r>
          </w:p>
        </w:tc>
        <w:tc>
          <w:tcPr>
            <w:tcW w:w="451" w:type="pct"/>
            <w:shd w:val="clear" w:color="auto" w:fill="auto"/>
            <w:hideMark/>
          </w:tcPr>
          <w:p w14:paraId="10EABCF6" w14:textId="10C2B2EE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BRMS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CES-D</w:t>
            </w:r>
          </w:p>
        </w:tc>
      </w:tr>
      <w:tr w:rsidR="00123ECE" w:rsidRPr="008A019A" w14:paraId="07D0A87A" w14:textId="77777777" w:rsidTr="00354B68">
        <w:trPr>
          <w:trHeight w:val="322"/>
        </w:trPr>
        <w:tc>
          <w:tcPr>
            <w:tcW w:w="153" w:type="pct"/>
            <w:shd w:val="clear" w:color="auto" w:fill="auto"/>
          </w:tcPr>
          <w:p w14:paraId="468D259B" w14:textId="50171EA5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469" w:type="pct"/>
            <w:shd w:val="clear" w:color="auto" w:fill="auto"/>
            <w:hideMark/>
          </w:tcPr>
          <w:p w14:paraId="56108BCD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Daley et al., 2008</w:t>
            </w:r>
          </w:p>
        </w:tc>
        <w:tc>
          <w:tcPr>
            <w:tcW w:w="373" w:type="pct"/>
            <w:shd w:val="clear" w:color="auto" w:fill="auto"/>
            <w:hideMark/>
          </w:tcPr>
          <w:p w14:paraId="516FCD23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91D9659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 vs. 15</w:t>
            </w:r>
          </w:p>
        </w:tc>
        <w:tc>
          <w:tcPr>
            <w:tcW w:w="440" w:type="pct"/>
            <w:shd w:val="clear" w:color="auto" w:fill="auto"/>
            <w:hideMark/>
          </w:tcPr>
          <w:p w14:paraId="0F1DBDFC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21-40 y</w:t>
            </w:r>
          </w:p>
        </w:tc>
        <w:tc>
          <w:tcPr>
            <w:tcW w:w="570" w:type="pct"/>
            <w:shd w:val="clear" w:color="auto" w:fill="auto"/>
            <w:hideMark/>
          </w:tcPr>
          <w:p w14:paraId="5096105A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  <w:hideMark/>
          </w:tcPr>
          <w:p w14:paraId="27FE1D3F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5AB4CE7B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min</w:t>
            </w:r>
          </w:p>
        </w:tc>
        <w:tc>
          <w:tcPr>
            <w:tcW w:w="331" w:type="pct"/>
            <w:shd w:val="clear" w:color="auto" w:fill="auto"/>
            <w:hideMark/>
          </w:tcPr>
          <w:p w14:paraId="6562214B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00A42792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348EC00A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No</w:t>
            </w:r>
          </w:p>
        </w:tc>
        <w:tc>
          <w:tcPr>
            <w:tcW w:w="474" w:type="pct"/>
            <w:shd w:val="clear" w:color="auto" w:fill="auto"/>
            <w:hideMark/>
          </w:tcPr>
          <w:p w14:paraId="78B6503F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5809B77A" w14:textId="5D87D77B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EPDS</w:t>
            </w:r>
          </w:p>
        </w:tc>
      </w:tr>
      <w:tr w:rsidR="00123ECE" w:rsidRPr="008A019A" w14:paraId="6C2D97F0" w14:textId="77777777" w:rsidTr="00354B68">
        <w:trPr>
          <w:trHeight w:val="270"/>
        </w:trPr>
        <w:tc>
          <w:tcPr>
            <w:tcW w:w="153" w:type="pct"/>
            <w:shd w:val="clear" w:color="auto" w:fill="auto"/>
          </w:tcPr>
          <w:p w14:paraId="056E5E4F" w14:textId="61CFF53D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469" w:type="pct"/>
            <w:shd w:val="clear" w:color="auto" w:fill="auto"/>
            <w:hideMark/>
          </w:tcPr>
          <w:p w14:paraId="5ED6A404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Heh et al., 2008</w:t>
            </w:r>
          </w:p>
        </w:tc>
        <w:tc>
          <w:tcPr>
            <w:tcW w:w="373" w:type="pct"/>
            <w:shd w:val="clear" w:color="auto" w:fill="auto"/>
            <w:hideMark/>
          </w:tcPr>
          <w:p w14:paraId="5A6E08A5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A4E9807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 vs. 30</w:t>
            </w:r>
          </w:p>
        </w:tc>
        <w:tc>
          <w:tcPr>
            <w:tcW w:w="440" w:type="pct"/>
            <w:shd w:val="clear" w:color="auto" w:fill="auto"/>
            <w:hideMark/>
          </w:tcPr>
          <w:p w14:paraId="442B2893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20-35 y</w:t>
            </w:r>
          </w:p>
        </w:tc>
        <w:tc>
          <w:tcPr>
            <w:tcW w:w="570" w:type="pct"/>
            <w:shd w:val="clear" w:color="auto" w:fill="auto"/>
            <w:hideMark/>
          </w:tcPr>
          <w:p w14:paraId="5BA402F3" w14:textId="15A4CCA9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Stretching</w:t>
            </w:r>
          </w:p>
        </w:tc>
        <w:tc>
          <w:tcPr>
            <w:tcW w:w="313" w:type="pct"/>
            <w:shd w:val="clear" w:color="auto" w:fill="auto"/>
            <w:hideMark/>
          </w:tcPr>
          <w:p w14:paraId="3E11FF17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5373F4E3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22869902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20A8B4D3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032DC6FE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07B0FB30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605D08F5" w14:textId="2C30CA5C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EPDS</w:t>
            </w:r>
          </w:p>
        </w:tc>
      </w:tr>
      <w:tr w:rsidR="00123ECE" w:rsidRPr="008A019A" w14:paraId="1690EEC1" w14:textId="77777777" w:rsidTr="00354B68">
        <w:trPr>
          <w:trHeight w:val="918"/>
        </w:trPr>
        <w:tc>
          <w:tcPr>
            <w:tcW w:w="153" w:type="pct"/>
            <w:shd w:val="clear" w:color="auto" w:fill="auto"/>
          </w:tcPr>
          <w:p w14:paraId="7967B5EE" w14:textId="58674C52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469" w:type="pct"/>
            <w:shd w:val="clear" w:color="auto" w:fill="auto"/>
            <w:hideMark/>
          </w:tcPr>
          <w:p w14:paraId="0C3A3BD7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 Costa et al., 2009</w:t>
            </w:r>
          </w:p>
        </w:tc>
        <w:tc>
          <w:tcPr>
            <w:tcW w:w="373" w:type="pct"/>
            <w:shd w:val="clear" w:color="auto" w:fill="auto"/>
            <w:hideMark/>
          </w:tcPr>
          <w:p w14:paraId="23EFACCF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3CC5551F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 vs. 42</w:t>
            </w:r>
          </w:p>
        </w:tc>
        <w:tc>
          <w:tcPr>
            <w:tcW w:w="440" w:type="pct"/>
            <w:shd w:val="clear" w:color="auto" w:fill="auto"/>
            <w:hideMark/>
          </w:tcPr>
          <w:p w14:paraId="795F4A85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34.3 ± 3.4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32.7 ± 4.8 y</w:t>
            </w:r>
          </w:p>
        </w:tc>
        <w:tc>
          <w:tcPr>
            <w:tcW w:w="570" w:type="pct"/>
            <w:shd w:val="clear" w:color="auto" w:fill="auto"/>
            <w:hideMark/>
          </w:tcPr>
          <w:p w14:paraId="31D912EE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  <w:hideMark/>
          </w:tcPr>
          <w:p w14:paraId="6FB7F173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7EB6C36E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min</w:t>
            </w:r>
          </w:p>
        </w:tc>
        <w:tc>
          <w:tcPr>
            <w:tcW w:w="331" w:type="pct"/>
            <w:shd w:val="clear" w:color="auto" w:fill="auto"/>
            <w:hideMark/>
          </w:tcPr>
          <w:p w14:paraId="44746080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3FA6ECFC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60-85%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01DE5B43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No</w:t>
            </w:r>
          </w:p>
        </w:tc>
        <w:tc>
          <w:tcPr>
            <w:tcW w:w="474" w:type="pct"/>
            <w:shd w:val="clear" w:color="auto" w:fill="auto"/>
            <w:hideMark/>
          </w:tcPr>
          <w:p w14:paraId="5A2429DF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6BD99E0B" w14:textId="71C0A019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EPDS</w:t>
            </w:r>
          </w:p>
        </w:tc>
      </w:tr>
      <w:tr w:rsidR="00123ECE" w:rsidRPr="008A019A" w14:paraId="7A2357FF" w14:textId="77777777" w:rsidTr="00354B68">
        <w:trPr>
          <w:trHeight w:val="684"/>
        </w:trPr>
        <w:tc>
          <w:tcPr>
            <w:tcW w:w="153" w:type="pct"/>
            <w:shd w:val="clear" w:color="auto" w:fill="auto"/>
          </w:tcPr>
          <w:p w14:paraId="20DF445F" w14:textId="03B18F40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469" w:type="pct"/>
            <w:shd w:val="clear" w:color="auto" w:fill="auto"/>
            <w:hideMark/>
          </w:tcPr>
          <w:p w14:paraId="56F904B0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Krogh et al., 2009</w:t>
            </w:r>
          </w:p>
        </w:tc>
        <w:tc>
          <w:tcPr>
            <w:tcW w:w="373" w:type="pct"/>
            <w:shd w:val="clear" w:color="auto" w:fill="auto"/>
            <w:hideMark/>
          </w:tcPr>
          <w:p w14:paraId="409D9C3A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797F4465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 vs. 47</w:t>
            </w:r>
          </w:p>
        </w:tc>
        <w:tc>
          <w:tcPr>
            <w:tcW w:w="440" w:type="pct"/>
            <w:shd w:val="clear" w:color="auto" w:fill="auto"/>
            <w:hideMark/>
          </w:tcPr>
          <w:p w14:paraId="226FC30A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38.1 ± 9.0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41.9 ± 8.7 y</w:t>
            </w:r>
          </w:p>
        </w:tc>
        <w:tc>
          <w:tcPr>
            <w:tcW w:w="570" w:type="pct"/>
            <w:shd w:val="clear" w:color="auto" w:fill="auto"/>
            <w:hideMark/>
          </w:tcPr>
          <w:p w14:paraId="18487A65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  <w:hideMark/>
          </w:tcPr>
          <w:p w14:paraId="2F8C241F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2E529247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 min</w:t>
            </w:r>
          </w:p>
        </w:tc>
        <w:tc>
          <w:tcPr>
            <w:tcW w:w="331" w:type="pct"/>
            <w:shd w:val="clear" w:color="auto" w:fill="auto"/>
            <w:hideMark/>
          </w:tcPr>
          <w:p w14:paraId="30C27F8A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30A3B17E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12DCF8E1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5D1C5C1A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</w:t>
            </w:r>
          </w:p>
        </w:tc>
        <w:tc>
          <w:tcPr>
            <w:tcW w:w="451" w:type="pct"/>
            <w:shd w:val="clear" w:color="auto" w:fill="auto"/>
            <w:hideMark/>
          </w:tcPr>
          <w:p w14:paraId="1F6ED663" w14:textId="3D1FFD35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BDI</w:t>
            </w:r>
          </w:p>
        </w:tc>
      </w:tr>
      <w:tr w:rsidR="00123ECE" w:rsidRPr="008A019A" w14:paraId="3B8AC75C" w14:textId="77777777" w:rsidTr="00354B68">
        <w:trPr>
          <w:trHeight w:val="822"/>
        </w:trPr>
        <w:tc>
          <w:tcPr>
            <w:tcW w:w="153" w:type="pct"/>
            <w:shd w:val="clear" w:color="auto" w:fill="auto"/>
          </w:tcPr>
          <w:p w14:paraId="57B8E742" w14:textId="719E1EB1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469" w:type="pct"/>
            <w:shd w:val="clear" w:color="auto" w:fill="auto"/>
            <w:hideMark/>
          </w:tcPr>
          <w:p w14:paraId="4FB5057D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Callaghan et al., 2011</w:t>
            </w:r>
          </w:p>
        </w:tc>
        <w:tc>
          <w:tcPr>
            <w:tcW w:w="373" w:type="pct"/>
            <w:shd w:val="clear" w:color="auto" w:fill="auto"/>
            <w:hideMark/>
          </w:tcPr>
          <w:p w14:paraId="111D5FB8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2EEDD3BC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 vs. 19</w:t>
            </w:r>
          </w:p>
        </w:tc>
        <w:tc>
          <w:tcPr>
            <w:tcW w:w="440" w:type="pct"/>
            <w:shd w:val="clear" w:color="auto" w:fill="auto"/>
            <w:hideMark/>
          </w:tcPr>
          <w:p w14:paraId="74E0AE7B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57.0 ± 9.9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50.4 ± 15.2 y</w:t>
            </w:r>
          </w:p>
        </w:tc>
        <w:tc>
          <w:tcPr>
            <w:tcW w:w="570" w:type="pct"/>
            <w:shd w:val="clear" w:color="auto" w:fill="auto"/>
            <w:hideMark/>
          </w:tcPr>
          <w:p w14:paraId="171FC664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  <w:hideMark/>
          </w:tcPr>
          <w:p w14:paraId="390A98EF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6699E1E9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min</w:t>
            </w:r>
          </w:p>
        </w:tc>
        <w:tc>
          <w:tcPr>
            <w:tcW w:w="331" w:type="pct"/>
            <w:shd w:val="clear" w:color="auto" w:fill="auto"/>
            <w:hideMark/>
          </w:tcPr>
          <w:p w14:paraId="387CA6B9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2114E372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396656E5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41D50753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61E57A1E" w14:textId="64BB4481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0CD988CD" w14:textId="77777777" w:rsidTr="00354B68">
        <w:trPr>
          <w:trHeight w:val="939"/>
        </w:trPr>
        <w:tc>
          <w:tcPr>
            <w:tcW w:w="153" w:type="pct"/>
            <w:shd w:val="clear" w:color="auto" w:fill="auto"/>
          </w:tcPr>
          <w:p w14:paraId="0E380B79" w14:textId="2A497B93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469" w:type="pct"/>
            <w:shd w:val="clear" w:color="auto" w:fill="auto"/>
            <w:hideMark/>
          </w:tcPr>
          <w:p w14:paraId="56ECE6BF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 la Cerda et al., 2011</w:t>
            </w:r>
          </w:p>
        </w:tc>
        <w:tc>
          <w:tcPr>
            <w:tcW w:w="373" w:type="pct"/>
            <w:shd w:val="clear" w:color="auto" w:fill="auto"/>
            <w:hideMark/>
          </w:tcPr>
          <w:p w14:paraId="203EFFB5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2BE48A89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 vs. 41</w:t>
            </w:r>
          </w:p>
        </w:tc>
        <w:tc>
          <w:tcPr>
            <w:tcW w:w="440" w:type="pct"/>
            <w:shd w:val="clear" w:color="auto" w:fill="auto"/>
            <w:hideMark/>
          </w:tcPr>
          <w:p w14:paraId="79A3840E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33.1 ± 5.4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31.7 ± 6.8 y</w:t>
            </w:r>
          </w:p>
        </w:tc>
        <w:tc>
          <w:tcPr>
            <w:tcW w:w="570" w:type="pct"/>
            <w:shd w:val="clear" w:color="auto" w:fill="auto"/>
            <w:hideMark/>
          </w:tcPr>
          <w:p w14:paraId="626B89B3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  <w:hideMark/>
          </w:tcPr>
          <w:p w14:paraId="528E8EDD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420B9145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45-60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50D0EDDD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7A422367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56552ABE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18FAC272" w14:textId="77777777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5CE9B535" w14:textId="52F6ED65" w:rsidR="00123ECE" w:rsidRPr="008A019A" w:rsidRDefault="00123ECE" w:rsidP="00BE26B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2915E546" w14:textId="77777777" w:rsidTr="00354B68">
        <w:trPr>
          <w:trHeight w:val="839"/>
        </w:trPr>
        <w:tc>
          <w:tcPr>
            <w:tcW w:w="153" w:type="pct"/>
            <w:shd w:val="clear" w:color="auto" w:fill="auto"/>
          </w:tcPr>
          <w:p w14:paraId="4761FFC1" w14:textId="5975310D" w:rsidR="00123ECE" w:rsidRPr="008A019A" w:rsidRDefault="00123ECE" w:rsidP="00D655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469" w:type="pct"/>
            <w:shd w:val="clear" w:color="auto" w:fill="auto"/>
          </w:tcPr>
          <w:p w14:paraId="010BCC82" w14:textId="3F72FA03" w:rsidR="00123ECE" w:rsidRPr="008A019A" w:rsidRDefault="00123ECE" w:rsidP="00D655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Lavretsky et al., 2011</w:t>
            </w:r>
          </w:p>
        </w:tc>
        <w:tc>
          <w:tcPr>
            <w:tcW w:w="373" w:type="pct"/>
            <w:shd w:val="clear" w:color="auto" w:fill="auto"/>
          </w:tcPr>
          <w:p w14:paraId="3CB153B2" w14:textId="38EE194F" w:rsidR="00123ECE" w:rsidRPr="008A019A" w:rsidRDefault="00123ECE" w:rsidP="00D655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</w:tcPr>
          <w:p w14:paraId="79E49D8B" w14:textId="214DCBD6" w:rsidR="00123ECE" w:rsidRPr="008A019A" w:rsidRDefault="00123ECE" w:rsidP="00D655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 vs. 35</w:t>
            </w:r>
          </w:p>
        </w:tc>
        <w:tc>
          <w:tcPr>
            <w:tcW w:w="440" w:type="pct"/>
            <w:shd w:val="clear" w:color="auto" w:fill="auto"/>
          </w:tcPr>
          <w:p w14:paraId="527CC68B" w14:textId="409185F1" w:rsidR="00123ECE" w:rsidRPr="008A019A" w:rsidRDefault="00123ECE" w:rsidP="00D655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69.1 ± 7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72.0 ± 7.4 y</w:t>
            </w:r>
          </w:p>
        </w:tc>
        <w:tc>
          <w:tcPr>
            <w:tcW w:w="570" w:type="pct"/>
            <w:shd w:val="clear" w:color="auto" w:fill="auto"/>
          </w:tcPr>
          <w:p w14:paraId="17D9B5D0" w14:textId="29CC470B" w:rsidR="00123ECE" w:rsidRPr="008A019A" w:rsidRDefault="00123ECE" w:rsidP="00D655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(Tai Chi)</w:t>
            </w:r>
          </w:p>
        </w:tc>
        <w:tc>
          <w:tcPr>
            <w:tcW w:w="313" w:type="pct"/>
            <w:shd w:val="clear" w:color="auto" w:fill="auto"/>
          </w:tcPr>
          <w:p w14:paraId="1620B4F2" w14:textId="1CCE3855" w:rsidR="00123ECE" w:rsidRPr="008A019A" w:rsidRDefault="00123ECE" w:rsidP="00D655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</w:tcPr>
          <w:p w14:paraId="7FCA6D38" w14:textId="2E53C55C" w:rsidR="00123ECE" w:rsidRPr="008A019A" w:rsidRDefault="00123ECE" w:rsidP="00D655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120 min</w:t>
            </w:r>
          </w:p>
        </w:tc>
        <w:tc>
          <w:tcPr>
            <w:tcW w:w="331" w:type="pct"/>
            <w:shd w:val="clear" w:color="auto" w:fill="auto"/>
          </w:tcPr>
          <w:p w14:paraId="13CCFE39" w14:textId="5EC721E7" w:rsidR="00123ECE" w:rsidRPr="008A019A" w:rsidRDefault="00123ECE" w:rsidP="00D655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 weeks</w:t>
            </w:r>
          </w:p>
        </w:tc>
        <w:tc>
          <w:tcPr>
            <w:tcW w:w="330" w:type="pct"/>
            <w:shd w:val="clear" w:color="auto" w:fill="auto"/>
          </w:tcPr>
          <w:p w14:paraId="3A41945E" w14:textId="186C7FB3" w:rsidR="00123ECE" w:rsidRPr="008A019A" w:rsidRDefault="00123ECE" w:rsidP="00D655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</w:tcPr>
          <w:p w14:paraId="00E5B4D1" w14:textId="156BB545" w:rsidR="00123ECE" w:rsidRPr="008A019A" w:rsidRDefault="00123ECE" w:rsidP="00D655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</w:tcPr>
          <w:p w14:paraId="0756612A" w14:textId="6015D73B" w:rsidR="00123ECE" w:rsidRPr="008A019A" w:rsidRDefault="00123ECE" w:rsidP="00D655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Health Education</w:t>
            </w:r>
          </w:p>
        </w:tc>
        <w:tc>
          <w:tcPr>
            <w:tcW w:w="451" w:type="pct"/>
            <w:shd w:val="clear" w:color="auto" w:fill="auto"/>
          </w:tcPr>
          <w:p w14:paraId="17DA3452" w14:textId="40EED0FE" w:rsidR="00123ECE" w:rsidRPr="008A019A" w:rsidRDefault="00123ECE" w:rsidP="00D655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16256E9D" w14:textId="77777777" w:rsidTr="00354B68">
        <w:trPr>
          <w:trHeight w:val="881"/>
        </w:trPr>
        <w:tc>
          <w:tcPr>
            <w:tcW w:w="153" w:type="pct"/>
            <w:shd w:val="clear" w:color="auto" w:fill="auto"/>
          </w:tcPr>
          <w:p w14:paraId="554E4D9A" w14:textId="76733305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469" w:type="pct"/>
            <w:shd w:val="clear" w:color="auto" w:fill="auto"/>
          </w:tcPr>
          <w:p w14:paraId="64E35F49" w14:textId="4143D6E2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Mota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-Pereira et al., 2011</w:t>
            </w:r>
          </w:p>
        </w:tc>
        <w:tc>
          <w:tcPr>
            <w:tcW w:w="373" w:type="pct"/>
            <w:shd w:val="clear" w:color="auto" w:fill="auto"/>
          </w:tcPr>
          <w:p w14:paraId="01CB59A7" w14:textId="62976AC6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</w:tcPr>
          <w:p w14:paraId="713AFEE2" w14:textId="65E8237D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 vs. 10</w:t>
            </w:r>
          </w:p>
        </w:tc>
        <w:tc>
          <w:tcPr>
            <w:tcW w:w="440" w:type="pct"/>
            <w:shd w:val="clear" w:color="auto" w:fill="auto"/>
          </w:tcPr>
          <w:p w14:paraId="7F510C2D" w14:textId="15A67264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45.33 ± 3.11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 xml:space="preserve">vs. 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48.68 ± 2.3 y</w:t>
            </w:r>
          </w:p>
        </w:tc>
        <w:tc>
          <w:tcPr>
            <w:tcW w:w="570" w:type="pct"/>
            <w:shd w:val="clear" w:color="auto" w:fill="auto"/>
          </w:tcPr>
          <w:p w14:paraId="634D16A7" w14:textId="2D7F2319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</w:tcPr>
          <w:p w14:paraId="1F6AEBB2" w14:textId="0172357A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</w:tcPr>
          <w:p w14:paraId="63E0DC23" w14:textId="157A3010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30-45 min</w:t>
            </w:r>
          </w:p>
        </w:tc>
        <w:tc>
          <w:tcPr>
            <w:tcW w:w="331" w:type="pct"/>
            <w:shd w:val="clear" w:color="auto" w:fill="auto"/>
          </w:tcPr>
          <w:p w14:paraId="446A07B3" w14:textId="0B9285C5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</w:tcPr>
          <w:p w14:paraId="32B647D4" w14:textId="0F229F23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</w:tcPr>
          <w:p w14:paraId="15EE55C7" w14:textId="3E3FC543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</w:tcPr>
          <w:p w14:paraId="735D6AE3" w14:textId="472E5CD9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Usual Care </w:t>
            </w:r>
          </w:p>
        </w:tc>
        <w:tc>
          <w:tcPr>
            <w:tcW w:w="451" w:type="pct"/>
            <w:shd w:val="clear" w:color="auto" w:fill="auto"/>
          </w:tcPr>
          <w:p w14:paraId="61DA7E20" w14:textId="492DB6EE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BDI</w:t>
            </w:r>
          </w:p>
        </w:tc>
      </w:tr>
      <w:tr w:rsidR="00123ECE" w:rsidRPr="008A019A" w14:paraId="4AD4839A" w14:textId="77777777" w:rsidTr="00354B68">
        <w:trPr>
          <w:trHeight w:val="937"/>
        </w:trPr>
        <w:tc>
          <w:tcPr>
            <w:tcW w:w="153" w:type="pct"/>
            <w:shd w:val="clear" w:color="auto" w:fill="auto"/>
          </w:tcPr>
          <w:p w14:paraId="09887562" w14:textId="127B6A04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69" w:type="pct"/>
            <w:shd w:val="clear" w:color="auto" w:fill="auto"/>
            <w:hideMark/>
          </w:tcPr>
          <w:p w14:paraId="1289EF26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Roshan et al., 2011</w:t>
            </w:r>
          </w:p>
        </w:tc>
        <w:tc>
          <w:tcPr>
            <w:tcW w:w="373" w:type="pct"/>
            <w:shd w:val="clear" w:color="auto" w:fill="auto"/>
            <w:hideMark/>
          </w:tcPr>
          <w:p w14:paraId="6FCC2FCA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07525AC3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vs. 12</w:t>
            </w:r>
          </w:p>
        </w:tc>
        <w:tc>
          <w:tcPr>
            <w:tcW w:w="440" w:type="pct"/>
            <w:shd w:val="clear" w:color="auto" w:fill="auto"/>
            <w:hideMark/>
          </w:tcPr>
          <w:p w14:paraId="7D70A069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16.91 ± 1.03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16.83 ± 0.82 y</w:t>
            </w:r>
          </w:p>
        </w:tc>
        <w:tc>
          <w:tcPr>
            <w:tcW w:w="570" w:type="pct"/>
            <w:shd w:val="clear" w:color="auto" w:fill="auto"/>
            <w:hideMark/>
          </w:tcPr>
          <w:p w14:paraId="3B453C8F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(walking)</w:t>
            </w:r>
          </w:p>
        </w:tc>
        <w:tc>
          <w:tcPr>
            <w:tcW w:w="313" w:type="pct"/>
            <w:shd w:val="clear" w:color="auto" w:fill="auto"/>
            <w:hideMark/>
          </w:tcPr>
          <w:p w14:paraId="6A312099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79BC87F0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50B7F3C7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3C100138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60-79%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4D0B98B6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61807162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3CE225E4" w14:textId="61757E1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691379AA" w14:textId="77777777" w:rsidTr="00354B68">
        <w:trPr>
          <w:trHeight w:val="838"/>
        </w:trPr>
        <w:tc>
          <w:tcPr>
            <w:tcW w:w="153" w:type="pct"/>
            <w:shd w:val="clear" w:color="auto" w:fill="auto"/>
          </w:tcPr>
          <w:p w14:paraId="0BAF5421" w14:textId="206C5B81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69" w:type="pct"/>
            <w:shd w:val="clear" w:color="auto" w:fill="auto"/>
            <w:hideMark/>
          </w:tcPr>
          <w:p w14:paraId="2DA465A8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Schuch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2011</w:t>
            </w:r>
          </w:p>
        </w:tc>
        <w:tc>
          <w:tcPr>
            <w:tcW w:w="373" w:type="pct"/>
            <w:shd w:val="clear" w:color="auto" w:fill="auto"/>
            <w:hideMark/>
          </w:tcPr>
          <w:p w14:paraId="6D1812AC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F913D21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 vs. 11</w:t>
            </w:r>
          </w:p>
        </w:tc>
        <w:tc>
          <w:tcPr>
            <w:tcW w:w="440" w:type="pct"/>
            <w:shd w:val="clear" w:color="auto" w:fill="auto"/>
            <w:hideMark/>
          </w:tcPr>
          <w:p w14:paraId="11E30384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42.8 ± 12.4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42.5 ± 13.5 y</w:t>
            </w:r>
          </w:p>
        </w:tc>
        <w:tc>
          <w:tcPr>
            <w:tcW w:w="570" w:type="pct"/>
            <w:shd w:val="clear" w:color="auto" w:fill="auto"/>
            <w:hideMark/>
          </w:tcPr>
          <w:p w14:paraId="2BDC5DE6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AE </w:t>
            </w:r>
          </w:p>
        </w:tc>
        <w:tc>
          <w:tcPr>
            <w:tcW w:w="313" w:type="pct"/>
            <w:shd w:val="clear" w:color="auto" w:fill="auto"/>
            <w:hideMark/>
          </w:tcPr>
          <w:p w14:paraId="400B0B7C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02C4601A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 min</w:t>
            </w:r>
          </w:p>
        </w:tc>
        <w:tc>
          <w:tcPr>
            <w:tcW w:w="331" w:type="pct"/>
            <w:shd w:val="clear" w:color="auto" w:fill="auto"/>
            <w:hideMark/>
          </w:tcPr>
          <w:p w14:paraId="42A786EF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2FF04F3A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311C2ABB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362349CE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7E143A74" w14:textId="24BB29BB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38F450A0" w14:textId="77777777" w:rsidTr="00354B68">
        <w:trPr>
          <w:trHeight w:val="1200"/>
        </w:trPr>
        <w:tc>
          <w:tcPr>
            <w:tcW w:w="153" w:type="pct"/>
            <w:shd w:val="clear" w:color="auto" w:fill="auto"/>
          </w:tcPr>
          <w:p w14:paraId="58D50A59" w14:textId="114609BC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469" w:type="pct"/>
            <w:shd w:val="clear" w:color="auto" w:fill="auto"/>
            <w:hideMark/>
          </w:tcPr>
          <w:p w14:paraId="31DCE60A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Hemat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-Far et al., 2012</w:t>
            </w:r>
          </w:p>
        </w:tc>
        <w:tc>
          <w:tcPr>
            <w:tcW w:w="373" w:type="pct"/>
            <w:shd w:val="clear" w:color="auto" w:fill="auto"/>
            <w:hideMark/>
          </w:tcPr>
          <w:p w14:paraId="0CC2AEFF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23C01CBE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 vs. 10</w:t>
            </w:r>
          </w:p>
        </w:tc>
        <w:tc>
          <w:tcPr>
            <w:tcW w:w="440" w:type="pct"/>
            <w:shd w:val="clear" w:color="auto" w:fill="auto"/>
            <w:hideMark/>
          </w:tcPr>
          <w:p w14:paraId="1C1B7007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18-25 y</w:t>
            </w:r>
          </w:p>
        </w:tc>
        <w:tc>
          <w:tcPr>
            <w:tcW w:w="570" w:type="pct"/>
            <w:shd w:val="clear" w:color="auto" w:fill="auto"/>
            <w:hideMark/>
          </w:tcPr>
          <w:p w14:paraId="61816B0A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(running)</w:t>
            </w:r>
          </w:p>
        </w:tc>
        <w:tc>
          <w:tcPr>
            <w:tcW w:w="313" w:type="pct"/>
            <w:shd w:val="clear" w:color="auto" w:fill="auto"/>
            <w:hideMark/>
          </w:tcPr>
          <w:p w14:paraId="3CF455C5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048B3911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40-60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6C18F420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145A5D40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65-60%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69B809D5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3B63C259" w14:textId="77777777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58DD32D7" w14:textId="1FC3F1C0" w:rsidR="00123ECE" w:rsidRPr="008A019A" w:rsidRDefault="00123ECE" w:rsidP="00E714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3606A036" w14:textId="77777777" w:rsidTr="00354B68">
        <w:trPr>
          <w:trHeight w:val="841"/>
        </w:trPr>
        <w:tc>
          <w:tcPr>
            <w:tcW w:w="153" w:type="pct"/>
            <w:shd w:val="clear" w:color="auto" w:fill="auto"/>
          </w:tcPr>
          <w:p w14:paraId="5862C55B" w14:textId="0906EBD8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lastRenderedPageBreak/>
              <w:t>2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469" w:type="pct"/>
            <w:shd w:val="clear" w:color="auto" w:fill="auto"/>
          </w:tcPr>
          <w:p w14:paraId="27A01E04" w14:textId="06FB9BB6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Krogh et al., 2012</w:t>
            </w:r>
          </w:p>
        </w:tc>
        <w:tc>
          <w:tcPr>
            <w:tcW w:w="373" w:type="pct"/>
            <w:shd w:val="clear" w:color="auto" w:fill="auto"/>
          </w:tcPr>
          <w:p w14:paraId="44AC553F" w14:textId="7D91398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</w:tcPr>
          <w:p w14:paraId="224F2AE7" w14:textId="4758FAE3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 vs. 59</w:t>
            </w:r>
          </w:p>
        </w:tc>
        <w:tc>
          <w:tcPr>
            <w:tcW w:w="440" w:type="pct"/>
            <w:shd w:val="clear" w:color="auto" w:fill="auto"/>
          </w:tcPr>
          <w:p w14:paraId="522DB1AA" w14:textId="3B9DA045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39.7 ± 11.3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43.4 ± 11.2 y</w:t>
            </w:r>
          </w:p>
        </w:tc>
        <w:tc>
          <w:tcPr>
            <w:tcW w:w="570" w:type="pct"/>
            <w:shd w:val="clear" w:color="auto" w:fill="auto"/>
          </w:tcPr>
          <w:p w14:paraId="3E05A71E" w14:textId="291A4DAF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</w:tcPr>
          <w:p w14:paraId="79E8F400" w14:textId="71230B83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</w:tcPr>
          <w:p w14:paraId="78E5967D" w14:textId="687D91BB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 min</w:t>
            </w:r>
          </w:p>
        </w:tc>
        <w:tc>
          <w:tcPr>
            <w:tcW w:w="331" w:type="pct"/>
            <w:shd w:val="clear" w:color="auto" w:fill="auto"/>
          </w:tcPr>
          <w:p w14:paraId="1ACB283B" w14:textId="344C9790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</w:tcPr>
          <w:p w14:paraId="7ED32BC8" w14:textId="795F46FA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</w:tcPr>
          <w:p w14:paraId="06439B62" w14:textId="5732D29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</w:tcPr>
          <w:p w14:paraId="6AACBEAA" w14:textId="53C5C8BD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Stretching</w:t>
            </w:r>
          </w:p>
        </w:tc>
        <w:tc>
          <w:tcPr>
            <w:tcW w:w="451" w:type="pct"/>
            <w:shd w:val="clear" w:color="auto" w:fill="auto"/>
          </w:tcPr>
          <w:p w14:paraId="001B6537" w14:textId="65B2EB5A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BDI</w:t>
            </w:r>
          </w:p>
        </w:tc>
      </w:tr>
      <w:tr w:rsidR="00123ECE" w:rsidRPr="008A019A" w14:paraId="50F74B14" w14:textId="77777777" w:rsidTr="00354B68">
        <w:trPr>
          <w:trHeight w:val="464"/>
        </w:trPr>
        <w:tc>
          <w:tcPr>
            <w:tcW w:w="153" w:type="pct"/>
            <w:shd w:val="clear" w:color="auto" w:fill="auto"/>
          </w:tcPr>
          <w:p w14:paraId="3141DF0D" w14:textId="2FD61EAD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469" w:type="pct"/>
            <w:shd w:val="clear" w:color="auto" w:fill="auto"/>
            <w:hideMark/>
          </w:tcPr>
          <w:p w14:paraId="1083EF4B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Mitchell et al., 2012</w:t>
            </w:r>
          </w:p>
        </w:tc>
        <w:tc>
          <w:tcPr>
            <w:tcW w:w="373" w:type="pct"/>
            <w:shd w:val="clear" w:color="auto" w:fill="auto"/>
            <w:hideMark/>
          </w:tcPr>
          <w:p w14:paraId="5B7AAD82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0C5F350A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vs. 12</w:t>
            </w:r>
          </w:p>
        </w:tc>
        <w:tc>
          <w:tcPr>
            <w:tcW w:w="440" w:type="pct"/>
            <w:shd w:val="clear" w:color="auto" w:fill="auto"/>
            <w:hideMark/>
          </w:tcPr>
          <w:p w14:paraId="3B8267D2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18-37 y</w:t>
            </w:r>
          </w:p>
        </w:tc>
        <w:tc>
          <w:tcPr>
            <w:tcW w:w="570" w:type="pct"/>
            <w:shd w:val="clear" w:color="auto" w:fill="auto"/>
            <w:hideMark/>
          </w:tcPr>
          <w:p w14:paraId="66C28CCA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shd w:val="clear" w:color="auto" w:fill="auto"/>
            <w:hideMark/>
          </w:tcPr>
          <w:p w14:paraId="509FFEE5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2502650B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 min</w:t>
            </w:r>
          </w:p>
        </w:tc>
        <w:tc>
          <w:tcPr>
            <w:tcW w:w="331" w:type="pct"/>
            <w:shd w:val="clear" w:color="auto" w:fill="auto"/>
            <w:hideMark/>
          </w:tcPr>
          <w:p w14:paraId="67EB2645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432805A6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716D9050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0726A876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 and Parenting Education</w:t>
            </w:r>
          </w:p>
        </w:tc>
        <w:tc>
          <w:tcPr>
            <w:tcW w:w="451" w:type="pct"/>
            <w:shd w:val="clear" w:color="auto" w:fill="auto"/>
            <w:hideMark/>
          </w:tcPr>
          <w:p w14:paraId="747F4141" w14:textId="0B6E5EE6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CES-D</w:t>
            </w:r>
          </w:p>
        </w:tc>
      </w:tr>
      <w:tr w:rsidR="00123ECE" w:rsidRPr="008A019A" w14:paraId="6FD3F7DF" w14:textId="77777777" w:rsidTr="00354B68">
        <w:trPr>
          <w:trHeight w:val="932"/>
        </w:trPr>
        <w:tc>
          <w:tcPr>
            <w:tcW w:w="153" w:type="pct"/>
            <w:shd w:val="clear" w:color="auto" w:fill="auto"/>
          </w:tcPr>
          <w:p w14:paraId="4FD2683F" w14:textId="3DE7B8FE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469" w:type="pct"/>
            <w:shd w:val="clear" w:color="auto" w:fill="auto"/>
            <w:hideMark/>
          </w:tcPr>
          <w:p w14:paraId="09E4E8FF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Yeung et al., 2012</w:t>
            </w:r>
          </w:p>
        </w:tc>
        <w:tc>
          <w:tcPr>
            <w:tcW w:w="373" w:type="pct"/>
            <w:shd w:val="clear" w:color="auto" w:fill="auto"/>
            <w:hideMark/>
          </w:tcPr>
          <w:p w14:paraId="19BA592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1CFA05DB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 vs. 13</w:t>
            </w:r>
          </w:p>
        </w:tc>
        <w:tc>
          <w:tcPr>
            <w:tcW w:w="440" w:type="pct"/>
            <w:shd w:val="clear" w:color="auto" w:fill="auto"/>
            <w:hideMark/>
          </w:tcPr>
          <w:p w14:paraId="3EBF653F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 ± 12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58 ± 7 y</w:t>
            </w:r>
          </w:p>
        </w:tc>
        <w:tc>
          <w:tcPr>
            <w:tcW w:w="570" w:type="pct"/>
            <w:shd w:val="clear" w:color="auto" w:fill="auto"/>
            <w:hideMark/>
          </w:tcPr>
          <w:p w14:paraId="2C20B6BF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(Tai Chi)</w:t>
            </w:r>
          </w:p>
        </w:tc>
        <w:tc>
          <w:tcPr>
            <w:tcW w:w="313" w:type="pct"/>
            <w:shd w:val="clear" w:color="auto" w:fill="auto"/>
            <w:hideMark/>
          </w:tcPr>
          <w:p w14:paraId="7E0F8AEF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3551F2F4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23E2457F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3A90DE39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62A9F650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23508252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5142195D" w14:textId="1391E6B8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553F8985" w14:textId="77777777" w:rsidTr="00354B68">
        <w:trPr>
          <w:trHeight w:val="960"/>
        </w:trPr>
        <w:tc>
          <w:tcPr>
            <w:tcW w:w="153" w:type="pct"/>
            <w:shd w:val="clear" w:color="auto" w:fill="auto"/>
          </w:tcPr>
          <w:p w14:paraId="5A4AD17C" w14:textId="7DDD8931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469" w:type="pct"/>
            <w:shd w:val="clear" w:color="auto" w:fill="auto"/>
            <w:hideMark/>
          </w:tcPr>
          <w:p w14:paraId="609608ED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Field et al., 2013a</w:t>
            </w:r>
          </w:p>
        </w:tc>
        <w:tc>
          <w:tcPr>
            <w:tcW w:w="373" w:type="pct"/>
            <w:shd w:val="clear" w:color="auto" w:fill="auto"/>
            <w:hideMark/>
          </w:tcPr>
          <w:p w14:paraId="4F046539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76AC16AB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 vs. 38</w:t>
            </w:r>
          </w:p>
        </w:tc>
        <w:tc>
          <w:tcPr>
            <w:tcW w:w="440" w:type="pct"/>
            <w:shd w:val="clear" w:color="auto" w:fill="auto"/>
            <w:hideMark/>
          </w:tcPr>
          <w:p w14:paraId="42EE8B97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24.4 ± 4.7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26.0 ± 5.6 y</w:t>
            </w:r>
          </w:p>
        </w:tc>
        <w:tc>
          <w:tcPr>
            <w:tcW w:w="570" w:type="pct"/>
            <w:shd w:val="clear" w:color="auto" w:fill="auto"/>
            <w:hideMark/>
          </w:tcPr>
          <w:p w14:paraId="1C3E9A40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(Tai Chi/ Yoga)</w:t>
            </w:r>
          </w:p>
        </w:tc>
        <w:tc>
          <w:tcPr>
            <w:tcW w:w="313" w:type="pct"/>
            <w:shd w:val="clear" w:color="auto" w:fill="auto"/>
            <w:hideMark/>
          </w:tcPr>
          <w:p w14:paraId="28B0426C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 d/week</w:t>
            </w:r>
          </w:p>
        </w:tc>
        <w:tc>
          <w:tcPr>
            <w:tcW w:w="427" w:type="pct"/>
            <w:shd w:val="clear" w:color="auto" w:fill="auto"/>
            <w:hideMark/>
          </w:tcPr>
          <w:p w14:paraId="0CF0F36B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 min</w:t>
            </w:r>
          </w:p>
        </w:tc>
        <w:tc>
          <w:tcPr>
            <w:tcW w:w="331" w:type="pct"/>
            <w:shd w:val="clear" w:color="auto" w:fill="auto"/>
            <w:hideMark/>
          </w:tcPr>
          <w:p w14:paraId="12B6FC9B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11058AA5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1CA4A898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252B2226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165EFDE9" w14:textId="214661CA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CES-D</w:t>
            </w:r>
          </w:p>
        </w:tc>
      </w:tr>
      <w:tr w:rsidR="00123ECE" w:rsidRPr="008A019A" w14:paraId="1E19A468" w14:textId="77777777" w:rsidTr="00354B68">
        <w:trPr>
          <w:trHeight w:val="859"/>
        </w:trPr>
        <w:tc>
          <w:tcPr>
            <w:tcW w:w="153" w:type="pct"/>
            <w:shd w:val="clear" w:color="auto" w:fill="auto"/>
          </w:tcPr>
          <w:p w14:paraId="32A5065C" w14:textId="0CED1441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469" w:type="pct"/>
            <w:shd w:val="clear" w:color="auto" w:fill="auto"/>
            <w:hideMark/>
          </w:tcPr>
          <w:p w14:paraId="1C831A22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Field et al., 2013b</w:t>
            </w:r>
          </w:p>
        </w:tc>
        <w:tc>
          <w:tcPr>
            <w:tcW w:w="373" w:type="pct"/>
            <w:shd w:val="clear" w:color="auto" w:fill="auto"/>
            <w:hideMark/>
          </w:tcPr>
          <w:p w14:paraId="213AF4EB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6DD28FAB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 vs. 39</w:t>
            </w:r>
          </w:p>
        </w:tc>
        <w:tc>
          <w:tcPr>
            <w:tcW w:w="440" w:type="pct"/>
            <w:shd w:val="clear" w:color="auto" w:fill="auto"/>
            <w:hideMark/>
          </w:tcPr>
          <w:p w14:paraId="41DE8B15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24.4 ± 4.7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24.5 ± 5.02 y</w:t>
            </w:r>
          </w:p>
        </w:tc>
        <w:tc>
          <w:tcPr>
            <w:tcW w:w="570" w:type="pct"/>
            <w:shd w:val="clear" w:color="auto" w:fill="auto"/>
            <w:hideMark/>
          </w:tcPr>
          <w:p w14:paraId="0808DFF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shd w:val="clear" w:color="auto" w:fill="auto"/>
            <w:hideMark/>
          </w:tcPr>
          <w:p w14:paraId="5783E7CE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7A60C012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 min</w:t>
            </w:r>
          </w:p>
        </w:tc>
        <w:tc>
          <w:tcPr>
            <w:tcW w:w="331" w:type="pct"/>
            <w:shd w:val="clear" w:color="auto" w:fill="auto"/>
            <w:hideMark/>
          </w:tcPr>
          <w:p w14:paraId="6CB5648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05DD8D59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1F8432C7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6E944FCC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 and Social Support</w:t>
            </w:r>
          </w:p>
        </w:tc>
        <w:tc>
          <w:tcPr>
            <w:tcW w:w="451" w:type="pct"/>
            <w:shd w:val="clear" w:color="auto" w:fill="auto"/>
            <w:hideMark/>
          </w:tcPr>
          <w:p w14:paraId="311C19E1" w14:textId="0DF4089B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EPDS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CES-D</w:t>
            </w:r>
          </w:p>
        </w:tc>
      </w:tr>
      <w:tr w:rsidR="00123ECE" w:rsidRPr="008A019A" w14:paraId="313AD54D" w14:textId="77777777" w:rsidTr="00354B68">
        <w:trPr>
          <w:trHeight w:val="948"/>
        </w:trPr>
        <w:tc>
          <w:tcPr>
            <w:tcW w:w="153" w:type="pct"/>
            <w:shd w:val="clear" w:color="auto" w:fill="auto"/>
          </w:tcPr>
          <w:p w14:paraId="77A3064B" w14:textId="614AA080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469" w:type="pct"/>
            <w:shd w:val="clear" w:color="auto" w:fill="auto"/>
            <w:hideMark/>
          </w:tcPr>
          <w:p w14:paraId="5328069C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Gangadhar et al., 2013</w:t>
            </w:r>
          </w:p>
        </w:tc>
        <w:tc>
          <w:tcPr>
            <w:tcW w:w="373" w:type="pct"/>
            <w:shd w:val="clear" w:color="auto" w:fill="auto"/>
            <w:hideMark/>
          </w:tcPr>
          <w:p w14:paraId="7D36C837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39ABECC7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 vs. 16</w:t>
            </w:r>
          </w:p>
        </w:tc>
        <w:tc>
          <w:tcPr>
            <w:tcW w:w="440" w:type="pct"/>
            <w:shd w:val="clear" w:color="auto" w:fill="auto"/>
            <w:hideMark/>
          </w:tcPr>
          <w:p w14:paraId="13A75F7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33.7 ± 10.46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31.4 ± 5.87 y</w:t>
            </w:r>
          </w:p>
        </w:tc>
        <w:tc>
          <w:tcPr>
            <w:tcW w:w="570" w:type="pct"/>
            <w:shd w:val="clear" w:color="auto" w:fill="auto"/>
            <w:hideMark/>
          </w:tcPr>
          <w:p w14:paraId="3F9C6E4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shd w:val="clear" w:color="auto" w:fill="auto"/>
            <w:hideMark/>
          </w:tcPr>
          <w:p w14:paraId="6F3E7CBE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4B4469A7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1A960369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080DA186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0DFA4502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18AE8D80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27382D9E" w14:textId="64A8BD84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2701C33F" w14:textId="77777777" w:rsidTr="00354B68">
        <w:trPr>
          <w:trHeight w:val="954"/>
        </w:trPr>
        <w:tc>
          <w:tcPr>
            <w:tcW w:w="153" w:type="pct"/>
            <w:shd w:val="clear" w:color="auto" w:fill="auto"/>
          </w:tcPr>
          <w:p w14:paraId="4DD2CA45" w14:textId="13F79405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469" w:type="pct"/>
            <w:shd w:val="clear" w:color="auto" w:fill="auto"/>
            <w:hideMark/>
          </w:tcPr>
          <w:p w14:paraId="1844873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Naveen et al., 2013</w:t>
            </w:r>
          </w:p>
        </w:tc>
        <w:tc>
          <w:tcPr>
            <w:tcW w:w="373" w:type="pct"/>
            <w:shd w:val="clear" w:color="auto" w:fill="auto"/>
            <w:hideMark/>
          </w:tcPr>
          <w:p w14:paraId="3A9FE7A7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2386C6A4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 vs. 21</w:t>
            </w:r>
          </w:p>
        </w:tc>
        <w:tc>
          <w:tcPr>
            <w:tcW w:w="440" w:type="pct"/>
            <w:shd w:val="clear" w:color="auto" w:fill="auto"/>
            <w:hideMark/>
          </w:tcPr>
          <w:p w14:paraId="047F344F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33.6 ± 10.3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32.4 ± 7 y</w:t>
            </w:r>
          </w:p>
        </w:tc>
        <w:tc>
          <w:tcPr>
            <w:tcW w:w="570" w:type="pct"/>
            <w:shd w:val="clear" w:color="auto" w:fill="auto"/>
            <w:hideMark/>
          </w:tcPr>
          <w:p w14:paraId="549267F5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shd w:val="clear" w:color="auto" w:fill="auto"/>
            <w:hideMark/>
          </w:tcPr>
          <w:p w14:paraId="0FAB12D9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30FED770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3B9BBDE7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60D1151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50221853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313F8FC2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7A90FB33" w14:textId="6E445028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1BFDED51" w14:textId="77777777" w:rsidTr="00354B68">
        <w:trPr>
          <w:trHeight w:val="948"/>
        </w:trPr>
        <w:tc>
          <w:tcPr>
            <w:tcW w:w="153" w:type="pct"/>
            <w:shd w:val="clear" w:color="auto" w:fill="auto"/>
          </w:tcPr>
          <w:p w14:paraId="52A9881A" w14:textId="517FF53A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69" w:type="pct"/>
            <w:shd w:val="clear" w:color="auto" w:fill="auto"/>
            <w:hideMark/>
          </w:tcPr>
          <w:p w14:paraId="6672F388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Ho et al., 2014</w:t>
            </w:r>
          </w:p>
        </w:tc>
        <w:tc>
          <w:tcPr>
            <w:tcW w:w="373" w:type="pct"/>
            <w:shd w:val="clear" w:color="auto" w:fill="auto"/>
            <w:hideMark/>
          </w:tcPr>
          <w:p w14:paraId="7DC0C66E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678965D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 vs. 26</w:t>
            </w:r>
          </w:p>
        </w:tc>
        <w:tc>
          <w:tcPr>
            <w:tcW w:w="440" w:type="pct"/>
            <w:shd w:val="clear" w:color="auto" w:fill="auto"/>
            <w:hideMark/>
          </w:tcPr>
          <w:p w14:paraId="1D13E682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43.62 vs. 13.3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48.81 ± 11.30 y</w:t>
            </w:r>
          </w:p>
        </w:tc>
        <w:tc>
          <w:tcPr>
            <w:tcW w:w="570" w:type="pct"/>
            <w:shd w:val="clear" w:color="auto" w:fill="auto"/>
            <w:hideMark/>
          </w:tcPr>
          <w:p w14:paraId="5E675C8D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  <w:hideMark/>
          </w:tcPr>
          <w:p w14:paraId="3E5665CA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138BC4B0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 min</w:t>
            </w:r>
          </w:p>
        </w:tc>
        <w:tc>
          <w:tcPr>
            <w:tcW w:w="331" w:type="pct"/>
            <w:shd w:val="clear" w:color="auto" w:fill="auto"/>
            <w:hideMark/>
          </w:tcPr>
          <w:p w14:paraId="7405404B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08806B78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41A79590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0335C014" w14:textId="58ACC74C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Usual Care </w:t>
            </w:r>
          </w:p>
        </w:tc>
        <w:tc>
          <w:tcPr>
            <w:tcW w:w="451" w:type="pct"/>
            <w:shd w:val="clear" w:color="auto" w:fill="auto"/>
            <w:hideMark/>
          </w:tcPr>
          <w:p w14:paraId="365CAA4C" w14:textId="71824190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6DE0962F" w14:textId="77777777" w:rsidTr="00354B68">
        <w:trPr>
          <w:trHeight w:val="954"/>
        </w:trPr>
        <w:tc>
          <w:tcPr>
            <w:tcW w:w="153" w:type="pct"/>
            <w:shd w:val="clear" w:color="auto" w:fill="auto"/>
          </w:tcPr>
          <w:p w14:paraId="73A39D5B" w14:textId="63B20881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69" w:type="pct"/>
            <w:shd w:val="clear" w:color="auto" w:fill="auto"/>
            <w:hideMark/>
          </w:tcPr>
          <w:p w14:paraId="235A3FDB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Sarubin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2014</w:t>
            </w:r>
          </w:p>
        </w:tc>
        <w:tc>
          <w:tcPr>
            <w:tcW w:w="373" w:type="pct"/>
            <w:shd w:val="clear" w:color="auto" w:fill="auto"/>
            <w:hideMark/>
          </w:tcPr>
          <w:p w14:paraId="39E27F3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1364F05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 vs. 31</w:t>
            </w:r>
          </w:p>
        </w:tc>
        <w:tc>
          <w:tcPr>
            <w:tcW w:w="440" w:type="pct"/>
            <w:shd w:val="clear" w:color="auto" w:fill="auto"/>
            <w:hideMark/>
          </w:tcPr>
          <w:p w14:paraId="5B8252F3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37.27 ± 11.85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42.36 ± 12.85 y</w:t>
            </w:r>
          </w:p>
        </w:tc>
        <w:tc>
          <w:tcPr>
            <w:tcW w:w="570" w:type="pct"/>
            <w:shd w:val="clear" w:color="auto" w:fill="auto"/>
            <w:hideMark/>
          </w:tcPr>
          <w:p w14:paraId="0A2D8399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shd w:val="clear" w:color="auto" w:fill="auto"/>
            <w:hideMark/>
          </w:tcPr>
          <w:p w14:paraId="0F1E4BEB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185326DA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490640AD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0FEC11A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6E6D0CBA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2F989AB8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63FFF82C" w14:textId="60D087F0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3E55FF40" w14:textId="77777777" w:rsidTr="00354B68">
        <w:trPr>
          <w:trHeight w:val="954"/>
        </w:trPr>
        <w:tc>
          <w:tcPr>
            <w:tcW w:w="153" w:type="pct"/>
            <w:shd w:val="clear" w:color="auto" w:fill="auto"/>
          </w:tcPr>
          <w:p w14:paraId="1DF9DEAF" w14:textId="70CC0A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469" w:type="pct"/>
            <w:shd w:val="clear" w:color="auto" w:fill="auto"/>
            <w:hideMark/>
          </w:tcPr>
          <w:p w14:paraId="0458560D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Belvederi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Murri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2015</w:t>
            </w:r>
          </w:p>
        </w:tc>
        <w:tc>
          <w:tcPr>
            <w:tcW w:w="373" w:type="pct"/>
            <w:shd w:val="clear" w:color="auto" w:fill="auto"/>
            <w:hideMark/>
          </w:tcPr>
          <w:p w14:paraId="705B9EB4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05E44FF0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 vs. 42</w:t>
            </w:r>
          </w:p>
        </w:tc>
        <w:tc>
          <w:tcPr>
            <w:tcW w:w="440" w:type="pct"/>
            <w:shd w:val="clear" w:color="auto" w:fill="auto"/>
            <w:hideMark/>
          </w:tcPr>
          <w:p w14:paraId="22DB5712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75.0 ± 6.2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75.6 ± 5.6 y</w:t>
            </w:r>
          </w:p>
        </w:tc>
        <w:tc>
          <w:tcPr>
            <w:tcW w:w="570" w:type="pct"/>
            <w:shd w:val="clear" w:color="auto" w:fill="auto"/>
            <w:hideMark/>
          </w:tcPr>
          <w:p w14:paraId="73D932F8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(Cycling)</w:t>
            </w:r>
          </w:p>
        </w:tc>
        <w:tc>
          <w:tcPr>
            <w:tcW w:w="313" w:type="pct"/>
            <w:shd w:val="clear" w:color="auto" w:fill="auto"/>
            <w:hideMark/>
          </w:tcPr>
          <w:p w14:paraId="6E854E13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0B112405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2B9F83B2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218C202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60%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17B94B03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45B88E37" w14:textId="77669FF9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Usual Care </w:t>
            </w:r>
          </w:p>
        </w:tc>
        <w:tc>
          <w:tcPr>
            <w:tcW w:w="451" w:type="pct"/>
            <w:shd w:val="clear" w:color="auto" w:fill="auto"/>
            <w:hideMark/>
          </w:tcPr>
          <w:p w14:paraId="06672729" w14:textId="6D095522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36CF483B" w14:textId="77777777" w:rsidTr="00354B68">
        <w:trPr>
          <w:trHeight w:val="930"/>
        </w:trPr>
        <w:tc>
          <w:tcPr>
            <w:tcW w:w="153" w:type="pct"/>
            <w:shd w:val="clear" w:color="auto" w:fill="auto"/>
          </w:tcPr>
          <w:p w14:paraId="64144448" w14:textId="327EEF55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469" w:type="pct"/>
            <w:shd w:val="clear" w:color="auto" w:fill="auto"/>
            <w:hideMark/>
          </w:tcPr>
          <w:p w14:paraId="4665494E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Buttner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2015</w:t>
            </w:r>
          </w:p>
        </w:tc>
        <w:tc>
          <w:tcPr>
            <w:tcW w:w="373" w:type="pct"/>
            <w:shd w:val="clear" w:color="auto" w:fill="auto"/>
            <w:hideMark/>
          </w:tcPr>
          <w:p w14:paraId="1622ADEC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B76EEA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 vs. 27</w:t>
            </w:r>
          </w:p>
        </w:tc>
        <w:tc>
          <w:tcPr>
            <w:tcW w:w="440" w:type="pct"/>
            <w:shd w:val="clear" w:color="auto" w:fill="auto"/>
            <w:hideMark/>
          </w:tcPr>
          <w:p w14:paraId="2CAD83A9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29.81 ± 5.17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32.45 ± 4.78 y</w:t>
            </w:r>
          </w:p>
        </w:tc>
        <w:tc>
          <w:tcPr>
            <w:tcW w:w="570" w:type="pct"/>
            <w:shd w:val="clear" w:color="auto" w:fill="auto"/>
            <w:hideMark/>
          </w:tcPr>
          <w:p w14:paraId="0B927A9F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shd w:val="clear" w:color="auto" w:fill="auto"/>
            <w:hideMark/>
          </w:tcPr>
          <w:p w14:paraId="0D76E18F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24B7DC7B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3C9210A2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4A94E84C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4DA09675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63A02058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26917F59" w14:textId="085A10CB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656FFD56" w14:textId="77777777" w:rsidTr="00354B68">
        <w:trPr>
          <w:trHeight w:val="930"/>
        </w:trPr>
        <w:tc>
          <w:tcPr>
            <w:tcW w:w="153" w:type="pct"/>
            <w:shd w:val="clear" w:color="auto" w:fill="auto"/>
          </w:tcPr>
          <w:p w14:paraId="3B8E7E02" w14:textId="694B1240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469" w:type="pct"/>
            <w:shd w:val="clear" w:color="auto" w:fill="auto"/>
            <w:hideMark/>
          </w:tcPr>
          <w:p w14:paraId="1CF27DDC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Carter et al., 2015</w:t>
            </w:r>
          </w:p>
        </w:tc>
        <w:tc>
          <w:tcPr>
            <w:tcW w:w="373" w:type="pct"/>
            <w:shd w:val="clear" w:color="auto" w:fill="auto"/>
            <w:hideMark/>
          </w:tcPr>
          <w:p w14:paraId="6A3924C5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2D4495A6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 vs. 29</w:t>
            </w:r>
          </w:p>
        </w:tc>
        <w:tc>
          <w:tcPr>
            <w:tcW w:w="440" w:type="pct"/>
            <w:shd w:val="clear" w:color="auto" w:fill="auto"/>
            <w:hideMark/>
          </w:tcPr>
          <w:p w14:paraId="3B2DD35A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15.4 ± 1.0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15.4 ± 0.9 y</w:t>
            </w:r>
          </w:p>
        </w:tc>
        <w:tc>
          <w:tcPr>
            <w:tcW w:w="570" w:type="pct"/>
            <w:shd w:val="clear" w:color="auto" w:fill="auto"/>
            <w:hideMark/>
          </w:tcPr>
          <w:p w14:paraId="149FE94C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  <w:hideMark/>
          </w:tcPr>
          <w:p w14:paraId="55C5D63C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21B89C88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4259D3FD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0B266ECD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5C755270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3FAC3C4D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7A63E5B3" w14:textId="5AFA653C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CDI-2</w:t>
            </w:r>
          </w:p>
        </w:tc>
      </w:tr>
      <w:tr w:rsidR="00123ECE" w:rsidRPr="008A019A" w14:paraId="05C31483" w14:textId="77777777" w:rsidTr="00354B68">
        <w:trPr>
          <w:trHeight w:val="912"/>
        </w:trPr>
        <w:tc>
          <w:tcPr>
            <w:tcW w:w="153" w:type="pct"/>
            <w:shd w:val="clear" w:color="auto" w:fill="auto"/>
          </w:tcPr>
          <w:p w14:paraId="5812E3C3" w14:textId="51F85C52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469" w:type="pct"/>
            <w:shd w:val="clear" w:color="auto" w:fill="auto"/>
            <w:hideMark/>
          </w:tcPr>
          <w:p w14:paraId="5425FFFD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Doose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2015</w:t>
            </w:r>
          </w:p>
        </w:tc>
        <w:tc>
          <w:tcPr>
            <w:tcW w:w="373" w:type="pct"/>
            <w:shd w:val="clear" w:color="auto" w:fill="auto"/>
            <w:hideMark/>
          </w:tcPr>
          <w:p w14:paraId="5ACB96B4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F615679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 vs. 12</w:t>
            </w:r>
          </w:p>
        </w:tc>
        <w:tc>
          <w:tcPr>
            <w:tcW w:w="440" w:type="pct"/>
            <w:shd w:val="clear" w:color="auto" w:fill="auto"/>
            <w:hideMark/>
          </w:tcPr>
          <w:p w14:paraId="643F4D0D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46.07 ± 10.32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51.25 ± 10.22 y</w:t>
            </w:r>
          </w:p>
        </w:tc>
        <w:tc>
          <w:tcPr>
            <w:tcW w:w="570" w:type="pct"/>
            <w:shd w:val="clear" w:color="auto" w:fill="auto"/>
            <w:hideMark/>
          </w:tcPr>
          <w:p w14:paraId="0908D7F3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(Walking and Running)</w:t>
            </w:r>
          </w:p>
        </w:tc>
        <w:tc>
          <w:tcPr>
            <w:tcW w:w="313" w:type="pct"/>
            <w:shd w:val="clear" w:color="auto" w:fill="auto"/>
            <w:hideMark/>
          </w:tcPr>
          <w:p w14:paraId="335140D9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4F3187D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3A34459A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025EF546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0FF4271E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61E48AC7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5BBD3C67" w14:textId="21AE1A05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BDI</w:t>
            </w:r>
          </w:p>
        </w:tc>
      </w:tr>
      <w:tr w:rsidR="00123ECE" w:rsidRPr="008A019A" w14:paraId="14C3E5C7" w14:textId="77777777" w:rsidTr="00354B68">
        <w:trPr>
          <w:trHeight w:val="942"/>
        </w:trPr>
        <w:tc>
          <w:tcPr>
            <w:tcW w:w="153" w:type="pct"/>
            <w:shd w:val="clear" w:color="auto" w:fill="auto"/>
          </w:tcPr>
          <w:p w14:paraId="31E7B772" w14:textId="0D8CAE76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469" w:type="pct"/>
            <w:shd w:val="clear" w:color="auto" w:fill="auto"/>
            <w:hideMark/>
          </w:tcPr>
          <w:p w14:paraId="580313DC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Kerling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2015</w:t>
            </w:r>
          </w:p>
        </w:tc>
        <w:tc>
          <w:tcPr>
            <w:tcW w:w="373" w:type="pct"/>
            <w:shd w:val="clear" w:color="auto" w:fill="auto"/>
            <w:hideMark/>
          </w:tcPr>
          <w:p w14:paraId="11A03A26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AE38897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 vs. 20</w:t>
            </w:r>
          </w:p>
        </w:tc>
        <w:tc>
          <w:tcPr>
            <w:tcW w:w="440" w:type="pct"/>
            <w:shd w:val="clear" w:color="auto" w:fill="auto"/>
            <w:hideMark/>
          </w:tcPr>
          <w:p w14:paraId="15FBD8F5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44.2 ± 8.5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40.9 ± 11.9 y</w:t>
            </w:r>
          </w:p>
        </w:tc>
        <w:tc>
          <w:tcPr>
            <w:tcW w:w="570" w:type="pct"/>
            <w:shd w:val="clear" w:color="auto" w:fill="auto"/>
            <w:hideMark/>
          </w:tcPr>
          <w:p w14:paraId="2C032ED9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(Cycling)</w:t>
            </w:r>
          </w:p>
        </w:tc>
        <w:tc>
          <w:tcPr>
            <w:tcW w:w="313" w:type="pct"/>
            <w:shd w:val="clear" w:color="auto" w:fill="auto"/>
            <w:hideMark/>
          </w:tcPr>
          <w:p w14:paraId="1128FECC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6CC381EB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 min</w:t>
            </w:r>
          </w:p>
        </w:tc>
        <w:tc>
          <w:tcPr>
            <w:tcW w:w="331" w:type="pct"/>
            <w:shd w:val="clear" w:color="auto" w:fill="auto"/>
            <w:hideMark/>
          </w:tcPr>
          <w:p w14:paraId="235BFBD9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1AD987D4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50% of maximum workload</w:t>
            </w:r>
          </w:p>
        </w:tc>
        <w:tc>
          <w:tcPr>
            <w:tcW w:w="339" w:type="pct"/>
            <w:shd w:val="clear" w:color="auto" w:fill="auto"/>
            <w:hideMark/>
          </w:tcPr>
          <w:p w14:paraId="263C9B3F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269EF025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6493CA47" w14:textId="5449825C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0EEF4486" w14:textId="77777777" w:rsidTr="00354B68">
        <w:trPr>
          <w:trHeight w:val="924"/>
        </w:trPr>
        <w:tc>
          <w:tcPr>
            <w:tcW w:w="153" w:type="pct"/>
            <w:shd w:val="clear" w:color="auto" w:fill="auto"/>
          </w:tcPr>
          <w:p w14:paraId="31040B14" w14:textId="48CE22D3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469" w:type="pct"/>
            <w:shd w:val="clear" w:color="auto" w:fill="auto"/>
            <w:hideMark/>
          </w:tcPr>
          <w:p w14:paraId="3DAEDA64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Majumder et al., 2015</w:t>
            </w:r>
          </w:p>
        </w:tc>
        <w:tc>
          <w:tcPr>
            <w:tcW w:w="373" w:type="pct"/>
            <w:shd w:val="clear" w:color="auto" w:fill="auto"/>
            <w:hideMark/>
          </w:tcPr>
          <w:p w14:paraId="0C770BBC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E09E764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 vs. 21</w:t>
            </w:r>
          </w:p>
        </w:tc>
        <w:tc>
          <w:tcPr>
            <w:tcW w:w="440" w:type="pct"/>
            <w:shd w:val="clear" w:color="auto" w:fill="auto"/>
            <w:hideMark/>
          </w:tcPr>
          <w:p w14:paraId="6CFEB4BA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30.5 ± 8.9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29.6 ± 8.2 y</w:t>
            </w:r>
          </w:p>
        </w:tc>
        <w:tc>
          <w:tcPr>
            <w:tcW w:w="570" w:type="pct"/>
            <w:shd w:val="clear" w:color="auto" w:fill="auto"/>
            <w:hideMark/>
          </w:tcPr>
          <w:p w14:paraId="72E34CC8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(Running)</w:t>
            </w:r>
          </w:p>
        </w:tc>
        <w:tc>
          <w:tcPr>
            <w:tcW w:w="313" w:type="pct"/>
            <w:shd w:val="clear" w:color="auto" w:fill="auto"/>
            <w:hideMark/>
          </w:tcPr>
          <w:p w14:paraId="150597C9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129CBFA2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min</w:t>
            </w:r>
          </w:p>
        </w:tc>
        <w:tc>
          <w:tcPr>
            <w:tcW w:w="331" w:type="pct"/>
            <w:shd w:val="clear" w:color="auto" w:fill="auto"/>
            <w:hideMark/>
          </w:tcPr>
          <w:p w14:paraId="22705384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4A40A22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60-84%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2C98A827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43CF16F0" w14:textId="37140CD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Usual Care </w:t>
            </w:r>
          </w:p>
        </w:tc>
        <w:tc>
          <w:tcPr>
            <w:tcW w:w="451" w:type="pct"/>
            <w:shd w:val="clear" w:color="auto" w:fill="auto"/>
            <w:hideMark/>
          </w:tcPr>
          <w:p w14:paraId="45A61137" w14:textId="57D26E95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13734CA0" w14:textId="77777777" w:rsidTr="00354B68">
        <w:trPr>
          <w:trHeight w:val="774"/>
        </w:trPr>
        <w:tc>
          <w:tcPr>
            <w:tcW w:w="153" w:type="pct"/>
            <w:shd w:val="clear" w:color="auto" w:fill="auto"/>
          </w:tcPr>
          <w:p w14:paraId="765D2099" w14:textId="48D3B6EC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469" w:type="pct"/>
            <w:shd w:val="clear" w:color="auto" w:fill="auto"/>
            <w:hideMark/>
          </w:tcPr>
          <w:p w14:paraId="128262E5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Schuch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2015</w:t>
            </w:r>
          </w:p>
        </w:tc>
        <w:tc>
          <w:tcPr>
            <w:tcW w:w="373" w:type="pct"/>
            <w:shd w:val="clear" w:color="auto" w:fill="auto"/>
            <w:hideMark/>
          </w:tcPr>
          <w:p w14:paraId="35E26023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88EECF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 vs. 25</w:t>
            </w:r>
          </w:p>
        </w:tc>
        <w:tc>
          <w:tcPr>
            <w:tcW w:w="440" w:type="pct"/>
            <w:shd w:val="clear" w:color="auto" w:fill="auto"/>
            <w:hideMark/>
          </w:tcPr>
          <w:p w14:paraId="2E24A54E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35.36 ± 2.6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33.28 ± 2.7 y</w:t>
            </w:r>
          </w:p>
        </w:tc>
        <w:tc>
          <w:tcPr>
            <w:tcW w:w="570" w:type="pct"/>
            <w:shd w:val="clear" w:color="auto" w:fill="auto"/>
            <w:hideMark/>
          </w:tcPr>
          <w:p w14:paraId="78FC76F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  <w:hideMark/>
          </w:tcPr>
          <w:p w14:paraId="086BF670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30D9D5F8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 min</w:t>
            </w:r>
          </w:p>
        </w:tc>
        <w:tc>
          <w:tcPr>
            <w:tcW w:w="331" w:type="pct"/>
            <w:shd w:val="clear" w:color="auto" w:fill="auto"/>
            <w:hideMark/>
          </w:tcPr>
          <w:p w14:paraId="2FF2562C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7EE0AFF8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50-70%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0CCBC312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2F6F232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79B442CB" w14:textId="3108885C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10B4A176" w14:textId="77777777" w:rsidTr="00354B68">
        <w:trPr>
          <w:trHeight w:val="829"/>
        </w:trPr>
        <w:tc>
          <w:tcPr>
            <w:tcW w:w="153" w:type="pct"/>
            <w:shd w:val="clear" w:color="auto" w:fill="auto"/>
          </w:tcPr>
          <w:p w14:paraId="5D71B1B1" w14:textId="6A46101D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469" w:type="pct"/>
            <w:shd w:val="clear" w:color="auto" w:fill="auto"/>
            <w:hideMark/>
          </w:tcPr>
          <w:p w14:paraId="5DE196B3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Legrand et al., 2016</w:t>
            </w:r>
          </w:p>
        </w:tc>
        <w:tc>
          <w:tcPr>
            <w:tcW w:w="373" w:type="pct"/>
            <w:shd w:val="clear" w:color="auto" w:fill="auto"/>
            <w:hideMark/>
          </w:tcPr>
          <w:p w14:paraId="372CFBAD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53BFF77C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14 vs. 11 </w:t>
            </w:r>
          </w:p>
        </w:tc>
        <w:tc>
          <w:tcPr>
            <w:tcW w:w="440" w:type="pct"/>
            <w:shd w:val="clear" w:color="auto" w:fill="auto"/>
            <w:hideMark/>
          </w:tcPr>
          <w:p w14:paraId="06862F82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45.3 ± 10.6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41.8 ± 13.2 y</w:t>
            </w:r>
          </w:p>
        </w:tc>
        <w:tc>
          <w:tcPr>
            <w:tcW w:w="570" w:type="pct"/>
            <w:shd w:val="clear" w:color="auto" w:fill="auto"/>
            <w:hideMark/>
          </w:tcPr>
          <w:p w14:paraId="00160CE9" w14:textId="77777777" w:rsidR="00123ECE" w:rsidRPr="008A019A" w:rsidRDefault="00123ECE" w:rsidP="000955F1">
            <w:pPr>
              <w:widowControl/>
              <w:spacing w:after="240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(walking/ jogging)</w:t>
            </w:r>
          </w:p>
        </w:tc>
        <w:tc>
          <w:tcPr>
            <w:tcW w:w="313" w:type="pct"/>
            <w:shd w:val="clear" w:color="auto" w:fill="auto"/>
            <w:hideMark/>
          </w:tcPr>
          <w:p w14:paraId="68F9E43D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55B5EEB2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min</w:t>
            </w:r>
          </w:p>
        </w:tc>
        <w:tc>
          <w:tcPr>
            <w:tcW w:w="331" w:type="pct"/>
            <w:shd w:val="clear" w:color="auto" w:fill="auto"/>
            <w:hideMark/>
          </w:tcPr>
          <w:p w14:paraId="3F9317C7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 consecutive days</w:t>
            </w:r>
          </w:p>
        </w:tc>
        <w:tc>
          <w:tcPr>
            <w:tcW w:w="330" w:type="pct"/>
            <w:shd w:val="clear" w:color="auto" w:fill="auto"/>
            <w:hideMark/>
          </w:tcPr>
          <w:p w14:paraId="09040377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65-75%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7A059B5B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003E9555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Stretching</w:t>
            </w:r>
          </w:p>
        </w:tc>
        <w:tc>
          <w:tcPr>
            <w:tcW w:w="451" w:type="pct"/>
            <w:shd w:val="clear" w:color="auto" w:fill="auto"/>
            <w:hideMark/>
          </w:tcPr>
          <w:p w14:paraId="4ADCB911" w14:textId="329EE9DD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5A7CCEE7" w14:textId="77777777" w:rsidTr="00354B68">
        <w:trPr>
          <w:trHeight w:val="871"/>
        </w:trPr>
        <w:tc>
          <w:tcPr>
            <w:tcW w:w="153" w:type="pct"/>
            <w:shd w:val="clear" w:color="auto" w:fill="auto"/>
          </w:tcPr>
          <w:p w14:paraId="2F403C5A" w14:textId="1CBABEF5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69" w:type="pct"/>
            <w:shd w:val="clear" w:color="auto" w:fill="auto"/>
            <w:hideMark/>
          </w:tcPr>
          <w:p w14:paraId="52BE5431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Schuver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2016</w:t>
            </w:r>
          </w:p>
        </w:tc>
        <w:tc>
          <w:tcPr>
            <w:tcW w:w="373" w:type="pct"/>
            <w:shd w:val="clear" w:color="auto" w:fill="auto"/>
            <w:hideMark/>
          </w:tcPr>
          <w:p w14:paraId="20C24920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587C0F7D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 vs. 18</w:t>
            </w:r>
          </w:p>
        </w:tc>
        <w:tc>
          <w:tcPr>
            <w:tcW w:w="440" w:type="pct"/>
            <w:shd w:val="clear" w:color="auto" w:fill="auto"/>
            <w:hideMark/>
          </w:tcPr>
          <w:p w14:paraId="2A6B1776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39.8 ± 11.23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45.55 ± 12.30 y</w:t>
            </w:r>
          </w:p>
        </w:tc>
        <w:tc>
          <w:tcPr>
            <w:tcW w:w="570" w:type="pct"/>
            <w:shd w:val="clear" w:color="auto" w:fill="auto"/>
            <w:hideMark/>
          </w:tcPr>
          <w:p w14:paraId="028B3EEF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(Walking)</w:t>
            </w:r>
          </w:p>
        </w:tc>
        <w:tc>
          <w:tcPr>
            <w:tcW w:w="313" w:type="pct"/>
            <w:shd w:val="clear" w:color="auto" w:fill="auto"/>
            <w:hideMark/>
          </w:tcPr>
          <w:p w14:paraId="32F9FE03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3B9292DB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 min</w:t>
            </w:r>
          </w:p>
        </w:tc>
        <w:tc>
          <w:tcPr>
            <w:tcW w:w="331" w:type="pct"/>
            <w:shd w:val="clear" w:color="auto" w:fill="auto"/>
            <w:hideMark/>
          </w:tcPr>
          <w:p w14:paraId="0118BD45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2D21AE26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0022B67C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1FEE02DE" w14:textId="77777777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451" w:type="pct"/>
            <w:shd w:val="clear" w:color="auto" w:fill="auto"/>
            <w:hideMark/>
          </w:tcPr>
          <w:p w14:paraId="1888FDC9" w14:textId="343C535C" w:rsidR="00123ECE" w:rsidRPr="008A019A" w:rsidRDefault="00123ECE" w:rsidP="000955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1CA7FED9" w14:textId="77777777" w:rsidTr="00354B68">
        <w:trPr>
          <w:trHeight w:val="914"/>
        </w:trPr>
        <w:tc>
          <w:tcPr>
            <w:tcW w:w="153" w:type="pct"/>
            <w:shd w:val="clear" w:color="auto" w:fill="auto"/>
          </w:tcPr>
          <w:p w14:paraId="2579BBB8" w14:textId="03549219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69" w:type="pct"/>
            <w:shd w:val="clear" w:color="auto" w:fill="auto"/>
          </w:tcPr>
          <w:p w14:paraId="73174573" w14:textId="6EEFD7E9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Siqueira et al., 2016</w:t>
            </w:r>
          </w:p>
        </w:tc>
        <w:tc>
          <w:tcPr>
            <w:tcW w:w="373" w:type="pct"/>
            <w:shd w:val="clear" w:color="auto" w:fill="auto"/>
          </w:tcPr>
          <w:p w14:paraId="5ED04BEE" w14:textId="023AFA16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</w:tcPr>
          <w:p w14:paraId="77FDCCBD" w14:textId="2B98DBF6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 vs. 20</w:t>
            </w:r>
          </w:p>
        </w:tc>
        <w:tc>
          <w:tcPr>
            <w:tcW w:w="440" w:type="pct"/>
            <w:shd w:val="clear" w:color="auto" w:fill="auto"/>
          </w:tcPr>
          <w:p w14:paraId="5EA46259" w14:textId="223B282A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39.76 ± 11.6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37.86 ± 9.85 y</w:t>
            </w:r>
          </w:p>
        </w:tc>
        <w:tc>
          <w:tcPr>
            <w:tcW w:w="570" w:type="pct"/>
            <w:shd w:val="clear" w:color="auto" w:fill="auto"/>
          </w:tcPr>
          <w:p w14:paraId="635DDB8D" w14:textId="52809BCA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</w:tcPr>
          <w:p w14:paraId="22BCADA8" w14:textId="2AE567A1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</w:tcPr>
          <w:p w14:paraId="3B5EBC0E" w14:textId="3DC55DC3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20-60 min</w:t>
            </w:r>
          </w:p>
        </w:tc>
        <w:tc>
          <w:tcPr>
            <w:tcW w:w="331" w:type="pct"/>
            <w:shd w:val="clear" w:color="auto" w:fill="auto"/>
          </w:tcPr>
          <w:p w14:paraId="3C613D80" w14:textId="57AAC640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 weeks</w:t>
            </w:r>
          </w:p>
        </w:tc>
        <w:tc>
          <w:tcPr>
            <w:tcW w:w="330" w:type="pct"/>
            <w:shd w:val="clear" w:color="auto" w:fill="auto"/>
          </w:tcPr>
          <w:p w14:paraId="79813E39" w14:textId="4D8458DF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60-90% HRmax</w:t>
            </w:r>
          </w:p>
        </w:tc>
        <w:tc>
          <w:tcPr>
            <w:tcW w:w="339" w:type="pct"/>
            <w:shd w:val="clear" w:color="auto" w:fill="auto"/>
          </w:tcPr>
          <w:p w14:paraId="6E3D1208" w14:textId="695231C2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474" w:type="pct"/>
            <w:shd w:val="clear" w:color="auto" w:fill="auto"/>
          </w:tcPr>
          <w:p w14:paraId="37E9AA87" w14:textId="114BDC03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</w:tcPr>
          <w:p w14:paraId="1A3FCCFE" w14:textId="26440E39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BDI</w:t>
            </w:r>
          </w:p>
        </w:tc>
      </w:tr>
      <w:tr w:rsidR="00123ECE" w:rsidRPr="008A019A" w14:paraId="24372AE1" w14:textId="77777777" w:rsidTr="00354B68">
        <w:trPr>
          <w:trHeight w:val="930"/>
        </w:trPr>
        <w:tc>
          <w:tcPr>
            <w:tcW w:w="153" w:type="pct"/>
            <w:shd w:val="clear" w:color="auto" w:fill="auto"/>
          </w:tcPr>
          <w:p w14:paraId="48B7E34C" w14:textId="5B5DD573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469" w:type="pct"/>
            <w:shd w:val="clear" w:color="auto" w:fill="auto"/>
            <w:hideMark/>
          </w:tcPr>
          <w:p w14:paraId="60FA4199" w14:textId="77777777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Toni et al., 2016</w:t>
            </w:r>
          </w:p>
        </w:tc>
        <w:tc>
          <w:tcPr>
            <w:tcW w:w="373" w:type="pct"/>
            <w:shd w:val="clear" w:color="auto" w:fill="auto"/>
            <w:hideMark/>
          </w:tcPr>
          <w:p w14:paraId="65673912" w14:textId="77777777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40561AC" w14:textId="77777777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 vs. 50</w:t>
            </w:r>
          </w:p>
        </w:tc>
        <w:tc>
          <w:tcPr>
            <w:tcW w:w="440" w:type="pct"/>
            <w:shd w:val="clear" w:color="auto" w:fill="auto"/>
            <w:hideMark/>
          </w:tcPr>
          <w:p w14:paraId="1D80E02C" w14:textId="77777777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75.0 ± 6.4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73.5 ± 6.9 y</w:t>
            </w:r>
          </w:p>
        </w:tc>
        <w:tc>
          <w:tcPr>
            <w:tcW w:w="570" w:type="pct"/>
            <w:shd w:val="clear" w:color="auto" w:fill="auto"/>
            <w:hideMark/>
          </w:tcPr>
          <w:p w14:paraId="41C951E3" w14:textId="77777777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  <w:hideMark/>
          </w:tcPr>
          <w:p w14:paraId="63574E00" w14:textId="77777777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27583C5B" w14:textId="77777777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7F10272D" w14:textId="77777777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29BBEB6D" w14:textId="77777777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294374AA" w14:textId="77777777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62F9C86C" w14:textId="173D77D6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Usual Care </w:t>
            </w:r>
          </w:p>
        </w:tc>
        <w:tc>
          <w:tcPr>
            <w:tcW w:w="451" w:type="pct"/>
            <w:shd w:val="clear" w:color="auto" w:fill="auto"/>
            <w:hideMark/>
          </w:tcPr>
          <w:p w14:paraId="1CA94134" w14:textId="60ABA8BE" w:rsidR="00123ECE" w:rsidRPr="008A019A" w:rsidRDefault="00123ECE" w:rsidP="001A507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76CA48D6" w14:textId="77777777" w:rsidTr="00354B68">
        <w:trPr>
          <w:trHeight w:val="930"/>
        </w:trPr>
        <w:tc>
          <w:tcPr>
            <w:tcW w:w="153" w:type="pct"/>
            <w:shd w:val="clear" w:color="auto" w:fill="auto"/>
          </w:tcPr>
          <w:p w14:paraId="46DDCFD3" w14:textId="5E700B47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469" w:type="pct"/>
            <w:shd w:val="clear" w:color="auto" w:fill="auto"/>
          </w:tcPr>
          <w:p w14:paraId="702FB972" w14:textId="47C9A794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Forsyth et al., 2017</w:t>
            </w:r>
          </w:p>
        </w:tc>
        <w:tc>
          <w:tcPr>
            <w:tcW w:w="373" w:type="pct"/>
            <w:shd w:val="clear" w:color="auto" w:fill="auto"/>
          </w:tcPr>
          <w:p w14:paraId="71EA4B5D" w14:textId="1E2EBB4C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</w:tcPr>
          <w:p w14:paraId="445A1FDA" w14:textId="01D426FC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 vs. 11</w:t>
            </w:r>
          </w:p>
        </w:tc>
        <w:tc>
          <w:tcPr>
            <w:tcW w:w="440" w:type="pct"/>
            <w:shd w:val="clear" w:color="auto" w:fill="auto"/>
          </w:tcPr>
          <w:p w14:paraId="5084CBC8" w14:textId="42E832E4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 ± 5.5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25 ± 5.1 y</w:t>
            </w:r>
          </w:p>
        </w:tc>
        <w:tc>
          <w:tcPr>
            <w:tcW w:w="570" w:type="pct"/>
            <w:shd w:val="clear" w:color="auto" w:fill="auto"/>
          </w:tcPr>
          <w:p w14:paraId="118A8C7A" w14:textId="60F52826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</w:tcPr>
          <w:p w14:paraId="0B3BEF7A" w14:textId="38122A0C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</w:tcPr>
          <w:p w14:paraId="155ED5EB" w14:textId="2BE3EBF2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 min</w:t>
            </w:r>
          </w:p>
        </w:tc>
        <w:tc>
          <w:tcPr>
            <w:tcW w:w="331" w:type="pct"/>
            <w:shd w:val="clear" w:color="auto" w:fill="auto"/>
          </w:tcPr>
          <w:p w14:paraId="72414D7E" w14:textId="61DF77BB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</w:tcPr>
          <w:p w14:paraId="4E46D2A8" w14:textId="55013273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40-65% HRmax</w:t>
            </w:r>
          </w:p>
        </w:tc>
        <w:tc>
          <w:tcPr>
            <w:tcW w:w="339" w:type="pct"/>
            <w:shd w:val="clear" w:color="auto" w:fill="auto"/>
          </w:tcPr>
          <w:p w14:paraId="0E0C68DA" w14:textId="29F946BC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</w:tcPr>
          <w:p w14:paraId="0D1F234D" w14:textId="5B1B75C8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</w:tcPr>
          <w:p w14:paraId="7E9A0BF9" w14:textId="4782718B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EPDS</w:t>
            </w:r>
          </w:p>
        </w:tc>
      </w:tr>
      <w:tr w:rsidR="00123ECE" w:rsidRPr="008A019A" w14:paraId="4477C4F6" w14:textId="77777777" w:rsidTr="00354B68">
        <w:trPr>
          <w:trHeight w:val="930"/>
        </w:trPr>
        <w:tc>
          <w:tcPr>
            <w:tcW w:w="153" w:type="pct"/>
            <w:shd w:val="clear" w:color="auto" w:fill="auto"/>
          </w:tcPr>
          <w:p w14:paraId="6B680E90" w14:textId="05F39AC1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469" w:type="pct"/>
            <w:shd w:val="clear" w:color="auto" w:fill="auto"/>
            <w:hideMark/>
          </w:tcPr>
          <w:p w14:paraId="39D10E69" w14:textId="77777777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Olson et al., 2017</w:t>
            </w:r>
          </w:p>
        </w:tc>
        <w:tc>
          <w:tcPr>
            <w:tcW w:w="373" w:type="pct"/>
            <w:shd w:val="clear" w:color="auto" w:fill="auto"/>
            <w:hideMark/>
          </w:tcPr>
          <w:p w14:paraId="210E7466" w14:textId="77777777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2944133" w14:textId="77777777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 vs. 15</w:t>
            </w:r>
          </w:p>
        </w:tc>
        <w:tc>
          <w:tcPr>
            <w:tcW w:w="440" w:type="pct"/>
            <w:shd w:val="clear" w:color="auto" w:fill="auto"/>
            <w:hideMark/>
          </w:tcPr>
          <w:p w14:paraId="4C961AB1" w14:textId="77777777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21.0 ± 1.9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21.2 ± 2.2 y</w:t>
            </w:r>
          </w:p>
        </w:tc>
        <w:tc>
          <w:tcPr>
            <w:tcW w:w="570" w:type="pct"/>
            <w:shd w:val="clear" w:color="auto" w:fill="auto"/>
            <w:hideMark/>
          </w:tcPr>
          <w:p w14:paraId="2A8CB6AA" w14:textId="77777777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  <w:hideMark/>
          </w:tcPr>
          <w:p w14:paraId="7348629C" w14:textId="77777777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3AFBE61F" w14:textId="77777777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30-45 min</w:t>
            </w:r>
          </w:p>
        </w:tc>
        <w:tc>
          <w:tcPr>
            <w:tcW w:w="331" w:type="pct"/>
            <w:shd w:val="clear" w:color="auto" w:fill="auto"/>
            <w:hideMark/>
          </w:tcPr>
          <w:p w14:paraId="6CB7F904" w14:textId="77777777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68D912C6" w14:textId="77777777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40-65%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6AB22DBD" w14:textId="77777777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7C47D3D0" w14:textId="77777777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Stretching</w:t>
            </w:r>
          </w:p>
        </w:tc>
        <w:tc>
          <w:tcPr>
            <w:tcW w:w="451" w:type="pct"/>
            <w:shd w:val="clear" w:color="auto" w:fill="auto"/>
            <w:hideMark/>
          </w:tcPr>
          <w:p w14:paraId="0E7BF522" w14:textId="1A5E8615" w:rsidR="00123ECE" w:rsidRPr="008A019A" w:rsidRDefault="00123ECE" w:rsidP="003B738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6D4156EF" w14:textId="77777777" w:rsidTr="00354B68">
        <w:trPr>
          <w:trHeight w:val="930"/>
        </w:trPr>
        <w:tc>
          <w:tcPr>
            <w:tcW w:w="153" w:type="pct"/>
            <w:shd w:val="clear" w:color="auto" w:fill="auto"/>
          </w:tcPr>
          <w:p w14:paraId="30586B38" w14:textId="137E6C43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469" w:type="pct"/>
            <w:shd w:val="clear" w:color="auto" w:fill="auto"/>
          </w:tcPr>
          <w:p w14:paraId="09860C20" w14:textId="1D7A520B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Prathikanti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2017</w:t>
            </w:r>
          </w:p>
        </w:tc>
        <w:tc>
          <w:tcPr>
            <w:tcW w:w="373" w:type="pct"/>
            <w:shd w:val="clear" w:color="auto" w:fill="auto"/>
          </w:tcPr>
          <w:p w14:paraId="768BD481" w14:textId="78AA3740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</w:tcPr>
          <w:p w14:paraId="6D64517F" w14:textId="3516887D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 vs. 10</w:t>
            </w:r>
          </w:p>
        </w:tc>
        <w:tc>
          <w:tcPr>
            <w:tcW w:w="440" w:type="pct"/>
            <w:shd w:val="clear" w:color="auto" w:fill="auto"/>
          </w:tcPr>
          <w:p w14:paraId="3C97600F" w14:textId="3C7EEF2A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43.1 ± 15.2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43.8 ± 14.7 y</w:t>
            </w:r>
          </w:p>
        </w:tc>
        <w:tc>
          <w:tcPr>
            <w:tcW w:w="570" w:type="pct"/>
            <w:shd w:val="clear" w:color="auto" w:fill="auto"/>
          </w:tcPr>
          <w:p w14:paraId="164D0115" w14:textId="6CA9EA3C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shd w:val="clear" w:color="auto" w:fill="auto"/>
          </w:tcPr>
          <w:p w14:paraId="232F501B" w14:textId="4D8BE0AE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</w:tcPr>
          <w:p w14:paraId="6920EE9A" w14:textId="0A3747CF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 min</w:t>
            </w:r>
          </w:p>
        </w:tc>
        <w:tc>
          <w:tcPr>
            <w:tcW w:w="331" w:type="pct"/>
            <w:shd w:val="clear" w:color="auto" w:fill="auto"/>
          </w:tcPr>
          <w:p w14:paraId="2F6E7F22" w14:textId="05CA8674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shd w:val="clear" w:color="auto" w:fill="auto"/>
          </w:tcPr>
          <w:p w14:paraId="3D10187D" w14:textId="4594B0BC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</w:tcPr>
          <w:p w14:paraId="2D8844C9" w14:textId="744CF6A8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</w:tcPr>
          <w:p w14:paraId="5FC39089" w14:textId="479F8D7B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</w:tcPr>
          <w:p w14:paraId="6C8CB67A" w14:textId="4F038AAA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3940B90D" w14:textId="77777777" w:rsidTr="00354B68">
        <w:trPr>
          <w:trHeight w:val="364"/>
        </w:trPr>
        <w:tc>
          <w:tcPr>
            <w:tcW w:w="153" w:type="pct"/>
            <w:shd w:val="clear" w:color="auto" w:fill="auto"/>
          </w:tcPr>
          <w:p w14:paraId="2AC381BD" w14:textId="0A6499A3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469" w:type="pct"/>
            <w:shd w:val="clear" w:color="auto" w:fill="auto"/>
            <w:hideMark/>
          </w:tcPr>
          <w:p w14:paraId="2CF8F67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Turner et al., 2017</w:t>
            </w:r>
          </w:p>
        </w:tc>
        <w:tc>
          <w:tcPr>
            <w:tcW w:w="373" w:type="pct"/>
            <w:shd w:val="clear" w:color="auto" w:fill="auto"/>
            <w:hideMark/>
          </w:tcPr>
          <w:p w14:paraId="109378B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048B79E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 vs. 25</w:t>
            </w:r>
          </w:p>
        </w:tc>
        <w:tc>
          <w:tcPr>
            <w:tcW w:w="440" w:type="pct"/>
            <w:shd w:val="clear" w:color="auto" w:fill="auto"/>
            <w:hideMark/>
          </w:tcPr>
          <w:p w14:paraId="75CF34FA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14-17 y</w:t>
            </w:r>
          </w:p>
        </w:tc>
        <w:tc>
          <w:tcPr>
            <w:tcW w:w="570" w:type="pct"/>
            <w:shd w:val="clear" w:color="auto" w:fill="auto"/>
            <w:hideMark/>
          </w:tcPr>
          <w:p w14:paraId="3F04083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  <w:hideMark/>
          </w:tcPr>
          <w:p w14:paraId="18BC2F8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0678FA96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6A31EF1B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18AEDBDE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07358D32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58C5C62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1949A4B7" w14:textId="42A0B7CC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CDI-2</w:t>
            </w:r>
          </w:p>
        </w:tc>
      </w:tr>
      <w:tr w:rsidR="00123ECE" w:rsidRPr="008A019A" w14:paraId="7F07685E" w14:textId="77777777" w:rsidTr="00354B68">
        <w:trPr>
          <w:trHeight w:val="979"/>
        </w:trPr>
        <w:tc>
          <w:tcPr>
            <w:tcW w:w="153" w:type="pct"/>
            <w:shd w:val="clear" w:color="auto" w:fill="auto"/>
          </w:tcPr>
          <w:p w14:paraId="3C633BCE" w14:textId="0E7AA2CE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469" w:type="pct"/>
            <w:shd w:val="clear" w:color="auto" w:fill="auto"/>
          </w:tcPr>
          <w:p w14:paraId="3DABD9AA" w14:textId="5458889F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Uebelacker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2017</w:t>
            </w:r>
          </w:p>
        </w:tc>
        <w:tc>
          <w:tcPr>
            <w:tcW w:w="373" w:type="pct"/>
            <w:shd w:val="clear" w:color="auto" w:fill="auto"/>
          </w:tcPr>
          <w:p w14:paraId="04CA36E9" w14:textId="637E1E24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</w:tcPr>
          <w:p w14:paraId="5CA94E8D" w14:textId="785737DF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 vs. 59</w:t>
            </w:r>
          </w:p>
        </w:tc>
        <w:tc>
          <w:tcPr>
            <w:tcW w:w="440" w:type="pct"/>
            <w:shd w:val="clear" w:color="auto" w:fill="auto"/>
          </w:tcPr>
          <w:p w14:paraId="6637631E" w14:textId="45075C53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46.78 ± 12.27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46.2 ± 12.13 y</w:t>
            </w:r>
          </w:p>
        </w:tc>
        <w:tc>
          <w:tcPr>
            <w:tcW w:w="570" w:type="pct"/>
            <w:shd w:val="clear" w:color="auto" w:fill="auto"/>
          </w:tcPr>
          <w:p w14:paraId="75E26550" w14:textId="466DAECC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shd w:val="clear" w:color="auto" w:fill="auto"/>
          </w:tcPr>
          <w:p w14:paraId="0955B217" w14:textId="78D7AF5B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</w:tcPr>
          <w:p w14:paraId="379DD1EE" w14:textId="056F41CE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 min</w:t>
            </w:r>
          </w:p>
        </w:tc>
        <w:tc>
          <w:tcPr>
            <w:tcW w:w="331" w:type="pct"/>
            <w:shd w:val="clear" w:color="auto" w:fill="auto"/>
          </w:tcPr>
          <w:p w14:paraId="3C8B6C6E" w14:textId="183C262C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 weeks</w:t>
            </w:r>
          </w:p>
        </w:tc>
        <w:tc>
          <w:tcPr>
            <w:tcW w:w="330" w:type="pct"/>
            <w:shd w:val="clear" w:color="auto" w:fill="auto"/>
          </w:tcPr>
          <w:p w14:paraId="4BCB910D" w14:textId="56913183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</w:tcPr>
          <w:p w14:paraId="5B887870" w14:textId="1B254C0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</w:tcPr>
          <w:p w14:paraId="1D813CED" w14:textId="00E26F6E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Healthy Living Workshop</w:t>
            </w:r>
          </w:p>
        </w:tc>
        <w:tc>
          <w:tcPr>
            <w:tcW w:w="451" w:type="pct"/>
            <w:shd w:val="clear" w:color="auto" w:fill="auto"/>
          </w:tcPr>
          <w:p w14:paraId="020B1A95" w14:textId="09D97BFF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QIDS</w:t>
            </w:r>
          </w:p>
        </w:tc>
      </w:tr>
      <w:tr w:rsidR="00123ECE" w:rsidRPr="008A019A" w14:paraId="267B89FF" w14:textId="77777777" w:rsidTr="00354B68">
        <w:trPr>
          <w:trHeight w:val="942"/>
        </w:trPr>
        <w:tc>
          <w:tcPr>
            <w:tcW w:w="153" w:type="pct"/>
            <w:shd w:val="clear" w:color="auto" w:fill="auto"/>
          </w:tcPr>
          <w:p w14:paraId="2797979E" w14:textId="385C40A6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469" w:type="pct"/>
            <w:shd w:val="clear" w:color="auto" w:fill="auto"/>
            <w:hideMark/>
          </w:tcPr>
          <w:p w14:paraId="303C752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Yeung et al., 2017</w:t>
            </w:r>
          </w:p>
        </w:tc>
        <w:tc>
          <w:tcPr>
            <w:tcW w:w="373" w:type="pct"/>
            <w:shd w:val="clear" w:color="auto" w:fill="auto"/>
            <w:hideMark/>
          </w:tcPr>
          <w:p w14:paraId="7F98B21B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1FF5A887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 vs. 19</w:t>
            </w:r>
          </w:p>
        </w:tc>
        <w:tc>
          <w:tcPr>
            <w:tcW w:w="440" w:type="pct"/>
            <w:shd w:val="clear" w:color="auto" w:fill="auto"/>
            <w:hideMark/>
          </w:tcPr>
          <w:p w14:paraId="2E4EFA1E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 ± 14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55 ± 15 y</w:t>
            </w:r>
          </w:p>
        </w:tc>
        <w:tc>
          <w:tcPr>
            <w:tcW w:w="570" w:type="pct"/>
            <w:shd w:val="clear" w:color="auto" w:fill="auto"/>
            <w:hideMark/>
          </w:tcPr>
          <w:p w14:paraId="3143270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(Tai Chi)</w:t>
            </w:r>
          </w:p>
        </w:tc>
        <w:tc>
          <w:tcPr>
            <w:tcW w:w="313" w:type="pct"/>
            <w:shd w:val="clear" w:color="auto" w:fill="auto"/>
            <w:hideMark/>
          </w:tcPr>
          <w:p w14:paraId="783DFDE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7D4375F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201265B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7CD51297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1537276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08ABE9C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37E6A603" w14:textId="737493EE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BDI</w:t>
            </w:r>
          </w:p>
        </w:tc>
      </w:tr>
      <w:tr w:rsidR="00123ECE" w:rsidRPr="008A019A" w14:paraId="15E6E620" w14:textId="77777777" w:rsidTr="00354B68">
        <w:trPr>
          <w:trHeight w:val="948"/>
        </w:trPr>
        <w:tc>
          <w:tcPr>
            <w:tcW w:w="153" w:type="pct"/>
            <w:shd w:val="clear" w:color="auto" w:fill="auto"/>
          </w:tcPr>
          <w:p w14:paraId="0B2803E2" w14:textId="2AD248FB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469" w:type="pct"/>
            <w:shd w:val="clear" w:color="auto" w:fill="auto"/>
            <w:hideMark/>
          </w:tcPr>
          <w:p w14:paraId="186C648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Cheung et al., 2018</w:t>
            </w:r>
          </w:p>
        </w:tc>
        <w:tc>
          <w:tcPr>
            <w:tcW w:w="373" w:type="pct"/>
            <w:shd w:val="clear" w:color="auto" w:fill="auto"/>
            <w:hideMark/>
          </w:tcPr>
          <w:p w14:paraId="5C6736C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7EAD83A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 vs. 17</w:t>
            </w:r>
          </w:p>
        </w:tc>
        <w:tc>
          <w:tcPr>
            <w:tcW w:w="440" w:type="pct"/>
            <w:shd w:val="clear" w:color="auto" w:fill="auto"/>
            <w:hideMark/>
          </w:tcPr>
          <w:p w14:paraId="61A17FB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47.4 ± 11.2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48.1 ± 10.8 y</w:t>
            </w:r>
          </w:p>
        </w:tc>
        <w:tc>
          <w:tcPr>
            <w:tcW w:w="570" w:type="pct"/>
            <w:shd w:val="clear" w:color="auto" w:fill="auto"/>
            <w:hideMark/>
          </w:tcPr>
          <w:p w14:paraId="06E4B64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  <w:hideMark/>
          </w:tcPr>
          <w:p w14:paraId="0F3235F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144DDD1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30-60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0A286FD7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4C573776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60%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48F79816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5443193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1C697CD6" w14:textId="1624BADB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2739835E" w14:textId="77777777" w:rsidTr="00354B68">
        <w:trPr>
          <w:trHeight w:val="921"/>
        </w:trPr>
        <w:tc>
          <w:tcPr>
            <w:tcW w:w="153" w:type="pct"/>
            <w:shd w:val="clear" w:color="auto" w:fill="auto"/>
          </w:tcPr>
          <w:p w14:paraId="6C241F3B" w14:textId="0D475DC6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69" w:type="pct"/>
            <w:shd w:val="clear" w:color="auto" w:fill="auto"/>
            <w:hideMark/>
          </w:tcPr>
          <w:p w14:paraId="40767A4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Gerber et al., 2018</w:t>
            </w:r>
          </w:p>
        </w:tc>
        <w:tc>
          <w:tcPr>
            <w:tcW w:w="373" w:type="pct"/>
            <w:shd w:val="clear" w:color="auto" w:fill="auto"/>
            <w:hideMark/>
          </w:tcPr>
          <w:p w14:paraId="4F1061C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285148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 vs. 25</w:t>
            </w:r>
          </w:p>
        </w:tc>
        <w:tc>
          <w:tcPr>
            <w:tcW w:w="440" w:type="pct"/>
            <w:shd w:val="clear" w:color="auto" w:fill="auto"/>
            <w:hideMark/>
          </w:tcPr>
          <w:p w14:paraId="06720A3E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36.4 ± 12.4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36.5 ± 10.4 y</w:t>
            </w:r>
          </w:p>
        </w:tc>
        <w:tc>
          <w:tcPr>
            <w:tcW w:w="570" w:type="pct"/>
            <w:shd w:val="clear" w:color="auto" w:fill="auto"/>
            <w:hideMark/>
          </w:tcPr>
          <w:p w14:paraId="6B1D438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Others (Sprint Interval Training)</w:t>
            </w:r>
          </w:p>
        </w:tc>
        <w:tc>
          <w:tcPr>
            <w:tcW w:w="313" w:type="pct"/>
            <w:shd w:val="clear" w:color="auto" w:fill="auto"/>
            <w:hideMark/>
          </w:tcPr>
          <w:p w14:paraId="5CB417F6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04081FB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 min</w:t>
            </w:r>
          </w:p>
        </w:tc>
        <w:tc>
          <w:tcPr>
            <w:tcW w:w="331" w:type="pct"/>
            <w:shd w:val="clear" w:color="auto" w:fill="auto"/>
            <w:hideMark/>
          </w:tcPr>
          <w:p w14:paraId="46B4B5A6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1DA96DC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80% VO2max</w:t>
            </w:r>
          </w:p>
        </w:tc>
        <w:tc>
          <w:tcPr>
            <w:tcW w:w="339" w:type="pct"/>
            <w:shd w:val="clear" w:color="auto" w:fill="auto"/>
            <w:hideMark/>
          </w:tcPr>
          <w:p w14:paraId="07E6632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4320C73B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451" w:type="pct"/>
            <w:shd w:val="clear" w:color="auto" w:fill="auto"/>
            <w:hideMark/>
          </w:tcPr>
          <w:p w14:paraId="0ABD9CEA" w14:textId="017231F9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2C11690A" w14:textId="77777777" w:rsidTr="00354B68">
        <w:trPr>
          <w:trHeight w:val="821"/>
        </w:trPr>
        <w:tc>
          <w:tcPr>
            <w:tcW w:w="153" w:type="pct"/>
            <w:shd w:val="clear" w:color="auto" w:fill="auto"/>
          </w:tcPr>
          <w:p w14:paraId="62D38141" w14:textId="43406FF8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69" w:type="pct"/>
            <w:shd w:val="clear" w:color="auto" w:fill="auto"/>
            <w:hideMark/>
          </w:tcPr>
          <w:p w14:paraId="3F80411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Minghetti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2018</w:t>
            </w:r>
          </w:p>
        </w:tc>
        <w:tc>
          <w:tcPr>
            <w:tcW w:w="373" w:type="pct"/>
            <w:shd w:val="clear" w:color="auto" w:fill="auto"/>
            <w:hideMark/>
          </w:tcPr>
          <w:p w14:paraId="14ACEB4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8CAE43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 vs. 30</w:t>
            </w:r>
          </w:p>
        </w:tc>
        <w:tc>
          <w:tcPr>
            <w:tcW w:w="440" w:type="pct"/>
            <w:shd w:val="clear" w:color="auto" w:fill="auto"/>
            <w:hideMark/>
          </w:tcPr>
          <w:p w14:paraId="2AA15777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 ± 12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37 ± 10 y</w:t>
            </w:r>
          </w:p>
        </w:tc>
        <w:tc>
          <w:tcPr>
            <w:tcW w:w="570" w:type="pct"/>
            <w:shd w:val="clear" w:color="auto" w:fill="auto"/>
            <w:hideMark/>
          </w:tcPr>
          <w:p w14:paraId="7D23BF3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Others (Sprint Interval Training)</w:t>
            </w:r>
          </w:p>
        </w:tc>
        <w:tc>
          <w:tcPr>
            <w:tcW w:w="313" w:type="pct"/>
            <w:shd w:val="clear" w:color="auto" w:fill="auto"/>
            <w:hideMark/>
          </w:tcPr>
          <w:p w14:paraId="5F6C9539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63A5948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 min</w:t>
            </w:r>
          </w:p>
        </w:tc>
        <w:tc>
          <w:tcPr>
            <w:tcW w:w="331" w:type="pct"/>
            <w:shd w:val="clear" w:color="auto" w:fill="auto"/>
            <w:hideMark/>
          </w:tcPr>
          <w:p w14:paraId="624003AA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4CD97DEE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60% of Maximal Power Output</w:t>
            </w:r>
          </w:p>
        </w:tc>
        <w:tc>
          <w:tcPr>
            <w:tcW w:w="339" w:type="pct"/>
            <w:shd w:val="clear" w:color="auto" w:fill="auto"/>
            <w:hideMark/>
          </w:tcPr>
          <w:p w14:paraId="4EC0DFE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0CB7ACE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451" w:type="pct"/>
            <w:shd w:val="clear" w:color="auto" w:fill="auto"/>
            <w:hideMark/>
          </w:tcPr>
          <w:p w14:paraId="70F96E82" w14:textId="688393EB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7DF93E68" w14:textId="77777777" w:rsidTr="00354B68">
        <w:trPr>
          <w:trHeight w:val="839"/>
        </w:trPr>
        <w:tc>
          <w:tcPr>
            <w:tcW w:w="153" w:type="pct"/>
            <w:shd w:val="clear" w:color="auto" w:fill="auto"/>
          </w:tcPr>
          <w:p w14:paraId="4E180920" w14:textId="1BBF04D3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469" w:type="pct"/>
            <w:shd w:val="clear" w:color="auto" w:fill="auto"/>
            <w:hideMark/>
          </w:tcPr>
          <w:p w14:paraId="75AFB5E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Tolahunase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2018a</w:t>
            </w:r>
          </w:p>
        </w:tc>
        <w:tc>
          <w:tcPr>
            <w:tcW w:w="373" w:type="pct"/>
            <w:shd w:val="clear" w:color="auto" w:fill="auto"/>
            <w:hideMark/>
          </w:tcPr>
          <w:p w14:paraId="2B28ADA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529B661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 vs. 89</w:t>
            </w:r>
          </w:p>
        </w:tc>
        <w:tc>
          <w:tcPr>
            <w:tcW w:w="440" w:type="pct"/>
            <w:shd w:val="clear" w:color="auto" w:fill="auto"/>
            <w:hideMark/>
          </w:tcPr>
          <w:p w14:paraId="2EA7781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 ± 9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40 ± 8 y</w:t>
            </w:r>
          </w:p>
        </w:tc>
        <w:tc>
          <w:tcPr>
            <w:tcW w:w="570" w:type="pct"/>
            <w:shd w:val="clear" w:color="auto" w:fill="auto"/>
            <w:hideMark/>
          </w:tcPr>
          <w:p w14:paraId="7DCBEE1B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shd w:val="clear" w:color="auto" w:fill="auto"/>
            <w:hideMark/>
          </w:tcPr>
          <w:p w14:paraId="137A8AA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5F25100A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120 min</w:t>
            </w:r>
          </w:p>
        </w:tc>
        <w:tc>
          <w:tcPr>
            <w:tcW w:w="331" w:type="pct"/>
            <w:shd w:val="clear" w:color="auto" w:fill="auto"/>
            <w:hideMark/>
          </w:tcPr>
          <w:p w14:paraId="2BE52966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1171F8C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5C6107F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671A021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23AEA4E9" w14:textId="0099D22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1B1439DB" w14:textId="77777777" w:rsidTr="00354B68">
        <w:trPr>
          <w:trHeight w:val="1272"/>
        </w:trPr>
        <w:tc>
          <w:tcPr>
            <w:tcW w:w="153" w:type="pct"/>
            <w:shd w:val="clear" w:color="auto" w:fill="auto"/>
          </w:tcPr>
          <w:p w14:paraId="56BD3B10" w14:textId="5945B1A9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469" w:type="pct"/>
            <w:shd w:val="clear" w:color="auto" w:fill="auto"/>
            <w:hideMark/>
          </w:tcPr>
          <w:p w14:paraId="5BA98F3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Bressington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2019</w:t>
            </w:r>
          </w:p>
        </w:tc>
        <w:tc>
          <w:tcPr>
            <w:tcW w:w="373" w:type="pct"/>
            <w:shd w:val="clear" w:color="auto" w:fill="auto"/>
            <w:hideMark/>
          </w:tcPr>
          <w:p w14:paraId="1689E55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3302827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 vs. 27</w:t>
            </w:r>
          </w:p>
        </w:tc>
        <w:tc>
          <w:tcPr>
            <w:tcW w:w="440" w:type="pct"/>
            <w:shd w:val="clear" w:color="auto" w:fill="auto"/>
            <w:hideMark/>
          </w:tcPr>
          <w:p w14:paraId="2981291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46.30 ± 12.84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49.37 ± 9.13 y</w:t>
            </w:r>
          </w:p>
        </w:tc>
        <w:tc>
          <w:tcPr>
            <w:tcW w:w="570" w:type="pct"/>
            <w:shd w:val="clear" w:color="auto" w:fill="auto"/>
            <w:hideMark/>
          </w:tcPr>
          <w:p w14:paraId="4B731727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shd w:val="clear" w:color="auto" w:fill="auto"/>
            <w:hideMark/>
          </w:tcPr>
          <w:p w14:paraId="194C1FD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186D56F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 min</w:t>
            </w:r>
          </w:p>
        </w:tc>
        <w:tc>
          <w:tcPr>
            <w:tcW w:w="331" w:type="pct"/>
            <w:shd w:val="clear" w:color="auto" w:fill="auto"/>
            <w:hideMark/>
          </w:tcPr>
          <w:p w14:paraId="35AD100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4B4BAF89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3199E4F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76345435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289FF204" w14:textId="68AFE879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DASS</w:t>
            </w:r>
          </w:p>
        </w:tc>
      </w:tr>
      <w:tr w:rsidR="00123ECE" w:rsidRPr="008A019A" w14:paraId="4391300A" w14:textId="77777777" w:rsidTr="00354B68">
        <w:trPr>
          <w:trHeight w:val="834"/>
        </w:trPr>
        <w:tc>
          <w:tcPr>
            <w:tcW w:w="153" w:type="pct"/>
            <w:shd w:val="clear" w:color="auto" w:fill="auto"/>
          </w:tcPr>
          <w:p w14:paraId="0A034DA0" w14:textId="3CF5E23F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469" w:type="pct"/>
            <w:shd w:val="clear" w:color="auto" w:fill="auto"/>
            <w:hideMark/>
          </w:tcPr>
          <w:p w14:paraId="17467629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Kumar et al., 2019</w:t>
            </w:r>
          </w:p>
        </w:tc>
        <w:tc>
          <w:tcPr>
            <w:tcW w:w="373" w:type="pct"/>
            <w:shd w:val="clear" w:color="auto" w:fill="auto"/>
            <w:hideMark/>
          </w:tcPr>
          <w:p w14:paraId="1D83756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573BC922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 vs. 40</w:t>
            </w:r>
          </w:p>
        </w:tc>
        <w:tc>
          <w:tcPr>
            <w:tcW w:w="440" w:type="pct"/>
            <w:shd w:val="clear" w:color="auto" w:fill="auto"/>
            <w:hideMark/>
          </w:tcPr>
          <w:p w14:paraId="2B9FF997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36.90 ± 10.17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39.48 ± 13.29 y</w:t>
            </w:r>
          </w:p>
        </w:tc>
        <w:tc>
          <w:tcPr>
            <w:tcW w:w="570" w:type="pct"/>
            <w:shd w:val="clear" w:color="auto" w:fill="auto"/>
            <w:hideMark/>
          </w:tcPr>
          <w:p w14:paraId="5B490BD9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shd w:val="clear" w:color="auto" w:fill="auto"/>
            <w:hideMark/>
          </w:tcPr>
          <w:p w14:paraId="1C585E0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051CC08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 min</w:t>
            </w:r>
          </w:p>
        </w:tc>
        <w:tc>
          <w:tcPr>
            <w:tcW w:w="331" w:type="pct"/>
            <w:shd w:val="clear" w:color="auto" w:fill="auto"/>
            <w:hideMark/>
          </w:tcPr>
          <w:p w14:paraId="3B12266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425700F9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1ECD30F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5E53AED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2F434A96" w14:textId="3BF7927F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MADRS</w:t>
            </w:r>
          </w:p>
        </w:tc>
      </w:tr>
      <w:tr w:rsidR="00123ECE" w:rsidRPr="008A019A" w14:paraId="02A183CA" w14:textId="77777777" w:rsidTr="00354B68">
        <w:trPr>
          <w:trHeight w:val="861"/>
        </w:trPr>
        <w:tc>
          <w:tcPr>
            <w:tcW w:w="153" w:type="pct"/>
            <w:shd w:val="clear" w:color="auto" w:fill="auto"/>
          </w:tcPr>
          <w:p w14:paraId="277E602A" w14:textId="42099D8E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469" w:type="pct"/>
            <w:shd w:val="clear" w:color="auto" w:fill="auto"/>
            <w:hideMark/>
          </w:tcPr>
          <w:p w14:paraId="497A623A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Tasci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2019</w:t>
            </w:r>
          </w:p>
        </w:tc>
        <w:tc>
          <w:tcPr>
            <w:tcW w:w="373" w:type="pct"/>
            <w:shd w:val="clear" w:color="auto" w:fill="auto"/>
            <w:hideMark/>
          </w:tcPr>
          <w:p w14:paraId="548059B9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5AFEDF9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 vs. 16</w:t>
            </w:r>
          </w:p>
        </w:tc>
        <w:tc>
          <w:tcPr>
            <w:tcW w:w="440" w:type="pct"/>
            <w:shd w:val="clear" w:color="auto" w:fill="auto"/>
            <w:hideMark/>
          </w:tcPr>
          <w:p w14:paraId="7ED414A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37.24 ± 7.93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39.81 ± 8.35 y</w:t>
            </w:r>
          </w:p>
        </w:tc>
        <w:tc>
          <w:tcPr>
            <w:tcW w:w="570" w:type="pct"/>
            <w:shd w:val="clear" w:color="auto" w:fill="auto"/>
            <w:hideMark/>
          </w:tcPr>
          <w:p w14:paraId="1FA5BCE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(Walking)</w:t>
            </w:r>
          </w:p>
        </w:tc>
        <w:tc>
          <w:tcPr>
            <w:tcW w:w="313" w:type="pct"/>
            <w:shd w:val="clear" w:color="auto" w:fill="auto"/>
            <w:hideMark/>
          </w:tcPr>
          <w:p w14:paraId="344D83C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1CC60FB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min</w:t>
            </w:r>
          </w:p>
        </w:tc>
        <w:tc>
          <w:tcPr>
            <w:tcW w:w="331" w:type="pct"/>
            <w:shd w:val="clear" w:color="auto" w:fill="auto"/>
            <w:hideMark/>
          </w:tcPr>
          <w:p w14:paraId="75549FF6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4A89961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1B4F64E5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No</w:t>
            </w:r>
          </w:p>
        </w:tc>
        <w:tc>
          <w:tcPr>
            <w:tcW w:w="474" w:type="pct"/>
            <w:shd w:val="clear" w:color="auto" w:fill="auto"/>
            <w:hideMark/>
          </w:tcPr>
          <w:p w14:paraId="212FFBF5" w14:textId="2C2B1D84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Usual Care </w:t>
            </w:r>
          </w:p>
        </w:tc>
        <w:tc>
          <w:tcPr>
            <w:tcW w:w="451" w:type="pct"/>
            <w:shd w:val="clear" w:color="auto" w:fill="auto"/>
            <w:hideMark/>
          </w:tcPr>
          <w:p w14:paraId="14A114A4" w14:textId="7D0D93D5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7645B185" w14:textId="77777777" w:rsidTr="00354B68">
        <w:trPr>
          <w:trHeight w:val="932"/>
        </w:trPr>
        <w:tc>
          <w:tcPr>
            <w:tcW w:w="153" w:type="pct"/>
            <w:shd w:val="clear" w:color="auto" w:fill="auto"/>
          </w:tcPr>
          <w:p w14:paraId="343568F1" w14:textId="1DEC9D1E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469" w:type="pct"/>
            <w:shd w:val="clear" w:color="auto" w:fill="auto"/>
            <w:hideMark/>
          </w:tcPr>
          <w:p w14:paraId="1C97963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Zhang et al., 2019</w:t>
            </w:r>
          </w:p>
        </w:tc>
        <w:tc>
          <w:tcPr>
            <w:tcW w:w="373" w:type="pct"/>
            <w:shd w:val="clear" w:color="auto" w:fill="auto"/>
            <w:hideMark/>
          </w:tcPr>
          <w:p w14:paraId="6CBE6A25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5FFAEF4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 vs. 20</w:t>
            </w:r>
          </w:p>
        </w:tc>
        <w:tc>
          <w:tcPr>
            <w:tcW w:w="440" w:type="pct"/>
            <w:shd w:val="clear" w:color="auto" w:fill="auto"/>
            <w:hideMark/>
          </w:tcPr>
          <w:p w14:paraId="38BB192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31.4 ± 7.2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32.2 ± 7.6 y</w:t>
            </w:r>
          </w:p>
        </w:tc>
        <w:tc>
          <w:tcPr>
            <w:tcW w:w="570" w:type="pct"/>
            <w:shd w:val="clear" w:color="auto" w:fill="auto"/>
            <w:hideMark/>
          </w:tcPr>
          <w:p w14:paraId="788E597B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(Jogging)</w:t>
            </w:r>
          </w:p>
        </w:tc>
        <w:tc>
          <w:tcPr>
            <w:tcW w:w="313" w:type="pct"/>
            <w:shd w:val="clear" w:color="auto" w:fill="auto"/>
            <w:hideMark/>
          </w:tcPr>
          <w:p w14:paraId="080BBD72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456F7855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 min</w:t>
            </w:r>
          </w:p>
        </w:tc>
        <w:tc>
          <w:tcPr>
            <w:tcW w:w="331" w:type="pct"/>
            <w:shd w:val="clear" w:color="auto" w:fill="auto"/>
            <w:hideMark/>
          </w:tcPr>
          <w:p w14:paraId="60683E6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1A2DDF7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110 beats/min</w:t>
            </w:r>
          </w:p>
        </w:tc>
        <w:tc>
          <w:tcPr>
            <w:tcW w:w="339" w:type="pct"/>
            <w:shd w:val="clear" w:color="auto" w:fill="auto"/>
            <w:hideMark/>
          </w:tcPr>
          <w:p w14:paraId="6CE3867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No</w:t>
            </w:r>
          </w:p>
        </w:tc>
        <w:tc>
          <w:tcPr>
            <w:tcW w:w="474" w:type="pct"/>
            <w:shd w:val="clear" w:color="auto" w:fill="auto"/>
            <w:hideMark/>
          </w:tcPr>
          <w:p w14:paraId="1C7E4F1D" w14:textId="0D182374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Usual Care </w:t>
            </w:r>
          </w:p>
        </w:tc>
        <w:tc>
          <w:tcPr>
            <w:tcW w:w="451" w:type="pct"/>
            <w:shd w:val="clear" w:color="auto" w:fill="auto"/>
            <w:hideMark/>
          </w:tcPr>
          <w:p w14:paraId="0BC74243" w14:textId="0591C662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4725C821" w14:textId="77777777" w:rsidTr="00354B68">
        <w:trPr>
          <w:trHeight w:val="548"/>
        </w:trPr>
        <w:tc>
          <w:tcPr>
            <w:tcW w:w="153" w:type="pct"/>
            <w:shd w:val="clear" w:color="auto" w:fill="auto"/>
          </w:tcPr>
          <w:p w14:paraId="419CEFA7" w14:textId="4ED5AACA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469" w:type="pct"/>
            <w:shd w:val="clear" w:color="auto" w:fill="auto"/>
            <w:hideMark/>
          </w:tcPr>
          <w:p w14:paraId="5563896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Chau et al., 2020</w:t>
            </w:r>
          </w:p>
        </w:tc>
        <w:tc>
          <w:tcPr>
            <w:tcW w:w="373" w:type="pct"/>
            <w:shd w:val="clear" w:color="auto" w:fill="auto"/>
            <w:hideMark/>
          </w:tcPr>
          <w:p w14:paraId="14036D6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628988D2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 vs. 42</w:t>
            </w:r>
          </w:p>
        </w:tc>
        <w:tc>
          <w:tcPr>
            <w:tcW w:w="440" w:type="pct"/>
            <w:shd w:val="clear" w:color="auto" w:fill="auto"/>
            <w:hideMark/>
          </w:tcPr>
          <w:p w14:paraId="5152D02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47.4 ±10.6 y</w:t>
            </w:r>
          </w:p>
        </w:tc>
        <w:tc>
          <w:tcPr>
            <w:tcW w:w="570" w:type="pct"/>
            <w:shd w:val="clear" w:color="auto" w:fill="auto"/>
            <w:hideMark/>
          </w:tcPr>
          <w:p w14:paraId="6BAFA9A3" w14:textId="1E8996A1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(AE + RE)</w:t>
            </w:r>
          </w:p>
        </w:tc>
        <w:tc>
          <w:tcPr>
            <w:tcW w:w="313" w:type="pct"/>
            <w:shd w:val="clear" w:color="auto" w:fill="auto"/>
            <w:hideMark/>
          </w:tcPr>
          <w:p w14:paraId="4D0BC1E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571BC112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5ECAA1C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1EAE6CF9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50-70%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2497601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6519A59E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5371931E" w14:textId="3C8B271F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59FF8108" w14:textId="77777777" w:rsidTr="00354B68">
        <w:trPr>
          <w:trHeight w:val="911"/>
        </w:trPr>
        <w:tc>
          <w:tcPr>
            <w:tcW w:w="153" w:type="pct"/>
            <w:shd w:val="clear" w:color="auto" w:fill="auto"/>
          </w:tcPr>
          <w:p w14:paraId="459FE622" w14:textId="5AA3D91E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469" w:type="pct"/>
            <w:shd w:val="clear" w:color="auto" w:fill="auto"/>
            <w:hideMark/>
          </w:tcPr>
          <w:p w14:paraId="0DDFB90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Gerber et al., 2020</w:t>
            </w:r>
          </w:p>
        </w:tc>
        <w:tc>
          <w:tcPr>
            <w:tcW w:w="373" w:type="pct"/>
            <w:shd w:val="clear" w:color="auto" w:fill="auto"/>
            <w:hideMark/>
          </w:tcPr>
          <w:p w14:paraId="5C91630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508FE25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 vs. 11</w:t>
            </w:r>
          </w:p>
        </w:tc>
        <w:tc>
          <w:tcPr>
            <w:tcW w:w="440" w:type="pct"/>
            <w:shd w:val="clear" w:color="auto" w:fill="auto"/>
            <w:hideMark/>
          </w:tcPr>
          <w:p w14:paraId="3AEC3B8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39.4 ± 9.7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36.4 ± 14.8 y</w:t>
            </w:r>
          </w:p>
        </w:tc>
        <w:tc>
          <w:tcPr>
            <w:tcW w:w="570" w:type="pct"/>
            <w:shd w:val="clear" w:color="auto" w:fill="auto"/>
            <w:hideMark/>
          </w:tcPr>
          <w:p w14:paraId="7D1A973E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(Cycling)</w:t>
            </w:r>
          </w:p>
        </w:tc>
        <w:tc>
          <w:tcPr>
            <w:tcW w:w="313" w:type="pct"/>
            <w:shd w:val="clear" w:color="auto" w:fill="auto"/>
            <w:hideMark/>
          </w:tcPr>
          <w:p w14:paraId="00292B9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4679583B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40-50 min</w:t>
            </w:r>
          </w:p>
        </w:tc>
        <w:tc>
          <w:tcPr>
            <w:tcW w:w="331" w:type="pct"/>
            <w:shd w:val="clear" w:color="auto" w:fill="auto"/>
            <w:hideMark/>
          </w:tcPr>
          <w:p w14:paraId="383AA142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3C49305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60-75%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5ECFC7B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3215CD4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Stretching</w:t>
            </w:r>
          </w:p>
        </w:tc>
        <w:tc>
          <w:tcPr>
            <w:tcW w:w="451" w:type="pct"/>
            <w:shd w:val="clear" w:color="auto" w:fill="auto"/>
            <w:hideMark/>
          </w:tcPr>
          <w:p w14:paraId="677A4D97" w14:textId="651C3298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452B6D7C" w14:textId="77777777" w:rsidTr="00354B68">
        <w:trPr>
          <w:trHeight w:val="942"/>
        </w:trPr>
        <w:tc>
          <w:tcPr>
            <w:tcW w:w="153" w:type="pct"/>
            <w:shd w:val="clear" w:color="auto" w:fill="auto"/>
          </w:tcPr>
          <w:p w14:paraId="6E70EBDB" w14:textId="10D2CA1F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469" w:type="pct"/>
            <w:shd w:val="clear" w:color="auto" w:fill="auto"/>
            <w:hideMark/>
          </w:tcPr>
          <w:p w14:paraId="2953522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Hyvonen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2020</w:t>
            </w:r>
          </w:p>
        </w:tc>
        <w:tc>
          <w:tcPr>
            <w:tcW w:w="373" w:type="pct"/>
            <w:shd w:val="clear" w:color="auto" w:fill="auto"/>
            <w:hideMark/>
          </w:tcPr>
          <w:p w14:paraId="0BAD902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1C7ED566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 vs. 57</w:t>
            </w:r>
          </w:p>
        </w:tc>
        <w:tc>
          <w:tcPr>
            <w:tcW w:w="440" w:type="pct"/>
            <w:shd w:val="clear" w:color="auto" w:fill="auto"/>
            <w:hideMark/>
          </w:tcPr>
          <w:p w14:paraId="48CD5F4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41.8 ± 9.96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36.5 ± 10.03 y</w:t>
            </w:r>
          </w:p>
        </w:tc>
        <w:tc>
          <w:tcPr>
            <w:tcW w:w="570" w:type="pct"/>
            <w:shd w:val="clear" w:color="auto" w:fill="auto"/>
            <w:hideMark/>
          </w:tcPr>
          <w:p w14:paraId="75EBE82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(Dance and Movement Therapy)</w:t>
            </w:r>
          </w:p>
        </w:tc>
        <w:tc>
          <w:tcPr>
            <w:tcW w:w="313" w:type="pct"/>
            <w:shd w:val="clear" w:color="auto" w:fill="auto"/>
            <w:hideMark/>
          </w:tcPr>
          <w:p w14:paraId="763583EB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7E12BC4A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 min</w:t>
            </w:r>
          </w:p>
        </w:tc>
        <w:tc>
          <w:tcPr>
            <w:tcW w:w="331" w:type="pct"/>
            <w:shd w:val="clear" w:color="auto" w:fill="auto"/>
            <w:hideMark/>
          </w:tcPr>
          <w:p w14:paraId="2FCE4EB5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18AE37EB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6EA3F4C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27D88992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7A8B182D" w14:textId="43D1262A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1FC77712" w14:textId="77777777" w:rsidTr="00354B68">
        <w:trPr>
          <w:trHeight w:val="853"/>
        </w:trPr>
        <w:tc>
          <w:tcPr>
            <w:tcW w:w="153" w:type="pct"/>
            <w:shd w:val="clear" w:color="auto" w:fill="auto"/>
          </w:tcPr>
          <w:p w14:paraId="2D78C324" w14:textId="10BDD89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69" w:type="pct"/>
            <w:shd w:val="clear" w:color="auto" w:fill="auto"/>
            <w:hideMark/>
          </w:tcPr>
          <w:p w14:paraId="44569F9A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Imboden et al., 2020</w:t>
            </w:r>
          </w:p>
        </w:tc>
        <w:tc>
          <w:tcPr>
            <w:tcW w:w="373" w:type="pct"/>
            <w:shd w:val="clear" w:color="auto" w:fill="auto"/>
            <w:hideMark/>
          </w:tcPr>
          <w:p w14:paraId="14A2DF2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7572E96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 vs. 20</w:t>
            </w:r>
          </w:p>
        </w:tc>
        <w:tc>
          <w:tcPr>
            <w:tcW w:w="440" w:type="pct"/>
            <w:shd w:val="clear" w:color="auto" w:fill="auto"/>
            <w:hideMark/>
          </w:tcPr>
          <w:p w14:paraId="76A3076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41.3 ± 9.2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38.3 ± 13.4 y</w:t>
            </w:r>
          </w:p>
        </w:tc>
        <w:tc>
          <w:tcPr>
            <w:tcW w:w="570" w:type="pct"/>
            <w:shd w:val="clear" w:color="auto" w:fill="auto"/>
            <w:hideMark/>
          </w:tcPr>
          <w:p w14:paraId="6C2948F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(Cycling)</w:t>
            </w:r>
          </w:p>
        </w:tc>
        <w:tc>
          <w:tcPr>
            <w:tcW w:w="313" w:type="pct"/>
            <w:shd w:val="clear" w:color="auto" w:fill="auto"/>
            <w:hideMark/>
          </w:tcPr>
          <w:p w14:paraId="06E07F3A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6D7D8BB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 min</w:t>
            </w:r>
          </w:p>
        </w:tc>
        <w:tc>
          <w:tcPr>
            <w:tcW w:w="331" w:type="pct"/>
            <w:shd w:val="clear" w:color="auto" w:fill="auto"/>
            <w:hideMark/>
          </w:tcPr>
          <w:p w14:paraId="0466D04B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77517FD2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60-75%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0CA18C6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74424485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Stretching</w:t>
            </w:r>
          </w:p>
        </w:tc>
        <w:tc>
          <w:tcPr>
            <w:tcW w:w="451" w:type="pct"/>
            <w:shd w:val="clear" w:color="auto" w:fill="auto"/>
            <w:hideMark/>
          </w:tcPr>
          <w:p w14:paraId="46E379E1" w14:textId="77F415AF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BDI</w:t>
            </w:r>
          </w:p>
        </w:tc>
      </w:tr>
      <w:tr w:rsidR="00123ECE" w:rsidRPr="008A019A" w14:paraId="45BC0812" w14:textId="77777777" w:rsidTr="00354B68">
        <w:trPr>
          <w:trHeight w:val="342"/>
        </w:trPr>
        <w:tc>
          <w:tcPr>
            <w:tcW w:w="153" w:type="pct"/>
            <w:shd w:val="clear" w:color="auto" w:fill="auto"/>
          </w:tcPr>
          <w:p w14:paraId="7EAA2B97" w14:textId="040988FC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69" w:type="pct"/>
            <w:shd w:val="clear" w:color="auto" w:fill="auto"/>
            <w:hideMark/>
          </w:tcPr>
          <w:p w14:paraId="077DA286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Ozkan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2020</w:t>
            </w:r>
          </w:p>
        </w:tc>
        <w:tc>
          <w:tcPr>
            <w:tcW w:w="373" w:type="pct"/>
            <w:shd w:val="clear" w:color="auto" w:fill="auto"/>
            <w:hideMark/>
          </w:tcPr>
          <w:p w14:paraId="38C40CC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542BF055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 vs. 31</w:t>
            </w:r>
          </w:p>
        </w:tc>
        <w:tc>
          <w:tcPr>
            <w:tcW w:w="440" w:type="pct"/>
            <w:shd w:val="clear" w:color="auto" w:fill="auto"/>
            <w:hideMark/>
          </w:tcPr>
          <w:p w14:paraId="34AFE13E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28.9 ± 4.83 y</w:t>
            </w:r>
          </w:p>
        </w:tc>
        <w:tc>
          <w:tcPr>
            <w:tcW w:w="570" w:type="pct"/>
            <w:shd w:val="clear" w:color="auto" w:fill="auto"/>
            <w:hideMark/>
          </w:tcPr>
          <w:p w14:paraId="5233D8A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  <w:hideMark/>
          </w:tcPr>
          <w:p w14:paraId="2A0AC4FA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7A33638A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min</w:t>
            </w:r>
          </w:p>
        </w:tc>
        <w:tc>
          <w:tcPr>
            <w:tcW w:w="331" w:type="pct"/>
            <w:shd w:val="clear" w:color="auto" w:fill="auto"/>
            <w:hideMark/>
          </w:tcPr>
          <w:p w14:paraId="207E923B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32BCA6E5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0A5B614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67C85CD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1289A643" w14:textId="57B559A9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EPDS</w:t>
            </w:r>
          </w:p>
        </w:tc>
      </w:tr>
      <w:tr w:rsidR="00123ECE" w:rsidRPr="008A019A" w14:paraId="26B3FE87" w14:textId="77777777" w:rsidTr="00354B68">
        <w:trPr>
          <w:trHeight w:val="829"/>
        </w:trPr>
        <w:tc>
          <w:tcPr>
            <w:tcW w:w="153" w:type="pct"/>
            <w:shd w:val="clear" w:color="auto" w:fill="auto"/>
          </w:tcPr>
          <w:p w14:paraId="6CD97ED4" w14:textId="7CD8CCBD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469" w:type="pct"/>
            <w:shd w:val="clear" w:color="auto" w:fill="auto"/>
            <w:hideMark/>
          </w:tcPr>
          <w:p w14:paraId="0070148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Rao et al., 2020</w:t>
            </w:r>
          </w:p>
        </w:tc>
        <w:tc>
          <w:tcPr>
            <w:tcW w:w="373" w:type="pct"/>
            <w:shd w:val="clear" w:color="auto" w:fill="auto"/>
            <w:hideMark/>
          </w:tcPr>
          <w:p w14:paraId="6A518365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542AAA9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 vs. 40</w:t>
            </w:r>
          </w:p>
        </w:tc>
        <w:tc>
          <w:tcPr>
            <w:tcW w:w="440" w:type="pct"/>
            <w:shd w:val="clear" w:color="auto" w:fill="auto"/>
            <w:hideMark/>
          </w:tcPr>
          <w:p w14:paraId="03DFF24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40.0 ± 10.18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43.63 ± 11.86 y</w:t>
            </w:r>
          </w:p>
        </w:tc>
        <w:tc>
          <w:tcPr>
            <w:tcW w:w="570" w:type="pct"/>
            <w:shd w:val="clear" w:color="auto" w:fill="auto"/>
            <w:hideMark/>
          </w:tcPr>
          <w:p w14:paraId="2F2CDBB6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ME (AE + MBE [Dancing])</w:t>
            </w:r>
          </w:p>
        </w:tc>
        <w:tc>
          <w:tcPr>
            <w:tcW w:w="313" w:type="pct"/>
            <w:shd w:val="clear" w:color="auto" w:fill="auto"/>
            <w:hideMark/>
          </w:tcPr>
          <w:p w14:paraId="66F5966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7696E917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 min</w:t>
            </w:r>
          </w:p>
        </w:tc>
        <w:tc>
          <w:tcPr>
            <w:tcW w:w="331" w:type="pct"/>
            <w:shd w:val="clear" w:color="auto" w:fill="auto"/>
            <w:hideMark/>
          </w:tcPr>
          <w:p w14:paraId="1679201A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3FD14BF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5B5BA68E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49F74BB6" w14:textId="7214CC1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Usual Care </w:t>
            </w:r>
          </w:p>
        </w:tc>
        <w:tc>
          <w:tcPr>
            <w:tcW w:w="451" w:type="pct"/>
            <w:shd w:val="clear" w:color="auto" w:fill="auto"/>
            <w:hideMark/>
          </w:tcPr>
          <w:p w14:paraId="09B959BB" w14:textId="4ABF9DB3" w:rsidR="00123ECE" w:rsidRPr="008A019A" w:rsidRDefault="00123ECE" w:rsidP="00296AA8">
            <w:pPr>
              <w:widowControl/>
              <w:spacing w:after="240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0871A68C" w14:textId="77777777" w:rsidTr="00354B68">
        <w:trPr>
          <w:trHeight w:val="588"/>
        </w:trPr>
        <w:tc>
          <w:tcPr>
            <w:tcW w:w="153" w:type="pct"/>
            <w:shd w:val="clear" w:color="auto" w:fill="auto"/>
          </w:tcPr>
          <w:p w14:paraId="29E51A94" w14:textId="61202969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469" w:type="pct"/>
            <w:shd w:val="clear" w:color="auto" w:fill="auto"/>
            <w:hideMark/>
          </w:tcPr>
          <w:p w14:paraId="544C20AA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Adagide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2021</w:t>
            </w:r>
          </w:p>
        </w:tc>
        <w:tc>
          <w:tcPr>
            <w:tcW w:w="373" w:type="pct"/>
            <w:shd w:val="clear" w:color="auto" w:fill="auto"/>
            <w:hideMark/>
          </w:tcPr>
          <w:p w14:paraId="7A7B9FC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73AC8F65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 vs. 50</w:t>
            </w:r>
          </w:p>
        </w:tc>
        <w:tc>
          <w:tcPr>
            <w:tcW w:w="440" w:type="pct"/>
            <w:shd w:val="clear" w:color="auto" w:fill="auto"/>
            <w:hideMark/>
          </w:tcPr>
          <w:p w14:paraId="3E05FF4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18-45 y</w:t>
            </w:r>
          </w:p>
        </w:tc>
        <w:tc>
          <w:tcPr>
            <w:tcW w:w="570" w:type="pct"/>
            <w:shd w:val="clear" w:color="auto" w:fill="auto"/>
            <w:hideMark/>
          </w:tcPr>
          <w:p w14:paraId="3E92C39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  <w:hideMark/>
          </w:tcPr>
          <w:p w14:paraId="1F655DBB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0EC9906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30-45 min</w:t>
            </w:r>
          </w:p>
        </w:tc>
        <w:tc>
          <w:tcPr>
            <w:tcW w:w="331" w:type="pct"/>
            <w:shd w:val="clear" w:color="auto" w:fill="auto"/>
            <w:hideMark/>
          </w:tcPr>
          <w:p w14:paraId="65B64FA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1E19CFD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55-74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5F48659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38BFABB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19AC7783" w14:textId="27B4293A" w:rsidR="00123ECE" w:rsidRPr="008A019A" w:rsidRDefault="00123ECE" w:rsidP="00296AA8">
            <w:pPr>
              <w:widowControl/>
              <w:spacing w:after="240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072CC8CC" w14:textId="77777777" w:rsidTr="00354B68">
        <w:trPr>
          <w:trHeight w:val="951"/>
        </w:trPr>
        <w:tc>
          <w:tcPr>
            <w:tcW w:w="153" w:type="pct"/>
            <w:shd w:val="clear" w:color="auto" w:fill="auto"/>
          </w:tcPr>
          <w:p w14:paraId="16BC1AD9" w14:textId="75CE38E1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469" w:type="pct"/>
            <w:shd w:val="clear" w:color="auto" w:fill="auto"/>
            <w:hideMark/>
          </w:tcPr>
          <w:p w14:paraId="206350C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Bieber et al., 2021</w:t>
            </w:r>
          </w:p>
        </w:tc>
        <w:tc>
          <w:tcPr>
            <w:tcW w:w="373" w:type="pct"/>
            <w:shd w:val="clear" w:color="auto" w:fill="auto"/>
            <w:hideMark/>
          </w:tcPr>
          <w:p w14:paraId="651E183E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E94E2BB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 vs. 36</w:t>
            </w:r>
          </w:p>
        </w:tc>
        <w:tc>
          <w:tcPr>
            <w:tcW w:w="440" w:type="pct"/>
            <w:shd w:val="clear" w:color="auto" w:fill="auto"/>
            <w:hideMark/>
          </w:tcPr>
          <w:p w14:paraId="40CB0277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48.38 ± 10.21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51.31 ± 9.19 y</w:t>
            </w:r>
          </w:p>
        </w:tc>
        <w:tc>
          <w:tcPr>
            <w:tcW w:w="570" w:type="pct"/>
            <w:shd w:val="clear" w:color="auto" w:fill="auto"/>
            <w:hideMark/>
          </w:tcPr>
          <w:p w14:paraId="403BD2A7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shd w:val="clear" w:color="auto" w:fill="auto"/>
            <w:hideMark/>
          </w:tcPr>
          <w:p w14:paraId="520D23FD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5D2A7A26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 min</w:t>
            </w:r>
          </w:p>
        </w:tc>
        <w:tc>
          <w:tcPr>
            <w:tcW w:w="331" w:type="pct"/>
            <w:shd w:val="clear" w:color="auto" w:fill="auto"/>
            <w:hideMark/>
          </w:tcPr>
          <w:p w14:paraId="419CEA75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3BDB5E8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69C51FBA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3B22818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61D017C5" w14:textId="1031CE2A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0312824B" w14:textId="77777777" w:rsidTr="00354B68">
        <w:trPr>
          <w:trHeight w:val="930"/>
        </w:trPr>
        <w:tc>
          <w:tcPr>
            <w:tcW w:w="153" w:type="pct"/>
            <w:shd w:val="clear" w:color="auto" w:fill="auto"/>
          </w:tcPr>
          <w:p w14:paraId="52700B13" w14:textId="6F5090FC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469" w:type="pct"/>
            <w:shd w:val="clear" w:color="auto" w:fill="auto"/>
            <w:hideMark/>
          </w:tcPr>
          <w:p w14:paraId="68A2468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Bruchle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2021</w:t>
            </w:r>
          </w:p>
        </w:tc>
        <w:tc>
          <w:tcPr>
            <w:tcW w:w="373" w:type="pct"/>
            <w:shd w:val="clear" w:color="auto" w:fill="auto"/>
            <w:hideMark/>
          </w:tcPr>
          <w:p w14:paraId="3E3DDA0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65E3412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 vs. 18</w:t>
            </w:r>
          </w:p>
        </w:tc>
        <w:tc>
          <w:tcPr>
            <w:tcW w:w="440" w:type="pct"/>
            <w:shd w:val="clear" w:color="auto" w:fill="auto"/>
            <w:hideMark/>
          </w:tcPr>
          <w:p w14:paraId="5A48190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33.3 ± 3.06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40.11 ± 3.63 y</w:t>
            </w:r>
          </w:p>
        </w:tc>
        <w:tc>
          <w:tcPr>
            <w:tcW w:w="570" w:type="pct"/>
            <w:shd w:val="clear" w:color="auto" w:fill="auto"/>
            <w:hideMark/>
          </w:tcPr>
          <w:p w14:paraId="2F2F38A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ME (coordination + endurance + RE)</w:t>
            </w:r>
          </w:p>
        </w:tc>
        <w:tc>
          <w:tcPr>
            <w:tcW w:w="313" w:type="pct"/>
            <w:shd w:val="clear" w:color="auto" w:fill="auto"/>
            <w:hideMark/>
          </w:tcPr>
          <w:p w14:paraId="419DF94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6471B82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shd w:val="clear" w:color="auto" w:fill="auto"/>
            <w:hideMark/>
          </w:tcPr>
          <w:p w14:paraId="79B22D9E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438CFFDB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13405F56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4376E44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211D7B5E" w14:textId="1A5D4D15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BDI</w:t>
            </w:r>
          </w:p>
        </w:tc>
      </w:tr>
      <w:tr w:rsidR="00123ECE" w:rsidRPr="008A019A" w14:paraId="392CA37F" w14:textId="77777777" w:rsidTr="00354B68">
        <w:trPr>
          <w:trHeight w:val="942"/>
        </w:trPr>
        <w:tc>
          <w:tcPr>
            <w:tcW w:w="153" w:type="pct"/>
            <w:shd w:val="clear" w:color="auto" w:fill="auto"/>
          </w:tcPr>
          <w:p w14:paraId="6B551836" w14:textId="532F4053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469" w:type="pct"/>
            <w:shd w:val="clear" w:color="auto" w:fill="auto"/>
            <w:hideMark/>
          </w:tcPr>
          <w:p w14:paraId="691B17F5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Kang et al., 2021</w:t>
            </w:r>
          </w:p>
        </w:tc>
        <w:tc>
          <w:tcPr>
            <w:tcW w:w="373" w:type="pct"/>
            <w:shd w:val="clear" w:color="auto" w:fill="auto"/>
            <w:hideMark/>
          </w:tcPr>
          <w:p w14:paraId="2308224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0A16B34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 vs. 25</w:t>
            </w:r>
          </w:p>
        </w:tc>
        <w:tc>
          <w:tcPr>
            <w:tcW w:w="440" w:type="pct"/>
            <w:shd w:val="clear" w:color="auto" w:fill="auto"/>
            <w:hideMark/>
          </w:tcPr>
          <w:p w14:paraId="23E7EC2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48.9 ± 5.24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49.9 ± 4.85 y</w:t>
            </w:r>
          </w:p>
        </w:tc>
        <w:tc>
          <w:tcPr>
            <w:tcW w:w="570" w:type="pct"/>
            <w:shd w:val="clear" w:color="auto" w:fill="auto"/>
            <w:hideMark/>
          </w:tcPr>
          <w:p w14:paraId="36728A92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shd w:val="clear" w:color="auto" w:fill="auto"/>
            <w:hideMark/>
          </w:tcPr>
          <w:p w14:paraId="633AD622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6335C10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 min</w:t>
            </w:r>
          </w:p>
        </w:tc>
        <w:tc>
          <w:tcPr>
            <w:tcW w:w="331" w:type="pct"/>
            <w:shd w:val="clear" w:color="auto" w:fill="auto"/>
            <w:hideMark/>
          </w:tcPr>
          <w:p w14:paraId="203BDC6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338221B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2255722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77A2DC5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78FDBC45" w14:textId="312AE639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BDI</w:t>
            </w:r>
          </w:p>
        </w:tc>
      </w:tr>
      <w:tr w:rsidR="00123ECE" w:rsidRPr="008A019A" w14:paraId="2511F8BB" w14:textId="77777777" w:rsidTr="00354B68">
        <w:trPr>
          <w:trHeight w:val="912"/>
        </w:trPr>
        <w:tc>
          <w:tcPr>
            <w:tcW w:w="153" w:type="pct"/>
            <w:shd w:val="clear" w:color="auto" w:fill="auto"/>
          </w:tcPr>
          <w:p w14:paraId="106EE394" w14:textId="28CDB8AD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469" w:type="pct"/>
            <w:shd w:val="clear" w:color="auto" w:fill="auto"/>
            <w:hideMark/>
          </w:tcPr>
          <w:p w14:paraId="07EB185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Lavretsky et al., 2021</w:t>
            </w:r>
          </w:p>
        </w:tc>
        <w:tc>
          <w:tcPr>
            <w:tcW w:w="373" w:type="pct"/>
            <w:shd w:val="clear" w:color="auto" w:fill="auto"/>
            <w:hideMark/>
          </w:tcPr>
          <w:p w14:paraId="75F34E8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1217EB35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62 vs. 63</w:t>
            </w:r>
          </w:p>
        </w:tc>
        <w:tc>
          <w:tcPr>
            <w:tcW w:w="440" w:type="pct"/>
            <w:shd w:val="clear" w:color="auto" w:fill="auto"/>
            <w:hideMark/>
          </w:tcPr>
          <w:p w14:paraId="3AA70E3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69.2 ± 6.9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69.4 ± 6.2 y</w:t>
            </w:r>
          </w:p>
        </w:tc>
        <w:tc>
          <w:tcPr>
            <w:tcW w:w="570" w:type="pct"/>
            <w:shd w:val="clear" w:color="auto" w:fill="auto"/>
            <w:hideMark/>
          </w:tcPr>
          <w:p w14:paraId="6EBE726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(Tai Chi)</w:t>
            </w:r>
          </w:p>
        </w:tc>
        <w:tc>
          <w:tcPr>
            <w:tcW w:w="313" w:type="pct"/>
            <w:shd w:val="clear" w:color="auto" w:fill="auto"/>
            <w:hideMark/>
          </w:tcPr>
          <w:p w14:paraId="1B3742A4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32045F07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 min</w:t>
            </w:r>
          </w:p>
        </w:tc>
        <w:tc>
          <w:tcPr>
            <w:tcW w:w="331" w:type="pct"/>
            <w:shd w:val="clear" w:color="auto" w:fill="auto"/>
            <w:hideMark/>
          </w:tcPr>
          <w:p w14:paraId="6CBE5406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5CAA6B2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10DCC20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1EA56B6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Health Education</w:t>
            </w:r>
          </w:p>
        </w:tc>
        <w:tc>
          <w:tcPr>
            <w:tcW w:w="451" w:type="pct"/>
            <w:shd w:val="clear" w:color="auto" w:fill="auto"/>
            <w:hideMark/>
          </w:tcPr>
          <w:p w14:paraId="587BEBCD" w14:textId="7DBA87DC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35406E24" w14:textId="77777777" w:rsidTr="00354B68">
        <w:trPr>
          <w:trHeight w:val="930"/>
        </w:trPr>
        <w:tc>
          <w:tcPr>
            <w:tcW w:w="153" w:type="pct"/>
            <w:shd w:val="clear" w:color="auto" w:fill="auto"/>
          </w:tcPr>
          <w:p w14:paraId="46DA682B" w14:textId="688EFF2E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469" w:type="pct"/>
            <w:shd w:val="clear" w:color="auto" w:fill="auto"/>
            <w:hideMark/>
          </w:tcPr>
          <w:p w14:paraId="7F80763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Lewis et al., 2021</w:t>
            </w:r>
          </w:p>
        </w:tc>
        <w:tc>
          <w:tcPr>
            <w:tcW w:w="373" w:type="pct"/>
            <w:shd w:val="clear" w:color="auto" w:fill="auto"/>
            <w:hideMark/>
          </w:tcPr>
          <w:p w14:paraId="0484323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5E86225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132 vs. 106</w:t>
            </w:r>
          </w:p>
        </w:tc>
        <w:tc>
          <w:tcPr>
            <w:tcW w:w="440" w:type="pct"/>
            <w:shd w:val="clear" w:color="auto" w:fill="auto"/>
            <w:hideMark/>
          </w:tcPr>
          <w:p w14:paraId="5ADF772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31.03 ± 4.68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31.44 ± 5.29 y</w:t>
            </w:r>
          </w:p>
        </w:tc>
        <w:tc>
          <w:tcPr>
            <w:tcW w:w="570" w:type="pct"/>
            <w:shd w:val="clear" w:color="auto" w:fill="auto"/>
            <w:hideMark/>
          </w:tcPr>
          <w:p w14:paraId="03857AB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shd w:val="clear" w:color="auto" w:fill="auto"/>
            <w:hideMark/>
          </w:tcPr>
          <w:p w14:paraId="32C0864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1EED4C6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min</w:t>
            </w:r>
          </w:p>
        </w:tc>
        <w:tc>
          <w:tcPr>
            <w:tcW w:w="331" w:type="pct"/>
            <w:shd w:val="clear" w:color="auto" w:fill="auto"/>
            <w:hideMark/>
          </w:tcPr>
          <w:p w14:paraId="1099051B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59658FA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55-85% HRmax</w:t>
            </w:r>
          </w:p>
        </w:tc>
        <w:tc>
          <w:tcPr>
            <w:tcW w:w="339" w:type="pct"/>
            <w:shd w:val="clear" w:color="auto" w:fill="auto"/>
            <w:hideMark/>
          </w:tcPr>
          <w:p w14:paraId="2846133A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2BAA936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0DC40D57" w14:textId="70275D3C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EPDS</w:t>
            </w:r>
          </w:p>
        </w:tc>
      </w:tr>
      <w:tr w:rsidR="00123ECE" w:rsidRPr="008A019A" w14:paraId="5E8C1461" w14:textId="77777777" w:rsidTr="00354B68">
        <w:trPr>
          <w:trHeight w:val="831"/>
        </w:trPr>
        <w:tc>
          <w:tcPr>
            <w:tcW w:w="153" w:type="pct"/>
            <w:shd w:val="clear" w:color="auto" w:fill="auto"/>
          </w:tcPr>
          <w:p w14:paraId="468387AB" w14:textId="4FFBF6FE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469" w:type="pct"/>
            <w:shd w:val="clear" w:color="auto" w:fill="auto"/>
            <w:hideMark/>
          </w:tcPr>
          <w:p w14:paraId="2E65BC85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Ravindran et al., 2021</w:t>
            </w:r>
          </w:p>
        </w:tc>
        <w:tc>
          <w:tcPr>
            <w:tcW w:w="373" w:type="pct"/>
            <w:shd w:val="clear" w:color="auto" w:fill="auto"/>
            <w:hideMark/>
          </w:tcPr>
          <w:p w14:paraId="5D610FE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6FACBE47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 vs. 11</w:t>
            </w:r>
          </w:p>
        </w:tc>
        <w:tc>
          <w:tcPr>
            <w:tcW w:w="440" w:type="pct"/>
            <w:shd w:val="clear" w:color="auto" w:fill="auto"/>
            <w:hideMark/>
          </w:tcPr>
          <w:p w14:paraId="510C9910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39.36 ± 11.69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40.58 ± 12.72 y</w:t>
            </w:r>
          </w:p>
        </w:tc>
        <w:tc>
          <w:tcPr>
            <w:tcW w:w="570" w:type="pct"/>
            <w:shd w:val="clear" w:color="auto" w:fill="auto"/>
            <w:hideMark/>
          </w:tcPr>
          <w:p w14:paraId="4861ADAB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shd w:val="clear" w:color="auto" w:fill="auto"/>
            <w:hideMark/>
          </w:tcPr>
          <w:p w14:paraId="665061A5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34BEDFB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 min</w:t>
            </w:r>
          </w:p>
        </w:tc>
        <w:tc>
          <w:tcPr>
            <w:tcW w:w="331" w:type="pct"/>
            <w:shd w:val="clear" w:color="auto" w:fill="auto"/>
            <w:hideMark/>
          </w:tcPr>
          <w:p w14:paraId="1998609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05BE7227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762DE7DB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4AC420B1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Health Education</w:t>
            </w:r>
          </w:p>
        </w:tc>
        <w:tc>
          <w:tcPr>
            <w:tcW w:w="451" w:type="pct"/>
            <w:shd w:val="clear" w:color="auto" w:fill="auto"/>
            <w:hideMark/>
          </w:tcPr>
          <w:p w14:paraId="31C1454B" w14:textId="20C254A9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BDI</w:t>
            </w:r>
          </w:p>
        </w:tc>
      </w:tr>
      <w:tr w:rsidR="00123ECE" w:rsidRPr="008A019A" w14:paraId="3A9C3DC5" w14:textId="77777777" w:rsidTr="00354B68">
        <w:trPr>
          <w:trHeight w:val="930"/>
        </w:trPr>
        <w:tc>
          <w:tcPr>
            <w:tcW w:w="153" w:type="pct"/>
            <w:shd w:val="clear" w:color="auto" w:fill="auto"/>
          </w:tcPr>
          <w:p w14:paraId="5F9E7CB3" w14:textId="65262492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69" w:type="pct"/>
            <w:shd w:val="clear" w:color="auto" w:fill="auto"/>
            <w:hideMark/>
          </w:tcPr>
          <w:p w14:paraId="5CF6CEB3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Srivastava et al., 2021</w:t>
            </w:r>
          </w:p>
        </w:tc>
        <w:tc>
          <w:tcPr>
            <w:tcW w:w="373" w:type="pct"/>
            <w:shd w:val="clear" w:color="auto" w:fill="auto"/>
            <w:hideMark/>
          </w:tcPr>
          <w:p w14:paraId="313169C6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331" w:type="pct"/>
            <w:shd w:val="clear" w:color="auto" w:fill="auto"/>
            <w:hideMark/>
          </w:tcPr>
          <w:p w14:paraId="4FB39A6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 vs. 16</w:t>
            </w:r>
          </w:p>
        </w:tc>
        <w:tc>
          <w:tcPr>
            <w:tcW w:w="440" w:type="pct"/>
            <w:shd w:val="clear" w:color="auto" w:fill="auto"/>
            <w:hideMark/>
          </w:tcPr>
          <w:p w14:paraId="3838756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30.48 ± 10.22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33.61 ± 8.97 y</w:t>
            </w:r>
          </w:p>
        </w:tc>
        <w:tc>
          <w:tcPr>
            <w:tcW w:w="570" w:type="pct"/>
            <w:shd w:val="clear" w:color="auto" w:fill="auto"/>
            <w:hideMark/>
          </w:tcPr>
          <w:p w14:paraId="6F7C2D3E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shd w:val="clear" w:color="auto" w:fill="auto"/>
            <w:hideMark/>
          </w:tcPr>
          <w:p w14:paraId="09E0961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shd w:val="clear" w:color="auto" w:fill="auto"/>
            <w:hideMark/>
          </w:tcPr>
          <w:p w14:paraId="07EABFDC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min</w:t>
            </w:r>
          </w:p>
        </w:tc>
        <w:tc>
          <w:tcPr>
            <w:tcW w:w="331" w:type="pct"/>
            <w:shd w:val="clear" w:color="auto" w:fill="auto"/>
            <w:hideMark/>
          </w:tcPr>
          <w:p w14:paraId="53CF03AF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shd w:val="clear" w:color="auto" w:fill="auto"/>
            <w:hideMark/>
          </w:tcPr>
          <w:p w14:paraId="47CD2338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shd w:val="clear" w:color="auto" w:fill="auto"/>
            <w:hideMark/>
          </w:tcPr>
          <w:p w14:paraId="23CD0299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shd w:val="clear" w:color="auto" w:fill="auto"/>
            <w:hideMark/>
          </w:tcPr>
          <w:p w14:paraId="3711CC35" w14:textId="77777777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shd w:val="clear" w:color="auto" w:fill="auto"/>
            <w:hideMark/>
          </w:tcPr>
          <w:p w14:paraId="1924FA1F" w14:textId="7A40B5C2" w:rsidR="00123ECE" w:rsidRPr="008A019A" w:rsidRDefault="00123ECE" w:rsidP="00296A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HRSD</w:t>
            </w:r>
          </w:p>
        </w:tc>
      </w:tr>
      <w:tr w:rsidR="00123ECE" w:rsidRPr="008A019A" w14:paraId="3A43A6E6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5E56" w14:textId="0F52CF61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5167" w14:textId="39EE8DDD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Broocks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1998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CCD08" w14:textId="0FC528F6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Anxiety Disorder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AC69" w14:textId="19C11865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 vs. 15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CFF67" w14:textId="1FD1A8EB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31.8 ± 9.5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33.9 ± 9.2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E24B" w14:textId="494A0B20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(Running)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C22D9" w14:textId="3899969A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3-4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C33D" w14:textId="773372D3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BDED" w14:textId="0BC9038A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DA82" w14:textId="3999746A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8638E" w14:textId="4F13D196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No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FE625" w14:textId="22E67BFA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Usual Care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160C" w14:textId="5C48EB4A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HARS</w:t>
            </w:r>
          </w:p>
        </w:tc>
      </w:tr>
      <w:tr w:rsidR="00123ECE" w:rsidRPr="008A019A" w14:paraId="38F37D49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A8329" w14:textId="18E3E724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B979E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Herring et al., 2011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6093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Anxiety Disorder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8D998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10 vs. 10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06F2A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18-37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D43B5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B6F3E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753FF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E397F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0B180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60% HRmax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658B7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86642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D767" w14:textId="0B6279C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STAI-Trait</w:t>
            </w:r>
          </w:p>
        </w:tc>
      </w:tr>
      <w:tr w:rsidR="00123ECE" w:rsidRPr="008A019A" w14:paraId="41DA0F5B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DF8AF" w14:textId="47301FB4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ECE82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Song et al., 2014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06931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Anxiety Disorder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0214B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 vs. 16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9FF55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65.3 ± 7.1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66.1 ± 8.3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FC6F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(Tai Chi)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007DD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A8573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E5049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F39D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8183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4F3BC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BFA6" w14:textId="32DE564D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HARS</w:t>
            </w:r>
          </w:p>
        </w:tc>
      </w:tr>
      <w:tr w:rsidR="00123ECE" w:rsidRPr="008A019A" w14:paraId="64C8377B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9C45E" w14:textId="6FEF1711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1003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 et al., 2017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D46F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Anxiety Disorder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EB298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 vs. 42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625E4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39.76 ± 11.09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40.45 ± 11.25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6507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7C610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62BDA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D3471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1C2C5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9D2BD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No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F3742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C4D7" w14:textId="50DAE4F8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STAI-Trait</w:t>
            </w:r>
          </w:p>
        </w:tc>
      </w:tr>
      <w:tr w:rsidR="00123ECE" w:rsidRPr="008A019A" w14:paraId="14425CCF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66A3F" w14:textId="4C549BF8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93231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Gordon et al., 2021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B9F12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Anxiety Disorder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3A1A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vs. 15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BB2A4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26.5 ± 5.8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26.7 ± 4.9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96E9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83717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67460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B6D01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88F2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F6DA1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DD9E" w14:textId="77777777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4373" w14:textId="1A71E3D6" w:rsidR="00123ECE" w:rsidRPr="008A019A" w:rsidRDefault="00123ECE" w:rsidP="00A9726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STAI-Trait</w:t>
            </w:r>
          </w:p>
        </w:tc>
      </w:tr>
      <w:tr w:rsidR="00123ECE" w:rsidRPr="008A019A" w14:paraId="468584D5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4295" w14:textId="7525AFEA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FDC1F" w14:textId="7C5C4DF9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Carter et al., 2013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C7BE2" w14:textId="7C283114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PTSD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7925" w14:textId="2CEFD490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 vs. 11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7DF3" w14:textId="07BA5B61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58.5 ± 3.8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58.4 ± 4.8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19059" w14:textId="13503B28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B5B3B" w14:textId="07FA39BD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7C96B" w14:textId="2585B0B9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6BF67" w14:textId="14D9715E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9885D" w14:textId="74DED38D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14F99" w14:textId="2366AF1A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76512" w14:textId="35583B0F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17C3" w14:textId="14DE7449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CAPS</w:t>
            </w:r>
          </w:p>
        </w:tc>
      </w:tr>
      <w:tr w:rsidR="00123ECE" w:rsidRPr="008A019A" w14:paraId="0793C87F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71222" w14:textId="7787CF3A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E8585" w14:textId="77777777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Mitchell et al., 2014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5D81" w14:textId="77777777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PTSD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7E9EB" w14:textId="77777777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 vs. 18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59DDC" w14:textId="77777777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44.37 ± 12.37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C0CCE" w14:textId="77777777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428C2" w14:textId="77777777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C76DD" w14:textId="77777777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8D4B3" w14:textId="77777777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4BDC2" w14:textId="77777777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07014" w14:textId="77777777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202D0" w14:textId="77777777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AE6F" w14:textId="7B58E30D" w:rsidR="00123ECE" w:rsidRPr="008A019A" w:rsidRDefault="00123ECE" w:rsidP="00F106A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PCL</w:t>
            </w:r>
          </w:p>
        </w:tc>
      </w:tr>
      <w:tr w:rsidR="00123ECE" w:rsidRPr="008A019A" w14:paraId="7D1A8D26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645F8" w14:textId="3706D686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A1881" w14:textId="07F4248D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Thordardottir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001A" w14:textId="3C2AF1EA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PTSD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FCD5F" w14:textId="568F7CCB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 vs. 32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68CE0" w14:textId="59B348F8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20-67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765A2" w14:textId="4E032809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E638" w14:textId="6A23C838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E18A" w14:textId="79C4FC35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733E3" w14:textId="150C84BA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E739F" w14:textId="1C4C96A2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3A4F" w14:textId="413B8E22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7AE3D" w14:textId="24C87A8E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413DB" w14:textId="3A126903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PDS5</w:t>
            </w:r>
          </w:p>
        </w:tc>
      </w:tr>
      <w:tr w:rsidR="00123ECE" w:rsidRPr="008A019A" w14:paraId="76866B57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7485" w14:textId="40158689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3E2D9" w14:textId="77777777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van der Kolk et al., 2014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81029" w14:textId="77777777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PTSD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AC57" w14:textId="77777777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 vs. 32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06F54" w14:textId="77777777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41.5 ± 12.2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44.3 ± 11.9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45835" w14:textId="77777777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93D1" w14:textId="77777777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B89FF" w14:textId="77777777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9EA01" w14:textId="77777777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178E" w14:textId="77777777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91B5" w14:textId="77777777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63067" w14:textId="77777777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AB7B" w14:textId="7B30CEC2" w:rsidR="00123ECE" w:rsidRPr="008A019A" w:rsidRDefault="00123ECE" w:rsidP="006567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CAPS</w:t>
            </w:r>
          </w:p>
        </w:tc>
      </w:tr>
      <w:tr w:rsidR="00123ECE" w:rsidRPr="008A019A" w14:paraId="2EE077DF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7E873" w14:textId="1B646F7D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C26A4" w14:textId="0CB5AB32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Jindani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317C1" w14:textId="30754374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PTSD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3071A" w14:textId="1DA98C04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 vs. 21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44EED" w14:textId="0C6D24E3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 ± 9.51y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4DC2D" w14:textId="522CCB1E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F6A69" w14:textId="1B790FA6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2239A" w14:textId="0E5A0D4D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C7C2C" w14:textId="2FBD0D14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48ACA" w14:textId="02AB8466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D22F4" w14:textId="0902DF2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2ADA0" w14:textId="4E378115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BBCD" w14:textId="425FF004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PCL</w:t>
            </w:r>
          </w:p>
        </w:tc>
      </w:tr>
      <w:tr w:rsidR="00123ECE" w:rsidRPr="008A019A" w14:paraId="08FBC607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22E69" w14:textId="1D875BEB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4E98C" w14:textId="0D50B5DD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Quinones et al., 2015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070EF" w14:textId="6C5D929C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PTSD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948D6" w14:textId="5CCE54C5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 vs. 52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BDC35" w14:textId="7296EB32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BCC60" w14:textId="22C9D101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C40BC" w14:textId="3363E64F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C5F8A" w14:textId="1A8741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9F28B" w14:textId="51E720C3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AAE4A" w14:textId="2AE0AAF6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706" w14:textId="080B7C35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ED85C" w14:textId="3BA8B2C1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F30B0" w14:textId="51DE641D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PCL</w:t>
            </w:r>
          </w:p>
        </w:tc>
      </w:tr>
      <w:tr w:rsidR="00123ECE" w:rsidRPr="008A019A" w14:paraId="63C1F866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A5E40" w14:textId="1B79037D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CB6D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Rosenbaum et al., 2015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40387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PTSD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80524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vs. 28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31A2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47.1 ± 11.3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52.0 ± 12.7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8E0F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ME (AE [walking] + RE)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8853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BECD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9B8D5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48EAF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2981B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B465B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ADD2" w14:textId="29DC9FE5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PCL</w:t>
            </w:r>
          </w:p>
        </w:tc>
      </w:tr>
      <w:tr w:rsidR="00123ECE" w:rsidRPr="008A019A" w14:paraId="2BDE08A9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CFE20" w14:textId="480B1169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C1F8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Goldstein et al., 2018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8E5E6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PTSD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8992C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 vs. 26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070D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47.42 ± 15.94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46.31 ± 14.37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4ED37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ME (AE + RE + MBE [Yoga])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D2654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44C12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70311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6351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7E07C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85721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FCCD" w14:textId="5AE9A931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CAPS</w:t>
            </w:r>
          </w:p>
        </w:tc>
      </w:tr>
      <w:tr w:rsidR="00123ECE" w:rsidRPr="008A019A" w14:paraId="76E3A640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390D3" w14:textId="1D99D31A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970E" w14:textId="4E9F92C9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Whitworth et al., 2019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9F78" w14:textId="5ACF00D6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PTSD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D9EF4" w14:textId="525FE716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 vs. 11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7C0E5" w14:textId="44310C8F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33.8 ± 11.1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32.1 ± 15.6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FEB41" w14:textId="28BBB46D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10332" w14:textId="44057158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43BD4" w14:textId="1FDA1C34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8035D" w14:textId="0D78CB90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5EE57" w14:textId="6E26108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3448" w14:textId="4554F43E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37C3B" w14:textId="672AC942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1C79C" w14:textId="6F77E7E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PDS5</w:t>
            </w:r>
          </w:p>
        </w:tc>
      </w:tr>
      <w:tr w:rsidR="00123ECE" w:rsidRPr="008A019A" w14:paraId="0A242477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3DDF9" w14:textId="238B8471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446D1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Hall et al., 2020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C18E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PTSD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F16DE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 vs. 18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CF18E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67.7 ± 3.2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66.9 ± 4.3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030AB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ME (AE + RE + Others [Balance, Flexibility])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7EDDB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CCD50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60-90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5F7C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507C4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7BD60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3C83D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0E8E9" w14:textId="6BB6BAD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PCL</w:t>
            </w:r>
          </w:p>
        </w:tc>
      </w:tr>
      <w:tr w:rsidR="00123ECE" w:rsidRPr="008A019A" w14:paraId="67DD420C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BCFCB" w14:textId="4228B11C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A9AE8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Nguyen-Feng et al., 2020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C11A8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PTSD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E08DD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 vs. 29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6CDEC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42.9 ± 12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BA292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7AF5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1BA29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F705E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685D7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94BB8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9ACC6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Health Education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8A7E0" w14:textId="70A8AA21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CAPS</w:t>
            </w:r>
          </w:p>
        </w:tc>
      </w:tr>
      <w:tr w:rsidR="00123ECE" w:rsidRPr="008A019A" w14:paraId="587324E6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6194" w14:textId="0208AC64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3D7B9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Duraiswamy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8E2ED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68499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 vs. 20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9CE01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32.53 ± 7.9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31.30 ± 7.9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058E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F6FF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F6962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A98C9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43C19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26633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90E50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AACD6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55E1F4A4" w14:textId="454A0EDB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</w:p>
        </w:tc>
      </w:tr>
      <w:tr w:rsidR="00123ECE" w:rsidRPr="008A019A" w14:paraId="40815668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80A96" w14:textId="60E03376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A9F69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Acil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2008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0D3DB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C4031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 vs. 15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76427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21-45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6653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E2F4E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9A32D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5A5AD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1BDC1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8221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F9269" w14:textId="77777777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90853" w14:textId="626D643F" w:rsidR="00123ECE" w:rsidRPr="008A019A" w:rsidRDefault="00123ECE" w:rsidP="001D38A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SAPS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SANS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BSI</w:t>
            </w:r>
          </w:p>
        </w:tc>
      </w:tr>
      <w:tr w:rsidR="00123ECE" w:rsidRPr="008A019A" w14:paraId="16F78277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DFA00" w14:textId="22B6668E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4EBC" w14:textId="6D52DE0A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Behere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723D" w14:textId="1F1D1F78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C763C" w14:textId="3B4CFF8F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27 vs. 17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0C119" w14:textId="13F4D6EF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31.3 ± 9.3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30.2 ± 8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CCC19" w14:textId="32E65B54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ECA20" w14:textId="4A4A6A73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D0EF5" w14:textId="23E29BD0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3A4F8" w14:textId="478052D4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CA15F" w14:textId="20F667CF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AD34" w14:textId="27F92D0B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C68BF" w14:textId="1D41C55B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CFD0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551B64D1" w14:textId="61C43F53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</w:p>
        </w:tc>
      </w:tr>
      <w:tr w:rsidR="00123ECE" w:rsidRPr="008A019A" w14:paraId="7DBFB344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DE3F" w14:textId="072D50FA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BE81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Ho et al., 2012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6E8E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1924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 vs. 15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575A5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51.87 ± 10.85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53.47 ± 8.63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95F7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(Tai Chi)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000D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D232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B64D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70B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B3F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F668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1B092" w14:textId="6D6A1863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SANS</w:t>
            </w:r>
          </w:p>
        </w:tc>
      </w:tr>
      <w:tr w:rsidR="00123ECE" w:rsidRPr="008A019A" w14:paraId="5ADA0A47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8930" w14:textId="37A6CAF6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7307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Takahashi et al., 2012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C484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CCE11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 vs. 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A349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43.5 ± 11.8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39.9 ± 13.6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DACD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ME (AE + Stretching)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C9A9C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18B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60-120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5916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8039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BCA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E5F0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D46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2F333737" w14:textId="09B59B8F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Total Score</w:t>
            </w:r>
          </w:p>
        </w:tc>
      </w:tr>
      <w:tr w:rsidR="00123ECE" w:rsidRPr="008A019A" w14:paraId="1B8B0D5E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84F3" w14:textId="65513B5C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DF2A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Varambally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23D5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85CC5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22 vs. 39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BB87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32.8 ± 10.0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30.6 ± 7.3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46344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11134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DC823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3D52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55D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120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9F8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3B15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1FE12667" w14:textId="53B4CA65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Total Score</w:t>
            </w:r>
          </w:p>
        </w:tc>
      </w:tr>
      <w:tr w:rsidR="00123ECE" w:rsidRPr="008A019A" w14:paraId="1D1A8716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05CD" w14:textId="74B94A13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CE52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Ikai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4D94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149F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 vs. 21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979F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54.8 ± 9.0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51.5 ± 15.1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9961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00803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02725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A77E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7B5DC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8EF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FA68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C636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3ECB6CD2" w14:textId="2CA0ED9E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Total Score</w:t>
            </w:r>
          </w:p>
        </w:tc>
      </w:tr>
      <w:tr w:rsidR="00123ECE" w:rsidRPr="008A019A" w14:paraId="7836D798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6F65D" w14:textId="6FEF5A85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9573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Jayaram et al., 2013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8FEB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126BF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 vs. 12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84CEC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28.33 ± 4.7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29.5 ± 8.2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7BB1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1BF24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EBB1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C5AA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F0884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AB5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2CB3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19D5" w14:textId="512B2E1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SAPS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SANS</w:t>
            </w:r>
          </w:p>
        </w:tc>
      </w:tr>
      <w:tr w:rsidR="00123ECE" w:rsidRPr="008A019A" w14:paraId="009389AF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8F6ED" w14:textId="167A8F46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C414" w14:textId="4569002E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Ikai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10D54" w14:textId="6838BFAC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3618" w14:textId="641E16F4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 vs. 18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03D1" w14:textId="716376F0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53.5 ± 9.9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48.2 ± 12.3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659C" w14:textId="0FD6CF66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ECEBD" w14:textId="3EDF396C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E03ED" w14:textId="14AAB503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57B7" w14:textId="73EEE038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6DF4D" w14:textId="2E1CC406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13BF4" w14:textId="2098E170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5D536" w14:textId="240D5590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40E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0D513CBB" w14:textId="21FF356A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Total Score</w:t>
            </w:r>
          </w:p>
        </w:tc>
      </w:tr>
      <w:tr w:rsidR="00123ECE" w:rsidRPr="008A019A" w14:paraId="07E48810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5DAF" w14:textId="36137242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7278C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Kaltsatou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AB9E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E05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 vs. 15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036F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59.5 ± 19.6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60.4 ± 8.6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3C8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ME (Stretching + Dance)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6A81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B31C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6F3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0B651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60-70% HRmax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2383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2891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792CF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71C40444" w14:textId="38FF9B26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Total Score</w:t>
            </w:r>
          </w:p>
        </w:tc>
      </w:tr>
      <w:tr w:rsidR="00123ECE" w:rsidRPr="008A019A" w14:paraId="262CAB94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34E2A" w14:textId="2D7036B1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9E9D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Lee et al., 2015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32D53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E9D3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 vs. 20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265E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41.5 ± 10.5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41.8 ± 11.1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2BAF3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(Dance and Movement Therapy)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CAB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223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DF10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53B5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34F1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11993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A688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45D8B88C" w14:textId="52394615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</w:p>
        </w:tc>
      </w:tr>
      <w:tr w:rsidR="00123ECE" w:rsidRPr="008A019A" w14:paraId="2EBD28A4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56F66" w14:textId="1B822BD4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1B2AF" w14:textId="7906A06E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Loh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095B3" w14:textId="0E459F63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BE1B9" w14:textId="20006385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 vs. 52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F6420" w14:textId="49F6B4E4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46 ± 14 y 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53 ± 11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0B5E" w14:textId="188664EC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(Walking)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E1CFF" w14:textId="76DA8042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2241" w14:textId="37774B9A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D342" w14:textId="769C34E0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E6BED" w14:textId="61A55EB9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51D8" w14:textId="202FC809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90ED" w14:textId="6419B92A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16D6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203BBC8D" w14:textId="682FE163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</w:p>
        </w:tc>
      </w:tr>
      <w:tr w:rsidR="00123ECE" w:rsidRPr="008A019A" w14:paraId="001B3C6C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6428F" w14:textId="5C8E487F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8C00F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Paikkatt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136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733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 vs. 15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3F20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20-50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9D23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33E54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B2A5C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4B90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C195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10F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2101F" w14:textId="7F2EF5C4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Usual Care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1FCC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09724705" w14:textId="2E8B40FA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</w:p>
        </w:tc>
      </w:tr>
      <w:tr w:rsidR="00123ECE" w:rsidRPr="008A019A" w14:paraId="34291C7B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EA779" w14:textId="4CD9E18A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D446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Silva et al., 2015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570B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1F24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vs. 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84073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32.91 ± 2.28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33.55 ± 2.63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304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BF7B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B19F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02DE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364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564E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6223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79AB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3F54D2D5" w14:textId="391F25CF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Total Score</w:t>
            </w:r>
          </w:p>
        </w:tc>
      </w:tr>
      <w:tr w:rsidR="00123ECE" w:rsidRPr="008A019A" w14:paraId="64281595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41C3" w14:textId="4BBB0F34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9BB95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Areshtanab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3E00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7448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 vs. 34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D389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37.29 ± 7.68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38.35 ± 6.64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5DB4C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D65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D9874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739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5D681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65-80% HRmax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DA7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6C6D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F4DF" w14:textId="521A92E9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SAPS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SANS</w:t>
            </w:r>
          </w:p>
        </w:tc>
      </w:tr>
      <w:tr w:rsidR="00123ECE" w:rsidRPr="008A019A" w14:paraId="4A71F891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2A25D" w14:textId="48535203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4210F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Ho Rainbow et al., 2016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A22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17F1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 vs. 51 vs. 49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90A4" w14:textId="74D25D26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55.0 ± 7.4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52.4 ± 9.6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A4C3" w14:textId="17E27B93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E 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AE+RE+Stretching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BB6DC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170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719D3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6628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D68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5CAC0" w14:textId="0DCED989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(Tai Chi)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8DCAC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52420977" w14:textId="4CA6753F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</w:p>
        </w:tc>
      </w:tr>
      <w:tr w:rsidR="00123ECE" w:rsidRPr="008A019A" w14:paraId="29F491C4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83994" w14:textId="25D4898E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E56B" w14:textId="7AB45B2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Kang et al., 2016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1ECD" w14:textId="7419D4B6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56BA6" w14:textId="1E02398A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118 vs. 126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9C96" w14:textId="56661A81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45.9 ± 12.1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72C29" w14:textId="2613A99F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(Tai Chi)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22E5" w14:textId="5B5EFBAC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mth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8AB9" w14:textId="65E9D730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7CBC0" w14:textId="56F1473E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057D9" w14:textId="01470A91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E42B" w14:textId="1D6D0584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C1246" w14:textId="7A794C34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D558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41E5DA4D" w14:textId="6F76C3D4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Total Score</w:t>
            </w:r>
          </w:p>
        </w:tc>
      </w:tr>
      <w:tr w:rsidR="00123ECE" w:rsidRPr="008A019A" w14:paraId="1110C857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8ADF8" w14:textId="69AF3178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DDC1F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Kavak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874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74845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 vs. 50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C4F9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18-55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589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15EF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5EA5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3B63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F23C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B4DF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730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1C147" w14:textId="61DE3055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FROGS</w:t>
            </w:r>
          </w:p>
        </w:tc>
      </w:tr>
      <w:tr w:rsidR="00123ECE" w:rsidRPr="008A019A" w14:paraId="514F0571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6C029" w14:textId="71AFF40F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2565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Martin et al., 2016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A2EF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079B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 vs. 19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924F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41.05 ± 10.84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37.52 ± 9.14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E564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(Dance and Movement Therapy)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0F7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DFF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2D68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BDF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2D7C4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DFC9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F3207" w14:textId="721FA10E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SANS</w:t>
            </w:r>
          </w:p>
        </w:tc>
      </w:tr>
      <w:tr w:rsidR="00123ECE" w:rsidRPr="008A019A" w14:paraId="741DCD53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B626" w14:textId="15DC713D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5FE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Su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FAB44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A24B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 vs. 22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9371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37.64 ± 8.23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36.68 ± 8.33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562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1023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CEF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FBE1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9CE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55-69% HRmax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57D0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87DF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Stretching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4594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5C13868E" w14:textId="40A23BC2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-Negative Score</w:t>
            </w:r>
          </w:p>
        </w:tc>
      </w:tr>
      <w:tr w:rsidR="00123ECE" w:rsidRPr="008A019A" w14:paraId="2922D0FB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469A" w14:textId="393F03B6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36ACC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Curcic et al., 2017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2844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A7051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 vs. 40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38E1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39.95 ± 9.51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41.75 ± 9.45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B8C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 (Walking or Jogging)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69A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00595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FDC5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E43D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65-75% HRmax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D375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EC943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E261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69136BFE" w14:textId="7BC79C64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Total Score</w:t>
            </w:r>
          </w:p>
        </w:tc>
      </w:tr>
      <w:tr w:rsidR="00123ECE" w:rsidRPr="008A019A" w14:paraId="57122D24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7315B" w14:textId="75C8944A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08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B675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Wang et al., 2018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40C4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88CB5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 vs. 23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F87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38.3 ± 8.34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38.72 ± 8.62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5D05F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7D5D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40A73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1BA1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D5C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30464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F5E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Stretching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03CC8" w14:textId="77777777" w:rsidR="00123ECE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07AEC6ED" w14:textId="081B47DA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Total Score</w:t>
            </w:r>
          </w:p>
        </w:tc>
      </w:tr>
      <w:tr w:rsidR="00123ECE" w:rsidRPr="008A019A" w14:paraId="3475E96E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D8069" w14:textId="28A44FAB" w:rsidR="00123ECE" w:rsidRPr="003846C1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109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7741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Shimada et al., 2019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0BE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783D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 vs. 15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ACB83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20-65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AF0E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78AA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F1B3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49C4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CDEB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60-80 % of Aerobic Capacity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9A4F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111F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B268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36AA0B07" w14:textId="0BAA9CCC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Total Score</w:t>
            </w:r>
          </w:p>
        </w:tc>
      </w:tr>
      <w:tr w:rsidR="00123ECE" w:rsidRPr="008A019A" w14:paraId="0271B4D8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3CE6A" w14:textId="0CA0AB53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E317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Bryl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2020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0972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B64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 vs. 13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53024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44.67 ± 10.97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48.38 ± 12.70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F2C5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(Dance and Movement Therapy)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5C7A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F94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1028C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B8D34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4BD4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991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6E9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662DB47B" w14:textId="6ADAA1DC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Negative Score</w:t>
            </w:r>
          </w:p>
        </w:tc>
      </w:tr>
      <w:tr w:rsidR="00123ECE" w:rsidRPr="008A019A" w14:paraId="512D91EE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4DF4F" w14:textId="21CBBDCC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727B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Shimada et al., 2020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B40B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EEF25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 vs. 20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9348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50.14 ± 7.73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49.75 ± 7.00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E032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C140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81F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FD0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CBE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60-80% Aerobic Capacity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E542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EA55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C28F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1380D9BB" w14:textId="4A7E504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Total Score</w:t>
            </w:r>
          </w:p>
        </w:tc>
      </w:tr>
      <w:tr w:rsidR="00123ECE" w:rsidRPr="008A019A" w14:paraId="526DBC7C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C6AF3" w14:textId="051A2333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0C52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Akbas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D478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CD63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 vs. 19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1BD5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40.40 ± 8.39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39.12 ± 6.68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23C01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4D1C0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6EF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40-50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1E19C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9079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63275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BA49F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5CE71" w14:textId="00F0337B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BPRS</w:t>
            </w:r>
          </w:p>
        </w:tc>
      </w:tr>
      <w:tr w:rsidR="00123ECE" w:rsidRPr="008A019A" w14:paraId="70B05B41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282DB" w14:textId="724C6B44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C09E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Gao et al., 2021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CF6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2C2E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 vs. 20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C67D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53.00 ± 8.13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53.40 ± 7.04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B7BE1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Yijinjing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43F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7999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D223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7177C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CD90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83504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9E4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5109668F" w14:textId="4DAC93FB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Total Score</w:t>
            </w:r>
          </w:p>
        </w:tc>
      </w:tr>
      <w:tr w:rsidR="00123ECE" w:rsidRPr="008A019A" w14:paraId="3F0F624C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81F1F" w14:textId="0751D4F8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8773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Govindaraj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0B91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691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 vs. 25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509D3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33.62 ± 7.22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32.92 ± 6.40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A6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2AE9C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4-5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1892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7D8B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1B0C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6D8D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74E81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C10DB" w14:textId="3D4E89EC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SAPS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SANS</w:t>
            </w:r>
          </w:p>
        </w:tc>
      </w:tr>
      <w:tr w:rsidR="00123ECE" w:rsidRPr="008A019A" w14:paraId="7736253B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E6841" w14:textId="00EE944D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60A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 et al., 2021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817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67D8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 vs. 16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AB94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33.45 ± 10.30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31.83 ± 10.46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D409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Others (HIIE)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4B1CF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25D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5B80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22DCE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105% Functional Threshold Power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3E6F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610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D2C79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PANSS </w:t>
            </w:r>
          </w:p>
          <w:p w14:paraId="72B3CFC1" w14:textId="62AC8025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 Positive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Negative Score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- Total Score</w:t>
            </w:r>
          </w:p>
        </w:tc>
      </w:tr>
      <w:tr w:rsidR="00123ECE" w:rsidRPr="008A019A" w14:paraId="15FE4F20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0725B" w14:textId="7B69BE90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293ED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Rao et al., 2021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9A07C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E895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 vs. 44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7B5B5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34.79 ± 7.06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33.65 ± 8.95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12F0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MBE (Yoga)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09DF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559E5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694A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0103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0BB1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D67C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4DD66" w14:textId="6B936475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SAPS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SANS</w:t>
            </w:r>
          </w:p>
        </w:tc>
      </w:tr>
      <w:tr w:rsidR="00123ECE" w:rsidRPr="008A019A" w14:paraId="24991F1C" w14:textId="77777777" w:rsidTr="00354B68">
        <w:trPr>
          <w:trHeight w:val="31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8FDAC" w14:textId="54E126BB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6F136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Senormanci</w:t>
            </w:r>
            <w:proofErr w:type="spellEnd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et al., 2021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E664B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74FCC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 vs. 19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D0507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40.5 ± 9.10 y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vs.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43 ± 6.77 y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227F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14831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 d/</w:t>
            </w:r>
            <w:proofErr w:type="spellStart"/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wk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B426A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 min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FA25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 weeks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3C888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0FCF2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55CD5" w14:textId="77777777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Usual Care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CBDC6" w14:textId="0DFE6846" w:rsidR="00123ECE" w:rsidRPr="008A019A" w:rsidRDefault="00123ECE" w:rsidP="00C26B7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SAPS</w:t>
            </w:r>
            <w:r w:rsidRPr="008A019A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br/>
              <w:t>SANS</w:t>
            </w:r>
          </w:p>
        </w:tc>
      </w:tr>
    </w:tbl>
    <w:p w14:paraId="7CB8DA9F" w14:textId="2D2ECAFA" w:rsidR="00280761" w:rsidRDefault="00280761">
      <w:pPr>
        <w:rPr>
          <w:rFonts w:ascii="Times New Roman" w:hAnsi="Times New Roman" w:cs="Times New Roman"/>
          <w:sz w:val="24"/>
          <w:szCs w:val="28"/>
        </w:rPr>
      </w:pPr>
    </w:p>
    <w:p w14:paraId="54049F32" w14:textId="1A31723C" w:rsidR="009D5A99" w:rsidRPr="008F20DA" w:rsidRDefault="009D5A99" w:rsidP="009D5A99">
      <w:pPr>
        <w:rPr>
          <w:rFonts w:ascii="Times New Roman" w:hAnsi="Times New Roman" w:cs="Times New Roman"/>
          <w:sz w:val="20"/>
          <w:szCs w:val="21"/>
        </w:rPr>
      </w:pPr>
      <w:r w:rsidRPr="008F20DA">
        <w:rPr>
          <w:rFonts w:ascii="Times New Roman" w:hAnsi="Times New Roman" w:cs="Times New Roman"/>
          <w:sz w:val="20"/>
          <w:szCs w:val="21"/>
        </w:rPr>
        <w:t>(</w:t>
      </w:r>
      <w:r w:rsidR="0007724A" w:rsidRPr="008F20DA">
        <w:rPr>
          <w:rFonts w:ascii="Times New Roman" w:hAnsi="Times New Roman" w:cs="Times New Roman" w:hint="eastAsia"/>
          <w:b/>
          <w:bCs/>
          <w:sz w:val="20"/>
          <w:szCs w:val="21"/>
        </w:rPr>
        <w:t>N</w:t>
      </w:r>
      <w:r w:rsidR="0007724A" w:rsidRPr="008F20DA">
        <w:rPr>
          <w:rFonts w:ascii="Times New Roman" w:hAnsi="Times New Roman" w:cs="Times New Roman"/>
          <w:b/>
          <w:bCs/>
          <w:sz w:val="20"/>
          <w:szCs w:val="21"/>
        </w:rPr>
        <w:t>otes</w:t>
      </w:r>
      <w:r w:rsidR="0007724A" w:rsidRPr="008F20DA">
        <w:rPr>
          <w:rFonts w:ascii="Times New Roman" w:hAnsi="Times New Roman" w:cs="Times New Roman"/>
          <w:sz w:val="20"/>
          <w:szCs w:val="21"/>
        </w:rPr>
        <w:t xml:space="preserve">. </w:t>
      </w:r>
      <w:r w:rsidR="00007D6B" w:rsidRPr="008F20DA">
        <w:rPr>
          <w:rFonts w:ascii="Times New Roman" w:hAnsi="Times New Roman" w:cs="Times New Roman"/>
          <w:sz w:val="20"/>
          <w:szCs w:val="21"/>
        </w:rPr>
        <w:t xml:space="preserve">AE: aerobic exercise; RE: resistant exercise; </w:t>
      </w:r>
      <w:r w:rsidR="00E67F7A" w:rsidRPr="008F20DA">
        <w:rPr>
          <w:rFonts w:ascii="Times New Roman" w:hAnsi="Times New Roman" w:cs="Times New Roman"/>
          <w:sz w:val="20"/>
          <w:szCs w:val="21"/>
        </w:rPr>
        <w:t>MBE: mind-body exercise; ME: multimod</w:t>
      </w:r>
      <w:r w:rsidR="004E11EC">
        <w:rPr>
          <w:rFonts w:ascii="Times New Roman" w:hAnsi="Times New Roman" w:cs="Times New Roman"/>
          <w:sz w:val="20"/>
          <w:szCs w:val="21"/>
        </w:rPr>
        <w:t>a</w:t>
      </w:r>
      <w:r w:rsidR="00E67F7A" w:rsidRPr="008F20DA">
        <w:rPr>
          <w:rFonts w:ascii="Times New Roman" w:hAnsi="Times New Roman" w:cs="Times New Roman"/>
          <w:sz w:val="20"/>
          <w:szCs w:val="21"/>
        </w:rPr>
        <w:t xml:space="preserve">l exercise; </w:t>
      </w:r>
      <w:r w:rsidR="0007724A" w:rsidRPr="008F20DA">
        <w:rPr>
          <w:rFonts w:ascii="Times New Roman" w:hAnsi="Times New Roman" w:cs="Times New Roman"/>
          <w:sz w:val="20"/>
          <w:szCs w:val="21"/>
        </w:rPr>
        <w:t>RM: repetition maximum;</w:t>
      </w:r>
      <w:r w:rsidRPr="008F20DA">
        <w:rPr>
          <w:rFonts w:ascii="Times New Roman" w:hAnsi="Times New Roman" w:cs="Times New Roman"/>
          <w:sz w:val="20"/>
          <w:szCs w:val="21"/>
        </w:rPr>
        <w:t xml:space="preserve"> </w:t>
      </w:r>
      <w:r w:rsidR="00062859" w:rsidRPr="008F20DA">
        <w:rPr>
          <w:rFonts w:ascii="Times New Roman" w:hAnsi="Times New Roman" w:cs="Times New Roman"/>
          <w:sz w:val="20"/>
          <w:szCs w:val="21"/>
        </w:rPr>
        <w:t>BDI</w:t>
      </w:r>
      <w:r w:rsidRPr="008F20DA">
        <w:rPr>
          <w:rFonts w:ascii="Times New Roman" w:hAnsi="Times New Roman" w:cs="Times New Roman"/>
          <w:sz w:val="20"/>
          <w:szCs w:val="21"/>
        </w:rPr>
        <w:t xml:space="preserve">: </w:t>
      </w:r>
      <w:r w:rsidR="00062859" w:rsidRPr="008F20DA">
        <w:rPr>
          <w:rFonts w:ascii="Times New Roman" w:hAnsi="Times New Roman" w:cs="Times New Roman"/>
          <w:sz w:val="20"/>
          <w:szCs w:val="21"/>
        </w:rPr>
        <w:t>Beck Depression Inventory</w:t>
      </w:r>
      <w:r w:rsidRPr="008F20DA">
        <w:rPr>
          <w:rFonts w:ascii="Times New Roman" w:hAnsi="Times New Roman" w:cs="Times New Roman"/>
          <w:sz w:val="20"/>
          <w:szCs w:val="21"/>
        </w:rPr>
        <w:t>;</w:t>
      </w:r>
      <w:r w:rsidRPr="008F20DA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062859" w:rsidRPr="008F20DA">
        <w:rPr>
          <w:rFonts w:ascii="Times New Roman" w:hAnsi="Times New Roman" w:cs="Times New Roman"/>
          <w:sz w:val="20"/>
          <w:szCs w:val="21"/>
        </w:rPr>
        <w:t>HRSD: Hamilton Rating Scale for Depression</w:t>
      </w:r>
      <w:r w:rsidRPr="008F20DA">
        <w:rPr>
          <w:rFonts w:ascii="Times New Roman" w:hAnsi="Times New Roman" w:cs="Times New Roman"/>
          <w:sz w:val="20"/>
          <w:szCs w:val="21"/>
        </w:rPr>
        <w:t>;</w:t>
      </w:r>
      <w:r w:rsidRPr="008F20DA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062859" w:rsidRPr="008F20DA">
        <w:rPr>
          <w:rFonts w:ascii="Times New Roman" w:hAnsi="Times New Roman" w:cs="Times New Roman"/>
          <w:sz w:val="20"/>
          <w:szCs w:val="21"/>
        </w:rPr>
        <w:t>EPDS: Edinburgh Postnatal Depression Score</w:t>
      </w:r>
      <w:r w:rsidRPr="008F20DA">
        <w:rPr>
          <w:rFonts w:ascii="Times New Roman" w:hAnsi="Times New Roman" w:cs="Times New Roman"/>
          <w:sz w:val="20"/>
          <w:szCs w:val="21"/>
        </w:rPr>
        <w:t>;</w:t>
      </w:r>
      <w:r w:rsidRPr="008F20DA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062859" w:rsidRPr="008F20DA">
        <w:rPr>
          <w:rFonts w:ascii="Times New Roman" w:hAnsi="Times New Roman" w:cs="Times New Roman"/>
          <w:sz w:val="20"/>
          <w:szCs w:val="21"/>
        </w:rPr>
        <w:t xml:space="preserve">BRMS: </w:t>
      </w:r>
      <w:proofErr w:type="spellStart"/>
      <w:r w:rsidR="00062859" w:rsidRPr="008F20DA">
        <w:rPr>
          <w:rFonts w:ascii="Times New Roman" w:hAnsi="Times New Roman" w:cs="Times New Roman"/>
          <w:sz w:val="20"/>
          <w:szCs w:val="21"/>
        </w:rPr>
        <w:t>Bech-Rafaelsen</w:t>
      </w:r>
      <w:proofErr w:type="spellEnd"/>
      <w:r w:rsidR="00062859" w:rsidRPr="008F20DA">
        <w:rPr>
          <w:rFonts w:ascii="Times New Roman" w:hAnsi="Times New Roman" w:cs="Times New Roman"/>
          <w:sz w:val="20"/>
          <w:szCs w:val="21"/>
        </w:rPr>
        <w:t xml:space="preserve"> Melancholy Scale</w:t>
      </w:r>
      <w:r w:rsidRPr="008F20DA">
        <w:rPr>
          <w:rFonts w:ascii="Times New Roman" w:hAnsi="Times New Roman" w:cs="Times New Roman"/>
          <w:sz w:val="20"/>
          <w:szCs w:val="21"/>
        </w:rPr>
        <w:t>;</w:t>
      </w:r>
      <w:r w:rsidRPr="008F20DA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062859" w:rsidRPr="008F20DA">
        <w:rPr>
          <w:rFonts w:ascii="Times New Roman" w:hAnsi="Times New Roman" w:cs="Times New Roman"/>
          <w:sz w:val="20"/>
          <w:szCs w:val="21"/>
        </w:rPr>
        <w:t>CES-D: Center for Epidemiologic Studies - Depression scale</w:t>
      </w:r>
      <w:r w:rsidRPr="008F20DA">
        <w:rPr>
          <w:rFonts w:ascii="Times New Roman" w:hAnsi="Times New Roman" w:cs="Times New Roman"/>
          <w:sz w:val="20"/>
          <w:szCs w:val="21"/>
        </w:rPr>
        <w:t>;</w:t>
      </w:r>
      <w:r w:rsidRPr="008F20DA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062859" w:rsidRPr="008F20DA">
        <w:rPr>
          <w:rFonts w:ascii="Times New Roman" w:hAnsi="Times New Roman" w:cs="Times New Roman"/>
          <w:sz w:val="20"/>
          <w:szCs w:val="21"/>
        </w:rPr>
        <w:t xml:space="preserve">CDI-2: Children's Depression Inventory </w:t>
      </w:r>
      <w:r w:rsidRPr="008F20DA">
        <w:rPr>
          <w:rFonts w:ascii="Times New Roman" w:hAnsi="Times New Roman" w:cs="Times New Roman"/>
          <w:sz w:val="20"/>
          <w:szCs w:val="21"/>
        </w:rPr>
        <w:t>–</w:t>
      </w:r>
      <w:r w:rsidR="00062859" w:rsidRPr="008F20DA">
        <w:rPr>
          <w:rFonts w:ascii="Times New Roman" w:hAnsi="Times New Roman" w:cs="Times New Roman"/>
          <w:sz w:val="20"/>
          <w:szCs w:val="21"/>
        </w:rPr>
        <w:t xml:space="preserve"> 2</w:t>
      </w:r>
      <w:r w:rsidRPr="008F20DA">
        <w:rPr>
          <w:rFonts w:ascii="Times New Roman" w:hAnsi="Times New Roman" w:cs="Times New Roman"/>
          <w:sz w:val="20"/>
          <w:szCs w:val="21"/>
        </w:rPr>
        <w:t>;</w:t>
      </w:r>
      <w:r w:rsidRPr="008F20DA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062859" w:rsidRPr="008F20DA">
        <w:rPr>
          <w:rFonts w:ascii="Times New Roman" w:hAnsi="Times New Roman" w:cs="Times New Roman"/>
          <w:sz w:val="20"/>
          <w:szCs w:val="21"/>
        </w:rPr>
        <w:t>DASS: Depression Anxiety Stress Scale</w:t>
      </w:r>
      <w:r w:rsidRPr="008F20DA">
        <w:rPr>
          <w:rFonts w:ascii="Times New Roman" w:hAnsi="Times New Roman" w:cs="Times New Roman"/>
          <w:sz w:val="20"/>
          <w:szCs w:val="21"/>
        </w:rPr>
        <w:t>;</w:t>
      </w:r>
      <w:r w:rsidRPr="008F20DA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062859" w:rsidRPr="008F20DA">
        <w:rPr>
          <w:rFonts w:ascii="Times New Roman" w:hAnsi="Times New Roman" w:cs="Times New Roman"/>
          <w:sz w:val="20"/>
          <w:szCs w:val="21"/>
        </w:rPr>
        <w:t>MADRS: Montgomery-</w:t>
      </w:r>
      <w:proofErr w:type="spellStart"/>
      <w:r w:rsidR="00062859" w:rsidRPr="008F20DA">
        <w:rPr>
          <w:rFonts w:ascii="Times New Roman" w:hAnsi="Times New Roman" w:cs="Times New Roman"/>
          <w:sz w:val="20"/>
          <w:szCs w:val="21"/>
        </w:rPr>
        <w:t>Asberg</w:t>
      </w:r>
      <w:proofErr w:type="spellEnd"/>
      <w:r w:rsidR="00062859" w:rsidRPr="008F20DA">
        <w:rPr>
          <w:rFonts w:ascii="Times New Roman" w:hAnsi="Times New Roman" w:cs="Times New Roman"/>
          <w:sz w:val="20"/>
          <w:szCs w:val="21"/>
        </w:rPr>
        <w:t xml:space="preserve"> Depression Rating Scale</w:t>
      </w:r>
      <w:r w:rsidRPr="008F20DA">
        <w:rPr>
          <w:rFonts w:ascii="Times New Roman" w:hAnsi="Times New Roman" w:cs="Times New Roman"/>
          <w:sz w:val="20"/>
          <w:szCs w:val="21"/>
        </w:rPr>
        <w:t>;</w:t>
      </w:r>
      <w:r w:rsidRPr="008F20DA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062859" w:rsidRPr="008F20DA">
        <w:rPr>
          <w:rFonts w:ascii="Times New Roman" w:hAnsi="Times New Roman" w:cs="Times New Roman"/>
          <w:sz w:val="20"/>
          <w:szCs w:val="21"/>
        </w:rPr>
        <w:t>QIDS: Quick Inventory of Depression Symptomatology</w:t>
      </w:r>
      <w:r w:rsidRPr="008F20DA">
        <w:rPr>
          <w:rFonts w:ascii="Times New Roman" w:hAnsi="Times New Roman" w:cs="Times New Roman"/>
          <w:sz w:val="20"/>
          <w:szCs w:val="21"/>
        </w:rPr>
        <w:t>;</w:t>
      </w:r>
      <w:r w:rsidRPr="008F20DA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Pr="008F20DA">
        <w:rPr>
          <w:rFonts w:ascii="Times New Roman" w:hAnsi="Times New Roman" w:cs="Times New Roman"/>
          <w:sz w:val="20"/>
          <w:szCs w:val="21"/>
        </w:rPr>
        <w:t>STAI-Trait: Trait Scale of the State-Trait Anxiety Inventory;</w:t>
      </w:r>
      <w:r w:rsidRPr="008F20DA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Pr="008F20DA">
        <w:rPr>
          <w:rFonts w:ascii="Times New Roman" w:hAnsi="Times New Roman" w:cs="Times New Roman"/>
          <w:sz w:val="20"/>
          <w:szCs w:val="21"/>
        </w:rPr>
        <w:t>HARS: Hamilton Anxiety Rating Scale; PCL: Posttraumatic Stress Disorder Checklist; CAPS: Clinician-Administered Posttraumatic Stress Disorder Scale; PDS5: Posttraumatic Diagnostic Scale for Diagnostic and Statistical Manual of Mental Disorders – 5;</w:t>
      </w:r>
      <w:r w:rsidRPr="008F20DA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Pr="008F20DA">
        <w:rPr>
          <w:rFonts w:ascii="Times New Roman" w:hAnsi="Times New Roman" w:cs="Times New Roman"/>
          <w:sz w:val="20"/>
          <w:szCs w:val="21"/>
        </w:rPr>
        <w:t>PANSS: Positive and Negative Syndrome Scale for Schizophrenia;</w:t>
      </w:r>
      <w:r w:rsidRPr="008F20DA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Pr="008F20DA">
        <w:rPr>
          <w:rFonts w:ascii="Times New Roman" w:hAnsi="Times New Roman" w:cs="Times New Roman"/>
          <w:sz w:val="20"/>
          <w:szCs w:val="21"/>
        </w:rPr>
        <w:t>SAPS: Scale for the Assessment of Positive Symptoms; SANS: Scale for the Assessment of Negative Symptoms;</w:t>
      </w:r>
      <w:r w:rsidRPr="008F20DA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Pr="008F20DA">
        <w:rPr>
          <w:rFonts w:ascii="Times New Roman" w:hAnsi="Times New Roman" w:cs="Times New Roman"/>
          <w:sz w:val="20"/>
          <w:szCs w:val="21"/>
        </w:rPr>
        <w:t>BSI: Brief Symptom Inventory;</w:t>
      </w:r>
      <w:r w:rsidRPr="008F20DA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Pr="008F20DA">
        <w:rPr>
          <w:rFonts w:ascii="Times New Roman" w:hAnsi="Times New Roman" w:cs="Times New Roman"/>
          <w:sz w:val="20"/>
          <w:szCs w:val="21"/>
        </w:rPr>
        <w:t>FROGS: Functional Remission of General Schizophrenia Scale;</w:t>
      </w:r>
      <w:r w:rsidRPr="008F20DA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Pr="008F20DA">
        <w:rPr>
          <w:rFonts w:ascii="Times New Roman" w:hAnsi="Times New Roman" w:cs="Times New Roman"/>
          <w:sz w:val="20"/>
          <w:szCs w:val="21"/>
        </w:rPr>
        <w:t>BPRS: Brief Psychiatric Rating Scale.)</w:t>
      </w:r>
    </w:p>
    <w:sectPr w:rsidR="009D5A99" w:rsidRPr="008F20DA" w:rsidSect="000644C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7E814" w14:textId="77777777" w:rsidR="00DE45A8" w:rsidRDefault="00DE45A8" w:rsidP="00BC4DEC">
      <w:r>
        <w:separator/>
      </w:r>
    </w:p>
  </w:endnote>
  <w:endnote w:type="continuationSeparator" w:id="0">
    <w:p w14:paraId="46D9EF2C" w14:textId="77777777" w:rsidR="00DE45A8" w:rsidRDefault="00DE45A8" w:rsidP="00BC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7B609" w14:textId="77777777" w:rsidR="00DE45A8" w:rsidRDefault="00DE45A8" w:rsidP="00BC4DEC">
      <w:r>
        <w:separator/>
      </w:r>
    </w:p>
  </w:footnote>
  <w:footnote w:type="continuationSeparator" w:id="0">
    <w:p w14:paraId="0FD04845" w14:textId="77777777" w:rsidR="00DE45A8" w:rsidRDefault="00DE45A8" w:rsidP="00BC4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F76"/>
    <w:rsid w:val="00007D6B"/>
    <w:rsid w:val="00062859"/>
    <w:rsid w:val="000644CD"/>
    <w:rsid w:val="0007724A"/>
    <w:rsid w:val="000955F1"/>
    <w:rsid w:val="000E07E3"/>
    <w:rsid w:val="00123ECE"/>
    <w:rsid w:val="001325A8"/>
    <w:rsid w:val="00174DC6"/>
    <w:rsid w:val="00183F61"/>
    <w:rsid w:val="001A006B"/>
    <w:rsid w:val="001A1DE9"/>
    <w:rsid w:val="001A282F"/>
    <w:rsid w:val="001A5073"/>
    <w:rsid w:val="001D38A5"/>
    <w:rsid w:val="001E1F24"/>
    <w:rsid w:val="00244CE4"/>
    <w:rsid w:val="002714C7"/>
    <w:rsid w:val="00280761"/>
    <w:rsid w:val="00296AA8"/>
    <w:rsid w:val="00324401"/>
    <w:rsid w:val="00354B68"/>
    <w:rsid w:val="003846C1"/>
    <w:rsid w:val="003B44F6"/>
    <w:rsid w:val="003B738E"/>
    <w:rsid w:val="003D2A07"/>
    <w:rsid w:val="003F37B4"/>
    <w:rsid w:val="00410910"/>
    <w:rsid w:val="00474E33"/>
    <w:rsid w:val="004A3D5A"/>
    <w:rsid w:val="004A42E2"/>
    <w:rsid w:val="004B37C9"/>
    <w:rsid w:val="004E11EC"/>
    <w:rsid w:val="00503F76"/>
    <w:rsid w:val="00504E56"/>
    <w:rsid w:val="00534E65"/>
    <w:rsid w:val="005A43C9"/>
    <w:rsid w:val="005E083D"/>
    <w:rsid w:val="00656755"/>
    <w:rsid w:val="0067502A"/>
    <w:rsid w:val="006B5EFE"/>
    <w:rsid w:val="006C38D5"/>
    <w:rsid w:val="00726E95"/>
    <w:rsid w:val="00734CF8"/>
    <w:rsid w:val="00743EEC"/>
    <w:rsid w:val="007B1537"/>
    <w:rsid w:val="007D29E8"/>
    <w:rsid w:val="008362AB"/>
    <w:rsid w:val="0086708A"/>
    <w:rsid w:val="008A019A"/>
    <w:rsid w:val="008A545F"/>
    <w:rsid w:val="008F20DA"/>
    <w:rsid w:val="00970550"/>
    <w:rsid w:val="009D5A99"/>
    <w:rsid w:val="00A97262"/>
    <w:rsid w:val="00A97428"/>
    <w:rsid w:val="00B74B71"/>
    <w:rsid w:val="00B75C12"/>
    <w:rsid w:val="00B9389E"/>
    <w:rsid w:val="00BA26CE"/>
    <w:rsid w:val="00BC4DEC"/>
    <w:rsid w:val="00BE26BF"/>
    <w:rsid w:val="00C05F86"/>
    <w:rsid w:val="00C26B7A"/>
    <w:rsid w:val="00C425D9"/>
    <w:rsid w:val="00C500B9"/>
    <w:rsid w:val="00C91F8F"/>
    <w:rsid w:val="00C973E4"/>
    <w:rsid w:val="00CA71CC"/>
    <w:rsid w:val="00CB06ED"/>
    <w:rsid w:val="00CB7E30"/>
    <w:rsid w:val="00CF0F6A"/>
    <w:rsid w:val="00D05497"/>
    <w:rsid w:val="00D12898"/>
    <w:rsid w:val="00D52336"/>
    <w:rsid w:val="00D52457"/>
    <w:rsid w:val="00D655FC"/>
    <w:rsid w:val="00D96B97"/>
    <w:rsid w:val="00DB4109"/>
    <w:rsid w:val="00DE45A8"/>
    <w:rsid w:val="00E67F7A"/>
    <w:rsid w:val="00E714CE"/>
    <w:rsid w:val="00EC0118"/>
    <w:rsid w:val="00ED4D7F"/>
    <w:rsid w:val="00F106A1"/>
    <w:rsid w:val="00F740B2"/>
    <w:rsid w:val="00F90B24"/>
    <w:rsid w:val="00FB59A2"/>
    <w:rsid w:val="00FD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68282"/>
  <w15:chartTrackingRefBased/>
  <w15:docId w15:val="{220968D4-8B54-48E4-9D36-5213D914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708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6708A"/>
    <w:rPr>
      <w:color w:val="954F72"/>
      <w:u w:val="single"/>
    </w:rPr>
  </w:style>
  <w:style w:type="paragraph" w:customStyle="1" w:styleId="msonormal0">
    <w:name w:val="msonormal"/>
    <w:basedOn w:val="a"/>
    <w:rsid w:val="008670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6708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86708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7">
    <w:name w:val="font7"/>
    <w:basedOn w:val="a"/>
    <w:rsid w:val="008670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8">
    <w:name w:val="font8"/>
    <w:basedOn w:val="a"/>
    <w:rsid w:val="008670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9">
    <w:name w:val="font9"/>
    <w:basedOn w:val="a"/>
    <w:rsid w:val="008670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font10">
    <w:name w:val="font10"/>
    <w:basedOn w:val="a"/>
    <w:rsid w:val="008670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B050"/>
      <w:kern w:val="0"/>
      <w:sz w:val="24"/>
      <w:szCs w:val="24"/>
    </w:rPr>
  </w:style>
  <w:style w:type="paragraph" w:customStyle="1" w:styleId="xl63">
    <w:name w:val="xl63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C6E0B4"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4">
    <w:name w:val="xl64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C6E0B4"/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5">
    <w:name w:val="xl65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7">
    <w:name w:val="xl67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9">
    <w:name w:val="xl69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CE4D6"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1">
    <w:name w:val="xl71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CE4D6"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3">
    <w:name w:val="xl73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C6E0B4"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color w:val="00B050"/>
      <w:kern w:val="0"/>
      <w:sz w:val="24"/>
      <w:szCs w:val="24"/>
    </w:rPr>
  </w:style>
  <w:style w:type="paragraph" w:customStyle="1" w:styleId="xl75">
    <w:name w:val="xl75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color w:val="FF0000"/>
      <w:kern w:val="0"/>
      <w:sz w:val="24"/>
      <w:szCs w:val="24"/>
    </w:rPr>
  </w:style>
  <w:style w:type="paragraph" w:customStyle="1" w:styleId="xl76">
    <w:name w:val="xl76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77">
    <w:name w:val="xl77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color w:val="FF0000"/>
      <w:kern w:val="0"/>
      <w:sz w:val="24"/>
      <w:szCs w:val="24"/>
    </w:rPr>
  </w:style>
  <w:style w:type="paragraph" w:customStyle="1" w:styleId="xl78">
    <w:name w:val="xl78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79">
    <w:name w:val="xl79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0">
    <w:name w:val="xl80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CE4D6"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2">
    <w:name w:val="xl82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color w:val="00B050"/>
      <w:kern w:val="0"/>
      <w:sz w:val="24"/>
      <w:szCs w:val="24"/>
    </w:rPr>
  </w:style>
  <w:style w:type="paragraph" w:customStyle="1" w:styleId="xl83">
    <w:name w:val="xl83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color w:val="00B050"/>
      <w:kern w:val="0"/>
      <w:sz w:val="24"/>
      <w:szCs w:val="24"/>
    </w:rPr>
  </w:style>
  <w:style w:type="paragraph" w:customStyle="1" w:styleId="xl84">
    <w:name w:val="xl84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CE4D6"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color w:val="00B050"/>
      <w:kern w:val="0"/>
      <w:sz w:val="24"/>
      <w:szCs w:val="24"/>
    </w:rPr>
  </w:style>
  <w:style w:type="paragraph" w:customStyle="1" w:styleId="xl85">
    <w:name w:val="xl85"/>
    <w:basedOn w:val="a"/>
    <w:rsid w:val="0086708A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E2EFDA"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C4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C4DE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C4D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C4DEC"/>
    <w:rPr>
      <w:sz w:val="18"/>
      <w:szCs w:val="18"/>
    </w:rPr>
  </w:style>
  <w:style w:type="paragraph" w:styleId="a9">
    <w:name w:val="Revision"/>
    <w:hidden/>
    <w:uiPriority w:val="99"/>
    <w:semiHidden/>
    <w:rsid w:val="00123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2710</Words>
  <Characters>15451</Characters>
  <Application>Microsoft Office Word</Application>
  <DocSecurity>0</DocSecurity>
  <Lines>128</Lines>
  <Paragraphs>36</Paragraphs>
  <ScaleCrop>false</ScaleCrop>
  <Company/>
  <LinksUpToDate>false</LinksUpToDate>
  <CharactersWithSpaces>18125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谦</dc:creator>
  <cp:keywords/>
  <dc:description/>
  <cp:lastModifiedBy>于 谦</cp:lastModifiedBy>
  <cp:revision>80</cp:revision>
  <dcterms:created xsi:type="dcterms:W3CDTF">2022-01-31T14:42:00Z</dcterms:created>
  <dcterms:modified xsi:type="dcterms:W3CDTF">2022-10-23T02:19:00Z</dcterms:modified>
</cp:coreProperties>
</file>