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C283EE" w14:textId="77777777" w:rsidR="003A7159" w:rsidRDefault="003A7159">
      <w:pPr>
        <w:rPr>
          <w:rFonts w:eastAsia="Times New Roman" w:cs="Times New Roman"/>
          <w:b/>
          <w:bCs/>
          <w:szCs w:val="24"/>
          <w:lang w:val="en-US"/>
        </w:rPr>
      </w:pPr>
      <w:r w:rsidRPr="003A7159">
        <w:rPr>
          <w:rFonts w:eastAsia="Times New Roman" w:cs="Times New Roman"/>
          <w:b/>
          <w:bCs/>
          <w:szCs w:val="24"/>
          <w:lang w:val="en-US"/>
        </w:rPr>
        <w:t>Checklist for Reporting Results of Internet E-Surveys (CHERRIES)</w:t>
      </w:r>
    </w:p>
    <w:tbl>
      <w:tblPr>
        <w:tblStyle w:val="TableGrid"/>
        <w:tblW w:w="13937" w:type="dxa"/>
        <w:tblLook w:val="04A0" w:firstRow="1" w:lastRow="0" w:firstColumn="1" w:lastColumn="0" w:noHBand="0" w:noVBand="1"/>
      </w:tblPr>
      <w:tblGrid>
        <w:gridCol w:w="2485"/>
        <w:gridCol w:w="11452"/>
      </w:tblGrid>
      <w:tr w:rsidR="00363567" w:rsidRPr="003A7159" w14:paraId="189BDBE3" w14:textId="77777777" w:rsidTr="00363567">
        <w:trPr>
          <w:trHeight w:val="263"/>
        </w:trPr>
        <w:tc>
          <w:tcPr>
            <w:tcW w:w="0" w:type="auto"/>
            <w:vAlign w:val="center"/>
            <w:hideMark/>
          </w:tcPr>
          <w:p w14:paraId="0B4C154F" w14:textId="77777777" w:rsidR="00363567" w:rsidRPr="003A7159" w:rsidRDefault="00363567" w:rsidP="003A7159">
            <w:pPr>
              <w:jc w:val="center"/>
              <w:rPr>
                <w:rFonts w:eastAsia="Times New Roman" w:cs="Times New Roman"/>
                <w:szCs w:val="24"/>
                <w:lang w:val="en-US"/>
              </w:rPr>
            </w:pPr>
            <w:r w:rsidRPr="003A7159">
              <w:rPr>
                <w:rFonts w:eastAsia="Times New Roman" w:cs="Times New Roman"/>
                <w:b/>
                <w:bCs/>
                <w:i/>
                <w:iCs/>
                <w:szCs w:val="24"/>
                <w:lang w:val="en-US"/>
              </w:rPr>
              <w:t>Checklist Item</w:t>
            </w:r>
          </w:p>
        </w:tc>
        <w:tc>
          <w:tcPr>
            <w:tcW w:w="11452" w:type="dxa"/>
            <w:vAlign w:val="center"/>
            <w:hideMark/>
          </w:tcPr>
          <w:p w14:paraId="00DA34FF" w14:textId="77777777" w:rsidR="00363567" w:rsidRPr="003A7159" w:rsidRDefault="00363567" w:rsidP="003A7159">
            <w:pPr>
              <w:rPr>
                <w:rFonts w:eastAsia="Times New Roman" w:cs="Times New Roman"/>
                <w:szCs w:val="24"/>
                <w:lang w:val="en-US"/>
              </w:rPr>
            </w:pPr>
            <w:r w:rsidRPr="003A7159">
              <w:rPr>
                <w:rFonts w:eastAsia="Times New Roman" w:cs="Times New Roman"/>
                <w:b/>
                <w:bCs/>
                <w:i/>
                <w:iCs/>
                <w:szCs w:val="24"/>
                <w:lang w:val="en-US"/>
              </w:rPr>
              <w:t>Explanation</w:t>
            </w:r>
          </w:p>
        </w:tc>
      </w:tr>
      <w:tr w:rsidR="00363567" w:rsidRPr="003A7159" w14:paraId="42D112E6" w14:textId="77777777" w:rsidTr="00363567">
        <w:trPr>
          <w:trHeight w:val="539"/>
        </w:trPr>
        <w:tc>
          <w:tcPr>
            <w:tcW w:w="0" w:type="auto"/>
            <w:vAlign w:val="center"/>
            <w:hideMark/>
          </w:tcPr>
          <w:p w14:paraId="2E4F5182" w14:textId="77777777" w:rsidR="00363567" w:rsidRPr="003A7159" w:rsidRDefault="00363567" w:rsidP="003A7159">
            <w:pPr>
              <w:jc w:val="center"/>
              <w:rPr>
                <w:rFonts w:eastAsia="Times New Roman" w:cs="Times New Roman"/>
                <w:szCs w:val="24"/>
                <w:lang w:val="en-US"/>
              </w:rPr>
            </w:pPr>
            <w:r w:rsidRPr="003A7159">
              <w:rPr>
                <w:rFonts w:eastAsia="Times New Roman" w:cs="Times New Roman"/>
                <w:szCs w:val="24"/>
                <w:lang w:val="en-US"/>
              </w:rPr>
              <w:t>Describe survey design</w:t>
            </w:r>
          </w:p>
        </w:tc>
        <w:tc>
          <w:tcPr>
            <w:tcW w:w="11452" w:type="dxa"/>
            <w:vAlign w:val="center"/>
            <w:hideMark/>
          </w:tcPr>
          <w:p w14:paraId="33F6AAFD" w14:textId="6B9CB605" w:rsidR="00363567" w:rsidRPr="003A7159" w:rsidRDefault="00363567" w:rsidP="00800DAE">
            <w:pPr>
              <w:rPr>
                <w:rFonts w:eastAsia="Times New Roman" w:cs="Times New Roman"/>
                <w:szCs w:val="24"/>
                <w:lang w:val="en-US"/>
              </w:rPr>
            </w:pPr>
            <w:r>
              <w:rPr>
                <w:rFonts w:eastAsia="Times New Roman" w:cs="Times New Roman"/>
                <w:szCs w:val="24"/>
                <w:lang w:val="en-US"/>
              </w:rPr>
              <w:t>It was an open survey. The target population were sport coaches</w:t>
            </w:r>
            <w:r w:rsidR="00800DAE">
              <w:rPr>
                <w:rFonts w:eastAsia="Times New Roman" w:cs="Times New Roman"/>
                <w:szCs w:val="24"/>
                <w:lang w:val="en-US"/>
              </w:rPr>
              <w:t xml:space="preserve"> who spoke English and were 18 years or older.</w:t>
            </w:r>
            <w:r>
              <w:rPr>
                <w:rFonts w:eastAsia="Times New Roman" w:cs="Times New Roman"/>
                <w:szCs w:val="24"/>
                <w:lang w:val="en-US"/>
              </w:rPr>
              <w:t xml:space="preserve"> </w:t>
            </w:r>
            <w:r w:rsidR="00800DAE">
              <w:rPr>
                <w:rFonts w:eastAsia="Times New Roman" w:cs="Times New Roman"/>
                <w:szCs w:val="24"/>
                <w:lang w:val="en-US"/>
              </w:rPr>
              <w:t>A purposive convenient sample was used for the study.</w:t>
            </w:r>
          </w:p>
        </w:tc>
      </w:tr>
      <w:tr w:rsidR="00363567" w:rsidRPr="003A7159" w14:paraId="06779C56" w14:textId="77777777" w:rsidTr="00363567">
        <w:trPr>
          <w:trHeight w:val="263"/>
        </w:trPr>
        <w:tc>
          <w:tcPr>
            <w:tcW w:w="0" w:type="auto"/>
            <w:vAlign w:val="center"/>
          </w:tcPr>
          <w:p w14:paraId="69CECF7A" w14:textId="77777777" w:rsidR="00363567" w:rsidRPr="003A7159" w:rsidRDefault="00363567" w:rsidP="003A7159">
            <w:pPr>
              <w:jc w:val="center"/>
              <w:rPr>
                <w:rFonts w:eastAsia="Times New Roman" w:cs="Times New Roman"/>
                <w:szCs w:val="24"/>
                <w:lang w:val="en-US"/>
              </w:rPr>
            </w:pPr>
            <w:r w:rsidRPr="003A7159">
              <w:rPr>
                <w:rFonts w:eastAsia="Times New Roman" w:cs="Times New Roman"/>
                <w:szCs w:val="24"/>
                <w:lang w:val="en-US"/>
              </w:rPr>
              <w:t>IRB approval</w:t>
            </w:r>
          </w:p>
        </w:tc>
        <w:tc>
          <w:tcPr>
            <w:tcW w:w="11452" w:type="dxa"/>
            <w:vAlign w:val="center"/>
          </w:tcPr>
          <w:p w14:paraId="3DFA77ED" w14:textId="4761C441" w:rsidR="00363567" w:rsidRPr="003A7159" w:rsidRDefault="00800DAE" w:rsidP="003A7159">
            <w:pPr>
              <w:rPr>
                <w:rFonts w:eastAsia="Times New Roman" w:cs="Times New Roman"/>
                <w:szCs w:val="20"/>
                <w:lang w:val="en-US"/>
              </w:rPr>
            </w:pPr>
            <w:r>
              <w:rPr>
                <w:rFonts w:eastAsia="Times New Roman" w:cs="Times New Roman"/>
                <w:szCs w:val="24"/>
                <w:lang w:val="en-US"/>
              </w:rPr>
              <w:t>Approved by</w:t>
            </w:r>
            <w:r w:rsidR="00363567" w:rsidRPr="003A7159">
              <w:rPr>
                <w:rFonts w:eastAsia="Times New Roman" w:cs="Times New Roman"/>
                <w:szCs w:val="24"/>
                <w:lang w:val="en-US"/>
              </w:rPr>
              <w:t xml:space="preserve"> </w:t>
            </w:r>
            <w:r>
              <w:rPr>
                <w:rFonts w:eastAsia="Times New Roman" w:cs="Times New Roman"/>
                <w:szCs w:val="24"/>
                <w:lang w:val="en-US"/>
              </w:rPr>
              <w:t xml:space="preserve">lead authors IRB </w:t>
            </w:r>
            <w:r w:rsidRPr="00A86466">
              <w:rPr>
                <w:rFonts w:eastAsia="Times New Roman" w:cstheme="minorHAnsi"/>
                <w:color w:val="201F1E"/>
                <w:bdr w:val="none" w:sz="0" w:space="0" w:color="auto" w:frame="1"/>
                <w:lang w:val="en-IE" w:eastAsia="en-IE"/>
              </w:rPr>
              <w:t>German Sport University Cologne ethics committee</w:t>
            </w:r>
            <w:r>
              <w:rPr>
                <w:rFonts w:eastAsia="Times New Roman" w:cstheme="minorHAnsi"/>
                <w:color w:val="201F1E"/>
                <w:bdr w:val="none" w:sz="0" w:space="0" w:color="auto" w:frame="1"/>
                <w:lang w:val="en-IE" w:eastAsia="en-IE"/>
              </w:rPr>
              <w:t xml:space="preserve"> (</w:t>
            </w:r>
            <w:r w:rsidRPr="00942163">
              <w:rPr>
                <w:rFonts w:cstheme="minorHAnsi"/>
              </w:rPr>
              <w:t>Ethical Proposal Code 136/2021</w:t>
            </w:r>
            <w:r>
              <w:rPr>
                <w:rFonts w:eastAsia="Times New Roman" w:cstheme="minorHAnsi"/>
                <w:color w:val="201F1E"/>
                <w:bdr w:val="none" w:sz="0" w:space="0" w:color="auto" w:frame="1"/>
                <w:lang w:val="en-IE" w:eastAsia="en-IE"/>
              </w:rPr>
              <w:t>)</w:t>
            </w:r>
          </w:p>
        </w:tc>
      </w:tr>
      <w:tr w:rsidR="00363567" w:rsidRPr="003A7159" w14:paraId="1E5FF0EC" w14:textId="77777777" w:rsidTr="00363567">
        <w:trPr>
          <w:trHeight w:val="803"/>
        </w:trPr>
        <w:tc>
          <w:tcPr>
            <w:tcW w:w="0" w:type="auto"/>
            <w:vAlign w:val="center"/>
          </w:tcPr>
          <w:p w14:paraId="35B54B7C" w14:textId="77777777" w:rsidR="00363567" w:rsidRPr="003A7159" w:rsidRDefault="00363567" w:rsidP="003A7159">
            <w:pPr>
              <w:jc w:val="center"/>
              <w:rPr>
                <w:rFonts w:eastAsia="Times New Roman" w:cs="Times New Roman"/>
                <w:szCs w:val="24"/>
                <w:lang w:val="en-US"/>
              </w:rPr>
            </w:pPr>
            <w:r w:rsidRPr="003A7159">
              <w:rPr>
                <w:rFonts w:eastAsia="Times New Roman" w:cs="Times New Roman"/>
                <w:szCs w:val="24"/>
                <w:lang w:val="en-US"/>
              </w:rPr>
              <w:t>Informed consent</w:t>
            </w:r>
          </w:p>
        </w:tc>
        <w:tc>
          <w:tcPr>
            <w:tcW w:w="11452" w:type="dxa"/>
            <w:vAlign w:val="center"/>
          </w:tcPr>
          <w:p w14:paraId="071DAF63" w14:textId="3D9FD8AA" w:rsidR="00363567" w:rsidRPr="003A7159" w:rsidRDefault="00800DAE" w:rsidP="003A7159">
            <w:pPr>
              <w:rPr>
                <w:rFonts w:eastAsia="Times New Roman" w:cs="Times New Roman"/>
                <w:szCs w:val="24"/>
                <w:lang w:val="en-US"/>
              </w:rPr>
            </w:pPr>
            <w:r w:rsidRPr="00800DAE">
              <w:rPr>
                <w:rFonts w:eastAsia="Times New Roman" w:cs="Times New Roman"/>
                <w:szCs w:val="24"/>
                <w:lang w:val="en-US"/>
              </w:rPr>
              <w:t xml:space="preserve">To participate in the survey participants were required to indicate that they had read the </w:t>
            </w:r>
            <w:r>
              <w:rPr>
                <w:rFonts w:eastAsia="Times New Roman" w:cs="Times New Roman"/>
                <w:szCs w:val="24"/>
                <w:lang w:val="en-US"/>
              </w:rPr>
              <w:t xml:space="preserve">studies </w:t>
            </w:r>
            <w:r w:rsidRPr="00800DAE">
              <w:rPr>
                <w:rFonts w:eastAsia="Times New Roman" w:cs="Times New Roman"/>
                <w:szCs w:val="24"/>
                <w:lang w:val="en-US"/>
              </w:rPr>
              <w:t>information sheet and were giving their informed consent.</w:t>
            </w:r>
            <w:r>
              <w:rPr>
                <w:rFonts w:eastAsia="Times New Roman" w:cs="Times New Roman"/>
                <w:szCs w:val="24"/>
                <w:lang w:val="en-US"/>
              </w:rPr>
              <w:t xml:space="preserve"> Participants were informed about which data would be stored, that it would be secured against access from those not involved in the study, that it would deanonymized, who the investigators were and the purpose of the study.</w:t>
            </w:r>
          </w:p>
        </w:tc>
      </w:tr>
      <w:tr w:rsidR="00363567" w:rsidRPr="003A7159" w14:paraId="538F7680" w14:textId="77777777" w:rsidTr="00363567">
        <w:trPr>
          <w:trHeight w:val="539"/>
        </w:trPr>
        <w:tc>
          <w:tcPr>
            <w:tcW w:w="0" w:type="auto"/>
            <w:vAlign w:val="center"/>
          </w:tcPr>
          <w:p w14:paraId="61AA3D16" w14:textId="77777777" w:rsidR="00363567" w:rsidRPr="003A7159" w:rsidRDefault="00363567" w:rsidP="003A7159">
            <w:pPr>
              <w:jc w:val="center"/>
              <w:rPr>
                <w:rFonts w:eastAsia="Times New Roman" w:cs="Times New Roman"/>
                <w:szCs w:val="24"/>
                <w:lang w:val="en-US"/>
              </w:rPr>
            </w:pPr>
            <w:r w:rsidRPr="003A7159">
              <w:rPr>
                <w:rFonts w:eastAsia="Times New Roman" w:cs="Times New Roman"/>
                <w:szCs w:val="24"/>
                <w:lang w:val="en-US"/>
              </w:rPr>
              <w:t>Data protection</w:t>
            </w:r>
          </w:p>
        </w:tc>
        <w:tc>
          <w:tcPr>
            <w:tcW w:w="11452" w:type="dxa"/>
            <w:vAlign w:val="center"/>
          </w:tcPr>
          <w:p w14:paraId="5AF66D67" w14:textId="2F8746A9" w:rsidR="00363567" w:rsidRPr="003A7159" w:rsidRDefault="004A2EA5" w:rsidP="004A2EA5">
            <w:pPr>
              <w:rPr>
                <w:rFonts w:eastAsia="Times New Roman" w:cs="Times New Roman"/>
                <w:szCs w:val="24"/>
                <w:lang w:val="en-US"/>
              </w:rPr>
            </w:pPr>
            <w:r>
              <w:rPr>
                <w:rFonts w:eastAsia="Times New Roman" w:cs="Times New Roman"/>
                <w:szCs w:val="24"/>
                <w:lang w:val="en-US"/>
              </w:rPr>
              <w:t>Participants personal information was stored and secured on the primary investigators institutional Microsoft OneDrive with a backup kept on an external hard drive. Only the primary investigator had access to the participants personal information.</w:t>
            </w:r>
          </w:p>
        </w:tc>
      </w:tr>
      <w:tr w:rsidR="00363567" w:rsidRPr="003A7159" w14:paraId="07A90A12" w14:textId="77777777" w:rsidTr="00363567">
        <w:trPr>
          <w:trHeight w:val="527"/>
        </w:trPr>
        <w:tc>
          <w:tcPr>
            <w:tcW w:w="0" w:type="auto"/>
            <w:vAlign w:val="center"/>
          </w:tcPr>
          <w:p w14:paraId="41C2007D" w14:textId="77777777" w:rsidR="00363567" w:rsidRPr="003A7159" w:rsidRDefault="00363567" w:rsidP="003A7159">
            <w:pPr>
              <w:jc w:val="center"/>
              <w:rPr>
                <w:rFonts w:eastAsia="Times New Roman" w:cs="Times New Roman"/>
                <w:szCs w:val="24"/>
                <w:lang w:val="en-US"/>
              </w:rPr>
            </w:pPr>
            <w:r w:rsidRPr="003A7159">
              <w:rPr>
                <w:rFonts w:eastAsia="Times New Roman" w:cs="Times New Roman"/>
                <w:szCs w:val="24"/>
                <w:lang w:val="en-US"/>
              </w:rPr>
              <w:t>Development and testing</w:t>
            </w:r>
          </w:p>
        </w:tc>
        <w:tc>
          <w:tcPr>
            <w:tcW w:w="11452" w:type="dxa"/>
            <w:vAlign w:val="center"/>
          </w:tcPr>
          <w:p w14:paraId="4A999C24" w14:textId="7D5C774D" w:rsidR="00363567" w:rsidRPr="003A7159" w:rsidRDefault="004A2EA5" w:rsidP="004A2EA5">
            <w:pPr>
              <w:rPr>
                <w:rFonts w:eastAsia="Times New Roman" w:cs="Times New Roman"/>
                <w:szCs w:val="24"/>
                <w:lang w:val="en-US"/>
              </w:rPr>
            </w:pPr>
            <w:r>
              <w:rPr>
                <w:rFonts w:eastAsia="Times New Roman" w:cs="Times New Roman"/>
                <w:szCs w:val="24"/>
                <w:lang w:val="en-US"/>
              </w:rPr>
              <w:t>The initial survey was developed by the primary author with input from the final author. Content validity was initially established using external academic-coaches who have knowledge of the surveys area of interest. Feedback given was worked into the survey with a final round of content validity and piloting performed with a small group of experienced coaches.</w:t>
            </w:r>
          </w:p>
        </w:tc>
      </w:tr>
      <w:tr w:rsidR="00363567" w:rsidRPr="003A7159" w14:paraId="347884C5" w14:textId="77777777" w:rsidTr="00363567">
        <w:trPr>
          <w:trHeight w:val="539"/>
        </w:trPr>
        <w:tc>
          <w:tcPr>
            <w:tcW w:w="0" w:type="auto"/>
            <w:vAlign w:val="center"/>
            <w:hideMark/>
          </w:tcPr>
          <w:p w14:paraId="7AF3F881" w14:textId="77777777" w:rsidR="00363567" w:rsidRPr="003A7159" w:rsidRDefault="00363567" w:rsidP="003A7159">
            <w:pPr>
              <w:jc w:val="center"/>
              <w:rPr>
                <w:rFonts w:eastAsia="Times New Roman" w:cs="Times New Roman"/>
                <w:szCs w:val="24"/>
                <w:lang w:val="en-US"/>
              </w:rPr>
            </w:pPr>
            <w:r w:rsidRPr="003A7159">
              <w:rPr>
                <w:rFonts w:eastAsia="Times New Roman" w:cs="Times New Roman"/>
                <w:szCs w:val="24"/>
                <w:lang w:val="en-US"/>
              </w:rPr>
              <w:t>Open survey versus closed survey</w:t>
            </w:r>
          </w:p>
        </w:tc>
        <w:tc>
          <w:tcPr>
            <w:tcW w:w="11452" w:type="dxa"/>
            <w:vAlign w:val="center"/>
            <w:hideMark/>
          </w:tcPr>
          <w:p w14:paraId="7C9164E3" w14:textId="1AC7ED9A" w:rsidR="00363567" w:rsidRPr="003A7159" w:rsidRDefault="004A2EA5" w:rsidP="003A7159">
            <w:pPr>
              <w:rPr>
                <w:rFonts w:eastAsia="Times New Roman" w:cs="Times New Roman"/>
                <w:szCs w:val="20"/>
                <w:lang w:val="en-US"/>
              </w:rPr>
            </w:pPr>
            <w:r>
              <w:rPr>
                <w:rFonts w:eastAsia="Times New Roman" w:cs="Times New Roman"/>
                <w:szCs w:val="24"/>
                <w:lang w:val="en-US"/>
              </w:rPr>
              <w:t>An open survey was used.</w:t>
            </w:r>
          </w:p>
        </w:tc>
      </w:tr>
      <w:tr w:rsidR="00363567" w:rsidRPr="003A7159" w14:paraId="1CD46A59" w14:textId="77777777" w:rsidTr="00363567">
        <w:trPr>
          <w:trHeight w:val="527"/>
        </w:trPr>
        <w:tc>
          <w:tcPr>
            <w:tcW w:w="0" w:type="auto"/>
            <w:vAlign w:val="center"/>
            <w:hideMark/>
          </w:tcPr>
          <w:p w14:paraId="0E8A40D4" w14:textId="77777777" w:rsidR="00363567" w:rsidRPr="003A7159" w:rsidRDefault="00363567" w:rsidP="003A7159">
            <w:pPr>
              <w:jc w:val="center"/>
              <w:rPr>
                <w:rFonts w:eastAsia="Times New Roman" w:cs="Times New Roman"/>
                <w:szCs w:val="24"/>
                <w:lang w:val="en-US"/>
              </w:rPr>
            </w:pPr>
            <w:r w:rsidRPr="003A7159">
              <w:rPr>
                <w:rFonts w:eastAsia="Times New Roman" w:cs="Times New Roman"/>
                <w:szCs w:val="24"/>
                <w:lang w:val="en-US"/>
              </w:rPr>
              <w:t>Contact mode</w:t>
            </w:r>
          </w:p>
        </w:tc>
        <w:tc>
          <w:tcPr>
            <w:tcW w:w="11452" w:type="dxa"/>
            <w:vAlign w:val="center"/>
            <w:hideMark/>
          </w:tcPr>
          <w:p w14:paraId="68E5AE86" w14:textId="5C8B01DE" w:rsidR="00363567" w:rsidRPr="003A7159" w:rsidRDefault="004A2EA5" w:rsidP="003A7159">
            <w:pPr>
              <w:rPr>
                <w:rFonts w:eastAsia="Times New Roman" w:cs="Times New Roman"/>
                <w:szCs w:val="24"/>
                <w:lang w:val="en-US"/>
              </w:rPr>
            </w:pPr>
            <w:r>
              <w:rPr>
                <w:rFonts w:eastAsia="Times New Roman" w:cs="Times New Roman"/>
                <w:szCs w:val="24"/>
                <w:lang w:val="en-US"/>
              </w:rPr>
              <w:t xml:space="preserve">Survey </w:t>
            </w:r>
            <w:r w:rsidR="00532C9B">
              <w:rPr>
                <w:rFonts w:eastAsia="Times New Roman" w:cs="Times New Roman"/>
                <w:szCs w:val="24"/>
                <w:lang w:val="en-US"/>
              </w:rPr>
              <w:t xml:space="preserve">was </w:t>
            </w:r>
            <w:r>
              <w:rPr>
                <w:rFonts w:eastAsia="Times New Roman" w:cs="Times New Roman"/>
                <w:szCs w:val="24"/>
                <w:lang w:val="en-US"/>
              </w:rPr>
              <w:t xml:space="preserve">advertised </w:t>
            </w:r>
            <w:r w:rsidR="00532C9B">
              <w:rPr>
                <w:rFonts w:eastAsia="Times New Roman" w:cs="Times New Roman"/>
                <w:szCs w:val="24"/>
                <w:lang w:val="en-US"/>
              </w:rPr>
              <w:t>on</w:t>
            </w:r>
            <w:r>
              <w:rPr>
                <w:rFonts w:eastAsia="Times New Roman" w:cs="Times New Roman"/>
                <w:szCs w:val="24"/>
                <w:lang w:val="en-US"/>
              </w:rPr>
              <w:t xml:space="preserve"> social media</w:t>
            </w:r>
            <w:r w:rsidR="00532C9B">
              <w:rPr>
                <w:rFonts w:eastAsia="Times New Roman" w:cs="Times New Roman"/>
                <w:szCs w:val="24"/>
                <w:lang w:val="en-US"/>
              </w:rPr>
              <w:t xml:space="preserve"> with link to survey</w:t>
            </w:r>
            <w:r>
              <w:rPr>
                <w:rFonts w:eastAsia="Times New Roman" w:cs="Times New Roman"/>
                <w:szCs w:val="24"/>
                <w:lang w:val="en-US"/>
              </w:rPr>
              <w:t>. Emails were then sent to authors contacts who were asked to pass the link on to their own contacts (snowball)</w:t>
            </w:r>
          </w:p>
        </w:tc>
      </w:tr>
      <w:tr w:rsidR="00363567" w:rsidRPr="003A7159" w14:paraId="5FD69801" w14:textId="77777777" w:rsidTr="00363567">
        <w:trPr>
          <w:trHeight w:val="1079"/>
        </w:trPr>
        <w:tc>
          <w:tcPr>
            <w:tcW w:w="0" w:type="auto"/>
            <w:vAlign w:val="center"/>
            <w:hideMark/>
          </w:tcPr>
          <w:p w14:paraId="1C009B18" w14:textId="77777777" w:rsidR="00363567" w:rsidRPr="003A7159" w:rsidRDefault="00363567" w:rsidP="003A7159">
            <w:pPr>
              <w:jc w:val="center"/>
              <w:rPr>
                <w:rFonts w:eastAsia="Times New Roman" w:cs="Times New Roman"/>
                <w:szCs w:val="24"/>
                <w:lang w:val="en-US"/>
              </w:rPr>
            </w:pPr>
            <w:r w:rsidRPr="003A7159">
              <w:rPr>
                <w:rFonts w:eastAsia="Times New Roman" w:cs="Times New Roman"/>
                <w:szCs w:val="24"/>
                <w:lang w:val="en-US"/>
              </w:rPr>
              <w:t>Advertising the survey</w:t>
            </w:r>
          </w:p>
        </w:tc>
        <w:tc>
          <w:tcPr>
            <w:tcW w:w="11452" w:type="dxa"/>
            <w:vAlign w:val="center"/>
            <w:hideMark/>
          </w:tcPr>
          <w:p w14:paraId="5E4ABB7D" w14:textId="45655ED7" w:rsidR="00363567" w:rsidRPr="003A7159" w:rsidRDefault="00532C9B" w:rsidP="003A7159">
            <w:pPr>
              <w:rPr>
                <w:rFonts w:eastAsia="Times New Roman" w:cs="Times New Roman"/>
                <w:szCs w:val="20"/>
                <w:lang w:val="en-US"/>
              </w:rPr>
            </w:pPr>
            <w:r>
              <w:rPr>
                <w:rFonts w:eastAsia="Times New Roman" w:cs="Times New Roman"/>
                <w:szCs w:val="24"/>
                <w:lang w:val="en-US"/>
              </w:rPr>
              <w:t>Survey was initially advertised via social media.</w:t>
            </w:r>
          </w:p>
        </w:tc>
      </w:tr>
      <w:tr w:rsidR="00363567" w:rsidRPr="003A7159" w14:paraId="301E52C7" w14:textId="77777777" w:rsidTr="00363567">
        <w:trPr>
          <w:trHeight w:val="803"/>
        </w:trPr>
        <w:tc>
          <w:tcPr>
            <w:tcW w:w="0" w:type="auto"/>
            <w:vAlign w:val="center"/>
            <w:hideMark/>
          </w:tcPr>
          <w:p w14:paraId="46925AF8" w14:textId="77777777" w:rsidR="00363567" w:rsidRPr="003A7159" w:rsidRDefault="00363567" w:rsidP="003A7159">
            <w:pPr>
              <w:jc w:val="center"/>
              <w:rPr>
                <w:rFonts w:eastAsia="Times New Roman" w:cs="Times New Roman"/>
                <w:szCs w:val="24"/>
                <w:lang w:val="en-US"/>
              </w:rPr>
            </w:pPr>
            <w:r w:rsidRPr="003A7159">
              <w:rPr>
                <w:rFonts w:eastAsia="Times New Roman" w:cs="Times New Roman"/>
                <w:szCs w:val="24"/>
                <w:lang w:val="en-US"/>
              </w:rPr>
              <w:t>Web/E-mail</w:t>
            </w:r>
          </w:p>
        </w:tc>
        <w:tc>
          <w:tcPr>
            <w:tcW w:w="11452" w:type="dxa"/>
            <w:vAlign w:val="center"/>
            <w:hideMark/>
          </w:tcPr>
          <w:p w14:paraId="77B8B88D" w14:textId="73AFE028" w:rsidR="00363567" w:rsidRPr="003A7159" w:rsidRDefault="00532C9B" w:rsidP="003A7159">
            <w:pPr>
              <w:rPr>
                <w:rFonts w:eastAsia="Times New Roman" w:cs="Times New Roman"/>
                <w:szCs w:val="24"/>
                <w:lang w:val="en-US"/>
              </w:rPr>
            </w:pPr>
            <w:r w:rsidRPr="00532C9B">
              <w:rPr>
                <w:rFonts w:eastAsia="Times New Roman" w:cs="Times New Roman"/>
                <w:szCs w:val="24"/>
                <w:lang w:val="en-US"/>
              </w:rPr>
              <w:t xml:space="preserve">The </w:t>
            </w:r>
            <w:r>
              <w:rPr>
                <w:rFonts w:eastAsia="Times New Roman" w:cs="Times New Roman"/>
                <w:szCs w:val="24"/>
                <w:lang w:val="en-US"/>
              </w:rPr>
              <w:t>survey</w:t>
            </w:r>
            <w:r w:rsidRPr="00532C9B">
              <w:rPr>
                <w:rFonts w:eastAsia="Times New Roman" w:cs="Times New Roman"/>
                <w:szCs w:val="24"/>
                <w:lang w:val="en-US"/>
              </w:rPr>
              <w:t xml:space="preserve"> w</w:t>
            </w:r>
            <w:r>
              <w:rPr>
                <w:rFonts w:eastAsia="Times New Roman" w:cs="Times New Roman"/>
                <w:szCs w:val="24"/>
                <w:lang w:val="en-US"/>
              </w:rPr>
              <w:t>as</w:t>
            </w:r>
            <w:r w:rsidRPr="00532C9B">
              <w:rPr>
                <w:rFonts w:eastAsia="Times New Roman" w:cs="Times New Roman"/>
                <w:szCs w:val="24"/>
                <w:lang w:val="en-US"/>
              </w:rPr>
              <w:t xml:space="preserve"> stored </w:t>
            </w:r>
            <w:r>
              <w:rPr>
                <w:rFonts w:eastAsia="Times New Roman" w:cs="Times New Roman"/>
                <w:szCs w:val="24"/>
                <w:lang w:val="en-US"/>
              </w:rPr>
              <w:t>as a Microsoft Forms document</w:t>
            </w:r>
            <w:r w:rsidRPr="00532C9B">
              <w:rPr>
                <w:rFonts w:eastAsia="Times New Roman" w:cs="Times New Roman"/>
                <w:szCs w:val="24"/>
                <w:lang w:val="en-US"/>
              </w:rPr>
              <w:t>, with</w:t>
            </w:r>
            <w:r>
              <w:rPr>
                <w:rFonts w:eastAsia="Times New Roman" w:cs="Times New Roman"/>
                <w:szCs w:val="24"/>
                <w:lang w:val="en-US"/>
              </w:rPr>
              <w:t xml:space="preserve"> </w:t>
            </w:r>
            <w:r w:rsidRPr="00532C9B">
              <w:rPr>
                <w:rFonts w:eastAsia="Times New Roman" w:cs="Times New Roman"/>
                <w:szCs w:val="24"/>
                <w:lang w:val="en-US"/>
              </w:rPr>
              <w:t>automatic method for capturing responses in the</w:t>
            </w:r>
            <w:r>
              <w:rPr>
                <w:rFonts w:eastAsia="Times New Roman" w:cs="Times New Roman"/>
                <w:szCs w:val="24"/>
                <w:lang w:val="en-US"/>
              </w:rPr>
              <w:t xml:space="preserve"> </w:t>
            </w:r>
            <w:r w:rsidRPr="00532C9B">
              <w:rPr>
                <w:rFonts w:eastAsia="Times New Roman" w:cs="Times New Roman"/>
                <w:szCs w:val="24"/>
                <w:lang w:val="en-US"/>
              </w:rPr>
              <w:t>database.</w:t>
            </w:r>
          </w:p>
        </w:tc>
      </w:tr>
      <w:tr w:rsidR="00363567" w:rsidRPr="003A7159" w14:paraId="4451195C" w14:textId="77777777" w:rsidTr="00363567">
        <w:trPr>
          <w:trHeight w:val="1330"/>
        </w:trPr>
        <w:tc>
          <w:tcPr>
            <w:tcW w:w="0" w:type="auto"/>
            <w:vAlign w:val="center"/>
            <w:hideMark/>
          </w:tcPr>
          <w:p w14:paraId="165A583D" w14:textId="77777777" w:rsidR="00363567" w:rsidRPr="003A7159" w:rsidRDefault="00363567" w:rsidP="003A7159">
            <w:pPr>
              <w:jc w:val="center"/>
              <w:rPr>
                <w:rFonts w:eastAsia="Times New Roman" w:cs="Times New Roman"/>
                <w:szCs w:val="24"/>
                <w:lang w:val="en-US"/>
              </w:rPr>
            </w:pPr>
            <w:r w:rsidRPr="003A7159">
              <w:rPr>
                <w:rFonts w:eastAsia="Times New Roman" w:cs="Times New Roman"/>
                <w:szCs w:val="24"/>
                <w:lang w:val="en-US"/>
              </w:rPr>
              <w:t>Context</w:t>
            </w:r>
          </w:p>
        </w:tc>
        <w:tc>
          <w:tcPr>
            <w:tcW w:w="11452" w:type="dxa"/>
            <w:vAlign w:val="center"/>
            <w:hideMark/>
          </w:tcPr>
          <w:p w14:paraId="0E8537B4" w14:textId="77777777" w:rsidR="00532C9B" w:rsidRDefault="00532C9B" w:rsidP="003A7159">
            <w:pPr>
              <w:rPr>
                <w:rFonts w:eastAsia="Times New Roman" w:cs="Times New Roman"/>
                <w:szCs w:val="24"/>
                <w:lang w:val="en-US"/>
              </w:rPr>
            </w:pPr>
          </w:p>
          <w:p w14:paraId="22F7DBA0" w14:textId="386E0A2B" w:rsidR="00363567" w:rsidRPr="003A7159" w:rsidRDefault="00532C9B" w:rsidP="003A7159">
            <w:pPr>
              <w:rPr>
                <w:rFonts w:eastAsia="Times New Roman" w:cs="Times New Roman"/>
                <w:szCs w:val="24"/>
                <w:lang w:val="en-US"/>
              </w:rPr>
            </w:pPr>
            <w:r>
              <w:rPr>
                <w:rFonts w:eastAsia="Times New Roman" w:cs="Times New Roman"/>
                <w:szCs w:val="24"/>
                <w:lang w:val="en-US"/>
              </w:rPr>
              <w:t>The survey was a simple Microsoft Forms document. The survey could be accessed by anyone with the link.</w:t>
            </w:r>
          </w:p>
        </w:tc>
      </w:tr>
      <w:tr w:rsidR="00363567" w:rsidRPr="003A7159" w14:paraId="1F64B7C0" w14:textId="77777777" w:rsidTr="00363567">
        <w:trPr>
          <w:trHeight w:val="539"/>
        </w:trPr>
        <w:tc>
          <w:tcPr>
            <w:tcW w:w="0" w:type="auto"/>
            <w:vAlign w:val="center"/>
            <w:hideMark/>
          </w:tcPr>
          <w:p w14:paraId="7646C239" w14:textId="77777777" w:rsidR="00363567" w:rsidRPr="003A7159" w:rsidRDefault="00363567" w:rsidP="003A7159">
            <w:pPr>
              <w:jc w:val="center"/>
              <w:rPr>
                <w:rFonts w:eastAsia="Times New Roman" w:cs="Times New Roman"/>
                <w:szCs w:val="24"/>
                <w:lang w:val="en-US"/>
              </w:rPr>
            </w:pPr>
            <w:r w:rsidRPr="003A7159">
              <w:rPr>
                <w:rFonts w:eastAsia="Times New Roman" w:cs="Times New Roman"/>
                <w:szCs w:val="24"/>
                <w:lang w:val="en-US"/>
              </w:rPr>
              <w:lastRenderedPageBreak/>
              <w:t>Mandatory/voluntary</w:t>
            </w:r>
          </w:p>
        </w:tc>
        <w:tc>
          <w:tcPr>
            <w:tcW w:w="11452" w:type="dxa"/>
            <w:vAlign w:val="center"/>
            <w:hideMark/>
          </w:tcPr>
          <w:p w14:paraId="139602D0" w14:textId="2074EBB2" w:rsidR="00363567" w:rsidRPr="003A7159" w:rsidRDefault="00532C9B" w:rsidP="003A7159">
            <w:pPr>
              <w:rPr>
                <w:rFonts w:eastAsia="Times New Roman" w:cs="Times New Roman"/>
                <w:szCs w:val="20"/>
                <w:lang w:val="en-US"/>
              </w:rPr>
            </w:pPr>
            <w:r>
              <w:rPr>
                <w:rFonts w:eastAsia="Times New Roman" w:cs="Times New Roman"/>
                <w:szCs w:val="24"/>
                <w:lang w:val="en-US"/>
              </w:rPr>
              <w:t xml:space="preserve">It was </w:t>
            </w:r>
            <w:r w:rsidR="00363567" w:rsidRPr="003A7159">
              <w:rPr>
                <w:rFonts w:eastAsia="Times New Roman" w:cs="Times New Roman"/>
                <w:szCs w:val="24"/>
                <w:lang w:val="en-US"/>
              </w:rPr>
              <w:t>a voluntary survey</w:t>
            </w:r>
            <w:r>
              <w:rPr>
                <w:rFonts w:eastAsia="Times New Roman" w:cs="Times New Roman"/>
                <w:szCs w:val="24"/>
                <w:lang w:val="en-US"/>
              </w:rPr>
              <w:t>.</w:t>
            </w:r>
          </w:p>
        </w:tc>
      </w:tr>
      <w:tr w:rsidR="00363567" w:rsidRPr="003A7159" w14:paraId="0B4371BB" w14:textId="77777777" w:rsidTr="00363567">
        <w:trPr>
          <w:trHeight w:val="527"/>
        </w:trPr>
        <w:tc>
          <w:tcPr>
            <w:tcW w:w="0" w:type="auto"/>
            <w:vAlign w:val="center"/>
            <w:hideMark/>
          </w:tcPr>
          <w:p w14:paraId="75EA0083" w14:textId="77777777" w:rsidR="00363567" w:rsidRPr="003A7159" w:rsidRDefault="00363567" w:rsidP="003A7159">
            <w:pPr>
              <w:jc w:val="center"/>
              <w:rPr>
                <w:rFonts w:eastAsia="Times New Roman" w:cs="Times New Roman"/>
                <w:szCs w:val="24"/>
                <w:lang w:val="en-US"/>
              </w:rPr>
            </w:pPr>
            <w:r w:rsidRPr="003A7159">
              <w:rPr>
                <w:rFonts w:eastAsia="Times New Roman" w:cs="Times New Roman"/>
                <w:szCs w:val="24"/>
                <w:lang w:val="en-US"/>
              </w:rPr>
              <w:t>Incentives</w:t>
            </w:r>
          </w:p>
        </w:tc>
        <w:tc>
          <w:tcPr>
            <w:tcW w:w="11452" w:type="dxa"/>
            <w:vAlign w:val="center"/>
            <w:hideMark/>
          </w:tcPr>
          <w:p w14:paraId="2D229189" w14:textId="4082D146" w:rsidR="00363567" w:rsidRPr="003A7159" w:rsidRDefault="00532C9B" w:rsidP="003A7159">
            <w:pPr>
              <w:rPr>
                <w:rFonts w:eastAsia="Times New Roman" w:cs="Times New Roman"/>
                <w:szCs w:val="24"/>
                <w:lang w:val="en-US"/>
              </w:rPr>
            </w:pPr>
            <w:r>
              <w:rPr>
                <w:rFonts w:eastAsia="Times New Roman" w:cs="Times New Roman"/>
                <w:szCs w:val="24"/>
                <w:lang w:val="en-US"/>
              </w:rPr>
              <w:t>No incentives were used.</w:t>
            </w:r>
          </w:p>
        </w:tc>
      </w:tr>
      <w:tr w:rsidR="00363567" w:rsidRPr="003A7159" w14:paraId="46566971" w14:textId="77777777" w:rsidTr="00363567">
        <w:trPr>
          <w:trHeight w:val="263"/>
        </w:trPr>
        <w:tc>
          <w:tcPr>
            <w:tcW w:w="0" w:type="auto"/>
            <w:vAlign w:val="center"/>
            <w:hideMark/>
          </w:tcPr>
          <w:p w14:paraId="356ED459" w14:textId="77777777" w:rsidR="00363567" w:rsidRPr="003A7159" w:rsidRDefault="00363567" w:rsidP="003A7159">
            <w:pPr>
              <w:jc w:val="center"/>
              <w:rPr>
                <w:rFonts w:eastAsia="Times New Roman" w:cs="Times New Roman"/>
                <w:szCs w:val="24"/>
                <w:lang w:val="en-US"/>
              </w:rPr>
            </w:pPr>
            <w:r w:rsidRPr="003A7159">
              <w:rPr>
                <w:rFonts w:eastAsia="Times New Roman" w:cs="Times New Roman"/>
                <w:szCs w:val="24"/>
                <w:lang w:val="en-US"/>
              </w:rPr>
              <w:t>Time/Date</w:t>
            </w:r>
          </w:p>
        </w:tc>
        <w:tc>
          <w:tcPr>
            <w:tcW w:w="11452" w:type="dxa"/>
            <w:vAlign w:val="center"/>
            <w:hideMark/>
          </w:tcPr>
          <w:p w14:paraId="77D523C2" w14:textId="602B13E3" w:rsidR="00363567" w:rsidRPr="00532C9B" w:rsidRDefault="00986E29" w:rsidP="003A7159">
            <w:pPr>
              <w:rPr>
                <w:rFonts w:eastAsia="Times New Roman" w:cs="Times New Roman"/>
                <w:szCs w:val="24"/>
                <w:highlight w:val="yellow"/>
                <w:lang w:val="en-US"/>
              </w:rPr>
            </w:pPr>
            <w:r w:rsidRPr="00986E29">
              <w:rPr>
                <w:rFonts w:eastAsia="Times New Roman" w:cs="Times New Roman"/>
                <w:szCs w:val="24"/>
                <w:lang w:val="en-US"/>
              </w:rPr>
              <w:t>November 2021 to February 2022</w:t>
            </w:r>
          </w:p>
        </w:tc>
      </w:tr>
      <w:tr w:rsidR="00363567" w:rsidRPr="003A7159" w14:paraId="00C835F6" w14:textId="77777777" w:rsidTr="00363567">
        <w:trPr>
          <w:trHeight w:val="803"/>
        </w:trPr>
        <w:tc>
          <w:tcPr>
            <w:tcW w:w="0" w:type="auto"/>
            <w:vAlign w:val="center"/>
            <w:hideMark/>
          </w:tcPr>
          <w:p w14:paraId="7C17E3EC" w14:textId="77777777" w:rsidR="00363567" w:rsidRPr="003A7159" w:rsidRDefault="00363567" w:rsidP="003A7159">
            <w:pPr>
              <w:jc w:val="center"/>
              <w:rPr>
                <w:rFonts w:eastAsia="Times New Roman" w:cs="Times New Roman"/>
                <w:szCs w:val="24"/>
                <w:lang w:val="en-US"/>
              </w:rPr>
            </w:pPr>
            <w:r w:rsidRPr="003A7159">
              <w:rPr>
                <w:rFonts w:eastAsia="Times New Roman" w:cs="Times New Roman"/>
                <w:szCs w:val="24"/>
                <w:lang w:val="en-US"/>
              </w:rPr>
              <w:t>Randomization of items or questionnaires</w:t>
            </w:r>
          </w:p>
        </w:tc>
        <w:tc>
          <w:tcPr>
            <w:tcW w:w="11452" w:type="dxa"/>
            <w:vAlign w:val="center"/>
            <w:hideMark/>
          </w:tcPr>
          <w:p w14:paraId="3B8FC6B3" w14:textId="191D9F4C" w:rsidR="00363567" w:rsidRPr="003A7159" w:rsidRDefault="00532C9B" w:rsidP="003A7159">
            <w:pPr>
              <w:rPr>
                <w:rFonts w:eastAsia="Times New Roman" w:cs="Times New Roman"/>
                <w:szCs w:val="24"/>
                <w:lang w:val="en-US"/>
              </w:rPr>
            </w:pPr>
            <w:r>
              <w:rPr>
                <w:rFonts w:eastAsia="Times New Roman" w:cs="Times New Roman"/>
                <w:szCs w:val="24"/>
                <w:lang w:val="en-US"/>
              </w:rPr>
              <w:t>For the purpose of this study no randomization was needed.</w:t>
            </w:r>
          </w:p>
        </w:tc>
      </w:tr>
      <w:tr w:rsidR="00363567" w:rsidRPr="003A7159" w14:paraId="2B4AB56E" w14:textId="77777777" w:rsidTr="00363567">
        <w:trPr>
          <w:trHeight w:val="539"/>
        </w:trPr>
        <w:tc>
          <w:tcPr>
            <w:tcW w:w="0" w:type="auto"/>
            <w:vAlign w:val="center"/>
            <w:hideMark/>
          </w:tcPr>
          <w:p w14:paraId="1BCAC7A8" w14:textId="77777777" w:rsidR="00363567" w:rsidRPr="003A7159" w:rsidRDefault="00363567" w:rsidP="003A7159">
            <w:pPr>
              <w:jc w:val="center"/>
              <w:rPr>
                <w:rFonts w:eastAsia="Times New Roman" w:cs="Times New Roman"/>
                <w:szCs w:val="24"/>
                <w:lang w:val="en-US"/>
              </w:rPr>
            </w:pPr>
            <w:r w:rsidRPr="003A7159">
              <w:rPr>
                <w:rFonts w:eastAsia="Times New Roman" w:cs="Times New Roman"/>
                <w:szCs w:val="24"/>
                <w:lang w:val="en-US"/>
              </w:rPr>
              <w:t>Adaptive questioning</w:t>
            </w:r>
          </w:p>
        </w:tc>
        <w:tc>
          <w:tcPr>
            <w:tcW w:w="11452" w:type="dxa"/>
            <w:vAlign w:val="center"/>
            <w:hideMark/>
          </w:tcPr>
          <w:p w14:paraId="4D5A2EBB" w14:textId="58707BCE" w:rsidR="00363567" w:rsidRPr="003A7159" w:rsidRDefault="00532C9B" w:rsidP="003A7159">
            <w:pPr>
              <w:rPr>
                <w:rFonts w:eastAsia="Times New Roman" w:cs="Times New Roman"/>
                <w:szCs w:val="24"/>
                <w:lang w:val="en-US"/>
              </w:rPr>
            </w:pPr>
            <w:r w:rsidRPr="00986E29">
              <w:rPr>
                <w:rFonts w:eastAsia="Times New Roman" w:cs="Times New Roman"/>
                <w:szCs w:val="24"/>
                <w:lang w:val="en-US"/>
              </w:rPr>
              <w:t>No adaptive questioning was used.</w:t>
            </w:r>
          </w:p>
        </w:tc>
      </w:tr>
      <w:tr w:rsidR="00363567" w:rsidRPr="003A7159" w14:paraId="48A87839" w14:textId="77777777" w:rsidTr="00363567">
        <w:trPr>
          <w:trHeight w:val="527"/>
        </w:trPr>
        <w:tc>
          <w:tcPr>
            <w:tcW w:w="0" w:type="auto"/>
            <w:vAlign w:val="center"/>
            <w:hideMark/>
          </w:tcPr>
          <w:p w14:paraId="6C1F0C02" w14:textId="77777777" w:rsidR="00363567" w:rsidRPr="003A7159" w:rsidRDefault="00363567" w:rsidP="003A7159">
            <w:pPr>
              <w:jc w:val="center"/>
              <w:rPr>
                <w:rFonts w:eastAsia="Times New Roman" w:cs="Times New Roman"/>
                <w:szCs w:val="24"/>
                <w:lang w:val="en-US"/>
              </w:rPr>
            </w:pPr>
            <w:r w:rsidRPr="003A7159">
              <w:rPr>
                <w:rFonts w:eastAsia="Times New Roman" w:cs="Times New Roman"/>
                <w:szCs w:val="24"/>
                <w:lang w:val="en-US"/>
              </w:rPr>
              <w:t>Number of Items</w:t>
            </w:r>
          </w:p>
        </w:tc>
        <w:tc>
          <w:tcPr>
            <w:tcW w:w="11452" w:type="dxa"/>
            <w:vAlign w:val="center"/>
            <w:hideMark/>
          </w:tcPr>
          <w:p w14:paraId="7E1C9AC4" w14:textId="2E0518F8" w:rsidR="00363567" w:rsidRPr="004C3F2C" w:rsidRDefault="004C3F2C" w:rsidP="003A7159">
            <w:pPr>
              <w:rPr>
                <w:rFonts w:eastAsia="Times New Roman" w:cs="Times New Roman"/>
                <w:szCs w:val="24"/>
                <w:highlight w:val="yellow"/>
                <w:lang w:val="en-US"/>
              </w:rPr>
            </w:pPr>
            <w:r w:rsidRPr="00986E29">
              <w:rPr>
                <w:rFonts w:eastAsia="Times New Roman" w:cs="Times New Roman"/>
                <w:szCs w:val="24"/>
                <w:lang w:val="en-US"/>
              </w:rPr>
              <w:t>There were 14 items in total for this survey presented in this study.</w:t>
            </w:r>
          </w:p>
        </w:tc>
      </w:tr>
      <w:tr w:rsidR="00363567" w:rsidRPr="003A7159" w14:paraId="6AA27E7A" w14:textId="77777777" w:rsidTr="00363567">
        <w:trPr>
          <w:trHeight w:val="539"/>
        </w:trPr>
        <w:tc>
          <w:tcPr>
            <w:tcW w:w="0" w:type="auto"/>
            <w:vAlign w:val="center"/>
            <w:hideMark/>
          </w:tcPr>
          <w:p w14:paraId="0218F595" w14:textId="77777777" w:rsidR="00363567" w:rsidRPr="003A7159" w:rsidRDefault="00363567" w:rsidP="003A7159">
            <w:pPr>
              <w:jc w:val="center"/>
              <w:rPr>
                <w:rFonts w:eastAsia="Times New Roman" w:cs="Times New Roman"/>
                <w:szCs w:val="24"/>
                <w:lang w:val="en-US"/>
              </w:rPr>
            </w:pPr>
            <w:r w:rsidRPr="003A7159">
              <w:rPr>
                <w:rFonts w:eastAsia="Times New Roman" w:cs="Times New Roman"/>
                <w:szCs w:val="24"/>
                <w:lang w:val="en-US"/>
              </w:rPr>
              <w:t>Number of screens (pages)</w:t>
            </w:r>
          </w:p>
        </w:tc>
        <w:tc>
          <w:tcPr>
            <w:tcW w:w="11452" w:type="dxa"/>
            <w:vAlign w:val="center"/>
            <w:hideMark/>
          </w:tcPr>
          <w:p w14:paraId="12920490" w14:textId="5A82EF33" w:rsidR="00363567" w:rsidRPr="003A7159" w:rsidRDefault="004C3F2C" w:rsidP="003A7159">
            <w:pPr>
              <w:rPr>
                <w:rFonts w:eastAsia="Times New Roman" w:cs="Times New Roman"/>
                <w:szCs w:val="24"/>
                <w:lang w:val="en-US"/>
              </w:rPr>
            </w:pPr>
            <w:r>
              <w:rPr>
                <w:rFonts w:eastAsia="Times New Roman" w:cs="Times New Roman"/>
                <w:szCs w:val="24"/>
                <w:lang w:val="en-US"/>
              </w:rPr>
              <w:t>13 pages</w:t>
            </w:r>
          </w:p>
        </w:tc>
      </w:tr>
      <w:tr w:rsidR="00363567" w:rsidRPr="003A7159" w14:paraId="1C1C8D53" w14:textId="77777777" w:rsidTr="00363567">
        <w:trPr>
          <w:trHeight w:val="1342"/>
        </w:trPr>
        <w:tc>
          <w:tcPr>
            <w:tcW w:w="0" w:type="auto"/>
            <w:vAlign w:val="center"/>
            <w:hideMark/>
          </w:tcPr>
          <w:p w14:paraId="76DB0BF9" w14:textId="77777777" w:rsidR="00363567" w:rsidRPr="003A7159" w:rsidRDefault="00363567" w:rsidP="003A7159">
            <w:pPr>
              <w:jc w:val="center"/>
              <w:rPr>
                <w:rFonts w:eastAsia="Times New Roman" w:cs="Times New Roman"/>
                <w:szCs w:val="24"/>
                <w:lang w:val="en-US"/>
              </w:rPr>
            </w:pPr>
            <w:r w:rsidRPr="003A7159">
              <w:rPr>
                <w:rFonts w:eastAsia="Times New Roman" w:cs="Times New Roman"/>
                <w:szCs w:val="24"/>
                <w:lang w:val="en-US"/>
              </w:rPr>
              <w:t>Completeness check</w:t>
            </w:r>
          </w:p>
        </w:tc>
        <w:tc>
          <w:tcPr>
            <w:tcW w:w="11452" w:type="dxa"/>
            <w:vAlign w:val="center"/>
            <w:hideMark/>
          </w:tcPr>
          <w:p w14:paraId="4C6740C0" w14:textId="3439C633" w:rsidR="00363567" w:rsidRPr="003A7159" w:rsidRDefault="004C3F2C" w:rsidP="003A7159">
            <w:pPr>
              <w:rPr>
                <w:rFonts w:eastAsia="Times New Roman" w:cs="Times New Roman"/>
                <w:szCs w:val="24"/>
                <w:lang w:val="en-US"/>
              </w:rPr>
            </w:pPr>
            <w:r>
              <w:rPr>
                <w:rFonts w:eastAsia="Times New Roman" w:cs="Times New Roman"/>
                <w:szCs w:val="24"/>
                <w:lang w:val="en-US"/>
              </w:rPr>
              <w:t>A</w:t>
            </w:r>
            <w:r w:rsidRPr="004C3F2C">
              <w:rPr>
                <w:rFonts w:eastAsia="Times New Roman" w:cs="Times New Roman"/>
                <w:szCs w:val="24"/>
                <w:lang w:val="en-US"/>
              </w:rPr>
              <w:t>ll the items</w:t>
            </w:r>
            <w:r>
              <w:rPr>
                <w:rFonts w:eastAsia="Times New Roman" w:cs="Times New Roman"/>
                <w:szCs w:val="24"/>
                <w:lang w:val="en-US"/>
              </w:rPr>
              <w:t>, aside for a question that gave the option of giving feedback at the end of the survey,</w:t>
            </w:r>
            <w:r w:rsidRPr="004C3F2C">
              <w:rPr>
                <w:rFonts w:eastAsia="Times New Roman" w:cs="Times New Roman"/>
                <w:szCs w:val="24"/>
                <w:lang w:val="en-US"/>
              </w:rPr>
              <w:t xml:space="preserve"> were</w:t>
            </w:r>
            <w:r>
              <w:rPr>
                <w:rFonts w:eastAsia="Times New Roman" w:cs="Times New Roman"/>
                <w:szCs w:val="24"/>
                <w:lang w:val="en-US"/>
              </w:rPr>
              <w:t xml:space="preserve"> considered </w:t>
            </w:r>
            <w:r w:rsidRPr="004C3F2C">
              <w:rPr>
                <w:rFonts w:eastAsia="Times New Roman" w:cs="Times New Roman"/>
                <w:szCs w:val="24"/>
                <w:lang w:val="en-US"/>
              </w:rPr>
              <w:t>mandatory</w:t>
            </w:r>
            <w:r>
              <w:rPr>
                <w:rFonts w:eastAsia="Times New Roman" w:cs="Times New Roman"/>
                <w:szCs w:val="24"/>
                <w:lang w:val="en-US"/>
              </w:rPr>
              <w:t xml:space="preserve"> and therefore participants could not proceed without giving an answer to a question.</w:t>
            </w:r>
          </w:p>
        </w:tc>
      </w:tr>
      <w:tr w:rsidR="00363567" w:rsidRPr="003A7159" w14:paraId="744EC102" w14:textId="77777777" w:rsidTr="00363567">
        <w:trPr>
          <w:trHeight w:val="527"/>
        </w:trPr>
        <w:tc>
          <w:tcPr>
            <w:tcW w:w="0" w:type="auto"/>
            <w:vAlign w:val="center"/>
            <w:hideMark/>
          </w:tcPr>
          <w:p w14:paraId="0E66798E" w14:textId="77777777" w:rsidR="00363567" w:rsidRPr="003A7159" w:rsidRDefault="00363567" w:rsidP="003A7159">
            <w:pPr>
              <w:jc w:val="center"/>
              <w:rPr>
                <w:rFonts w:eastAsia="Times New Roman" w:cs="Times New Roman"/>
                <w:szCs w:val="24"/>
                <w:lang w:val="en-US"/>
              </w:rPr>
            </w:pPr>
            <w:r w:rsidRPr="003A7159">
              <w:rPr>
                <w:rFonts w:eastAsia="Times New Roman" w:cs="Times New Roman"/>
                <w:szCs w:val="24"/>
                <w:lang w:val="en-US"/>
              </w:rPr>
              <w:t>Review step</w:t>
            </w:r>
          </w:p>
        </w:tc>
        <w:tc>
          <w:tcPr>
            <w:tcW w:w="11452" w:type="dxa"/>
            <w:vAlign w:val="center"/>
            <w:hideMark/>
          </w:tcPr>
          <w:p w14:paraId="0C51EC3E" w14:textId="4C75B4CD" w:rsidR="00363567" w:rsidRPr="003A7159" w:rsidRDefault="004C3F2C" w:rsidP="003A7159">
            <w:pPr>
              <w:rPr>
                <w:rFonts w:eastAsia="Times New Roman" w:cs="Times New Roman"/>
                <w:szCs w:val="24"/>
                <w:lang w:val="en-US"/>
              </w:rPr>
            </w:pPr>
            <w:r>
              <w:rPr>
                <w:rFonts w:eastAsia="Times New Roman" w:cs="Times New Roman"/>
                <w:szCs w:val="24"/>
                <w:lang w:val="en-US"/>
              </w:rPr>
              <w:t>Participants</w:t>
            </w:r>
            <w:r w:rsidR="00363567" w:rsidRPr="003A7159">
              <w:rPr>
                <w:rFonts w:eastAsia="Times New Roman" w:cs="Times New Roman"/>
                <w:szCs w:val="24"/>
                <w:lang w:val="en-US"/>
              </w:rPr>
              <w:t xml:space="preserve"> were able to review and change their answers through</w:t>
            </w:r>
            <w:r>
              <w:rPr>
                <w:rFonts w:eastAsia="Times New Roman" w:cs="Times New Roman"/>
                <w:szCs w:val="24"/>
                <w:lang w:val="en-US"/>
              </w:rPr>
              <w:t xml:space="preserve"> the use of</w:t>
            </w:r>
            <w:r w:rsidR="00363567" w:rsidRPr="003A7159">
              <w:rPr>
                <w:rFonts w:eastAsia="Times New Roman" w:cs="Times New Roman"/>
                <w:szCs w:val="24"/>
                <w:lang w:val="en-US"/>
              </w:rPr>
              <w:t xml:space="preserve"> a </w:t>
            </w:r>
            <w:r>
              <w:rPr>
                <w:rFonts w:eastAsia="Times New Roman" w:cs="Times New Roman"/>
                <w:szCs w:val="24"/>
                <w:lang w:val="en-US"/>
              </w:rPr>
              <w:t>b</w:t>
            </w:r>
            <w:r w:rsidR="00363567" w:rsidRPr="003A7159">
              <w:rPr>
                <w:rFonts w:eastAsia="Times New Roman" w:cs="Times New Roman"/>
                <w:szCs w:val="24"/>
                <w:lang w:val="en-US"/>
              </w:rPr>
              <w:t>ack button</w:t>
            </w:r>
            <w:r>
              <w:rPr>
                <w:rFonts w:eastAsia="Times New Roman" w:cs="Times New Roman"/>
                <w:szCs w:val="24"/>
                <w:lang w:val="en-US"/>
              </w:rPr>
              <w:t>.</w:t>
            </w:r>
          </w:p>
        </w:tc>
      </w:tr>
      <w:tr w:rsidR="00363567" w:rsidRPr="003A7159" w14:paraId="54549BD2" w14:textId="77777777" w:rsidTr="00363567">
        <w:trPr>
          <w:trHeight w:val="539"/>
        </w:trPr>
        <w:tc>
          <w:tcPr>
            <w:tcW w:w="0" w:type="auto"/>
            <w:vAlign w:val="center"/>
            <w:hideMark/>
          </w:tcPr>
          <w:p w14:paraId="0C4F7193" w14:textId="77777777" w:rsidR="00363567" w:rsidRPr="003A7159" w:rsidRDefault="00363567" w:rsidP="003A7159">
            <w:pPr>
              <w:jc w:val="center"/>
              <w:rPr>
                <w:rFonts w:eastAsia="Times New Roman" w:cs="Times New Roman"/>
                <w:szCs w:val="24"/>
                <w:lang w:val="en-US"/>
              </w:rPr>
            </w:pPr>
            <w:r w:rsidRPr="003A7159">
              <w:rPr>
                <w:rFonts w:eastAsia="Times New Roman" w:cs="Times New Roman"/>
                <w:szCs w:val="24"/>
                <w:lang w:val="en-US"/>
              </w:rPr>
              <w:t>Unique site visitor</w:t>
            </w:r>
          </w:p>
        </w:tc>
        <w:tc>
          <w:tcPr>
            <w:tcW w:w="11452" w:type="dxa"/>
            <w:vAlign w:val="center"/>
            <w:hideMark/>
          </w:tcPr>
          <w:p w14:paraId="5EC4D404" w14:textId="49705F01" w:rsidR="00363567" w:rsidRPr="003A7159" w:rsidRDefault="002716B1" w:rsidP="003A7159">
            <w:pPr>
              <w:rPr>
                <w:rFonts w:eastAsia="Times New Roman" w:cs="Times New Roman"/>
                <w:szCs w:val="24"/>
                <w:lang w:val="en-US"/>
              </w:rPr>
            </w:pPr>
            <w:r>
              <w:rPr>
                <w:rFonts w:eastAsia="Times New Roman" w:cs="Times New Roman"/>
                <w:szCs w:val="24"/>
                <w:lang w:val="en-US"/>
              </w:rPr>
              <w:t>N/A</w:t>
            </w:r>
          </w:p>
        </w:tc>
      </w:tr>
      <w:tr w:rsidR="00363567" w:rsidRPr="003A7159" w14:paraId="5677F63D" w14:textId="77777777" w:rsidTr="00363567">
        <w:trPr>
          <w:trHeight w:val="1067"/>
        </w:trPr>
        <w:tc>
          <w:tcPr>
            <w:tcW w:w="0" w:type="auto"/>
            <w:vAlign w:val="center"/>
            <w:hideMark/>
          </w:tcPr>
          <w:p w14:paraId="4CEAABD8" w14:textId="77777777" w:rsidR="00363567" w:rsidRPr="003A7159" w:rsidRDefault="00363567" w:rsidP="003A7159">
            <w:pPr>
              <w:jc w:val="center"/>
              <w:rPr>
                <w:rFonts w:eastAsia="Times New Roman" w:cs="Times New Roman"/>
                <w:szCs w:val="24"/>
                <w:lang w:val="en-US"/>
              </w:rPr>
            </w:pPr>
            <w:r w:rsidRPr="003A7159">
              <w:rPr>
                <w:rFonts w:eastAsia="Times New Roman" w:cs="Times New Roman"/>
                <w:szCs w:val="24"/>
                <w:lang w:val="en-US"/>
              </w:rPr>
              <w:t>View rate (Ratio of unique survey visitors/unique site visitors)</w:t>
            </w:r>
          </w:p>
        </w:tc>
        <w:tc>
          <w:tcPr>
            <w:tcW w:w="11452" w:type="dxa"/>
            <w:vAlign w:val="center"/>
            <w:hideMark/>
          </w:tcPr>
          <w:p w14:paraId="61CF4E2A" w14:textId="71766B91" w:rsidR="00363567" w:rsidRPr="003A7159" w:rsidRDefault="002716B1" w:rsidP="003A7159">
            <w:pPr>
              <w:rPr>
                <w:rFonts w:eastAsia="Times New Roman" w:cs="Times New Roman"/>
                <w:szCs w:val="24"/>
                <w:lang w:val="en-US"/>
              </w:rPr>
            </w:pPr>
            <w:r>
              <w:rPr>
                <w:rFonts w:eastAsia="Times New Roman" w:cs="Times New Roman"/>
                <w:szCs w:val="24"/>
                <w:lang w:val="en-US"/>
              </w:rPr>
              <w:t>N/A</w:t>
            </w:r>
          </w:p>
        </w:tc>
      </w:tr>
      <w:tr w:rsidR="00363567" w:rsidRPr="003A7159" w14:paraId="582A2C1E" w14:textId="77777777" w:rsidTr="00363567">
        <w:trPr>
          <w:trHeight w:val="1606"/>
        </w:trPr>
        <w:tc>
          <w:tcPr>
            <w:tcW w:w="0" w:type="auto"/>
            <w:vAlign w:val="center"/>
            <w:hideMark/>
          </w:tcPr>
          <w:p w14:paraId="532E6F68" w14:textId="77777777" w:rsidR="00363567" w:rsidRPr="003A7159" w:rsidRDefault="00363567" w:rsidP="003A7159">
            <w:pPr>
              <w:jc w:val="center"/>
              <w:rPr>
                <w:rFonts w:eastAsia="Times New Roman" w:cs="Times New Roman"/>
                <w:szCs w:val="24"/>
                <w:lang w:val="en-US"/>
              </w:rPr>
            </w:pPr>
            <w:r w:rsidRPr="003A7159">
              <w:rPr>
                <w:rFonts w:eastAsia="Times New Roman" w:cs="Times New Roman"/>
                <w:szCs w:val="24"/>
                <w:lang w:val="en-US"/>
              </w:rPr>
              <w:t>Participation rate (Ratio of unique visitors who agreed to participate/unique first survey page visitors)</w:t>
            </w:r>
          </w:p>
        </w:tc>
        <w:tc>
          <w:tcPr>
            <w:tcW w:w="11452" w:type="dxa"/>
            <w:vAlign w:val="center"/>
            <w:hideMark/>
          </w:tcPr>
          <w:p w14:paraId="3774BC2D" w14:textId="084D296A" w:rsidR="00363567" w:rsidRPr="002716B1" w:rsidRDefault="002716B1" w:rsidP="003A7159">
            <w:pPr>
              <w:rPr>
                <w:rFonts w:eastAsia="Times New Roman" w:cs="Times New Roman"/>
                <w:szCs w:val="24"/>
                <w:lang w:val="en-US"/>
              </w:rPr>
            </w:pPr>
            <w:r>
              <w:rPr>
                <w:rFonts w:eastAsia="Times New Roman" w:cs="Times New Roman"/>
                <w:szCs w:val="24"/>
                <w:lang w:val="en-US"/>
              </w:rPr>
              <w:t>108 participants started the process of which 106 gave consent</w:t>
            </w:r>
            <w:r w:rsidRPr="002716B1">
              <w:rPr>
                <w:rFonts w:eastAsia="Times New Roman" w:cs="Times New Roman"/>
                <w:szCs w:val="24"/>
                <w:lang w:val="en-US"/>
              </w:rPr>
              <w:t xml:space="preserve"> (</w:t>
            </w:r>
            <w:r>
              <w:rPr>
                <w:rFonts w:eastAsia="Times New Roman" w:cs="Times New Roman"/>
                <w:szCs w:val="24"/>
                <w:lang w:val="en-US"/>
              </w:rPr>
              <w:t>98</w:t>
            </w:r>
            <w:r w:rsidRPr="002716B1">
              <w:rPr>
                <w:rFonts w:eastAsia="Times New Roman" w:cs="Times New Roman"/>
                <w:szCs w:val="24"/>
                <w:lang w:val="en-US"/>
              </w:rPr>
              <w:t>% of answer rate)</w:t>
            </w:r>
          </w:p>
        </w:tc>
      </w:tr>
      <w:tr w:rsidR="00363567" w:rsidRPr="003A7159" w14:paraId="6BFDAC7D" w14:textId="77777777" w:rsidTr="00363567">
        <w:trPr>
          <w:trHeight w:val="1079"/>
        </w:trPr>
        <w:tc>
          <w:tcPr>
            <w:tcW w:w="0" w:type="auto"/>
            <w:vAlign w:val="center"/>
            <w:hideMark/>
          </w:tcPr>
          <w:p w14:paraId="64EB4F44" w14:textId="77777777" w:rsidR="00363567" w:rsidRPr="003A7159" w:rsidRDefault="00363567" w:rsidP="003A7159">
            <w:pPr>
              <w:jc w:val="center"/>
              <w:rPr>
                <w:rFonts w:eastAsia="Times New Roman" w:cs="Times New Roman"/>
                <w:szCs w:val="24"/>
                <w:lang w:val="en-US"/>
              </w:rPr>
            </w:pPr>
            <w:r w:rsidRPr="003A7159">
              <w:rPr>
                <w:rFonts w:eastAsia="Times New Roman" w:cs="Times New Roman"/>
                <w:szCs w:val="24"/>
                <w:lang w:val="en-US"/>
              </w:rPr>
              <w:lastRenderedPageBreak/>
              <w:t>Completion rate (Ratio of users who finished the survey/users who agreed to participate)</w:t>
            </w:r>
          </w:p>
        </w:tc>
        <w:tc>
          <w:tcPr>
            <w:tcW w:w="11452" w:type="dxa"/>
            <w:vAlign w:val="center"/>
            <w:hideMark/>
          </w:tcPr>
          <w:p w14:paraId="324CD1C6" w14:textId="415DEE8D" w:rsidR="00363567" w:rsidRPr="003A7159" w:rsidRDefault="002716B1" w:rsidP="003A7159">
            <w:pPr>
              <w:rPr>
                <w:rFonts w:eastAsia="Times New Roman" w:cs="Times New Roman"/>
                <w:szCs w:val="24"/>
                <w:lang w:val="en-US"/>
              </w:rPr>
            </w:pPr>
            <w:r>
              <w:rPr>
                <w:rFonts w:eastAsia="Times New Roman" w:cs="Times New Roman"/>
                <w:szCs w:val="24"/>
                <w:lang w:val="en-US"/>
              </w:rPr>
              <w:t>100%</w:t>
            </w:r>
          </w:p>
        </w:tc>
      </w:tr>
      <w:tr w:rsidR="00363567" w:rsidRPr="003A7159" w14:paraId="58FBD82D" w14:textId="77777777" w:rsidTr="00363567">
        <w:trPr>
          <w:trHeight w:val="143"/>
        </w:trPr>
        <w:tc>
          <w:tcPr>
            <w:tcW w:w="0" w:type="auto"/>
            <w:vAlign w:val="center"/>
            <w:hideMark/>
          </w:tcPr>
          <w:p w14:paraId="7DCF1E0F" w14:textId="77777777" w:rsidR="00363567" w:rsidRPr="003A7159" w:rsidRDefault="00363567" w:rsidP="003A7159">
            <w:pPr>
              <w:jc w:val="center"/>
              <w:rPr>
                <w:rFonts w:eastAsia="Times New Roman" w:cs="Times New Roman"/>
                <w:szCs w:val="24"/>
                <w:lang w:val="en-US"/>
              </w:rPr>
            </w:pPr>
            <w:r w:rsidRPr="003A7159">
              <w:rPr>
                <w:rFonts w:eastAsia="Times New Roman" w:cs="Times New Roman"/>
                <w:szCs w:val="24"/>
                <w:lang w:val="en-US"/>
              </w:rPr>
              <w:t>Cookies used</w:t>
            </w:r>
          </w:p>
        </w:tc>
        <w:tc>
          <w:tcPr>
            <w:tcW w:w="11452" w:type="dxa"/>
            <w:vAlign w:val="center"/>
            <w:hideMark/>
          </w:tcPr>
          <w:p w14:paraId="0DC11FF6" w14:textId="7C2E9C27" w:rsidR="00363567" w:rsidRPr="003A7159" w:rsidRDefault="002716B1" w:rsidP="003A7159">
            <w:pPr>
              <w:rPr>
                <w:rFonts w:eastAsia="Times New Roman" w:cs="Times New Roman"/>
                <w:szCs w:val="24"/>
                <w:lang w:val="en-US"/>
              </w:rPr>
            </w:pPr>
            <w:r>
              <w:rPr>
                <w:rFonts w:eastAsia="Times New Roman" w:cs="Times New Roman"/>
                <w:szCs w:val="24"/>
                <w:lang w:val="en-US"/>
              </w:rPr>
              <w:t>No cookies were used.</w:t>
            </w:r>
          </w:p>
        </w:tc>
      </w:tr>
      <w:tr w:rsidR="00363567" w:rsidRPr="003A7159" w14:paraId="54479CB9" w14:textId="77777777" w:rsidTr="00363567">
        <w:trPr>
          <w:trHeight w:val="143"/>
        </w:trPr>
        <w:tc>
          <w:tcPr>
            <w:tcW w:w="0" w:type="auto"/>
            <w:vAlign w:val="center"/>
            <w:hideMark/>
          </w:tcPr>
          <w:p w14:paraId="50A10A57" w14:textId="77777777" w:rsidR="00363567" w:rsidRPr="003A7159" w:rsidRDefault="00363567" w:rsidP="003A7159">
            <w:pPr>
              <w:jc w:val="center"/>
              <w:rPr>
                <w:rFonts w:eastAsia="Times New Roman" w:cs="Times New Roman"/>
                <w:szCs w:val="24"/>
                <w:lang w:val="en-US"/>
              </w:rPr>
            </w:pPr>
            <w:r w:rsidRPr="003A7159">
              <w:rPr>
                <w:rFonts w:eastAsia="Times New Roman" w:cs="Times New Roman"/>
                <w:szCs w:val="24"/>
                <w:lang w:val="en-US"/>
              </w:rPr>
              <w:t>IP check</w:t>
            </w:r>
            <w:r w:rsidRPr="003A7159">
              <w:rPr>
                <w:rFonts w:eastAsia="Times New Roman" w:cs="Times New Roman"/>
                <w:szCs w:val="24"/>
                <w:lang w:val="en-US"/>
              </w:rPr>
              <w:br/>
              <w:t> </w:t>
            </w:r>
            <w:r w:rsidRPr="003A7159">
              <w:rPr>
                <w:rFonts w:eastAsia="Times New Roman" w:cs="Times New Roman"/>
                <w:szCs w:val="24"/>
                <w:lang w:val="en-US"/>
              </w:rPr>
              <w:br/>
              <w:t> </w:t>
            </w:r>
            <w:r w:rsidRPr="003A7159">
              <w:rPr>
                <w:rFonts w:eastAsia="Times New Roman" w:cs="Times New Roman"/>
                <w:szCs w:val="24"/>
                <w:lang w:val="en-US"/>
              </w:rPr>
              <w:br/>
              <w:t> </w:t>
            </w:r>
            <w:r w:rsidRPr="003A7159">
              <w:rPr>
                <w:rFonts w:eastAsia="Times New Roman" w:cs="Times New Roman"/>
                <w:szCs w:val="24"/>
                <w:lang w:val="en-US"/>
              </w:rPr>
              <w:br/>
              <w:t> </w:t>
            </w:r>
            <w:r w:rsidRPr="003A7159">
              <w:rPr>
                <w:rFonts w:eastAsia="Times New Roman" w:cs="Times New Roman"/>
                <w:szCs w:val="24"/>
                <w:lang w:val="en-US"/>
              </w:rPr>
              <w:br/>
            </w:r>
          </w:p>
        </w:tc>
        <w:tc>
          <w:tcPr>
            <w:tcW w:w="11452" w:type="dxa"/>
            <w:vAlign w:val="center"/>
            <w:hideMark/>
          </w:tcPr>
          <w:p w14:paraId="4D169D32" w14:textId="62899394" w:rsidR="00363567" w:rsidRPr="003A7159" w:rsidRDefault="002716B1" w:rsidP="003A7159">
            <w:pPr>
              <w:rPr>
                <w:rFonts w:eastAsia="Times New Roman" w:cs="Times New Roman"/>
                <w:szCs w:val="24"/>
                <w:lang w:val="en-US"/>
              </w:rPr>
            </w:pPr>
            <w:r>
              <w:rPr>
                <w:rFonts w:eastAsia="Times New Roman" w:cs="Times New Roman"/>
                <w:szCs w:val="24"/>
                <w:lang w:val="en-US"/>
              </w:rPr>
              <w:t>IP addresses were not checked.</w:t>
            </w:r>
          </w:p>
        </w:tc>
      </w:tr>
      <w:tr w:rsidR="00363567" w:rsidRPr="003A7159" w14:paraId="1AF741D3" w14:textId="77777777" w:rsidTr="00363567">
        <w:trPr>
          <w:trHeight w:val="143"/>
        </w:trPr>
        <w:tc>
          <w:tcPr>
            <w:tcW w:w="0" w:type="auto"/>
            <w:vAlign w:val="center"/>
            <w:hideMark/>
          </w:tcPr>
          <w:p w14:paraId="5A543741" w14:textId="77777777" w:rsidR="00363567" w:rsidRPr="003A7159" w:rsidRDefault="00363567" w:rsidP="003A7159">
            <w:pPr>
              <w:jc w:val="center"/>
              <w:rPr>
                <w:rFonts w:eastAsia="Times New Roman" w:cs="Times New Roman"/>
                <w:szCs w:val="24"/>
                <w:lang w:val="en-US"/>
              </w:rPr>
            </w:pPr>
            <w:r w:rsidRPr="003A7159">
              <w:rPr>
                <w:rFonts w:eastAsia="Times New Roman" w:cs="Times New Roman"/>
                <w:szCs w:val="24"/>
                <w:lang w:val="en-US"/>
              </w:rPr>
              <w:t>Log file analysis</w:t>
            </w:r>
          </w:p>
        </w:tc>
        <w:tc>
          <w:tcPr>
            <w:tcW w:w="11452" w:type="dxa"/>
            <w:vAlign w:val="center"/>
            <w:hideMark/>
          </w:tcPr>
          <w:p w14:paraId="6BD88E7B" w14:textId="2B580AF5" w:rsidR="00363567" w:rsidRPr="003A7159" w:rsidRDefault="002716B1" w:rsidP="003A7159">
            <w:pPr>
              <w:rPr>
                <w:rFonts w:eastAsia="Times New Roman" w:cs="Times New Roman"/>
                <w:szCs w:val="20"/>
                <w:lang w:val="en-US"/>
              </w:rPr>
            </w:pPr>
            <w:r>
              <w:rPr>
                <w:rFonts w:eastAsia="Times New Roman" w:cs="Times New Roman"/>
                <w:szCs w:val="24"/>
                <w:lang w:val="en-US"/>
              </w:rPr>
              <w:t>N/A</w:t>
            </w:r>
          </w:p>
        </w:tc>
      </w:tr>
      <w:tr w:rsidR="00363567" w:rsidRPr="003A7159" w14:paraId="3FDCF4F6" w14:textId="77777777" w:rsidTr="00363567">
        <w:trPr>
          <w:trHeight w:val="143"/>
        </w:trPr>
        <w:tc>
          <w:tcPr>
            <w:tcW w:w="0" w:type="auto"/>
            <w:vAlign w:val="center"/>
            <w:hideMark/>
          </w:tcPr>
          <w:p w14:paraId="1AA4FD11" w14:textId="77777777" w:rsidR="00363567" w:rsidRPr="003A7159" w:rsidRDefault="00363567" w:rsidP="003A7159">
            <w:pPr>
              <w:jc w:val="center"/>
              <w:rPr>
                <w:rFonts w:eastAsia="Times New Roman" w:cs="Times New Roman"/>
                <w:szCs w:val="24"/>
                <w:lang w:val="en-US"/>
              </w:rPr>
            </w:pPr>
            <w:r w:rsidRPr="003A7159">
              <w:rPr>
                <w:rFonts w:eastAsia="Times New Roman" w:cs="Times New Roman"/>
                <w:szCs w:val="24"/>
                <w:lang w:val="en-US"/>
              </w:rPr>
              <w:t>Registration</w:t>
            </w:r>
          </w:p>
        </w:tc>
        <w:tc>
          <w:tcPr>
            <w:tcW w:w="11452" w:type="dxa"/>
            <w:vAlign w:val="center"/>
            <w:hideMark/>
          </w:tcPr>
          <w:p w14:paraId="468D3E9B" w14:textId="31969422" w:rsidR="00363567" w:rsidRPr="003A7159" w:rsidRDefault="002716B1" w:rsidP="003A7159">
            <w:pPr>
              <w:rPr>
                <w:rFonts w:eastAsia="Times New Roman" w:cs="Times New Roman"/>
                <w:szCs w:val="24"/>
                <w:lang w:val="en-US"/>
              </w:rPr>
            </w:pPr>
            <w:r>
              <w:rPr>
                <w:rFonts w:eastAsia="Times New Roman" w:cs="Times New Roman"/>
                <w:szCs w:val="24"/>
                <w:lang w:val="en-US"/>
              </w:rPr>
              <w:t>N/A</w:t>
            </w:r>
          </w:p>
        </w:tc>
      </w:tr>
      <w:tr w:rsidR="00363567" w:rsidRPr="003A7159" w14:paraId="52269DCF" w14:textId="77777777" w:rsidTr="00363567">
        <w:trPr>
          <w:trHeight w:val="143"/>
        </w:trPr>
        <w:tc>
          <w:tcPr>
            <w:tcW w:w="0" w:type="auto"/>
            <w:vAlign w:val="center"/>
            <w:hideMark/>
          </w:tcPr>
          <w:p w14:paraId="1AAE4A46" w14:textId="77777777" w:rsidR="00363567" w:rsidRPr="003A7159" w:rsidRDefault="00363567" w:rsidP="003A7159">
            <w:pPr>
              <w:jc w:val="center"/>
              <w:rPr>
                <w:rFonts w:eastAsia="Times New Roman" w:cs="Times New Roman"/>
                <w:szCs w:val="24"/>
                <w:lang w:val="en-US"/>
              </w:rPr>
            </w:pPr>
            <w:r w:rsidRPr="003A7159">
              <w:rPr>
                <w:rFonts w:eastAsia="Times New Roman" w:cs="Times New Roman"/>
                <w:szCs w:val="24"/>
                <w:lang w:val="en-US"/>
              </w:rPr>
              <w:t>Handling of incomplete questionnaires</w:t>
            </w:r>
          </w:p>
        </w:tc>
        <w:tc>
          <w:tcPr>
            <w:tcW w:w="11452" w:type="dxa"/>
            <w:vAlign w:val="center"/>
            <w:hideMark/>
          </w:tcPr>
          <w:p w14:paraId="2B642F28" w14:textId="2F7133C3" w:rsidR="00363567" w:rsidRPr="003A7159" w:rsidRDefault="002716B1" w:rsidP="003A7159">
            <w:pPr>
              <w:rPr>
                <w:rFonts w:eastAsia="Times New Roman" w:cs="Times New Roman"/>
                <w:szCs w:val="24"/>
                <w:lang w:val="en-US"/>
              </w:rPr>
            </w:pPr>
            <w:r>
              <w:rPr>
                <w:rFonts w:eastAsia="Times New Roman" w:cs="Times New Roman"/>
                <w:szCs w:val="24"/>
                <w:lang w:val="en-US"/>
              </w:rPr>
              <w:t>No incomplete surveys were submitted.</w:t>
            </w:r>
          </w:p>
        </w:tc>
      </w:tr>
      <w:tr w:rsidR="00363567" w:rsidRPr="003A7159" w14:paraId="2C0C5B22" w14:textId="77777777" w:rsidTr="00363567">
        <w:trPr>
          <w:trHeight w:val="143"/>
        </w:trPr>
        <w:tc>
          <w:tcPr>
            <w:tcW w:w="0" w:type="auto"/>
            <w:vAlign w:val="center"/>
            <w:hideMark/>
          </w:tcPr>
          <w:p w14:paraId="2E80F693" w14:textId="77777777" w:rsidR="00363567" w:rsidRPr="003A7159" w:rsidRDefault="00363567" w:rsidP="003A7159">
            <w:pPr>
              <w:jc w:val="center"/>
              <w:rPr>
                <w:rFonts w:eastAsia="Times New Roman" w:cs="Times New Roman"/>
                <w:szCs w:val="24"/>
                <w:lang w:val="en-US"/>
              </w:rPr>
            </w:pPr>
            <w:r w:rsidRPr="003A7159">
              <w:rPr>
                <w:rFonts w:eastAsia="Times New Roman" w:cs="Times New Roman"/>
                <w:szCs w:val="24"/>
                <w:lang w:val="en-US"/>
              </w:rPr>
              <w:t>Questionnaires submitted with an atypical timestamp</w:t>
            </w:r>
          </w:p>
        </w:tc>
        <w:tc>
          <w:tcPr>
            <w:tcW w:w="11452" w:type="dxa"/>
            <w:vAlign w:val="center"/>
            <w:hideMark/>
          </w:tcPr>
          <w:p w14:paraId="24804038" w14:textId="4F95EAD1" w:rsidR="00363567" w:rsidRPr="003A7159" w:rsidRDefault="002716B1" w:rsidP="002716B1">
            <w:pPr>
              <w:rPr>
                <w:rFonts w:eastAsia="Times New Roman" w:cs="Times New Roman"/>
                <w:szCs w:val="24"/>
                <w:lang w:val="en-US"/>
              </w:rPr>
            </w:pPr>
            <w:r>
              <w:rPr>
                <w:rFonts w:eastAsia="Times New Roman" w:cs="Times New Roman"/>
                <w:szCs w:val="24"/>
                <w:lang w:val="en-US"/>
              </w:rPr>
              <w:t>Participants were allowed as long as they wanted to fill out the survey</w:t>
            </w:r>
            <w:r w:rsidRPr="002716B1">
              <w:rPr>
                <w:rFonts w:eastAsia="Times New Roman" w:cs="Times New Roman"/>
                <w:szCs w:val="24"/>
                <w:lang w:val="en-US"/>
              </w:rPr>
              <w:t>.</w:t>
            </w:r>
          </w:p>
        </w:tc>
      </w:tr>
      <w:tr w:rsidR="00363567" w:rsidRPr="003A7159" w14:paraId="72FF574E" w14:textId="77777777" w:rsidTr="00363567">
        <w:trPr>
          <w:trHeight w:val="539"/>
        </w:trPr>
        <w:tc>
          <w:tcPr>
            <w:tcW w:w="0" w:type="auto"/>
            <w:vAlign w:val="center"/>
            <w:hideMark/>
          </w:tcPr>
          <w:p w14:paraId="7110FA72" w14:textId="77777777" w:rsidR="00363567" w:rsidRPr="003A7159" w:rsidRDefault="00363567" w:rsidP="003A7159">
            <w:pPr>
              <w:jc w:val="center"/>
              <w:rPr>
                <w:rFonts w:eastAsia="Times New Roman" w:cs="Times New Roman"/>
                <w:szCs w:val="24"/>
                <w:lang w:val="en-US"/>
              </w:rPr>
            </w:pPr>
            <w:r w:rsidRPr="003A7159">
              <w:rPr>
                <w:rFonts w:eastAsia="Times New Roman" w:cs="Times New Roman"/>
                <w:szCs w:val="24"/>
                <w:lang w:val="en-US"/>
              </w:rPr>
              <w:t>Statistical correction</w:t>
            </w:r>
          </w:p>
        </w:tc>
        <w:tc>
          <w:tcPr>
            <w:tcW w:w="11452" w:type="dxa"/>
            <w:vAlign w:val="center"/>
            <w:hideMark/>
          </w:tcPr>
          <w:p w14:paraId="3364D21D" w14:textId="0FA26E9B" w:rsidR="00363567" w:rsidRPr="003A7159" w:rsidRDefault="002716B1" w:rsidP="003A7159">
            <w:pPr>
              <w:rPr>
                <w:rFonts w:eastAsia="Times New Roman" w:cs="Times New Roman"/>
                <w:szCs w:val="20"/>
                <w:lang w:val="en-US"/>
              </w:rPr>
            </w:pPr>
            <w:r>
              <w:rPr>
                <w:rFonts w:eastAsia="Times New Roman" w:cs="Times New Roman"/>
                <w:szCs w:val="24"/>
                <w:lang w:val="en-US"/>
              </w:rPr>
              <w:t>N/A</w:t>
            </w:r>
          </w:p>
        </w:tc>
      </w:tr>
    </w:tbl>
    <w:p w14:paraId="48C5477E" w14:textId="77777777" w:rsidR="00773BF4" w:rsidRDefault="00773BF4"/>
    <w:p w14:paraId="3FEA5925" w14:textId="68289E2F" w:rsidR="00986E29" w:rsidRPr="00D113A8" w:rsidRDefault="00712249" w:rsidP="00986E29">
      <w:pPr>
        <w:rPr>
          <w:rFonts w:eastAsia="Times New Roman" w:cs="Times New Roman"/>
          <w:bCs/>
          <w:szCs w:val="24"/>
          <w:lang w:val="en-US"/>
        </w:rPr>
      </w:pPr>
      <w:r>
        <w:rPr>
          <w:rFonts w:eastAsia="Times New Roman" w:cs="Times New Roman"/>
          <w:bCs/>
          <w:szCs w:val="24"/>
          <w:lang w:val="en-US"/>
        </w:rPr>
        <w:t>This checklist has been modified from</w:t>
      </w:r>
      <w:r w:rsidRPr="003A7159">
        <w:rPr>
          <w:rFonts w:eastAsia="Times New Roman" w:cs="Times New Roman"/>
          <w:bCs/>
          <w:szCs w:val="24"/>
          <w:lang w:val="en-US"/>
        </w:rPr>
        <w:t xml:space="preserve"> Eysenbach G. Improving the quality of Web surveys: the</w:t>
      </w:r>
      <w:r>
        <w:rPr>
          <w:rFonts w:eastAsia="Times New Roman" w:cs="Times New Roman"/>
          <w:bCs/>
          <w:szCs w:val="24"/>
          <w:lang w:val="en-US"/>
        </w:rPr>
        <w:t xml:space="preserve"> </w:t>
      </w:r>
      <w:r w:rsidRPr="003A7159">
        <w:rPr>
          <w:rFonts w:eastAsia="Times New Roman" w:cs="Times New Roman"/>
          <w:bCs/>
          <w:szCs w:val="24"/>
          <w:lang w:val="en-US"/>
        </w:rPr>
        <w:t>Checklist for Reporting Results of Internet E-Surveys (CHERRIES). J Med Internet Res. 2004 Sep 29;6(3):e34</w:t>
      </w:r>
      <w:r w:rsidR="00986E29">
        <w:rPr>
          <w:rFonts w:eastAsia="Times New Roman" w:cs="Times New Roman"/>
          <w:bCs/>
          <w:szCs w:val="24"/>
          <w:lang w:val="en-US"/>
        </w:rPr>
        <w:t>.</w:t>
      </w:r>
    </w:p>
    <w:p w14:paraId="561C18EC" w14:textId="5C07DAC1" w:rsidR="00986E29" w:rsidRPr="00D113A8" w:rsidRDefault="00986E29" w:rsidP="00712249">
      <w:pPr>
        <w:rPr>
          <w:rFonts w:eastAsia="Times New Roman" w:cs="Times New Roman"/>
          <w:bCs/>
          <w:szCs w:val="24"/>
          <w:lang w:val="en-US"/>
        </w:rPr>
      </w:pPr>
    </w:p>
    <w:p w14:paraId="5BF7043C" w14:textId="77777777" w:rsidR="00712249" w:rsidRDefault="00712249"/>
    <w:sectPr w:rsidR="00712249" w:rsidSect="003A7159">
      <w:pgSz w:w="16838" w:h="11906" w:orient="landscape" w:code="9"/>
      <w:pgMar w:top="1440" w:right="1440" w:bottom="1440" w:left="1440" w:header="706" w:footer="70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159"/>
    <w:rsid w:val="00263DB4"/>
    <w:rsid w:val="002716B1"/>
    <w:rsid w:val="002D1D67"/>
    <w:rsid w:val="002E4D26"/>
    <w:rsid w:val="00363567"/>
    <w:rsid w:val="0038120A"/>
    <w:rsid w:val="003A7159"/>
    <w:rsid w:val="004A2EA5"/>
    <w:rsid w:val="004C3F2C"/>
    <w:rsid w:val="00532C9B"/>
    <w:rsid w:val="00712249"/>
    <w:rsid w:val="00773BF4"/>
    <w:rsid w:val="00800DAE"/>
    <w:rsid w:val="00986E29"/>
    <w:rsid w:val="00D113A8"/>
    <w:rsid w:val="00E974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9D60E"/>
  <w15:chartTrackingRefBased/>
  <w15:docId w15:val="{27737602-80FD-4530-8936-4EC50C6DE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A71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A7159"/>
    <w:rPr>
      <w:color w:val="0563C1" w:themeColor="hyperlink"/>
      <w:u w:val="single"/>
    </w:rPr>
  </w:style>
  <w:style w:type="character" w:styleId="UnresolvedMention">
    <w:name w:val="Unresolved Mention"/>
    <w:basedOn w:val="DefaultParagraphFont"/>
    <w:uiPriority w:val="99"/>
    <w:semiHidden/>
    <w:unhideWhenUsed/>
    <w:rsid w:val="003A7159"/>
    <w:rPr>
      <w:color w:val="605E5C"/>
      <w:shd w:val="clear" w:color="auto" w:fill="E1DFDD"/>
    </w:rPr>
  </w:style>
  <w:style w:type="paragraph" w:styleId="Bibliography">
    <w:name w:val="Bibliography"/>
    <w:basedOn w:val="Normal"/>
    <w:next w:val="Normal"/>
    <w:uiPriority w:val="37"/>
    <w:unhideWhenUsed/>
    <w:rsid w:val="00986E29"/>
    <w:pPr>
      <w:spacing w:after="24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5228772">
      <w:bodyDiv w:val="1"/>
      <w:marLeft w:val="0"/>
      <w:marRight w:val="0"/>
      <w:marTop w:val="0"/>
      <w:marBottom w:val="0"/>
      <w:divBdr>
        <w:top w:val="none" w:sz="0" w:space="0" w:color="auto"/>
        <w:left w:val="none" w:sz="0" w:space="0" w:color="auto"/>
        <w:bottom w:val="none" w:sz="0" w:space="0" w:color="auto"/>
        <w:right w:val="none" w:sz="0" w:space="0" w:color="auto"/>
      </w:divBdr>
    </w:div>
    <w:div w:id="1249533821">
      <w:bodyDiv w:val="1"/>
      <w:marLeft w:val="0"/>
      <w:marRight w:val="0"/>
      <w:marTop w:val="0"/>
      <w:marBottom w:val="0"/>
      <w:divBdr>
        <w:top w:val="none" w:sz="0" w:space="0" w:color="auto"/>
        <w:left w:val="none" w:sz="0" w:space="0" w:color="auto"/>
        <w:bottom w:val="none" w:sz="0" w:space="0" w:color="auto"/>
        <w:right w:val="none" w:sz="0" w:space="0" w:color="auto"/>
      </w:divBdr>
      <w:divsChild>
        <w:div w:id="865212630">
          <w:marLeft w:val="0"/>
          <w:marRight w:val="0"/>
          <w:marTop w:val="0"/>
          <w:marBottom w:val="0"/>
          <w:divBdr>
            <w:top w:val="none" w:sz="0" w:space="0" w:color="auto"/>
            <w:left w:val="none" w:sz="0" w:space="0" w:color="auto"/>
            <w:bottom w:val="none" w:sz="0" w:space="0" w:color="auto"/>
            <w:right w:val="none" w:sz="0" w:space="0" w:color="auto"/>
          </w:divBdr>
          <w:divsChild>
            <w:div w:id="1379209722">
              <w:marLeft w:val="0"/>
              <w:marRight w:val="0"/>
              <w:marTop w:val="0"/>
              <w:marBottom w:val="0"/>
              <w:divBdr>
                <w:top w:val="none" w:sz="0" w:space="0" w:color="auto"/>
                <w:left w:val="none" w:sz="0" w:space="0" w:color="auto"/>
                <w:bottom w:val="none" w:sz="0" w:space="0" w:color="auto"/>
                <w:right w:val="none" w:sz="0" w:space="0" w:color="auto"/>
              </w:divBdr>
              <w:divsChild>
                <w:div w:id="903835338">
                  <w:marLeft w:val="0"/>
                  <w:marRight w:val="0"/>
                  <w:marTop w:val="0"/>
                  <w:marBottom w:val="0"/>
                  <w:divBdr>
                    <w:top w:val="none" w:sz="0" w:space="0" w:color="auto"/>
                    <w:left w:val="none" w:sz="0" w:space="0" w:color="auto"/>
                    <w:bottom w:val="none" w:sz="0" w:space="0" w:color="auto"/>
                    <w:right w:val="none" w:sz="0" w:space="0" w:color="auto"/>
                  </w:divBdr>
                  <w:divsChild>
                    <w:div w:id="867909047">
                      <w:marLeft w:val="0"/>
                      <w:marRight w:val="0"/>
                      <w:marTop w:val="0"/>
                      <w:marBottom w:val="0"/>
                      <w:divBdr>
                        <w:top w:val="none" w:sz="0" w:space="0" w:color="auto"/>
                        <w:left w:val="none" w:sz="0" w:space="0" w:color="auto"/>
                        <w:bottom w:val="none" w:sz="0" w:space="0" w:color="auto"/>
                        <w:right w:val="none" w:sz="0" w:space="0" w:color="auto"/>
                      </w:divBdr>
                      <w:divsChild>
                        <w:div w:id="1332752415">
                          <w:marLeft w:val="0"/>
                          <w:marRight w:val="0"/>
                          <w:marTop w:val="0"/>
                          <w:marBottom w:val="0"/>
                          <w:divBdr>
                            <w:top w:val="none" w:sz="0" w:space="0" w:color="auto"/>
                            <w:left w:val="none" w:sz="0" w:space="0" w:color="auto"/>
                            <w:bottom w:val="none" w:sz="0" w:space="0" w:color="auto"/>
                            <w:right w:val="none" w:sz="0" w:space="0" w:color="auto"/>
                          </w:divBdr>
                          <w:divsChild>
                            <w:div w:id="1982155269">
                              <w:marLeft w:val="0"/>
                              <w:marRight w:val="0"/>
                              <w:marTop w:val="0"/>
                              <w:marBottom w:val="0"/>
                              <w:divBdr>
                                <w:top w:val="none" w:sz="0" w:space="0" w:color="auto"/>
                                <w:left w:val="none" w:sz="0" w:space="0" w:color="auto"/>
                                <w:bottom w:val="none" w:sz="0" w:space="0" w:color="auto"/>
                                <w:right w:val="none" w:sz="0" w:space="0" w:color="auto"/>
                              </w:divBdr>
                              <w:divsChild>
                                <w:div w:id="1953438228">
                                  <w:marLeft w:val="0"/>
                                  <w:marRight w:val="0"/>
                                  <w:marTop w:val="0"/>
                                  <w:marBottom w:val="0"/>
                                  <w:divBdr>
                                    <w:top w:val="none" w:sz="0" w:space="0" w:color="auto"/>
                                    <w:left w:val="none" w:sz="0" w:space="0" w:color="auto"/>
                                    <w:bottom w:val="none" w:sz="0" w:space="0" w:color="auto"/>
                                    <w:right w:val="none" w:sz="0" w:space="0" w:color="auto"/>
                                  </w:divBdr>
                                  <w:divsChild>
                                    <w:div w:id="373429379">
                                      <w:marLeft w:val="0"/>
                                      <w:marRight w:val="0"/>
                                      <w:marTop w:val="0"/>
                                      <w:marBottom w:val="0"/>
                                      <w:divBdr>
                                        <w:top w:val="none" w:sz="0" w:space="0" w:color="auto"/>
                                        <w:left w:val="none" w:sz="0" w:space="0" w:color="auto"/>
                                        <w:bottom w:val="none" w:sz="0" w:space="0" w:color="auto"/>
                                        <w:right w:val="none" w:sz="0" w:space="0" w:color="auto"/>
                                      </w:divBdr>
                                      <w:divsChild>
                                        <w:div w:id="1278216016">
                                          <w:marLeft w:val="0"/>
                                          <w:marRight w:val="0"/>
                                          <w:marTop w:val="0"/>
                                          <w:marBottom w:val="0"/>
                                          <w:divBdr>
                                            <w:top w:val="none" w:sz="0" w:space="0" w:color="auto"/>
                                            <w:left w:val="none" w:sz="0" w:space="0" w:color="auto"/>
                                            <w:bottom w:val="none" w:sz="0" w:space="0" w:color="auto"/>
                                            <w:right w:val="none" w:sz="0" w:space="0" w:color="auto"/>
                                          </w:divBdr>
                                          <w:divsChild>
                                            <w:div w:id="711658962">
                                              <w:marLeft w:val="0"/>
                                              <w:marRight w:val="0"/>
                                              <w:marTop w:val="0"/>
                                              <w:marBottom w:val="0"/>
                                              <w:divBdr>
                                                <w:top w:val="none" w:sz="0" w:space="0" w:color="auto"/>
                                                <w:left w:val="none" w:sz="0" w:space="0" w:color="auto"/>
                                                <w:bottom w:val="none" w:sz="0" w:space="0" w:color="auto"/>
                                                <w:right w:val="none" w:sz="0" w:space="0" w:color="auto"/>
                                              </w:divBdr>
                                              <w:divsChild>
                                                <w:div w:id="1130366773">
                                                  <w:marLeft w:val="0"/>
                                                  <w:marRight w:val="0"/>
                                                  <w:marTop w:val="0"/>
                                                  <w:marBottom w:val="0"/>
                                                  <w:divBdr>
                                                    <w:top w:val="none" w:sz="0" w:space="0" w:color="auto"/>
                                                    <w:left w:val="none" w:sz="0" w:space="0" w:color="auto"/>
                                                    <w:bottom w:val="none" w:sz="0" w:space="0" w:color="auto"/>
                                                    <w:right w:val="none" w:sz="0" w:space="0" w:color="auto"/>
                                                  </w:divBdr>
                                                </w:div>
                                                <w:div w:id="2137948150">
                                                  <w:marLeft w:val="0"/>
                                                  <w:marRight w:val="0"/>
                                                  <w:marTop w:val="0"/>
                                                  <w:marBottom w:val="0"/>
                                                  <w:divBdr>
                                                    <w:top w:val="none" w:sz="0" w:space="0" w:color="auto"/>
                                                    <w:left w:val="none" w:sz="0" w:space="0" w:color="auto"/>
                                                    <w:bottom w:val="none" w:sz="0" w:space="0" w:color="auto"/>
                                                    <w:right w:val="none" w:sz="0" w:space="0" w:color="auto"/>
                                                  </w:divBdr>
                                                  <w:divsChild>
                                                    <w:div w:id="188837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36559272">
      <w:bodyDiv w:val="1"/>
      <w:marLeft w:val="0"/>
      <w:marRight w:val="0"/>
      <w:marTop w:val="0"/>
      <w:marBottom w:val="0"/>
      <w:divBdr>
        <w:top w:val="none" w:sz="0" w:space="0" w:color="auto"/>
        <w:left w:val="none" w:sz="0" w:space="0" w:color="auto"/>
        <w:bottom w:val="none" w:sz="0" w:space="0" w:color="auto"/>
        <w:right w:val="none" w:sz="0" w:space="0" w:color="auto"/>
      </w:divBdr>
    </w:div>
    <w:div w:id="2119249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552</Words>
  <Characters>3152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Swartz</dc:creator>
  <cp:keywords/>
  <dc:description/>
  <cp:lastModifiedBy>Kechi Anyadike-Danes</cp:lastModifiedBy>
  <cp:revision>4</cp:revision>
  <dcterms:created xsi:type="dcterms:W3CDTF">2023-06-24T07:56:00Z</dcterms:created>
  <dcterms:modified xsi:type="dcterms:W3CDTF">2023-06-29T07:35:00Z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id="N1dzefcl"/&gt;&lt;style id="http://www.zotero.org/styles/sports-medicine" hasBibliography="1" bibliographyStyleHasBeenSet="1"/&gt;&lt;prefs&gt;&lt;pref name="fieldType" value="Field"/&gt;&lt;pref name="automaticJournalA</vt:lpwstr>
  </property>
  <property fmtid="{D5CDD505-2E9C-101B-9397-08002B2CF9AE}" pid="3" name="ZOTERO_PREF_2">
    <vt:lpwstr>bbreviations" value="true"/&gt;&lt;/prefs&gt;&lt;/data&gt;</vt:lpwstr>
  </property>
</Properties>
</file>