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814740" w14:textId="77777777" w:rsidR="00D70215" w:rsidRDefault="00D70215" w:rsidP="00D70215">
      <w:bookmarkStart w:id="0" w:name="_Toc150332775"/>
      <w:bookmarkStart w:id="1" w:name="Appendix_3"/>
      <w:bookmarkStart w:id="2" w:name="_GoBack"/>
      <w:r>
        <w:t>Supplementary table</w:t>
      </w:r>
      <w:r w:rsidRPr="00867ED1">
        <w:t xml:space="preserve"> 3: Intervention characteristics</w:t>
      </w:r>
      <w:bookmarkEnd w:id="0"/>
      <w:r>
        <w:t xml:space="preserve"> </w:t>
      </w:r>
      <w:bookmarkEnd w:id="1"/>
    </w:p>
    <w:tbl>
      <w:tblPr>
        <w:tblpPr w:leftFromText="180" w:rightFromText="180" w:vertAnchor="text" w:tblpXSpec="center" w:tblpY="1"/>
        <w:tblOverlap w:val="never"/>
        <w:tblW w:w="5002" w:type="pct"/>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491"/>
        <w:gridCol w:w="3491"/>
        <w:gridCol w:w="3491"/>
        <w:gridCol w:w="3491"/>
      </w:tblGrid>
      <w:tr w:rsidR="00D70215" w:rsidRPr="004F0A4C" w14:paraId="09B2660D" w14:textId="77777777" w:rsidTr="0046486D">
        <w:trPr>
          <w:trHeight w:val="290"/>
          <w:jc w:val="center"/>
        </w:trPr>
        <w:tc>
          <w:tcPr>
            <w:tcW w:w="1250" w:type="pct"/>
            <w:shd w:val="clear" w:color="auto" w:fill="D0CECE"/>
            <w:noWrap/>
            <w:vAlign w:val="center"/>
            <w:hideMark/>
          </w:tcPr>
          <w:p w14:paraId="7B974D78" w14:textId="77777777" w:rsidR="00D70215" w:rsidRPr="004F0A4C" w:rsidRDefault="00D70215" w:rsidP="0046486D">
            <w:pPr>
              <w:spacing w:line="240" w:lineRule="auto"/>
              <w:jc w:val="left"/>
              <w:rPr>
                <w:rFonts w:ascii="Calibri" w:hAnsi="Calibri" w:cs="Calibri"/>
                <w:b/>
                <w:bCs/>
                <w:color w:val="000000"/>
                <w:sz w:val="16"/>
                <w:szCs w:val="16"/>
                <w:lang w:eastAsia="en-AU"/>
              </w:rPr>
            </w:pPr>
            <w:r w:rsidRPr="004F0A4C">
              <w:rPr>
                <w:rFonts w:ascii="Calibri" w:eastAsia="Calibri" w:hAnsi="Calibri" w:cs="Calibri"/>
                <w:b/>
                <w:bCs/>
                <w:color w:val="000000"/>
                <w:sz w:val="16"/>
                <w:szCs w:val="16"/>
              </w:rPr>
              <w:t>Reference</w:t>
            </w:r>
          </w:p>
        </w:tc>
        <w:tc>
          <w:tcPr>
            <w:tcW w:w="1250" w:type="pct"/>
            <w:shd w:val="clear" w:color="auto" w:fill="D0CECE"/>
            <w:noWrap/>
            <w:vAlign w:val="center"/>
            <w:hideMark/>
          </w:tcPr>
          <w:p w14:paraId="7683F218" w14:textId="77777777" w:rsidR="00D70215" w:rsidRPr="004F0A4C" w:rsidRDefault="00D70215" w:rsidP="0046486D">
            <w:pPr>
              <w:spacing w:line="240" w:lineRule="auto"/>
              <w:jc w:val="left"/>
              <w:rPr>
                <w:rFonts w:ascii="Calibri" w:hAnsi="Calibri" w:cs="Calibri"/>
                <w:b/>
                <w:bCs/>
                <w:color w:val="000000"/>
                <w:sz w:val="16"/>
                <w:szCs w:val="16"/>
                <w:lang w:eastAsia="en-AU"/>
              </w:rPr>
            </w:pPr>
            <w:r w:rsidRPr="004F0A4C">
              <w:rPr>
                <w:rFonts w:ascii="Calibri" w:eastAsia="Calibri" w:hAnsi="Calibri" w:cs="Calibri"/>
                <w:b/>
                <w:bCs/>
                <w:sz w:val="16"/>
                <w:szCs w:val="16"/>
              </w:rPr>
              <w:t xml:space="preserve">Duration </w:t>
            </w:r>
            <w:r w:rsidRPr="004F0A4C">
              <w:rPr>
                <w:rFonts w:ascii="Calibri" w:eastAsia="Calibri" w:hAnsi="Calibri" w:cs="Calibri"/>
                <w:sz w:val="16"/>
                <w:szCs w:val="16"/>
              </w:rPr>
              <w:t>(D; weeks)</w:t>
            </w:r>
            <w:r w:rsidRPr="004F0A4C">
              <w:rPr>
                <w:rFonts w:ascii="Calibri" w:eastAsia="Calibri" w:hAnsi="Calibri" w:cs="Calibri"/>
                <w:b/>
                <w:bCs/>
                <w:sz w:val="16"/>
                <w:szCs w:val="16"/>
              </w:rPr>
              <w:br/>
              <w:t xml:space="preserve">Supervision </w:t>
            </w:r>
            <w:r w:rsidRPr="004F0A4C">
              <w:rPr>
                <w:rFonts w:ascii="Calibri" w:eastAsia="Calibri" w:hAnsi="Calibri" w:cs="Calibri"/>
                <w:sz w:val="16"/>
                <w:szCs w:val="16"/>
              </w:rPr>
              <w:t>(S; Y/N, number of supervised sessions)</w:t>
            </w:r>
            <w:r w:rsidRPr="004F0A4C">
              <w:rPr>
                <w:rFonts w:ascii="Calibri" w:eastAsia="Calibri" w:hAnsi="Calibri" w:cs="Calibri"/>
                <w:b/>
                <w:bCs/>
                <w:sz w:val="16"/>
                <w:szCs w:val="16"/>
              </w:rPr>
              <w:br/>
              <w:t xml:space="preserve">Control </w:t>
            </w:r>
            <w:r w:rsidRPr="004F0A4C">
              <w:rPr>
                <w:rFonts w:ascii="Calibri" w:eastAsia="Calibri" w:hAnsi="Calibri" w:cs="Calibri"/>
                <w:sz w:val="16"/>
                <w:szCs w:val="16"/>
              </w:rPr>
              <w:t>(CON)</w:t>
            </w:r>
          </w:p>
        </w:tc>
        <w:tc>
          <w:tcPr>
            <w:tcW w:w="1250" w:type="pct"/>
            <w:shd w:val="clear" w:color="auto" w:fill="D0CECE"/>
            <w:noWrap/>
            <w:vAlign w:val="center"/>
            <w:hideMark/>
          </w:tcPr>
          <w:p w14:paraId="3EEB8C83" w14:textId="77777777" w:rsidR="00D70215" w:rsidRPr="004F0A4C" w:rsidRDefault="00D70215" w:rsidP="0046486D">
            <w:pPr>
              <w:spacing w:line="240" w:lineRule="auto"/>
              <w:jc w:val="left"/>
              <w:rPr>
                <w:rFonts w:ascii="Calibri" w:hAnsi="Calibri" w:cs="Calibri"/>
                <w:b/>
                <w:bCs/>
                <w:color w:val="000000"/>
                <w:sz w:val="16"/>
                <w:szCs w:val="16"/>
                <w:lang w:eastAsia="en-AU"/>
              </w:rPr>
            </w:pPr>
            <w:r w:rsidRPr="004F0A4C">
              <w:rPr>
                <w:rFonts w:ascii="Calibri" w:eastAsia="Calibri" w:hAnsi="Calibri" w:cs="Calibri"/>
                <w:b/>
                <w:bCs/>
                <w:sz w:val="16"/>
                <w:szCs w:val="16"/>
              </w:rPr>
              <w:t xml:space="preserve">Frequency </w:t>
            </w:r>
            <w:r w:rsidRPr="004F0A4C">
              <w:rPr>
                <w:rFonts w:ascii="Calibri" w:eastAsia="Calibri" w:hAnsi="Calibri" w:cs="Calibri"/>
                <w:sz w:val="16"/>
                <w:szCs w:val="16"/>
              </w:rPr>
              <w:t>(F; times per week)</w:t>
            </w:r>
            <w:r w:rsidRPr="004F0A4C">
              <w:rPr>
                <w:rFonts w:ascii="Calibri" w:eastAsia="Calibri" w:hAnsi="Calibri" w:cs="Calibri"/>
                <w:b/>
                <w:bCs/>
                <w:sz w:val="16"/>
                <w:szCs w:val="16"/>
              </w:rPr>
              <w:br/>
              <w:t xml:space="preserve">Intensity </w:t>
            </w:r>
            <w:r w:rsidRPr="004F0A4C">
              <w:rPr>
                <w:rFonts w:ascii="Calibri" w:eastAsia="Calibri" w:hAnsi="Calibri" w:cs="Calibri"/>
                <w:sz w:val="16"/>
                <w:szCs w:val="16"/>
              </w:rPr>
              <w:t>(I)</w:t>
            </w:r>
            <w:r w:rsidRPr="004F0A4C">
              <w:rPr>
                <w:rFonts w:ascii="Calibri" w:eastAsia="Calibri" w:hAnsi="Calibri" w:cs="Calibri"/>
                <w:sz w:val="16"/>
                <w:szCs w:val="16"/>
              </w:rPr>
              <w:br/>
            </w:r>
            <w:r w:rsidRPr="004F0A4C">
              <w:rPr>
                <w:rFonts w:ascii="Calibri" w:eastAsia="Calibri" w:hAnsi="Calibri" w:cs="Calibri"/>
                <w:b/>
                <w:bCs/>
                <w:sz w:val="16"/>
                <w:szCs w:val="16"/>
              </w:rPr>
              <w:t xml:space="preserve">Time </w:t>
            </w:r>
            <w:r w:rsidRPr="004F0A4C">
              <w:rPr>
                <w:rFonts w:ascii="Calibri" w:eastAsia="Calibri" w:hAnsi="Calibri" w:cs="Calibri"/>
                <w:sz w:val="16"/>
                <w:szCs w:val="16"/>
              </w:rPr>
              <w:t>(T; mins per session)</w:t>
            </w:r>
            <w:r w:rsidRPr="004F0A4C">
              <w:rPr>
                <w:rFonts w:ascii="Calibri" w:eastAsia="Calibri" w:hAnsi="Calibri" w:cs="Calibri"/>
                <w:sz w:val="16"/>
                <w:szCs w:val="16"/>
              </w:rPr>
              <w:br/>
            </w:r>
            <w:r w:rsidRPr="004F0A4C">
              <w:rPr>
                <w:rFonts w:ascii="Calibri" w:eastAsia="Calibri" w:hAnsi="Calibri" w:cs="Calibri"/>
                <w:b/>
                <w:bCs/>
                <w:sz w:val="16"/>
                <w:szCs w:val="16"/>
              </w:rPr>
              <w:t xml:space="preserve">Type </w:t>
            </w:r>
            <w:r w:rsidRPr="004F0A4C">
              <w:rPr>
                <w:rFonts w:ascii="Calibri" w:eastAsia="Calibri" w:hAnsi="Calibri" w:cs="Calibri"/>
                <w:sz w:val="16"/>
                <w:szCs w:val="16"/>
              </w:rPr>
              <w:t xml:space="preserve">(Ty; </w:t>
            </w:r>
            <w:proofErr w:type="spellStart"/>
            <w:r w:rsidRPr="004F0A4C">
              <w:rPr>
                <w:rFonts w:ascii="Calibri" w:eastAsia="Calibri" w:hAnsi="Calibri" w:cs="Calibri"/>
                <w:sz w:val="16"/>
                <w:szCs w:val="16"/>
              </w:rPr>
              <w:t>AEx</w:t>
            </w:r>
            <w:proofErr w:type="spellEnd"/>
            <w:r w:rsidRPr="004F0A4C">
              <w:rPr>
                <w:rFonts w:ascii="Calibri" w:eastAsia="Calibri" w:hAnsi="Calibri" w:cs="Calibri"/>
                <w:sz w:val="16"/>
                <w:szCs w:val="16"/>
              </w:rPr>
              <w:t>, RT or Combined)</w:t>
            </w:r>
          </w:p>
        </w:tc>
        <w:tc>
          <w:tcPr>
            <w:tcW w:w="1250" w:type="pct"/>
            <w:shd w:val="clear" w:color="auto" w:fill="D0CECE"/>
            <w:noWrap/>
            <w:vAlign w:val="center"/>
            <w:hideMark/>
          </w:tcPr>
          <w:p w14:paraId="6D7A58ED" w14:textId="77777777" w:rsidR="00D70215" w:rsidRPr="004F0A4C" w:rsidRDefault="00D70215" w:rsidP="0046486D">
            <w:pPr>
              <w:spacing w:line="240" w:lineRule="auto"/>
              <w:jc w:val="left"/>
              <w:rPr>
                <w:rFonts w:ascii="Calibri" w:hAnsi="Calibri" w:cs="Calibri"/>
                <w:b/>
                <w:bCs/>
                <w:color w:val="000000"/>
                <w:sz w:val="16"/>
                <w:szCs w:val="16"/>
                <w:lang w:eastAsia="en-AU"/>
              </w:rPr>
            </w:pPr>
            <w:r>
              <w:rPr>
                <w:rFonts w:ascii="Calibri" w:eastAsia="Calibri" w:hAnsi="Calibri" w:cs="Calibri"/>
                <w:b/>
                <w:bCs/>
                <w:sz w:val="16"/>
                <w:szCs w:val="16"/>
              </w:rPr>
              <w:t>Individualization</w:t>
            </w:r>
            <w:r w:rsidRPr="004F0A4C">
              <w:rPr>
                <w:rFonts w:ascii="Calibri" w:eastAsia="Calibri" w:hAnsi="Calibri" w:cs="Calibri"/>
                <w:b/>
                <w:bCs/>
                <w:sz w:val="16"/>
                <w:szCs w:val="16"/>
              </w:rPr>
              <w:t xml:space="preserve"> method</w:t>
            </w:r>
            <w:r w:rsidRPr="004F0A4C">
              <w:rPr>
                <w:rFonts w:ascii="Calibri" w:eastAsia="Calibri" w:hAnsi="Calibri" w:cs="Calibri"/>
                <w:b/>
                <w:bCs/>
                <w:sz w:val="16"/>
                <w:szCs w:val="16"/>
              </w:rPr>
              <w:br/>
              <w:t xml:space="preserve">Why: </w:t>
            </w:r>
            <w:r w:rsidRPr="004F0A4C">
              <w:rPr>
                <w:rFonts w:ascii="Calibri" w:eastAsia="Calibri" w:hAnsi="Calibri" w:cs="Calibri"/>
                <w:sz w:val="16"/>
                <w:szCs w:val="16"/>
              </w:rPr>
              <w:t>exercise was</w:t>
            </w:r>
            <w:r w:rsidRPr="004F0A4C">
              <w:rPr>
                <w:rFonts w:ascii="Calibri" w:eastAsia="Calibri" w:hAnsi="Calibri" w:cs="Calibri"/>
                <w:b/>
                <w:bCs/>
                <w:sz w:val="16"/>
                <w:szCs w:val="16"/>
              </w:rPr>
              <w:t xml:space="preserve"> </w:t>
            </w:r>
            <w:r w:rsidRPr="004F0A4C">
              <w:rPr>
                <w:rFonts w:ascii="Calibri" w:eastAsia="Calibri" w:hAnsi="Calibri" w:cs="Calibri"/>
                <w:sz w:val="16"/>
                <w:szCs w:val="16"/>
              </w:rPr>
              <w:t>individualised</w:t>
            </w:r>
            <w:r w:rsidRPr="004F0A4C">
              <w:rPr>
                <w:rFonts w:ascii="Calibri" w:eastAsia="Calibri" w:hAnsi="Calibri" w:cs="Calibri"/>
                <w:b/>
                <w:bCs/>
                <w:sz w:val="16"/>
                <w:szCs w:val="16"/>
              </w:rPr>
              <w:br/>
              <w:t xml:space="preserve">When: </w:t>
            </w:r>
            <w:r>
              <w:rPr>
                <w:rFonts w:ascii="Calibri" w:eastAsia="Calibri" w:hAnsi="Calibri" w:cs="Calibri"/>
                <w:sz w:val="16"/>
                <w:szCs w:val="16"/>
              </w:rPr>
              <w:t>individualization</w:t>
            </w:r>
            <w:r w:rsidRPr="004F0A4C">
              <w:rPr>
                <w:rFonts w:ascii="Calibri" w:eastAsia="Calibri" w:hAnsi="Calibri" w:cs="Calibri"/>
                <w:sz w:val="16"/>
                <w:szCs w:val="16"/>
              </w:rPr>
              <w:t xml:space="preserve"> occurs</w:t>
            </w:r>
            <w:r w:rsidRPr="004F0A4C">
              <w:rPr>
                <w:rFonts w:ascii="Calibri" w:eastAsia="Calibri" w:hAnsi="Calibri" w:cs="Calibri"/>
                <w:b/>
                <w:bCs/>
                <w:sz w:val="16"/>
                <w:szCs w:val="16"/>
              </w:rPr>
              <w:br/>
              <w:t xml:space="preserve">How: </w:t>
            </w:r>
            <w:r>
              <w:rPr>
                <w:rFonts w:ascii="Calibri" w:eastAsia="Calibri" w:hAnsi="Calibri" w:cs="Calibri"/>
                <w:sz w:val="16"/>
                <w:szCs w:val="16"/>
              </w:rPr>
              <w:t>individualization</w:t>
            </w:r>
            <w:r w:rsidRPr="004F0A4C">
              <w:rPr>
                <w:rFonts w:ascii="Calibri" w:eastAsia="Calibri" w:hAnsi="Calibri" w:cs="Calibri"/>
                <w:sz w:val="16"/>
                <w:szCs w:val="16"/>
              </w:rPr>
              <w:t xml:space="preserve"> is applied</w:t>
            </w:r>
          </w:p>
        </w:tc>
      </w:tr>
      <w:tr w:rsidR="00D70215" w:rsidRPr="004F0A4C" w14:paraId="166A04E0" w14:textId="77777777" w:rsidTr="0046486D">
        <w:trPr>
          <w:trHeight w:val="1036"/>
          <w:jc w:val="center"/>
        </w:trPr>
        <w:tc>
          <w:tcPr>
            <w:tcW w:w="1250" w:type="pct"/>
            <w:shd w:val="clear" w:color="auto" w:fill="auto"/>
            <w:noWrap/>
            <w:vAlign w:val="center"/>
            <w:hideMark/>
          </w:tcPr>
          <w:p w14:paraId="1C01AE35"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Alibhai (2019)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&lt;EndNote&gt;&lt;Cite&gt;&lt;Author&gt;Alibhai&lt;/Author&gt;&lt;Year&gt;2019&lt;/Year&gt;&lt;RecNum&gt;2727&lt;/RecNum&gt;&lt;DisplayText&gt;[24]&lt;/DisplayText&gt;&lt;record&gt;&lt;rec-number&gt;2727&lt;/rec-number&gt;&lt;foreign-keys&gt;&lt;key app="EN" db-id="tvt2tts0252prfes2f6v2fwkwtavapvvxrpw" timestamp="1673322195"&gt;2727&lt;/key&gt;&lt;/foreign-keys&gt;&lt;ref-type name="Journal Article"&gt;17&lt;/ref-type&gt;&lt;contributors&gt;&lt;authors&gt;&lt;author&gt;Alibhai, Shabbir M. H.&lt;/author&gt;&lt;author&gt;Santa Mina, Daniel&lt;/author&gt;&lt;author&gt;Ritvo, Paul&lt;/author&gt;&lt;author&gt;Tomlinson, George&lt;/author&gt;&lt;author&gt;Sabiston, Catherine&lt;/author&gt;&lt;author&gt;Krahn, Murray&lt;/author&gt;&lt;author&gt;Durbano, Sara&lt;/author&gt;&lt;author&gt;Matthew, Andrew&lt;/author&gt;&lt;author&gt;Warde, Padraig&lt;/author&gt;&lt;author&gt;O&amp;apos;Neill, Meagan&lt;/author&gt;&lt;author&gt;Timilshina, Narhari&lt;/author&gt;&lt;author&gt;Segal, Roanne&lt;/author&gt;&lt;author&gt;Culos-Reed, Nicole&lt;/author&gt;&lt;/authors&gt;&lt;/contributors&gt;&lt;titles&gt;&lt;title&gt;A phase II randomized controlled trial of three exercise delivery methods in men with prostate cancer on androgen deprivation therapy&lt;/title&gt;&lt;secondary-title&gt;BMC Cancer&lt;/secondary-title&gt;&lt;/titles&gt;&lt;periodical&gt;&lt;full-title&gt;BMC Cancer&lt;/full-title&gt;&lt;/periodical&gt;&lt;pages&gt;1-11&lt;/pages&gt;&lt;volume&gt;19&lt;/volume&gt;&lt;number&gt;1&lt;/number&gt;&lt;dates&gt;&lt;year&gt;2019&lt;/year&gt;&lt;/dates&gt;&lt;accession-num&gt;133870830. Language: English. Entry Date: In Process. Revision Date: 20190424. Publication Type: journal article&lt;/accession-num&gt;&lt;urls&gt;&lt;related-urls&gt;&lt;url&gt;https://search.ebscohost.com/login.aspx?direct=true&amp;amp;db=ccm&amp;amp;AN=133870830&amp;amp;site=ehost-live&lt;/url&gt;&lt;url&gt;https://bmccancer.biomedcentral.com/counter/pdf/10.1186/s12885-018-5189-5.pdf&lt;/url&gt;&lt;/related-urls&gt;&lt;/urls&gt;&lt;electronic-resource-num&gt;10.1186/s12885-018-5189-5&lt;/electronic-resource-num&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[24]</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0784E48D"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24 weeks</w:t>
            </w:r>
            <w:r w:rsidRPr="004F0A4C">
              <w:rPr>
                <w:rFonts w:ascii="Calibri" w:hAnsi="Calibri" w:cs="Calibri"/>
                <w:color w:val="000000"/>
                <w:sz w:val="16"/>
                <w:szCs w:val="16"/>
                <w:lang w:eastAsia="en-AU"/>
              </w:rPr>
              <w:br/>
              <w:t>S: Y (~72) PT: 3/</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supervised; GROUP: 3/</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supervised; N: Home: weekly communication</w:t>
            </w:r>
          </w:p>
          <w:p w14:paraId="104098AB"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CON: N/A</w:t>
            </w:r>
          </w:p>
        </w:tc>
        <w:tc>
          <w:tcPr>
            <w:tcW w:w="1250" w:type="pct"/>
            <w:shd w:val="clear" w:color="auto" w:fill="auto"/>
            <w:vAlign w:val="center"/>
            <w:hideMark/>
          </w:tcPr>
          <w:p w14:paraId="192D8861"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4-5/</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(PT: 3/</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supervised; GROUP: 3/</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supervised; Home: weekly communication)</w:t>
            </w:r>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60-70% HRR (RPE3-6/10); RT: 3 sets/≥12 repetitions</w:t>
            </w:r>
            <w:r w:rsidRPr="004F0A4C">
              <w:rPr>
                <w:rFonts w:ascii="Calibri" w:hAnsi="Calibri" w:cs="Calibri"/>
                <w:color w:val="000000"/>
                <w:sz w:val="16"/>
                <w:szCs w:val="16"/>
                <w:lang w:eastAsia="en-AU"/>
              </w:rPr>
              <w:br/>
              <w:t xml:space="preserve">T: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15-30min; RT: ~20min: Flexibility: 5-10min</w:t>
            </w:r>
          </w:p>
          <w:p w14:paraId="02D5A3D2"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Ty: Combined</w:t>
            </w:r>
          </w:p>
        </w:tc>
        <w:tc>
          <w:tcPr>
            <w:tcW w:w="1250" w:type="pct"/>
            <w:shd w:val="clear" w:color="auto" w:fill="auto"/>
            <w:noWrap/>
            <w:vAlign w:val="center"/>
            <w:hideMark/>
          </w:tcPr>
          <w:p w14:paraId="58FA53B4"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Objective (baseline fitness</w:t>
            </w:r>
            <w:r w:rsidRPr="004F0A4C" w:rsidDel="00433E8B">
              <w:rPr>
                <w:rFonts w:ascii="Calibri" w:hAnsi="Calibri" w:cs="Calibri"/>
                <w:color w:val="000000"/>
                <w:sz w:val="16"/>
                <w:szCs w:val="16"/>
                <w:lang w:eastAsia="en-AU"/>
              </w:rPr>
              <w:t xml:space="preserve"> </w:t>
            </w:r>
            <w:r w:rsidRPr="004F0A4C">
              <w:rPr>
                <w:rFonts w:ascii="Calibri" w:hAnsi="Calibri" w:cs="Calibri"/>
                <w:color w:val="000000"/>
                <w:sz w:val="16"/>
                <w:szCs w:val="16"/>
                <w:lang w:eastAsia="en-AU"/>
              </w:rPr>
              <w:t>and weight lifted during session)</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xml:space="preserve">: Inter- and intra-session (each session)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How</w:t>
            </w:r>
            <w:r w:rsidRPr="004F0A4C">
              <w:rPr>
                <w:rFonts w:ascii="Calibri" w:hAnsi="Calibri" w:cs="Calibri"/>
                <w:color w:val="000000"/>
                <w:sz w:val="16"/>
                <w:szCs w:val="16"/>
                <w:lang w:eastAsia="en-AU"/>
              </w:rPr>
              <w:t>: Modulation of intensity</w:t>
            </w:r>
            <w:r>
              <w:rPr>
                <w:rFonts w:ascii="Calibri" w:hAnsi="Calibri" w:cs="Calibri"/>
                <w:color w:val="000000"/>
                <w:sz w:val="16"/>
                <w:szCs w:val="16"/>
                <w:lang w:eastAsia="en-AU"/>
              </w:rPr>
              <w:t xml:space="preserve"> &amp; volume</w:t>
            </w:r>
            <w:r w:rsidRPr="004F0A4C">
              <w:rPr>
                <w:rFonts w:ascii="Calibri" w:hAnsi="Calibri" w:cs="Calibri"/>
                <w:color w:val="000000"/>
                <w:sz w:val="16"/>
                <w:szCs w:val="16"/>
                <w:lang w:eastAsia="en-AU"/>
              </w:rPr>
              <w:t xml:space="preserve">: intensity modified if outside HR range↑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xml:space="preserve"> duration, then intensity. ↑ RT intensity when ≥12 reps performed</w:t>
            </w:r>
          </w:p>
        </w:tc>
      </w:tr>
      <w:tr w:rsidR="00D70215" w:rsidRPr="004F0A4C" w14:paraId="1AE0DAA0" w14:textId="77777777" w:rsidTr="0046486D">
        <w:trPr>
          <w:trHeight w:val="1078"/>
          <w:jc w:val="center"/>
        </w:trPr>
        <w:tc>
          <w:tcPr>
            <w:tcW w:w="1250" w:type="pct"/>
            <w:shd w:val="clear" w:color="auto" w:fill="auto"/>
            <w:noWrap/>
            <w:vAlign w:val="center"/>
            <w:hideMark/>
          </w:tcPr>
          <w:p w14:paraId="7C49BFBE"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Alibhai (2014)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&lt;EndNote&gt;&lt;Cite&gt;&lt;Author&gt;Alibhai&lt;/Author&gt;&lt;Year&gt;2014&lt;/Year&gt;&lt;RecNum&gt;2726&lt;/RecNum&gt;&lt;DisplayText&gt;[23]&lt;/DisplayText&gt;&lt;record&gt;&lt;rec-number&gt;2726&lt;/rec-number&gt;&lt;foreign-keys&gt;&lt;key app="EN" db-id="tvt2tts0252prfes2f6v2fwkwtavapvvxrpw" timestamp="1673322195"&gt;2726&lt;/key&gt;&lt;/foreign-keys&gt;&lt;ref-type name="Journal Article"&gt;17&lt;/ref-type&gt;&lt;contributors&gt;&lt;authors&gt;&lt;author&gt;Alibhai, S. M.&lt;/author&gt;&lt;author&gt;O&amp;apos;Neill, S.&lt;/author&gt;&lt;author&gt;Fisher-Schlombs, K.&lt;/author&gt;&lt;author&gt;Breunis, H.&lt;/author&gt;&lt;author&gt;Timilshina, N.&lt;/author&gt;&lt;author&gt;Brandwein, J. M.&lt;/author&gt;&lt;author&gt;Minden, M. D.&lt;/author&gt;&lt;author&gt;Tomlinson, G. A.&lt;/author&gt;&lt;author&gt;Culos-Reed, S. N.&lt;/author&gt;&lt;/authors&gt;&lt;/contributors&gt;&lt;titles&gt;&lt;title&gt;A pilot phase II RCT of a home-based exercise intervention for survivors of AML&lt;/title&gt;&lt;secondary-title&gt;Support Care Cancer&lt;/secondary-title&gt;&lt;/titles&gt;&lt;periodical&gt;&lt;full-title&gt;Support Care Cancer&lt;/full-title&gt;&lt;/periodical&gt;&lt;pages&gt;881-9&lt;/pages&gt;&lt;volume&gt;22&lt;/volume&gt;&lt;number&gt;4&lt;/number&gt;&lt;dates&gt;&lt;year&gt;2014&lt;/year&gt;&lt;/dates&gt;&lt;accession-num&gt;24240647&lt;/accession-num&gt;&lt;urls&gt;&lt;related-urls&gt;&lt;url&gt;https://link.springer.com/content/pdf/10.1007/s00520-013-2044-8.pdf&lt;/url&gt;&lt;/related-urls&gt;&lt;/urls&gt;&lt;electronic-resource-num&gt;10.1007/s00520-013-2044-8&lt;/electronic-resource-num&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[23]</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344DC8F8"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12 weeks</w:t>
            </w:r>
            <w:r w:rsidRPr="004F0A4C">
              <w:rPr>
                <w:rFonts w:ascii="Calibri" w:hAnsi="Calibri" w:cs="Calibri"/>
                <w:color w:val="000000"/>
                <w:sz w:val="16"/>
                <w:szCs w:val="16"/>
                <w:lang w:eastAsia="en-AU"/>
              </w:rPr>
              <w:br/>
              <w:t>S: Y (12)</w:t>
            </w:r>
            <w:r w:rsidRPr="004F0A4C">
              <w:rPr>
                <w:rFonts w:ascii="Calibri" w:hAnsi="Calibri" w:cs="Calibri"/>
                <w:color w:val="000000"/>
                <w:sz w:val="16"/>
                <w:szCs w:val="16"/>
                <w:lang w:eastAsia="en-AU"/>
              </w:rPr>
              <w:br/>
              <w:t>CON: Maintain usual PA levels</w:t>
            </w:r>
          </w:p>
        </w:tc>
        <w:tc>
          <w:tcPr>
            <w:tcW w:w="1250" w:type="pct"/>
            <w:shd w:val="clear" w:color="auto" w:fill="auto"/>
            <w:vAlign w:val="center"/>
            <w:hideMark/>
          </w:tcPr>
          <w:p w14:paraId="2723B021"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3-5/</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(PT: 1/</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supervised group class)</w:t>
            </w:r>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NR; RT: NR (Group class: light to moderate intensity aerobic and resistance-based exercises)</w:t>
            </w:r>
            <w:r w:rsidRPr="004F0A4C">
              <w:rPr>
                <w:rFonts w:ascii="Calibri" w:hAnsi="Calibri" w:cs="Calibri"/>
                <w:color w:val="000000"/>
                <w:sz w:val="16"/>
                <w:szCs w:val="16"/>
                <w:lang w:eastAsia="en-AU"/>
              </w:rPr>
              <w:br/>
              <w:t>T: 30min target per session (duration increased throughout intervention)</w:t>
            </w:r>
          </w:p>
          <w:p w14:paraId="1F28BA42"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Ty: Combined                                      </w:t>
            </w:r>
          </w:p>
        </w:tc>
        <w:tc>
          <w:tcPr>
            <w:tcW w:w="1250" w:type="pct"/>
            <w:shd w:val="clear" w:color="auto" w:fill="auto"/>
            <w:noWrap/>
            <w:vAlign w:val="center"/>
            <w:hideMark/>
          </w:tcPr>
          <w:p w14:paraId="787E2866"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xml:space="preserve">: Subjective (CEP reported patient ability)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Inter-session (1 session/week)</w:t>
            </w:r>
            <w:r w:rsidRPr="004F0A4C" w:rsidDel="008B5D5A">
              <w:rPr>
                <w:rFonts w:ascii="Calibri" w:hAnsi="Calibri" w:cs="Calibri"/>
                <w:color w:val="000000"/>
                <w:sz w:val="16"/>
                <w:szCs w:val="16"/>
                <w:lang w:eastAsia="en-AU"/>
              </w:rPr>
              <w:t xml:space="preserve">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How</w:t>
            </w:r>
            <w:r w:rsidRPr="004F0A4C">
              <w:rPr>
                <w:rFonts w:ascii="Calibri" w:hAnsi="Calibri" w:cs="Calibri"/>
                <w:color w:val="000000"/>
                <w:sz w:val="16"/>
                <w:szCs w:val="16"/>
                <w:lang w:eastAsia="en-AU"/>
              </w:rPr>
              <w:t xml:space="preserve">: Modulation of volume: ↑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xml:space="preserve"> duration to 150min/</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during intervention</w:t>
            </w:r>
          </w:p>
        </w:tc>
      </w:tr>
      <w:tr w:rsidR="00D70215" w:rsidRPr="004F0A4C" w14:paraId="2FF4D26A" w14:textId="77777777" w:rsidTr="0046486D">
        <w:trPr>
          <w:trHeight w:val="611"/>
          <w:jc w:val="center"/>
        </w:trPr>
        <w:tc>
          <w:tcPr>
            <w:tcW w:w="1250" w:type="pct"/>
            <w:shd w:val="clear" w:color="auto" w:fill="auto"/>
            <w:noWrap/>
            <w:vAlign w:val="center"/>
            <w:hideMark/>
          </w:tcPr>
          <w:p w14:paraId="3F2FF27C"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Al-Majid 2015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&lt;EndNote&gt;&lt;Cite&gt;&lt;Author&gt;Al-Majid&lt;/Author&gt;&lt;Year&gt;2015&lt;/Year&gt;&lt;RecNum&gt;2725&lt;/RecNum&gt;&lt;DisplayText&gt;[22]&lt;/DisplayText&gt;&lt;record&gt;&lt;rec-number&gt;2725&lt;/rec-number&gt;&lt;foreign-keys&gt;&lt;key app="EN" db-id="tvt2tts0252prfes2f6v2fwkwtavapvvxrpw" timestamp="1673322195"&gt;2725&lt;/key&gt;&lt;/foreign-keys&gt;&lt;ref-type name="Journal Article"&gt;17&lt;/ref-type&gt;&lt;contributors&gt;&lt;authors&gt;&lt;author&gt;Al-Majid, S.&lt;/author&gt;&lt;author&gt;Wilson, L. D.&lt;/author&gt;&lt;author&gt;Rakovski, C.&lt;/author&gt;&lt;author&gt;Coburn, J. W.&lt;/author&gt;&lt;/authors&gt;&lt;/contributors&gt;&lt;titles&gt;&lt;title&gt;Effects of exercise on biobehavioral outcomes of fatigue during cancer treatment: results of a feasibility study&lt;/title&gt;&lt;secondary-title&gt;Biol Res Nurs&lt;/secondary-title&gt;&lt;/titles&gt;&lt;periodical&gt;&lt;full-title&gt;Biol Res Nurs&lt;/full-title&gt;&lt;/periodical&gt;&lt;pages&gt;40-8&lt;/pages&gt;&lt;volume&gt;17&lt;/volume&gt;&lt;number&gt;1&lt;/number&gt;&lt;dates&gt;&lt;year&gt;2015&lt;/year&gt;&lt;/dates&gt;&lt;accession-num&gt;25504949&lt;/accession-num&gt;&lt;urls&gt;&lt;/urls&gt;&lt;electronic-resource-num&gt;10.1177/1099800414523489&lt;/electronic-resource-num&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[22]</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2D764807"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12 weeks</w:t>
            </w:r>
            <w:r w:rsidRPr="004F0A4C">
              <w:rPr>
                <w:rFonts w:ascii="Calibri" w:hAnsi="Calibri" w:cs="Calibri"/>
                <w:color w:val="000000"/>
                <w:sz w:val="16"/>
                <w:szCs w:val="16"/>
                <w:lang w:eastAsia="en-AU"/>
              </w:rPr>
              <w:br/>
              <w:t>S: Y (32)</w:t>
            </w:r>
            <w:r w:rsidRPr="004F0A4C">
              <w:rPr>
                <w:rFonts w:ascii="Calibri" w:hAnsi="Calibri" w:cs="Calibri"/>
                <w:color w:val="000000"/>
                <w:sz w:val="16"/>
                <w:szCs w:val="16"/>
                <w:lang w:eastAsia="en-AU"/>
              </w:rPr>
              <w:br/>
              <w:t>CON: Document and report any exercise activities</w:t>
            </w:r>
          </w:p>
        </w:tc>
        <w:tc>
          <w:tcPr>
            <w:tcW w:w="1250" w:type="pct"/>
            <w:shd w:val="clear" w:color="auto" w:fill="auto"/>
            <w:vAlign w:val="center"/>
            <w:hideMark/>
          </w:tcPr>
          <w:p w14:paraId="2DB60B3D"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Wk1: 2/</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wk2-3: 2-3/</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wk4-12: 2-3/</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xml:space="preserve"> (HRR): Wk1: 40-50%, wk2-3: 50-70%, wk4-12: 70-80%</w:t>
            </w:r>
            <w:r w:rsidRPr="004F0A4C">
              <w:rPr>
                <w:rFonts w:ascii="Calibri" w:hAnsi="Calibri" w:cs="Calibri"/>
                <w:color w:val="000000"/>
                <w:sz w:val="16"/>
                <w:szCs w:val="16"/>
                <w:lang w:eastAsia="en-AU"/>
              </w:rPr>
              <w:br/>
              <w:t>T: Wk1: 20min, wk2-3: 30min, wk4-12: 30-40min</w:t>
            </w:r>
            <w:r w:rsidRPr="004F0A4C">
              <w:rPr>
                <w:rFonts w:ascii="Calibri" w:hAnsi="Calibri" w:cs="Calibri"/>
                <w:color w:val="000000"/>
                <w:sz w:val="16"/>
                <w:szCs w:val="16"/>
                <w:lang w:eastAsia="en-AU"/>
              </w:rPr>
              <w:br/>
              <w:t xml:space="preserve">Ty: </w:t>
            </w:r>
            <w:proofErr w:type="spellStart"/>
            <w:r w:rsidRPr="004F0A4C">
              <w:rPr>
                <w:rFonts w:ascii="Calibri" w:hAnsi="Calibri" w:cs="Calibri"/>
                <w:color w:val="000000"/>
                <w:sz w:val="16"/>
                <w:szCs w:val="16"/>
                <w:lang w:eastAsia="en-AU"/>
              </w:rPr>
              <w:t>AEx</w:t>
            </w:r>
            <w:proofErr w:type="spellEnd"/>
          </w:p>
        </w:tc>
        <w:tc>
          <w:tcPr>
            <w:tcW w:w="1250" w:type="pct"/>
            <w:shd w:val="clear" w:color="auto" w:fill="auto"/>
            <w:vAlign w:val="center"/>
            <w:hideMark/>
          </w:tcPr>
          <w:p w14:paraId="3BD9DCB5"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xml:space="preserve">: Objective (baseline exercise testing)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NR</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How</w:t>
            </w:r>
            <w:r w:rsidRPr="004F0A4C">
              <w:rPr>
                <w:rFonts w:ascii="Calibri" w:hAnsi="Calibri" w:cs="Calibri"/>
                <w:color w:val="000000"/>
                <w:sz w:val="16"/>
                <w:szCs w:val="16"/>
                <w:lang w:eastAsia="en-AU"/>
              </w:rPr>
              <w:t>: Modulation of intensity &amp; volume: predetermined via individualised progressive increase in workload (speed, incline, and duration)</w:t>
            </w:r>
          </w:p>
        </w:tc>
      </w:tr>
      <w:tr w:rsidR="00D70215" w:rsidRPr="004F0A4C" w14:paraId="5ABD3AAC" w14:textId="77777777" w:rsidTr="0046486D">
        <w:trPr>
          <w:trHeight w:val="611"/>
          <w:jc w:val="center"/>
        </w:trPr>
        <w:tc>
          <w:tcPr>
            <w:tcW w:w="1250" w:type="pct"/>
            <w:shd w:val="clear" w:color="auto" w:fill="auto"/>
            <w:noWrap/>
            <w:vAlign w:val="center"/>
          </w:tcPr>
          <w:p w14:paraId="5E38EAFF" w14:textId="77777777" w:rsidR="00D70215" w:rsidRPr="004946C1" w:rsidRDefault="00D70215" w:rsidP="0046486D">
            <w:pPr>
              <w:spacing w:line="240" w:lineRule="auto"/>
              <w:jc w:val="left"/>
              <w:rPr>
                <w:rFonts w:ascii="Calibri" w:hAnsi="Calibri" w:cs="Calibri"/>
                <w:color w:val="000000"/>
                <w:sz w:val="16"/>
                <w:szCs w:val="16"/>
                <w:lang w:eastAsia="en-AU"/>
              </w:rPr>
            </w:pPr>
            <w:proofErr w:type="spellStart"/>
            <w:r w:rsidRPr="004946C1">
              <w:rPr>
                <w:rFonts w:ascii="Calibri" w:hAnsi="Calibri" w:cs="Calibri"/>
                <w:color w:val="000000"/>
                <w:sz w:val="16"/>
                <w:szCs w:val="16"/>
                <w:lang w:eastAsia="en-AU"/>
              </w:rPr>
              <w:t>Anandavadivelan</w:t>
            </w:r>
            <w:proofErr w:type="spellEnd"/>
            <w:r w:rsidRPr="004946C1">
              <w:rPr>
                <w:rFonts w:ascii="Calibri" w:hAnsi="Calibri" w:cs="Calibri"/>
                <w:color w:val="000000"/>
                <w:sz w:val="16"/>
                <w:szCs w:val="16"/>
                <w:lang w:eastAsia="en-AU"/>
              </w:rPr>
              <w:t xml:space="preserve"> 2022 </w:t>
            </w:r>
            <w:r w:rsidRPr="004946C1">
              <w:rPr>
                <w:rFonts w:ascii="Calibri" w:hAnsi="Calibri" w:cs="Calibri"/>
                <w:color w:val="000000"/>
                <w:sz w:val="16"/>
                <w:szCs w:val="16"/>
                <w:lang w:eastAsia="en-AU"/>
              </w:rPr>
              <w:fldChar w:fldCharType="begin">
                <w:fldData xml:space="preserve">PEVuZE5vdGU+PENpdGU+PEF1dGhvcj5BbmFuZGF2YWRpdmVsYW48L0F1dGhvcj48WWVhcj4yMDIz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</w:fldData>
              </w:fldChar>
            </w:r>
            <w:r>
              <w:rPr>
                <w:rFonts w:ascii="Calibri" w:hAnsi="Calibri" w:cs="Calibri"/>
                <w:color w:val="000000"/>
                <w:sz w:val="16"/>
                <w:szCs w:val="16"/>
                <w:lang w:eastAsia="en-AU"/>
              </w:rPr>
              <w:instrText xml:space="preserve"> ADDIN EN.CITE </w:instrText>
            </w:r>
            <w:r>
              <w:rPr>
                <w:rFonts w:ascii="Calibri" w:hAnsi="Calibri" w:cs="Calibri"/>
                <w:color w:val="000000"/>
                <w:sz w:val="16"/>
                <w:szCs w:val="16"/>
                <w:lang w:eastAsia="en-AU"/>
              </w:rPr>
              <w:fldChar w:fldCharType="begin">
                <w:fldData xml:space="preserve">PEVuZE5vdGU+PENpdGU+PEF1dGhvcj5BbmFuZGF2YWRpdmVsYW48L0F1dGhvcj48WWVhcj4yMDIz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</w:fldData>
              </w:fldChar>
            </w:r>
            <w:r>
              <w:rPr>
                <w:rFonts w:ascii="Calibri" w:hAnsi="Calibri" w:cs="Calibri"/>
                <w:color w:val="000000"/>
                <w:sz w:val="16"/>
                <w:szCs w:val="16"/>
                <w:lang w:eastAsia="en-AU"/>
              </w:rPr>
              <w:instrText xml:space="preserve"> ADDIN EN.CITE.DATA </w:instrText>
            </w:r>
            <w:r>
              <w:rPr>
                <w:rFonts w:ascii="Calibri" w:hAnsi="Calibri" w:cs="Calibri"/>
                <w:color w:val="000000"/>
                <w:sz w:val="16"/>
                <w:szCs w:val="16"/>
                <w:lang w:eastAsia="en-AU"/>
              </w:rPr>
            </w:r>
            <w:r>
              <w:rPr>
                <w:rFonts w:ascii="Calibri" w:hAnsi="Calibri" w:cs="Calibri"/>
                <w:color w:val="000000"/>
                <w:sz w:val="16"/>
                <w:szCs w:val="16"/>
                <w:lang w:eastAsia="en-AU"/>
              </w:rPr>
              <w:fldChar w:fldCharType="end"/>
            </w:r>
            <w:r w:rsidRPr="004946C1">
              <w:rPr>
                <w:rFonts w:ascii="Calibri" w:hAnsi="Calibri" w:cs="Calibri"/>
                <w:color w:val="000000"/>
                <w:sz w:val="16"/>
                <w:szCs w:val="16"/>
                <w:lang w:eastAsia="en-AU"/>
              </w:rPr>
            </w:r>
            <w:r w:rsidRPr="004946C1">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[76]</w:t>
            </w:r>
            <w:r w:rsidRPr="004946C1">
              <w:rPr>
                <w:rFonts w:ascii="Calibri" w:hAnsi="Calibri" w:cs="Calibri"/>
                <w:color w:val="000000"/>
                <w:sz w:val="16"/>
                <w:szCs w:val="16"/>
                <w:lang w:eastAsia="en-AU"/>
              </w:rPr>
              <w:fldChar w:fldCharType="end"/>
            </w:r>
          </w:p>
        </w:tc>
        <w:tc>
          <w:tcPr>
            <w:tcW w:w="1250" w:type="pct"/>
            <w:shd w:val="clear" w:color="auto" w:fill="auto"/>
            <w:vAlign w:val="center"/>
          </w:tcPr>
          <w:p w14:paraId="489C2535" w14:textId="77777777" w:rsidR="00D70215" w:rsidRPr="004946C1" w:rsidRDefault="00D70215" w:rsidP="0046486D">
            <w:pPr>
              <w:spacing w:line="240" w:lineRule="auto"/>
              <w:jc w:val="left"/>
              <w:rPr>
                <w:rFonts w:ascii="Calibri" w:hAnsi="Calibri" w:cs="Calibri"/>
                <w:color w:val="000000"/>
                <w:sz w:val="16"/>
                <w:szCs w:val="16"/>
                <w:lang w:eastAsia="en-AU"/>
              </w:rPr>
            </w:pPr>
            <w:r w:rsidRPr="004946C1">
              <w:rPr>
                <w:rFonts w:ascii="Calibri" w:hAnsi="Calibri" w:cs="Calibri"/>
                <w:color w:val="000000"/>
                <w:sz w:val="16"/>
                <w:szCs w:val="16"/>
                <w:lang w:eastAsia="en-AU"/>
              </w:rPr>
              <w:t>D: 12 weeks</w:t>
            </w:r>
            <w:r w:rsidRPr="004946C1">
              <w:rPr>
                <w:rFonts w:ascii="Calibri" w:hAnsi="Calibri" w:cs="Calibri"/>
                <w:color w:val="000000"/>
                <w:sz w:val="16"/>
                <w:szCs w:val="16"/>
                <w:lang w:eastAsia="en-AU"/>
              </w:rPr>
              <w:br/>
              <w:t>S: N</w:t>
            </w:r>
            <w:r w:rsidRPr="004946C1">
              <w:rPr>
                <w:rFonts w:ascii="Calibri" w:hAnsi="Calibri" w:cs="Calibri"/>
                <w:color w:val="000000"/>
                <w:sz w:val="16"/>
                <w:szCs w:val="16"/>
                <w:lang w:eastAsia="en-AU"/>
              </w:rPr>
              <w:br/>
              <w:t>CON: Usual care: WHO recommendations of physical activities among older people</w:t>
            </w:r>
          </w:p>
        </w:tc>
        <w:tc>
          <w:tcPr>
            <w:tcW w:w="1250" w:type="pct"/>
            <w:shd w:val="clear" w:color="auto" w:fill="auto"/>
            <w:vAlign w:val="center"/>
          </w:tcPr>
          <w:p w14:paraId="294C43AA" w14:textId="77777777" w:rsidR="00D70215" w:rsidRPr="004946C1" w:rsidRDefault="00D70215" w:rsidP="0046486D">
            <w:pPr>
              <w:spacing w:line="240" w:lineRule="auto"/>
              <w:jc w:val="left"/>
              <w:rPr>
                <w:rFonts w:ascii="Calibri" w:hAnsi="Calibri" w:cs="Calibri"/>
                <w:color w:val="000000"/>
                <w:sz w:val="16"/>
                <w:szCs w:val="16"/>
                <w:lang w:eastAsia="en-AU"/>
              </w:rPr>
            </w:pPr>
            <w:r w:rsidRPr="004946C1">
              <w:rPr>
                <w:rFonts w:ascii="Calibri" w:hAnsi="Calibri" w:cs="Calibri"/>
                <w:color w:val="000000"/>
                <w:sz w:val="16"/>
                <w:szCs w:val="16"/>
                <w:lang w:eastAsia="en-AU"/>
              </w:rPr>
              <w:t xml:space="preserve">F: </w:t>
            </w:r>
            <w:proofErr w:type="spellStart"/>
            <w:r w:rsidRPr="004946C1">
              <w:rPr>
                <w:rFonts w:ascii="Calibri" w:hAnsi="Calibri" w:cs="Calibri"/>
                <w:color w:val="000000"/>
                <w:sz w:val="16"/>
                <w:szCs w:val="16"/>
                <w:lang w:eastAsia="en-AU"/>
              </w:rPr>
              <w:t>AEx</w:t>
            </w:r>
            <w:proofErr w:type="spellEnd"/>
            <w:r w:rsidRPr="004946C1">
              <w:rPr>
                <w:rFonts w:ascii="Calibri" w:hAnsi="Calibri" w:cs="Calibri"/>
                <w:color w:val="000000"/>
                <w:sz w:val="16"/>
                <w:szCs w:val="16"/>
                <w:lang w:eastAsia="en-AU"/>
              </w:rPr>
              <w:t>: 150min/</w:t>
            </w:r>
            <w:proofErr w:type="spellStart"/>
            <w:r w:rsidRPr="004946C1">
              <w:rPr>
                <w:rFonts w:ascii="Calibri" w:hAnsi="Calibri" w:cs="Calibri"/>
                <w:color w:val="000000"/>
                <w:sz w:val="16"/>
                <w:szCs w:val="16"/>
                <w:lang w:eastAsia="en-AU"/>
              </w:rPr>
              <w:t>wk</w:t>
            </w:r>
            <w:proofErr w:type="spellEnd"/>
            <w:r w:rsidRPr="004946C1">
              <w:rPr>
                <w:rFonts w:ascii="Calibri" w:hAnsi="Calibri" w:cs="Calibri"/>
                <w:color w:val="000000"/>
                <w:sz w:val="16"/>
                <w:szCs w:val="16"/>
                <w:lang w:eastAsia="en-AU"/>
              </w:rPr>
              <w:t>; RT: 2/</w:t>
            </w:r>
            <w:proofErr w:type="spellStart"/>
            <w:r w:rsidRPr="004946C1">
              <w:rPr>
                <w:rFonts w:ascii="Calibri" w:hAnsi="Calibri" w:cs="Calibri"/>
                <w:color w:val="000000"/>
                <w:sz w:val="16"/>
                <w:szCs w:val="16"/>
                <w:lang w:eastAsia="en-AU"/>
              </w:rPr>
              <w:t>wk</w:t>
            </w:r>
            <w:proofErr w:type="spellEnd"/>
            <w:r w:rsidRPr="004946C1">
              <w:rPr>
                <w:rFonts w:ascii="Calibri" w:hAnsi="Calibri" w:cs="Calibri"/>
                <w:color w:val="000000"/>
                <w:sz w:val="16"/>
                <w:szCs w:val="16"/>
                <w:lang w:eastAsia="en-AU"/>
              </w:rPr>
              <w:t xml:space="preserve"> </w:t>
            </w:r>
            <w:r w:rsidRPr="004946C1">
              <w:rPr>
                <w:rFonts w:ascii="Calibri" w:hAnsi="Calibri" w:cs="Calibri"/>
                <w:color w:val="000000"/>
                <w:sz w:val="16"/>
                <w:szCs w:val="16"/>
                <w:lang w:eastAsia="en-AU"/>
              </w:rPr>
              <w:br/>
              <w:t xml:space="preserve">I: </w:t>
            </w:r>
            <w:proofErr w:type="spellStart"/>
            <w:r w:rsidRPr="004946C1">
              <w:rPr>
                <w:rFonts w:ascii="Calibri" w:hAnsi="Calibri" w:cs="Calibri"/>
                <w:color w:val="000000"/>
                <w:sz w:val="16"/>
                <w:szCs w:val="16"/>
                <w:lang w:eastAsia="en-AU"/>
              </w:rPr>
              <w:t>AEx</w:t>
            </w:r>
            <w:proofErr w:type="spellEnd"/>
            <w:r w:rsidRPr="004946C1">
              <w:rPr>
                <w:rFonts w:ascii="Calibri" w:hAnsi="Calibri" w:cs="Calibri"/>
                <w:color w:val="000000"/>
                <w:sz w:val="16"/>
                <w:szCs w:val="16"/>
                <w:lang w:eastAsia="en-AU"/>
              </w:rPr>
              <w:t>: ≥minimum intensity; RT: ↑resistance in the band during the 12 weeks if acceptable</w:t>
            </w:r>
            <w:r w:rsidRPr="004946C1">
              <w:rPr>
                <w:rFonts w:ascii="Calibri" w:hAnsi="Calibri" w:cs="Calibri"/>
                <w:color w:val="000000"/>
                <w:sz w:val="16"/>
                <w:szCs w:val="16"/>
                <w:lang w:eastAsia="en-AU"/>
              </w:rPr>
              <w:br/>
              <w:t xml:space="preserve">T: </w:t>
            </w:r>
            <w:proofErr w:type="spellStart"/>
            <w:r w:rsidRPr="004946C1">
              <w:rPr>
                <w:rFonts w:ascii="Calibri" w:hAnsi="Calibri" w:cs="Calibri"/>
                <w:color w:val="000000"/>
                <w:sz w:val="16"/>
                <w:szCs w:val="16"/>
                <w:lang w:eastAsia="en-AU"/>
              </w:rPr>
              <w:t>AEx</w:t>
            </w:r>
            <w:proofErr w:type="spellEnd"/>
            <w:r w:rsidRPr="004946C1">
              <w:rPr>
                <w:rFonts w:ascii="Calibri" w:hAnsi="Calibri" w:cs="Calibri"/>
                <w:color w:val="000000"/>
                <w:sz w:val="16"/>
                <w:szCs w:val="16"/>
                <w:lang w:eastAsia="en-AU"/>
              </w:rPr>
              <w:t>: ≥150min/</w:t>
            </w:r>
            <w:proofErr w:type="spellStart"/>
            <w:r w:rsidRPr="004946C1">
              <w:rPr>
                <w:rFonts w:ascii="Calibri" w:hAnsi="Calibri" w:cs="Calibri"/>
                <w:color w:val="000000"/>
                <w:sz w:val="16"/>
                <w:szCs w:val="16"/>
                <w:lang w:eastAsia="en-AU"/>
              </w:rPr>
              <w:t>wk</w:t>
            </w:r>
            <w:proofErr w:type="spellEnd"/>
            <w:r w:rsidRPr="004946C1">
              <w:rPr>
                <w:rFonts w:ascii="Calibri" w:hAnsi="Calibri" w:cs="Calibri"/>
                <w:color w:val="000000"/>
                <w:sz w:val="16"/>
                <w:szCs w:val="16"/>
                <w:lang w:eastAsia="en-AU"/>
              </w:rPr>
              <w:t>; RT: NR</w:t>
            </w:r>
            <w:r w:rsidRPr="004946C1">
              <w:rPr>
                <w:rFonts w:ascii="Calibri" w:hAnsi="Calibri" w:cs="Calibri"/>
                <w:color w:val="000000"/>
                <w:sz w:val="16"/>
                <w:szCs w:val="16"/>
                <w:lang w:eastAsia="en-AU"/>
              </w:rPr>
              <w:br/>
              <w:t xml:space="preserve">Ty: Combined: </w:t>
            </w:r>
            <w:proofErr w:type="spellStart"/>
            <w:r w:rsidRPr="004946C1">
              <w:rPr>
                <w:rFonts w:ascii="Calibri" w:hAnsi="Calibri" w:cs="Calibri"/>
                <w:color w:val="000000"/>
                <w:sz w:val="16"/>
                <w:szCs w:val="16"/>
                <w:lang w:eastAsia="en-AU"/>
              </w:rPr>
              <w:t>AEx&amp;RT</w:t>
            </w:r>
            <w:proofErr w:type="spellEnd"/>
          </w:p>
        </w:tc>
        <w:tc>
          <w:tcPr>
            <w:tcW w:w="1250" w:type="pct"/>
            <w:shd w:val="clear" w:color="auto" w:fill="auto"/>
            <w:vAlign w:val="center"/>
          </w:tcPr>
          <w:p w14:paraId="6DCC8954" w14:textId="77777777" w:rsidR="00D70215" w:rsidRPr="004946C1" w:rsidRDefault="00D70215" w:rsidP="0046486D">
            <w:pPr>
              <w:spacing w:line="240" w:lineRule="auto"/>
              <w:jc w:val="left"/>
              <w:rPr>
                <w:rFonts w:ascii="Calibri" w:hAnsi="Calibri" w:cs="Calibri"/>
                <w:b/>
                <w:bCs/>
                <w:color w:val="000000"/>
                <w:sz w:val="16"/>
                <w:szCs w:val="16"/>
                <w:lang w:eastAsia="en-AU"/>
              </w:rPr>
            </w:pPr>
            <w:r w:rsidRPr="004946C1">
              <w:rPr>
                <w:rFonts w:ascii="Calibri" w:hAnsi="Calibri" w:cs="Calibri"/>
                <w:b/>
                <w:bCs/>
                <w:color w:val="000000"/>
                <w:sz w:val="16"/>
                <w:szCs w:val="16"/>
                <w:lang w:eastAsia="en-AU"/>
              </w:rPr>
              <w:t>Why</w:t>
            </w:r>
            <w:r w:rsidRPr="004946C1">
              <w:rPr>
                <w:rFonts w:ascii="Calibri" w:hAnsi="Calibri" w:cs="Calibri"/>
                <w:color w:val="000000"/>
                <w:sz w:val="16"/>
                <w:szCs w:val="16"/>
                <w:lang w:eastAsia="en-AU"/>
              </w:rPr>
              <w:t xml:space="preserve">: NR  </w:t>
            </w:r>
            <w:r w:rsidRPr="004946C1">
              <w:rPr>
                <w:rFonts w:ascii="Calibri" w:hAnsi="Calibri" w:cs="Calibri"/>
                <w:color w:val="000000"/>
                <w:sz w:val="16"/>
                <w:szCs w:val="16"/>
                <w:lang w:eastAsia="en-AU"/>
              </w:rPr>
              <w:br/>
            </w:r>
            <w:r w:rsidRPr="004946C1">
              <w:rPr>
                <w:rFonts w:ascii="Calibri" w:hAnsi="Calibri" w:cs="Calibri"/>
                <w:b/>
                <w:bCs/>
                <w:color w:val="000000"/>
                <w:sz w:val="16"/>
                <w:szCs w:val="16"/>
                <w:lang w:eastAsia="en-AU"/>
              </w:rPr>
              <w:t>When</w:t>
            </w:r>
            <w:r w:rsidRPr="004946C1">
              <w:rPr>
                <w:rFonts w:ascii="Calibri" w:hAnsi="Calibri" w:cs="Calibri"/>
                <w:color w:val="000000"/>
                <w:sz w:val="16"/>
                <w:szCs w:val="16"/>
                <w:lang w:eastAsia="en-AU"/>
              </w:rPr>
              <w:t>: NR</w:t>
            </w:r>
            <w:r w:rsidRPr="004946C1">
              <w:rPr>
                <w:rFonts w:ascii="Calibri" w:hAnsi="Calibri" w:cs="Calibri"/>
                <w:color w:val="000000"/>
                <w:sz w:val="16"/>
                <w:szCs w:val="16"/>
                <w:lang w:eastAsia="en-AU"/>
              </w:rPr>
              <w:br/>
            </w:r>
            <w:r w:rsidRPr="004946C1">
              <w:rPr>
                <w:rFonts w:ascii="Calibri" w:hAnsi="Calibri" w:cs="Calibri"/>
                <w:b/>
                <w:bCs/>
                <w:color w:val="000000"/>
                <w:sz w:val="16"/>
                <w:szCs w:val="16"/>
                <w:lang w:eastAsia="en-AU"/>
              </w:rPr>
              <w:t>How</w:t>
            </w:r>
            <w:r w:rsidRPr="004946C1">
              <w:rPr>
                <w:rFonts w:ascii="Calibri" w:hAnsi="Calibri" w:cs="Calibri"/>
                <w:color w:val="000000"/>
                <w:sz w:val="16"/>
                <w:szCs w:val="16"/>
                <w:lang w:eastAsia="en-AU"/>
              </w:rPr>
              <w:t>: NR</w:t>
            </w:r>
          </w:p>
        </w:tc>
      </w:tr>
      <w:tr w:rsidR="00D70215" w:rsidRPr="004F0A4C" w14:paraId="52304B4A" w14:textId="77777777" w:rsidTr="0046486D">
        <w:trPr>
          <w:trHeight w:val="611"/>
          <w:jc w:val="center"/>
        </w:trPr>
        <w:tc>
          <w:tcPr>
            <w:tcW w:w="1250" w:type="pct"/>
            <w:shd w:val="clear" w:color="auto" w:fill="auto"/>
            <w:noWrap/>
            <w:vAlign w:val="center"/>
          </w:tcPr>
          <w:p w14:paraId="2880CCB3" w14:textId="77777777" w:rsidR="00D70215" w:rsidRPr="004946C1" w:rsidRDefault="00D70215" w:rsidP="0046486D">
            <w:pPr>
              <w:spacing w:line="240" w:lineRule="auto"/>
              <w:jc w:val="left"/>
              <w:rPr>
                <w:rFonts w:ascii="Calibri" w:hAnsi="Calibri" w:cs="Calibri"/>
                <w:color w:val="000000"/>
                <w:sz w:val="16"/>
                <w:szCs w:val="16"/>
                <w:lang w:eastAsia="en-AU"/>
              </w:rPr>
            </w:pPr>
            <w:r w:rsidRPr="004946C1">
              <w:rPr>
                <w:rFonts w:ascii="Calibri" w:hAnsi="Calibri" w:cs="Calibri"/>
                <w:color w:val="000000"/>
                <w:sz w:val="16"/>
                <w:szCs w:val="16"/>
                <w:lang w:eastAsia="en-AU"/>
              </w:rPr>
              <w:t xml:space="preserve">Angelillo 2024 </w:t>
            </w:r>
            <w:r w:rsidRPr="004946C1">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&lt;EndNote&gt;&lt;Cite&gt;&lt;Author&gt;Angelillo&lt;/Author&gt;&lt;Year&gt;2024&lt;/Year&gt;&lt;RecNum&gt;12850&lt;/RecNum&gt;&lt;DisplayText&gt;[73]&lt;/DisplayText&gt;&lt;record&gt;&lt;rec-number&gt;12850&lt;/rec-number&gt;&lt;foreign-keys&gt;&lt;key app="EN" db-id="tvt2tts0252prfes2f6v2fwkwtavapvvxrpw" timestamp="1711048434"&gt;12850&lt;/key&gt;&lt;/foreign-keys&gt;&lt;ref-type name="Journal Article"&gt;17&lt;/ref-type&gt;&lt;contributors&gt;&lt;authors&gt;&lt;author&gt;Angelillo, C.&lt;/author&gt;&lt;author&gt;Tock, W. L.&lt;/author&gt;&lt;author&gt;Salaciak, M.&lt;/author&gt;&lt;author&gt;Reid, R. E. R.&lt;/author&gt;&lt;author&gt;Andersen, R. E.&lt;/author&gt;&lt;author&gt;Maheu, C.&lt;/author&gt;&lt;author&gt;Johnson, N. A.&lt;/author&gt;&lt;/authors&gt;&lt;/contributors&gt;&lt;auth-address&gt;Department of Kinesiology and Physical Education, Faculty of Medicine and Health Sciences, McGill University, Montreal, Quebec, Canada.&amp;#xD;Ingram School of Nursing, Faculty of Medicine and Health Sciences, McGill University, Montreal, Quebec, Canada.&amp;#xD;Department of Medicine, Jewish General Hospital, Montreal, Quebec, Canada.&amp;#xD;Department of Human Kinetics, St. Francis Xavier University, Antigonish, Nova Scotia, Canada.&lt;/auth-address&gt;&lt;titles&gt;&lt;title&gt;A single-armed proof-of-concept study of Lymfit: A personalized, virtual exercise intervention to improve health outcomes in lymphoma survivors in the pandemic&lt;/title&gt;&lt;secondary-title&gt;PLoS One&lt;/secondary-title&gt;&lt;/titles&gt;&lt;periodical&gt;&lt;full-title&gt;PLoS One&lt;/full-title&gt;&lt;/periodical&gt;&lt;pages&gt;e0275038&lt;/pages&gt;&lt;volume&gt;19&lt;/volume&gt;&lt;number&gt;1&lt;/number&gt;&lt;edition&gt;2024/01/05&lt;/edition&gt;&lt;keywords&gt;&lt;keyword&gt;Humans&lt;/keyword&gt;&lt;keyword&gt;*Pandemics&lt;/keyword&gt;&lt;keyword&gt;Quality of Life&lt;/keyword&gt;&lt;keyword&gt;Neoplasm Recurrence, Local&lt;/keyword&gt;&lt;keyword&gt;*Lymphoma/therapy&lt;/keyword&gt;&lt;keyword&gt;Exercise Therapy&lt;/keyword&gt;&lt;keyword&gt;Outcome Assessment, Health Care&lt;/keyword&gt;&lt;/keywords&gt;&lt;dates&gt;&lt;year&gt;2024&lt;/year&gt;&lt;/dates&gt;&lt;isbn&gt;1932-6203&lt;/isbn&gt;&lt;accession-num&gt;38180976&lt;/accession-num&gt;&lt;urls&gt;&lt;/urls&gt;&lt;custom2&gt;PMC10769060&lt;/custom2&gt;&lt;electronic-resource-num&gt;10.1371/journal.pone.0275038&lt;/electronic-resource-num&gt;&lt;remote-database-provider&gt;NLM&lt;/remote-database-provider&gt;&lt;language&gt;eng&lt;/language&gt;&lt;/record&gt;&lt;/Cite&gt;&lt;/EndNote&gt;</w:instrText>
            </w:r>
            <w:r w:rsidRPr="004946C1">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[73]</w:t>
            </w:r>
            <w:r w:rsidRPr="004946C1">
              <w:rPr>
                <w:rFonts w:ascii="Calibri" w:hAnsi="Calibri" w:cs="Calibri"/>
                <w:color w:val="000000"/>
                <w:sz w:val="16"/>
                <w:szCs w:val="16"/>
                <w:lang w:eastAsia="en-AU"/>
              </w:rPr>
              <w:fldChar w:fldCharType="end"/>
            </w:r>
          </w:p>
        </w:tc>
        <w:tc>
          <w:tcPr>
            <w:tcW w:w="1250" w:type="pct"/>
            <w:shd w:val="clear" w:color="auto" w:fill="auto"/>
            <w:vAlign w:val="center"/>
          </w:tcPr>
          <w:p w14:paraId="7039BE4D" w14:textId="77777777" w:rsidR="00D70215" w:rsidRPr="004946C1" w:rsidRDefault="00D70215" w:rsidP="0046486D">
            <w:pPr>
              <w:spacing w:line="240" w:lineRule="auto"/>
              <w:jc w:val="left"/>
              <w:rPr>
                <w:rFonts w:ascii="Calibri" w:hAnsi="Calibri" w:cs="Calibri"/>
                <w:color w:val="000000"/>
                <w:sz w:val="16"/>
                <w:szCs w:val="16"/>
                <w:lang w:eastAsia="en-AU"/>
              </w:rPr>
            </w:pPr>
            <w:r w:rsidRPr="004946C1">
              <w:rPr>
                <w:rFonts w:ascii="Calibri" w:hAnsi="Calibri" w:cs="Calibri"/>
                <w:color w:val="000000"/>
                <w:sz w:val="16"/>
                <w:szCs w:val="16"/>
                <w:lang w:eastAsia="en-AU"/>
              </w:rPr>
              <w:t>D: 12 weeks</w:t>
            </w:r>
            <w:r w:rsidRPr="004946C1">
              <w:rPr>
                <w:rFonts w:ascii="Calibri" w:hAnsi="Calibri" w:cs="Calibri"/>
                <w:color w:val="000000"/>
                <w:sz w:val="16"/>
                <w:szCs w:val="16"/>
                <w:lang w:eastAsia="en-AU"/>
              </w:rPr>
              <w:br/>
              <w:t>S: N</w:t>
            </w:r>
            <w:r w:rsidRPr="004946C1">
              <w:rPr>
                <w:rFonts w:ascii="Calibri" w:hAnsi="Calibri" w:cs="Calibri"/>
                <w:color w:val="000000"/>
                <w:sz w:val="16"/>
                <w:szCs w:val="16"/>
                <w:lang w:eastAsia="en-AU"/>
              </w:rPr>
              <w:br/>
              <w:t>CON: N/A</w:t>
            </w:r>
          </w:p>
        </w:tc>
        <w:tc>
          <w:tcPr>
            <w:tcW w:w="1250" w:type="pct"/>
            <w:shd w:val="clear" w:color="auto" w:fill="auto"/>
            <w:vAlign w:val="center"/>
          </w:tcPr>
          <w:p w14:paraId="7246708D" w14:textId="77777777" w:rsidR="00D70215" w:rsidRPr="004946C1" w:rsidRDefault="00D70215" w:rsidP="0046486D">
            <w:pPr>
              <w:spacing w:line="240" w:lineRule="auto"/>
              <w:jc w:val="left"/>
              <w:rPr>
                <w:rFonts w:ascii="Calibri" w:hAnsi="Calibri" w:cs="Calibri"/>
                <w:color w:val="000000"/>
                <w:sz w:val="16"/>
                <w:szCs w:val="16"/>
                <w:lang w:eastAsia="en-AU"/>
              </w:rPr>
            </w:pPr>
            <w:r w:rsidRPr="004946C1">
              <w:rPr>
                <w:rFonts w:ascii="Calibri" w:hAnsi="Calibri" w:cs="Calibri"/>
                <w:color w:val="000000"/>
                <w:sz w:val="16"/>
                <w:szCs w:val="16"/>
                <w:lang w:eastAsia="en-AU"/>
              </w:rPr>
              <w:t xml:space="preserve">F: </w:t>
            </w:r>
            <w:proofErr w:type="spellStart"/>
            <w:r w:rsidRPr="004946C1">
              <w:rPr>
                <w:rFonts w:ascii="Calibri" w:hAnsi="Calibri" w:cs="Calibri"/>
                <w:color w:val="000000"/>
                <w:sz w:val="16"/>
                <w:szCs w:val="16"/>
                <w:lang w:eastAsia="en-AU"/>
              </w:rPr>
              <w:t>AEx</w:t>
            </w:r>
            <w:proofErr w:type="spellEnd"/>
            <w:r w:rsidRPr="004946C1">
              <w:rPr>
                <w:rFonts w:ascii="Calibri" w:hAnsi="Calibri" w:cs="Calibri"/>
                <w:color w:val="000000"/>
                <w:sz w:val="16"/>
                <w:szCs w:val="16"/>
                <w:lang w:eastAsia="en-AU"/>
              </w:rPr>
              <w:t>: 2/</w:t>
            </w:r>
            <w:proofErr w:type="spellStart"/>
            <w:r w:rsidRPr="004946C1">
              <w:rPr>
                <w:rFonts w:ascii="Calibri" w:hAnsi="Calibri" w:cs="Calibri"/>
                <w:color w:val="000000"/>
                <w:sz w:val="16"/>
                <w:szCs w:val="16"/>
                <w:lang w:eastAsia="en-AU"/>
              </w:rPr>
              <w:t>wk</w:t>
            </w:r>
            <w:proofErr w:type="spellEnd"/>
            <w:r w:rsidRPr="004946C1">
              <w:rPr>
                <w:rFonts w:ascii="Calibri" w:hAnsi="Calibri" w:cs="Calibri"/>
                <w:color w:val="000000"/>
                <w:sz w:val="16"/>
                <w:szCs w:val="16"/>
                <w:lang w:eastAsia="en-AU"/>
              </w:rPr>
              <w:t>; RT: 3/</w:t>
            </w:r>
            <w:proofErr w:type="spellStart"/>
            <w:r w:rsidRPr="004946C1">
              <w:rPr>
                <w:rFonts w:ascii="Calibri" w:hAnsi="Calibri" w:cs="Calibri"/>
                <w:color w:val="000000"/>
                <w:sz w:val="16"/>
                <w:szCs w:val="16"/>
                <w:lang w:eastAsia="en-AU"/>
              </w:rPr>
              <w:t>wk</w:t>
            </w:r>
            <w:proofErr w:type="spellEnd"/>
            <w:r w:rsidRPr="004946C1">
              <w:rPr>
                <w:rFonts w:ascii="Calibri" w:hAnsi="Calibri" w:cs="Calibri"/>
                <w:color w:val="000000"/>
                <w:sz w:val="16"/>
                <w:szCs w:val="16"/>
                <w:lang w:eastAsia="en-AU"/>
              </w:rPr>
              <w:t xml:space="preserve"> </w:t>
            </w:r>
            <w:r w:rsidRPr="004946C1">
              <w:rPr>
                <w:rFonts w:ascii="Calibri" w:hAnsi="Calibri" w:cs="Calibri"/>
                <w:color w:val="000000"/>
                <w:sz w:val="16"/>
                <w:szCs w:val="16"/>
                <w:lang w:eastAsia="en-AU"/>
              </w:rPr>
              <w:br/>
              <w:t xml:space="preserve">I: </w:t>
            </w:r>
            <w:proofErr w:type="spellStart"/>
            <w:r w:rsidRPr="004946C1">
              <w:rPr>
                <w:rFonts w:ascii="Calibri" w:hAnsi="Calibri" w:cs="Calibri"/>
                <w:color w:val="000000"/>
                <w:sz w:val="16"/>
                <w:szCs w:val="16"/>
                <w:lang w:eastAsia="en-AU"/>
              </w:rPr>
              <w:t>AEx</w:t>
            </w:r>
            <w:proofErr w:type="spellEnd"/>
            <w:r w:rsidRPr="004946C1">
              <w:rPr>
                <w:rFonts w:ascii="Calibri" w:hAnsi="Calibri" w:cs="Calibri"/>
                <w:color w:val="000000"/>
                <w:sz w:val="16"/>
                <w:szCs w:val="16"/>
                <w:lang w:eastAsia="en-AU"/>
              </w:rPr>
              <w:t>: moderate to vigorous physical activity ; RT: yellow or red resistance bands</w:t>
            </w:r>
            <w:r w:rsidRPr="004946C1">
              <w:rPr>
                <w:rFonts w:ascii="Calibri" w:hAnsi="Calibri" w:cs="Calibri"/>
                <w:color w:val="000000"/>
                <w:sz w:val="16"/>
                <w:szCs w:val="16"/>
                <w:lang w:eastAsia="en-AU"/>
              </w:rPr>
              <w:br/>
              <w:t xml:space="preserve">T: </w:t>
            </w:r>
            <w:proofErr w:type="spellStart"/>
            <w:r w:rsidRPr="004946C1">
              <w:rPr>
                <w:rFonts w:ascii="Calibri" w:hAnsi="Calibri" w:cs="Calibri"/>
                <w:color w:val="000000"/>
                <w:sz w:val="16"/>
                <w:szCs w:val="16"/>
                <w:lang w:eastAsia="en-AU"/>
              </w:rPr>
              <w:t>AEx</w:t>
            </w:r>
            <w:proofErr w:type="spellEnd"/>
            <w:r w:rsidRPr="004946C1">
              <w:rPr>
                <w:rFonts w:ascii="Calibri" w:hAnsi="Calibri" w:cs="Calibri"/>
                <w:color w:val="000000"/>
                <w:sz w:val="16"/>
                <w:szCs w:val="16"/>
                <w:lang w:eastAsia="en-AU"/>
              </w:rPr>
              <w:t>: 30-min moderate pace or 20-min HIIT; RT:30min</w:t>
            </w:r>
            <w:r w:rsidRPr="004946C1">
              <w:rPr>
                <w:rFonts w:ascii="Calibri" w:hAnsi="Calibri" w:cs="Calibri"/>
                <w:color w:val="000000"/>
                <w:sz w:val="16"/>
                <w:szCs w:val="16"/>
                <w:lang w:eastAsia="en-AU"/>
              </w:rPr>
              <w:br/>
              <w:t xml:space="preserve">Ty: Combined: </w:t>
            </w:r>
            <w:proofErr w:type="spellStart"/>
            <w:r w:rsidRPr="004946C1">
              <w:rPr>
                <w:rFonts w:ascii="Calibri" w:hAnsi="Calibri" w:cs="Calibri"/>
                <w:color w:val="000000"/>
                <w:sz w:val="16"/>
                <w:szCs w:val="16"/>
                <w:lang w:eastAsia="en-AU"/>
              </w:rPr>
              <w:t>AEx&amp;RT</w:t>
            </w:r>
            <w:proofErr w:type="spellEnd"/>
          </w:p>
        </w:tc>
        <w:tc>
          <w:tcPr>
            <w:tcW w:w="1250" w:type="pct"/>
            <w:shd w:val="clear" w:color="auto" w:fill="auto"/>
            <w:vAlign w:val="center"/>
          </w:tcPr>
          <w:p w14:paraId="1358D6AC" w14:textId="77777777" w:rsidR="00D70215" w:rsidRPr="004946C1" w:rsidRDefault="00D70215" w:rsidP="0046486D">
            <w:pPr>
              <w:spacing w:line="240" w:lineRule="auto"/>
              <w:jc w:val="left"/>
              <w:rPr>
                <w:rFonts w:ascii="Calibri" w:hAnsi="Calibri" w:cs="Calibri"/>
                <w:color w:val="000000"/>
                <w:sz w:val="16"/>
                <w:szCs w:val="16"/>
                <w:lang w:eastAsia="en-AU"/>
              </w:rPr>
            </w:pPr>
            <w:r w:rsidRPr="004946C1">
              <w:rPr>
                <w:rFonts w:ascii="Calibri" w:hAnsi="Calibri" w:cs="Calibri"/>
                <w:b/>
                <w:bCs/>
                <w:color w:val="000000"/>
                <w:sz w:val="16"/>
                <w:szCs w:val="16"/>
                <w:lang w:eastAsia="en-AU"/>
              </w:rPr>
              <w:t>Why</w:t>
            </w:r>
            <w:r w:rsidRPr="004946C1">
              <w:rPr>
                <w:rFonts w:ascii="Calibri" w:hAnsi="Calibri" w:cs="Calibri"/>
                <w:color w:val="000000"/>
                <w:sz w:val="16"/>
                <w:szCs w:val="16"/>
                <w:lang w:eastAsia="en-AU"/>
              </w:rPr>
              <w:t xml:space="preserve">: Combination (baseline fitness level and exercise history. Participants who were active at baseline based on current guidelines; the exercise prescription was tailored accordingly) </w:t>
            </w:r>
            <w:r w:rsidRPr="004946C1">
              <w:rPr>
                <w:rFonts w:ascii="Calibri" w:hAnsi="Calibri" w:cs="Calibri"/>
                <w:color w:val="000000"/>
                <w:sz w:val="16"/>
                <w:szCs w:val="16"/>
                <w:lang w:eastAsia="en-AU"/>
              </w:rPr>
              <w:br/>
            </w:r>
            <w:r w:rsidRPr="004946C1">
              <w:rPr>
                <w:rFonts w:ascii="Calibri" w:hAnsi="Calibri" w:cs="Calibri"/>
                <w:b/>
                <w:bCs/>
                <w:color w:val="000000"/>
                <w:sz w:val="16"/>
                <w:szCs w:val="16"/>
                <w:lang w:eastAsia="en-AU"/>
              </w:rPr>
              <w:t>When</w:t>
            </w:r>
            <w:r w:rsidRPr="004946C1">
              <w:rPr>
                <w:rFonts w:ascii="Calibri" w:hAnsi="Calibri" w:cs="Calibri"/>
                <w:color w:val="000000"/>
                <w:sz w:val="16"/>
                <w:szCs w:val="16"/>
                <w:lang w:eastAsia="en-AU"/>
              </w:rPr>
              <w:t>: Inter-session: fortnightly check-ins</w:t>
            </w:r>
            <w:r w:rsidRPr="004946C1">
              <w:rPr>
                <w:rFonts w:ascii="Calibri" w:hAnsi="Calibri" w:cs="Calibri"/>
                <w:color w:val="000000"/>
                <w:sz w:val="16"/>
                <w:szCs w:val="16"/>
                <w:lang w:eastAsia="en-AU"/>
              </w:rPr>
              <w:br/>
            </w:r>
            <w:r w:rsidRPr="004946C1">
              <w:rPr>
                <w:rFonts w:ascii="Calibri" w:hAnsi="Calibri" w:cs="Calibri"/>
                <w:b/>
                <w:bCs/>
                <w:color w:val="000000"/>
                <w:sz w:val="16"/>
                <w:szCs w:val="16"/>
                <w:lang w:eastAsia="en-AU"/>
              </w:rPr>
              <w:t>How</w:t>
            </w:r>
            <w:r w:rsidRPr="004946C1">
              <w:rPr>
                <w:rFonts w:ascii="Calibri" w:hAnsi="Calibri" w:cs="Calibri"/>
                <w:color w:val="000000"/>
                <w:sz w:val="16"/>
                <w:szCs w:val="16"/>
                <w:lang w:eastAsia="en-AU"/>
              </w:rPr>
              <w:t>: Modulation of prescription: Given personalised instructions for exercise prescriptions</w:t>
            </w:r>
          </w:p>
        </w:tc>
      </w:tr>
      <w:tr w:rsidR="00D70215" w:rsidRPr="004F0A4C" w14:paraId="535BD99C" w14:textId="77777777" w:rsidTr="0046486D">
        <w:trPr>
          <w:trHeight w:val="920"/>
          <w:jc w:val="center"/>
        </w:trPr>
        <w:tc>
          <w:tcPr>
            <w:tcW w:w="1250" w:type="pct"/>
            <w:shd w:val="clear" w:color="auto" w:fill="auto"/>
            <w:noWrap/>
            <w:vAlign w:val="center"/>
            <w:hideMark/>
          </w:tcPr>
          <w:p w14:paraId="21C548AD"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Baumann 2017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&lt;EndNote&gt;&lt;Cite&gt;&lt;Author&gt;Baumann&lt;/Author&gt;&lt;Year&gt;2017&lt;/Year&gt;&lt;RecNum&gt;2733&lt;/RecNum&gt;&lt;DisplayText&gt;[25]&lt;/DisplayText&gt;&lt;record&gt;&lt;rec-number&gt;2733&lt;/rec-number&gt;&lt;foreign-keys&gt;&lt;key app="EN" db-id="tvt2tts0252prfes2f6v2fwkwtavapvvxrpw" timestamp="1673322195"&gt;2733&lt;/key&gt;&lt;/foreign-keys&gt;&lt;ref-type name="Journal Article"&gt;17&lt;/ref-type&gt;&lt;contributors&gt;&lt;authors&gt;&lt;author&gt;Baumann, Freerk&lt;/author&gt;&lt;author&gt;Bieck, Oliver&lt;/author&gt;&lt;author&gt;Oberste, Max&lt;/author&gt;&lt;author&gt;Kuhn, Rafaela&lt;/author&gt;&lt;author&gt;Schmitt, Joachim&lt;/author&gt;&lt;author&gt;Wentrock, Steffen&lt;/author&gt;&lt;author&gt;Zopf, Eva&lt;/author&gt;&lt;author&gt;Bloch, Wilhelm&lt;/author&gt;&lt;author&gt;Schüle, Klaus&lt;/author&gt;&lt;author&gt;Reuss-Borst, Monika&lt;/author&gt;&lt;author&gt;Baumann, Freerk T.&lt;/author&gt;&lt;/authors&gt;&lt;/contributors&gt;&lt;titles&gt;&lt;title&gt;Sustainable impact of an individualized exercise program on physical activity level and fatigue syndrome on breast cancer patients in two German rehabilitation centers&lt;/title&gt;&lt;secondary-title&gt;Supportive Care in Cancer&lt;/secondary-title&gt;&lt;/titles&gt;&lt;periodical&gt;&lt;full-title&gt;Supportive Care in Cancer&lt;/full-title&gt;&lt;/periodical&gt;&lt;pages&gt;1047-1054&lt;/pages&gt;&lt;volume&gt;25&lt;/volume&gt;&lt;number&gt;4&lt;/number&gt;&lt;dates&gt;&lt;year&gt;2017&lt;/year&gt;&lt;/dates&gt;&lt;accession-num&gt;121388076. Language: English. Entry Date: 20171021. Revision Date: 20210110. Publication Type: journal article&lt;/accession-num&gt;&lt;urls&gt;&lt;related-urls&gt;&lt;url&gt;https://search.ebscohost.com/login.aspx?direct=true&amp;amp;db=ccm&amp;amp;AN=121388076&amp;amp;site=ehost-live&lt;/url&gt;&lt;url&gt;https://link.springer.com/content/pdf/10.1007/s00520-016-3490-x.pdf&lt;/url&gt;&lt;/related-urls&gt;&lt;/urls&gt;&lt;electronic-resource-num&gt;10.1007/s00520-016-3490-x&lt;/electronic-resource-num&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[25]</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2881D2D1"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3 week</w:t>
            </w:r>
            <w:r w:rsidRPr="004F0A4C">
              <w:rPr>
                <w:rFonts w:ascii="Calibri" w:hAnsi="Calibri" w:cs="Calibri"/>
                <w:color w:val="000000"/>
                <w:sz w:val="16"/>
                <w:szCs w:val="16"/>
                <w:lang w:eastAsia="en-AU"/>
              </w:rPr>
              <w:br/>
              <w:t>S: Y (NR)</w:t>
            </w:r>
            <w:r w:rsidRPr="004F0A4C">
              <w:rPr>
                <w:rFonts w:ascii="Calibri" w:hAnsi="Calibri" w:cs="Calibri"/>
                <w:color w:val="000000"/>
                <w:sz w:val="16"/>
                <w:szCs w:val="16"/>
                <w:lang w:eastAsia="en-AU"/>
              </w:rPr>
              <w:br/>
              <w:t>CON: Usual care - German rehabilitation guidelines</w:t>
            </w:r>
          </w:p>
        </w:tc>
        <w:tc>
          <w:tcPr>
            <w:tcW w:w="1250" w:type="pct"/>
            <w:shd w:val="clear" w:color="auto" w:fill="auto"/>
            <w:vAlign w:val="center"/>
            <w:hideMark/>
          </w:tcPr>
          <w:p w14:paraId="178157B9"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NR</w:t>
            </w:r>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15 metabolic equivalents (METs)</w:t>
            </w:r>
            <w:r w:rsidRPr="004F0A4C">
              <w:rPr>
                <w:rFonts w:ascii="Calibri" w:hAnsi="Calibri" w:cs="Calibri"/>
                <w:color w:val="000000"/>
                <w:sz w:val="16"/>
                <w:szCs w:val="16"/>
                <w:lang w:eastAsia="en-AU"/>
              </w:rPr>
              <w:br/>
              <w:t>T: NR</w:t>
            </w:r>
            <w:r w:rsidRPr="004F0A4C">
              <w:rPr>
                <w:rFonts w:ascii="Calibri" w:hAnsi="Calibri" w:cs="Calibri"/>
                <w:color w:val="000000"/>
                <w:sz w:val="16"/>
                <w:szCs w:val="16"/>
                <w:lang w:eastAsia="en-AU"/>
              </w:rPr>
              <w:br/>
              <w:t xml:space="preserve">Ty: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xml:space="preserve">                                                                      </w:t>
            </w:r>
          </w:p>
        </w:tc>
        <w:tc>
          <w:tcPr>
            <w:tcW w:w="1250" w:type="pct"/>
            <w:shd w:val="clear" w:color="auto" w:fill="auto"/>
            <w:vAlign w:val="center"/>
            <w:hideMark/>
          </w:tcPr>
          <w:p w14:paraId="580F05BC"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Combination (patient preferences and physical resource-adapted exercise program)</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NR</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How</w:t>
            </w:r>
            <w:r w:rsidRPr="004F0A4C">
              <w:rPr>
                <w:rFonts w:ascii="Calibri" w:hAnsi="Calibri" w:cs="Calibri"/>
                <w:color w:val="000000"/>
                <w:sz w:val="16"/>
                <w:szCs w:val="16"/>
                <w:lang w:eastAsia="en-AU"/>
              </w:rPr>
              <w:t>: Modulation of type: patient preferred sport activity, or most suitable type of movement</w:t>
            </w:r>
          </w:p>
        </w:tc>
      </w:tr>
      <w:tr w:rsidR="00D70215" w:rsidRPr="004F0A4C" w14:paraId="63B9A9A6" w14:textId="77777777" w:rsidTr="0046486D">
        <w:trPr>
          <w:trHeight w:val="70"/>
          <w:jc w:val="center"/>
        </w:trPr>
        <w:tc>
          <w:tcPr>
            <w:tcW w:w="1250" w:type="pct"/>
            <w:shd w:val="clear" w:color="auto" w:fill="auto"/>
            <w:noWrap/>
            <w:vAlign w:val="center"/>
            <w:hideMark/>
          </w:tcPr>
          <w:p w14:paraId="05B8071F"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Brahmbhatt 2020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&lt;EndNote&gt;&lt;Cite&gt;&lt;Author&gt;Brahmbhatt&lt;/Author&gt;&lt;Year&gt;2020&lt;/Year&gt;&lt;RecNum&gt;1750&lt;/RecNum&gt;&lt;DisplayText&gt;[26]&lt;/DisplayText&gt;&lt;record&gt;&lt;rec-number&gt;1750&lt;/rec-number&gt;&lt;foreign-keys&gt;&lt;key app="EN" db-id="tvt2tts0252prfes2f6v2fwkwtavapvvxrpw" timestamp="1663561124"&gt;1750&lt;/key&gt;&lt;/foreign-keys&gt;&lt;ref-type name="Journal Article"&gt;17&lt;/ref-type&gt;&lt;contributors&gt;&lt;authors&gt;&lt;author&gt;Brahmbhatt, P.&lt;/author&gt;&lt;author&gt;Sabiston, C. M.&lt;/author&gt;&lt;author&gt;Lopez, C.&lt;/author&gt;&lt;author&gt;Chang, E.&lt;/author&gt;&lt;author&gt;Goodman, J.&lt;/author&gt;&lt;author&gt;Jones, J.&lt;/author&gt;&lt;author&gt;McCready, D.&lt;/author&gt;&lt;author&gt;Randall, I.&lt;/author&gt;&lt;author&gt;Rotstein, S.&lt;/author&gt;&lt;author&gt;Santa Mina, D.&lt;/author&gt;&lt;/authors&gt;&lt;/contributors&gt;&lt;auth-address&gt;Faculty of Kinesiology and Physical Education, University of Toronto, Toronto, ON, Canada.&amp;#xD;Department of Supportive Care, Princess Margaret Cancer Centre, Toronto, ON, Canada.&amp;#xD;Faculty of Medicine, University of Toronto, Toronto, ON, Canada.&amp;#xD;Department of Surgical Oncology, Princess Margaret Cancer Centre, Toronto, ON, Canada.&amp;#xD;Department of Anesthesia and Pain Management, University Health Network, Toronto, ON, Canada.&lt;/auth-address&gt;&lt;titles&gt;&lt;title&gt;Feasibility of Prehabilitation Prior to Breast Cancer Surgery: A Mixed-Methods Study&lt;/title&gt;&lt;secondary-title&gt;Front Oncol&lt;/secondary-title&gt;&lt;/titles&gt;&lt;periodical&gt;&lt;full-title&gt;Front Oncol&lt;/full-title&gt;&lt;/periodical&gt;&lt;pages&gt;571091&lt;/pages&gt;&lt;volume&gt;10&lt;/volume&gt;&lt;edition&gt;2020/10/20&lt;/edition&gt;&lt;keywords&gt;&lt;keyword&gt;breast cancer&lt;/keyword&gt;&lt;keyword&gt;oncology&lt;/keyword&gt;&lt;keyword&gt;prehabilitation&lt;/keyword&gt;&lt;keyword&gt;rehabilitation&lt;/keyword&gt;&lt;keyword&gt;surgery&lt;/keyword&gt;&lt;keyword&gt;survivorship&lt;/keyword&gt;&lt;/keywords&gt;&lt;dates&gt;&lt;year&gt;2020&lt;/year&gt;&lt;/dates&gt;&lt;isbn&gt;2234-943X (Print)&amp;#xD;2234-943x&lt;/isbn&gt;&lt;accession-num&gt;33072603&lt;/accession-num&gt;&lt;urls&gt;&lt;/urls&gt;&lt;custom2&gt;PMC7544900&lt;/custom2&gt;&lt;electronic-resource-num&gt;10.3389/fonc.2020.571091&lt;/electronic-resource-num&gt;&lt;remote-database-provider&gt;NLM&lt;/remote-database-provider&gt;&lt;language&gt;eng&lt;/language&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[26]</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7FF5F4BE"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3+ weeks</w:t>
            </w:r>
            <w:r w:rsidRPr="004F0A4C">
              <w:rPr>
                <w:rFonts w:ascii="Calibri" w:hAnsi="Calibri" w:cs="Calibri"/>
                <w:color w:val="000000"/>
                <w:sz w:val="16"/>
                <w:szCs w:val="16"/>
                <w:lang w:eastAsia="en-AU"/>
              </w:rPr>
              <w:br/>
              <w:t>S: N (NR)</w:t>
            </w:r>
          </w:p>
          <w:p w14:paraId="19BB1DFA"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CON: N/A</w:t>
            </w:r>
          </w:p>
        </w:tc>
        <w:tc>
          <w:tcPr>
            <w:tcW w:w="1250" w:type="pct"/>
            <w:shd w:val="clear" w:color="auto" w:fill="auto"/>
            <w:vAlign w:val="center"/>
            <w:hideMark/>
          </w:tcPr>
          <w:p w14:paraId="3A79CA86"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3-5/</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xml:space="preserve"> (RPE): 4-6/10 (progressed ≤0-3/10); RT: 3 sets/10-12 repetitions (progressed ≥15, ≤3-6/10), 8 upper-quadrant exercises; Flexibility exercises</w:t>
            </w:r>
            <w:r w:rsidRPr="004F0A4C">
              <w:rPr>
                <w:rFonts w:ascii="Calibri" w:hAnsi="Calibri" w:cs="Calibri"/>
                <w:color w:val="000000"/>
                <w:sz w:val="16"/>
                <w:szCs w:val="16"/>
                <w:lang w:eastAsia="en-AU"/>
              </w:rPr>
              <w:br/>
              <w:t xml:space="preserve">T: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30-40min; RT: NR</w:t>
            </w:r>
            <w:r w:rsidRPr="004F0A4C">
              <w:rPr>
                <w:rFonts w:ascii="Calibri" w:hAnsi="Calibri" w:cs="Calibri"/>
                <w:color w:val="000000"/>
                <w:sz w:val="16"/>
                <w:szCs w:val="16"/>
                <w:lang w:eastAsia="en-AU"/>
              </w:rPr>
              <w:br/>
              <w:t>Ty: Combined</w:t>
            </w:r>
          </w:p>
        </w:tc>
        <w:tc>
          <w:tcPr>
            <w:tcW w:w="1250" w:type="pct"/>
            <w:shd w:val="clear" w:color="auto" w:fill="auto"/>
            <w:vAlign w:val="center"/>
            <w:hideMark/>
          </w:tcPr>
          <w:p w14:paraId="6D5B5430"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Objective (baseline assessment)</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NR</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How</w:t>
            </w:r>
            <w:r w:rsidRPr="004F0A4C">
              <w:rPr>
                <w:rFonts w:ascii="Calibri" w:hAnsi="Calibri" w:cs="Calibri"/>
                <w:color w:val="000000"/>
                <w:sz w:val="16"/>
                <w:szCs w:val="16"/>
                <w:lang w:eastAsia="en-AU"/>
              </w:rPr>
              <w:t>: Modulation of intensity:</w:t>
            </w:r>
            <w:r w:rsidRPr="004F0A4C">
              <w:rPr>
                <w:rFonts w:ascii="Calibri" w:eastAsia="Calibri" w:hAnsi="Calibri"/>
                <w:sz w:val="22"/>
                <w:szCs w:val="22"/>
              </w:rPr>
              <w:t xml:space="preserve"> </w:t>
            </w:r>
            <w:r w:rsidRPr="004F0A4C">
              <w:rPr>
                <w:rFonts w:ascii="Calibri" w:hAnsi="Calibri" w:cs="Calibri"/>
                <w:color w:val="000000"/>
                <w:sz w:val="16"/>
                <w:szCs w:val="16"/>
                <w:lang w:eastAsia="en-AU"/>
              </w:rPr>
              <w:t xml:space="preserve">progression guided by </w:t>
            </w:r>
            <w:proofErr w:type="spellStart"/>
            <w:r w:rsidRPr="004F0A4C">
              <w:rPr>
                <w:rFonts w:ascii="Calibri" w:hAnsi="Calibri" w:cs="Calibri"/>
                <w:color w:val="000000"/>
                <w:sz w:val="16"/>
                <w:szCs w:val="16"/>
                <w:lang w:eastAsia="en-AU"/>
              </w:rPr>
              <w:t>RKin</w:t>
            </w:r>
            <w:proofErr w:type="spellEnd"/>
            <w:r w:rsidRPr="004F0A4C">
              <w:rPr>
                <w:rFonts w:ascii="Calibri" w:hAnsi="Calibri" w:cs="Calibri"/>
                <w:color w:val="000000"/>
                <w:sz w:val="16"/>
                <w:szCs w:val="16"/>
                <w:lang w:eastAsia="en-AU"/>
              </w:rPr>
              <w:t xml:space="preserve">.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xml:space="preserve"> ↑ when completed with RPE of 0–3. RT ↑ 15 repetitions completed at RPE 3–6</w:t>
            </w:r>
          </w:p>
        </w:tc>
      </w:tr>
      <w:tr w:rsidR="00D70215" w:rsidRPr="004F0A4C" w14:paraId="362D2F75" w14:textId="77777777" w:rsidTr="0046486D">
        <w:trPr>
          <w:trHeight w:val="70"/>
          <w:jc w:val="center"/>
        </w:trPr>
        <w:tc>
          <w:tcPr>
            <w:tcW w:w="1250" w:type="pct"/>
            <w:shd w:val="clear" w:color="auto" w:fill="auto"/>
            <w:noWrap/>
            <w:vAlign w:val="center"/>
          </w:tcPr>
          <w:p w14:paraId="64AE3B04" w14:textId="77777777" w:rsidR="00D70215" w:rsidRPr="004946C1" w:rsidRDefault="00D70215" w:rsidP="0046486D">
            <w:pPr>
              <w:spacing w:line="240" w:lineRule="auto"/>
              <w:jc w:val="left"/>
              <w:rPr>
                <w:rFonts w:ascii="Calibri" w:hAnsi="Calibri" w:cs="Calibri"/>
                <w:color w:val="000000"/>
                <w:sz w:val="16"/>
                <w:szCs w:val="16"/>
                <w:lang w:eastAsia="en-AU"/>
              </w:rPr>
            </w:pPr>
            <w:r w:rsidRPr="004946C1">
              <w:rPr>
                <w:rFonts w:ascii="Calibri" w:hAnsi="Calibri" w:cs="Calibri"/>
                <w:color w:val="000000"/>
                <w:sz w:val="16"/>
                <w:szCs w:val="16"/>
                <w:lang w:eastAsia="en-AU"/>
              </w:rPr>
              <w:t xml:space="preserve">Brooks 2024 </w:t>
            </w:r>
            <w:r w:rsidRPr="004946C1">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&lt;EndNote&gt;&lt;Cite&gt;&lt;Author&gt;Brooks&lt;/Author&gt;&lt;Year&gt;2024&lt;/Year&gt;&lt;RecNum&gt;12851&lt;/RecNum&gt;&lt;DisplayText&gt;[77]&lt;/DisplayText&gt;&lt;record&gt;&lt;rec-number&gt;12851&lt;/rec-number&gt;&lt;foreign-keys&gt;&lt;key app="EN" db-id="tvt2tts0252prfes2f6v2fwkwtavapvvxrpw" timestamp="1711136621"&gt;12851&lt;/key&gt;&lt;/foreign-keys&gt;&lt;ref-type name="Journal Article"&gt;17&lt;/ref-type&gt;&lt;contributors&gt;&lt;authors&gt;&lt;author&gt;Brooks, A. M.&lt;/author&gt;&lt;author&gt;Fairman, C. M.&lt;/author&gt;&lt;author&gt;Harrington, S. E.&lt;/author&gt;&lt;/authors&gt;&lt;/contributors&gt;&lt;titles&gt;&lt;title&gt;Improvements in Objective and Patient-Reported Measures of Physical Function Following an 8-Week Exercise Oncology Program&lt;/title&gt;&lt;secondary-title&gt;REHABILITATION ONCOLOGY&lt;/secondary-title&gt;&lt;/titles&gt;&lt;periodical&gt;&lt;full-title&gt;Rehabilitation Oncology&lt;/full-title&gt;&lt;/periodical&gt;&lt;pages&gt;23-30&lt;/pages&gt;&lt;volume&gt;42&lt;/volume&gt;&lt;number&gt;1&lt;/number&gt;&lt;dates&gt;&lt;year&gt;2024&lt;/year&gt;&lt;pub-dates&gt;&lt;date&gt;JAN&lt;/date&gt;&lt;/pub-dates&gt;&lt;/dates&gt;&lt;isbn&gt;2168-3808&amp;#xD;2381-2427&lt;/isbn&gt;&lt;accession-num&gt;WOS:001143882300005&lt;/accession-num&gt;&lt;urls&gt;&lt;/urls&gt;&lt;electronic-resource-num&gt;10.1097/01.REO.0000000000000356&lt;/electronic-resource-num&gt;&lt;/record&gt;&lt;/Cite&gt;&lt;/EndNote&gt;</w:instrText>
            </w:r>
            <w:r w:rsidRPr="004946C1">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[77]</w:t>
            </w:r>
            <w:r w:rsidRPr="004946C1">
              <w:rPr>
                <w:rFonts w:ascii="Calibri" w:hAnsi="Calibri" w:cs="Calibri"/>
                <w:color w:val="000000"/>
                <w:sz w:val="16"/>
                <w:szCs w:val="16"/>
                <w:lang w:eastAsia="en-AU"/>
              </w:rPr>
              <w:fldChar w:fldCharType="end"/>
            </w:r>
          </w:p>
        </w:tc>
        <w:tc>
          <w:tcPr>
            <w:tcW w:w="1250" w:type="pct"/>
            <w:shd w:val="clear" w:color="auto" w:fill="auto"/>
            <w:vAlign w:val="center"/>
          </w:tcPr>
          <w:p w14:paraId="0B1AF002" w14:textId="77777777" w:rsidR="00D70215" w:rsidRPr="004946C1" w:rsidRDefault="00D70215" w:rsidP="0046486D">
            <w:pPr>
              <w:spacing w:line="240" w:lineRule="auto"/>
              <w:jc w:val="left"/>
              <w:rPr>
                <w:rFonts w:ascii="Calibri" w:hAnsi="Calibri" w:cs="Calibri"/>
                <w:color w:val="000000"/>
                <w:sz w:val="16"/>
                <w:szCs w:val="16"/>
                <w:lang w:eastAsia="en-AU"/>
              </w:rPr>
            </w:pPr>
            <w:r w:rsidRPr="004946C1">
              <w:rPr>
                <w:rFonts w:ascii="Calibri" w:hAnsi="Calibri" w:cs="Calibri"/>
                <w:color w:val="000000"/>
                <w:sz w:val="16"/>
                <w:szCs w:val="16"/>
                <w:lang w:eastAsia="en-AU"/>
              </w:rPr>
              <w:t>D: 8 weeks</w:t>
            </w:r>
            <w:r w:rsidRPr="004946C1">
              <w:rPr>
                <w:rFonts w:ascii="Calibri" w:hAnsi="Calibri" w:cs="Calibri"/>
                <w:color w:val="000000"/>
                <w:sz w:val="16"/>
                <w:szCs w:val="16"/>
                <w:lang w:eastAsia="en-AU"/>
              </w:rPr>
              <w:br/>
              <w:t>S: Y (16)</w:t>
            </w:r>
          </w:p>
          <w:p w14:paraId="23763141" w14:textId="77777777" w:rsidR="00D70215" w:rsidRPr="004946C1" w:rsidRDefault="00D70215" w:rsidP="0046486D">
            <w:pPr>
              <w:spacing w:line="240" w:lineRule="auto"/>
              <w:jc w:val="left"/>
              <w:rPr>
                <w:rFonts w:ascii="Calibri" w:hAnsi="Calibri" w:cs="Calibri"/>
                <w:color w:val="000000"/>
                <w:sz w:val="16"/>
                <w:szCs w:val="16"/>
                <w:lang w:eastAsia="en-AU"/>
              </w:rPr>
            </w:pPr>
            <w:r w:rsidRPr="004946C1">
              <w:rPr>
                <w:rFonts w:ascii="Calibri" w:hAnsi="Calibri" w:cs="Calibri"/>
                <w:color w:val="000000"/>
                <w:sz w:val="16"/>
                <w:szCs w:val="16"/>
                <w:lang w:eastAsia="en-AU"/>
              </w:rPr>
              <w:t>CON: N/A</w:t>
            </w:r>
          </w:p>
        </w:tc>
        <w:tc>
          <w:tcPr>
            <w:tcW w:w="1250" w:type="pct"/>
            <w:shd w:val="clear" w:color="auto" w:fill="auto"/>
            <w:vAlign w:val="center"/>
          </w:tcPr>
          <w:p w14:paraId="084C4AC1" w14:textId="77777777" w:rsidR="00D70215" w:rsidRPr="004946C1" w:rsidRDefault="00D70215" w:rsidP="0046486D">
            <w:pPr>
              <w:spacing w:line="240" w:lineRule="auto"/>
              <w:jc w:val="left"/>
              <w:rPr>
                <w:rFonts w:ascii="Calibri" w:hAnsi="Calibri" w:cs="Calibri"/>
                <w:color w:val="000000"/>
                <w:sz w:val="16"/>
                <w:szCs w:val="16"/>
                <w:lang w:eastAsia="en-AU"/>
              </w:rPr>
            </w:pPr>
            <w:r w:rsidRPr="004946C1">
              <w:rPr>
                <w:rFonts w:ascii="Calibri" w:hAnsi="Calibri" w:cs="Calibri"/>
                <w:color w:val="000000"/>
                <w:sz w:val="16"/>
                <w:szCs w:val="16"/>
                <w:lang w:eastAsia="en-AU"/>
              </w:rPr>
              <w:t>F: 2/</w:t>
            </w:r>
            <w:proofErr w:type="spellStart"/>
            <w:r w:rsidRPr="004946C1">
              <w:rPr>
                <w:rFonts w:ascii="Calibri" w:hAnsi="Calibri" w:cs="Calibri"/>
                <w:color w:val="000000"/>
                <w:sz w:val="16"/>
                <w:szCs w:val="16"/>
                <w:lang w:eastAsia="en-AU"/>
              </w:rPr>
              <w:t>wk</w:t>
            </w:r>
            <w:proofErr w:type="spellEnd"/>
            <w:r w:rsidRPr="004946C1">
              <w:rPr>
                <w:rFonts w:ascii="Calibri" w:hAnsi="Calibri" w:cs="Calibri"/>
                <w:color w:val="000000"/>
                <w:sz w:val="16"/>
                <w:szCs w:val="16"/>
                <w:lang w:eastAsia="en-AU"/>
              </w:rPr>
              <w:br/>
              <w:t xml:space="preserve">I: </w:t>
            </w:r>
            <w:proofErr w:type="spellStart"/>
            <w:r w:rsidRPr="004946C1">
              <w:rPr>
                <w:rFonts w:ascii="Calibri" w:hAnsi="Calibri" w:cs="Calibri"/>
                <w:color w:val="000000"/>
                <w:sz w:val="16"/>
                <w:szCs w:val="16"/>
                <w:lang w:eastAsia="en-AU"/>
              </w:rPr>
              <w:t>AEx</w:t>
            </w:r>
            <w:proofErr w:type="spellEnd"/>
            <w:r w:rsidRPr="004946C1">
              <w:rPr>
                <w:rFonts w:ascii="Calibri" w:hAnsi="Calibri" w:cs="Calibri"/>
                <w:color w:val="000000"/>
                <w:sz w:val="16"/>
                <w:szCs w:val="16"/>
                <w:lang w:eastAsia="en-AU"/>
              </w:rPr>
              <w:t xml:space="preserve"> (Borg): 11-12/20, progressed across INT to intervals 16-18/20; RT(RIR): 2-3 sets/6-10 repetitions, 2-4RIR (load progressed if failure reached). Machine </w:t>
            </w:r>
            <w:proofErr w:type="spellStart"/>
            <w:r w:rsidRPr="004946C1">
              <w:rPr>
                <w:rFonts w:ascii="Calibri" w:hAnsi="Calibri" w:cs="Calibri"/>
                <w:color w:val="000000"/>
                <w:sz w:val="16"/>
                <w:szCs w:val="16"/>
                <w:lang w:eastAsia="en-AU"/>
              </w:rPr>
              <w:t>exercises→free</w:t>
            </w:r>
            <w:proofErr w:type="spellEnd"/>
            <w:r w:rsidRPr="004946C1">
              <w:rPr>
                <w:rFonts w:ascii="Calibri" w:hAnsi="Calibri" w:cs="Calibri"/>
                <w:color w:val="000000"/>
                <w:sz w:val="16"/>
                <w:szCs w:val="16"/>
                <w:lang w:eastAsia="en-AU"/>
              </w:rPr>
              <w:t xml:space="preserve"> </w:t>
            </w:r>
            <w:proofErr w:type="spellStart"/>
            <w:r w:rsidRPr="004946C1">
              <w:rPr>
                <w:rFonts w:ascii="Calibri" w:hAnsi="Calibri" w:cs="Calibri"/>
                <w:color w:val="000000"/>
                <w:sz w:val="16"/>
                <w:szCs w:val="16"/>
                <w:lang w:eastAsia="en-AU"/>
              </w:rPr>
              <w:t>weight→unloaded→loaded</w:t>
            </w:r>
            <w:proofErr w:type="spellEnd"/>
            <w:r w:rsidRPr="004946C1">
              <w:rPr>
                <w:rFonts w:ascii="Calibri" w:hAnsi="Calibri" w:cs="Calibri"/>
                <w:color w:val="000000"/>
                <w:sz w:val="16"/>
                <w:szCs w:val="16"/>
                <w:lang w:eastAsia="en-AU"/>
              </w:rPr>
              <w:br/>
              <w:t xml:space="preserve">T: 60min </w:t>
            </w:r>
            <w:proofErr w:type="spellStart"/>
            <w:r w:rsidRPr="004946C1">
              <w:rPr>
                <w:rFonts w:ascii="Calibri" w:hAnsi="Calibri" w:cs="Calibri"/>
                <w:color w:val="000000"/>
                <w:sz w:val="16"/>
                <w:szCs w:val="16"/>
                <w:lang w:eastAsia="en-AU"/>
              </w:rPr>
              <w:t>AEx</w:t>
            </w:r>
            <w:proofErr w:type="spellEnd"/>
            <w:r w:rsidRPr="004946C1">
              <w:rPr>
                <w:rFonts w:ascii="Calibri" w:hAnsi="Calibri" w:cs="Calibri"/>
                <w:color w:val="000000"/>
                <w:sz w:val="16"/>
                <w:szCs w:val="16"/>
                <w:lang w:eastAsia="en-AU"/>
              </w:rPr>
              <w:t>: 15-20min→4x3min intervals; RT: NR</w:t>
            </w:r>
            <w:r w:rsidRPr="004946C1">
              <w:rPr>
                <w:rFonts w:ascii="Calibri" w:hAnsi="Calibri" w:cs="Calibri"/>
                <w:color w:val="000000"/>
                <w:sz w:val="16"/>
                <w:szCs w:val="16"/>
                <w:lang w:eastAsia="en-AU"/>
              </w:rPr>
              <w:br/>
              <w:t>Ty: Combined</w:t>
            </w:r>
          </w:p>
        </w:tc>
        <w:tc>
          <w:tcPr>
            <w:tcW w:w="1250" w:type="pct"/>
            <w:shd w:val="clear" w:color="auto" w:fill="auto"/>
            <w:vAlign w:val="center"/>
          </w:tcPr>
          <w:p w14:paraId="71DC942B" w14:textId="77777777" w:rsidR="00D70215" w:rsidRPr="004946C1" w:rsidRDefault="00D70215" w:rsidP="0046486D">
            <w:pPr>
              <w:spacing w:line="240" w:lineRule="auto"/>
              <w:jc w:val="left"/>
              <w:rPr>
                <w:rFonts w:ascii="Calibri" w:hAnsi="Calibri" w:cs="Calibri"/>
                <w:b/>
                <w:bCs/>
                <w:color w:val="000000"/>
                <w:sz w:val="16"/>
                <w:szCs w:val="16"/>
                <w:lang w:eastAsia="en-AU"/>
              </w:rPr>
            </w:pPr>
            <w:r w:rsidRPr="004946C1">
              <w:rPr>
                <w:rFonts w:ascii="Calibri" w:hAnsi="Calibri" w:cs="Calibri"/>
                <w:b/>
                <w:bCs/>
                <w:color w:val="000000"/>
                <w:sz w:val="16"/>
                <w:szCs w:val="16"/>
                <w:lang w:eastAsia="en-AU"/>
              </w:rPr>
              <w:t>Why</w:t>
            </w:r>
            <w:r w:rsidRPr="004946C1">
              <w:rPr>
                <w:rFonts w:ascii="Calibri" w:hAnsi="Calibri" w:cs="Calibri"/>
                <w:color w:val="000000"/>
                <w:sz w:val="16"/>
                <w:szCs w:val="16"/>
                <w:lang w:eastAsia="en-AU"/>
              </w:rPr>
              <w:t>: Combination (</w:t>
            </w:r>
            <w:r>
              <w:rPr>
                <w:rFonts w:ascii="Calibri" w:hAnsi="Calibri" w:cs="Calibri"/>
                <w:color w:val="000000"/>
                <w:sz w:val="16"/>
                <w:szCs w:val="16"/>
                <w:lang w:eastAsia="en-AU"/>
              </w:rPr>
              <w:t>individualised</w:t>
            </w:r>
            <w:r w:rsidRPr="004946C1">
              <w:rPr>
                <w:rFonts w:ascii="Calibri" w:hAnsi="Calibri" w:cs="Calibri"/>
                <w:color w:val="000000"/>
                <w:sz w:val="16"/>
                <w:szCs w:val="16"/>
                <w:lang w:eastAsia="en-AU"/>
              </w:rPr>
              <w:t xml:space="preserve"> to each participant according to their medical-/cancer-related history, baseline assessments of physical function, and overall goals)</w:t>
            </w:r>
            <w:r w:rsidRPr="004946C1">
              <w:rPr>
                <w:rFonts w:ascii="Calibri" w:hAnsi="Calibri" w:cs="Calibri"/>
                <w:color w:val="000000"/>
                <w:sz w:val="16"/>
                <w:szCs w:val="16"/>
                <w:lang w:eastAsia="en-AU"/>
              </w:rPr>
              <w:br/>
            </w:r>
            <w:r w:rsidRPr="004946C1">
              <w:rPr>
                <w:rFonts w:ascii="Calibri" w:hAnsi="Calibri" w:cs="Calibri"/>
                <w:b/>
                <w:bCs/>
                <w:color w:val="000000"/>
                <w:sz w:val="16"/>
                <w:szCs w:val="16"/>
                <w:lang w:eastAsia="en-AU"/>
              </w:rPr>
              <w:t>When</w:t>
            </w:r>
            <w:r w:rsidRPr="004946C1">
              <w:rPr>
                <w:rFonts w:ascii="Calibri" w:hAnsi="Calibri" w:cs="Calibri"/>
                <w:color w:val="000000"/>
                <w:sz w:val="16"/>
                <w:szCs w:val="16"/>
                <w:lang w:eastAsia="en-AU"/>
              </w:rPr>
              <w:t>: Intra-session: Load was ↑ over the first 3 weeks of the program. During weeks 4 and 5 load ↓ and a focus was placed on ↑ the speed of the movements to target muscular power. During weeks 6, 7, and 8, load was then ↑</w:t>
            </w:r>
            <w:r w:rsidRPr="004946C1">
              <w:rPr>
                <w:rFonts w:ascii="Calibri" w:hAnsi="Calibri" w:cs="Calibri"/>
                <w:color w:val="000000"/>
                <w:sz w:val="16"/>
                <w:szCs w:val="16"/>
                <w:lang w:eastAsia="en-AU"/>
              </w:rPr>
              <w:br/>
            </w:r>
            <w:r w:rsidRPr="004946C1">
              <w:rPr>
                <w:rFonts w:ascii="Calibri" w:hAnsi="Calibri" w:cs="Calibri"/>
                <w:b/>
                <w:bCs/>
                <w:color w:val="000000"/>
                <w:sz w:val="16"/>
                <w:szCs w:val="16"/>
                <w:lang w:eastAsia="en-AU"/>
              </w:rPr>
              <w:t>How</w:t>
            </w:r>
            <w:r w:rsidRPr="004946C1">
              <w:rPr>
                <w:rFonts w:ascii="Calibri" w:hAnsi="Calibri" w:cs="Calibri"/>
                <w:color w:val="000000"/>
                <w:sz w:val="16"/>
                <w:szCs w:val="16"/>
                <w:lang w:eastAsia="en-AU"/>
              </w:rPr>
              <w:t xml:space="preserve">: Modulation of prescription: Progression from one variation to the next was determined on a subjective basis by each trainer in consideration with their perception of the participants' capabilities as well as participant preference. Load was subsequently adjusted on following sets to ensure that RIR goals were being achieved. </w:t>
            </w:r>
          </w:p>
        </w:tc>
      </w:tr>
      <w:tr w:rsidR="00D70215" w:rsidRPr="004F0A4C" w14:paraId="061912F2" w14:textId="77777777" w:rsidTr="0046486D">
        <w:trPr>
          <w:trHeight w:val="70"/>
          <w:jc w:val="center"/>
        </w:trPr>
        <w:tc>
          <w:tcPr>
            <w:tcW w:w="1250" w:type="pct"/>
            <w:shd w:val="clear" w:color="auto" w:fill="auto"/>
            <w:noWrap/>
            <w:vAlign w:val="center"/>
            <w:hideMark/>
          </w:tcPr>
          <w:p w14:paraId="7E825C77"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Carlson 2006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&lt;EndNote&gt;&lt;Cite&gt;&lt;Author&gt;Carlson&lt;/Author&gt;&lt;Year&gt;2006&lt;/Year&gt;&lt;RecNum&gt;2737&lt;/RecNum&gt;&lt;DisplayText&gt;[27]&lt;/DisplayText&gt;&lt;record&gt;&lt;rec-number&gt;2737&lt;/rec-number&gt;&lt;foreign-keys&gt;&lt;key app="EN" db-id="tvt2tts0252prfes2f6v2fwkwtavapvvxrpw" timestamp="1673322195"&gt;2737&lt;/key&gt;&lt;/foreign-keys&gt;&lt;ref-type name="Journal Article"&gt;17&lt;/ref-type&gt;&lt;contributors&gt;&lt;authors&gt;&lt;author&gt;Carlson, L. E.&lt;/author&gt;&lt;author&gt;Smith, D.&lt;/author&gt;&lt;author&gt;Russell, J.&lt;/author&gt;&lt;author&gt;Fibich, C.&lt;/author&gt;&lt;author&gt;Whittaker, T.&lt;/author&gt;&lt;/authors&gt;&lt;/contributors&gt;&lt;titles&gt;&lt;title&gt;Individualized exercise program for the treatment of severe fatigue in patients after allogeneic hematopoietic stem-cell transplant: a pilot study&lt;/title&gt;&lt;secondary-title&gt;Bone Marrow Transplant&lt;/secondary-title&gt;&lt;/titles&gt;&lt;periodical&gt;&lt;full-title&gt;Bone Marrow Transplant&lt;/full-title&gt;&lt;/periodical&gt;&lt;pages&gt;945-54&lt;/pages&gt;&lt;volume&gt;37&lt;/volume&gt;&lt;number&gt;10&lt;/number&gt;&lt;dates&gt;&lt;year&gt;2006&lt;/year&gt;&lt;/dates&gt;&lt;accession-num&gt;16565742&lt;/accession-num&gt;&lt;urls&gt;&lt;related-urls&gt;&lt;url&gt;https://www.nature.com/articles/1705343.pdf&lt;/url&gt;&lt;/related-urls&gt;&lt;/urls&gt;&lt;electronic-resource-num&gt;10.1038/sj.bmt.1705343&lt;/electronic-resource-num&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[27]</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6A222D93"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12 weeks</w:t>
            </w:r>
            <w:r w:rsidRPr="004F0A4C">
              <w:rPr>
                <w:rFonts w:ascii="Calibri" w:hAnsi="Calibri" w:cs="Calibri"/>
                <w:color w:val="000000"/>
                <w:sz w:val="16"/>
                <w:szCs w:val="16"/>
                <w:lang w:eastAsia="en-AU"/>
              </w:rPr>
              <w:br/>
              <w:t>S: Y (NR)</w:t>
            </w:r>
          </w:p>
          <w:p w14:paraId="3C3B536B"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CON: N/A</w:t>
            </w:r>
          </w:p>
        </w:tc>
        <w:tc>
          <w:tcPr>
            <w:tcW w:w="1250" w:type="pct"/>
            <w:shd w:val="clear" w:color="auto" w:fill="auto"/>
            <w:vAlign w:val="center"/>
            <w:hideMark/>
          </w:tcPr>
          <w:p w14:paraId="4AFC02BE"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3/</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xml:space="preserve"> (W): 1) VT1(RPE2/10); 2) 20W above VT2(RPE6/10); 3)VT2(RPE4/10)(If the blood lactate concentration at 15min was around 4mmol/l and the 20min sample was below 4mmol/l, the power outputs progressed by 5–10W following week)</w:t>
            </w:r>
            <w:r w:rsidRPr="004F0A4C">
              <w:rPr>
                <w:rFonts w:ascii="Calibri" w:hAnsi="Calibri" w:cs="Calibri"/>
                <w:color w:val="000000"/>
                <w:sz w:val="16"/>
                <w:szCs w:val="16"/>
                <w:lang w:eastAsia="en-AU"/>
              </w:rPr>
              <w:br/>
              <w:t>T: 1) 30min; 2) 15min; 3) 20min</w:t>
            </w:r>
            <w:r w:rsidRPr="004F0A4C">
              <w:rPr>
                <w:rFonts w:ascii="Calibri" w:hAnsi="Calibri" w:cs="Calibri"/>
                <w:color w:val="000000"/>
                <w:sz w:val="16"/>
                <w:szCs w:val="16"/>
                <w:lang w:eastAsia="en-AU"/>
              </w:rPr>
              <w:br/>
              <w:t xml:space="preserve"> Ty: </w:t>
            </w:r>
            <w:proofErr w:type="spellStart"/>
            <w:r w:rsidRPr="004F0A4C">
              <w:rPr>
                <w:rFonts w:ascii="Calibri" w:hAnsi="Calibri" w:cs="Calibri"/>
                <w:color w:val="000000"/>
                <w:sz w:val="16"/>
                <w:szCs w:val="16"/>
                <w:lang w:eastAsia="en-AU"/>
              </w:rPr>
              <w:t>AEx</w:t>
            </w:r>
            <w:proofErr w:type="spellEnd"/>
          </w:p>
        </w:tc>
        <w:tc>
          <w:tcPr>
            <w:tcW w:w="1250" w:type="pct"/>
            <w:shd w:val="clear" w:color="auto" w:fill="auto"/>
            <w:vAlign w:val="center"/>
            <w:hideMark/>
          </w:tcPr>
          <w:p w14:paraId="410208D1"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xml:space="preserve">: Objective (baseline testing)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Inter-session</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How</w:t>
            </w:r>
            <w:r w:rsidRPr="004F0A4C">
              <w:rPr>
                <w:rFonts w:ascii="Calibri" w:hAnsi="Calibri" w:cs="Calibri"/>
                <w:color w:val="000000"/>
                <w:sz w:val="16"/>
                <w:szCs w:val="16"/>
                <w:lang w:eastAsia="en-AU"/>
              </w:rPr>
              <w:t>: Modulation of intensity: blood lactate concentration at 15min was ~ 4mmol/l and the 20min sample was below 4mmol/l, ↑ by 5–10W</w:t>
            </w:r>
          </w:p>
        </w:tc>
      </w:tr>
      <w:tr w:rsidR="00D70215" w:rsidRPr="004F0A4C" w14:paraId="3D8B5E94" w14:textId="77777777" w:rsidTr="0046486D">
        <w:trPr>
          <w:trHeight w:val="1347"/>
          <w:jc w:val="center"/>
        </w:trPr>
        <w:tc>
          <w:tcPr>
            <w:tcW w:w="1250" w:type="pct"/>
            <w:shd w:val="clear" w:color="auto" w:fill="auto"/>
            <w:noWrap/>
            <w:vAlign w:val="center"/>
            <w:hideMark/>
          </w:tcPr>
          <w:p w14:paraId="0AF8794D"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Cheong 2018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&lt;EndNote&gt;&lt;Cite&gt;&lt;Author&gt;Cheong&lt;/Author&gt;&lt;Year&gt;2018&lt;/Year&gt;&lt;RecNum&gt;2740&lt;/RecNum&gt;&lt;DisplayText&gt;[28]&lt;/DisplayText&gt;&lt;record&gt;&lt;rec-number&gt;2740&lt;/rec-number&gt;&lt;foreign-keys&gt;&lt;key app="EN" db-id="tvt2tts0252prfes2f6v2fwkwtavapvvxrpw" timestamp="1673322195"&gt;2740&lt;/key&gt;&lt;/foreign-keys&gt;&lt;ref-type name="Journal Article"&gt;17&lt;/ref-type&gt;&lt;contributors&gt;&lt;authors&gt;&lt;author&gt;Cheong, I. Y.&lt;/author&gt;&lt;author&gt;An, S. Y.&lt;/author&gt;&lt;author&gt;Cha, W. C.&lt;/author&gt;&lt;author&gt;Rha, M. Y.&lt;/author&gt;&lt;author&gt;Kim, S. T.&lt;/author&gt;&lt;author&gt;Chang, D. K.&lt;/author&gt;&lt;author&gt;Hwang, J. H.&lt;/author&gt;&lt;/authors&gt;&lt;/contributors&gt;&lt;titles&gt;&lt;title&gt;Efficacy of Mobile Health Care Application and Wearable Device in Improvement of Physical Performance in Colorectal Cancer Patients Undergoing Chemotherapy&lt;/title&gt;&lt;secondary-title&gt;Clin Colorectal Cancer&lt;/secondary-title&gt;&lt;/titles&gt;&lt;periodical&gt;&lt;full-title&gt;Clin Colorectal Cancer&lt;/full-title&gt;&lt;/periodical&gt;&lt;pages&gt;e353-e362&lt;/pages&gt;&lt;volume&gt;17&lt;/volume&gt;&lt;number&gt;2&lt;/number&gt;&lt;dates&gt;&lt;year&gt;2018&lt;/year&gt;&lt;/dates&gt;&lt;accession-num&gt;29551558&lt;/accession-num&gt;&lt;urls&gt;&lt;/urls&gt;&lt;electronic-resource-num&gt;10.1016/j.clcc.2018.02.002&lt;/electronic-resource-num&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[28]</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795238F7"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12 weeks</w:t>
            </w:r>
            <w:r w:rsidRPr="004F0A4C">
              <w:rPr>
                <w:rFonts w:ascii="Calibri" w:hAnsi="Calibri" w:cs="Calibri"/>
                <w:color w:val="000000"/>
                <w:sz w:val="16"/>
                <w:szCs w:val="16"/>
                <w:lang w:eastAsia="en-AU"/>
              </w:rPr>
              <w:br/>
              <w:t>S: N (NR)</w:t>
            </w:r>
          </w:p>
          <w:p w14:paraId="62604C32"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CON: N/A</w:t>
            </w:r>
          </w:p>
        </w:tc>
        <w:tc>
          <w:tcPr>
            <w:tcW w:w="1250" w:type="pct"/>
            <w:shd w:val="clear" w:color="auto" w:fill="auto"/>
            <w:vAlign w:val="center"/>
            <w:hideMark/>
          </w:tcPr>
          <w:p w14:paraId="23580CBB"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NR</w:t>
            </w:r>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xml:space="preserve"> (steps/day): 2MWT results determined 10000, 8000, or 6000 steps daily; RT: Upper and lower extremity muscle strengthening exercise maximum, moderate, and minimum resistance (adjusted after every time point according to the results of the assessment)</w:t>
            </w:r>
            <w:r w:rsidRPr="004F0A4C">
              <w:rPr>
                <w:rFonts w:ascii="Calibri" w:hAnsi="Calibri" w:cs="Calibri"/>
                <w:color w:val="000000"/>
                <w:sz w:val="16"/>
                <w:szCs w:val="16"/>
                <w:lang w:eastAsia="en-AU"/>
              </w:rPr>
              <w:br/>
              <w:t xml:space="preserve">T: Warm-up: 4.5min; Stretching: 5.5min;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NR; RT: 4min; Pelvic floor ex: 6 min</w:t>
            </w:r>
            <w:r w:rsidRPr="004F0A4C">
              <w:rPr>
                <w:rFonts w:ascii="Calibri" w:hAnsi="Calibri" w:cs="Calibri"/>
                <w:color w:val="000000"/>
                <w:sz w:val="16"/>
                <w:szCs w:val="16"/>
                <w:lang w:eastAsia="en-AU"/>
              </w:rPr>
              <w:br/>
              <w:t>Ty: Combined</w:t>
            </w:r>
          </w:p>
        </w:tc>
        <w:tc>
          <w:tcPr>
            <w:tcW w:w="1250" w:type="pct"/>
            <w:shd w:val="clear" w:color="auto" w:fill="auto"/>
            <w:vAlign w:val="center"/>
            <w:hideMark/>
          </w:tcPr>
          <w:p w14:paraId="03ED315D"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Objective (baseline fitness level)</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Intra session, &amp; inter-intervention assessment timepoints: real-time active feedback provided in app</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How</w:t>
            </w:r>
            <w:r w:rsidRPr="004F0A4C">
              <w:rPr>
                <w:rFonts w:ascii="Calibri" w:hAnsi="Calibri" w:cs="Calibri"/>
                <w:color w:val="000000"/>
                <w:sz w:val="16"/>
                <w:szCs w:val="16"/>
                <w:lang w:eastAsia="en-AU"/>
              </w:rPr>
              <w:t>: NR</w:t>
            </w:r>
          </w:p>
        </w:tc>
      </w:tr>
      <w:tr w:rsidR="00D70215" w:rsidRPr="004F0A4C" w14:paraId="5028801D" w14:textId="77777777" w:rsidTr="0046486D">
        <w:trPr>
          <w:trHeight w:val="841"/>
          <w:jc w:val="center"/>
        </w:trPr>
        <w:tc>
          <w:tcPr>
            <w:tcW w:w="1250" w:type="pct"/>
            <w:shd w:val="clear" w:color="auto" w:fill="auto"/>
            <w:noWrap/>
            <w:vAlign w:val="center"/>
            <w:hideMark/>
          </w:tcPr>
          <w:p w14:paraId="26B82A89"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Coleman 2003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&lt;EndNote&gt;&lt;Cite&gt;&lt;Author&gt;Coleman&lt;/Author&gt;&lt;Year&gt;2003&lt;/Year&gt;&lt;RecNum&gt;2741&lt;/RecNum&gt;&lt;DisplayText&gt;[29]&lt;/DisplayText&gt;&lt;record&gt;&lt;rec-number&gt;2741&lt;/rec-number&gt;&lt;foreign-keys&gt;&lt;key app="EN" db-id="tvt2tts0252prfes2f6v2fwkwtavapvvxrpw" timestamp="1673322195"&gt;2741&lt;/key&gt;&lt;/foreign-keys&gt;&lt;ref-type name="Journal Article"&gt;17&lt;/ref-type&gt;&lt;contributors&gt;&lt;authors&gt;&lt;author&gt;Coleman, E. A.&lt;/author&gt;&lt;author&gt;Coon, S.&lt;/author&gt;&lt;author&gt;Hall-Barrow, J.&lt;/author&gt;&lt;author&gt;Richards, K.&lt;/author&gt;&lt;author&gt;Gaylor, D.&lt;/author&gt;&lt;author&gt;Stewart, B.&lt;/author&gt;&lt;/authors&gt;&lt;/contributors&gt;&lt;titles&gt;&lt;title&gt;Feasibility of exercise during treatment for multiple myeloma&lt;/title&gt;&lt;secondary-title&gt;Cancer Nursing&lt;/secondary-title&gt;&lt;/titles&gt;&lt;periodical&gt;&lt;full-title&gt;Cancer Nursing&lt;/full-title&gt;&lt;/periodical&gt;&lt;pages&gt;410-419&lt;/pages&gt;&lt;volume&gt;26&lt;/volume&gt;&lt;number&gt;5&lt;/number&gt;&lt;dates&gt;&lt;year&gt;2003&lt;/year&gt;&lt;/dates&gt;&lt;accession-num&gt;106686722. Language: English. Entry Date: 20040102. Revision Date: 20210407. Publication Type: Journal Article&lt;/accession-num&gt;&lt;urls&gt;&lt;related-urls&gt;&lt;url&gt;https://search.ebscohost.com/login.aspx?direct=true&amp;amp;db=ccm&amp;amp;AN=106686722&amp;amp;site=ehost-live&lt;/url&gt;&lt;/related-urls&gt;&lt;/urls&gt;&lt;electronic-resource-num&gt;10.1097/00002820-200310000-00012&lt;/electronic-resource-num&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[29]</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02448A49"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24 weeks</w:t>
            </w:r>
            <w:r w:rsidRPr="004F0A4C">
              <w:rPr>
                <w:rFonts w:ascii="Calibri" w:hAnsi="Calibri" w:cs="Calibri"/>
                <w:color w:val="000000"/>
                <w:sz w:val="16"/>
                <w:szCs w:val="16"/>
                <w:lang w:eastAsia="en-AU"/>
              </w:rPr>
              <w:br/>
              <w:t>S: N (NR)</w:t>
            </w:r>
            <w:r w:rsidRPr="004F0A4C">
              <w:rPr>
                <w:rFonts w:ascii="Calibri" w:hAnsi="Calibri" w:cs="Calibri"/>
                <w:color w:val="000000"/>
                <w:sz w:val="16"/>
                <w:szCs w:val="16"/>
                <w:lang w:eastAsia="en-AU"/>
              </w:rPr>
              <w:br/>
              <w:t>CON: Usual care - encouragement to remain active and walk 20 minutes at least 3 times a week</w:t>
            </w:r>
          </w:p>
        </w:tc>
        <w:tc>
          <w:tcPr>
            <w:tcW w:w="1250" w:type="pct"/>
            <w:shd w:val="clear" w:color="auto" w:fill="auto"/>
            <w:vAlign w:val="center"/>
            <w:hideMark/>
          </w:tcPr>
          <w:p w14:paraId="1A79D50F"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NR</w:t>
            </w:r>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xml:space="preserve"> (RPE):  Fast paced walking (12–15/20); RT: 5 exercises, 1 x 8 with red band, 1 x 8 with green band, or bodyweight.</w:t>
            </w:r>
            <w:r w:rsidRPr="004F0A4C">
              <w:rPr>
                <w:rFonts w:ascii="Calibri" w:hAnsi="Calibri" w:cs="Calibri"/>
                <w:color w:val="000000"/>
                <w:sz w:val="16"/>
                <w:szCs w:val="16"/>
                <w:lang w:eastAsia="en-AU"/>
              </w:rPr>
              <w:br/>
              <w:t xml:space="preserve">T: Warm-up: 10 min;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18 min; Cool down: 5 min</w:t>
            </w:r>
            <w:r w:rsidRPr="004F0A4C">
              <w:rPr>
                <w:rFonts w:ascii="Calibri" w:hAnsi="Calibri" w:cs="Calibri"/>
                <w:color w:val="000000"/>
                <w:sz w:val="16"/>
                <w:szCs w:val="16"/>
                <w:lang w:eastAsia="en-AU"/>
              </w:rPr>
              <w:br/>
              <w:t xml:space="preserve">Ty: Combined                                                                                                                                                  </w:t>
            </w:r>
          </w:p>
        </w:tc>
        <w:tc>
          <w:tcPr>
            <w:tcW w:w="1250" w:type="pct"/>
            <w:shd w:val="clear" w:color="auto" w:fill="auto"/>
            <w:vAlign w:val="center"/>
            <w:hideMark/>
          </w:tcPr>
          <w:p w14:paraId="4EEF5F51"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Combination (patient’s health and exercise history, strength levels, and aerobic capacity)</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xml:space="preserve">: Pre-session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How</w:t>
            </w:r>
            <w:r w:rsidRPr="004F0A4C">
              <w:rPr>
                <w:rFonts w:ascii="Calibri" w:hAnsi="Calibri" w:cs="Calibri"/>
                <w:color w:val="000000"/>
                <w:sz w:val="16"/>
                <w:szCs w:val="16"/>
                <w:lang w:eastAsia="en-AU"/>
              </w:rPr>
              <w:t>: Modulation of intensity &amp; volume: ↓intensity of the exercises, ↓ number of repetitions, and ↓the intensity of the walk</w:t>
            </w:r>
          </w:p>
        </w:tc>
      </w:tr>
      <w:tr w:rsidR="00D70215" w:rsidRPr="004F0A4C" w14:paraId="32781E39" w14:textId="77777777" w:rsidTr="0046486D">
        <w:trPr>
          <w:trHeight w:val="1253"/>
          <w:jc w:val="center"/>
        </w:trPr>
        <w:tc>
          <w:tcPr>
            <w:tcW w:w="1250" w:type="pct"/>
            <w:shd w:val="clear" w:color="auto" w:fill="auto"/>
            <w:noWrap/>
            <w:vAlign w:val="center"/>
            <w:hideMark/>
          </w:tcPr>
          <w:p w14:paraId="3CC7C2A2"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Coleman 2012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&lt;EndNote&gt;&lt;Cite&gt;&lt;Author&gt;Coleman&lt;/Author&gt;&lt;Year&gt;2012&lt;/Year&gt;&lt;RecNum&gt;2742&lt;/RecNum&gt;&lt;DisplayText&gt;[30]&lt;/DisplayText&gt;&lt;record&gt;&lt;rec-number&gt;2742&lt;/rec-number&gt;&lt;foreign-keys&gt;&lt;key app="EN" db-id="tvt2tts0252prfes2f6v2fwkwtavapvvxrpw" timestamp="1673322195"&gt;2742&lt;/key&gt;&lt;/foreign-keys&gt;&lt;ref-type name="Journal Article"&gt;17&lt;/ref-type&gt;&lt;contributors&gt;&lt;authors&gt;&lt;author&gt;Coleman, Elizabeth Ann&lt;/author&gt;&lt;author&gt;Goodwin, Julia A.&lt;/author&gt;&lt;author&gt;Kennedy, Robert&lt;/author&gt;&lt;author&gt;Coon, Sharon K.&lt;/author&gt;&lt;author&gt;Richards, Kathy&lt;/author&gt;&lt;author&gt;Enderlin, Carol&lt;/author&gt;&lt;author&gt;Stewart, Carol B.&lt;/author&gt;&lt;author&gt;McNatt, Paula&lt;/author&gt;&lt;author&gt;Lockhart, Kim&lt;/author&gt;&lt;author&gt;Anaissie, Elias J.&lt;/author&gt;&lt;/authors&gt;&lt;/contributors&gt;&lt;titles&gt;&lt;title&gt;Effects of Exercise on Fatigue, Sleep, and Performance: A Randomized Trial&lt;/title&gt;&lt;secondary-title&gt;Oncology Nursing Forum&lt;/secondary-title&gt;&lt;/titles&gt;&lt;periodical&gt;&lt;full-title&gt;Oncology Nursing Forum&lt;/full-title&gt;&lt;/periodical&gt;&lt;pages&gt;468-477&lt;/pages&gt;&lt;volume&gt;39&lt;/volume&gt;&lt;number&gt;5&lt;/number&gt;&lt;dates&gt;&lt;year&gt;2012&lt;/year&gt;&lt;/dates&gt;&lt;accession-num&gt;104503121. Language: English. Entry Date: 20120907. Revision Date: 20150819. Publication Type: Journal Article&lt;/accession-num&gt;&lt;urls&gt;&lt;related-urls&gt;&lt;url&gt;https://search.ebscohost.com/login.aspx?direct=true&amp;amp;db=ccm&amp;amp;AN=104503121&amp;amp;site=ehost-live&lt;/url&gt;&lt;/related-urls&gt;&lt;/urls&gt;&lt;/record&gt;&lt;/Cite&gt;&lt;/EndNote&gt;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[30]</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5682A27B"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15 weeks</w:t>
            </w:r>
            <w:r w:rsidRPr="004F0A4C">
              <w:rPr>
                <w:rFonts w:ascii="Calibri" w:hAnsi="Calibri" w:cs="Calibri"/>
                <w:color w:val="000000"/>
                <w:sz w:val="16"/>
                <w:szCs w:val="16"/>
                <w:lang w:eastAsia="en-AU"/>
              </w:rPr>
              <w:br/>
              <w:t>S: N (NR)</w:t>
            </w:r>
            <w:r w:rsidRPr="004F0A4C">
              <w:rPr>
                <w:rFonts w:ascii="Calibri" w:hAnsi="Calibri" w:cs="Calibri"/>
                <w:color w:val="000000"/>
                <w:sz w:val="16"/>
                <w:szCs w:val="16"/>
                <w:lang w:eastAsia="en-AU"/>
              </w:rPr>
              <w:br/>
              <w:t>CON: Usual care - encouragement to remain active and walk 20 minutes at least 3 times a week</w:t>
            </w:r>
          </w:p>
        </w:tc>
        <w:tc>
          <w:tcPr>
            <w:tcW w:w="1250" w:type="pct"/>
            <w:shd w:val="clear" w:color="auto" w:fill="auto"/>
            <w:vAlign w:val="center"/>
            <w:hideMark/>
          </w:tcPr>
          <w:p w14:paraId="6CA03C85"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NR</w:t>
            </w:r>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xml:space="preserve"> (</w:t>
            </w:r>
            <w:proofErr w:type="spellStart"/>
            <w:r w:rsidRPr="004F0A4C">
              <w:rPr>
                <w:rFonts w:ascii="Calibri" w:hAnsi="Calibri" w:cs="Calibri"/>
                <w:color w:val="000000"/>
                <w:sz w:val="16"/>
                <w:szCs w:val="16"/>
                <w:lang w:eastAsia="en-AU"/>
              </w:rPr>
              <w:t>HRmax</w:t>
            </w:r>
            <w:proofErr w:type="spellEnd"/>
            <w:r w:rsidRPr="004F0A4C">
              <w:rPr>
                <w:rFonts w:ascii="Calibri" w:hAnsi="Calibri" w:cs="Calibri"/>
                <w:color w:val="000000"/>
                <w:sz w:val="16"/>
                <w:szCs w:val="16"/>
                <w:lang w:eastAsia="en-AU"/>
              </w:rPr>
              <w:t>):  65-80%; / RPE11-13/20 RT (%1RM): 60-80%5 exercises / RPE15-17/20</w:t>
            </w:r>
            <w:r w:rsidRPr="004F0A4C">
              <w:rPr>
                <w:rFonts w:ascii="Calibri" w:hAnsi="Calibri" w:cs="Calibri"/>
                <w:color w:val="000000"/>
                <w:sz w:val="16"/>
                <w:szCs w:val="16"/>
                <w:lang w:eastAsia="en-AU"/>
              </w:rPr>
              <w:br/>
              <w:t>T: NR</w:t>
            </w:r>
            <w:r w:rsidRPr="004F0A4C">
              <w:rPr>
                <w:rFonts w:ascii="Calibri" w:hAnsi="Calibri" w:cs="Calibri"/>
                <w:color w:val="000000"/>
                <w:sz w:val="16"/>
                <w:szCs w:val="16"/>
                <w:lang w:eastAsia="en-AU"/>
              </w:rPr>
              <w:br/>
              <w:t xml:space="preserve">Ty: Combined                                                                                                      </w:t>
            </w:r>
          </w:p>
        </w:tc>
        <w:tc>
          <w:tcPr>
            <w:tcW w:w="1250" w:type="pct"/>
            <w:shd w:val="clear" w:color="auto" w:fill="auto"/>
            <w:vAlign w:val="center"/>
            <w:hideMark/>
          </w:tcPr>
          <w:p w14:paraId="5A3EB379"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Combination: (baseline testing based on the assessment of patients’ health and exercise histories)</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xml:space="preserve">: Pre-session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How</w:t>
            </w:r>
            <w:r w:rsidRPr="004F0A4C">
              <w:rPr>
                <w:rFonts w:ascii="Calibri" w:hAnsi="Calibri" w:cs="Calibri"/>
                <w:color w:val="000000"/>
                <w:sz w:val="16"/>
                <w:szCs w:val="16"/>
                <w:lang w:eastAsia="en-AU"/>
              </w:rPr>
              <w:t>: Modulation of intensity &amp; volume: taught to tailor the exercise prescription to their ability during the worst time of their treatment</w:t>
            </w:r>
          </w:p>
        </w:tc>
      </w:tr>
      <w:tr w:rsidR="00D70215" w:rsidRPr="004F0A4C" w14:paraId="6D60039E" w14:textId="77777777" w:rsidTr="0046486D">
        <w:trPr>
          <w:trHeight w:val="70"/>
          <w:jc w:val="center"/>
        </w:trPr>
        <w:tc>
          <w:tcPr>
            <w:tcW w:w="1250" w:type="pct"/>
            <w:shd w:val="clear" w:color="auto" w:fill="auto"/>
            <w:noWrap/>
            <w:vAlign w:val="center"/>
            <w:hideMark/>
          </w:tcPr>
          <w:p w14:paraId="452C2E73" w14:textId="77777777" w:rsidR="00D70215" w:rsidRPr="004F0A4C" w:rsidRDefault="00D70215" w:rsidP="0046486D">
            <w:pPr>
              <w:spacing w:line="240" w:lineRule="auto"/>
              <w:jc w:val="left"/>
              <w:rPr>
                <w:rFonts w:ascii="Calibri" w:hAnsi="Calibri" w:cs="Calibri"/>
                <w:color w:val="000000"/>
                <w:sz w:val="16"/>
                <w:szCs w:val="16"/>
                <w:lang w:eastAsia="en-AU"/>
              </w:rPr>
            </w:pPr>
            <w:proofErr w:type="spellStart"/>
            <w:r w:rsidRPr="004F0A4C">
              <w:rPr>
                <w:rFonts w:ascii="Calibri" w:hAnsi="Calibri" w:cs="Calibri"/>
                <w:color w:val="000000"/>
                <w:sz w:val="16"/>
                <w:szCs w:val="16"/>
                <w:lang w:eastAsia="en-AU"/>
              </w:rPr>
              <w:t>Culos</w:t>
            </w:r>
            <w:proofErr w:type="spellEnd"/>
            <w:r w:rsidRPr="004F0A4C">
              <w:rPr>
                <w:rFonts w:ascii="Calibri" w:hAnsi="Calibri" w:cs="Calibri"/>
                <w:color w:val="000000"/>
                <w:sz w:val="16"/>
                <w:szCs w:val="16"/>
                <w:lang w:eastAsia="en-AU"/>
              </w:rPr>
              <w:t xml:space="preserve">-Reed 2010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&lt;EndNote&gt;&lt;Cite&gt;&lt;Author&gt;Culos-Reed&lt;/Author&gt;&lt;Year&gt;2010&lt;/Year&gt;&lt;RecNum&gt;2744&lt;/RecNum&gt;&lt;DisplayText&gt;[31]&lt;/DisplayText&gt;&lt;record&gt;&lt;rec-number&gt;2744&lt;/rec-number&gt;&lt;foreign-keys&gt;&lt;key app="EN" db-id="tvt2tts0252prfes2f6v2fwkwtavapvvxrpw" timestamp="1673322195"&gt;2744&lt;/key&gt;&lt;/foreign-keys&gt;&lt;ref-type name="Journal Article"&gt;17&lt;/ref-type&gt;&lt;contributors&gt;&lt;authors&gt;&lt;author&gt;Culos-Reed, S. N.&lt;/author&gt;&lt;author&gt;Robinson, J. W.&lt;/author&gt;&lt;author&gt;Lau, H.&lt;/author&gt;&lt;author&gt;Stephenson, L.&lt;/author&gt;&lt;author&gt;Keats, M.&lt;/author&gt;&lt;author&gt;Norris, S.&lt;/author&gt;&lt;author&gt;Kline, G.&lt;/author&gt;&lt;author&gt;Faris, P.&lt;/author&gt;&lt;/authors&gt;&lt;/contributors&gt;&lt;titles&gt;&lt;title&gt;Physical activity for men receiving androgen deprivation therapy for prostate cancer: benefits from a 16-week intervention&lt;/title&gt;&lt;secondary-title&gt;Support Care Cancer&lt;/secondary-title&gt;&lt;/titles&gt;&lt;periodical&gt;&lt;full-title&gt;Support Care Cancer&lt;/full-title&gt;&lt;/periodical&gt;&lt;pages&gt;591-9&lt;/pages&gt;&lt;volume&gt;18&lt;/volume&gt;&lt;number&gt;5&lt;/number&gt;&lt;dates&gt;&lt;year&gt;2010&lt;/year&gt;&lt;/dates&gt;&lt;accession-num&gt;19609570&lt;/accession-num&gt;&lt;urls&gt;&lt;related-urls&gt;&lt;url&gt;https://link.springer.com/content/pdf/10.1007/s00520-009-0694-3.pdf&lt;/url&gt;&lt;/related-urls&gt;&lt;/urls&gt;&lt;electronic-resource-num&gt;10.1007/s00520-009-0694-3&lt;/electronic-resource-num&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[31]</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4AFEBF07"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16 weeks</w:t>
            </w:r>
            <w:r w:rsidRPr="004F0A4C">
              <w:rPr>
                <w:rFonts w:ascii="Calibri" w:hAnsi="Calibri" w:cs="Calibri"/>
                <w:color w:val="000000"/>
                <w:sz w:val="16"/>
                <w:szCs w:val="16"/>
                <w:lang w:eastAsia="en-AU"/>
              </w:rPr>
              <w:br/>
              <w:t>S: Y (NR)</w:t>
            </w:r>
            <w:r w:rsidRPr="004F0A4C">
              <w:rPr>
                <w:rFonts w:ascii="Calibri" w:hAnsi="Calibri" w:cs="Calibri"/>
                <w:color w:val="000000"/>
                <w:sz w:val="16"/>
                <w:szCs w:val="16"/>
                <w:lang w:eastAsia="en-AU"/>
              </w:rPr>
              <w:br/>
              <w:t>CON: Waitlist</w:t>
            </w:r>
          </w:p>
        </w:tc>
        <w:tc>
          <w:tcPr>
            <w:tcW w:w="1250" w:type="pct"/>
            <w:shd w:val="clear" w:color="auto" w:fill="auto"/>
            <w:vAlign w:val="center"/>
            <w:hideMark/>
          </w:tcPr>
          <w:p w14:paraId="29F353CC"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3-5/</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br/>
              <w:t>I: moderate intensity</w:t>
            </w:r>
            <w:r w:rsidRPr="004F0A4C">
              <w:rPr>
                <w:rFonts w:ascii="Calibri" w:hAnsi="Calibri" w:cs="Calibri"/>
                <w:color w:val="000000"/>
                <w:sz w:val="16"/>
                <w:szCs w:val="16"/>
                <w:lang w:eastAsia="en-AU"/>
              </w:rPr>
              <w:br/>
              <w:t>T: 60min</w:t>
            </w:r>
            <w:r w:rsidRPr="004F0A4C">
              <w:rPr>
                <w:rFonts w:ascii="Calibri" w:hAnsi="Calibri" w:cs="Calibri"/>
                <w:color w:val="000000"/>
                <w:sz w:val="16"/>
                <w:szCs w:val="16"/>
                <w:lang w:eastAsia="en-AU"/>
              </w:rPr>
              <w:br/>
              <w:t>Ty: Combined: walking, stretching, and light resistance</w:t>
            </w:r>
          </w:p>
        </w:tc>
        <w:tc>
          <w:tcPr>
            <w:tcW w:w="1250" w:type="pct"/>
            <w:shd w:val="clear" w:color="auto" w:fill="auto"/>
            <w:vAlign w:val="center"/>
            <w:hideMark/>
          </w:tcPr>
          <w:p w14:paraId="76E2944B"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xml:space="preserve">: Subjective (fitness professional Tailored program to ability)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xml:space="preserve">: </w:t>
            </w:r>
            <w:r w:rsidRPr="004F0A4C">
              <w:rPr>
                <w:rFonts w:ascii="Calibri" w:eastAsia="Calibri" w:hAnsi="Calibri"/>
                <w:sz w:val="16"/>
                <w:szCs w:val="16"/>
              </w:rPr>
              <w:t xml:space="preserve">Intra-session: </w:t>
            </w:r>
            <w:r>
              <w:rPr>
                <w:rFonts w:ascii="Calibri" w:hAnsi="Calibri" w:cs="Calibri"/>
                <w:color w:val="000000"/>
                <w:sz w:val="16"/>
                <w:szCs w:val="16"/>
                <w:lang w:eastAsia="en-AU"/>
              </w:rPr>
              <w:t>individualised</w:t>
            </w:r>
            <w:r w:rsidRPr="004F0A4C">
              <w:rPr>
                <w:rFonts w:ascii="Calibri" w:hAnsi="Calibri" w:cs="Calibri"/>
                <w:color w:val="000000"/>
                <w:sz w:val="16"/>
                <w:szCs w:val="16"/>
                <w:lang w:eastAsia="en-AU"/>
              </w:rPr>
              <w:t xml:space="preserve"> feedback provided by the CEP during once-weekly group class</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How</w:t>
            </w:r>
            <w:r w:rsidRPr="004F0A4C">
              <w:rPr>
                <w:rFonts w:ascii="Calibri" w:hAnsi="Calibri" w:cs="Calibri"/>
                <w:color w:val="000000"/>
                <w:sz w:val="16"/>
                <w:szCs w:val="16"/>
                <w:lang w:eastAsia="en-AU"/>
              </w:rPr>
              <w:t>: NR</w:t>
            </w:r>
          </w:p>
        </w:tc>
      </w:tr>
      <w:tr w:rsidR="00D70215" w:rsidRPr="004F0A4C" w14:paraId="381D1832" w14:textId="77777777" w:rsidTr="0046486D">
        <w:trPr>
          <w:trHeight w:val="841"/>
          <w:jc w:val="center"/>
        </w:trPr>
        <w:tc>
          <w:tcPr>
            <w:tcW w:w="1250" w:type="pct"/>
            <w:shd w:val="clear" w:color="auto" w:fill="auto"/>
            <w:noWrap/>
            <w:vAlign w:val="center"/>
            <w:hideMark/>
          </w:tcPr>
          <w:p w14:paraId="1777C6B4"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Cunningham 2020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&lt;EndNote&gt;&lt;Cite&gt;&lt;Author&gt;Cunningham&lt;/Author&gt;&lt;Year&gt;2020&lt;/Year&gt;&lt;RecNum&gt;2745&lt;/RecNum&gt;&lt;DisplayText&gt;[32]&lt;/DisplayText&gt;&lt;record&gt;&lt;rec-number&gt;2745&lt;/rec-number&gt;&lt;foreign-keys&gt;&lt;key app="EN" db-id="tvt2tts0252prfes2f6v2fwkwtavapvvxrpw" timestamp="1673322195"&gt;2745&lt;/key&gt;&lt;/foreign-keys&gt;&lt;ref-type name="Journal Article"&gt;17&lt;/ref-type&gt;&lt;contributors&gt;&lt;authors&gt;&lt;author&gt;Cunningham, Elise&lt;/author&gt;&lt;author&gt;Weaver, Robert R.&lt;/author&gt;&lt;author&gt;Lemonde, Manon&lt;/author&gt;&lt;author&gt;Dogra, Shilpa&lt;/author&gt;&lt;author&gt;Nonoyama, Mika L.&lt;/author&gt;&lt;/authors&gt;&lt;/contributors&gt;&lt;titles&gt;&lt;title&gt;Nordic Pole Walking for Individuals With Cancer: A Feasibility Randomized Controlled Trial Assessing Physical Function and Health-Related Quality of Life&lt;/title&gt;&lt;secondary-title&gt;Rehabilitation Oncology&lt;/secondary-title&gt;&lt;/titles&gt;&lt;periodical&gt;&lt;full-title&gt;Rehabilitation Oncology&lt;/full-title&gt;&lt;/periodical&gt;&lt;pages&gt;81-91&lt;/pages&gt;&lt;volume&gt;38&lt;/volume&gt;&lt;number&gt;2&lt;/number&gt;&lt;dates&gt;&lt;year&gt;2020&lt;/year&gt;&lt;/dates&gt;&lt;accession-num&gt;142601098. Language: English. Entry Date: 20200413. Revision Date: 20200413. Publication Type: Article&lt;/accession-num&gt;&lt;urls&gt;&lt;related-urls&gt;&lt;url&gt;https://search.ebscohost.com/login.aspx?direct=true&amp;amp;db=ccm&amp;amp;AN=142601098&amp;amp;site=ehost-live&lt;/url&gt;&lt;/related-urls&gt;&lt;/urls&gt;&lt;electronic-resource-num&gt;10.1097/01.REO.0000000000000204&lt;/electronic-resource-num&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[32]</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690E9612"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8 weeks</w:t>
            </w:r>
            <w:r w:rsidRPr="004F0A4C">
              <w:rPr>
                <w:rFonts w:ascii="Calibri" w:hAnsi="Calibri" w:cs="Calibri"/>
                <w:color w:val="000000"/>
                <w:sz w:val="16"/>
                <w:szCs w:val="16"/>
                <w:lang w:eastAsia="en-AU"/>
              </w:rPr>
              <w:br/>
              <w:t>S: Y (8)</w:t>
            </w:r>
            <w:r w:rsidRPr="004F0A4C">
              <w:rPr>
                <w:rFonts w:ascii="Calibri" w:hAnsi="Calibri" w:cs="Calibri"/>
                <w:color w:val="000000"/>
                <w:sz w:val="16"/>
                <w:szCs w:val="16"/>
                <w:lang w:eastAsia="en-AU"/>
              </w:rPr>
              <w:br/>
              <w:t>CON: Waitlist</w:t>
            </w:r>
          </w:p>
        </w:tc>
        <w:tc>
          <w:tcPr>
            <w:tcW w:w="1250" w:type="pct"/>
            <w:shd w:val="clear" w:color="auto" w:fill="auto"/>
            <w:vAlign w:val="center"/>
            <w:hideMark/>
          </w:tcPr>
          <w:p w14:paraId="6FA01098"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1/</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supervised; </w:t>
            </w:r>
            <w:proofErr w:type="spellStart"/>
            <w:r w:rsidRPr="004F0A4C">
              <w:rPr>
                <w:rFonts w:ascii="Calibri" w:hAnsi="Calibri" w:cs="Calibri"/>
                <w:color w:val="000000"/>
                <w:sz w:val="16"/>
                <w:szCs w:val="16"/>
                <w:lang w:eastAsia="en-AU"/>
              </w:rPr>
              <w:t>upto</w:t>
            </w:r>
            <w:proofErr w:type="spellEnd"/>
            <w:r w:rsidRPr="004F0A4C">
              <w:rPr>
                <w:rFonts w:ascii="Calibri" w:hAnsi="Calibri" w:cs="Calibri"/>
                <w:color w:val="000000"/>
                <w:sz w:val="16"/>
                <w:szCs w:val="16"/>
                <w:lang w:eastAsia="en-AU"/>
              </w:rPr>
              <w:t xml:space="preserve"> 3/</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unsupervised</w:t>
            </w:r>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xml:space="preserve"> (RPE) 12-15/20</w:t>
            </w:r>
            <w:r w:rsidRPr="004F0A4C">
              <w:rPr>
                <w:rFonts w:ascii="Calibri" w:hAnsi="Calibri" w:cs="Calibri"/>
                <w:color w:val="000000"/>
                <w:sz w:val="16"/>
                <w:szCs w:val="16"/>
                <w:lang w:eastAsia="en-AU"/>
              </w:rPr>
              <w:br/>
              <w:t>T: 20-60min</w:t>
            </w:r>
            <w:r w:rsidRPr="004F0A4C">
              <w:rPr>
                <w:rFonts w:ascii="Calibri" w:hAnsi="Calibri" w:cs="Calibri"/>
                <w:color w:val="000000"/>
                <w:sz w:val="16"/>
                <w:szCs w:val="16"/>
                <w:lang w:eastAsia="en-AU"/>
              </w:rPr>
              <w:br/>
              <w:t xml:space="preserve">Ty: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xml:space="preserve">: </w:t>
            </w:r>
            <w:proofErr w:type="spellStart"/>
            <w:r w:rsidRPr="004F0A4C">
              <w:rPr>
                <w:rFonts w:ascii="Calibri" w:hAnsi="Calibri" w:cs="Calibri"/>
                <w:color w:val="000000"/>
                <w:sz w:val="16"/>
                <w:szCs w:val="16"/>
                <w:lang w:eastAsia="en-AU"/>
              </w:rPr>
              <w:t>nordic</w:t>
            </w:r>
            <w:proofErr w:type="spellEnd"/>
            <w:r w:rsidRPr="004F0A4C">
              <w:rPr>
                <w:rFonts w:ascii="Calibri" w:hAnsi="Calibri" w:cs="Calibri"/>
                <w:color w:val="000000"/>
                <w:sz w:val="16"/>
                <w:szCs w:val="16"/>
                <w:lang w:eastAsia="en-AU"/>
              </w:rPr>
              <w:t xml:space="preserve"> walking                                                                                                                                                           </w:t>
            </w:r>
          </w:p>
        </w:tc>
        <w:tc>
          <w:tcPr>
            <w:tcW w:w="1250" w:type="pct"/>
            <w:shd w:val="clear" w:color="auto" w:fill="auto"/>
            <w:vAlign w:val="center"/>
            <w:hideMark/>
          </w:tcPr>
          <w:p w14:paraId="6AA9922C"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xml:space="preserve">: Combination (observed walking ability and IPAQ score) individualised NPW program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Pre-session: weekly feedback, as necessary</w:t>
            </w:r>
          </w:p>
          <w:p w14:paraId="0659A50A"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b/>
                <w:bCs/>
                <w:color w:val="000000"/>
                <w:sz w:val="16"/>
                <w:szCs w:val="16"/>
                <w:lang w:eastAsia="en-AU"/>
              </w:rPr>
              <w:t>How</w:t>
            </w:r>
            <w:r w:rsidRPr="004F0A4C">
              <w:rPr>
                <w:rFonts w:ascii="Calibri" w:hAnsi="Calibri" w:cs="Calibri"/>
                <w:color w:val="000000"/>
                <w:sz w:val="16"/>
                <w:szCs w:val="16"/>
                <w:lang w:eastAsia="en-AU"/>
              </w:rPr>
              <w:t>: Modulation of</w:t>
            </w:r>
            <w:r>
              <w:rPr>
                <w:rFonts w:ascii="Calibri" w:hAnsi="Calibri" w:cs="Calibri"/>
                <w:color w:val="000000"/>
                <w:sz w:val="16"/>
                <w:szCs w:val="16"/>
                <w:lang w:eastAsia="en-AU"/>
              </w:rPr>
              <w:t xml:space="preserve"> </w:t>
            </w:r>
            <w:r w:rsidRPr="004F0A4C">
              <w:rPr>
                <w:rFonts w:ascii="Calibri" w:hAnsi="Calibri" w:cs="Calibri"/>
                <w:color w:val="000000"/>
                <w:sz w:val="16"/>
                <w:szCs w:val="16"/>
                <w:lang w:eastAsia="en-AU"/>
              </w:rPr>
              <w:t>intensity: ↑ or ↓ intensity</w:t>
            </w:r>
            <w:r w:rsidRPr="004F0A4C" w:rsidDel="008E7015">
              <w:rPr>
                <w:rFonts w:ascii="Calibri" w:hAnsi="Calibri" w:cs="Calibri"/>
                <w:color w:val="000000"/>
                <w:sz w:val="16"/>
                <w:szCs w:val="16"/>
                <w:lang w:eastAsia="en-AU"/>
              </w:rPr>
              <w:t xml:space="preserve"> </w:t>
            </w:r>
          </w:p>
        </w:tc>
      </w:tr>
      <w:tr w:rsidR="00D70215" w:rsidRPr="004F0A4C" w14:paraId="74AAF66B" w14:textId="77777777" w:rsidTr="0046486D">
        <w:trPr>
          <w:trHeight w:val="281"/>
          <w:jc w:val="center"/>
        </w:trPr>
        <w:tc>
          <w:tcPr>
            <w:tcW w:w="1250" w:type="pct"/>
            <w:shd w:val="clear" w:color="auto" w:fill="auto"/>
            <w:noWrap/>
            <w:vAlign w:val="center"/>
            <w:hideMark/>
          </w:tcPr>
          <w:p w14:paraId="4F360C68"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DeJesus 2017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&lt;EndNote&gt;&lt;Cite&gt;&lt;Author&gt;De Jesus&lt;/Author&gt;&lt;Year&gt;2017&lt;/Year&gt;&lt;RecNum&gt;1631&lt;/RecNum&gt;&lt;DisplayText&gt;[33]&lt;/DisplayText&gt;&lt;record&gt;&lt;rec-number&gt;1631&lt;/rec-number&gt;&lt;foreign-keys&gt;&lt;key app="EN" db-id="tvt2tts0252prfes2f6v2fwkwtavapvvxrpw" timestamp="1663561124"&gt;1631&lt;/key&gt;&lt;/foreign-keys&gt;&lt;ref-type name="Journal Article"&gt;17&lt;/ref-type&gt;&lt;contributors&gt;&lt;authors&gt;&lt;author&gt;De Jesus, S.&lt;/author&gt;&lt;author&gt;Fitzgeorge, L.&lt;/author&gt;&lt;author&gt;Unsworth, K.&lt;/author&gt;&lt;author&gt;Massel, D.&lt;/author&gt;&lt;author&gt;Suskin, N.&lt;/author&gt;&lt;author&gt;Prapavessis, H.&lt;/author&gt;&lt;author&gt;Sanatani, M.&lt;/author&gt;&lt;/authors&gt;&lt;/contributors&gt;&lt;auth-address&gt;Department of Kinesiology, The University of Western Ontario.&amp;#xD;School of Health Sciences, Fanshawe College.&amp;#xD;Cardiac Rehabilitation &amp;amp; Secondary Prevention Program, St. Joseph&amp;apos;s Hospital.&amp;#xD;Division of Cardiology &amp;amp; Program of Experimental Medicine, Schulich School of Medicine and Dentistry, University of Western Ontario; Lawson Health Research Institute.&amp;#xD;Department of Medical Oncology, Schulich School of Medicine and Dentistry, University of Western Ontario, London, ON, Canada.&lt;/auth-address&gt;&lt;titles&gt;&lt;title&gt;Feasibility of an exercise intervention for fatigued breast cancer patients at a community-based cardiac rehabilitation program&lt;/title&gt;&lt;secondary-title&gt;Cancer Manag Res&lt;/secondary-title&gt;&lt;/titles&gt;&lt;periodical&gt;&lt;full-title&gt;Cancer Manag Res&lt;/full-title&gt;&lt;/periodical&gt;&lt;pages&gt;29-39&lt;/pages&gt;&lt;volume&gt;9&lt;/volume&gt;&lt;edition&gt;2017/02/24&lt;/edition&gt;&lt;keywords&gt;&lt;keyword&gt;breast cancer rehabilitation&lt;/keyword&gt;&lt;keyword&gt;community setting&lt;/keyword&gt;&lt;keyword&gt;exercise&lt;/keyword&gt;&lt;keyword&gt;fatigue&lt;/keyword&gt;&lt;/keywords&gt;&lt;dates&gt;&lt;year&gt;2017&lt;/year&gt;&lt;/dates&gt;&lt;isbn&gt;1179-1322 (Print)&amp;#xD;1179-1322&lt;/isbn&gt;&lt;accession-num&gt;28228661&lt;/accession-num&gt;&lt;urls&gt;&lt;/urls&gt;&lt;custom2&gt;PMC5312692&lt;/custom2&gt;&lt;electronic-resource-num&gt;10.2147/cmar.S117703&lt;/electronic-resource-num&gt;&lt;remote-database-provider&gt;NLM&lt;/remote-database-provider&gt;&lt;language&gt;eng&lt;/language&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[33]</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6786CE3E"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16 weeks</w:t>
            </w:r>
            <w:r w:rsidRPr="004F0A4C">
              <w:rPr>
                <w:rFonts w:ascii="Calibri" w:hAnsi="Calibri" w:cs="Calibri"/>
                <w:color w:val="000000"/>
                <w:sz w:val="16"/>
                <w:szCs w:val="16"/>
                <w:lang w:eastAsia="en-AU"/>
              </w:rPr>
              <w:br/>
              <w:t>S: Y (32)</w:t>
            </w:r>
          </w:p>
          <w:p w14:paraId="39A2FFE8"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CON: N/A</w:t>
            </w:r>
          </w:p>
        </w:tc>
        <w:tc>
          <w:tcPr>
            <w:tcW w:w="1250" w:type="pct"/>
            <w:shd w:val="clear" w:color="auto" w:fill="auto"/>
            <w:vAlign w:val="center"/>
            <w:hideMark/>
          </w:tcPr>
          <w:p w14:paraId="3D4049E3"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3/</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xml:space="preserve"> (%VO2) wk1-4: 50%, wk5-8: 60%, </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9-16: 70%</w:t>
            </w:r>
            <w:r w:rsidRPr="004F0A4C">
              <w:rPr>
                <w:rFonts w:ascii="Calibri" w:hAnsi="Calibri" w:cs="Calibri"/>
                <w:color w:val="000000"/>
                <w:sz w:val="16"/>
                <w:szCs w:val="16"/>
                <w:lang w:eastAsia="en-AU"/>
              </w:rPr>
              <w:br/>
              <w:t xml:space="preserve">T: wk1-3: 15min (then increased 5 min each week </w:t>
            </w:r>
            <w:proofErr w:type="spellStart"/>
            <w:r w:rsidRPr="004F0A4C">
              <w:rPr>
                <w:rFonts w:ascii="Calibri" w:hAnsi="Calibri" w:cs="Calibri"/>
                <w:color w:val="000000"/>
                <w:sz w:val="16"/>
                <w:szCs w:val="16"/>
                <w:lang w:eastAsia="en-AU"/>
              </w:rPr>
              <w:t>upto</w:t>
            </w:r>
            <w:proofErr w:type="spellEnd"/>
            <w:r w:rsidRPr="004F0A4C">
              <w:rPr>
                <w:rFonts w:ascii="Calibri" w:hAnsi="Calibri" w:cs="Calibri"/>
                <w:color w:val="000000"/>
                <w:sz w:val="16"/>
                <w:szCs w:val="16"/>
                <w:lang w:eastAsia="en-AU"/>
              </w:rPr>
              <w:t xml:space="preserve"> 45min)</w:t>
            </w:r>
            <w:r w:rsidRPr="004F0A4C">
              <w:rPr>
                <w:rFonts w:ascii="Calibri" w:hAnsi="Calibri" w:cs="Calibri"/>
                <w:color w:val="000000"/>
                <w:sz w:val="16"/>
                <w:szCs w:val="16"/>
                <w:lang w:eastAsia="en-AU"/>
              </w:rPr>
              <w:br/>
              <w:t xml:space="preserve">Ty: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cardiac rehabilitation (cycle ergometer, treadmill, or stepper)</w:t>
            </w:r>
          </w:p>
        </w:tc>
        <w:tc>
          <w:tcPr>
            <w:tcW w:w="1250" w:type="pct"/>
            <w:shd w:val="clear" w:color="auto" w:fill="auto"/>
            <w:vAlign w:val="center"/>
            <w:hideMark/>
          </w:tcPr>
          <w:p w14:paraId="665F64CD"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Objective (baseline aerobic fitness)</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NR</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How</w:t>
            </w:r>
            <w:r w:rsidRPr="004F0A4C">
              <w:rPr>
                <w:rFonts w:ascii="Calibri" w:hAnsi="Calibri" w:cs="Calibri"/>
                <w:color w:val="000000"/>
                <w:sz w:val="16"/>
                <w:szCs w:val="16"/>
                <w:lang w:eastAsia="en-AU"/>
              </w:rPr>
              <w:t>: Modulation of type: participants choose which mode of cardiovascular exercise</w:t>
            </w:r>
          </w:p>
        </w:tc>
      </w:tr>
      <w:tr w:rsidR="00D70215" w:rsidRPr="004F0A4C" w14:paraId="38459E82" w14:textId="77777777" w:rsidTr="0046486D">
        <w:trPr>
          <w:trHeight w:val="2610"/>
          <w:jc w:val="center"/>
        </w:trPr>
        <w:tc>
          <w:tcPr>
            <w:tcW w:w="1250" w:type="pct"/>
            <w:shd w:val="clear" w:color="auto" w:fill="auto"/>
            <w:noWrap/>
            <w:vAlign w:val="center"/>
            <w:hideMark/>
          </w:tcPr>
          <w:p w14:paraId="5DBC60EE"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Dolan 2018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&lt;EndNote&gt;&lt;Cite&gt;&lt;Author&gt;Dolan&lt;/Author&gt;&lt;Year&gt;2018&lt;/Year&gt;&lt;RecNum&gt;2749&lt;/RecNum&gt;&lt;DisplayText&gt;[34]&lt;/DisplayText&gt;&lt;record&gt;&lt;rec-number&gt;2749&lt;/rec-number&gt;&lt;foreign-keys&gt;&lt;key app="EN" db-id="tvt2tts0252prfes2f6v2fwkwtavapvvxrpw" timestamp="1673322195"&gt;2749&lt;/key&gt;&lt;/foreign-keys&gt;&lt;ref-type name="Journal Article"&gt;17&lt;/ref-type&gt;&lt;contributors&gt;&lt;authors&gt;&lt;author&gt;Dolan, L. B.&lt;/author&gt;&lt;author&gt;Barry, D.&lt;/author&gt;&lt;author&gt;Petrella, T.&lt;/author&gt;&lt;author&gt;Davey, L.&lt;/author&gt;&lt;author&gt;Minnes, A.&lt;/author&gt;&lt;author&gt;Yantzi, A.&lt;/author&gt;&lt;author&gt;Marzolini, S.&lt;/author&gt;&lt;author&gt;Oh, P.&lt;/author&gt;&lt;/authors&gt;&lt;/contributors&gt;&lt;titles&gt;&lt;title&gt;The Cardiac Rehabilitation Model Improves Fitness, Quality of Life, and Depression in Breast Cancer Survivors&lt;/title&gt;&lt;secondary-title&gt;J Cardiopulm Rehabil Prev&lt;/secondary-title&gt;&lt;/titles&gt;&lt;periodical&gt;&lt;full-title&gt;J Cardiopulm Rehabil Prev&lt;/full-title&gt;&lt;/periodical&gt;&lt;pages&gt;246-252&lt;/pages&gt;&lt;volume&gt;38&lt;/volume&gt;&lt;number&gt;4&lt;/number&gt;&lt;dates&gt;&lt;year&gt;2018&lt;/year&gt;&lt;/dates&gt;&lt;accession-num&gt;28525464&lt;/accession-num&gt;&lt;urls&gt;&lt;/urls&gt;&lt;electronic-resource-num&gt;10.1097/hcr.0000000000000256&lt;/electronic-resource-num&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[34]</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1EDF6042"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22 weeks</w:t>
            </w:r>
            <w:r w:rsidRPr="004F0A4C">
              <w:rPr>
                <w:rFonts w:ascii="Calibri" w:hAnsi="Calibri" w:cs="Calibri"/>
                <w:color w:val="000000"/>
                <w:sz w:val="16"/>
                <w:szCs w:val="16"/>
                <w:lang w:eastAsia="en-AU"/>
              </w:rPr>
              <w:br/>
              <w:t xml:space="preserve">S: Y (22) </w:t>
            </w:r>
          </w:p>
          <w:p w14:paraId="7A7C76A0"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CON: N/A</w:t>
            </w:r>
          </w:p>
        </w:tc>
        <w:tc>
          <w:tcPr>
            <w:tcW w:w="1250" w:type="pct"/>
            <w:shd w:val="clear" w:color="auto" w:fill="auto"/>
            <w:vAlign w:val="center"/>
            <w:hideMark/>
          </w:tcPr>
          <w:p w14:paraId="13DFD03D"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1/</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supervised; </w:t>
            </w:r>
            <w:proofErr w:type="spellStart"/>
            <w:r w:rsidRPr="004F0A4C">
              <w:rPr>
                <w:rFonts w:ascii="Calibri" w:hAnsi="Calibri" w:cs="Calibri"/>
                <w:color w:val="000000"/>
                <w:sz w:val="16"/>
                <w:szCs w:val="16"/>
                <w:lang w:eastAsia="en-AU"/>
              </w:rPr>
              <w:t>upto</w:t>
            </w:r>
            <w:proofErr w:type="spellEnd"/>
            <w:r w:rsidRPr="004F0A4C">
              <w:rPr>
                <w:rFonts w:ascii="Calibri" w:hAnsi="Calibri" w:cs="Calibri"/>
                <w:color w:val="000000"/>
                <w:sz w:val="16"/>
                <w:szCs w:val="16"/>
                <w:lang w:eastAsia="en-AU"/>
              </w:rPr>
              <w:t xml:space="preserve"> 2 strength and 4 aerobic unsupervised sessions per week promoted</w:t>
            </w:r>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xml:space="preserve"> (%VO2reserve) walk 1 mile at an </w:t>
            </w:r>
            <w:r>
              <w:rPr>
                <w:rFonts w:ascii="Calibri" w:hAnsi="Calibri" w:cs="Calibri"/>
                <w:color w:val="000000"/>
                <w:sz w:val="16"/>
                <w:szCs w:val="16"/>
                <w:lang w:eastAsia="en-AU"/>
              </w:rPr>
              <w:t>individualised</w:t>
            </w:r>
            <w:r w:rsidRPr="004F0A4C">
              <w:rPr>
                <w:rFonts w:ascii="Calibri" w:hAnsi="Calibri" w:cs="Calibri"/>
                <w:color w:val="000000"/>
                <w:sz w:val="16"/>
                <w:szCs w:val="16"/>
                <w:lang w:eastAsia="en-AU"/>
              </w:rPr>
              <w:t xml:space="preserve"> intensity. Unfit individuals began at 60%, fit individuals began training at levels up to 80% (progressing to walking or jogging 3 miles); RT: initial load was second set 10RM. 12 full-body exercises were prescribed using free weights, body weight, and/or elastic bands</w:t>
            </w:r>
            <w:r w:rsidRPr="004F0A4C">
              <w:rPr>
                <w:rFonts w:ascii="Calibri" w:hAnsi="Calibri" w:cs="Calibri"/>
                <w:color w:val="000000"/>
                <w:sz w:val="16"/>
                <w:szCs w:val="16"/>
                <w:lang w:eastAsia="en-AU"/>
              </w:rPr>
              <w:br/>
              <w:t>T: NR</w:t>
            </w:r>
            <w:r w:rsidRPr="004F0A4C">
              <w:rPr>
                <w:rFonts w:ascii="Calibri" w:hAnsi="Calibri" w:cs="Calibri"/>
                <w:color w:val="000000"/>
                <w:sz w:val="16"/>
                <w:szCs w:val="16"/>
                <w:lang w:eastAsia="en-AU"/>
              </w:rPr>
              <w:br/>
              <w:t xml:space="preserve">Ty: Combined: cardiac rehabilitation (dynamic warmup, aerobic training, strength training, and cool-down) </w:t>
            </w:r>
          </w:p>
        </w:tc>
        <w:tc>
          <w:tcPr>
            <w:tcW w:w="1250" w:type="pct"/>
            <w:shd w:val="clear" w:color="auto" w:fill="auto"/>
            <w:vAlign w:val="center"/>
            <w:hideMark/>
          </w:tcPr>
          <w:p w14:paraId="0C446E3C"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Combination (current guidelines and baseline fitness results, with lingering side effects or physical limitations considered)</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NR</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 xml:space="preserve">How: </w:t>
            </w:r>
            <w:r w:rsidRPr="004F0A4C">
              <w:rPr>
                <w:rFonts w:ascii="Calibri" w:hAnsi="Calibri" w:cs="Calibri"/>
                <w:color w:val="000000"/>
                <w:sz w:val="16"/>
                <w:szCs w:val="16"/>
                <w:lang w:eastAsia="en-AU"/>
              </w:rPr>
              <w:t xml:space="preserve">Modulation of intensity &amp; volume: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unfit individuals began at 60% VO2 reserve; more fit individuals began at s up to 80% VO2 reserve. RT: progression by ↑ increasing repetitions, followed by ↑ load over time</w:t>
            </w:r>
          </w:p>
        </w:tc>
      </w:tr>
      <w:tr w:rsidR="00D70215" w:rsidRPr="004F0A4C" w14:paraId="7D86A4E7" w14:textId="77777777" w:rsidTr="0046486D">
        <w:trPr>
          <w:trHeight w:val="70"/>
          <w:jc w:val="center"/>
        </w:trPr>
        <w:tc>
          <w:tcPr>
            <w:tcW w:w="1250" w:type="pct"/>
            <w:shd w:val="clear" w:color="auto" w:fill="auto"/>
            <w:noWrap/>
            <w:vAlign w:val="center"/>
            <w:hideMark/>
          </w:tcPr>
          <w:p w14:paraId="61DEA93B"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Evan 2021 </w:t>
            </w:r>
            <w:r w:rsidRPr="004F0A4C">
              <w:rPr>
                <w:rFonts w:ascii="Calibri" w:hAnsi="Calibri" w:cs="Calibri"/>
                <w:color w:val="000000"/>
                <w:sz w:val="16"/>
                <w:szCs w:val="16"/>
                <w:lang w:eastAsia="en-AU"/>
              </w:rPr>
              <w:fldChar w:fldCharType="begin">
                <w:fldData xml:space="preserve">PEVuZE5vdGU+PENpdGU+PEF1dGhvcj5FdmFuczwvQXV0aG9yPjxZZWFyPjIwMjE8L1llYXI+PFJl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</w:fldData>
              </w:fldChar>
            </w:r>
            <w:r>
              <w:rPr>
                <w:rFonts w:ascii="Calibri" w:hAnsi="Calibri" w:cs="Calibri"/>
                <w:color w:val="000000"/>
                <w:sz w:val="16"/>
                <w:szCs w:val="16"/>
                <w:lang w:eastAsia="en-AU"/>
              </w:rPr>
              <w:instrText xml:space="preserve"> ADDIN EN.CITE </w:instrText>
            </w:r>
            <w:r>
              <w:rPr>
                <w:rFonts w:ascii="Calibri" w:hAnsi="Calibri" w:cs="Calibri"/>
                <w:color w:val="000000"/>
                <w:sz w:val="16"/>
                <w:szCs w:val="16"/>
                <w:lang w:eastAsia="en-AU"/>
              </w:rPr>
              <w:fldChar w:fldCharType="begin">
                <w:fldData xml:space="preserve">PEVuZE5vdGU+PENpdGU+PEF1dGhvcj5FdmFuczwvQXV0aG9yPjxZZWFyPjIwMjE8L1llYXI+PFJl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</w:fldData>
              </w:fldChar>
            </w:r>
            <w:r>
              <w:rPr>
                <w:rFonts w:ascii="Calibri" w:hAnsi="Calibri" w:cs="Calibri"/>
                <w:color w:val="000000"/>
                <w:sz w:val="16"/>
                <w:szCs w:val="16"/>
                <w:lang w:eastAsia="en-AU"/>
              </w:rPr>
              <w:instrText xml:space="preserve"> ADDIN EN.CITE.DATA </w:instrText>
            </w:r>
            <w:r>
              <w:rPr>
                <w:rFonts w:ascii="Calibri" w:hAnsi="Calibri" w:cs="Calibri"/>
                <w:color w:val="000000"/>
                <w:sz w:val="16"/>
                <w:szCs w:val="16"/>
                <w:lang w:eastAsia="en-AU"/>
              </w:rPr>
            </w:r>
            <w:r>
              <w:rPr>
                <w:rFonts w:ascii="Calibri" w:hAnsi="Calibri" w:cs="Calibri"/>
                <w:color w:val="000000"/>
                <w:sz w:val="16"/>
                <w:szCs w:val="16"/>
                <w:lang w:eastAsia="en-AU"/>
              </w:rPr>
              <w:fldChar w:fldCharType="end"/>
            </w:r>
            <w:r w:rsidRPr="004F0A4C">
              <w:rPr>
                <w:rFonts w:ascii="Calibri" w:hAnsi="Calibri" w:cs="Calibri"/>
                <w:color w:val="000000"/>
                <w:sz w:val="16"/>
                <w:szCs w:val="16"/>
                <w:lang w:eastAsia="en-AU"/>
              </w:rPr>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[35]</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360F2BA1"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8 weeks</w:t>
            </w:r>
            <w:r w:rsidRPr="004F0A4C">
              <w:rPr>
                <w:rFonts w:ascii="Calibri" w:hAnsi="Calibri" w:cs="Calibri"/>
                <w:color w:val="000000"/>
                <w:sz w:val="16"/>
                <w:szCs w:val="16"/>
                <w:lang w:eastAsia="en-AU"/>
              </w:rPr>
              <w:br/>
              <w:t>S: N (~24)</w:t>
            </w:r>
            <w:r w:rsidRPr="004F0A4C">
              <w:rPr>
                <w:rFonts w:ascii="Calibri" w:hAnsi="Calibri" w:cs="Calibri"/>
                <w:color w:val="000000"/>
                <w:sz w:val="16"/>
                <w:szCs w:val="16"/>
                <w:lang w:eastAsia="en-AU"/>
              </w:rPr>
              <w:br/>
              <w:t xml:space="preserve">CON: Waitlist </w:t>
            </w:r>
          </w:p>
        </w:tc>
        <w:tc>
          <w:tcPr>
            <w:tcW w:w="1250" w:type="pct"/>
            <w:shd w:val="clear" w:color="auto" w:fill="auto"/>
            <w:noWrap/>
            <w:vAlign w:val="center"/>
            <w:hideMark/>
          </w:tcPr>
          <w:p w14:paraId="7F09883D"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2-3/</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RPE6-7/10 (regressions and progressions by manipulating duration and mode); RT: 2–3 sets of 8–12 repetitions with a focus of strength and hypertrophy. (Progression via slow volume increase wk1-6, volume then reduced, and an emphasis was placed on increasing load to maintain 8-12 repetition range. OMNI-res 6-7/10; (Participants were instructed to increase or decrease the speed (aerobic training) or load (resistance training) of the exercises by a subjective 5–10% if RPE scores did not match the prescribed OMNI scale</w:t>
            </w:r>
            <w:r w:rsidRPr="004F0A4C">
              <w:rPr>
                <w:rFonts w:ascii="Calibri" w:hAnsi="Calibri" w:cs="Calibri"/>
                <w:color w:val="000000"/>
                <w:sz w:val="16"/>
                <w:szCs w:val="16"/>
                <w:lang w:eastAsia="en-AU"/>
              </w:rPr>
              <w:br/>
              <w:t xml:space="preserve">D: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16–40 min (including rest breaks when prescribed); RT: NR</w:t>
            </w:r>
            <w:r w:rsidRPr="004F0A4C">
              <w:rPr>
                <w:rFonts w:ascii="Calibri" w:hAnsi="Calibri" w:cs="Calibri"/>
                <w:color w:val="000000"/>
                <w:sz w:val="16"/>
                <w:szCs w:val="16"/>
                <w:lang w:eastAsia="en-AU"/>
              </w:rPr>
              <w:br/>
              <w:t xml:space="preserve">Ty: Combined </w:t>
            </w:r>
          </w:p>
        </w:tc>
        <w:tc>
          <w:tcPr>
            <w:tcW w:w="1250" w:type="pct"/>
            <w:shd w:val="clear" w:color="auto" w:fill="auto"/>
            <w:vAlign w:val="center"/>
            <w:hideMark/>
          </w:tcPr>
          <w:p w14:paraId="2BBC9AAD"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Objective (based on participant entered data in the ‘</w:t>
            </w:r>
            <w:proofErr w:type="spellStart"/>
            <w:r w:rsidRPr="004F0A4C">
              <w:rPr>
                <w:rFonts w:ascii="Calibri" w:hAnsi="Calibri" w:cs="Calibri"/>
                <w:color w:val="000000"/>
                <w:sz w:val="16"/>
                <w:szCs w:val="16"/>
                <w:lang w:eastAsia="en-AU"/>
              </w:rPr>
              <w:t>ExerciseGuide</w:t>
            </w:r>
            <w:proofErr w:type="spellEnd"/>
            <w:r w:rsidRPr="004F0A4C">
              <w:rPr>
                <w:rFonts w:ascii="Calibri" w:hAnsi="Calibri" w:cs="Calibri"/>
                <w:color w:val="000000"/>
                <w:sz w:val="16"/>
                <w:szCs w:val="16"/>
                <w:lang w:eastAsia="en-AU"/>
              </w:rPr>
              <w:t>’ website in week one and week three)</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xml:space="preserve">: </w:t>
            </w:r>
            <w:r>
              <w:rPr>
                <w:rFonts w:ascii="Calibri" w:hAnsi="Calibri" w:cs="Calibri"/>
                <w:color w:val="000000"/>
                <w:sz w:val="16"/>
                <w:szCs w:val="16"/>
                <w:lang w:eastAsia="en-AU"/>
              </w:rPr>
              <w:t>Inter-session</w:t>
            </w:r>
            <w:r w:rsidRPr="004F0A4C">
              <w:rPr>
                <w:rFonts w:ascii="Calibri" w:hAnsi="Calibri" w:cs="Calibri"/>
                <w:color w:val="000000"/>
                <w:sz w:val="16"/>
                <w:szCs w:val="16"/>
                <w:lang w:eastAsia="en-AU"/>
              </w:rPr>
              <w:t>: changing the answers to the computer-tailoring questions within the module.</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 xml:space="preserve">How: </w:t>
            </w:r>
            <w:r w:rsidRPr="004F0A4C">
              <w:rPr>
                <w:rFonts w:ascii="Calibri" w:hAnsi="Calibri" w:cs="Calibri"/>
                <w:color w:val="000000"/>
                <w:sz w:val="16"/>
                <w:szCs w:val="16"/>
                <w:lang w:eastAsia="en-AU"/>
              </w:rPr>
              <w:t>Modulation of intensity:</w:t>
            </w:r>
            <w:r w:rsidRPr="004F0A4C">
              <w:rPr>
                <w:rFonts w:ascii="Calibri" w:hAnsi="Calibri" w:cs="Calibri"/>
                <w:b/>
                <w:bCs/>
                <w:color w:val="000000"/>
                <w:sz w:val="16"/>
                <w:szCs w:val="16"/>
                <w:lang w:eastAsia="en-AU"/>
              </w:rPr>
              <w:t xml:space="preserve"> </w:t>
            </w:r>
            <w:r w:rsidRPr="004F0A4C">
              <w:rPr>
                <w:rFonts w:ascii="Calibri" w:hAnsi="Calibri" w:cs="Calibri"/>
                <w:color w:val="000000"/>
                <w:sz w:val="16"/>
                <w:szCs w:val="16"/>
                <w:lang w:eastAsia="en-AU"/>
              </w:rPr>
              <w:t>participants were instructed to ↑ or ↓ the speed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or load (RT) by a subjective 5–10% if RPE scores did not match the prescribed OMNI scale</w:t>
            </w:r>
          </w:p>
        </w:tc>
      </w:tr>
      <w:tr w:rsidR="00D70215" w:rsidRPr="004F0A4C" w14:paraId="1779D10D" w14:textId="77777777" w:rsidTr="0046486D">
        <w:trPr>
          <w:trHeight w:val="1160"/>
          <w:jc w:val="center"/>
        </w:trPr>
        <w:tc>
          <w:tcPr>
            <w:tcW w:w="1250" w:type="pct"/>
            <w:shd w:val="clear" w:color="auto" w:fill="auto"/>
            <w:noWrap/>
            <w:vAlign w:val="center"/>
            <w:hideMark/>
          </w:tcPr>
          <w:p w14:paraId="31712BC1"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Foucaut 2019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&lt;EndNote&gt;&lt;Cite&gt;&lt;Author&gt;Foucaut&lt;/Author&gt;&lt;Year&gt;2019&lt;/Year&gt;&lt;RecNum&gt;2751&lt;/RecNum&gt;&lt;DisplayText&gt;[36]&lt;/DisplayText&gt;&lt;record&gt;&lt;rec-number&gt;2751&lt;/rec-number&gt;&lt;foreign-keys&gt;&lt;key app="EN" db-id="tvt2tts0252prfes2f6v2fwkwtavapvvxrpw" timestamp="1673322195"&gt;2751&lt;/key&gt;&lt;/foreign-keys&gt;&lt;ref-type name="Journal Article"&gt;17&lt;/ref-type&gt;&lt;contributors&gt;&lt;authors&gt;&lt;author&gt;Foucaut, Aude-Marie&lt;/author&gt;&lt;author&gt;Morelle, Magali&lt;/author&gt;&lt;author&gt;Kempf-Lépine, Anne-Sophie&lt;/author&gt;&lt;author&gt;Baudinet, Cédric&lt;/author&gt;&lt;author&gt;Meyrand, Renaud&lt;/author&gt;&lt;author&gt;Guillemaut, Séverine&lt;/author&gt;&lt;author&gt;Metzger, Séverine&lt;/author&gt;&lt;author&gt;Bourne-Branchu, Valérie&lt;/author&gt;&lt;author&gt;Grinand, Elodie&lt;/author&gt;&lt;author&gt;Chabaud, Sylvie&lt;/author&gt;&lt;author&gt;Pérol, David&lt;/author&gt;&lt;author&gt;Carretier, Julien&lt;/author&gt;&lt;author&gt;Berthouze, Sophie E.&lt;/author&gt;&lt;author&gt;Reynes, Eric&lt;/author&gt;&lt;author&gt;Perrier, Lionel&lt;/author&gt;&lt;author&gt;Rebattu, Paul&lt;/author&gt;&lt;author&gt;Heudel, Pierre-Etienne&lt;/author&gt;&lt;author&gt;Bachelot, Thomas&lt;/author&gt;&lt;author&gt;Bachmann, Patrick&lt;/author&gt;&lt;author&gt;Fervers, Béatrice&lt;/author&gt;&lt;/authors&gt;&lt;/contributors&gt;&lt;titles&gt;&lt;title&gt;Feasibility of an exercise and nutritional intervention for weight management during adjuvant treatment for localized breast cancer: the PASAPAS randomized controlled trial&lt;/title&gt;&lt;secondary-title&gt;Supportive Care in Cancer&lt;/secondary-title&gt;&lt;/titles&gt;&lt;periodical&gt;&lt;full-title&gt;Supportive Care in Cancer&lt;/full-title&gt;&lt;/periodical&gt;&lt;pages&gt;3449-3461&lt;/pages&gt;&lt;volume&gt;27&lt;/volume&gt;&lt;number&gt;9&lt;/number&gt;&lt;dates&gt;&lt;year&gt;2019&lt;/year&gt;&lt;/dates&gt;&lt;accession-num&gt;137721587. Language: English. Entry Date: 20191008. Revision Date: 20211129. Publication Type: journal article&lt;/accession-num&gt;&lt;urls&gt;&lt;related-urls&gt;&lt;url&gt;https://search.ebscohost.com/login.aspx?direct=true&amp;amp;db=ccm&amp;amp;AN=137721587&amp;amp;site=ehost-live&lt;/url&gt;&lt;url&gt;https://link.springer.com/content/pdf/10.1007/s00520-019-4658-y.pdf&lt;/url&gt;&lt;/related-urls&gt;&lt;/urls&gt;&lt;electronic-resource-num&gt;10.1007/s00520-019-4658-y&lt;/electronic-resource-num&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[36]</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5DA84C13"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24 weeks</w:t>
            </w:r>
            <w:r w:rsidRPr="004F0A4C">
              <w:rPr>
                <w:rFonts w:ascii="Calibri" w:hAnsi="Calibri" w:cs="Calibri"/>
                <w:color w:val="000000"/>
                <w:sz w:val="16"/>
                <w:szCs w:val="16"/>
                <w:lang w:eastAsia="en-AU"/>
              </w:rPr>
              <w:br/>
              <w:t>S: Y (~24)</w:t>
            </w:r>
            <w:r w:rsidRPr="004F0A4C">
              <w:rPr>
                <w:rFonts w:ascii="Calibri" w:hAnsi="Calibri" w:cs="Calibri"/>
                <w:color w:val="000000"/>
                <w:sz w:val="16"/>
                <w:szCs w:val="16"/>
                <w:lang w:eastAsia="en-AU"/>
              </w:rPr>
              <w:br/>
              <w:t xml:space="preserve">CON: Usual care </w:t>
            </w:r>
          </w:p>
        </w:tc>
        <w:tc>
          <w:tcPr>
            <w:tcW w:w="1250" w:type="pct"/>
            <w:shd w:val="clear" w:color="auto" w:fill="auto"/>
            <w:vAlign w:val="center"/>
            <w:hideMark/>
          </w:tcPr>
          <w:p w14:paraId="1C7B6140"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2/</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supervised; 1/</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unsupervised</w:t>
            </w:r>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xml:space="preserve"> (≥ 3 METs) moderate intensity guided by talk test</w:t>
            </w:r>
            <w:r w:rsidRPr="004F0A4C">
              <w:rPr>
                <w:rFonts w:ascii="Calibri" w:hAnsi="Calibri" w:cs="Calibri"/>
                <w:color w:val="000000"/>
                <w:sz w:val="16"/>
                <w:szCs w:val="16"/>
                <w:lang w:eastAsia="en-AU"/>
              </w:rPr>
              <w:br/>
              <w:t>T: 60 &amp; 45min</w:t>
            </w:r>
            <w:r w:rsidRPr="004F0A4C">
              <w:rPr>
                <w:rFonts w:ascii="Calibri" w:hAnsi="Calibri" w:cs="Calibri"/>
                <w:color w:val="000000"/>
                <w:sz w:val="16"/>
                <w:szCs w:val="16"/>
                <w:lang w:eastAsia="en-AU"/>
              </w:rPr>
              <w:br/>
              <w:t xml:space="preserve">Ty: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xml:space="preserve">: outdoor </w:t>
            </w:r>
            <w:proofErr w:type="spellStart"/>
            <w:r w:rsidRPr="004F0A4C">
              <w:rPr>
                <w:rFonts w:ascii="Calibri" w:hAnsi="Calibri" w:cs="Calibri"/>
                <w:color w:val="000000"/>
                <w:sz w:val="16"/>
                <w:szCs w:val="16"/>
                <w:lang w:eastAsia="en-AU"/>
              </w:rPr>
              <w:t>nordic</w:t>
            </w:r>
            <w:proofErr w:type="spellEnd"/>
            <w:r w:rsidRPr="004F0A4C">
              <w:rPr>
                <w:rFonts w:ascii="Calibri" w:hAnsi="Calibri" w:cs="Calibri"/>
                <w:color w:val="000000"/>
                <w:sz w:val="16"/>
                <w:szCs w:val="16"/>
                <w:lang w:eastAsia="en-AU"/>
              </w:rPr>
              <w:t xml:space="preserve"> walking &amp; indoor aerobic fitness </w:t>
            </w:r>
          </w:p>
        </w:tc>
        <w:tc>
          <w:tcPr>
            <w:tcW w:w="1250" w:type="pct"/>
            <w:shd w:val="clear" w:color="auto" w:fill="auto"/>
            <w:vAlign w:val="center"/>
            <w:hideMark/>
          </w:tcPr>
          <w:p w14:paraId="444EA0C0"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Objective (PA level of the patient)</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Predetermined</w:t>
            </w:r>
            <w:r w:rsidRPr="004F0A4C" w:rsidDel="00AF34E2">
              <w:rPr>
                <w:rFonts w:ascii="Calibri" w:hAnsi="Calibri" w:cs="Calibri"/>
                <w:color w:val="000000"/>
                <w:sz w:val="16"/>
                <w:szCs w:val="16"/>
                <w:lang w:eastAsia="en-AU"/>
              </w:rPr>
              <w:t xml:space="preserve">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 xml:space="preserve">How: </w:t>
            </w:r>
            <w:r w:rsidRPr="004F0A4C">
              <w:rPr>
                <w:rFonts w:ascii="Calibri" w:hAnsi="Calibri" w:cs="Calibri"/>
                <w:color w:val="000000"/>
                <w:sz w:val="16"/>
                <w:szCs w:val="16"/>
                <w:lang w:eastAsia="en-AU"/>
              </w:rPr>
              <w:t xml:space="preserve">Modulation of </w:t>
            </w:r>
            <w:r>
              <w:rPr>
                <w:rFonts w:ascii="Calibri" w:hAnsi="Calibri" w:cs="Calibri"/>
                <w:color w:val="000000"/>
                <w:sz w:val="16"/>
                <w:szCs w:val="16"/>
                <w:lang w:eastAsia="en-AU"/>
              </w:rPr>
              <w:t>prescription</w:t>
            </w:r>
            <w:r w:rsidRPr="004F0A4C">
              <w:rPr>
                <w:rFonts w:ascii="Calibri" w:hAnsi="Calibri" w:cs="Calibri"/>
                <w:b/>
                <w:bCs/>
                <w:color w:val="000000"/>
                <w:sz w:val="16"/>
                <w:szCs w:val="16"/>
                <w:lang w:eastAsia="en-AU"/>
              </w:rPr>
              <w:t xml:space="preserve">: </w:t>
            </w:r>
            <w:r w:rsidRPr="004F0A4C">
              <w:rPr>
                <w:rFonts w:ascii="Calibri" w:hAnsi="Calibri" w:cs="Calibri"/>
                <w:color w:val="000000"/>
                <w:sz w:val="16"/>
                <w:szCs w:val="16"/>
                <w:lang w:eastAsia="en-AU"/>
              </w:rPr>
              <w:t>exercise sessions were not scheduled the first week of each chemotherapy course</w:t>
            </w:r>
          </w:p>
        </w:tc>
      </w:tr>
      <w:tr w:rsidR="00D70215" w:rsidRPr="004F0A4C" w14:paraId="767A1CFF" w14:textId="77777777" w:rsidTr="0046486D">
        <w:trPr>
          <w:trHeight w:val="70"/>
          <w:jc w:val="center"/>
        </w:trPr>
        <w:tc>
          <w:tcPr>
            <w:tcW w:w="1250" w:type="pct"/>
            <w:shd w:val="clear" w:color="auto" w:fill="auto"/>
            <w:noWrap/>
            <w:vAlign w:val="center"/>
            <w:hideMark/>
          </w:tcPr>
          <w:p w14:paraId="37559765" w14:textId="77777777" w:rsidR="00D70215" w:rsidRPr="004F0A4C" w:rsidRDefault="00D70215" w:rsidP="0046486D">
            <w:pPr>
              <w:spacing w:line="240" w:lineRule="auto"/>
              <w:jc w:val="left"/>
              <w:rPr>
                <w:rFonts w:ascii="Calibri" w:hAnsi="Calibri" w:cs="Calibri"/>
                <w:color w:val="000000"/>
                <w:sz w:val="16"/>
                <w:szCs w:val="16"/>
                <w:lang w:eastAsia="en-AU"/>
              </w:rPr>
            </w:pPr>
            <w:proofErr w:type="spellStart"/>
            <w:r w:rsidRPr="004F0A4C">
              <w:rPr>
                <w:rFonts w:ascii="Calibri" w:hAnsi="Calibri" w:cs="Calibri"/>
                <w:color w:val="000000"/>
                <w:sz w:val="16"/>
                <w:szCs w:val="16"/>
                <w:lang w:eastAsia="en-AU"/>
              </w:rPr>
              <w:t>Furzer</w:t>
            </w:r>
            <w:proofErr w:type="spellEnd"/>
            <w:r w:rsidRPr="004F0A4C">
              <w:rPr>
                <w:rFonts w:ascii="Calibri" w:hAnsi="Calibri" w:cs="Calibri"/>
                <w:color w:val="000000"/>
                <w:sz w:val="16"/>
                <w:szCs w:val="16"/>
                <w:lang w:eastAsia="en-AU"/>
              </w:rPr>
              <w:t xml:space="preserve"> 2016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&lt;EndNote&gt;&lt;Cite&gt;&lt;Author&gt;Furzer&lt;/Author&gt;&lt;Year&gt;2016&lt;/Year&gt;&lt;RecNum&gt;2753&lt;/RecNum&gt;&lt;DisplayText&gt;[37]&lt;/DisplayText&gt;&lt;record&gt;&lt;rec-number&gt;2753&lt;/rec-number&gt;&lt;foreign-keys&gt;&lt;key app="EN" db-id="tvt2tts0252prfes2f6v2fwkwtavapvvxrpw" timestamp="1673322195"&gt;2753&lt;/key&gt;&lt;/foreign-keys&gt;&lt;ref-type name="Journal Article"&gt;17&lt;/ref-type&gt;&lt;contributors&gt;&lt;authors&gt;&lt;author&gt;Furzer, Bonnie&lt;/author&gt;&lt;author&gt;Petterson, Anna&lt;/author&gt;&lt;author&gt;Joske, David&lt;/author&gt;&lt;author&gt;Ackland, Timothy&lt;/author&gt;&lt;author&gt;Wallman, Karen&lt;/author&gt;&lt;author&gt;Gordon, Sandy&lt;/author&gt;&lt;author&gt;Wright, Kemi&lt;/author&gt;&lt;author&gt;Furzer, Bonnie J.&lt;/author&gt;&lt;author&gt;Ackland, Timothy R.&lt;/author&gt;&lt;author&gt;Wallman, Karen E.&lt;/author&gt;&lt;author&gt;Petterson, Anna S.&lt;/author&gt;&lt;author&gt;Gordon, Sandy M.&lt;/author&gt;&lt;author&gt;Wright, Kemi E.&lt;/author&gt;&lt;author&gt;Joske, David J. L.&lt;/author&gt;&lt;/authors&gt;&lt;/contributors&gt;&lt;titles&gt;&lt;title&gt;A randomised controlled trial comparing the effects of a 12-week supervised exercise versus usual care on outcomes in haematological cancer patients&lt;/title&gt;&lt;secondary-title&gt;Supportive Care in Cancer&lt;/secondary-title&gt;&lt;/titles&gt;&lt;periodical&gt;&lt;full-title&gt;Supportive Care in Cancer&lt;/full-title&gt;&lt;/periodical&gt;&lt;pages&gt;1697-1707&lt;/pages&gt;&lt;volume&gt;24&lt;/volume&gt;&lt;number&gt;4&lt;/number&gt;&lt;dates&gt;&lt;year&gt;2016&lt;/year&gt;&lt;/dates&gt;&lt;accession-num&gt;113272927. Language: English. Entry Date: 20161122. Revision Date: 20191111. Publication Type: journal article&lt;/accession-num&gt;&lt;urls&gt;&lt;related-urls&gt;&lt;url&gt;https://search.ebscohost.com/login.aspx?direct=true&amp;amp;db=ccm&amp;amp;AN=113272927&amp;amp;site=ehost-live&lt;/url&gt;&lt;url&gt;https://link.springer.com/content/pdf/10.1007/s00520-015-2955-7.pdf&lt;/url&gt;&lt;/related-urls&gt;&lt;/urls&gt;&lt;electronic-resource-num&gt;10.1007/s00520-015-2955-7&lt;/electronic-resource-num&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[37]</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699DD5F4"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12 weeks</w:t>
            </w:r>
            <w:r w:rsidRPr="004F0A4C">
              <w:rPr>
                <w:rFonts w:ascii="Calibri" w:hAnsi="Calibri" w:cs="Calibri"/>
                <w:color w:val="000000"/>
                <w:sz w:val="16"/>
                <w:szCs w:val="16"/>
                <w:lang w:eastAsia="en-AU"/>
              </w:rPr>
              <w:br/>
              <w:t>S: N (~24)</w:t>
            </w:r>
            <w:r w:rsidRPr="004F0A4C">
              <w:rPr>
                <w:rFonts w:ascii="Calibri" w:hAnsi="Calibri" w:cs="Calibri"/>
                <w:color w:val="000000"/>
                <w:sz w:val="16"/>
                <w:szCs w:val="16"/>
                <w:lang w:eastAsia="en-AU"/>
              </w:rPr>
              <w:br/>
              <w:t>CON: Waitlist</w:t>
            </w:r>
          </w:p>
        </w:tc>
        <w:tc>
          <w:tcPr>
            <w:tcW w:w="1250" w:type="pct"/>
            <w:shd w:val="clear" w:color="auto" w:fill="auto"/>
            <w:vAlign w:val="center"/>
            <w:hideMark/>
          </w:tcPr>
          <w:p w14:paraId="6725F0CB"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3/</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xml:space="preserve"> (</w:t>
            </w:r>
            <w:proofErr w:type="spellStart"/>
            <w:r w:rsidRPr="004F0A4C">
              <w:rPr>
                <w:rFonts w:ascii="Calibri" w:hAnsi="Calibri" w:cs="Calibri"/>
                <w:color w:val="000000"/>
                <w:sz w:val="16"/>
                <w:szCs w:val="16"/>
                <w:lang w:eastAsia="en-AU"/>
              </w:rPr>
              <w:t>HRmax</w:t>
            </w:r>
            <w:proofErr w:type="spellEnd"/>
            <w:r w:rsidRPr="004F0A4C">
              <w:rPr>
                <w:rFonts w:ascii="Calibri" w:hAnsi="Calibri" w:cs="Calibri"/>
                <w:color w:val="000000"/>
                <w:sz w:val="16"/>
                <w:szCs w:val="16"/>
                <w:lang w:eastAsia="en-AU"/>
              </w:rPr>
              <w:t>): 50%, RPE10-13/20 (progression by increasing HR intensity ~5 % weekly, once duration reached 30 min, aiming to achieve 70% HRmax or RPE 11–14/20RPE by week 6. Further progression was achieved by increasing intensity (~85%HRmax or RPE 13–16/20), with decreased work duration (10–15 min); RT (1RM): 50% 3 sets/10-15 repetitions. Weight progressed at when 3 sets/15 &lt;RPE12; Wk6-12: 2-3sets/6- 8 80%of1RM, minimum 90s recovery between sets.</w:t>
            </w:r>
            <w:r w:rsidRPr="004F0A4C">
              <w:rPr>
                <w:rFonts w:ascii="Calibri" w:hAnsi="Calibri" w:cs="Calibri"/>
                <w:color w:val="000000"/>
                <w:sz w:val="16"/>
                <w:szCs w:val="16"/>
                <w:lang w:eastAsia="en-AU"/>
              </w:rPr>
              <w:br/>
              <w:t xml:space="preserve">T: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max 30min; RT: NR</w:t>
            </w:r>
            <w:r w:rsidRPr="004F0A4C">
              <w:rPr>
                <w:rFonts w:ascii="Calibri" w:hAnsi="Calibri" w:cs="Calibri"/>
                <w:color w:val="000000"/>
                <w:sz w:val="16"/>
                <w:szCs w:val="16"/>
                <w:lang w:eastAsia="en-AU"/>
              </w:rPr>
              <w:br/>
              <w:t>Ty: Combined</w:t>
            </w:r>
          </w:p>
        </w:tc>
        <w:tc>
          <w:tcPr>
            <w:tcW w:w="1250" w:type="pct"/>
            <w:shd w:val="clear" w:color="auto" w:fill="auto"/>
            <w:vAlign w:val="center"/>
            <w:hideMark/>
          </w:tcPr>
          <w:p w14:paraId="35937EF4"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Objective (based on initial assessments)</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Inter-session: fortnightly contact to ensure adherence, progression, safety and interest</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 xml:space="preserve">How: </w:t>
            </w:r>
            <w:r w:rsidRPr="004F0A4C">
              <w:rPr>
                <w:rFonts w:ascii="Calibri" w:hAnsi="Calibri" w:cs="Calibri"/>
                <w:color w:val="000000"/>
                <w:sz w:val="16"/>
                <w:szCs w:val="16"/>
                <w:lang w:eastAsia="en-AU"/>
              </w:rPr>
              <w:t>NR</w:t>
            </w:r>
          </w:p>
        </w:tc>
      </w:tr>
      <w:tr w:rsidR="00D70215" w:rsidRPr="004F0A4C" w14:paraId="756BD7AE" w14:textId="77777777" w:rsidTr="0046486D">
        <w:trPr>
          <w:trHeight w:val="343"/>
          <w:jc w:val="center"/>
        </w:trPr>
        <w:tc>
          <w:tcPr>
            <w:tcW w:w="1250" w:type="pct"/>
            <w:shd w:val="clear" w:color="auto" w:fill="auto"/>
            <w:noWrap/>
            <w:vAlign w:val="center"/>
            <w:hideMark/>
          </w:tcPr>
          <w:p w14:paraId="45B751FB"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Galiano-Castillo 2016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&lt;EndNote&gt;&lt;Cite&gt;&lt;Author&gt;Galiano-Castillo&lt;/Author&gt;&lt;Year&gt;2016&lt;/Year&gt;&lt;RecNum&gt;2755&lt;/RecNum&gt;&lt;DisplayText&gt;[38]&lt;/DisplayText&gt;&lt;record&gt;&lt;rec-number&gt;2755&lt;/rec-number&gt;&lt;foreign-keys&gt;&lt;key app="EN" db-id="tvt2tts0252prfes2f6v2fwkwtavapvvxrpw" timestamp="1673322195"&gt;2755&lt;/key&gt;&lt;/foreign-keys&gt;&lt;ref-type name="Journal Article"&gt;17&lt;/ref-type&gt;&lt;contributors&gt;&lt;authors&gt;&lt;author&gt;Galiano-Castillo, N.&lt;/author&gt;&lt;author&gt;Cantarero-Villanueva, I.&lt;/author&gt;&lt;author&gt;Fernández-Lao, C.&lt;/author&gt;&lt;author&gt;Ariza-García, A.&lt;/author&gt;&lt;author&gt;Díaz-Rodríguez, L.&lt;/author&gt;&lt;author&gt;Del-Moral-Ávila, R.&lt;/author&gt;&lt;author&gt;Arroyo-Morales, M.&lt;/author&gt;&lt;/authors&gt;&lt;/contributors&gt;&lt;titles&gt;&lt;title&gt;Telehealth system: A randomized controlled trial evaluating the impact of an internet-based exercise intervention on quality of life, pain, muscle strength, and fatigue in breast cancer survivors&lt;/title&gt;&lt;secondary-title&gt;Cancer&lt;/secondary-title&gt;&lt;/titles&gt;&lt;periodical&gt;&lt;full-title&gt;Cancer&lt;/full-title&gt;&lt;/periodical&gt;&lt;pages&gt;3166-3174&lt;/pages&gt;&lt;volume&gt;122&lt;/volume&gt;&lt;number&gt;20&lt;/number&gt;&lt;dates&gt;&lt;year&gt;2016&lt;/year&gt;&lt;/dates&gt;&lt;accession-num&gt;27332968&lt;/accession-num&gt;&lt;urls&gt;&lt;/urls&gt;&lt;electronic-resource-num&gt;10.1002/cncr.30172&lt;/electronic-resource-num&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[38]</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24D0E107"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8 weeks</w:t>
            </w:r>
            <w:r w:rsidRPr="004F0A4C">
              <w:rPr>
                <w:rFonts w:ascii="Calibri" w:hAnsi="Calibri" w:cs="Calibri"/>
                <w:color w:val="000000"/>
                <w:sz w:val="16"/>
                <w:szCs w:val="16"/>
                <w:lang w:eastAsia="en-AU"/>
              </w:rPr>
              <w:br/>
              <w:t>S: Y (~24)</w:t>
            </w:r>
            <w:r w:rsidRPr="004F0A4C">
              <w:rPr>
                <w:rFonts w:ascii="Calibri" w:hAnsi="Calibri" w:cs="Calibri"/>
                <w:color w:val="000000"/>
                <w:sz w:val="16"/>
                <w:szCs w:val="16"/>
                <w:lang w:eastAsia="en-AU"/>
              </w:rPr>
              <w:br/>
              <w:t xml:space="preserve">CON: Usual care </w:t>
            </w:r>
          </w:p>
        </w:tc>
        <w:tc>
          <w:tcPr>
            <w:tcW w:w="1250" w:type="pct"/>
            <w:shd w:val="clear" w:color="auto" w:fill="auto"/>
            <w:vAlign w:val="center"/>
            <w:hideMark/>
          </w:tcPr>
          <w:p w14:paraId="7C559105"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3/</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br/>
              <w:t>I: ASCM cancer survivor recommendations</w:t>
            </w:r>
            <w:r w:rsidRPr="004F0A4C">
              <w:rPr>
                <w:rFonts w:ascii="Calibri" w:hAnsi="Calibri" w:cs="Calibri"/>
                <w:color w:val="000000"/>
                <w:sz w:val="16"/>
                <w:szCs w:val="16"/>
                <w:lang w:eastAsia="en-AU"/>
              </w:rPr>
              <w:br/>
              <w:t>T: 90mins</w:t>
            </w:r>
            <w:r w:rsidRPr="004F0A4C">
              <w:rPr>
                <w:rFonts w:ascii="Calibri" w:hAnsi="Calibri" w:cs="Calibri"/>
                <w:color w:val="000000"/>
                <w:sz w:val="16"/>
                <w:szCs w:val="16"/>
                <w:lang w:eastAsia="en-AU"/>
              </w:rPr>
              <w:br/>
              <w:t>Ty: Combined</w:t>
            </w:r>
          </w:p>
        </w:tc>
        <w:tc>
          <w:tcPr>
            <w:tcW w:w="1250" w:type="pct"/>
            <w:shd w:val="clear" w:color="auto" w:fill="auto"/>
            <w:vAlign w:val="center"/>
            <w:hideMark/>
          </w:tcPr>
          <w:p w14:paraId="79A977F4"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Subjective (The CUIDATE research staff designed the most adequate tailored exercise program for each case)</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NR</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How</w:t>
            </w:r>
            <w:r w:rsidRPr="004F0A4C">
              <w:rPr>
                <w:rFonts w:ascii="Calibri" w:hAnsi="Calibri" w:cs="Calibri"/>
                <w:color w:val="000000"/>
                <w:sz w:val="16"/>
                <w:szCs w:val="16"/>
                <w:lang w:eastAsia="en-AU"/>
              </w:rPr>
              <w:t>: NR</w:t>
            </w:r>
          </w:p>
        </w:tc>
      </w:tr>
      <w:tr w:rsidR="00D70215" w:rsidRPr="004F0A4C" w14:paraId="060A02E5" w14:textId="77777777" w:rsidTr="0046486D">
        <w:trPr>
          <w:trHeight w:val="70"/>
          <w:jc w:val="center"/>
        </w:trPr>
        <w:tc>
          <w:tcPr>
            <w:tcW w:w="1250" w:type="pct"/>
            <w:shd w:val="clear" w:color="auto" w:fill="auto"/>
            <w:noWrap/>
            <w:vAlign w:val="center"/>
            <w:hideMark/>
          </w:tcPr>
          <w:p w14:paraId="453E1AC8" w14:textId="77777777" w:rsidR="00D70215" w:rsidRPr="004F0A4C" w:rsidRDefault="00D70215" w:rsidP="0046486D">
            <w:pPr>
              <w:spacing w:line="240" w:lineRule="auto"/>
              <w:jc w:val="left"/>
              <w:rPr>
                <w:rFonts w:ascii="Calibri" w:hAnsi="Calibri" w:cs="Calibri"/>
                <w:color w:val="000000"/>
                <w:sz w:val="16"/>
                <w:szCs w:val="16"/>
                <w:lang w:eastAsia="en-AU"/>
              </w:rPr>
            </w:pPr>
            <w:proofErr w:type="spellStart"/>
            <w:r w:rsidRPr="004F0A4C">
              <w:rPr>
                <w:rFonts w:ascii="Calibri" w:hAnsi="Calibri" w:cs="Calibri"/>
                <w:color w:val="000000"/>
                <w:sz w:val="16"/>
                <w:szCs w:val="16"/>
                <w:lang w:eastAsia="en-AU"/>
              </w:rPr>
              <w:t>GilHerrero</w:t>
            </w:r>
            <w:proofErr w:type="spellEnd"/>
            <w:r w:rsidRPr="004F0A4C">
              <w:rPr>
                <w:rFonts w:ascii="Calibri" w:hAnsi="Calibri" w:cs="Calibri"/>
                <w:color w:val="000000"/>
                <w:sz w:val="16"/>
                <w:szCs w:val="16"/>
                <w:lang w:eastAsia="en-AU"/>
              </w:rPr>
              <w:t xml:space="preserve"> 2022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&lt;EndNote&gt;&lt;Cite&gt;&lt;Author&gt;Gil Herrero&lt;/Author&gt;&lt;Year&gt;2022&lt;/Year&gt;&lt;RecNum&gt;2757&lt;/RecNum&gt;&lt;DisplayText&gt;[39]&lt;/DisplayText&gt;&lt;record&gt;&lt;rec-number&gt;2757&lt;/rec-number&gt;&lt;foreign-keys&gt;&lt;key app="EN" db-id="tvt2tts0252prfes2f6v2fwkwtavapvvxrpw" timestamp="1673322195"&gt;2757&lt;/key&gt;&lt;/foreign-keys&gt;&lt;ref-type name="Journal Article"&gt;17&lt;/ref-type&gt;&lt;contributors&gt;&lt;authors&gt;&lt;author&gt;Gil Herrero, L.&lt;/author&gt;&lt;author&gt;McNeely, M. L.&lt;/author&gt;&lt;author&gt;Courneya, K. S.&lt;/author&gt;&lt;author&gt;Castellanos Montealegre, M.&lt;/author&gt;&lt;author&gt;González Marquez, A. I.&lt;/author&gt;&lt;author&gt;Pollan Santamaría, M.&lt;/author&gt;&lt;author&gt;Casla Barrio, S.&lt;/author&gt;&lt;/authors&gt;&lt;/contributors&gt;&lt;titles&gt;&lt;title&gt;Safety, feasibility, and effectiveness of implementing supervised exercise into the clinical care of individuals with advanced cancer&lt;/title&gt;&lt;secondary-title&gt;Clin Rehabil&lt;/secondary-title&gt;&lt;/titles&gt;&lt;periodical&gt;&lt;full-title&gt;Clin Rehabil&lt;/full-title&gt;&lt;/periodical&gt;&lt;pages&gt;2692155221114556&lt;/pages&gt;&lt;dates&gt;&lt;year&gt;2022&lt;/year&gt;&lt;/dates&gt;&lt;accession-num&gt;35850600&lt;/accession-num&gt;&lt;urls&gt;&lt;/urls&gt;&lt;electronic-resource-num&gt;10.1177/02692155221114556&lt;/electronic-resource-num&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[39]</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7A964C22"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12 weeks</w:t>
            </w:r>
            <w:r w:rsidRPr="004F0A4C">
              <w:rPr>
                <w:rFonts w:ascii="Calibri" w:hAnsi="Calibri" w:cs="Calibri"/>
                <w:color w:val="000000"/>
                <w:sz w:val="16"/>
                <w:szCs w:val="16"/>
                <w:lang w:eastAsia="en-AU"/>
              </w:rPr>
              <w:br/>
              <w:t xml:space="preserve">S: Y (~36) </w:t>
            </w:r>
          </w:p>
          <w:p w14:paraId="72F3C09D"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CON: N/A</w:t>
            </w:r>
          </w:p>
        </w:tc>
        <w:tc>
          <w:tcPr>
            <w:tcW w:w="1250" w:type="pct"/>
            <w:shd w:val="clear" w:color="auto" w:fill="auto"/>
            <w:vAlign w:val="center"/>
            <w:hideMark/>
          </w:tcPr>
          <w:p w14:paraId="0C314871"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2/</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supervised; 1/</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unsupervised</w:t>
            </w:r>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xml:space="preserve"> (</w:t>
            </w:r>
            <w:proofErr w:type="spellStart"/>
            <w:r w:rsidRPr="004F0A4C">
              <w:rPr>
                <w:rFonts w:ascii="Calibri" w:hAnsi="Calibri" w:cs="Calibri"/>
                <w:color w:val="000000"/>
                <w:sz w:val="16"/>
                <w:szCs w:val="16"/>
                <w:lang w:eastAsia="en-AU"/>
              </w:rPr>
              <w:t>HRmax</w:t>
            </w:r>
            <w:proofErr w:type="spellEnd"/>
            <w:r w:rsidRPr="004F0A4C">
              <w:rPr>
                <w:rFonts w:ascii="Calibri" w:hAnsi="Calibri" w:cs="Calibri"/>
                <w:color w:val="000000"/>
                <w:sz w:val="16"/>
                <w:szCs w:val="16"/>
                <w:lang w:eastAsia="en-AU"/>
              </w:rPr>
              <w:t>) progressed from 55% to 100%; RT (%1RM): 2 sets/12 60–70% progressing to 4 sets/6 85%</w:t>
            </w:r>
            <w:r w:rsidRPr="004F0A4C">
              <w:rPr>
                <w:rFonts w:ascii="Calibri" w:hAnsi="Calibri" w:cs="Calibri"/>
                <w:color w:val="000000"/>
                <w:sz w:val="16"/>
                <w:szCs w:val="16"/>
                <w:lang w:eastAsia="en-AU"/>
              </w:rPr>
              <w:br/>
              <w:t xml:space="preserve">T: 55-65min;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wk1-4: 30min, wk5-8: 35 min; wk9-12: combination of moderate and high-intensity sessions</w:t>
            </w:r>
            <w:r w:rsidRPr="004F0A4C">
              <w:rPr>
                <w:rFonts w:ascii="Calibri" w:hAnsi="Calibri" w:cs="Calibri"/>
                <w:color w:val="000000"/>
                <w:sz w:val="16"/>
                <w:szCs w:val="16"/>
                <w:lang w:eastAsia="en-AU"/>
              </w:rPr>
              <w:br/>
              <w:t>Ty: Combined</w:t>
            </w:r>
          </w:p>
        </w:tc>
        <w:tc>
          <w:tcPr>
            <w:tcW w:w="1250" w:type="pct"/>
            <w:shd w:val="clear" w:color="auto" w:fill="auto"/>
            <w:vAlign w:val="center"/>
            <w:hideMark/>
          </w:tcPr>
          <w:p w14:paraId="59B4BED6" w14:textId="77777777" w:rsidR="00D70215" w:rsidRPr="004F0A4C" w:rsidRDefault="00D70215" w:rsidP="0046486D">
            <w:pPr>
              <w:spacing w:line="240" w:lineRule="auto"/>
              <w:jc w:val="left"/>
              <w:rPr>
                <w:rFonts w:ascii="Calibri" w:hAnsi="Calibri" w:cs="Calibri"/>
                <w:b/>
                <w:bCs/>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Objective (baseline cardiopulmonary fitness, muscular strength, and body composition)</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Pre-session</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How</w:t>
            </w:r>
            <w:r w:rsidRPr="004F0A4C">
              <w:rPr>
                <w:rFonts w:ascii="Calibri" w:hAnsi="Calibri" w:cs="Calibri"/>
                <w:color w:val="000000"/>
                <w:sz w:val="16"/>
                <w:szCs w:val="16"/>
                <w:lang w:eastAsia="en-AU"/>
              </w:rPr>
              <w:t xml:space="preserve">: Modulation of </w:t>
            </w:r>
            <w:r>
              <w:rPr>
                <w:rFonts w:ascii="Calibri" w:hAnsi="Calibri" w:cs="Calibri"/>
                <w:color w:val="000000"/>
                <w:sz w:val="16"/>
                <w:szCs w:val="16"/>
                <w:lang w:eastAsia="en-AU"/>
              </w:rPr>
              <w:t>prescription</w:t>
            </w:r>
            <w:r w:rsidRPr="004F0A4C">
              <w:rPr>
                <w:rFonts w:ascii="Calibri" w:hAnsi="Calibri" w:cs="Calibri"/>
                <w:color w:val="000000"/>
                <w:sz w:val="16"/>
                <w:szCs w:val="16"/>
                <w:lang w:eastAsia="en-AU"/>
              </w:rPr>
              <w:t>: adaptations to address symptoms, muscular stiffness and dizziness, and prevent adverse events</w:t>
            </w:r>
          </w:p>
        </w:tc>
      </w:tr>
      <w:tr w:rsidR="00D70215" w:rsidRPr="004F0A4C" w14:paraId="2537138E" w14:textId="77777777" w:rsidTr="0046486D">
        <w:trPr>
          <w:trHeight w:val="2610"/>
          <w:jc w:val="center"/>
        </w:trPr>
        <w:tc>
          <w:tcPr>
            <w:tcW w:w="1250" w:type="pct"/>
            <w:shd w:val="clear" w:color="auto" w:fill="auto"/>
            <w:noWrap/>
            <w:vAlign w:val="center"/>
            <w:hideMark/>
          </w:tcPr>
          <w:p w14:paraId="491DB4ED" w14:textId="77777777" w:rsidR="00D70215" w:rsidRPr="004F0A4C" w:rsidRDefault="00D70215" w:rsidP="0046486D">
            <w:pPr>
              <w:spacing w:line="240" w:lineRule="auto"/>
              <w:jc w:val="left"/>
              <w:rPr>
                <w:rFonts w:ascii="Calibri" w:hAnsi="Calibri" w:cs="Calibri"/>
                <w:color w:val="000000"/>
                <w:sz w:val="16"/>
                <w:szCs w:val="16"/>
                <w:lang w:eastAsia="en-AU"/>
              </w:rPr>
            </w:pPr>
            <w:proofErr w:type="spellStart"/>
            <w:r w:rsidRPr="004F0A4C">
              <w:rPr>
                <w:rFonts w:ascii="Calibri" w:hAnsi="Calibri" w:cs="Calibri"/>
                <w:color w:val="000000"/>
                <w:sz w:val="16"/>
                <w:szCs w:val="16"/>
                <w:lang w:eastAsia="en-AU"/>
              </w:rPr>
              <w:t>Groeneveldt</w:t>
            </w:r>
            <w:proofErr w:type="spellEnd"/>
            <w:r w:rsidRPr="004F0A4C">
              <w:rPr>
                <w:rFonts w:ascii="Calibri" w:hAnsi="Calibri" w:cs="Calibri"/>
                <w:color w:val="000000"/>
                <w:sz w:val="16"/>
                <w:szCs w:val="16"/>
                <w:lang w:eastAsia="en-AU"/>
              </w:rPr>
              <w:t xml:space="preserve"> 2013 </w:t>
            </w:r>
            <w:r w:rsidRPr="004F0A4C">
              <w:rPr>
                <w:rFonts w:ascii="Calibri" w:hAnsi="Calibri" w:cs="Calibri"/>
                <w:color w:val="000000"/>
                <w:sz w:val="16"/>
                <w:szCs w:val="16"/>
                <w:lang w:eastAsia="en-AU"/>
              </w:rPr>
              <w:fldChar w:fldCharType="begin">
                <w:fldData xml:space="preserve">PEVuZE5vdGU+PENpdGU+PEF1dGhvcj5Hcm9lbmV2ZWxkdDwvQXV0aG9yPjxZZWFyPjIwMTM8L1ll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</w:fldData>
              </w:fldChar>
            </w:r>
            <w:r>
              <w:rPr>
                <w:rFonts w:ascii="Calibri" w:hAnsi="Calibri" w:cs="Calibri"/>
                <w:color w:val="000000"/>
                <w:sz w:val="16"/>
                <w:szCs w:val="16"/>
                <w:lang w:eastAsia="en-AU"/>
              </w:rPr>
              <w:instrText xml:space="preserve"> ADDIN EN.CITE </w:instrText>
            </w:r>
            <w:r>
              <w:rPr>
                <w:rFonts w:ascii="Calibri" w:hAnsi="Calibri" w:cs="Calibri"/>
                <w:color w:val="000000"/>
                <w:sz w:val="16"/>
                <w:szCs w:val="16"/>
                <w:lang w:eastAsia="en-AU"/>
              </w:rPr>
              <w:fldChar w:fldCharType="begin">
                <w:fldData xml:space="preserve">PEVuZE5vdGU+PENpdGU+PEF1dGhvcj5Hcm9lbmV2ZWxkdDwvQXV0aG9yPjxZZWFyPjIwMTM8L1ll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</w:fldData>
              </w:fldChar>
            </w:r>
            <w:r>
              <w:rPr>
                <w:rFonts w:ascii="Calibri" w:hAnsi="Calibri" w:cs="Calibri"/>
                <w:color w:val="000000"/>
                <w:sz w:val="16"/>
                <w:szCs w:val="16"/>
                <w:lang w:eastAsia="en-AU"/>
              </w:rPr>
              <w:instrText xml:space="preserve"> ADDIN EN.CITE.DATA </w:instrText>
            </w:r>
            <w:r>
              <w:rPr>
                <w:rFonts w:ascii="Calibri" w:hAnsi="Calibri" w:cs="Calibri"/>
                <w:color w:val="000000"/>
                <w:sz w:val="16"/>
                <w:szCs w:val="16"/>
                <w:lang w:eastAsia="en-AU"/>
              </w:rPr>
            </w:r>
            <w:r>
              <w:rPr>
                <w:rFonts w:ascii="Calibri" w:hAnsi="Calibri" w:cs="Calibri"/>
                <w:color w:val="000000"/>
                <w:sz w:val="16"/>
                <w:szCs w:val="16"/>
                <w:lang w:eastAsia="en-AU"/>
              </w:rPr>
              <w:fldChar w:fldCharType="end"/>
            </w:r>
            <w:r w:rsidRPr="004F0A4C">
              <w:rPr>
                <w:rFonts w:ascii="Calibri" w:hAnsi="Calibri" w:cs="Calibri"/>
                <w:color w:val="000000"/>
                <w:sz w:val="16"/>
                <w:szCs w:val="16"/>
                <w:lang w:eastAsia="en-AU"/>
              </w:rPr>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[41]</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13B2C89C"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24 weeks</w:t>
            </w:r>
            <w:r w:rsidRPr="004F0A4C">
              <w:rPr>
                <w:rFonts w:ascii="Calibri" w:hAnsi="Calibri" w:cs="Calibri"/>
                <w:color w:val="000000"/>
                <w:sz w:val="16"/>
                <w:szCs w:val="16"/>
                <w:lang w:eastAsia="en-AU"/>
              </w:rPr>
              <w:br/>
              <w:t>S: Y (72)</w:t>
            </w:r>
          </w:p>
          <w:p w14:paraId="4CC6BA59"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CON: N/A</w:t>
            </w:r>
          </w:p>
        </w:tc>
        <w:tc>
          <w:tcPr>
            <w:tcW w:w="1250" w:type="pct"/>
            <w:shd w:val="clear" w:color="auto" w:fill="auto"/>
            <w:vAlign w:val="center"/>
            <w:hideMark/>
          </w:tcPr>
          <w:p w14:paraId="7EE7D294"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F: </w:t>
            </w:r>
            <w:proofErr w:type="spellStart"/>
            <w:r w:rsidRPr="004F0A4C">
              <w:rPr>
                <w:rFonts w:ascii="Calibri" w:hAnsi="Calibri" w:cs="Calibri"/>
                <w:color w:val="000000"/>
                <w:sz w:val="16"/>
                <w:szCs w:val="16"/>
                <w:lang w:eastAsia="en-AU"/>
              </w:rPr>
              <w:t>Mth</w:t>
            </w:r>
            <w:proofErr w:type="spellEnd"/>
            <w:r w:rsidRPr="004F0A4C">
              <w:rPr>
                <w:rFonts w:ascii="Calibri" w:hAnsi="Calibri" w:cs="Calibri"/>
                <w:color w:val="000000"/>
                <w:sz w:val="16"/>
                <w:szCs w:val="16"/>
                <w:lang w:eastAsia="en-AU"/>
              </w:rPr>
              <w:t xml:space="preserve"> 1-3: 1/</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supervised; 2/</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unsupervised, </w:t>
            </w:r>
            <w:proofErr w:type="spellStart"/>
            <w:r w:rsidRPr="004F0A4C">
              <w:rPr>
                <w:rFonts w:ascii="Calibri" w:hAnsi="Calibri" w:cs="Calibri"/>
                <w:color w:val="000000"/>
                <w:sz w:val="16"/>
                <w:szCs w:val="16"/>
                <w:lang w:eastAsia="en-AU"/>
              </w:rPr>
              <w:t>mth</w:t>
            </w:r>
            <w:proofErr w:type="spellEnd"/>
            <w:r w:rsidRPr="004F0A4C">
              <w:rPr>
                <w:rFonts w:ascii="Calibri" w:hAnsi="Calibri" w:cs="Calibri"/>
                <w:color w:val="000000"/>
                <w:sz w:val="16"/>
                <w:szCs w:val="16"/>
                <w:lang w:eastAsia="en-AU"/>
              </w:rPr>
              <w:t xml:space="preserve"> 3-6: 3/</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unsupervised, 1/</w:t>
            </w:r>
            <w:proofErr w:type="spellStart"/>
            <w:r w:rsidRPr="004F0A4C">
              <w:rPr>
                <w:rFonts w:ascii="Calibri" w:hAnsi="Calibri" w:cs="Calibri"/>
                <w:color w:val="000000"/>
                <w:sz w:val="16"/>
                <w:szCs w:val="16"/>
                <w:lang w:eastAsia="en-AU"/>
              </w:rPr>
              <w:t>mth</w:t>
            </w:r>
            <w:proofErr w:type="spellEnd"/>
            <w:r w:rsidRPr="004F0A4C">
              <w:rPr>
                <w:rFonts w:ascii="Calibri" w:hAnsi="Calibri" w:cs="Calibri"/>
                <w:color w:val="000000"/>
                <w:sz w:val="16"/>
                <w:szCs w:val="16"/>
                <w:lang w:eastAsia="en-AU"/>
              </w:rPr>
              <w:t xml:space="preserve"> supervised</w:t>
            </w:r>
            <w:r w:rsidRPr="004F0A4C">
              <w:rPr>
                <w:rFonts w:ascii="Calibri" w:hAnsi="Calibri" w:cs="Calibri"/>
                <w:color w:val="000000"/>
                <w:sz w:val="16"/>
                <w:szCs w:val="16"/>
                <w:lang w:eastAsia="en-AU"/>
              </w:rPr>
              <w:br/>
              <w:t xml:space="preserve">I: </w:t>
            </w:r>
            <w:proofErr w:type="spellStart"/>
            <w:proofErr w:type="gram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w:t>
            </w:r>
            <w:proofErr w:type="gramEnd"/>
            <w:r w:rsidRPr="004F0A4C">
              <w:rPr>
                <w:rFonts w:ascii="Calibri" w:hAnsi="Calibri" w:cs="Calibri"/>
                <w:color w:val="000000"/>
                <w:sz w:val="16"/>
                <w:szCs w:val="16"/>
                <w:lang w:eastAsia="en-AU"/>
              </w:rPr>
              <w:t>HRR): 50% (alternately progressed 5% every 4-weeks with duration); RT: 3 sets/10 (progressed to 3 sets of 15 when deemed appropriate by the physiotherapist). Resistance or weight then progressed by Borg scale (NR) when the patient felt weight or resistance was no longer challenging. The repetitions started at 10 at the new resistance level or weight</w:t>
            </w:r>
            <w:r w:rsidRPr="004F0A4C">
              <w:rPr>
                <w:rFonts w:ascii="Calibri" w:hAnsi="Calibri" w:cs="Calibri"/>
                <w:color w:val="000000"/>
                <w:sz w:val="16"/>
                <w:szCs w:val="16"/>
                <w:lang w:eastAsia="en-AU"/>
              </w:rPr>
              <w:br/>
              <w:t xml:space="preserve">T: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xml:space="preserve">: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15min (alternately progressed 5min every 4-weeks with intensity); RT: NR</w:t>
            </w:r>
            <w:r w:rsidRPr="004F0A4C">
              <w:rPr>
                <w:rFonts w:ascii="Calibri" w:hAnsi="Calibri" w:cs="Calibri"/>
                <w:color w:val="000000"/>
                <w:sz w:val="16"/>
                <w:szCs w:val="16"/>
                <w:lang w:eastAsia="en-AU"/>
              </w:rPr>
              <w:br/>
              <w:t>Ty: Combined</w:t>
            </w:r>
          </w:p>
        </w:tc>
        <w:tc>
          <w:tcPr>
            <w:tcW w:w="1250" w:type="pct"/>
            <w:shd w:val="clear" w:color="auto" w:fill="auto"/>
            <w:vAlign w:val="center"/>
            <w:hideMark/>
          </w:tcPr>
          <w:p w14:paraId="1E866756" w14:textId="77777777" w:rsidR="00D70215" w:rsidRPr="004F0A4C" w:rsidRDefault="00D70215" w:rsidP="0046486D">
            <w:pPr>
              <w:spacing w:line="240" w:lineRule="auto"/>
              <w:jc w:val="left"/>
              <w:rPr>
                <w:rFonts w:ascii="Calibri" w:hAnsi="Calibri" w:cs="Calibri"/>
                <w:b/>
                <w:bCs/>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xml:space="preserve">: Subjective (prescribed on an individual basis to ensure suitability and to promote adherence to the programme)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xml:space="preserve">: Inter-session: regular phone contact assessing all logbooks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How</w:t>
            </w:r>
            <w:r w:rsidRPr="004F0A4C">
              <w:rPr>
                <w:rFonts w:ascii="Calibri" w:hAnsi="Calibri" w:cs="Calibri"/>
                <w:color w:val="000000"/>
                <w:sz w:val="16"/>
                <w:szCs w:val="16"/>
                <w:lang w:eastAsia="en-AU"/>
              </w:rPr>
              <w:t>: Modulation of intensity &amp; volume: Patient logbooks were used to adjust the exercise programme</w:t>
            </w:r>
          </w:p>
        </w:tc>
      </w:tr>
      <w:tr w:rsidR="00D70215" w:rsidRPr="004F0A4C" w14:paraId="717A57F9" w14:textId="77777777" w:rsidTr="0046486D">
        <w:trPr>
          <w:trHeight w:val="2900"/>
          <w:jc w:val="center"/>
        </w:trPr>
        <w:tc>
          <w:tcPr>
            <w:tcW w:w="1250" w:type="pct"/>
            <w:shd w:val="clear" w:color="auto" w:fill="auto"/>
            <w:noWrap/>
            <w:vAlign w:val="center"/>
            <w:hideMark/>
          </w:tcPr>
          <w:p w14:paraId="4CF5E2BC"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Groen 2021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&lt;EndNote&gt;&lt;Cite&gt;&lt;Author&gt;Groen&lt;/Author&gt;&lt;Year&gt;2021&lt;/Year&gt;&lt;RecNum&gt;2758&lt;/RecNum&gt;&lt;DisplayText&gt;[40]&lt;/DisplayText&gt;&lt;record&gt;&lt;rec-number&gt;2758&lt;/rec-number&gt;&lt;foreign-keys&gt;&lt;key app="EN" db-id="tvt2tts0252prfes2f6v2fwkwtavapvvxrpw" timestamp="1673322195"&gt;2758&lt;/key&gt;&lt;/foreign-keys&gt;&lt;ref-type name="Journal Article"&gt;17&lt;/ref-type&gt;&lt;contributors&gt;&lt;authors&gt;&lt;author&gt;Groen, W. G.&lt;/author&gt;&lt;author&gt;Ten Tusscher, M. R.&lt;/author&gt;&lt;author&gt;Verbeek, R.&lt;/author&gt;&lt;author&gt;Geleijn, E.&lt;/author&gt;&lt;author&gt;Sonke, G. S.&lt;/author&gt;&lt;author&gt;Konings, I. R.&lt;/author&gt;&lt;author&gt;Van der Vorst, M. J.&lt;/author&gt;&lt;author&gt;van Zweeden, A. A.&lt;/author&gt;&lt;author&gt;Schrama, J. G.&lt;/author&gt;&lt;author&gt;Vrijaldenhoven, S.&lt;/author&gt;&lt;author&gt;Bakker, S. D.&lt;/author&gt;&lt;author&gt;Aaronson, N. K.&lt;/author&gt;&lt;author&gt;Stuiver, M. M.&lt;/author&gt;&lt;/authors&gt;&lt;/contributors&gt;&lt;titles&gt;&lt;title&gt;Feasibility and outcomes of a goal-directed physical therapy program for patients with metastatic breast cancer&lt;/title&gt;&lt;secondary-title&gt;Support Care Cancer&lt;/secondary-title&gt;&lt;/titles&gt;&lt;periodical&gt;&lt;full-title&gt;Support Care Cancer&lt;/full-title&gt;&lt;/periodical&gt;&lt;pages&gt;3287-3298&lt;/pages&gt;&lt;volume&gt;29&lt;/volume&gt;&lt;number&gt;6&lt;/number&gt;&lt;dates&gt;&lt;year&gt;2021&lt;/year&gt;&lt;/dates&gt;&lt;accession-num&gt;33104921&lt;/accession-num&gt;&lt;urls&gt;&lt;related-urls&gt;&lt;url&gt;https://link.springer.com/content/pdf/10.1007/s00520-020-05852-9.pdf&lt;/url&gt;&lt;/related-urls&gt;&lt;/urls&gt;&lt;electronic-resource-num&gt;10.1007/s00520-020-05852-9&lt;/electronic-resource-num&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[40]</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10083053"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up to 12 weeks</w:t>
            </w:r>
            <w:r w:rsidRPr="004F0A4C">
              <w:rPr>
                <w:rFonts w:ascii="Calibri" w:hAnsi="Calibri" w:cs="Calibri"/>
                <w:color w:val="000000"/>
                <w:sz w:val="16"/>
                <w:szCs w:val="16"/>
                <w:lang w:eastAsia="en-AU"/>
              </w:rPr>
              <w:br/>
              <w:t>S: Y (NR)</w:t>
            </w:r>
          </w:p>
          <w:p w14:paraId="25329474"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CON: N/A</w:t>
            </w:r>
          </w:p>
        </w:tc>
        <w:tc>
          <w:tcPr>
            <w:tcW w:w="1250" w:type="pct"/>
            <w:shd w:val="clear" w:color="auto" w:fill="auto"/>
            <w:vAlign w:val="center"/>
            <w:hideMark/>
          </w:tcPr>
          <w:p w14:paraId="2075F7BD"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F: </w:t>
            </w:r>
            <w:proofErr w:type="spellStart"/>
            <w:r w:rsidRPr="004F0A4C">
              <w:rPr>
                <w:rFonts w:ascii="Calibri" w:hAnsi="Calibri" w:cs="Calibri"/>
                <w:color w:val="000000"/>
                <w:sz w:val="16"/>
                <w:szCs w:val="16"/>
                <w:lang w:eastAsia="en-AU"/>
              </w:rPr>
              <w:t>ModifiedOncoMove</w:t>
            </w:r>
            <w:proofErr w:type="spellEnd"/>
            <w:r w:rsidRPr="004F0A4C">
              <w:rPr>
                <w:rFonts w:ascii="Calibri" w:hAnsi="Calibri" w:cs="Calibri"/>
                <w:color w:val="000000"/>
                <w:sz w:val="16"/>
                <w:szCs w:val="16"/>
                <w:lang w:eastAsia="en-AU"/>
              </w:rPr>
              <w:t>: 5/</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w:t>
            </w:r>
            <w:proofErr w:type="spellStart"/>
            <w:r w:rsidRPr="004F0A4C">
              <w:rPr>
                <w:rFonts w:ascii="Calibri" w:hAnsi="Calibri" w:cs="Calibri"/>
                <w:color w:val="000000"/>
                <w:sz w:val="16"/>
                <w:szCs w:val="16"/>
                <w:lang w:eastAsia="en-AU"/>
              </w:rPr>
              <w:t>ModifiedOnTrack</w:t>
            </w:r>
            <w:proofErr w:type="spellEnd"/>
            <w:r w:rsidRPr="004F0A4C">
              <w:rPr>
                <w:rFonts w:ascii="Calibri" w:hAnsi="Calibri" w:cs="Calibri"/>
                <w:color w:val="000000"/>
                <w:sz w:val="16"/>
                <w:szCs w:val="16"/>
                <w:lang w:eastAsia="en-AU"/>
              </w:rPr>
              <w:t>: 2/</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(encouraged to be physically active 5 days a week for 30 min</w:t>
            </w:r>
            <w:proofErr w:type="gramStart"/>
            <w:r w:rsidRPr="004F0A4C">
              <w:rPr>
                <w:rFonts w:ascii="Calibri" w:hAnsi="Calibri" w:cs="Calibri"/>
                <w:color w:val="000000"/>
                <w:sz w:val="16"/>
                <w:szCs w:val="16"/>
                <w:lang w:eastAsia="en-AU"/>
              </w:rPr>
              <w:t>)</w:t>
            </w:r>
            <w:proofErr w:type="gramEnd"/>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ModifiedOncoMove</w:t>
            </w:r>
            <w:proofErr w:type="spellEnd"/>
            <w:r w:rsidRPr="004F0A4C">
              <w:rPr>
                <w:rFonts w:ascii="Calibri" w:hAnsi="Calibri" w:cs="Calibri"/>
                <w:color w:val="000000"/>
                <w:sz w:val="16"/>
                <w:szCs w:val="16"/>
                <w:lang w:eastAsia="en-AU"/>
              </w:rPr>
              <w:t xml:space="preserve"> (RPE): 12–14/20: </w:t>
            </w:r>
            <w:proofErr w:type="spellStart"/>
            <w:r w:rsidRPr="004F0A4C">
              <w:rPr>
                <w:rFonts w:ascii="Calibri" w:hAnsi="Calibri" w:cs="Calibri"/>
                <w:color w:val="000000"/>
                <w:sz w:val="16"/>
                <w:szCs w:val="16"/>
                <w:lang w:eastAsia="en-AU"/>
              </w:rPr>
              <w:t>ModifiedOnTrack</w:t>
            </w:r>
            <w:proofErr w:type="spellEnd"/>
            <w:r w:rsidRPr="004F0A4C">
              <w:rPr>
                <w:rFonts w:ascii="Calibri" w:hAnsi="Calibri" w:cs="Calibri"/>
                <w:color w:val="000000"/>
                <w:sz w:val="16"/>
                <w:szCs w:val="16"/>
                <w:lang w:eastAsia="en-AU"/>
              </w:rPr>
              <w:t xml:space="preserve">: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w:t>
            </w:r>
            <w:proofErr w:type="spellStart"/>
            <w:r w:rsidRPr="004F0A4C">
              <w:rPr>
                <w:rFonts w:ascii="Calibri" w:hAnsi="Calibri" w:cs="Calibri"/>
                <w:color w:val="000000"/>
                <w:sz w:val="16"/>
                <w:szCs w:val="16"/>
                <w:lang w:eastAsia="en-AU"/>
              </w:rPr>
              <w:t>Workloadmax</w:t>
            </w:r>
            <w:proofErr w:type="spellEnd"/>
            <w:r w:rsidRPr="004F0A4C">
              <w:rPr>
                <w:rFonts w:ascii="Calibri" w:hAnsi="Calibri" w:cs="Calibri"/>
                <w:color w:val="000000"/>
                <w:sz w:val="16"/>
                <w:szCs w:val="16"/>
                <w:lang w:eastAsia="en-AU"/>
              </w:rPr>
              <w:t>): 50 to 80%. Progressed &lt;12/20 and regressed &gt;16/20; RT (%1RM): 2 sets/8 repetitions at 80% (progressed via indirect 1RM testing every 3 weeks)</w:t>
            </w:r>
            <w:r w:rsidRPr="004F0A4C">
              <w:rPr>
                <w:rFonts w:ascii="Calibri" w:hAnsi="Calibri" w:cs="Calibri"/>
                <w:color w:val="000000"/>
                <w:sz w:val="16"/>
                <w:szCs w:val="16"/>
                <w:lang w:eastAsia="en-AU"/>
              </w:rPr>
              <w:br/>
              <w:t xml:space="preserve">T: </w:t>
            </w:r>
            <w:proofErr w:type="spellStart"/>
            <w:r w:rsidRPr="004F0A4C">
              <w:rPr>
                <w:rFonts w:ascii="Calibri" w:hAnsi="Calibri" w:cs="Calibri"/>
                <w:color w:val="000000"/>
                <w:sz w:val="16"/>
                <w:szCs w:val="16"/>
                <w:lang w:eastAsia="en-AU"/>
              </w:rPr>
              <w:t>ModifiedOncoMove</w:t>
            </w:r>
            <w:proofErr w:type="spellEnd"/>
            <w:r w:rsidRPr="004F0A4C">
              <w:rPr>
                <w:rFonts w:ascii="Calibri" w:hAnsi="Calibri" w:cs="Calibri"/>
                <w:color w:val="000000"/>
                <w:sz w:val="16"/>
                <w:szCs w:val="16"/>
                <w:lang w:eastAsia="en-AU"/>
              </w:rPr>
              <w:t xml:space="preserve">: 30min; </w:t>
            </w:r>
            <w:proofErr w:type="spellStart"/>
            <w:r w:rsidRPr="004F0A4C">
              <w:rPr>
                <w:rFonts w:ascii="Calibri" w:hAnsi="Calibri" w:cs="Calibri"/>
                <w:color w:val="000000"/>
                <w:sz w:val="16"/>
                <w:szCs w:val="16"/>
                <w:lang w:eastAsia="en-AU"/>
              </w:rPr>
              <w:t>ModifiedOnTrack</w:t>
            </w:r>
            <w:proofErr w:type="spellEnd"/>
            <w:r w:rsidRPr="004F0A4C">
              <w:rPr>
                <w:rFonts w:ascii="Calibri" w:hAnsi="Calibri" w:cs="Calibri"/>
                <w:color w:val="000000"/>
                <w:sz w:val="16"/>
                <w:szCs w:val="16"/>
                <w:lang w:eastAsia="en-AU"/>
              </w:rPr>
              <w:t xml:space="preserve">: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30min; RT: 20min</w:t>
            </w:r>
            <w:r w:rsidRPr="004F0A4C">
              <w:rPr>
                <w:rFonts w:ascii="Calibri" w:hAnsi="Calibri" w:cs="Calibri"/>
                <w:color w:val="000000"/>
                <w:sz w:val="16"/>
                <w:szCs w:val="16"/>
                <w:lang w:eastAsia="en-AU"/>
              </w:rPr>
              <w:br/>
              <w:t xml:space="preserve">Ty: Combined: modified versions of the </w:t>
            </w:r>
            <w:proofErr w:type="spellStart"/>
            <w:r w:rsidRPr="004F0A4C">
              <w:rPr>
                <w:rFonts w:ascii="Calibri" w:hAnsi="Calibri" w:cs="Calibri"/>
                <w:color w:val="000000"/>
                <w:sz w:val="16"/>
                <w:szCs w:val="16"/>
                <w:lang w:eastAsia="en-AU"/>
              </w:rPr>
              <w:t>OncoMove</w:t>
            </w:r>
            <w:proofErr w:type="spellEnd"/>
            <w:r w:rsidRPr="004F0A4C">
              <w:rPr>
                <w:rFonts w:ascii="Calibri" w:hAnsi="Calibri" w:cs="Calibri"/>
                <w:color w:val="000000"/>
                <w:sz w:val="16"/>
                <w:szCs w:val="16"/>
                <w:lang w:eastAsia="en-AU"/>
              </w:rPr>
              <w:t xml:space="preserve"> and </w:t>
            </w:r>
            <w:proofErr w:type="spellStart"/>
            <w:r w:rsidRPr="004F0A4C">
              <w:rPr>
                <w:rFonts w:ascii="Calibri" w:hAnsi="Calibri" w:cs="Calibri"/>
                <w:color w:val="000000"/>
                <w:sz w:val="16"/>
                <w:szCs w:val="16"/>
                <w:lang w:eastAsia="en-AU"/>
              </w:rPr>
              <w:t>OnTrack</w:t>
            </w:r>
            <w:proofErr w:type="spellEnd"/>
            <w:r w:rsidRPr="004F0A4C">
              <w:rPr>
                <w:rFonts w:ascii="Calibri" w:hAnsi="Calibri" w:cs="Calibri"/>
                <w:color w:val="000000"/>
                <w:sz w:val="16"/>
                <w:szCs w:val="16"/>
                <w:lang w:eastAsia="en-AU"/>
              </w:rPr>
              <w:t xml:space="preserve"> programs. Either program offered to all patients who receive chemotherapy and do </w:t>
            </w:r>
            <w:proofErr w:type="spellStart"/>
            <w:r w:rsidRPr="004F0A4C">
              <w:rPr>
                <w:rFonts w:ascii="Calibri" w:hAnsi="Calibri" w:cs="Calibri"/>
                <w:color w:val="000000"/>
                <w:sz w:val="16"/>
                <w:szCs w:val="16"/>
                <w:lang w:eastAsia="en-AU"/>
              </w:rPr>
              <w:t>nothave</w:t>
            </w:r>
            <w:proofErr w:type="spellEnd"/>
            <w:r w:rsidRPr="004F0A4C">
              <w:rPr>
                <w:rFonts w:ascii="Calibri" w:hAnsi="Calibri" w:cs="Calibri"/>
                <w:color w:val="000000"/>
                <w:sz w:val="16"/>
                <w:szCs w:val="16"/>
                <w:lang w:eastAsia="en-AU"/>
              </w:rPr>
              <w:t xml:space="preserve"> a specific functional goal, but are interested to stay physically active and physically fit</w:t>
            </w:r>
          </w:p>
        </w:tc>
        <w:tc>
          <w:tcPr>
            <w:tcW w:w="1250" w:type="pct"/>
            <w:shd w:val="clear" w:color="auto" w:fill="auto"/>
            <w:vAlign w:val="center"/>
            <w:hideMark/>
          </w:tcPr>
          <w:p w14:paraId="68ADE014" w14:textId="77777777" w:rsidR="00D70215" w:rsidRPr="004F0A4C" w:rsidRDefault="00D70215" w:rsidP="0046486D">
            <w:pPr>
              <w:spacing w:line="240" w:lineRule="auto"/>
              <w:jc w:val="left"/>
              <w:rPr>
                <w:rFonts w:ascii="Calibri" w:hAnsi="Calibri" w:cs="Calibri"/>
                <w:b/>
                <w:bCs/>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xml:space="preserve">: Subjective (depending on the patient’s goals and clinical status).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 xml:space="preserve">When: </w:t>
            </w:r>
            <w:r w:rsidRPr="004F0A4C">
              <w:rPr>
                <w:rFonts w:ascii="Calibri" w:hAnsi="Calibri" w:cs="Calibri"/>
                <w:color w:val="000000"/>
                <w:sz w:val="16"/>
                <w:szCs w:val="16"/>
                <w:lang w:eastAsia="en-AU"/>
              </w:rPr>
              <w:t>NR</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How</w:t>
            </w:r>
            <w:r w:rsidRPr="004F0A4C">
              <w:rPr>
                <w:rFonts w:ascii="Calibri" w:hAnsi="Calibri" w:cs="Calibri"/>
                <w:color w:val="000000"/>
                <w:sz w:val="16"/>
                <w:szCs w:val="16"/>
                <w:lang w:eastAsia="en-AU"/>
              </w:rPr>
              <w:t xml:space="preserve">: Modulation of prescription: frequency, duration, and specific content of the program different for each participant,  </w:t>
            </w:r>
          </w:p>
        </w:tc>
      </w:tr>
      <w:tr w:rsidR="00D70215" w:rsidRPr="004F0A4C" w14:paraId="6422CA75" w14:textId="77777777" w:rsidTr="0046486D">
        <w:trPr>
          <w:trHeight w:val="828"/>
          <w:jc w:val="center"/>
        </w:trPr>
        <w:tc>
          <w:tcPr>
            <w:tcW w:w="1250" w:type="pct"/>
            <w:shd w:val="clear" w:color="auto" w:fill="auto"/>
            <w:noWrap/>
            <w:vAlign w:val="center"/>
            <w:hideMark/>
          </w:tcPr>
          <w:p w14:paraId="7D8DDD32"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Harman 2021 </w:t>
            </w:r>
            <w:r w:rsidRPr="004F0A4C">
              <w:rPr>
                <w:rFonts w:ascii="Calibri" w:hAnsi="Calibri" w:cs="Calibri"/>
                <w:color w:val="000000"/>
                <w:sz w:val="16"/>
                <w:szCs w:val="16"/>
                <w:lang w:eastAsia="en-AU"/>
              </w:rPr>
              <w:fldChar w:fldCharType="begin">
                <w:fldData xml:space="preserve">PEVuZE5vdGU+PENpdGU+PEF1dGhvcj5IYXJtYW48L0F1dGhvcj48WWVhcj4yMDIxPC9ZZWFyPjxS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</w:fldData>
              </w:fldChar>
            </w:r>
            <w:r>
              <w:rPr>
                <w:rFonts w:ascii="Calibri" w:hAnsi="Calibri" w:cs="Calibri"/>
                <w:color w:val="000000"/>
                <w:sz w:val="16"/>
                <w:szCs w:val="16"/>
                <w:lang w:eastAsia="en-AU"/>
              </w:rPr>
              <w:instrText xml:space="preserve"> ADDIN EN.CITE </w:instrText>
            </w:r>
            <w:r>
              <w:rPr>
                <w:rFonts w:ascii="Calibri" w:hAnsi="Calibri" w:cs="Calibri"/>
                <w:color w:val="000000"/>
                <w:sz w:val="16"/>
                <w:szCs w:val="16"/>
                <w:lang w:eastAsia="en-AU"/>
              </w:rPr>
              <w:fldChar w:fldCharType="begin">
                <w:fldData xml:space="preserve">PEVuZE5vdGU+PENpdGU+PEF1dGhvcj5IYXJtYW48L0F1dGhvcj48WWVhcj4yMDIxPC9ZZWFyPjxS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</w:fldData>
              </w:fldChar>
            </w:r>
            <w:r>
              <w:rPr>
                <w:rFonts w:ascii="Calibri" w:hAnsi="Calibri" w:cs="Calibri"/>
                <w:color w:val="000000"/>
                <w:sz w:val="16"/>
                <w:szCs w:val="16"/>
                <w:lang w:eastAsia="en-AU"/>
              </w:rPr>
              <w:instrText xml:space="preserve"> ADDIN EN.CITE.DATA </w:instrText>
            </w:r>
            <w:r>
              <w:rPr>
                <w:rFonts w:ascii="Calibri" w:hAnsi="Calibri" w:cs="Calibri"/>
                <w:color w:val="000000"/>
                <w:sz w:val="16"/>
                <w:szCs w:val="16"/>
                <w:lang w:eastAsia="en-AU"/>
              </w:rPr>
            </w:r>
            <w:r>
              <w:rPr>
                <w:rFonts w:ascii="Calibri" w:hAnsi="Calibri" w:cs="Calibri"/>
                <w:color w:val="000000"/>
                <w:sz w:val="16"/>
                <w:szCs w:val="16"/>
                <w:lang w:eastAsia="en-AU"/>
              </w:rPr>
              <w:fldChar w:fldCharType="end"/>
            </w:r>
            <w:r w:rsidRPr="004F0A4C">
              <w:rPr>
                <w:rFonts w:ascii="Calibri" w:hAnsi="Calibri" w:cs="Calibri"/>
                <w:color w:val="000000"/>
                <w:sz w:val="16"/>
                <w:szCs w:val="16"/>
                <w:lang w:eastAsia="en-AU"/>
              </w:rPr>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[42]</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466BBD2D"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12 weeks</w:t>
            </w:r>
            <w:r w:rsidRPr="004F0A4C">
              <w:rPr>
                <w:rFonts w:ascii="Calibri" w:hAnsi="Calibri" w:cs="Calibri"/>
                <w:color w:val="000000"/>
                <w:sz w:val="16"/>
                <w:szCs w:val="16"/>
                <w:lang w:eastAsia="en-AU"/>
              </w:rPr>
              <w:br/>
              <w:t>S: Y (24)</w:t>
            </w:r>
          </w:p>
          <w:p w14:paraId="2E45447C"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CON: N/A</w:t>
            </w:r>
          </w:p>
        </w:tc>
        <w:tc>
          <w:tcPr>
            <w:tcW w:w="1250" w:type="pct"/>
            <w:shd w:val="clear" w:color="auto" w:fill="auto"/>
            <w:vAlign w:val="center"/>
            <w:hideMark/>
          </w:tcPr>
          <w:p w14:paraId="32611A6C"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3/</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(HRR): 30-60%; RT: NR</w:t>
            </w:r>
            <w:r w:rsidRPr="004F0A4C">
              <w:rPr>
                <w:rFonts w:ascii="Calibri" w:hAnsi="Calibri" w:cs="Calibri"/>
                <w:color w:val="000000"/>
                <w:sz w:val="16"/>
                <w:szCs w:val="16"/>
                <w:lang w:eastAsia="en-AU"/>
              </w:rPr>
              <w:br/>
              <w:t xml:space="preserve">T: 60min: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20min; RT: 30min; Flex: 10min</w:t>
            </w:r>
            <w:r w:rsidRPr="004F0A4C">
              <w:rPr>
                <w:rFonts w:ascii="Calibri" w:hAnsi="Calibri" w:cs="Calibri"/>
                <w:color w:val="000000"/>
                <w:sz w:val="16"/>
                <w:szCs w:val="16"/>
                <w:lang w:eastAsia="en-AU"/>
              </w:rPr>
              <w:br/>
              <w:t>Ty: Combined (Phase training protocol)</w:t>
            </w:r>
          </w:p>
        </w:tc>
        <w:tc>
          <w:tcPr>
            <w:tcW w:w="1250" w:type="pct"/>
            <w:shd w:val="clear" w:color="auto" w:fill="auto"/>
            <w:vAlign w:val="center"/>
            <w:hideMark/>
          </w:tcPr>
          <w:p w14:paraId="523F5EC0"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Objective (initial assessment)</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NR</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How</w:t>
            </w:r>
            <w:r w:rsidRPr="004F0A4C">
              <w:rPr>
                <w:rFonts w:ascii="Calibri" w:hAnsi="Calibri" w:cs="Calibri"/>
                <w:color w:val="000000"/>
                <w:sz w:val="16"/>
                <w:szCs w:val="16"/>
                <w:lang w:eastAsia="en-AU"/>
              </w:rPr>
              <w:t>: NR</w:t>
            </w:r>
          </w:p>
        </w:tc>
      </w:tr>
      <w:tr w:rsidR="00D70215" w:rsidRPr="004F0A4C" w14:paraId="5DC137EC" w14:textId="77777777" w:rsidTr="0046486D">
        <w:trPr>
          <w:trHeight w:val="983"/>
          <w:jc w:val="center"/>
        </w:trPr>
        <w:tc>
          <w:tcPr>
            <w:tcW w:w="1250" w:type="pct"/>
            <w:shd w:val="clear" w:color="auto" w:fill="auto"/>
            <w:noWrap/>
            <w:vAlign w:val="center"/>
            <w:hideMark/>
          </w:tcPr>
          <w:p w14:paraId="25BDDB20" w14:textId="77777777" w:rsidR="00D70215" w:rsidRPr="004F0A4C" w:rsidRDefault="00D70215" w:rsidP="0046486D">
            <w:pPr>
              <w:spacing w:line="240" w:lineRule="auto"/>
              <w:jc w:val="left"/>
              <w:rPr>
                <w:rFonts w:ascii="Calibri" w:hAnsi="Calibri" w:cs="Calibri"/>
                <w:color w:val="000000"/>
                <w:sz w:val="16"/>
                <w:szCs w:val="16"/>
                <w:lang w:eastAsia="en-AU"/>
              </w:rPr>
            </w:pPr>
            <w:proofErr w:type="spellStart"/>
            <w:r w:rsidRPr="004F0A4C">
              <w:rPr>
                <w:rFonts w:ascii="Calibri" w:hAnsi="Calibri" w:cs="Calibri"/>
                <w:color w:val="000000"/>
                <w:sz w:val="16"/>
                <w:szCs w:val="16"/>
                <w:lang w:eastAsia="en-AU"/>
              </w:rPr>
              <w:t>Heislein</w:t>
            </w:r>
            <w:proofErr w:type="spellEnd"/>
            <w:r w:rsidRPr="004F0A4C">
              <w:rPr>
                <w:rFonts w:ascii="Calibri" w:hAnsi="Calibri" w:cs="Calibri"/>
                <w:color w:val="000000"/>
                <w:sz w:val="16"/>
                <w:szCs w:val="16"/>
                <w:lang w:eastAsia="en-AU"/>
              </w:rPr>
              <w:t xml:space="preserve"> 2009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&lt;EndNote&gt;&lt;Cite&gt;&lt;Author&gt;Heislein&lt;/Author&gt;&lt;Year&gt;2009&lt;/Year&gt;&lt;RecNum&gt;2763&lt;/RecNum&gt;&lt;DisplayText&gt;[43]&lt;/DisplayText&gt;&lt;record&gt;&lt;rec-number&gt;2763&lt;/rec-number&gt;&lt;foreign-keys&gt;&lt;key app="EN" db-id="tvt2tts0252prfes2f6v2fwkwtavapvvxrpw" timestamp="1673322195"&gt;2763&lt;/key&gt;&lt;/foreign-keys&gt;&lt;ref-type name="Journal Article"&gt;17&lt;/ref-type&gt;&lt;contributors&gt;&lt;authors&gt;&lt;author&gt;Heislein, D. M.&lt;/author&gt;&lt;author&gt;Bonanno, A. M.&lt;/author&gt;&lt;/authors&gt;&lt;/contributors&gt;&lt;titles&gt;&lt;title&gt;Effect of exercise on quality of life and functional performance for patients undergoing treatment for gastrointestinal cancer&lt;/title&gt;&lt;secondary-title&gt;Rehabilitation Oncology&lt;/secondary-title&gt;&lt;/titles&gt;&lt;periodical&gt;&lt;full-title&gt;Rehabilitation Oncology&lt;/full-title&gt;&lt;/periodical&gt;&lt;pages&gt;3-8&lt;/pages&gt;&lt;volume&gt;27&lt;/volume&gt;&lt;number&gt;1&lt;/number&gt;&lt;dates&gt;&lt;year&gt;2009&lt;/year&gt;&lt;/dates&gt;&lt;accession-num&gt;105346927. Language: English. Entry Date: 20090724. Revision Date: 20150820. Publication Type: Journal Article&lt;/accession-num&gt;&lt;urls&gt;&lt;related-urls&gt;&lt;url&gt;https://search.ebscohost.com/login.aspx?direct=true&amp;amp;db=ccm&amp;amp;AN=105346927&amp;amp;site=ehost-live&lt;/url&gt;&lt;/related-urls&gt;&lt;/urls&gt;&lt;/record&gt;&lt;/Cite&gt;&lt;/EndNote&gt;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[43]</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7F8C0E52"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12 weeks</w:t>
            </w:r>
            <w:r w:rsidRPr="004F0A4C">
              <w:rPr>
                <w:rFonts w:ascii="Calibri" w:hAnsi="Calibri" w:cs="Calibri"/>
                <w:color w:val="000000"/>
                <w:sz w:val="16"/>
                <w:szCs w:val="16"/>
                <w:lang w:eastAsia="en-AU"/>
              </w:rPr>
              <w:br/>
              <w:t>S: N</w:t>
            </w:r>
          </w:p>
          <w:p w14:paraId="3B0E6CBB"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CON: N/A</w:t>
            </w:r>
          </w:p>
        </w:tc>
        <w:tc>
          <w:tcPr>
            <w:tcW w:w="1250" w:type="pct"/>
            <w:shd w:val="clear" w:color="auto" w:fill="auto"/>
            <w:noWrap/>
            <w:vAlign w:val="center"/>
            <w:hideMark/>
          </w:tcPr>
          <w:p w14:paraId="336E0F09"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3– 5/</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br/>
              <w:t xml:space="preserve">I(APHRM): 60% to 80%, </w:t>
            </w:r>
            <w:proofErr w:type="spellStart"/>
            <w:r w:rsidRPr="004F0A4C">
              <w:rPr>
                <w:rFonts w:ascii="Calibri" w:hAnsi="Calibri" w:cs="Calibri"/>
                <w:color w:val="000000"/>
                <w:sz w:val="16"/>
                <w:szCs w:val="16"/>
                <w:lang w:eastAsia="en-AU"/>
              </w:rPr>
              <w:t>dyspnea</w:t>
            </w:r>
            <w:proofErr w:type="spellEnd"/>
            <w:r w:rsidRPr="004F0A4C">
              <w:rPr>
                <w:rFonts w:ascii="Calibri" w:hAnsi="Calibri" w:cs="Calibri"/>
                <w:color w:val="000000"/>
                <w:sz w:val="16"/>
                <w:szCs w:val="16"/>
                <w:lang w:eastAsia="en-AU"/>
              </w:rPr>
              <w:t xml:space="preserve"> scale (DOE) &lt;4/10 &amp; Borg Rating of Perceived Exertion scale (RPE) 11-13/20</w:t>
            </w:r>
            <w:r w:rsidRPr="004F0A4C">
              <w:rPr>
                <w:rFonts w:ascii="Calibri" w:hAnsi="Calibri" w:cs="Calibri"/>
                <w:color w:val="000000"/>
                <w:sz w:val="16"/>
                <w:szCs w:val="16"/>
                <w:lang w:eastAsia="en-AU"/>
              </w:rPr>
              <w:br/>
              <w:t>T: 30min</w:t>
            </w:r>
            <w:r w:rsidRPr="004F0A4C">
              <w:rPr>
                <w:rFonts w:ascii="Calibri" w:hAnsi="Calibri" w:cs="Calibri"/>
                <w:color w:val="000000"/>
                <w:sz w:val="16"/>
                <w:szCs w:val="16"/>
                <w:lang w:eastAsia="en-AU"/>
              </w:rPr>
              <w:br/>
              <w:t xml:space="preserve">Ty: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xml:space="preserve"> - Progressive walking program</w:t>
            </w:r>
          </w:p>
        </w:tc>
        <w:tc>
          <w:tcPr>
            <w:tcW w:w="1250" w:type="pct"/>
            <w:shd w:val="clear" w:color="auto" w:fill="auto"/>
            <w:noWrap/>
            <w:vAlign w:val="center"/>
            <w:hideMark/>
          </w:tcPr>
          <w:p w14:paraId="2043A297" w14:textId="77777777" w:rsidR="00D70215" w:rsidRPr="004F0A4C" w:rsidRDefault="00D70215" w:rsidP="0046486D">
            <w:pPr>
              <w:spacing w:line="240" w:lineRule="auto"/>
              <w:jc w:val="left"/>
              <w:rPr>
                <w:rFonts w:ascii="Calibri" w:hAnsi="Calibri" w:cs="Calibri"/>
                <w:b/>
                <w:bCs/>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Objective (based upon examination findings)</w:t>
            </w:r>
            <w:r w:rsidRPr="004F0A4C" w:rsidDel="007A2993">
              <w:rPr>
                <w:rFonts w:ascii="Calibri" w:hAnsi="Calibri" w:cs="Calibri"/>
                <w:color w:val="000000"/>
                <w:sz w:val="16"/>
                <w:szCs w:val="16"/>
                <w:lang w:eastAsia="en-AU"/>
              </w:rPr>
              <w:t xml:space="preserve">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xml:space="preserve">: Inter-session: subjects were followed 1-3 weeks after initial examination to assess their tolerance to the program and ability to complete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How</w:t>
            </w:r>
            <w:r w:rsidRPr="004F0A4C">
              <w:rPr>
                <w:rFonts w:ascii="Calibri" w:hAnsi="Calibri" w:cs="Calibri"/>
                <w:color w:val="000000"/>
                <w:sz w:val="16"/>
                <w:szCs w:val="16"/>
                <w:lang w:eastAsia="en-AU"/>
              </w:rPr>
              <w:t xml:space="preserve">: Modulation of intensity </w:t>
            </w:r>
            <w:r>
              <w:rPr>
                <w:rFonts w:ascii="Calibri" w:hAnsi="Calibri" w:cs="Calibri"/>
                <w:color w:val="000000"/>
                <w:sz w:val="16"/>
                <w:szCs w:val="16"/>
                <w:lang w:eastAsia="en-AU"/>
              </w:rPr>
              <w:t>&amp;</w:t>
            </w:r>
            <w:r w:rsidRPr="004F0A4C">
              <w:rPr>
                <w:rFonts w:ascii="Calibri" w:hAnsi="Calibri" w:cs="Calibri"/>
                <w:color w:val="000000"/>
                <w:sz w:val="16"/>
                <w:szCs w:val="16"/>
                <w:lang w:eastAsia="en-AU"/>
              </w:rPr>
              <w:t xml:space="preserve"> duration: prescribed exercise program advanced </w:t>
            </w:r>
          </w:p>
        </w:tc>
      </w:tr>
      <w:tr w:rsidR="00D70215" w:rsidRPr="004F0A4C" w14:paraId="21DEB252" w14:textId="77777777" w:rsidTr="0046486D">
        <w:trPr>
          <w:trHeight w:val="983"/>
          <w:jc w:val="center"/>
        </w:trPr>
        <w:tc>
          <w:tcPr>
            <w:tcW w:w="1250" w:type="pct"/>
            <w:shd w:val="clear" w:color="auto" w:fill="auto"/>
            <w:noWrap/>
            <w:vAlign w:val="center"/>
            <w:hideMark/>
          </w:tcPr>
          <w:p w14:paraId="588B33FF"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Hsieh 2008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&lt;EndNote&gt;&lt;Cite&gt;&lt;Author&gt;Hsieh&lt;/Author&gt;&lt;Year&gt;2008&lt;/Year&gt;&lt;RecNum&gt;2764&lt;/RecNum&gt;&lt;DisplayText&gt;[44]&lt;/DisplayText&gt;&lt;record&gt;&lt;rec-number&gt;2764&lt;/rec-number&gt;&lt;foreign-keys&gt;&lt;key app="EN" db-id="tvt2tts0252prfes2f6v2fwkwtavapvvxrpw" timestamp="1673322195"&gt;2764&lt;/key&gt;&lt;/foreign-keys&gt;&lt;ref-type name="Journal Article"&gt;17&lt;/ref-type&gt;&lt;contributors&gt;&lt;authors&gt;&lt;author&gt;Hsieh, C. C.&lt;/author&gt;&lt;author&gt;Sprod, L. K.&lt;/author&gt;&lt;author&gt;Hydock, D. S.&lt;/author&gt;&lt;author&gt;Carter, S. D.&lt;/author&gt;&lt;author&gt;Hayward, R.&lt;/author&gt;&lt;author&gt;Schneider, C. M.&lt;/author&gt;&lt;/authors&gt;&lt;/contributors&gt;&lt;titles&gt;&lt;title&gt;Effects of a supervised exercise intervention on recovery from treatment regimens in breast cancer survivors&lt;/title&gt;&lt;secondary-title&gt;Oncology Nursing Forum&lt;/secondary-title&gt;&lt;/titles&gt;&lt;periodical&gt;&lt;full-title&gt;Oncology Nursing Forum&lt;/full-title&gt;&lt;/periodical&gt;&lt;pages&gt;909-915&lt;/pages&gt;&lt;volume&gt;35&lt;/volume&gt;&lt;number&gt;6&lt;/number&gt;&lt;dates&gt;&lt;year&gt;2008&lt;/year&gt;&lt;/dates&gt;&lt;accession-num&gt;105569690. Language: English. Entry Date: 20090102. Revision Date: 20200708. Publication Type: Journal Article&lt;/accession-num&gt;&lt;urls&gt;&lt;related-urls&gt;&lt;url&gt;https://search.ebscohost.com/login.aspx?direct=true&amp;amp;db=ccm&amp;amp;AN=105569690&amp;amp;site=ehost-live&lt;/url&gt;&lt;url&gt;http://onf.ons.org/onf/35/6/effects-supervised-exercise-intervention-recovery-treatment-regimens-breast-cancer&lt;/url&gt;&lt;/related-urls&gt;&lt;/urls&gt;&lt;electronic-resource-num&gt;10.1188/08.ONF.909-915&lt;/electronic-resource-num&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[44]</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6F56A09D"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12 weeks</w:t>
            </w:r>
            <w:r w:rsidRPr="004F0A4C">
              <w:rPr>
                <w:rFonts w:ascii="Calibri" w:hAnsi="Calibri" w:cs="Calibri"/>
                <w:color w:val="000000"/>
                <w:sz w:val="16"/>
                <w:szCs w:val="16"/>
                <w:lang w:eastAsia="en-AU"/>
              </w:rPr>
              <w:br/>
              <w:t>S: Y (36)</w:t>
            </w:r>
          </w:p>
          <w:p w14:paraId="695CA536"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CON: N/A</w:t>
            </w:r>
          </w:p>
        </w:tc>
        <w:tc>
          <w:tcPr>
            <w:tcW w:w="1250" w:type="pct"/>
            <w:shd w:val="clear" w:color="auto" w:fill="auto"/>
            <w:vAlign w:val="center"/>
            <w:hideMark/>
          </w:tcPr>
          <w:p w14:paraId="223B0453"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2-3/</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(HRR): 40%–75%; RT: NR</w:t>
            </w:r>
            <w:r w:rsidRPr="004F0A4C">
              <w:rPr>
                <w:rFonts w:ascii="Calibri" w:hAnsi="Calibri" w:cs="Calibri"/>
                <w:color w:val="000000"/>
                <w:sz w:val="16"/>
                <w:szCs w:val="16"/>
                <w:lang w:eastAsia="en-AU"/>
              </w:rPr>
              <w:br/>
              <w:t xml:space="preserve">T: 40min incl.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RT &amp; Flex</w:t>
            </w:r>
            <w:r w:rsidRPr="004F0A4C">
              <w:rPr>
                <w:rFonts w:ascii="Calibri" w:hAnsi="Calibri" w:cs="Calibri"/>
                <w:color w:val="000000"/>
                <w:sz w:val="16"/>
                <w:szCs w:val="16"/>
                <w:lang w:eastAsia="en-AU"/>
              </w:rPr>
              <w:br/>
              <w:t>Ty: Combined</w:t>
            </w:r>
          </w:p>
        </w:tc>
        <w:tc>
          <w:tcPr>
            <w:tcW w:w="1250" w:type="pct"/>
            <w:shd w:val="clear" w:color="auto" w:fill="auto"/>
            <w:noWrap/>
            <w:vAlign w:val="center"/>
            <w:hideMark/>
          </w:tcPr>
          <w:p w14:paraId="4D21B9B8"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Objective (initial physiologic and psychological assessments)</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Pre-session: questions prior to each training session clarifying the need to alter the exercise intervention</w:t>
            </w:r>
            <w:r w:rsidRPr="004F0A4C" w:rsidDel="007A2993">
              <w:rPr>
                <w:rFonts w:ascii="Calibri" w:hAnsi="Calibri" w:cs="Calibri"/>
                <w:color w:val="000000"/>
                <w:sz w:val="16"/>
                <w:szCs w:val="16"/>
                <w:lang w:eastAsia="en-AU"/>
              </w:rPr>
              <w:t xml:space="preserve">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How</w:t>
            </w:r>
            <w:r w:rsidRPr="004F0A4C">
              <w:rPr>
                <w:rFonts w:ascii="Calibri" w:hAnsi="Calibri" w:cs="Calibri"/>
                <w:color w:val="000000"/>
                <w:sz w:val="16"/>
                <w:szCs w:val="16"/>
                <w:lang w:eastAsia="en-AU"/>
              </w:rPr>
              <w:t>: NR</w:t>
            </w:r>
          </w:p>
        </w:tc>
      </w:tr>
      <w:tr w:rsidR="00D70215" w:rsidRPr="004F0A4C" w14:paraId="421D7702" w14:textId="77777777" w:rsidTr="0046486D">
        <w:trPr>
          <w:trHeight w:val="1450"/>
          <w:jc w:val="center"/>
        </w:trPr>
        <w:tc>
          <w:tcPr>
            <w:tcW w:w="1250" w:type="pct"/>
            <w:shd w:val="clear" w:color="auto" w:fill="auto"/>
            <w:noWrap/>
            <w:vAlign w:val="center"/>
            <w:hideMark/>
          </w:tcPr>
          <w:p w14:paraId="776BAB88"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Huang 2019 </w:t>
            </w:r>
            <w:r w:rsidRPr="004F0A4C">
              <w:rPr>
                <w:rFonts w:ascii="Calibri" w:hAnsi="Calibri" w:cs="Calibri"/>
                <w:color w:val="000000"/>
                <w:sz w:val="16"/>
                <w:szCs w:val="16"/>
                <w:lang w:eastAsia="en-AU"/>
              </w:rPr>
              <w:fldChar w:fldCharType="begin">
                <w:fldData xml:space="preserve">PEVuZE5vdGU+PENpdGU+PEF1dGhvcj5IdWFuZzwvQXV0aG9yPjxZZWFyPjIwMTk8L1llYXI+PFJl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=
</w:fldData>
              </w:fldChar>
            </w:r>
            <w:r>
              <w:rPr>
                <w:rFonts w:ascii="Calibri" w:hAnsi="Calibri" w:cs="Calibri"/>
                <w:color w:val="000000"/>
                <w:sz w:val="16"/>
                <w:szCs w:val="16"/>
                <w:lang w:eastAsia="en-AU"/>
              </w:rPr>
              <w:instrText xml:space="preserve"> ADDIN EN.CITE </w:instrText>
            </w:r>
            <w:r>
              <w:rPr>
                <w:rFonts w:ascii="Calibri" w:hAnsi="Calibri" w:cs="Calibri"/>
                <w:color w:val="000000"/>
                <w:sz w:val="16"/>
                <w:szCs w:val="16"/>
                <w:lang w:eastAsia="en-AU"/>
              </w:rPr>
              <w:fldChar w:fldCharType="begin">
                <w:fldData xml:space="preserve">PEVuZE5vdGU+PENpdGU+PEF1dGhvcj5IdWFuZzwvQXV0aG9yPjxZZWFyPjIwMTk8L1llYXI+PFJl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=
</w:fldData>
              </w:fldChar>
            </w:r>
            <w:r>
              <w:rPr>
                <w:rFonts w:ascii="Calibri" w:hAnsi="Calibri" w:cs="Calibri"/>
                <w:color w:val="000000"/>
                <w:sz w:val="16"/>
                <w:szCs w:val="16"/>
                <w:lang w:eastAsia="en-AU"/>
              </w:rPr>
              <w:instrText xml:space="preserve"> ADDIN EN.CITE.DATA </w:instrText>
            </w:r>
            <w:r>
              <w:rPr>
                <w:rFonts w:ascii="Calibri" w:hAnsi="Calibri" w:cs="Calibri"/>
                <w:color w:val="000000"/>
                <w:sz w:val="16"/>
                <w:szCs w:val="16"/>
                <w:lang w:eastAsia="en-AU"/>
              </w:rPr>
            </w:r>
            <w:r>
              <w:rPr>
                <w:rFonts w:ascii="Calibri" w:hAnsi="Calibri" w:cs="Calibri"/>
                <w:color w:val="000000"/>
                <w:sz w:val="16"/>
                <w:szCs w:val="16"/>
                <w:lang w:eastAsia="en-AU"/>
              </w:rPr>
              <w:fldChar w:fldCharType="end"/>
            </w:r>
            <w:r w:rsidRPr="004F0A4C">
              <w:rPr>
                <w:rFonts w:ascii="Calibri" w:hAnsi="Calibri" w:cs="Calibri"/>
                <w:color w:val="000000"/>
                <w:sz w:val="16"/>
                <w:szCs w:val="16"/>
                <w:lang w:eastAsia="en-AU"/>
              </w:rPr>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[45]</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78A08600"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12 weeks</w:t>
            </w:r>
            <w:r w:rsidRPr="004F0A4C">
              <w:rPr>
                <w:rFonts w:ascii="Calibri" w:hAnsi="Calibri" w:cs="Calibri"/>
                <w:color w:val="000000"/>
                <w:sz w:val="16"/>
                <w:szCs w:val="16"/>
                <w:lang w:eastAsia="en-AU"/>
              </w:rPr>
              <w:br/>
              <w:t>S: N (36)</w:t>
            </w:r>
            <w:r w:rsidRPr="004F0A4C">
              <w:rPr>
                <w:rFonts w:ascii="Calibri" w:hAnsi="Calibri" w:cs="Calibri"/>
                <w:color w:val="000000"/>
                <w:sz w:val="16"/>
                <w:szCs w:val="16"/>
                <w:lang w:eastAsia="en-AU"/>
              </w:rPr>
              <w:br/>
              <w:t>CON: Attention-control group - weekly phone calls from study oncology nurse about managing chemotherapy-related side effects but no advice on physical activities</w:t>
            </w:r>
          </w:p>
        </w:tc>
        <w:tc>
          <w:tcPr>
            <w:tcW w:w="1250" w:type="pct"/>
            <w:shd w:val="clear" w:color="auto" w:fill="auto"/>
            <w:noWrap/>
            <w:vAlign w:val="center"/>
            <w:hideMark/>
          </w:tcPr>
          <w:p w14:paraId="4141A91C"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3-5/week (gradually increased over intervention period)</w:t>
            </w:r>
            <w:r w:rsidRPr="004F0A4C">
              <w:rPr>
                <w:rFonts w:ascii="Calibri" w:hAnsi="Calibri" w:cs="Calibri"/>
                <w:color w:val="000000"/>
                <w:sz w:val="16"/>
                <w:szCs w:val="16"/>
                <w:lang w:eastAsia="en-AU"/>
              </w:rPr>
              <w:br/>
              <w:t>I(HRR): 30% to 70% (gradually increased over intervention period)</w:t>
            </w:r>
            <w:r w:rsidRPr="004F0A4C">
              <w:rPr>
                <w:rFonts w:ascii="Calibri" w:hAnsi="Calibri" w:cs="Calibri"/>
                <w:color w:val="000000"/>
                <w:sz w:val="16"/>
                <w:szCs w:val="16"/>
                <w:lang w:eastAsia="en-AU"/>
              </w:rPr>
              <w:br/>
              <w:t>T: 15–25min/session progressively increased to 35–40 min/session</w:t>
            </w:r>
            <w:r w:rsidRPr="004F0A4C">
              <w:rPr>
                <w:rFonts w:ascii="Calibri" w:hAnsi="Calibri" w:cs="Calibri"/>
                <w:color w:val="000000"/>
                <w:sz w:val="16"/>
                <w:szCs w:val="16"/>
                <w:lang w:eastAsia="en-AU"/>
              </w:rPr>
              <w:br/>
              <w:t xml:space="preserve">Ty: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xml:space="preserve"> - Home-based brisk walking program</w:t>
            </w:r>
          </w:p>
        </w:tc>
        <w:tc>
          <w:tcPr>
            <w:tcW w:w="1250" w:type="pct"/>
            <w:shd w:val="clear" w:color="auto" w:fill="auto"/>
            <w:noWrap/>
            <w:vAlign w:val="center"/>
            <w:hideMark/>
          </w:tcPr>
          <w:p w14:paraId="0F015B6F"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b/>
                <w:bCs/>
                <w:color w:val="000000"/>
                <w:sz w:val="16"/>
                <w:szCs w:val="16"/>
                <w:lang w:eastAsia="en-AU"/>
              </w:rPr>
              <w:t>What</w:t>
            </w:r>
            <w:r w:rsidRPr="004F0A4C">
              <w:rPr>
                <w:rFonts w:ascii="Calibri" w:hAnsi="Calibri" w:cs="Calibri"/>
                <w:color w:val="000000"/>
                <w:sz w:val="16"/>
                <w:szCs w:val="16"/>
                <w:lang w:eastAsia="en-AU"/>
              </w:rPr>
              <w:t xml:space="preserve">: Subjective (individually tailored exercise)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xml:space="preserve">: Inter-session: weekly phone calls to participants to reinforce their motivation and adherence as well as to solve potential difficulties and discomfort that might have occurred during exercise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How</w:t>
            </w:r>
            <w:r w:rsidRPr="004F0A4C">
              <w:rPr>
                <w:rFonts w:ascii="Calibri" w:hAnsi="Calibri" w:cs="Calibri"/>
                <w:color w:val="000000"/>
                <w:sz w:val="16"/>
                <w:szCs w:val="16"/>
                <w:lang w:eastAsia="en-AU"/>
              </w:rPr>
              <w:t>: Modulation of intensity</w:t>
            </w:r>
            <w:r>
              <w:rPr>
                <w:rFonts w:ascii="Calibri" w:hAnsi="Calibri" w:cs="Calibri"/>
                <w:color w:val="000000"/>
                <w:sz w:val="16"/>
                <w:szCs w:val="16"/>
                <w:lang w:eastAsia="en-AU"/>
              </w:rPr>
              <w:t>:</w:t>
            </w:r>
            <w:r w:rsidRPr="004F0A4C">
              <w:rPr>
                <w:rFonts w:ascii="Calibri" w:hAnsi="Calibri" w:cs="Calibri"/>
                <w:color w:val="000000"/>
                <w:sz w:val="16"/>
                <w:szCs w:val="16"/>
                <w:lang w:eastAsia="en-AU"/>
              </w:rPr>
              <w:t xml:space="preserve"> target heart rate</w:t>
            </w:r>
          </w:p>
        </w:tc>
      </w:tr>
      <w:tr w:rsidR="00D70215" w:rsidRPr="004F0A4C" w14:paraId="3C508BFC" w14:textId="77777777" w:rsidTr="0046486D">
        <w:trPr>
          <w:trHeight w:val="1363"/>
          <w:jc w:val="center"/>
        </w:trPr>
        <w:tc>
          <w:tcPr>
            <w:tcW w:w="1250" w:type="pct"/>
            <w:shd w:val="clear" w:color="auto" w:fill="auto"/>
            <w:noWrap/>
            <w:vAlign w:val="center"/>
          </w:tcPr>
          <w:p w14:paraId="7F6B5EB7" w14:textId="77777777" w:rsidR="00D70215" w:rsidRPr="004946C1" w:rsidRDefault="00D70215" w:rsidP="0046486D">
            <w:pPr>
              <w:spacing w:line="240" w:lineRule="auto"/>
              <w:jc w:val="left"/>
              <w:rPr>
                <w:rFonts w:ascii="Calibri" w:hAnsi="Calibri" w:cs="Calibri"/>
                <w:color w:val="000000"/>
                <w:sz w:val="16"/>
                <w:szCs w:val="16"/>
                <w:lang w:eastAsia="en-AU"/>
              </w:rPr>
            </w:pPr>
            <w:r w:rsidRPr="004946C1">
              <w:rPr>
                <w:rFonts w:ascii="Calibri" w:hAnsi="Calibri" w:cs="Calibri"/>
                <w:color w:val="000000"/>
                <w:sz w:val="16"/>
                <w:szCs w:val="16"/>
                <w:lang w:eastAsia="en-AU"/>
              </w:rPr>
              <w:t xml:space="preserve">Kendall 2023 </w:t>
            </w:r>
            <w:r w:rsidRPr="004946C1">
              <w:rPr>
                <w:rFonts w:ascii="Calibri" w:hAnsi="Calibri" w:cs="Calibri"/>
                <w:color w:val="000000"/>
                <w:sz w:val="16"/>
                <w:szCs w:val="16"/>
                <w:lang w:eastAsia="en-AU"/>
              </w:rPr>
              <w:fldChar w:fldCharType="begin">
                <w:fldData xml:space="preserve">PEVuZE5vdGU+PENpdGU+PEF1dGhvcj5LZW5kYWxsPC9BdXRob3I+PFllYXI+MjAyMzwvWWVhcj48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</w:fldData>
              </w:fldChar>
            </w:r>
            <w:r>
              <w:rPr>
                <w:rFonts w:ascii="Calibri" w:hAnsi="Calibri" w:cs="Calibri"/>
                <w:color w:val="000000"/>
                <w:sz w:val="16"/>
                <w:szCs w:val="16"/>
                <w:lang w:eastAsia="en-AU"/>
              </w:rPr>
              <w:instrText xml:space="preserve"> ADDIN EN.CITE </w:instrText>
            </w:r>
            <w:r>
              <w:rPr>
                <w:rFonts w:ascii="Calibri" w:hAnsi="Calibri" w:cs="Calibri"/>
                <w:color w:val="000000"/>
                <w:sz w:val="16"/>
                <w:szCs w:val="16"/>
                <w:lang w:eastAsia="en-AU"/>
              </w:rPr>
              <w:fldChar w:fldCharType="begin">
                <w:fldData xml:space="preserve">PEVuZE5vdGU+PENpdGU+PEF1dGhvcj5LZW5kYWxsPC9BdXRob3I+PFllYXI+MjAyMzwvWWVhcj48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</w:fldData>
              </w:fldChar>
            </w:r>
            <w:r>
              <w:rPr>
                <w:rFonts w:ascii="Calibri" w:hAnsi="Calibri" w:cs="Calibri"/>
                <w:color w:val="000000"/>
                <w:sz w:val="16"/>
                <w:szCs w:val="16"/>
                <w:lang w:eastAsia="en-AU"/>
              </w:rPr>
              <w:instrText xml:space="preserve"> ADDIN EN.CITE.DATA </w:instrText>
            </w:r>
            <w:r>
              <w:rPr>
                <w:rFonts w:ascii="Calibri" w:hAnsi="Calibri" w:cs="Calibri"/>
                <w:color w:val="000000"/>
                <w:sz w:val="16"/>
                <w:szCs w:val="16"/>
                <w:lang w:eastAsia="en-AU"/>
              </w:rPr>
            </w:r>
            <w:r>
              <w:rPr>
                <w:rFonts w:ascii="Calibri" w:hAnsi="Calibri" w:cs="Calibri"/>
                <w:color w:val="000000"/>
                <w:sz w:val="16"/>
                <w:szCs w:val="16"/>
                <w:lang w:eastAsia="en-AU"/>
              </w:rPr>
              <w:fldChar w:fldCharType="end"/>
            </w:r>
            <w:r w:rsidRPr="004946C1">
              <w:rPr>
                <w:rFonts w:ascii="Calibri" w:hAnsi="Calibri" w:cs="Calibri"/>
                <w:color w:val="000000"/>
                <w:sz w:val="16"/>
                <w:szCs w:val="16"/>
                <w:lang w:eastAsia="en-AU"/>
              </w:rPr>
            </w:r>
            <w:r w:rsidRPr="004946C1">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[71]</w:t>
            </w:r>
            <w:r w:rsidRPr="004946C1">
              <w:rPr>
                <w:rFonts w:ascii="Calibri" w:hAnsi="Calibri" w:cs="Calibri"/>
                <w:color w:val="000000"/>
                <w:sz w:val="16"/>
                <w:szCs w:val="16"/>
                <w:lang w:eastAsia="en-AU"/>
              </w:rPr>
              <w:fldChar w:fldCharType="end"/>
            </w:r>
          </w:p>
        </w:tc>
        <w:tc>
          <w:tcPr>
            <w:tcW w:w="1250" w:type="pct"/>
            <w:shd w:val="clear" w:color="auto" w:fill="auto"/>
            <w:vAlign w:val="center"/>
          </w:tcPr>
          <w:p w14:paraId="551D8E43" w14:textId="77777777" w:rsidR="00D70215" w:rsidRPr="004946C1" w:rsidRDefault="00D70215" w:rsidP="0046486D">
            <w:pPr>
              <w:spacing w:line="240" w:lineRule="auto"/>
              <w:jc w:val="left"/>
              <w:rPr>
                <w:rFonts w:ascii="Calibri" w:hAnsi="Calibri" w:cs="Calibri"/>
                <w:color w:val="000000"/>
                <w:sz w:val="16"/>
                <w:szCs w:val="16"/>
                <w:lang w:eastAsia="en-AU"/>
              </w:rPr>
            </w:pPr>
            <w:r w:rsidRPr="004946C1">
              <w:rPr>
                <w:rFonts w:ascii="Calibri" w:hAnsi="Calibri" w:cs="Calibri"/>
                <w:color w:val="000000"/>
                <w:sz w:val="16"/>
                <w:szCs w:val="16"/>
                <w:lang w:eastAsia="en-AU"/>
              </w:rPr>
              <w:t>D: 12 weeks</w:t>
            </w:r>
            <w:r w:rsidRPr="004946C1">
              <w:rPr>
                <w:rFonts w:ascii="Calibri" w:hAnsi="Calibri" w:cs="Calibri"/>
                <w:color w:val="000000"/>
                <w:sz w:val="16"/>
                <w:szCs w:val="16"/>
                <w:lang w:eastAsia="en-AU"/>
              </w:rPr>
              <w:br/>
              <w:t>S: Y (24)</w:t>
            </w:r>
            <w:r w:rsidRPr="004946C1">
              <w:rPr>
                <w:rFonts w:ascii="Calibri" w:hAnsi="Calibri" w:cs="Calibri"/>
                <w:color w:val="000000"/>
                <w:sz w:val="16"/>
                <w:szCs w:val="16"/>
                <w:lang w:eastAsia="en-AU"/>
              </w:rPr>
              <w:br/>
              <w:t>CON: N/A</w:t>
            </w:r>
          </w:p>
        </w:tc>
        <w:tc>
          <w:tcPr>
            <w:tcW w:w="1250" w:type="pct"/>
            <w:shd w:val="clear" w:color="auto" w:fill="auto"/>
            <w:noWrap/>
            <w:vAlign w:val="center"/>
          </w:tcPr>
          <w:p w14:paraId="69E77CE0" w14:textId="77777777" w:rsidR="00D70215" w:rsidRPr="004946C1" w:rsidRDefault="00D70215" w:rsidP="0046486D">
            <w:pPr>
              <w:spacing w:line="240" w:lineRule="auto"/>
              <w:jc w:val="left"/>
              <w:rPr>
                <w:rFonts w:ascii="Calibri" w:hAnsi="Calibri" w:cs="Calibri"/>
                <w:color w:val="000000"/>
                <w:sz w:val="16"/>
                <w:szCs w:val="16"/>
                <w:lang w:eastAsia="en-AU"/>
              </w:rPr>
            </w:pPr>
            <w:r w:rsidRPr="004946C1">
              <w:rPr>
                <w:rFonts w:ascii="Calibri" w:hAnsi="Calibri" w:cs="Calibri"/>
                <w:color w:val="000000"/>
                <w:sz w:val="16"/>
                <w:szCs w:val="16"/>
                <w:lang w:eastAsia="en-AU"/>
              </w:rPr>
              <w:t>F: 2/</w:t>
            </w:r>
            <w:proofErr w:type="spellStart"/>
            <w:r w:rsidRPr="004946C1">
              <w:rPr>
                <w:rFonts w:ascii="Calibri" w:hAnsi="Calibri" w:cs="Calibri"/>
                <w:color w:val="000000"/>
                <w:sz w:val="16"/>
                <w:szCs w:val="16"/>
                <w:lang w:eastAsia="en-AU"/>
              </w:rPr>
              <w:t>wk</w:t>
            </w:r>
            <w:proofErr w:type="spellEnd"/>
            <w:r w:rsidRPr="004946C1">
              <w:rPr>
                <w:rFonts w:ascii="Calibri" w:hAnsi="Calibri" w:cs="Calibri"/>
                <w:color w:val="000000"/>
                <w:sz w:val="16"/>
                <w:szCs w:val="16"/>
                <w:lang w:eastAsia="en-AU"/>
              </w:rPr>
              <w:br/>
              <w:t>I: NR</w:t>
            </w:r>
            <w:r w:rsidRPr="004946C1">
              <w:rPr>
                <w:rFonts w:ascii="Calibri" w:hAnsi="Calibri" w:cs="Calibri"/>
                <w:color w:val="000000"/>
                <w:sz w:val="16"/>
                <w:szCs w:val="16"/>
                <w:lang w:eastAsia="en-AU"/>
              </w:rPr>
              <w:br/>
              <w:t xml:space="preserve">T: 45–60min </w:t>
            </w:r>
            <w:r w:rsidRPr="004946C1">
              <w:rPr>
                <w:rFonts w:ascii="Calibri" w:hAnsi="Calibri" w:cs="Calibri"/>
                <w:color w:val="000000"/>
                <w:sz w:val="16"/>
                <w:szCs w:val="16"/>
                <w:lang w:eastAsia="en-AU"/>
              </w:rPr>
              <w:br/>
              <w:t xml:space="preserve">Ty: Combined: </w:t>
            </w:r>
            <w:proofErr w:type="spellStart"/>
            <w:r w:rsidRPr="004946C1">
              <w:rPr>
                <w:rFonts w:ascii="Calibri" w:hAnsi="Calibri" w:cs="Calibri"/>
                <w:color w:val="000000"/>
                <w:sz w:val="16"/>
                <w:szCs w:val="16"/>
                <w:lang w:eastAsia="en-AU"/>
              </w:rPr>
              <w:t>AEx</w:t>
            </w:r>
            <w:proofErr w:type="spellEnd"/>
            <w:r w:rsidRPr="004946C1">
              <w:rPr>
                <w:rFonts w:ascii="Calibri" w:hAnsi="Calibri" w:cs="Calibri"/>
                <w:color w:val="000000"/>
                <w:sz w:val="16"/>
                <w:szCs w:val="16"/>
                <w:lang w:eastAsia="en-AU"/>
              </w:rPr>
              <w:t>, RT, Balance &amp; Flex</w:t>
            </w:r>
          </w:p>
        </w:tc>
        <w:tc>
          <w:tcPr>
            <w:tcW w:w="1250" w:type="pct"/>
            <w:shd w:val="clear" w:color="auto" w:fill="auto"/>
            <w:noWrap/>
            <w:vAlign w:val="center"/>
          </w:tcPr>
          <w:p w14:paraId="70AE83B9" w14:textId="77777777" w:rsidR="00D70215" w:rsidRPr="004946C1" w:rsidRDefault="00D70215" w:rsidP="0046486D">
            <w:pPr>
              <w:spacing w:line="240" w:lineRule="auto"/>
              <w:jc w:val="left"/>
              <w:rPr>
                <w:rFonts w:ascii="Calibri" w:hAnsi="Calibri" w:cs="Calibri"/>
                <w:color w:val="000000"/>
                <w:sz w:val="16"/>
                <w:szCs w:val="16"/>
                <w:lang w:eastAsia="en-AU"/>
              </w:rPr>
            </w:pPr>
            <w:r w:rsidRPr="004946C1">
              <w:rPr>
                <w:rFonts w:ascii="Calibri" w:hAnsi="Calibri" w:cs="Calibri"/>
                <w:b/>
                <w:bCs/>
                <w:color w:val="000000"/>
                <w:sz w:val="16"/>
                <w:szCs w:val="16"/>
                <w:lang w:eastAsia="en-AU"/>
              </w:rPr>
              <w:t xml:space="preserve">What: </w:t>
            </w:r>
            <w:r w:rsidRPr="004946C1">
              <w:rPr>
                <w:rFonts w:ascii="Calibri" w:hAnsi="Calibri" w:cs="Calibri"/>
                <w:color w:val="000000"/>
                <w:sz w:val="16"/>
                <w:szCs w:val="16"/>
                <w:lang w:eastAsia="en-AU"/>
              </w:rPr>
              <w:t>Combination (</w:t>
            </w:r>
            <w:r>
              <w:rPr>
                <w:rFonts w:ascii="Calibri" w:hAnsi="Calibri" w:cs="Calibri"/>
                <w:color w:val="000000"/>
                <w:sz w:val="16"/>
                <w:szCs w:val="16"/>
                <w:lang w:eastAsia="en-AU"/>
              </w:rPr>
              <w:t>personalised</w:t>
            </w:r>
            <w:r w:rsidRPr="004946C1">
              <w:rPr>
                <w:rFonts w:ascii="Calibri" w:hAnsi="Calibri" w:cs="Calibri"/>
                <w:color w:val="000000"/>
                <w:sz w:val="16"/>
                <w:szCs w:val="16"/>
                <w:lang w:eastAsia="en-AU"/>
              </w:rPr>
              <w:t xml:space="preserve"> based on the</w:t>
            </w:r>
          </w:p>
          <w:p w14:paraId="7200550D" w14:textId="77777777" w:rsidR="00D70215" w:rsidRPr="004946C1" w:rsidRDefault="00D70215" w:rsidP="0046486D">
            <w:pPr>
              <w:spacing w:line="240" w:lineRule="auto"/>
              <w:jc w:val="left"/>
              <w:rPr>
                <w:rFonts w:ascii="Calibri" w:hAnsi="Calibri" w:cs="Calibri"/>
                <w:color w:val="000000"/>
                <w:sz w:val="16"/>
                <w:szCs w:val="16"/>
                <w:lang w:eastAsia="en-AU"/>
              </w:rPr>
            </w:pPr>
            <w:r w:rsidRPr="004946C1">
              <w:rPr>
                <w:rFonts w:ascii="Calibri" w:hAnsi="Calibri" w:cs="Calibri"/>
                <w:color w:val="000000"/>
                <w:sz w:val="16"/>
                <w:szCs w:val="16"/>
                <w:lang w:eastAsia="en-AU"/>
              </w:rPr>
              <w:t>individual’s current and previous health, physical fitness, and lifestyle)</w:t>
            </w:r>
          </w:p>
          <w:p w14:paraId="11CBD5E0" w14:textId="77777777" w:rsidR="00D70215" w:rsidRPr="004946C1" w:rsidRDefault="00D70215" w:rsidP="0046486D">
            <w:pPr>
              <w:spacing w:line="240" w:lineRule="auto"/>
              <w:jc w:val="left"/>
              <w:rPr>
                <w:rFonts w:ascii="Calibri" w:hAnsi="Calibri" w:cs="Calibri"/>
                <w:color w:val="000000"/>
                <w:sz w:val="16"/>
                <w:szCs w:val="16"/>
                <w:lang w:eastAsia="en-AU"/>
              </w:rPr>
            </w:pPr>
            <w:r w:rsidRPr="004946C1">
              <w:rPr>
                <w:rFonts w:ascii="Calibri" w:hAnsi="Calibri" w:cs="Calibri"/>
                <w:b/>
                <w:bCs/>
                <w:color w:val="000000"/>
                <w:sz w:val="16"/>
                <w:szCs w:val="16"/>
                <w:lang w:eastAsia="en-AU"/>
              </w:rPr>
              <w:t xml:space="preserve">When: </w:t>
            </w:r>
            <w:r w:rsidRPr="004946C1">
              <w:rPr>
                <w:rFonts w:ascii="Calibri" w:hAnsi="Calibri" w:cs="Calibri"/>
                <w:color w:val="000000"/>
                <w:sz w:val="16"/>
                <w:szCs w:val="16"/>
                <w:lang w:eastAsia="en-AU"/>
              </w:rPr>
              <w:t>Pre-session</w:t>
            </w:r>
            <w:r w:rsidRPr="004946C1">
              <w:rPr>
                <w:rFonts w:ascii="Calibri" w:hAnsi="Calibri" w:cs="Calibri"/>
                <w:b/>
                <w:bCs/>
                <w:color w:val="000000"/>
                <w:sz w:val="16"/>
                <w:szCs w:val="16"/>
                <w:lang w:eastAsia="en-AU"/>
              </w:rPr>
              <w:t xml:space="preserve">: </w:t>
            </w:r>
            <w:r w:rsidRPr="004946C1">
              <w:rPr>
                <w:rFonts w:ascii="Calibri" w:hAnsi="Calibri" w:cs="Calibri"/>
                <w:color w:val="000000"/>
                <w:sz w:val="16"/>
                <w:szCs w:val="16"/>
                <w:lang w:eastAsia="en-AU"/>
              </w:rPr>
              <w:t xml:space="preserve">Exercise programming was tailored to meet the participant’s unique medical needs and daily energy and fatigue levels. </w:t>
            </w:r>
          </w:p>
          <w:p w14:paraId="53D8B97B" w14:textId="77777777" w:rsidR="00D70215" w:rsidRPr="004946C1" w:rsidRDefault="00D70215" w:rsidP="0046486D">
            <w:pPr>
              <w:spacing w:line="240" w:lineRule="auto"/>
              <w:jc w:val="left"/>
              <w:rPr>
                <w:rFonts w:ascii="Calibri" w:hAnsi="Calibri" w:cs="Calibri"/>
                <w:b/>
                <w:bCs/>
                <w:color w:val="000000"/>
                <w:sz w:val="16"/>
                <w:szCs w:val="16"/>
                <w:lang w:eastAsia="en-AU"/>
              </w:rPr>
            </w:pPr>
            <w:r w:rsidRPr="004946C1">
              <w:rPr>
                <w:rFonts w:ascii="Calibri" w:hAnsi="Calibri" w:cs="Calibri"/>
                <w:b/>
                <w:bCs/>
                <w:color w:val="000000"/>
                <w:sz w:val="16"/>
                <w:szCs w:val="16"/>
                <w:lang w:eastAsia="en-AU"/>
              </w:rPr>
              <w:t xml:space="preserve">How: </w:t>
            </w:r>
            <w:r w:rsidRPr="004946C1">
              <w:rPr>
                <w:rFonts w:ascii="Calibri" w:hAnsi="Calibri" w:cs="Calibri"/>
                <w:color w:val="000000"/>
                <w:sz w:val="16"/>
                <w:szCs w:val="16"/>
                <w:lang w:eastAsia="en-AU"/>
              </w:rPr>
              <w:t>Modulation of prescription: exercise programming varied from day to day.</w:t>
            </w:r>
          </w:p>
        </w:tc>
      </w:tr>
      <w:tr w:rsidR="00D70215" w:rsidRPr="004F0A4C" w14:paraId="4587A88C" w14:textId="77777777" w:rsidTr="0046486D">
        <w:trPr>
          <w:trHeight w:val="580"/>
          <w:jc w:val="center"/>
        </w:trPr>
        <w:tc>
          <w:tcPr>
            <w:tcW w:w="1250" w:type="pct"/>
            <w:shd w:val="clear" w:color="auto" w:fill="auto"/>
            <w:noWrap/>
            <w:vAlign w:val="center"/>
            <w:hideMark/>
          </w:tcPr>
          <w:p w14:paraId="79171663" w14:textId="77777777" w:rsidR="00D70215" w:rsidRPr="004946C1" w:rsidRDefault="00D70215" w:rsidP="0046486D">
            <w:pPr>
              <w:spacing w:line="240" w:lineRule="auto"/>
              <w:jc w:val="left"/>
              <w:rPr>
                <w:rFonts w:ascii="Calibri" w:hAnsi="Calibri" w:cs="Calibri"/>
                <w:color w:val="000000"/>
                <w:sz w:val="16"/>
                <w:szCs w:val="16"/>
                <w:lang w:eastAsia="en-AU"/>
              </w:rPr>
            </w:pPr>
            <w:r w:rsidRPr="004946C1">
              <w:rPr>
                <w:rFonts w:ascii="Calibri" w:hAnsi="Calibri" w:cs="Calibri"/>
                <w:color w:val="000000"/>
                <w:sz w:val="16"/>
                <w:szCs w:val="16"/>
                <w:lang w:eastAsia="en-AU"/>
              </w:rPr>
              <w:t xml:space="preserve">Kim 2020 </w:t>
            </w:r>
            <w:r w:rsidRPr="004946C1">
              <w:rPr>
                <w:rFonts w:ascii="Calibri" w:hAnsi="Calibri" w:cs="Calibri"/>
                <w:color w:val="000000"/>
                <w:sz w:val="16"/>
                <w:szCs w:val="16"/>
                <w:lang w:eastAsia="en-AU"/>
              </w:rPr>
              <w:fldChar w:fldCharType="begin">
                <w:fldData xml:space="preserve">PEVuZE5vdGU+PENpdGU+PEF1dGhvcj5LaW08L0F1dGhvcj48WWVhcj4yMDIwPC9ZZWFyPjxSZWNO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</w:fldData>
              </w:fldChar>
            </w:r>
            <w:r>
              <w:rPr>
                <w:rFonts w:ascii="Calibri" w:hAnsi="Calibri" w:cs="Calibri"/>
                <w:color w:val="000000"/>
                <w:sz w:val="16"/>
                <w:szCs w:val="16"/>
                <w:lang w:eastAsia="en-AU"/>
              </w:rPr>
              <w:instrText xml:space="preserve"> ADDIN EN.CITE </w:instrText>
            </w:r>
            <w:r>
              <w:rPr>
                <w:rFonts w:ascii="Calibri" w:hAnsi="Calibri" w:cs="Calibri"/>
                <w:color w:val="000000"/>
                <w:sz w:val="16"/>
                <w:szCs w:val="16"/>
                <w:lang w:eastAsia="en-AU"/>
              </w:rPr>
              <w:fldChar w:fldCharType="begin">
                <w:fldData xml:space="preserve">PEVuZE5vdGU+PENpdGU+PEF1dGhvcj5LaW08L0F1dGhvcj48WWVhcj4yMDIwPC9ZZWFyPjxSZWNO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</w:fldData>
              </w:fldChar>
            </w:r>
            <w:r>
              <w:rPr>
                <w:rFonts w:ascii="Calibri" w:hAnsi="Calibri" w:cs="Calibri"/>
                <w:color w:val="000000"/>
                <w:sz w:val="16"/>
                <w:szCs w:val="16"/>
                <w:lang w:eastAsia="en-AU"/>
              </w:rPr>
              <w:instrText xml:space="preserve"> ADDIN EN.CITE.DATA </w:instrText>
            </w:r>
            <w:r>
              <w:rPr>
                <w:rFonts w:ascii="Calibri" w:hAnsi="Calibri" w:cs="Calibri"/>
                <w:color w:val="000000"/>
                <w:sz w:val="16"/>
                <w:szCs w:val="16"/>
                <w:lang w:eastAsia="en-AU"/>
              </w:rPr>
            </w:r>
            <w:r>
              <w:rPr>
                <w:rFonts w:ascii="Calibri" w:hAnsi="Calibri" w:cs="Calibri"/>
                <w:color w:val="000000"/>
                <w:sz w:val="16"/>
                <w:szCs w:val="16"/>
                <w:lang w:eastAsia="en-AU"/>
              </w:rPr>
              <w:fldChar w:fldCharType="end"/>
            </w:r>
            <w:r w:rsidRPr="004946C1">
              <w:rPr>
                <w:rFonts w:ascii="Calibri" w:hAnsi="Calibri" w:cs="Calibri"/>
                <w:color w:val="000000"/>
                <w:sz w:val="16"/>
                <w:szCs w:val="16"/>
                <w:lang w:eastAsia="en-AU"/>
              </w:rPr>
            </w:r>
            <w:r w:rsidRPr="004946C1">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[46]</w:t>
            </w:r>
            <w:r w:rsidRPr="004946C1">
              <w:rPr>
                <w:rFonts w:ascii="Calibri" w:hAnsi="Calibri" w:cs="Calibri"/>
                <w:color w:val="000000"/>
                <w:sz w:val="16"/>
                <w:szCs w:val="16"/>
                <w:lang w:eastAsia="en-AU"/>
              </w:rPr>
              <w:fldChar w:fldCharType="end"/>
            </w:r>
          </w:p>
        </w:tc>
        <w:tc>
          <w:tcPr>
            <w:tcW w:w="1250" w:type="pct"/>
            <w:shd w:val="clear" w:color="auto" w:fill="auto"/>
            <w:vAlign w:val="center"/>
            <w:hideMark/>
          </w:tcPr>
          <w:p w14:paraId="05C2DDFD" w14:textId="77777777" w:rsidR="00D70215" w:rsidRPr="004946C1" w:rsidRDefault="00D70215" w:rsidP="0046486D">
            <w:pPr>
              <w:spacing w:line="240" w:lineRule="auto"/>
              <w:jc w:val="left"/>
              <w:rPr>
                <w:rFonts w:ascii="Calibri" w:hAnsi="Calibri" w:cs="Calibri"/>
                <w:color w:val="000000"/>
                <w:sz w:val="16"/>
                <w:szCs w:val="16"/>
                <w:lang w:eastAsia="en-AU"/>
              </w:rPr>
            </w:pPr>
            <w:r w:rsidRPr="004946C1">
              <w:rPr>
                <w:rFonts w:ascii="Calibri" w:hAnsi="Calibri" w:cs="Calibri"/>
                <w:color w:val="000000"/>
                <w:sz w:val="16"/>
                <w:szCs w:val="16"/>
                <w:lang w:eastAsia="en-AU"/>
              </w:rPr>
              <w:t>D: 12 weeks</w:t>
            </w:r>
            <w:r w:rsidRPr="004946C1">
              <w:rPr>
                <w:rFonts w:ascii="Calibri" w:hAnsi="Calibri" w:cs="Calibri"/>
                <w:color w:val="000000"/>
                <w:sz w:val="16"/>
                <w:szCs w:val="16"/>
                <w:lang w:eastAsia="en-AU"/>
              </w:rPr>
              <w:br/>
              <w:t>S: N (NR)</w:t>
            </w:r>
          </w:p>
          <w:p w14:paraId="1FCAD681" w14:textId="77777777" w:rsidR="00D70215" w:rsidRPr="004946C1" w:rsidRDefault="00D70215" w:rsidP="0046486D">
            <w:pPr>
              <w:spacing w:line="240" w:lineRule="auto"/>
              <w:jc w:val="left"/>
              <w:rPr>
                <w:rFonts w:ascii="Calibri" w:hAnsi="Calibri" w:cs="Calibri"/>
                <w:color w:val="000000"/>
                <w:sz w:val="16"/>
                <w:szCs w:val="16"/>
                <w:lang w:eastAsia="en-AU"/>
              </w:rPr>
            </w:pPr>
            <w:r w:rsidRPr="004946C1">
              <w:rPr>
                <w:rFonts w:ascii="Calibri" w:hAnsi="Calibri" w:cs="Calibri"/>
                <w:color w:val="000000"/>
                <w:sz w:val="16"/>
                <w:szCs w:val="16"/>
                <w:lang w:eastAsia="en-AU"/>
              </w:rPr>
              <w:t>CON: N/A</w:t>
            </w:r>
          </w:p>
        </w:tc>
        <w:tc>
          <w:tcPr>
            <w:tcW w:w="1250" w:type="pct"/>
            <w:shd w:val="clear" w:color="auto" w:fill="auto"/>
            <w:noWrap/>
            <w:vAlign w:val="center"/>
            <w:hideMark/>
          </w:tcPr>
          <w:p w14:paraId="4393D10E" w14:textId="77777777" w:rsidR="00D70215" w:rsidRPr="004946C1" w:rsidRDefault="00D70215" w:rsidP="0046486D">
            <w:pPr>
              <w:spacing w:line="240" w:lineRule="auto"/>
              <w:jc w:val="left"/>
              <w:rPr>
                <w:rFonts w:ascii="Calibri" w:hAnsi="Calibri" w:cs="Calibri"/>
                <w:color w:val="000000"/>
                <w:sz w:val="16"/>
                <w:szCs w:val="16"/>
                <w:lang w:eastAsia="en-AU"/>
              </w:rPr>
            </w:pPr>
            <w:r w:rsidRPr="004946C1">
              <w:rPr>
                <w:rFonts w:ascii="Calibri" w:hAnsi="Calibri" w:cs="Calibri"/>
                <w:color w:val="000000"/>
                <w:sz w:val="16"/>
                <w:szCs w:val="16"/>
                <w:lang w:eastAsia="en-AU"/>
              </w:rPr>
              <w:t>F: NR</w:t>
            </w:r>
            <w:r w:rsidRPr="004946C1">
              <w:rPr>
                <w:rFonts w:ascii="Calibri" w:hAnsi="Calibri" w:cs="Calibri"/>
                <w:color w:val="000000"/>
                <w:sz w:val="16"/>
                <w:szCs w:val="16"/>
                <w:lang w:eastAsia="en-AU"/>
              </w:rPr>
              <w:br/>
              <w:t xml:space="preserve">I: </w:t>
            </w:r>
            <w:proofErr w:type="spellStart"/>
            <w:r w:rsidRPr="004946C1">
              <w:rPr>
                <w:rFonts w:ascii="Calibri" w:hAnsi="Calibri" w:cs="Calibri"/>
                <w:color w:val="000000"/>
                <w:sz w:val="16"/>
                <w:szCs w:val="16"/>
                <w:lang w:eastAsia="en-AU"/>
              </w:rPr>
              <w:t>AEx</w:t>
            </w:r>
            <w:proofErr w:type="spellEnd"/>
            <w:r w:rsidRPr="004946C1">
              <w:rPr>
                <w:rFonts w:ascii="Calibri" w:hAnsi="Calibri" w:cs="Calibri"/>
                <w:color w:val="000000"/>
                <w:sz w:val="16"/>
                <w:szCs w:val="16"/>
                <w:lang w:eastAsia="en-AU"/>
              </w:rPr>
              <w:t xml:space="preserve"> (6MWT): This result was compared with an </w:t>
            </w:r>
            <w:r>
              <w:rPr>
                <w:rFonts w:ascii="Calibri" w:hAnsi="Calibri" w:cs="Calibri"/>
                <w:color w:val="000000"/>
                <w:sz w:val="16"/>
                <w:szCs w:val="16"/>
                <w:lang w:eastAsia="en-AU"/>
              </w:rPr>
              <w:t>individualised</w:t>
            </w:r>
            <w:r w:rsidRPr="004946C1">
              <w:rPr>
                <w:rFonts w:ascii="Calibri" w:hAnsi="Calibri" w:cs="Calibri"/>
                <w:color w:val="000000"/>
                <w:sz w:val="16"/>
                <w:szCs w:val="16"/>
                <w:lang w:eastAsia="en-AU"/>
              </w:rPr>
              <w:t xml:space="preserve"> reference value calculated using each participant’s age, height, and weight .If higher than the </w:t>
            </w:r>
            <w:r>
              <w:rPr>
                <w:rFonts w:ascii="Calibri" w:hAnsi="Calibri" w:cs="Calibri"/>
                <w:color w:val="000000"/>
                <w:sz w:val="16"/>
                <w:szCs w:val="16"/>
                <w:lang w:eastAsia="en-AU"/>
              </w:rPr>
              <w:t>individualised</w:t>
            </w:r>
            <w:r w:rsidRPr="004946C1">
              <w:rPr>
                <w:rFonts w:ascii="Calibri" w:hAnsi="Calibri" w:cs="Calibri"/>
                <w:color w:val="000000"/>
                <w:sz w:val="16"/>
                <w:szCs w:val="16"/>
                <w:lang w:eastAsia="en-AU"/>
              </w:rPr>
              <w:t xml:space="preserve"> reference value, the recommended exercise intensity and target heart rate were increased; RT: Three steps of resistance exercises (</w:t>
            </w:r>
            <w:proofErr w:type="spellStart"/>
            <w:r w:rsidRPr="004946C1">
              <w:rPr>
                <w:rFonts w:ascii="Calibri" w:hAnsi="Calibri" w:cs="Calibri"/>
                <w:color w:val="000000"/>
                <w:sz w:val="16"/>
                <w:szCs w:val="16"/>
                <w:lang w:eastAsia="en-AU"/>
              </w:rPr>
              <w:t>ie</w:t>
            </w:r>
            <w:proofErr w:type="spellEnd"/>
            <w:r w:rsidRPr="004946C1">
              <w:rPr>
                <w:rFonts w:ascii="Calibri" w:hAnsi="Calibri" w:cs="Calibri"/>
                <w:color w:val="000000"/>
                <w:sz w:val="16"/>
                <w:szCs w:val="16"/>
                <w:lang w:eastAsia="en-AU"/>
              </w:rPr>
              <w:t>, maximum, moderate, and minimum resistance) were provided All the major muscle groups of the upper extremities, lower extremities, and trunk were included in the muscle-strengthening exercise program. The results of the 30-second chair stand test and grip strength test were compared with reference values based on the healthy, normal, Korean population appropriate intensity levels for the strengthening exercises were determined according to those results</w:t>
            </w:r>
            <w:r w:rsidRPr="004946C1">
              <w:rPr>
                <w:rFonts w:ascii="Calibri" w:hAnsi="Calibri" w:cs="Calibri"/>
                <w:color w:val="000000"/>
                <w:sz w:val="16"/>
                <w:szCs w:val="16"/>
                <w:lang w:eastAsia="en-AU"/>
              </w:rPr>
              <w:br/>
              <w:t>T: NR</w:t>
            </w:r>
            <w:r w:rsidRPr="004946C1">
              <w:rPr>
                <w:rFonts w:ascii="Calibri" w:hAnsi="Calibri" w:cs="Calibri"/>
                <w:color w:val="000000"/>
                <w:sz w:val="16"/>
                <w:szCs w:val="16"/>
                <w:lang w:eastAsia="en-AU"/>
              </w:rPr>
              <w:br/>
              <w:t>Ty: Combined</w:t>
            </w:r>
          </w:p>
        </w:tc>
        <w:tc>
          <w:tcPr>
            <w:tcW w:w="1250" w:type="pct"/>
            <w:shd w:val="clear" w:color="auto" w:fill="auto"/>
            <w:noWrap/>
            <w:vAlign w:val="center"/>
            <w:hideMark/>
          </w:tcPr>
          <w:p w14:paraId="18C7D6C9" w14:textId="77777777" w:rsidR="00D70215" w:rsidRPr="004946C1" w:rsidRDefault="00D70215" w:rsidP="0046486D">
            <w:pPr>
              <w:spacing w:line="240" w:lineRule="auto"/>
              <w:jc w:val="left"/>
              <w:rPr>
                <w:rFonts w:ascii="Calibri" w:hAnsi="Calibri" w:cs="Calibri"/>
                <w:color w:val="000000"/>
                <w:sz w:val="16"/>
                <w:szCs w:val="16"/>
                <w:lang w:eastAsia="en-AU"/>
              </w:rPr>
            </w:pPr>
            <w:r w:rsidRPr="004946C1">
              <w:rPr>
                <w:rFonts w:ascii="Calibri" w:hAnsi="Calibri" w:cs="Calibri"/>
                <w:b/>
                <w:bCs/>
                <w:color w:val="000000"/>
                <w:sz w:val="16"/>
                <w:szCs w:val="16"/>
                <w:lang w:eastAsia="en-AU"/>
              </w:rPr>
              <w:t>Why</w:t>
            </w:r>
            <w:r w:rsidRPr="004946C1">
              <w:rPr>
                <w:rFonts w:ascii="Calibri" w:hAnsi="Calibri" w:cs="Calibri"/>
                <w:color w:val="000000"/>
                <w:sz w:val="16"/>
                <w:szCs w:val="16"/>
                <w:lang w:eastAsia="en-AU"/>
              </w:rPr>
              <w:t>: Objective (baseline assessment)</w:t>
            </w:r>
            <w:r w:rsidRPr="004946C1">
              <w:rPr>
                <w:rFonts w:ascii="Calibri" w:hAnsi="Calibri" w:cs="Calibri"/>
                <w:color w:val="000000"/>
                <w:sz w:val="16"/>
                <w:szCs w:val="16"/>
                <w:lang w:eastAsia="en-AU"/>
              </w:rPr>
              <w:br/>
            </w:r>
            <w:r w:rsidRPr="004946C1">
              <w:rPr>
                <w:rFonts w:ascii="Calibri" w:hAnsi="Calibri" w:cs="Calibri"/>
                <w:b/>
                <w:bCs/>
                <w:color w:val="000000"/>
                <w:sz w:val="16"/>
                <w:szCs w:val="16"/>
                <w:lang w:eastAsia="en-AU"/>
              </w:rPr>
              <w:t>When</w:t>
            </w:r>
            <w:r w:rsidRPr="004946C1">
              <w:rPr>
                <w:rFonts w:ascii="Calibri" w:hAnsi="Calibri" w:cs="Calibri"/>
                <w:color w:val="000000"/>
                <w:sz w:val="16"/>
                <w:szCs w:val="16"/>
                <w:lang w:eastAsia="en-AU"/>
              </w:rPr>
              <w:t xml:space="preserve">: Predetermined: 6-week midpoint session </w:t>
            </w:r>
            <w:r w:rsidRPr="004946C1">
              <w:rPr>
                <w:rFonts w:ascii="Calibri" w:hAnsi="Calibri" w:cs="Calibri"/>
                <w:color w:val="000000"/>
                <w:sz w:val="16"/>
                <w:szCs w:val="16"/>
                <w:lang w:eastAsia="en-AU"/>
              </w:rPr>
              <w:br/>
            </w:r>
            <w:r w:rsidRPr="004946C1">
              <w:rPr>
                <w:rFonts w:ascii="Calibri" w:hAnsi="Calibri" w:cs="Calibri"/>
                <w:b/>
                <w:bCs/>
                <w:color w:val="000000"/>
                <w:sz w:val="16"/>
                <w:szCs w:val="16"/>
                <w:lang w:eastAsia="en-AU"/>
              </w:rPr>
              <w:t>How</w:t>
            </w:r>
            <w:r w:rsidRPr="004946C1">
              <w:rPr>
                <w:rFonts w:ascii="Calibri" w:hAnsi="Calibri" w:cs="Calibri"/>
                <w:color w:val="000000"/>
                <w:sz w:val="16"/>
                <w:szCs w:val="16"/>
                <w:lang w:eastAsia="en-AU"/>
              </w:rPr>
              <w:t xml:space="preserve">: Modulation of intensity &amp; volume: </w:t>
            </w:r>
            <w:proofErr w:type="spellStart"/>
            <w:r w:rsidRPr="004946C1">
              <w:rPr>
                <w:rFonts w:ascii="Calibri" w:hAnsi="Calibri" w:cs="Calibri"/>
                <w:color w:val="000000"/>
                <w:sz w:val="16"/>
                <w:szCs w:val="16"/>
                <w:lang w:eastAsia="en-AU"/>
              </w:rPr>
              <w:t>AEx</w:t>
            </w:r>
            <w:proofErr w:type="spellEnd"/>
            <w:r w:rsidRPr="004946C1">
              <w:rPr>
                <w:rFonts w:ascii="Calibri" w:hAnsi="Calibri" w:cs="Calibri"/>
                <w:color w:val="000000"/>
                <w:sz w:val="16"/>
                <w:szCs w:val="16"/>
                <w:lang w:eastAsia="en-AU"/>
              </w:rPr>
              <w:t xml:space="preserve"> and RT Rx were modified based on each participant’s altered physical fitness levels</w:t>
            </w:r>
          </w:p>
        </w:tc>
      </w:tr>
      <w:tr w:rsidR="00D70215" w:rsidRPr="004F0A4C" w14:paraId="4FB5CEBB" w14:textId="77777777" w:rsidTr="0046486D">
        <w:trPr>
          <w:trHeight w:val="580"/>
          <w:jc w:val="center"/>
        </w:trPr>
        <w:tc>
          <w:tcPr>
            <w:tcW w:w="1250" w:type="pct"/>
            <w:shd w:val="clear" w:color="auto" w:fill="auto"/>
            <w:noWrap/>
            <w:vAlign w:val="center"/>
          </w:tcPr>
          <w:p w14:paraId="0059E04D" w14:textId="77777777" w:rsidR="00D70215" w:rsidRPr="004946C1" w:rsidRDefault="00D70215" w:rsidP="0046486D">
            <w:pPr>
              <w:spacing w:line="240" w:lineRule="auto"/>
              <w:jc w:val="left"/>
              <w:rPr>
                <w:rFonts w:ascii="Calibri" w:hAnsi="Calibri" w:cs="Calibri"/>
                <w:color w:val="000000"/>
                <w:sz w:val="16"/>
                <w:szCs w:val="16"/>
                <w:lang w:eastAsia="en-AU"/>
              </w:rPr>
            </w:pPr>
            <w:r w:rsidRPr="004946C1">
              <w:rPr>
                <w:rFonts w:ascii="Calibri" w:hAnsi="Calibri" w:cs="Calibri"/>
                <w:color w:val="000000"/>
                <w:sz w:val="16"/>
                <w:szCs w:val="16"/>
                <w:lang w:eastAsia="en-AU"/>
              </w:rPr>
              <w:t xml:space="preserve">Kim 2022 </w:t>
            </w:r>
            <w:r w:rsidRPr="004946C1">
              <w:rPr>
                <w:rFonts w:ascii="Calibri" w:hAnsi="Calibri" w:cs="Calibri"/>
                <w:color w:val="000000"/>
                <w:sz w:val="16"/>
                <w:szCs w:val="16"/>
                <w:lang w:eastAsia="en-AU"/>
              </w:rPr>
              <w:fldChar w:fldCharType="begin">
                <w:fldData xml:space="preserve">PEVuZE5vdGU+PENpdGU+PEF1dGhvcj5LaW08L0F1dGhvcj48WWVhcj4yMDIyPC9ZZWFyPjxSZWNO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</w:fldData>
              </w:fldChar>
            </w:r>
            <w:r>
              <w:rPr>
                <w:rFonts w:ascii="Calibri" w:hAnsi="Calibri" w:cs="Calibri"/>
                <w:color w:val="000000"/>
                <w:sz w:val="16"/>
                <w:szCs w:val="16"/>
                <w:lang w:eastAsia="en-AU"/>
              </w:rPr>
              <w:instrText xml:space="preserve"> ADDIN EN.CITE </w:instrText>
            </w:r>
            <w:r>
              <w:rPr>
                <w:rFonts w:ascii="Calibri" w:hAnsi="Calibri" w:cs="Calibri"/>
                <w:color w:val="000000"/>
                <w:sz w:val="16"/>
                <w:szCs w:val="16"/>
                <w:lang w:eastAsia="en-AU"/>
              </w:rPr>
              <w:fldChar w:fldCharType="begin">
                <w:fldData xml:space="preserve">PEVuZE5vdGU+PENpdGU+PEF1dGhvcj5LaW08L0F1dGhvcj48WWVhcj4yMDIyPC9ZZWFyPjxSZWNO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</w:fldData>
              </w:fldChar>
            </w:r>
            <w:r>
              <w:rPr>
                <w:rFonts w:ascii="Calibri" w:hAnsi="Calibri" w:cs="Calibri"/>
                <w:color w:val="000000"/>
                <w:sz w:val="16"/>
                <w:szCs w:val="16"/>
                <w:lang w:eastAsia="en-AU"/>
              </w:rPr>
              <w:instrText xml:space="preserve"> ADDIN EN.CITE.DATA </w:instrText>
            </w:r>
            <w:r>
              <w:rPr>
                <w:rFonts w:ascii="Calibri" w:hAnsi="Calibri" w:cs="Calibri"/>
                <w:color w:val="000000"/>
                <w:sz w:val="16"/>
                <w:szCs w:val="16"/>
                <w:lang w:eastAsia="en-AU"/>
              </w:rPr>
            </w:r>
            <w:r>
              <w:rPr>
                <w:rFonts w:ascii="Calibri" w:hAnsi="Calibri" w:cs="Calibri"/>
                <w:color w:val="000000"/>
                <w:sz w:val="16"/>
                <w:szCs w:val="16"/>
                <w:lang w:eastAsia="en-AU"/>
              </w:rPr>
              <w:fldChar w:fldCharType="end"/>
            </w:r>
            <w:r w:rsidRPr="004946C1">
              <w:rPr>
                <w:rFonts w:ascii="Calibri" w:hAnsi="Calibri" w:cs="Calibri"/>
                <w:color w:val="000000"/>
                <w:sz w:val="16"/>
                <w:szCs w:val="16"/>
                <w:lang w:eastAsia="en-AU"/>
              </w:rPr>
            </w:r>
            <w:r w:rsidRPr="004946C1">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[78]</w:t>
            </w:r>
            <w:r w:rsidRPr="004946C1">
              <w:rPr>
                <w:rFonts w:ascii="Calibri" w:hAnsi="Calibri" w:cs="Calibri"/>
                <w:color w:val="000000"/>
                <w:sz w:val="16"/>
                <w:szCs w:val="16"/>
                <w:lang w:eastAsia="en-AU"/>
              </w:rPr>
              <w:fldChar w:fldCharType="end"/>
            </w:r>
          </w:p>
        </w:tc>
        <w:tc>
          <w:tcPr>
            <w:tcW w:w="1250" w:type="pct"/>
            <w:shd w:val="clear" w:color="auto" w:fill="auto"/>
            <w:vAlign w:val="center"/>
          </w:tcPr>
          <w:p w14:paraId="12FE8A7F" w14:textId="77777777" w:rsidR="00D70215" w:rsidRPr="004946C1" w:rsidRDefault="00D70215" w:rsidP="0046486D">
            <w:pPr>
              <w:spacing w:line="240" w:lineRule="auto"/>
              <w:jc w:val="left"/>
              <w:rPr>
                <w:rFonts w:ascii="Calibri" w:hAnsi="Calibri" w:cs="Calibri"/>
                <w:color w:val="000000"/>
                <w:sz w:val="16"/>
                <w:szCs w:val="16"/>
                <w:lang w:eastAsia="en-AU"/>
              </w:rPr>
            </w:pPr>
            <w:r w:rsidRPr="004946C1">
              <w:rPr>
                <w:rFonts w:ascii="Calibri" w:hAnsi="Calibri" w:cs="Calibri"/>
                <w:color w:val="000000"/>
                <w:sz w:val="16"/>
                <w:szCs w:val="16"/>
                <w:lang w:eastAsia="en-AU"/>
              </w:rPr>
              <w:t>D: 96 weeks</w:t>
            </w:r>
            <w:r w:rsidRPr="004946C1">
              <w:rPr>
                <w:rFonts w:ascii="Calibri" w:hAnsi="Calibri" w:cs="Calibri"/>
                <w:color w:val="000000"/>
                <w:sz w:val="16"/>
                <w:szCs w:val="16"/>
                <w:lang w:eastAsia="en-AU"/>
              </w:rPr>
              <w:br/>
              <w:t>S: Y (156)</w:t>
            </w:r>
          </w:p>
          <w:p w14:paraId="4A13D72B" w14:textId="77777777" w:rsidR="00D70215" w:rsidRPr="004946C1" w:rsidRDefault="00D70215" w:rsidP="0046486D">
            <w:pPr>
              <w:spacing w:line="240" w:lineRule="auto"/>
              <w:jc w:val="left"/>
              <w:rPr>
                <w:rFonts w:ascii="Calibri" w:hAnsi="Calibri" w:cs="Calibri"/>
                <w:color w:val="000000"/>
                <w:sz w:val="16"/>
                <w:szCs w:val="16"/>
                <w:lang w:eastAsia="en-AU"/>
              </w:rPr>
            </w:pPr>
            <w:r w:rsidRPr="004946C1">
              <w:rPr>
                <w:rFonts w:ascii="Calibri" w:hAnsi="Calibri" w:cs="Calibri"/>
                <w:color w:val="000000"/>
                <w:sz w:val="16"/>
                <w:szCs w:val="16"/>
                <w:lang w:eastAsia="en-AU"/>
              </w:rPr>
              <w:t>CON: Usual care: ACSM guidelines</w:t>
            </w:r>
          </w:p>
        </w:tc>
        <w:tc>
          <w:tcPr>
            <w:tcW w:w="1250" w:type="pct"/>
            <w:shd w:val="clear" w:color="auto" w:fill="auto"/>
            <w:noWrap/>
            <w:vAlign w:val="center"/>
          </w:tcPr>
          <w:p w14:paraId="76327B32" w14:textId="77777777" w:rsidR="00D70215" w:rsidRPr="004946C1" w:rsidRDefault="00D70215" w:rsidP="0046486D">
            <w:pPr>
              <w:spacing w:line="240" w:lineRule="auto"/>
              <w:jc w:val="left"/>
              <w:rPr>
                <w:rFonts w:ascii="Calibri" w:hAnsi="Calibri" w:cs="Calibri"/>
                <w:color w:val="000000"/>
                <w:sz w:val="16"/>
                <w:szCs w:val="16"/>
                <w:lang w:eastAsia="en-AU"/>
              </w:rPr>
            </w:pPr>
            <w:r w:rsidRPr="004946C1">
              <w:rPr>
                <w:rFonts w:ascii="Calibri" w:hAnsi="Calibri" w:cs="Calibri"/>
                <w:color w:val="000000"/>
                <w:sz w:val="16"/>
                <w:szCs w:val="16"/>
                <w:lang w:eastAsia="en-AU"/>
              </w:rPr>
              <w:t>F: 3/</w:t>
            </w:r>
            <w:proofErr w:type="spellStart"/>
            <w:r w:rsidRPr="004946C1">
              <w:rPr>
                <w:rFonts w:ascii="Calibri" w:hAnsi="Calibri" w:cs="Calibri"/>
                <w:color w:val="000000"/>
                <w:sz w:val="16"/>
                <w:szCs w:val="16"/>
                <w:lang w:eastAsia="en-AU"/>
              </w:rPr>
              <w:t>wk</w:t>
            </w:r>
            <w:proofErr w:type="spellEnd"/>
            <w:r w:rsidRPr="004946C1">
              <w:rPr>
                <w:rFonts w:ascii="Calibri" w:hAnsi="Calibri" w:cs="Calibri"/>
                <w:color w:val="000000"/>
                <w:sz w:val="16"/>
                <w:szCs w:val="16"/>
                <w:lang w:eastAsia="en-AU"/>
              </w:rPr>
              <w:t xml:space="preserve"> (↘supervision)</w:t>
            </w:r>
            <w:r w:rsidRPr="004946C1">
              <w:rPr>
                <w:rFonts w:ascii="Calibri" w:hAnsi="Calibri" w:cs="Calibri"/>
                <w:color w:val="000000"/>
                <w:sz w:val="16"/>
                <w:szCs w:val="16"/>
                <w:lang w:eastAsia="en-AU"/>
              </w:rPr>
              <w:br/>
              <w:t xml:space="preserve">I: </w:t>
            </w:r>
            <w:proofErr w:type="spellStart"/>
            <w:r w:rsidRPr="004946C1">
              <w:rPr>
                <w:rFonts w:ascii="Calibri" w:hAnsi="Calibri" w:cs="Calibri"/>
                <w:color w:val="000000"/>
                <w:sz w:val="16"/>
                <w:szCs w:val="16"/>
                <w:lang w:eastAsia="en-AU"/>
              </w:rPr>
              <w:t>AEx</w:t>
            </w:r>
            <w:proofErr w:type="spellEnd"/>
            <w:r w:rsidRPr="004946C1">
              <w:rPr>
                <w:rFonts w:ascii="Calibri" w:hAnsi="Calibri" w:cs="Calibri"/>
                <w:color w:val="000000"/>
                <w:sz w:val="16"/>
                <w:szCs w:val="16"/>
                <w:lang w:eastAsia="en-AU"/>
              </w:rPr>
              <w:t>(Borg): HIIT: 8/10, MICT: 6/10; RT(RM): 2–5 sets/6–12 RM six exercises</w:t>
            </w:r>
            <w:r w:rsidRPr="004946C1">
              <w:rPr>
                <w:rFonts w:ascii="Calibri" w:hAnsi="Calibri" w:cs="Calibri"/>
                <w:color w:val="000000"/>
                <w:sz w:val="16"/>
                <w:szCs w:val="16"/>
                <w:lang w:eastAsia="en-AU"/>
              </w:rPr>
              <w:br/>
              <w:t xml:space="preserve">T: </w:t>
            </w:r>
            <w:proofErr w:type="spellStart"/>
            <w:r w:rsidRPr="004946C1">
              <w:rPr>
                <w:rFonts w:ascii="Calibri" w:hAnsi="Calibri" w:cs="Calibri"/>
                <w:color w:val="000000"/>
                <w:sz w:val="16"/>
                <w:szCs w:val="16"/>
                <w:lang w:eastAsia="en-AU"/>
              </w:rPr>
              <w:t>AEx</w:t>
            </w:r>
            <w:proofErr w:type="spellEnd"/>
            <w:r w:rsidRPr="004946C1">
              <w:rPr>
                <w:rFonts w:ascii="Calibri" w:hAnsi="Calibri" w:cs="Calibri"/>
                <w:color w:val="000000"/>
                <w:sz w:val="16"/>
                <w:szCs w:val="16"/>
                <w:lang w:eastAsia="en-AU"/>
              </w:rPr>
              <w:t>: HIIT: 6 x 60 s, MICT: 30–40min; Rt: NR</w:t>
            </w:r>
            <w:r w:rsidRPr="004946C1">
              <w:rPr>
                <w:rFonts w:ascii="Calibri" w:hAnsi="Calibri" w:cs="Calibri"/>
                <w:color w:val="000000"/>
                <w:sz w:val="16"/>
                <w:szCs w:val="16"/>
                <w:lang w:eastAsia="en-AU"/>
              </w:rPr>
              <w:br/>
              <w:t>Ty: Combined</w:t>
            </w:r>
          </w:p>
        </w:tc>
        <w:tc>
          <w:tcPr>
            <w:tcW w:w="1250" w:type="pct"/>
            <w:shd w:val="clear" w:color="auto" w:fill="auto"/>
            <w:noWrap/>
            <w:vAlign w:val="center"/>
          </w:tcPr>
          <w:p w14:paraId="09AD12C5" w14:textId="77777777" w:rsidR="00D70215" w:rsidRPr="004946C1" w:rsidRDefault="00D70215" w:rsidP="0046486D">
            <w:pPr>
              <w:spacing w:line="240" w:lineRule="auto"/>
              <w:jc w:val="left"/>
              <w:rPr>
                <w:rFonts w:ascii="Calibri" w:hAnsi="Calibri" w:cs="Calibri"/>
                <w:color w:val="000000"/>
                <w:sz w:val="16"/>
                <w:szCs w:val="16"/>
                <w:lang w:eastAsia="en-AU"/>
              </w:rPr>
            </w:pPr>
            <w:r w:rsidRPr="004946C1">
              <w:rPr>
                <w:rFonts w:ascii="Calibri" w:hAnsi="Calibri" w:cs="Calibri"/>
                <w:b/>
                <w:bCs/>
                <w:color w:val="000000"/>
                <w:sz w:val="16"/>
                <w:szCs w:val="16"/>
                <w:lang w:eastAsia="en-AU"/>
              </w:rPr>
              <w:t>Why</w:t>
            </w:r>
            <w:r w:rsidRPr="004946C1">
              <w:rPr>
                <w:rFonts w:ascii="Calibri" w:hAnsi="Calibri" w:cs="Calibri"/>
                <w:color w:val="000000"/>
                <w:sz w:val="16"/>
                <w:szCs w:val="16"/>
                <w:lang w:eastAsia="en-AU"/>
              </w:rPr>
              <w:t>: Objective (periodised)</w:t>
            </w:r>
            <w:r w:rsidRPr="004946C1">
              <w:rPr>
                <w:rFonts w:ascii="Calibri" w:hAnsi="Calibri" w:cs="Calibri"/>
                <w:color w:val="000000"/>
                <w:sz w:val="16"/>
                <w:szCs w:val="16"/>
                <w:lang w:eastAsia="en-AU"/>
              </w:rPr>
              <w:br/>
            </w:r>
            <w:r w:rsidRPr="004946C1">
              <w:rPr>
                <w:rFonts w:ascii="Calibri" w:hAnsi="Calibri" w:cs="Calibri"/>
                <w:b/>
                <w:bCs/>
                <w:color w:val="000000"/>
                <w:sz w:val="16"/>
                <w:szCs w:val="16"/>
                <w:lang w:eastAsia="en-AU"/>
              </w:rPr>
              <w:t>When</w:t>
            </w:r>
            <w:r w:rsidRPr="004946C1">
              <w:rPr>
                <w:rFonts w:ascii="Calibri" w:hAnsi="Calibri" w:cs="Calibri"/>
                <w:color w:val="000000"/>
                <w:sz w:val="16"/>
                <w:szCs w:val="16"/>
                <w:lang w:eastAsia="en-AU"/>
              </w:rPr>
              <w:t xml:space="preserve">: Pre-session: Autoregulated based on participant readiness on the day. </w:t>
            </w:r>
            <w:r w:rsidRPr="004946C1">
              <w:rPr>
                <w:rFonts w:ascii="Calibri" w:hAnsi="Calibri" w:cs="Calibri"/>
                <w:color w:val="000000"/>
                <w:sz w:val="16"/>
                <w:szCs w:val="16"/>
                <w:lang w:eastAsia="en-AU"/>
              </w:rPr>
              <w:br/>
            </w:r>
            <w:r w:rsidRPr="004946C1">
              <w:rPr>
                <w:rFonts w:ascii="Calibri" w:hAnsi="Calibri" w:cs="Calibri"/>
                <w:b/>
                <w:bCs/>
                <w:color w:val="000000"/>
                <w:sz w:val="16"/>
                <w:szCs w:val="16"/>
                <w:lang w:eastAsia="en-AU"/>
              </w:rPr>
              <w:t>How</w:t>
            </w:r>
            <w:r w:rsidRPr="004946C1">
              <w:rPr>
                <w:rFonts w:ascii="Calibri" w:hAnsi="Calibri" w:cs="Calibri"/>
                <w:color w:val="000000"/>
                <w:sz w:val="16"/>
                <w:szCs w:val="16"/>
                <w:lang w:eastAsia="en-AU"/>
              </w:rPr>
              <w:t>: Modulation of prescription: Autoregulation of intensity, volume and exercise selection.</w:t>
            </w:r>
          </w:p>
        </w:tc>
      </w:tr>
      <w:tr w:rsidR="00D70215" w:rsidRPr="004F0A4C" w14:paraId="3C681C6A" w14:textId="77777777" w:rsidTr="0046486D">
        <w:trPr>
          <w:trHeight w:val="699"/>
          <w:jc w:val="center"/>
        </w:trPr>
        <w:tc>
          <w:tcPr>
            <w:tcW w:w="1250" w:type="pct"/>
            <w:shd w:val="clear" w:color="auto" w:fill="auto"/>
            <w:noWrap/>
            <w:vAlign w:val="center"/>
            <w:hideMark/>
          </w:tcPr>
          <w:p w14:paraId="0CC8BA7F"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Kirkham 2018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&lt;EndNote&gt;&lt;Cite&gt;&lt;Author&gt;Kirkham&lt;/Author&gt;&lt;Year&gt;2018&lt;/Year&gt;&lt;RecNum&gt;2769&lt;/RecNum&gt;&lt;DisplayText&gt;[47]&lt;/DisplayText&gt;&lt;record&gt;&lt;rec-number&gt;2769&lt;/rec-number&gt;&lt;foreign-keys&gt;&lt;key app="EN" db-id="tvt2tts0252prfes2f6v2fwkwtavapvvxrpw" timestamp="1673322195"&gt;2769&lt;/key&gt;&lt;/foreign-keys&gt;&lt;ref-type name="Journal Article"&gt;17&lt;/ref-type&gt;&lt;contributors&gt;&lt;authors&gt;&lt;author&gt;Kirkham, A. A.&lt;/author&gt;&lt;author&gt;Bonsignore, A.&lt;/author&gt;&lt;author&gt;Bland, K. A.&lt;/author&gt;&lt;author&gt;McKenzie, D. C.&lt;/author&gt;&lt;author&gt;Gelmon, K. A.&lt;/author&gt;&lt;author&gt;Cl, V. A. N. Patten&lt;/author&gt;&lt;author&gt;Campbell, K. L.&lt;/author&gt;&lt;/authors&gt;&lt;/contributors&gt;&lt;titles&gt;&lt;title&gt;Exercise Prescription and Adherence for Breast Cancer: One Size Does Not FITT All&lt;/title&gt;&lt;secondary-title&gt;Med Sci Sports Exerc&lt;/secondary-title&gt;&lt;/titles&gt;&lt;periodical&gt;&lt;full-title&gt;Med Sci Sports Exerc&lt;/full-title&gt;&lt;/periodical&gt;&lt;pages&gt;177-186&lt;/pages&gt;&lt;volume&gt;50&lt;/volume&gt;&lt;number&gt;2&lt;/number&gt;&lt;dates&gt;&lt;year&gt;2018&lt;/year&gt;&lt;/dates&gt;&lt;accession-num&gt;28991038&lt;/accession-num&gt;&lt;urls&gt;&lt;/urls&gt;&lt;electronic-resource-num&gt;10.1249/mss.0000000000001446&lt;/electronic-resource-num&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[47]</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0BA75675"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~20 weeks</w:t>
            </w:r>
            <w:r w:rsidRPr="004F0A4C">
              <w:rPr>
                <w:rFonts w:ascii="Calibri" w:hAnsi="Calibri" w:cs="Calibri"/>
                <w:color w:val="000000"/>
                <w:sz w:val="16"/>
                <w:szCs w:val="16"/>
                <w:lang w:eastAsia="en-AU"/>
              </w:rPr>
              <w:br/>
              <w:t>S: Y (NR)</w:t>
            </w:r>
          </w:p>
          <w:p w14:paraId="2DAC8273"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CON: N/A</w:t>
            </w:r>
          </w:p>
        </w:tc>
        <w:tc>
          <w:tcPr>
            <w:tcW w:w="1250" w:type="pct"/>
            <w:shd w:val="clear" w:color="auto" w:fill="auto"/>
            <w:vAlign w:val="center"/>
            <w:hideMark/>
          </w:tcPr>
          <w:p w14:paraId="4E15353E"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F: Treatment phase(length of </w:t>
            </w:r>
            <w:proofErr w:type="spellStart"/>
            <w:r w:rsidRPr="004F0A4C">
              <w:rPr>
                <w:rFonts w:ascii="Calibri" w:hAnsi="Calibri" w:cs="Calibri"/>
                <w:color w:val="000000"/>
                <w:sz w:val="16"/>
                <w:szCs w:val="16"/>
                <w:lang w:eastAsia="en-AU"/>
              </w:rPr>
              <w:t>chemotherapy,+radiation</w:t>
            </w:r>
            <w:proofErr w:type="spellEnd"/>
            <w:r w:rsidRPr="004F0A4C">
              <w:rPr>
                <w:rFonts w:ascii="Calibri" w:hAnsi="Calibri" w:cs="Calibri"/>
                <w:color w:val="000000"/>
                <w:sz w:val="16"/>
                <w:szCs w:val="16"/>
                <w:lang w:eastAsia="en-AU"/>
              </w:rPr>
              <w:t>(if received)): 3/</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Post-treatment phase(10wk): 2/</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Maintenance phase(10wk): 1/</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(Participants were also encouraged to perform aerobic exercise at home to work toward achieving a total of 150 min/</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of moderate-intensity aerobic activity.</w:t>
            </w:r>
            <w:r w:rsidRPr="004F0A4C">
              <w:rPr>
                <w:rFonts w:ascii="Calibri" w:hAnsi="Calibri" w:cs="Calibri"/>
                <w:color w:val="000000"/>
                <w:sz w:val="16"/>
                <w:szCs w:val="16"/>
                <w:lang w:eastAsia="en-AU"/>
              </w:rPr>
              <w:br/>
              <w:t xml:space="preserve">I(HRR): </w:t>
            </w:r>
            <w:proofErr w:type="spellStart"/>
            <w:r w:rsidRPr="004F0A4C">
              <w:rPr>
                <w:rFonts w:ascii="Calibri" w:hAnsi="Calibri" w:cs="Calibri"/>
                <w:color w:val="000000"/>
                <w:sz w:val="16"/>
                <w:szCs w:val="16"/>
                <w:lang w:eastAsia="en-AU"/>
              </w:rPr>
              <w:t>HRrest</w:t>
            </w:r>
            <w:proofErr w:type="spellEnd"/>
            <w:r w:rsidRPr="004F0A4C">
              <w:rPr>
                <w:rFonts w:ascii="Calibri" w:hAnsi="Calibri" w:cs="Calibri"/>
                <w:color w:val="000000"/>
                <w:sz w:val="16"/>
                <w:szCs w:val="16"/>
                <w:lang w:eastAsia="en-AU"/>
              </w:rPr>
              <w:t xml:space="preserve"> was measured approximately once per week during treatment and was used to calculate new HR targets for the supervised exercise to maintain a consistent exercise intensity. After treatment completion, </w:t>
            </w:r>
            <w:proofErr w:type="spellStart"/>
            <w:r w:rsidRPr="004F0A4C">
              <w:rPr>
                <w:rFonts w:ascii="Calibri" w:hAnsi="Calibri" w:cs="Calibri"/>
                <w:color w:val="000000"/>
                <w:sz w:val="16"/>
                <w:szCs w:val="16"/>
                <w:lang w:eastAsia="en-AU"/>
              </w:rPr>
              <w:t>HRrest</w:t>
            </w:r>
            <w:proofErr w:type="spellEnd"/>
            <w:r w:rsidRPr="004F0A4C">
              <w:rPr>
                <w:rFonts w:ascii="Calibri" w:hAnsi="Calibri" w:cs="Calibri"/>
                <w:color w:val="000000"/>
                <w:sz w:val="16"/>
                <w:szCs w:val="16"/>
                <w:lang w:eastAsia="en-AU"/>
              </w:rPr>
              <w:t xml:space="preserve"> was measured once every 5wk. A standardized prescription adjustment method was used for the ‘‘bad days’’ when participants felt particularly unwell upon arrival to the gym. 10 percentage point reduction in the prescribed aerobic exercise intensity for that session only. Intensity was also reduced by 10 percentage points or more on a case-by-case basis for participants who were consistently unable to meet their HR target or after extended absences from the gym.</w:t>
            </w:r>
            <w:r w:rsidRPr="004F0A4C">
              <w:rPr>
                <w:rFonts w:ascii="Calibri" w:hAnsi="Calibri" w:cs="Calibri"/>
                <w:color w:val="000000"/>
                <w:sz w:val="16"/>
                <w:szCs w:val="16"/>
                <w:lang w:eastAsia="en-AU"/>
              </w:rPr>
              <w:br/>
              <w:t xml:space="preserve">RT(e1RM): 1set/10-12 repetitions at 50% leg press and chest press and a similar RPE for leg curls, calf raises, seated row, biceps curls, and triceps extensions (Progressed to 2 sets in the second week onward). Weight was increased every 4 </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by the smallest possible increment up to 75% of 1RM. Two core strengthening exercises were completed until fatigue or technique breakdown. After treatment completion, the resistance program remained the same except that weight progressions continued up to 75% of the new 1-RM assessed at the end of the treatment and posttreatment phases</w:t>
            </w:r>
            <w:r w:rsidRPr="004F0A4C">
              <w:rPr>
                <w:rFonts w:ascii="Calibri" w:hAnsi="Calibri" w:cs="Calibri"/>
                <w:color w:val="000000"/>
                <w:sz w:val="16"/>
                <w:szCs w:val="16"/>
                <w:lang w:eastAsia="en-AU"/>
              </w:rPr>
              <w:br/>
              <w:t xml:space="preserve">T: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Treatment phase: 20-30min; post-treatment phase &amp; maintenance phase)30-32min Ty: Combined</w:t>
            </w:r>
          </w:p>
        </w:tc>
        <w:tc>
          <w:tcPr>
            <w:tcW w:w="1250" w:type="pct"/>
            <w:shd w:val="clear" w:color="auto" w:fill="auto"/>
            <w:noWrap/>
            <w:vAlign w:val="center"/>
            <w:hideMark/>
          </w:tcPr>
          <w:p w14:paraId="1EA85F98"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xml:space="preserve">: Objective (different exercise prescriptions based on treatment phases)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xml:space="preserve">: </w:t>
            </w:r>
            <w:r w:rsidRPr="004F0A4C">
              <w:rPr>
                <w:rFonts w:ascii="Calibri" w:eastAsia="Calibri" w:hAnsi="Calibri"/>
                <w:sz w:val="16"/>
                <w:szCs w:val="16"/>
              </w:rPr>
              <w:t>Pre-session:</w:t>
            </w:r>
            <w:r w:rsidRPr="004F0A4C">
              <w:rPr>
                <w:rFonts w:ascii="Calibri" w:eastAsia="Calibri" w:hAnsi="Calibri"/>
                <w:sz w:val="22"/>
                <w:szCs w:val="22"/>
              </w:rPr>
              <w:t xml:space="preserve"> </w:t>
            </w:r>
            <w:proofErr w:type="spellStart"/>
            <w:r w:rsidRPr="004F0A4C">
              <w:rPr>
                <w:rFonts w:ascii="Calibri" w:hAnsi="Calibri" w:cs="Calibri"/>
                <w:color w:val="000000"/>
                <w:sz w:val="16"/>
                <w:szCs w:val="16"/>
                <w:lang w:eastAsia="en-AU"/>
              </w:rPr>
              <w:t>HRrest</w:t>
            </w:r>
            <w:proofErr w:type="spellEnd"/>
            <w:r w:rsidRPr="004F0A4C">
              <w:rPr>
                <w:rFonts w:ascii="Calibri" w:hAnsi="Calibri" w:cs="Calibri"/>
                <w:color w:val="000000"/>
                <w:sz w:val="16"/>
                <w:szCs w:val="16"/>
                <w:lang w:eastAsia="en-AU"/>
              </w:rPr>
              <w:t xml:space="preserve"> measurement once per week during treatment, once every 5 </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after treatment; “bad days” and case-by-case basis for participants who were consistently unable to meet their HR target or after extended absences from the gym; β-blockers,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How</w:t>
            </w:r>
            <w:r w:rsidRPr="004F0A4C">
              <w:rPr>
                <w:rFonts w:ascii="Calibri" w:hAnsi="Calibri" w:cs="Calibri"/>
                <w:color w:val="000000"/>
                <w:sz w:val="16"/>
                <w:szCs w:val="16"/>
                <w:lang w:eastAsia="en-AU"/>
              </w:rPr>
              <w:t xml:space="preserve">: Modulation of intensity: calculated new HR targets for supervised exercise; 10 percentage point ↓ in the prescribed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xml:space="preserve"> intensity for that session only;  intensity was prescribed as a RPE of 13</w:t>
            </w:r>
          </w:p>
        </w:tc>
      </w:tr>
      <w:tr w:rsidR="00D70215" w:rsidRPr="004F0A4C" w14:paraId="3CEC36F8" w14:textId="77777777" w:rsidTr="0046486D">
        <w:trPr>
          <w:trHeight w:val="2320"/>
          <w:jc w:val="center"/>
        </w:trPr>
        <w:tc>
          <w:tcPr>
            <w:tcW w:w="1250" w:type="pct"/>
            <w:shd w:val="clear" w:color="auto" w:fill="auto"/>
            <w:noWrap/>
            <w:vAlign w:val="center"/>
            <w:hideMark/>
          </w:tcPr>
          <w:p w14:paraId="0116F251"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Kirkham 2016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&lt;EndNote&gt;&lt;Cite&gt;&lt;Author&gt;Kirkham&lt;/Author&gt;&lt;Year&gt;2016&lt;/Year&gt;&lt;RecNum&gt;2770&lt;/RecNum&gt;&lt;DisplayText&gt;[48]&lt;/DisplayText&gt;&lt;record&gt;&lt;rec-number&gt;2770&lt;/rec-number&gt;&lt;foreign-keys&gt;&lt;key app="EN" db-id="tvt2tts0252prfes2f6v2fwkwtavapvvxrpw" timestamp="1673322195"&gt;2770&lt;/key&gt;&lt;/foreign-keys&gt;&lt;ref-type name="Journal Article"&gt;17&lt;/ref-type&gt;&lt;contributors&gt;&lt;authors&gt;&lt;author&gt;Kirkham, A. A.&lt;/author&gt;&lt;author&gt;Klika, R. J.&lt;/author&gt;&lt;author&gt;Ballard, T.&lt;/author&gt;&lt;author&gt;Downey, P.&lt;/author&gt;&lt;author&gt;Campbell, K. L.&lt;/author&gt;&lt;/authors&gt;&lt;/contributors&gt;&lt;titles&gt;&lt;title&gt;Effective Translation of Research to Practice: Hospital-Based Rehabilitation Program Improves Health-Related Physical Fitness and Quality of Life of Cancer Survivors&lt;/title&gt;&lt;secondary-title&gt;J Natl Compr Canc Netw&lt;/secondary-title&gt;&lt;/titles&gt;&lt;periodical&gt;&lt;full-title&gt;J Natl Compr Canc Netw&lt;/full-title&gt;&lt;/periodical&gt;&lt;pages&gt;1555-1562&lt;/pages&gt;&lt;volume&gt;14&lt;/volume&gt;&lt;number&gt;12&lt;/number&gt;&lt;dates&gt;&lt;year&gt;2016&lt;/year&gt;&lt;/dates&gt;&lt;accession-num&gt;27956540&lt;/accession-num&gt;&lt;urls&gt;&lt;related-urls&gt;&lt;url&gt;https://jnccn.org/downloadpdf/journals/jnccn/14/12/article-p1555.pdf&lt;/url&gt;&lt;/related-urls&gt;&lt;/urls&gt;&lt;electronic-resource-num&gt;10.6004/jnccn.2016.0167&lt;/electronic-resource-num&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[48]</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685ABECD"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12 weeks</w:t>
            </w:r>
            <w:r w:rsidRPr="004F0A4C">
              <w:rPr>
                <w:rFonts w:ascii="Calibri" w:hAnsi="Calibri" w:cs="Calibri"/>
                <w:color w:val="000000"/>
                <w:sz w:val="16"/>
                <w:szCs w:val="16"/>
                <w:lang w:eastAsia="en-AU"/>
              </w:rPr>
              <w:br/>
              <w:t xml:space="preserve">S: Y (24) </w:t>
            </w:r>
          </w:p>
          <w:p w14:paraId="7C56B335"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CON: N/A</w:t>
            </w:r>
          </w:p>
        </w:tc>
        <w:tc>
          <w:tcPr>
            <w:tcW w:w="1250" w:type="pct"/>
            <w:shd w:val="clear" w:color="auto" w:fill="auto"/>
            <w:vAlign w:val="center"/>
            <w:hideMark/>
          </w:tcPr>
          <w:p w14:paraId="252603C6"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2/</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br/>
              <w:t>I(HRR): Adapted to treatment timing as follows: 40%-60% ongoing chemotherapy treatment, 50%-70% up to 3 months post-chemotherapy or current radiation treatment, and 60% -80% HRR for 3+months posttreatment, Borg 11-14/20.; RT: 1set/8-12 challenging weight at 10 repetitions (progression every 2 to 3 weeks as tolerated by adding sets (up to 3 maximum), and then weight. Borg 11-14/20.</w:t>
            </w:r>
            <w:r w:rsidRPr="004F0A4C">
              <w:rPr>
                <w:rFonts w:ascii="Calibri" w:hAnsi="Calibri" w:cs="Calibri"/>
                <w:color w:val="000000"/>
                <w:sz w:val="16"/>
                <w:szCs w:val="16"/>
                <w:lang w:eastAsia="en-AU"/>
              </w:rPr>
              <w:br/>
              <w:t xml:space="preserve">T: 60 minutes 10-minute warm-up,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20-30min; RT: 15-20min; Flex: 5min; Relax: 5min</w:t>
            </w:r>
            <w:r w:rsidRPr="004F0A4C">
              <w:rPr>
                <w:rFonts w:ascii="Calibri" w:hAnsi="Calibri" w:cs="Calibri"/>
                <w:color w:val="000000"/>
                <w:sz w:val="16"/>
                <w:szCs w:val="16"/>
                <w:lang w:eastAsia="en-AU"/>
              </w:rPr>
              <w:br/>
              <w:t>Ty: Combined</w:t>
            </w:r>
          </w:p>
        </w:tc>
        <w:tc>
          <w:tcPr>
            <w:tcW w:w="1250" w:type="pct"/>
            <w:shd w:val="clear" w:color="auto" w:fill="auto"/>
            <w:noWrap/>
            <w:vAlign w:val="center"/>
            <w:hideMark/>
          </w:tcPr>
          <w:p w14:paraId="3E6B7ECC" w14:textId="77777777" w:rsidR="00D70215" w:rsidRPr="004F0A4C" w:rsidRDefault="00D70215" w:rsidP="0046486D">
            <w:pPr>
              <w:spacing w:line="240" w:lineRule="auto"/>
              <w:jc w:val="left"/>
              <w:rPr>
                <w:rFonts w:ascii="Calibri" w:hAnsi="Calibri" w:cs="Calibri"/>
                <w:b/>
                <w:bCs/>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Subjective (needs, goals, and limitations of each participant)</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xml:space="preserve">: Intra-session.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How</w:t>
            </w:r>
            <w:r w:rsidRPr="004F0A4C">
              <w:rPr>
                <w:rFonts w:ascii="Calibri" w:hAnsi="Calibri" w:cs="Calibri"/>
                <w:color w:val="000000"/>
                <w:sz w:val="16"/>
                <w:szCs w:val="16"/>
                <w:lang w:eastAsia="en-AU"/>
              </w:rPr>
              <w:t>: Modulation of prescription: modifications of general program format were made as needed</w:t>
            </w:r>
          </w:p>
        </w:tc>
      </w:tr>
      <w:tr w:rsidR="00D70215" w:rsidRPr="004F0A4C" w14:paraId="37E73F48" w14:textId="77777777" w:rsidTr="0046486D">
        <w:trPr>
          <w:trHeight w:val="294"/>
          <w:jc w:val="center"/>
        </w:trPr>
        <w:tc>
          <w:tcPr>
            <w:tcW w:w="1250" w:type="pct"/>
            <w:shd w:val="clear" w:color="auto" w:fill="auto"/>
            <w:noWrap/>
            <w:vAlign w:val="center"/>
            <w:hideMark/>
          </w:tcPr>
          <w:p w14:paraId="4D05A049"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Kirkham 2016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&lt;EndNote&gt;&lt;Cite&gt;&lt;Author&gt;Kirkham&lt;/Author&gt;&lt;Year&gt;2016&lt;/Year&gt;&lt;RecNum&gt;2771&lt;/RecNum&gt;&lt;DisplayText&gt;[49]&lt;/DisplayText&gt;&lt;record&gt;&lt;rec-number&gt;2771&lt;/rec-number&gt;&lt;foreign-keys&gt;&lt;key app="EN" db-id="tvt2tts0252prfes2f6v2fwkwtavapvvxrpw" timestamp="1673322195"&gt;2771&lt;/key&gt;&lt;/foreign-keys&gt;&lt;ref-type name="Journal Article"&gt;17&lt;/ref-type&gt;&lt;contributors&gt;&lt;authors&gt;&lt;author&gt;Kirkham, A. A.&lt;/author&gt;&lt;author&gt;Neil-Sztramko, S. E.&lt;/author&gt;&lt;author&gt;Morgan, J.&lt;/author&gt;&lt;author&gt;Hodson, S.&lt;/author&gt;&lt;author&gt;Weller, S.&lt;/author&gt;&lt;author&gt;McRae, T.&lt;/author&gt;&lt;author&gt;Campbell, K. L.&lt;/author&gt;&lt;/authors&gt;&lt;/contributors&gt;&lt;titles&gt;&lt;title&gt;Fee-for-service cancer rehabilitation programs improve health-related quality of life&lt;/title&gt;&lt;secondary-title&gt;Current Oncology&lt;/secondary-title&gt;&lt;/titles&gt;&lt;periodical&gt;&lt;full-title&gt;Current Oncology&lt;/full-title&gt;&lt;/periodical&gt;&lt;pages&gt;233-240&lt;/pages&gt;&lt;volume&gt;23&lt;/volume&gt;&lt;number&gt;4&lt;/number&gt;&lt;dates&gt;&lt;year&gt;2016&lt;/year&gt;&lt;/dates&gt;&lt;accession-num&gt;117375919. Language: English. Entry Date: In Process. Revision Date: 20160817. Publication Type: Article. Journal Subset: Biomedical&lt;/accession-num&gt;&lt;urls&gt;&lt;related-urls&gt;&lt;url&gt;https://search.ebscohost.com/login.aspx?direct=true&amp;amp;db=ccm&amp;amp;AN=117375919&amp;amp;site=ehost-live&lt;/url&gt;&lt;url&gt;https://mdpi-res.com/d_attachment/curroncol/curroncol-23-03038/article_deploy/curroncol-23-03038.pdf?version=1609334286&lt;/url&gt;&lt;/related-urls&gt;&lt;/urls&gt;&lt;electronic-resource-num&gt;10.3747/co.23.3038&lt;/electronic-resource-num&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[49]</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6BE2E257"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~16 weeks</w:t>
            </w:r>
            <w:r w:rsidRPr="004F0A4C">
              <w:rPr>
                <w:rFonts w:ascii="Calibri" w:hAnsi="Calibri" w:cs="Calibri"/>
                <w:color w:val="000000"/>
                <w:sz w:val="16"/>
                <w:szCs w:val="16"/>
                <w:lang w:eastAsia="en-AU"/>
              </w:rPr>
              <w:br/>
              <w:t xml:space="preserve">S: Y (NR) </w:t>
            </w:r>
          </w:p>
          <w:p w14:paraId="7A120AEE"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CON: N/A</w:t>
            </w:r>
          </w:p>
          <w:p w14:paraId="213A38E2" w14:textId="77777777" w:rsidR="00D70215" w:rsidRPr="004F0A4C" w:rsidRDefault="00D70215" w:rsidP="0046486D">
            <w:pPr>
              <w:spacing w:line="240" w:lineRule="auto"/>
              <w:jc w:val="left"/>
              <w:rPr>
                <w:rFonts w:ascii="Calibri" w:hAnsi="Calibri" w:cs="Calibri"/>
                <w:color w:val="000000"/>
                <w:sz w:val="16"/>
                <w:szCs w:val="16"/>
                <w:lang w:eastAsia="en-AU"/>
              </w:rPr>
            </w:pPr>
          </w:p>
        </w:tc>
        <w:tc>
          <w:tcPr>
            <w:tcW w:w="1250" w:type="pct"/>
            <w:shd w:val="clear" w:color="auto" w:fill="auto"/>
            <w:vAlign w:val="center"/>
            <w:hideMark/>
          </w:tcPr>
          <w:p w14:paraId="51A509A5"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2/</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(encouraged)</w:t>
            </w:r>
            <w:r w:rsidRPr="004F0A4C">
              <w:rPr>
                <w:rFonts w:ascii="Calibri" w:hAnsi="Calibri" w:cs="Calibri"/>
                <w:color w:val="000000"/>
                <w:sz w:val="16"/>
                <w:szCs w:val="16"/>
                <w:lang w:eastAsia="en-AU"/>
              </w:rPr>
              <w:br/>
              <w:t>I(HRR): 50%–80%; RT: NR</w:t>
            </w:r>
            <w:r w:rsidRPr="004F0A4C">
              <w:rPr>
                <w:rFonts w:ascii="Calibri" w:hAnsi="Calibri" w:cs="Calibri"/>
                <w:color w:val="000000"/>
                <w:sz w:val="16"/>
                <w:szCs w:val="16"/>
                <w:lang w:eastAsia="en-AU"/>
              </w:rPr>
              <w:br/>
              <w:t xml:space="preserve">T: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20-30min; RT: 15-20min; Flex: 5-10min</w:t>
            </w:r>
            <w:r w:rsidRPr="004F0A4C">
              <w:rPr>
                <w:rFonts w:ascii="Calibri" w:hAnsi="Calibri" w:cs="Calibri"/>
                <w:color w:val="000000"/>
                <w:sz w:val="16"/>
                <w:szCs w:val="16"/>
                <w:lang w:eastAsia="en-AU"/>
              </w:rPr>
              <w:br/>
              <w:t>Ty: Combined</w:t>
            </w:r>
          </w:p>
        </w:tc>
        <w:tc>
          <w:tcPr>
            <w:tcW w:w="1250" w:type="pct"/>
            <w:shd w:val="clear" w:color="auto" w:fill="auto"/>
            <w:noWrap/>
            <w:vAlign w:val="center"/>
            <w:hideMark/>
          </w:tcPr>
          <w:p w14:paraId="436FED16" w14:textId="77777777" w:rsidR="00D70215" w:rsidRPr="004F0A4C" w:rsidRDefault="00D70215" w:rsidP="0046486D">
            <w:pPr>
              <w:spacing w:line="240" w:lineRule="auto"/>
              <w:jc w:val="left"/>
              <w:rPr>
                <w:rFonts w:ascii="Calibri" w:hAnsi="Calibri" w:cs="Calibri"/>
                <w:b/>
                <w:bCs/>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xml:space="preserve">: Objective (baseline fitness assessment)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xml:space="preserve">: NR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How</w:t>
            </w:r>
            <w:r w:rsidRPr="004F0A4C">
              <w:rPr>
                <w:rFonts w:ascii="Calibri" w:hAnsi="Calibri" w:cs="Calibri"/>
                <w:color w:val="000000"/>
                <w:sz w:val="16"/>
                <w:szCs w:val="16"/>
                <w:lang w:eastAsia="en-AU"/>
              </w:rPr>
              <w:t>: NR</w:t>
            </w:r>
          </w:p>
        </w:tc>
      </w:tr>
      <w:tr w:rsidR="00D70215" w:rsidRPr="004F0A4C" w14:paraId="479D9BD8" w14:textId="77777777" w:rsidTr="0046486D">
        <w:trPr>
          <w:trHeight w:val="70"/>
          <w:jc w:val="center"/>
        </w:trPr>
        <w:tc>
          <w:tcPr>
            <w:tcW w:w="1250" w:type="pct"/>
            <w:shd w:val="clear" w:color="auto" w:fill="auto"/>
            <w:noWrap/>
            <w:vAlign w:val="center"/>
            <w:hideMark/>
          </w:tcPr>
          <w:p w14:paraId="3D738246"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Klika 2009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&lt;EndNote&gt;&lt;Cite&gt;&lt;Author&gt;Klika&lt;/Author&gt;&lt;Year&gt;2009&lt;/Year&gt;&lt;RecNum&gt;2772&lt;/RecNum&gt;&lt;DisplayText&gt;[50]&lt;/DisplayText&gt;&lt;record&gt;&lt;rec-number&gt;2772&lt;/rec-number&gt;&lt;foreign-keys&gt;&lt;key app="EN" db-id="tvt2tts0252prfes2f6v2fwkwtavapvvxrpw" timestamp="1673322195"&gt;2772&lt;/key&gt;&lt;/foreign-keys&gt;&lt;ref-type name="Journal Article"&gt;17&lt;/ref-type&gt;&lt;contributors&gt;&lt;authors&gt;&lt;author&gt;Klika, R. J.&lt;/author&gt;&lt;author&gt;Callahan, K. E.&lt;/author&gt;&lt;author&gt;Drum, S. N.&lt;/author&gt;&lt;/authors&gt;&lt;/contributors&gt;&lt;titles&gt;&lt;title&gt;Individualized 12-week exercise training programs enhance aerobic capacity of cancer survivors&lt;/title&gt;&lt;secondary-title&gt;Phys Sportsmed&lt;/secondary-title&gt;&lt;/titles&gt;&lt;periodical&gt;&lt;full-title&gt;Phys Sportsmed&lt;/full-title&gt;&lt;/periodical&gt;&lt;pages&gt;68-77&lt;/pages&gt;&lt;volume&gt;37&lt;/volume&gt;&lt;number&gt;3&lt;/number&gt;&lt;dates&gt;&lt;year&gt;2009&lt;/year&gt;&lt;/dates&gt;&lt;accession-num&gt;20048530&lt;/accession-num&gt;&lt;urls&gt;&lt;/urls&gt;&lt;electronic-resource-num&gt;10.3810/psm.2009.10.1731&lt;/electronic-resource-num&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[50]</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13599E76"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~16 weeks</w:t>
            </w:r>
            <w:r w:rsidRPr="004F0A4C">
              <w:rPr>
                <w:rFonts w:ascii="Calibri" w:hAnsi="Calibri" w:cs="Calibri"/>
                <w:color w:val="000000"/>
                <w:sz w:val="16"/>
                <w:szCs w:val="16"/>
                <w:lang w:eastAsia="en-AU"/>
              </w:rPr>
              <w:br/>
              <w:t>S: N (NR)</w:t>
            </w:r>
          </w:p>
          <w:p w14:paraId="7020BEF9"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CON: N/A</w:t>
            </w:r>
          </w:p>
        </w:tc>
        <w:tc>
          <w:tcPr>
            <w:tcW w:w="1250" w:type="pct"/>
            <w:shd w:val="clear" w:color="auto" w:fill="auto"/>
            <w:vAlign w:val="center"/>
            <w:hideMark/>
          </w:tcPr>
          <w:p w14:paraId="334B59CF"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5/</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(2 hard/higher intensity &amp; 3 less intense exercise sessions</w:t>
            </w:r>
            <w:proofErr w:type="gramStart"/>
            <w:r w:rsidRPr="004F0A4C">
              <w:rPr>
                <w:rFonts w:ascii="Calibri" w:hAnsi="Calibri" w:cs="Calibri"/>
                <w:color w:val="000000"/>
                <w:sz w:val="16"/>
                <w:szCs w:val="16"/>
                <w:lang w:eastAsia="en-AU"/>
              </w:rPr>
              <w:t>)</w:t>
            </w:r>
            <w:proofErr w:type="gramEnd"/>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xml:space="preserve">(HR </w:t>
            </w:r>
            <w:proofErr w:type="spellStart"/>
            <w:r w:rsidRPr="004F0A4C">
              <w:rPr>
                <w:rFonts w:ascii="Calibri" w:hAnsi="Calibri" w:cs="Calibri"/>
                <w:color w:val="000000"/>
                <w:sz w:val="16"/>
                <w:szCs w:val="16"/>
                <w:lang w:eastAsia="en-AU"/>
              </w:rPr>
              <w:t>Tlact</w:t>
            </w:r>
            <w:proofErr w:type="spellEnd"/>
            <w:r w:rsidRPr="004F0A4C">
              <w:rPr>
                <w:rFonts w:ascii="Calibri" w:hAnsi="Calibri" w:cs="Calibri"/>
                <w:color w:val="000000"/>
                <w:sz w:val="16"/>
                <w:szCs w:val="16"/>
                <w:lang w:eastAsia="en-AU"/>
              </w:rPr>
              <w:t xml:space="preserve">): Based on individual HR at </w:t>
            </w:r>
            <w:proofErr w:type="spellStart"/>
            <w:r w:rsidRPr="004F0A4C">
              <w:rPr>
                <w:rFonts w:ascii="Calibri" w:hAnsi="Calibri" w:cs="Calibri"/>
                <w:color w:val="000000"/>
                <w:sz w:val="16"/>
                <w:szCs w:val="16"/>
                <w:lang w:eastAsia="en-AU"/>
              </w:rPr>
              <w:t>Tlact</w:t>
            </w:r>
            <w:proofErr w:type="spellEnd"/>
            <w:r w:rsidRPr="004F0A4C">
              <w:rPr>
                <w:rFonts w:ascii="Calibri" w:hAnsi="Calibri" w:cs="Calibri"/>
                <w:color w:val="000000"/>
                <w:sz w:val="16"/>
                <w:szCs w:val="16"/>
                <w:lang w:eastAsia="en-AU"/>
              </w:rPr>
              <w:t xml:space="preserve"> of 5 categories: recovery (60%–80%), endurance (80%-100%), threshold (100%–105%), interval (105%–115%), and maximal effort (115%). Hard/higher intensity exercise sessions at HR </w:t>
            </w:r>
            <w:proofErr w:type="spellStart"/>
            <w:r w:rsidRPr="004F0A4C">
              <w:rPr>
                <w:rFonts w:ascii="Calibri" w:hAnsi="Calibri" w:cs="Calibri"/>
                <w:color w:val="000000"/>
                <w:sz w:val="16"/>
                <w:szCs w:val="16"/>
                <w:lang w:eastAsia="en-AU"/>
              </w:rPr>
              <w:t>Tlact</w:t>
            </w:r>
            <w:proofErr w:type="spellEnd"/>
            <w:r w:rsidRPr="004F0A4C">
              <w:rPr>
                <w:rFonts w:ascii="Calibri" w:hAnsi="Calibri" w:cs="Calibri"/>
                <w:color w:val="000000"/>
                <w:sz w:val="16"/>
                <w:szCs w:val="16"/>
                <w:lang w:eastAsia="en-AU"/>
              </w:rPr>
              <w:t xml:space="preserve"> consisted of varying combinations of 2 to 4 intervals between 8 and 20 minutes in duration. For those individuals who could work above the threshold range, maximal effort sessions consisted of 2 to 10 intervals of 15 to 120 seconds, followed by appropriate rest periods typically at a 1:3work-to-rest ratio; RT: 2-3/</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NR; Body weight, free weights (dumbbell), cable resistance machines, balance board work, and core (abdominal and lower back) exercises (14 participants only).</w:t>
            </w:r>
            <w:r w:rsidRPr="004F0A4C">
              <w:rPr>
                <w:rFonts w:ascii="Calibri" w:hAnsi="Calibri" w:cs="Calibri"/>
                <w:color w:val="000000"/>
                <w:sz w:val="16"/>
                <w:szCs w:val="16"/>
                <w:lang w:eastAsia="en-AU"/>
              </w:rPr>
              <w:br/>
              <w:t xml:space="preserve">T: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warm-up period (</w:t>
            </w:r>
            <w:r w:rsidRPr="004F0A4C">
              <w:rPr>
                <w:rFonts w:ascii="Cambria Math" w:hAnsi="Cambria Math" w:cs="Cambria Math"/>
                <w:color w:val="000000"/>
                <w:sz w:val="16"/>
                <w:szCs w:val="16"/>
                <w:lang w:eastAsia="en-AU"/>
              </w:rPr>
              <w:t>∼</w:t>
            </w:r>
            <w:r w:rsidRPr="004F0A4C">
              <w:rPr>
                <w:rFonts w:ascii="Calibri" w:hAnsi="Calibri" w:cs="Calibri"/>
                <w:color w:val="000000"/>
                <w:sz w:val="16"/>
                <w:szCs w:val="16"/>
                <w:lang w:eastAsia="en-AU"/>
              </w:rPr>
              <w:t>8–10 mins) and similar cool-down period. Duration for each session was dependent on activity status prior to diagnosis. Nonactive prior to diagnosis, 30 days supervised activity progressed from 10min/session, toward 30min/session. Then, unsupervised conditioning for the remaining 8 weeks. Those meeting the physical activity criterion, duration varied between 30-60min/session based on goals, health status, severity of cancer, and agreement in what the individual believed they could do</w:t>
            </w:r>
            <w:r w:rsidRPr="004F0A4C">
              <w:rPr>
                <w:rFonts w:ascii="Calibri" w:hAnsi="Calibri" w:cs="Calibri"/>
                <w:color w:val="000000"/>
                <w:sz w:val="16"/>
                <w:szCs w:val="16"/>
                <w:lang w:eastAsia="en-AU"/>
              </w:rPr>
              <w:br/>
              <w:t xml:space="preserve">Ty: Combined  </w:t>
            </w:r>
          </w:p>
        </w:tc>
        <w:tc>
          <w:tcPr>
            <w:tcW w:w="1250" w:type="pct"/>
            <w:shd w:val="clear" w:color="auto" w:fill="auto"/>
            <w:noWrap/>
            <w:vAlign w:val="center"/>
            <w:hideMark/>
          </w:tcPr>
          <w:p w14:paraId="6CC11DB5" w14:textId="77777777" w:rsidR="00D70215" w:rsidRPr="004F0A4C" w:rsidRDefault="00D70215" w:rsidP="0046486D">
            <w:pPr>
              <w:spacing w:line="240" w:lineRule="auto"/>
              <w:jc w:val="left"/>
              <w:rPr>
                <w:rFonts w:ascii="Calibri" w:hAnsi="Calibri" w:cs="Calibri"/>
                <w:b/>
                <w:bCs/>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Subjective (based on individual goals)</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Inter-session: adjustment to the program according to client weekly feedback.</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How</w:t>
            </w:r>
            <w:r w:rsidRPr="004F0A4C">
              <w:rPr>
                <w:rFonts w:ascii="Calibri" w:hAnsi="Calibri" w:cs="Calibri"/>
                <w:color w:val="000000"/>
                <w:sz w:val="16"/>
                <w:szCs w:val="16"/>
                <w:lang w:eastAsia="en-AU"/>
              </w:rPr>
              <w:t>: Modulation of volume: duration ↑/ ↓ based on feedback, while intensity remained constant throughout the training period</w:t>
            </w:r>
          </w:p>
        </w:tc>
      </w:tr>
      <w:tr w:rsidR="00D70215" w:rsidRPr="004F0A4C" w14:paraId="00066F12" w14:textId="77777777" w:rsidTr="0046486D">
        <w:trPr>
          <w:trHeight w:val="2320"/>
          <w:jc w:val="center"/>
        </w:trPr>
        <w:tc>
          <w:tcPr>
            <w:tcW w:w="1250" w:type="pct"/>
            <w:shd w:val="clear" w:color="auto" w:fill="auto"/>
            <w:noWrap/>
            <w:vAlign w:val="center"/>
            <w:hideMark/>
          </w:tcPr>
          <w:p w14:paraId="04708750" w14:textId="77777777" w:rsidR="00D70215" w:rsidRPr="004F0A4C" w:rsidRDefault="00D70215" w:rsidP="0046486D">
            <w:pPr>
              <w:spacing w:line="240" w:lineRule="auto"/>
              <w:jc w:val="left"/>
              <w:rPr>
                <w:rFonts w:ascii="Calibri" w:hAnsi="Calibri" w:cs="Calibri"/>
                <w:color w:val="000000"/>
                <w:sz w:val="16"/>
                <w:szCs w:val="16"/>
                <w:lang w:eastAsia="en-AU"/>
              </w:rPr>
            </w:pPr>
            <w:proofErr w:type="spellStart"/>
            <w:r w:rsidRPr="004F0A4C">
              <w:rPr>
                <w:rFonts w:ascii="Calibri" w:hAnsi="Calibri" w:cs="Calibri"/>
                <w:color w:val="000000"/>
                <w:sz w:val="16"/>
                <w:szCs w:val="16"/>
                <w:lang w:eastAsia="en-AU"/>
              </w:rPr>
              <w:t>Koutoukidis</w:t>
            </w:r>
            <w:proofErr w:type="spellEnd"/>
            <w:r w:rsidRPr="004F0A4C">
              <w:rPr>
                <w:rFonts w:ascii="Calibri" w:hAnsi="Calibri" w:cs="Calibri"/>
                <w:color w:val="000000"/>
                <w:sz w:val="16"/>
                <w:szCs w:val="16"/>
                <w:lang w:eastAsia="en-AU"/>
              </w:rPr>
              <w:t xml:space="preserve"> 2020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&lt;EndNote&gt;&lt;Cite&gt;&lt;Author&gt;Koutoukidis&lt;/Author&gt;&lt;Year&gt;2020&lt;/Year&gt;&lt;RecNum&gt;2774&lt;/RecNum&gt;&lt;DisplayText&gt;[51]&lt;/DisplayText&gt;&lt;record&gt;&lt;rec-number&gt;2774&lt;/rec-number&gt;&lt;foreign-keys&gt;&lt;key app="EN" db-id="tvt2tts0252prfes2f6v2fwkwtavapvvxrpw" timestamp="1673322195"&gt;2774&lt;/key&gt;&lt;/foreign-keys&gt;&lt;ref-type name="Journal Article"&gt;17&lt;/ref-type&gt;&lt;contributors&gt;&lt;authors&gt;&lt;author&gt;Koutoukidis, D. A.&lt;/author&gt;&lt;author&gt;Land, J.&lt;/author&gt;&lt;author&gt;Hackshaw, A.&lt;/author&gt;&lt;author&gt;Heinrich, M.&lt;/author&gt;&lt;author&gt;McCourt, O.&lt;/author&gt;&lt;author&gt;Beeken, R. J.&lt;/author&gt;&lt;author&gt;Philpott, S.&lt;/author&gt;&lt;author&gt;DeSilva, D.&lt;/author&gt;&lt;author&gt;Rismani, A.&lt;/author&gt;&lt;author&gt;Rabin, N.&lt;/author&gt;&lt;author&gt;Popat, R.&lt;/author&gt;&lt;author&gt;Kyriakou, C.&lt;/author&gt;&lt;author&gt;Papanikolaou, X.&lt;/author&gt;&lt;author&gt;Mehta, A.&lt;/author&gt;&lt;author&gt;Paton, B.&lt;/author&gt;&lt;author&gt;Fisher, A.&lt;/author&gt;&lt;author&gt;Yong, K. L.&lt;/author&gt;&lt;/authors&gt;&lt;/contributors&gt;&lt;titles&gt;&lt;title&gt;Fatigue, quality of life and physical fitness following an exercise intervention in multiple myeloma survivors (MASCOT): an exploratory randomised Phase 2 trial utilising a modified Zelen design&lt;/title&gt;&lt;secondary-title&gt;Br J Cancer&lt;/secondary-title&gt;&lt;/titles&gt;&lt;periodical&gt;&lt;full-title&gt;Br J Cancer&lt;/full-title&gt;&lt;/periodical&gt;&lt;pages&gt;187-195&lt;/pages&gt;&lt;volume&gt;123&lt;/volume&gt;&lt;number&gt;2&lt;/number&gt;&lt;dates&gt;&lt;year&gt;2020&lt;/year&gt;&lt;/dates&gt;&lt;accession-num&gt;32435057&lt;/accession-num&gt;&lt;urls&gt;&lt;related-urls&gt;&lt;url&gt;https://www.nature.com/articles/s41416-020-0866-y.pdf&lt;/url&gt;&lt;/related-urls&gt;&lt;/urls&gt;&lt;electronic-resource-num&gt;10.1038/s41416-020-0866-y&lt;/electronic-resource-num&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[51]</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6C03B35E"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24 weeks</w:t>
            </w:r>
            <w:r w:rsidRPr="004F0A4C">
              <w:rPr>
                <w:rFonts w:ascii="Calibri" w:hAnsi="Calibri" w:cs="Calibri"/>
                <w:color w:val="000000"/>
                <w:sz w:val="16"/>
                <w:szCs w:val="16"/>
                <w:lang w:eastAsia="en-AU"/>
              </w:rPr>
              <w:br/>
              <w:t>S: Y (18)</w:t>
            </w:r>
            <w:r w:rsidRPr="004F0A4C">
              <w:rPr>
                <w:rFonts w:ascii="Calibri" w:hAnsi="Calibri" w:cs="Calibri"/>
                <w:color w:val="000000"/>
                <w:sz w:val="16"/>
                <w:szCs w:val="16"/>
                <w:lang w:eastAsia="en-AU"/>
              </w:rPr>
              <w:br/>
              <w:t>CON: Usual care – asked to maintain their usual lifestyle</w:t>
            </w:r>
          </w:p>
        </w:tc>
        <w:tc>
          <w:tcPr>
            <w:tcW w:w="1250" w:type="pct"/>
            <w:shd w:val="clear" w:color="auto" w:fill="auto"/>
            <w:vAlign w:val="center"/>
            <w:hideMark/>
          </w:tcPr>
          <w:p w14:paraId="65051CE6"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F: </w:t>
            </w:r>
            <w:proofErr w:type="spellStart"/>
            <w:r w:rsidRPr="004F0A4C">
              <w:rPr>
                <w:rFonts w:ascii="Calibri" w:hAnsi="Calibri" w:cs="Calibri"/>
                <w:color w:val="000000"/>
                <w:sz w:val="16"/>
                <w:szCs w:val="16"/>
                <w:lang w:eastAsia="en-AU"/>
              </w:rPr>
              <w:t>Mth</w:t>
            </w:r>
            <w:proofErr w:type="spellEnd"/>
            <w:r w:rsidRPr="004F0A4C">
              <w:rPr>
                <w:rFonts w:ascii="Calibri" w:hAnsi="Calibri" w:cs="Calibri"/>
                <w:color w:val="000000"/>
                <w:sz w:val="16"/>
                <w:szCs w:val="16"/>
                <w:lang w:eastAsia="en-AU"/>
              </w:rPr>
              <w:t xml:space="preserve"> 0-3: 1/</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(supervised), 2/</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(unsupervised); </w:t>
            </w:r>
            <w:proofErr w:type="spellStart"/>
            <w:r w:rsidRPr="004F0A4C">
              <w:rPr>
                <w:rFonts w:ascii="Calibri" w:hAnsi="Calibri" w:cs="Calibri"/>
                <w:color w:val="000000"/>
                <w:sz w:val="16"/>
                <w:szCs w:val="16"/>
                <w:lang w:eastAsia="en-AU"/>
              </w:rPr>
              <w:t>Mth</w:t>
            </w:r>
            <w:proofErr w:type="spellEnd"/>
            <w:r w:rsidRPr="004F0A4C">
              <w:rPr>
                <w:rFonts w:ascii="Calibri" w:hAnsi="Calibri" w:cs="Calibri"/>
                <w:color w:val="000000"/>
                <w:sz w:val="16"/>
                <w:szCs w:val="16"/>
                <w:lang w:eastAsia="en-AU"/>
              </w:rPr>
              <w:t xml:space="preserve"> 3-6: 3/</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(unsupervised), 1/</w:t>
            </w:r>
            <w:proofErr w:type="spellStart"/>
            <w:r w:rsidRPr="004F0A4C">
              <w:rPr>
                <w:rFonts w:ascii="Calibri" w:hAnsi="Calibri" w:cs="Calibri"/>
                <w:color w:val="000000"/>
                <w:sz w:val="16"/>
                <w:szCs w:val="16"/>
                <w:lang w:eastAsia="en-AU"/>
              </w:rPr>
              <w:t>mth</w:t>
            </w:r>
            <w:proofErr w:type="spellEnd"/>
            <w:r w:rsidRPr="004F0A4C">
              <w:rPr>
                <w:rFonts w:ascii="Calibri" w:hAnsi="Calibri" w:cs="Calibri"/>
                <w:color w:val="000000"/>
                <w:sz w:val="16"/>
                <w:szCs w:val="16"/>
                <w:lang w:eastAsia="en-AU"/>
              </w:rPr>
              <w:t xml:space="preserve"> (supervised)</w:t>
            </w:r>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xml:space="preserve">(predicted maximum heart rate): 50–75%; RT(10RM): gradually progressed by the study physiotherapist using 10-repetition maximum assessment </w:t>
            </w:r>
            <w:r w:rsidRPr="004F0A4C">
              <w:rPr>
                <w:rFonts w:ascii="Calibri" w:hAnsi="Calibri" w:cs="Calibri"/>
                <w:color w:val="000000"/>
                <w:sz w:val="16"/>
                <w:szCs w:val="16"/>
                <w:lang w:eastAsia="en-AU"/>
              </w:rPr>
              <w:br/>
              <w:t xml:space="preserve">T: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Increased progressively up to 30min, in minimum 10-min bouts (progressed by increasing exercise duration by 5 min and intensity by 5% maximum heart rate every 4 weeks); RT: NR</w:t>
            </w:r>
            <w:r w:rsidRPr="004F0A4C">
              <w:rPr>
                <w:rFonts w:ascii="Calibri" w:hAnsi="Calibri" w:cs="Calibri"/>
                <w:color w:val="000000"/>
                <w:sz w:val="16"/>
                <w:szCs w:val="16"/>
                <w:lang w:eastAsia="en-AU"/>
              </w:rPr>
              <w:br/>
              <w:t>Ty: Combined</w:t>
            </w:r>
          </w:p>
        </w:tc>
        <w:tc>
          <w:tcPr>
            <w:tcW w:w="1250" w:type="pct"/>
            <w:shd w:val="clear" w:color="auto" w:fill="auto"/>
            <w:noWrap/>
            <w:vAlign w:val="center"/>
            <w:hideMark/>
          </w:tcPr>
          <w:p w14:paraId="10329839"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Combination: (based on abilities and published guidelines for cancer survivors)</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Pre-session: reviewed diaries at session, provided feedback on behaviour, facilitated goal setting and action planning and tailored the exercises accordingly</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How</w:t>
            </w:r>
            <w:r w:rsidRPr="004F0A4C">
              <w:rPr>
                <w:rFonts w:ascii="Calibri" w:hAnsi="Calibri" w:cs="Calibri"/>
                <w:color w:val="000000"/>
                <w:sz w:val="16"/>
                <w:szCs w:val="16"/>
                <w:lang w:eastAsia="en-AU"/>
              </w:rPr>
              <w:t>: NR</w:t>
            </w:r>
          </w:p>
        </w:tc>
      </w:tr>
      <w:tr w:rsidR="00D70215" w:rsidRPr="004F0A4C" w14:paraId="34980BB4" w14:textId="77777777" w:rsidTr="0046486D">
        <w:trPr>
          <w:trHeight w:val="2320"/>
          <w:jc w:val="center"/>
        </w:trPr>
        <w:tc>
          <w:tcPr>
            <w:tcW w:w="1250" w:type="pct"/>
            <w:shd w:val="clear" w:color="auto" w:fill="auto"/>
            <w:noWrap/>
            <w:vAlign w:val="center"/>
          </w:tcPr>
          <w:p w14:paraId="11DFA709"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 xml:space="preserve">Li 2024 </w:t>
            </w:r>
            <w:r w:rsidRPr="009E28D8">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&lt;EndNote&gt;&lt;Cite&gt;&lt;Author&gt;Li&lt;/Author&gt;&lt;Year&gt;2024&lt;/Year&gt;&lt;RecNum&gt;12849&lt;/RecNum&gt;&lt;DisplayText&gt;[79]&lt;/DisplayText&gt;&lt;record&gt;&lt;rec-number&gt;12849&lt;/rec-number&gt;&lt;foreign-keys&gt;&lt;key app="EN" db-id="tvt2tts0252prfes2f6v2fwkwtavapvvxrpw" timestamp="1711048434"&gt;12849&lt;/key&gt;&lt;/foreign-keys&gt;&lt;ref-type name="Journal Article"&gt;17&lt;/ref-type&gt;&lt;contributors&gt;&lt;authors&gt;&lt;author&gt;Li, Q.&lt;/author&gt;&lt;author&gt;Guo, C.&lt;/author&gt;&lt;author&gt;Cao, B.&lt;/author&gt;&lt;author&gt;Zhou, F.&lt;/author&gt;&lt;author&gt;Wang, J.&lt;/author&gt;&lt;author&gt;Ren, H.&lt;/author&gt;&lt;author&gt;Li, Y.&lt;/author&gt;&lt;author&gt;Wang, M.&lt;/author&gt;&lt;author&gt;Liu, Y.&lt;/author&gt;&lt;author&gt;Zhang, H.&lt;/author&gt;&lt;author&gt;Ma, L.&lt;/author&gt;&lt;/authors&gt;&lt;/contributors&gt;&lt;auth-address&gt;Department of Medical Oncology and Radiation Sickness, Peking University Third Hospital, Beijing, China.&amp;#xD;School of Sport Science, Beijing Sport University, Beijing, China.&amp;#xD;China Institute of Sports and Health Science, Beijing Sport University, Beijing, China.&amp;#xD;Research Center of Clinical Epidemiology, Peking University Third Hospital, Beijing, China.&lt;/auth-address&gt;&lt;titles&gt;&lt;title&gt;Safety and efficacy evaluation of personalized exercise prescription during chemotherapy for lung cancer patients&lt;/title&gt;&lt;secondary-title&gt;Thorac Cancer&lt;/secondary-title&gt;&lt;/titles&gt;&lt;periodical&gt;&lt;full-title&gt;Thorac Cancer&lt;/full-title&gt;&lt;/periodical&gt;&lt;edition&gt;2024/03/11&lt;/edition&gt;&lt;keywords&gt;&lt;keyword&gt;efficacy&lt;/keyword&gt;&lt;keyword&gt;exercise prescription&lt;/keyword&gt;&lt;keyword&gt;lung cancer&lt;/keyword&gt;&lt;keyword&gt;personalized&lt;/keyword&gt;&lt;keyword&gt;safety&lt;/keyword&gt;&lt;/keywords&gt;&lt;dates&gt;&lt;year&gt;2024&lt;/year&gt;&lt;pub-dates&gt;&lt;date&gt;Mar 10&lt;/date&gt;&lt;/pub-dates&gt;&lt;/dates&gt;&lt;isbn&gt;1759-7706&lt;/isbn&gt;&lt;accession-num&gt;38462754&lt;/accession-num&gt;&lt;urls&gt;&lt;/urls&gt;&lt;electronic-resource-num&gt;10.1111/1759-7714.15272&lt;/electronic-resource-num&gt;&lt;remote-database-provider&gt;NLM&lt;/remote-database-provider&gt;&lt;language&gt;eng&lt;/language&gt;&lt;/record&gt;&lt;/Cite&gt;&lt;/EndNote&gt;</w:instrText>
            </w:r>
            <w:r w:rsidRPr="009E28D8">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[79]</w:t>
            </w:r>
            <w:r w:rsidRPr="009E28D8">
              <w:rPr>
                <w:rFonts w:ascii="Calibri" w:hAnsi="Calibri" w:cs="Calibri"/>
                <w:color w:val="000000"/>
                <w:sz w:val="16"/>
                <w:szCs w:val="16"/>
                <w:lang w:eastAsia="en-AU"/>
              </w:rPr>
              <w:fldChar w:fldCharType="end"/>
            </w:r>
            <w:r w:rsidRPr="009E28D8">
              <w:rPr>
                <w:rFonts w:ascii="Calibri" w:hAnsi="Calibri" w:cs="Calibri"/>
                <w:color w:val="000000"/>
                <w:sz w:val="16"/>
                <w:szCs w:val="16"/>
                <w:lang w:eastAsia="en-AU"/>
              </w:rPr>
              <w:t xml:space="preserve"> </w:t>
            </w:r>
          </w:p>
        </w:tc>
        <w:tc>
          <w:tcPr>
            <w:tcW w:w="1250" w:type="pct"/>
            <w:shd w:val="clear" w:color="auto" w:fill="auto"/>
            <w:vAlign w:val="center"/>
          </w:tcPr>
          <w:p w14:paraId="4C17BF2A"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D: 12 weeks</w:t>
            </w:r>
            <w:r w:rsidRPr="009E28D8">
              <w:rPr>
                <w:rFonts w:ascii="Calibri" w:hAnsi="Calibri" w:cs="Calibri"/>
                <w:color w:val="000000"/>
                <w:sz w:val="16"/>
                <w:szCs w:val="16"/>
                <w:lang w:eastAsia="en-AU"/>
              </w:rPr>
              <w:br/>
              <w:t>S: N (24)</w:t>
            </w:r>
          </w:p>
          <w:p w14:paraId="460D8CE9"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CON: NR</w:t>
            </w:r>
          </w:p>
        </w:tc>
        <w:tc>
          <w:tcPr>
            <w:tcW w:w="1250" w:type="pct"/>
            <w:shd w:val="clear" w:color="auto" w:fill="auto"/>
            <w:vAlign w:val="center"/>
          </w:tcPr>
          <w:p w14:paraId="10E3A86E"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 xml:space="preserve">F: </w:t>
            </w:r>
            <w:proofErr w:type="spellStart"/>
            <w:r w:rsidRPr="009E28D8">
              <w:rPr>
                <w:rFonts w:ascii="Calibri" w:hAnsi="Calibri" w:cs="Calibri"/>
                <w:color w:val="000000"/>
                <w:sz w:val="16"/>
                <w:szCs w:val="16"/>
                <w:lang w:eastAsia="en-AU"/>
              </w:rPr>
              <w:t>AEx</w:t>
            </w:r>
            <w:proofErr w:type="spellEnd"/>
            <w:r w:rsidRPr="009E28D8">
              <w:rPr>
                <w:rFonts w:ascii="Calibri" w:hAnsi="Calibri" w:cs="Calibri"/>
                <w:color w:val="000000"/>
                <w:sz w:val="16"/>
                <w:szCs w:val="16"/>
                <w:lang w:eastAsia="en-AU"/>
              </w:rPr>
              <w:t>: 5/</w:t>
            </w:r>
            <w:proofErr w:type="spellStart"/>
            <w:r w:rsidRPr="009E28D8">
              <w:rPr>
                <w:rFonts w:ascii="Calibri" w:hAnsi="Calibri" w:cs="Calibri"/>
                <w:color w:val="000000"/>
                <w:sz w:val="16"/>
                <w:szCs w:val="16"/>
                <w:lang w:eastAsia="en-AU"/>
              </w:rPr>
              <w:t>wk</w:t>
            </w:r>
            <w:proofErr w:type="spellEnd"/>
            <w:r w:rsidRPr="009E28D8">
              <w:rPr>
                <w:rFonts w:ascii="Calibri" w:hAnsi="Calibri" w:cs="Calibri"/>
                <w:color w:val="000000"/>
                <w:sz w:val="16"/>
                <w:szCs w:val="16"/>
                <w:lang w:eastAsia="en-AU"/>
              </w:rPr>
              <w:t>; RT: 2-3/</w:t>
            </w:r>
            <w:proofErr w:type="spellStart"/>
            <w:r w:rsidRPr="009E28D8">
              <w:rPr>
                <w:rFonts w:ascii="Calibri" w:hAnsi="Calibri" w:cs="Calibri"/>
                <w:color w:val="000000"/>
                <w:sz w:val="16"/>
                <w:szCs w:val="16"/>
                <w:lang w:eastAsia="en-AU"/>
              </w:rPr>
              <w:t>wk</w:t>
            </w:r>
            <w:proofErr w:type="spellEnd"/>
          </w:p>
          <w:p w14:paraId="08C13904"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 xml:space="preserve">I: </w:t>
            </w:r>
            <w:proofErr w:type="spellStart"/>
            <w:r w:rsidRPr="009E28D8">
              <w:rPr>
                <w:rFonts w:ascii="Calibri" w:hAnsi="Calibri" w:cs="Calibri"/>
                <w:color w:val="000000"/>
                <w:sz w:val="16"/>
                <w:szCs w:val="16"/>
                <w:lang w:eastAsia="en-AU"/>
              </w:rPr>
              <w:t>AEx</w:t>
            </w:r>
            <w:proofErr w:type="spellEnd"/>
            <w:r w:rsidRPr="009E28D8">
              <w:rPr>
                <w:rFonts w:ascii="Calibri" w:hAnsi="Calibri" w:cs="Calibri"/>
                <w:color w:val="000000"/>
                <w:sz w:val="16"/>
                <w:szCs w:val="16"/>
                <w:lang w:eastAsia="en-AU"/>
              </w:rPr>
              <w:t>(</w:t>
            </w:r>
            <w:proofErr w:type="spellStart"/>
            <w:r w:rsidRPr="009E28D8">
              <w:rPr>
                <w:rFonts w:ascii="Calibri" w:hAnsi="Calibri" w:cs="Calibri"/>
                <w:color w:val="000000"/>
                <w:sz w:val="16"/>
                <w:szCs w:val="16"/>
                <w:lang w:eastAsia="en-AU"/>
              </w:rPr>
              <w:t>Borg&amp;APHRM</w:t>
            </w:r>
            <w:proofErr w:type="spellEnd"/>
            <w:r w:rsidRPr="009E28D8">
              <w:rPr>
                <w:rFonts w:ascii="Calibri" w:hAnsi="Calibri" w:cs="Calibri"/>
                <w:color w:val="000000"/>
                <w:sz w:val="16"/>
                <w:szCs w:val="16"/>
                <w:lang w:eastAsia="en-AU"/>
              </w:rPr>
              <w:t>): 13/2, 50-70%; RT(NR): NR</w:t>
            </w:r>
            <w:r w:rsidRPr="009E28D8">
              <w:rPr>
                <w:rFonts w:ascii="Calibri" w:hAnsi="Calibri" w:cs="Calibri"/>
                <w:color w:val="000000"/>
                <w:sz w:val="16"/>
                <w:szCs w:val="16"/>
                <w:lang w:eastAsia="en-AU"/>
              </w:rPr>
              <w:br/>
              <w:t xml:space="preserve">T: </w:t>
            </w:r>
            <w:proofErr w:type="spellStart"/>
            <w:r w:rsidRPr="009E28D8">
              <w:rPr>
                <w:rFonts w:ascii="Calibri" w:hAnsi="Calibri" w:cs="Calibri"/>
                <w:color w:val="000000"/>
                <w:sz w:val="16"/>
                <w:szCs w:val="16"/>
                <w:lang w:eastAsia="en-AU"/>
              </w:rPr>
              <w:t>AEx</w:t>
            </w:r>
            <w:proofErr w:type="spellEnd"/>
            <w:r w:rsidRPr="009E28D8">
              <w:rPr>
                <w:rFonts w:ascii="Calibri" w:hAnsi="Calibri" w:cs="Calibri"/>
                <w:color w:val="000000"/>
                <w:sz w:val="16"/>
                <w:szCs w:val="16"/>
                <w:lang w:eastAsia="en-AU"/>
              </w:rPr>
              <w:t>: 150/min; RT: 20min</w:t>
            </w:r>
            <w:r w:rsidRPr="009E28D8">
              <w:rPr>
                <w:rFonts w:ascii="Calibri" w:hAnsi="Calibri" w:cs="Calibri"/>
                <w:color w:val="000000"/>
                <w:sz w:val="16"/>
                <w:szCs w:val="16"/>
                <w:lang w:eastAsia="en-AU"/>
              </w:rPr>
              <w:br/>
              <w:t>Ty: Combined</w:t>
            </w:r>
          </w:p>
        </w:tc>
        <w:tc>
          <w:tcPr>
            <w:tcW w:w="1250" w:type="pct"/>
            <w:shd w:val="clear" w:color="auto" w:fill="auto"/>
            <w:noWrap/>
            <w:vAlign w:val="center"/>
          </w:tcPr>
          <w:p w14:paraId="77B4F2A4"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b/>
                <w:bCs/>
                <w:color w:val="000000"/>
                <w:sz w:val="16"/>
                <w:szCs w:val="16"/>
                <w:lang w:eastAsia="en-AU"/>
              </w:rPr>
              <w:t>Why</w:t>
            </w:r>
            <w:r w:rsidRPr="009E28D8">
              <w:rPr>
                <w:rFonts w:ascii="Calibri" w:hAnsi="Calibri" w:cs="Calibri"/>
                <w:color w:val="000000"/>
                <w:sz w:val="16"/>
                <w:szCs w:val="16"/>
                <w:lang w:eastAsia="en-AU"/>
              </w:rPr>
              <w:t>: Subjective (exercise prescriptions</w:t>
            </w:r>
          </w:p>
          <w:p w14:paraId="73CD7383"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were formulated by exercise prescription specialists and exercise physiologist)</w:t>
            </w:r>
            <w:r w:rsidRPr="009E28D8">
              <w:rPr>
                <w:rFonts w:ascii="Calibri" w:hAnsi="Calibri" w:cs="Calibri"/>
                <w:color w:val="000000"/>
                <w:sz w:val="16"/>
                <w:szCs w:val="16"/>
                <w:lang w:eastAsia="en-AU"/>
              </w:rPr>
              <w:br/>
            </w:r>
            <w:r w:rsidRPr="009E28D8">
              <w:rPr>
                <w:rFonts w:ascii="Calibri" w:hAnsi="Calibri" w:cs="Calibri"/>
                <w:b/>
                <w:bCs/>
                <w:color w:val="000000"/>
                <w:sz w:val="16"/>
                <w:szCs w:val="16"/>
                <w:lang w:eastAsia="en-AU"/>
              </w:rPr>
              <w:t>When</w:t>
            </w:r>
            <w:r w:rsidRPr="009E28D8">
              <w:rPr>
                <w:rFonts w:ascii="Calibri" w:hAnsi="Calibri" w:cs="Calibri"/>
                <w:color w:val="000000"/>
                <w:sz w:val="16"/>
                <w:szCs w:val="16"/>
                <w:lang w:eastAsia="en-AU"/>
              </w:rPr>
              <w:t>: NR</w:t>
            </w:r>
            <w:r w:rsidRPr="009E28D8">
              <w:rPr>
                <w:rFonts w:ascii="Calibri" w:hAnsi="Calibri" w:cs="Calibri"/>
                <w:color w:val="000000"/>
                <w:sz w:val="16"/>
                <w:szCs w:val="16"/>
                <w:lang w:eastAsia="en-AU"/>
              </w:rPr>
              <w:br/>
            </w:r>
            <w:r w:rsidRPr="009E28D8">
              <w:rPr>
                <w:rFonts w:ascii="Calibri" w:hAnsi="Calibri" w:cs="Calibri"/>
                <w:b/>
                <w:bCs/>
                <w:color w:val="000000"/>
                <w:sz w:val="16"/>
                <w:szCs w:val="16"/>
                <w:lang w:eastAsia="en-AU"/>
              </w:rPr>
              <w:t>How</w:t>
            </w:r>
            <w:r w:rsidRPr="009E28D8">
              <w:rPr>
                <w:rFonts w:ascii="Calibri" w:hAnsi="Calibri" w:cs="Calibri"/>
                <w:color w:val="000000"/>
                <w:sz w:val="16"/>
                <w:szCs w:val="16"/>
                <w:lang w:eastAsia="en-AU"/>
              </w:rPr>
              <w:t xml:space="preserve">: Modulation of </w:t>
            </w:r>
            <w:r>
              <w:rPr>
                <w:rFonts w:ascii="Calibri" w:hAnsi="Calibri" w:cs="Calibri"/>
                <w:color w:val="000000"/>
                <w:sz w:val="16"/>
                <w:szCs w:val="16"/>
                <w:lang w:eastAsia="en-AU"/>
              </w:rPr>
              <w:t>prescription</w:t>
            </w:r>
            <w:r w:rsidRPr="009E28D8">
              <w:rPr>
                <w:rFonts w:ascii="Calibri" w:hAnsi="Calibri" w:cs="Calibri"/>
                <w:color w:val="000000"/>
                <w:sz w:val="16"/>
                <w:szCs w:val="16"/>
                <w:lang w:eastAsia="en-AU"/>
              </w:rPr>
              <w:t>: The exercise frequency chosen for this study was &gt;5 days a week without specifying fixed rest days. This is because participants might feel extremely fatigued on certain days or</w:t>
            </w:r>
          </w:p>
          <w:p w14:paraId="2BD56532" w14:textId="77777777" w:rsidR="00D70215" w:rsidRPr="009E28D8" w:rsidRDefault="00D70215" w:rsidP="0046486D">
            <w:pPr>
              <w:spacing w:line="240" w:lineRule="auto"/>
              <w:jc w:val="left"/>
              <w:rPr>
                <w:rFonts w:ascii="Calibri" w:hAnsi="Calibri" w:cs="Calibri"/>
                <w:b/>
                <w:bCs/>
                <w:color w:val="000000"/>
                <w:sz w:val="16"/>
                <w:szCs w:val="16"/>
                <w:lang w:eastAsia="en-AU"/>
              </w:rPr>
            </w:pPr>
            <w:r w:rsidRPr="009E28D8">
              <w:rPr>
                <w:rFonts w:ascii="Calibri" w:hAnsi="Calibri" w:cs="Calibri"/>
                <w:color w:val="000000"/>
                <w:sz w:val="16"/>
                <w:szCs w:val="16"/>
                <w:lang w:eastAsia="en-AU"/>
              </w:rPr>
              <w:t>have unsatisfactory blood tests, so no rest days are scheduled, allowing participants to arrange rest days for other unexpected events.</w:t>
            </w:r>
          </w:p>
        </w:tc>
      </w:tr>
      <w:tr w:rsidR="00D70215" w:rsidRPr="004F0A4C" w14:paraId="1E6CBEE8" w14:textId="77777777" w:rsidTr="0046486D">
        <w:trPr>
          <w:trHeight w:val="1740"/>
          <w:jc w:val="center"/>
        </w:trPr>
        <w:tc>
          <w:tcPr>
            <w:tcW w:w="1250" w:type="pct"/>
            <w:shd w:val="clear" w:color="auto" w:fill="auto"/>
            <w:noWrap/>
            <w:vAlign w:val="center"/>
            <w:hideMark/>
          </w:tcPr>
          <w:p w14:paraId="4805B861"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Luo 2022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&lt;EndNote&gt;&lt;Cite&gt;&lt;Author&gt;Luo&lt;/Author&gt;&lt;Year&gt;2022&lt;/Year&gt;&lt;RecNum&gt;2776&lt;/RecNum&gt;&lt;DisplayText&gt;[52]&lt;/DisplayText&gt;&lt;record&gt;&lt;rec-number&gt;2776&lt;/rec-number&gt;&lt;foreign-keys&gt;&lt;key app="EN" db-id="tvt2tts0252prfes2f6v2fwkwtavapvvxrpw" timestamp="1673322195"&gt;2776&lt;/key&gt;&lt;/foreign-keys&gt;&lt;ref-type name="Journal Article"&gt;17&lt;/ref-type&gt;&lt;contributors&gt;&lt;authors&gt;&lt;author&gt;Luo, H.&lt;/author&gt;&lt;author&gt;Galvão, D. A.&lt;/author&gt;&lt;author&gt;Newton, R. U.&lt;/author&gt;&lt;author&gt;Tang, C. I.&lt;/author&gt;&lt;author&gt;Hart, N. H.&lt;/author&gt;&lt;author&gt;Singh, F.&lt;/author&gt;&lt;author&gt;Dean, A.&lt;/author&gt;&lt;author&gt;Jasas, K.&lt;/author&gt;&lt;author&gt;Johansson, M.&lt;/author&gt;&lt;author&gt;Yusoff, I.&lt;/author&gt;&lt;author&gt;Spry, N.&lt;/author&gt;&lt;author&gt;Taaffe, D. R.&lt;/author&gt;&lt;/authors&gt;&lt;/contributors&gt;&lt;titles&gt;&lt;title&gt;Evaluation of a Clinic-based Exercise Program in Patients with Pancreatic Cancer Undergoing Non-Surgical Treatment&lt;/title&gt;&lt;secondary-title&gt;Med Sci Sports Exerc&lt;/secondary-title&gt;&lt;/titles&gt;&lt;periodical&gt;&lt;full-title&gt;Med Sci Sports Exerc&lt;/full-title&gt;&lt;/periodical&gt;&lt;dates&gt;&lt;year&gt;2022&lt;/year&gt;&lt;/dates&gt;&lt;accession-num&gt;35941522&lt;/accession-num&gt;&lt;urls&gt;&lt;/urls&gt;&lt;electronic-resource-num&gt;10.1249/mss.0000000000003019&lt;/electronic-resource-num&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[52]</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1E7F3FBA"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12 weeks</w:t>
            </w:r>
            <w:r w:rsidRPr="004F0A4C">
              <w:rPr>
                <w:rFonts w:ascii="Calibri" w:hAnsi="Calibri" w:cs="Calibri"/>
                <w:color w:val="000000"/>
                <w:sz w:val="16"/>
                <w:szCs w:val="16"/>
                <w:lang w:eastAsia="en-AU"/>
              </w:rPr>
              <w:br/>
              <w:t>S: Y (24)</w:t>
            </w:r>
          </w:p>
          <w:p w14:paraId="12BC77EC"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CON: N/A</w:t>
            </w:r>
          </w:p>
        </w:tc>
        <w:tc>
          <w:tcPr>
            <w:tcW w:w="1250" w:type="pct"/>
            <w:shd w:val="clear" w:color="auto" w:fill="auto"/>
            <w:vAlign w:val="center"/>
            <w:hideMark/>
          </w:tcPr>
          <w:p w14:paraId="635158CC"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2/</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(patients were encouraged to perform additional aerobic exercise with the goal of accumulating≥150min of moderate-to-vigorous-intensity aerobic exercise per week)</w:t>
            </w:r>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w:t>
            </w:r>
            <w:proofErr w:type="spellStart"/>
            <w:r w:rsidRPr="004F0A4C">
              <w:rPr>
                <w:rFonts w:ascii="Calibri" w:hAnsi="Calibri" w:cs="Calibri"/>
                <w:color w:val="000000"/>
                <w:sz w:val="16"/>
                <w:szCs w:val="16"/>
                <w:lang w:eastAsia="en-AU"/>
              </w:rPr>
              <w:t>HRmax</w:t>
            </w:r>
            <w:proofErr w:type="spellEnd"/>
            <w:r w:rsidRPr="004F0A4C">
              <w:rPr>
                <w:rFonts w:ascii="Calibri" w:hAnsi="Calibri" w:cs="Calibri"/>
                <w:color w:val="000000"/>
                <w:sz w:val="16"/>
                <w:szCs w:val="16"/>
                <w:lang w:eastAsia="en-AU"/>
              </w:rPr>
              <w:t>): 60–85%; RT(6-12RM): 2-4-sets/6-10 (progressed via increased load 5%–10% for the next set/session if more repetitions than specified RM completed</w:t>
            </w:r>
            <w:r w:rsidRPr="004F0A4C">
              <w:rPr>
                <w:rFonts w:ascii="Calibri" w:hAnsi="Calibri" w:cs="Calibri"/>
                <w:color w:val="000000"/>
                <w:sz w:val="16"/>
                <w:szCs w:val="16"/>
                <w:lang w:eastAsia="en-AU"/>
              </w:rPr>
              <w:br/>
              <w:t>T: 60min: 5-min</w:t>
            </w:r>
            <w:r>
              <w:rPr>
                <w:rFonts w:ascii="Calibri" w:hAnsi="Calibri" w:cs="Calibri"/>
                <w:color w:val="000000"/>
                <w:sz w:val="16"/>
                <w:szCs w:val="16"/>
                <w:lang w:eastAsia="en-AU"/>
              </w:rPr>
              <w:t xml:space="preserve"> </w:t>
            </w:r>
            <w:r w:rsidRPr="004F0A4C">
              <w:rPr>
                <w:rFonts w:ascii="Calibri" w:hAnsi="Calibri" w:cs="Calibri"/>
                <w:color w:val="000000"/>
                <w:sz w:val="16"/>
                <w:szCs w:val="16"/>
                <w:lang w:eastAsia="en-AU"/>
              </w:rPr>
              <w:t>warm-up &amp; 5-min</w:t>
            </w:r>
            <w:r>
              <w:rPr>
                <w:rFonts w:ascii="Calibri" w:hAnsi="Calibri" w:cs="Calibri"/>
                <w:color w:val="000000"/>
                <w:sz w:val="16"/>
                <w:szCs w:val="16"/>
                <w:lang w:eastAsia="en-AU"/>
              </w:rPr>
              <w:t xml:space="preserve"> </w:t>
            </w:r>
            <w:r w:rsidRPr="004F0A4C">
              <w:rPr>
                <w:rFonts w:ascii="Calibri" w:hAnsi="Calibri" w:cs="Calibri"/>
                <w:color w:val="000000"/>
                <w:sz w:val="16"/>
                <w:szCs w:val="16"/>
                <w:lang w:eastAsia="en-AU"/>
              </w:rPr>
              <w:t xml:space="preserve">cooldown;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20–30min; RT: NR</w:t>
            </w:r>
            <w:r w:rsidRPr="004F0A4C">
              <w:rPr>
                <w:rFonts w:ascii="Calibri" w:hAnsi="Calibri" w:cs="Calibri"/>
                <w:color w:val="000000"/>
                <w:sz w:val="16"/>
                <w:szCs w:val="16"/>
                <w:lang w:eastAsia="en-AU"/>
              </w:rPr>
              <w:br/>
              <w:t>Ty: Combined</w:t>
            </w:r>
          </w:p>
        </w:tc>
        <w:tc>
          <w:tcPr>
            <w:tcW w:w="1250" w:type="pct"/>
            <w:shd w:val="clear" w:color="auto" w:fill="auto"/>
            <w:noWrap/>
            <w:vAlign w:val="center"/>
            <w:hideMark/>
          </w:tcPr>
          <w:p w14:paraId="42C86F90" w14:textId="77777777" w:rsidR="00D70215" w:rsidRPr="004F0A4C" w:rsidRDefault="00D70215" w:rsidP="0046486D">
            <w:pPr>
              <w:spacing w:line="240" w:lineRule="auto"/>
              <w:jc w:val="left"/>
              <w:rPr>
                <w:rFonts w:ascii="Calibri" w:hAnsi="Calibri" w:cs="Calibri"/>
                <w:b/>
                <w:bCs/>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xml:space="preserve">: Subjective (individually tailored exercise)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Pre-session: dependent on the patient’s readiness to train before each session</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How</w:t>
            </w:r>
            <w:r w:rsidRPr="004F0A4C">
              <w:rPr>
                <w:rFonts w:ascii="Calibri" w:hAnsi="Calibri" w:cs="Calibri"/>
                <w:color w:val="000000"/>
                <w:sz w:val="16"/>
                <w:szCs w:val="16"/>
                <w:lang w:eastAsia="en-AU"/>
              </w:rPr>
              <w:t>: Modulation of intensity &amp; volume: change of exercise; ↓ training volume, and/or intensity</w:t>
            </w:r>
          </w:p>
        </w:tc>
      </w:tr>
      <w:tr w:rsidR="00D70215" w:rsidRPr="004F0A4C" w14:paraId="75B96B51" w14:textId="77777777" w:rsidTr="0046486D">
        <w:trPr>
          <w:trHeight w:val="60"/>
          <w:jc w:val="center"/>
        </w:trPr>
        <w:tc>
          <w:tcPr>
            <w:tcW w:w="1250" w:type="pct"/>
            <w:shd w:val="clear" w:color="auto" w:fill="auto"/>
            <w:noWrap/>
            <w:vAlign w:val="center"/>
            <w:hideMark/>
          </w:tcPr>
          <w:p w14:paraId="4CE48AB8"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Marker 2018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&lt;EndNote&gt;&lt;Cite&gt;&lt;Author&gt;Marker&lt;/Author&gt;&lt;Year&gt;2018&lt;/Year&gt;&lt;RecNum&gt;2777&lt;/RecNum&gt;&lt;DisplayText&gt;[53]&lt;/DisplayText&gt;&lt;record&gt;&lt;rec-number&gt;2777&lt;/rec-number&gt;&lt;foreign-keys&gt;&lt;key app="EN" db-id="tvt2tts0252prfes2f6v2fwkwtavapvvxrpw" timestamp="1673322195"&gt;2777&lt;/key&gt;&lt;/foreign-keys&gt;&lt;ref-type name="Journal Article"&gt;17&lt;/ref-type&gt;&lt;contributors&gt;&lt;authors&gt;&lt;author&gt;Marker, R. J.&lt;/author&gt;&lt;author&gt;Cox-Martin, E.&lt;/author&gt;&lt;author&gt;Jankowski, C. M.&lt;/author&gt;&lt;author&gt;Purcell, W. T.&lt;/author&gt;&lt;author&gt;Peters, J. C.&lt;/author&gt;&lt;/authors&gt;&lt;/contributors&gt;&lt;titles&gt;&lt;title&gt;Evaluation of the effects of a clinically implemented exercise program on physical fitness, fatigue, and depression in cancer survivors&lt;/title&gt;&lt;secondary-title&gt;Support Care Cancer&lt;/secondary-title&gt;&lt;/titles&gt;&lt;periodical&gt;&lt;full-title&gt;Support Care Cancer&lt;/full-title&gt;&lt;/periodical&gt;&lt;pages&gt;1861-1869&lt;/pages&gt;&lt;volume&gt;26&lt;/volume&gt;&lt;number&gt;6&lt;/number&gt;&lt;dates&gt;&lt;year&gt;2018&lt;/year&gt;&lt;/dates&gt;&lt;accession-num&gt;29270829&lt;/accession-num&gt;&lt;urls&gt;&lt;related-urls&gt;&lt;url&gt;https://link.springer.com/content/pdf/10.1007/s00520-017-4019-7.pdf&lt;/url&gt;&lt;/related-urls&gt;&lt;/urls&gt;&lt;electronic-resource-num&gt;10.1007/s00520-017-4019-7&lt;/electronic-resource-num&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[53]</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76AA96C6"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12 weeks</w:t>
            </w:r>
            <w:r w:rsidRPr="004F0A4C">
              <w:rPr>
                <w:rFonts w:ascii="Calibri" w:hAnsi="Calibri" w:cs="Calibri"/>
                <w:color w:val="000000"/>
                <w:sz w:val="16"/>
                <w:szCs w:val="16"/>
                <w:lang w:eastAsia="en-AU"/>
              </w:rPr>
              <w:br/>
              <w:t>S: Y (~24)</w:t>
            </w:r>
          </w:p>
          <w:p w14:paraId="09671348"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CON: N/A</w:t>
            </w:r>
          </w:p>
        </w:tc>
        <w:tc>
          <w:tcPr>
            <w:tcW w:w="1250" w:type="pct"/>
            <w:shd w:val="clear" w:color="auto" w:fill="auto"/>
            <w:vAlign w:val="center"/>
            <w:hideMark/>
          </w:tcPr>
          <w:p w14:paraId="525B739E"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Mth1: 2–3/</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mth2: 2 small group training sessions/</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mth3: 1/</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small group training session</w:t>
            </w:r>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AEx&amp;RT</w:t>
            </w:r>
            <w:proofErr w:type="spellEnd"/>
            <w:r w:rsidRPr="004F0A4C">
              <w:rPr>
                <w:rFonts w:ascii="Calibri" w:hAnsi="Calibri" w:cs="Calibri"/>
                <w:color w:val="000000"/>
                <w:sz w:val="16"/>
                <w:szCs w:val="16"/>
                <w:lang w:eastAsia="en-AU"/>
              </w:rPr>
              <w:t>(RPE): 8/10</w:t>
            </w:r>
            <w:r w:rsidRPr="004F0A4C">
              <w:rPr>
                <w:rFonts w:ascii="Calibri" w:hAnsi="Calibri" w:cs="Calibri"/>
                <w:color w:val="000000"/>
                <w:sz w:val="16"/>
                <w:szCs w:val="16"/>
                <w:lang w:eastAsia="en-AU"/>
              </w:rPr>
              <w:br/>
              <w:t xml:space="preserve">T: 50min; 10 min of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xml:space="preserve"> prior to the start of the session</w:t>
            </w:r>
            <w:r w:rsidRPr="004F0A4C">
              <w:rPr>
                <w:rFonts w:ascii="Calibri" w:hAnsi="Calibri" w:cs="Calibri"/>
                <w:color w:val="000000"/>
                <w:sz w:val="16"/>
                <w:szCs w:val="16"/>
                <w:lang w:eastAsia="en-AU"/>
              </w:rPr>
              <w:br/>
              <w:t>Ty: Combined</w:t>
            </w:r>
          </w:p>
        </w:tc>
        <w:tc>
          <w:tcPr>
            <w:tcW w:w="1250" w:type="pct"/>
            <w:shd w:val="clear" w:color="auto" w:fill="auto"/>
            <w:noWrap/>
            <w:vAlign w:val="center"/>
            <w:hideMark/>
          </w:tcPr>
          <w:p w14:paraId="196F52A9"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Combination</w:t>
            </w:r>
            <w:r>
              <w:rPr>
                <w:rFonts w:ascii="Calibri" w:hAnsi="Calibri" w:cs="Calibri"/>
                <w:color w:val="000000"/>
                <w:sz w:val="16"/>
                <w:szCs w:val="16"/>
                <w:lang w:eastAsia="en-AU"/>
              </w:rPr>
              <w:t xml:space="preserve">: </w:t>
            </w:r>
            <w:r w:rsidRPr="004F0A4C">
              <w:rPr>
                <w:rFonts w:ascii="Calibri" w:hAnsi="Calibri" w:cs="Calibri"/>
                <w:color w:val="000000"/>
                <w:sz w:val="16"/>
                <w:szCs w:val="16"/>
                <w:lang w:eastAsia="en-AU"/>
              </w:rPr>
              <w:t>baseline assessment  &amp; participant goals and health status)</w:t>
            </w:r>
          </w:p>
          <w:p w14:paraId="5EC2E433" w14:textId="77777777" w:rsidR="00D70215" w:rsidRPr="004F0A4C" w:rsidRDefault="00D70215" w:rsidP="0046486D">
            <w:pPr>
              <w:spacing w:line="240" w:lineRule="auto"/>
              <w:jc w:val="left"/>
              <w:rPr>
                <w:rFonts w:ascii="Calibri" w:hAnsi="Calibri" w:cs="Calibri"/>
                <w:b/>
                <w:bCs/>
                <w:color w:val="000000"/>
                <w:sz w:val="16"/>
                <w:szCs w:val="16"/>
                <w:lang w:eastAsia="en-AU"/>
              </w:rPr>
            </w:pP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Pre-session: exercise intensity during each session is highly adaptable and continuously adjusted if participants experienced acute disease or treatment-related symptoms</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How</w:t>
            </w:r>
            <w:r w:rsidRPr="004F0A4C">
              <w:rPr>
                <w:rFonts w:ascii="Calibri" w:hAnsi="Calibri" w:cs="Calibri"/>
                <w:color w:val="000000"/>
                <w:sz w:val="16"/>
                <w:szCs w:val="16"/>
                <w:lang w:eastAsia="en-AU"/>
              </w:rPr>
              <w:t xml:space="preserve">: Modulation of intensity &amp; volume: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xml:space="preserve"> is adjusted based on ↓ duration and intensity in participants with history of, or current disease-related weight loss; Intensity is monitored to maintain 8/10; clinical judgment to improve exercise efficacy, facilitate exercise adherence, and accommodate fluctuations in health status; intensity was ↑on days when symptoms had subsided </w:t>
            </w:r>
          </w:p>
        </w:tc>
      </w:tr>
      <w:tr w:rsidR="00D70215" w:rsidRPr="004F0A4C" w14:paraId="5D125FAD" w14:textId="77777777" w:rsidTr="0046486D">
        <w:trPr>
          <w:trHeight w:val="60"/>
          <w:jc w:val="center"/>
        </w:trPr>
        <w:tc>
          <w:tcPr>
            <w:tcW w:w="1250" w:type="pct"/>
            <w:shd w:val="clear" w:color="auto" w:fill="auto"/>
            <w:noWrap/>
            <w:vAlign w:val="center"/>
          </w:tcPr>
          <w:p w14:paraId="6556E6C1"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 xml:space="preserve">Mayer 2023 </w:t>
            </w:r>
            <w:r w:rsidRPr="009E28D8">
              <w:rPr>
                <w:rFonts w:ascii="Calibri" w:hAnsi="Calibri" w:cs="Calibri"/>
                <w:color w:val="000000"/>
                <w:sz w:val="16"/>
                <w:szCs w:val="16"/>
                <w:lang w:eastAsia="en-AU"/>
              </w:rPr>
              <w:fldChar w:fldCharType="begin">
                <w:fldData xml:space="preserve">PEVuZE5vdGU+PENpdGU+PEF1dGhvcj5NYXllcjwvQXV0aG9yPjxZZWFyPjIwMjM8L1llYXI+PFJl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</w:fldData>
              </w:fldChar>
            </w:r>
            <w:r>
              <w:rPr>
                <w:rFonts w:ascii="Calibri" w:hAnsi="Calibri" w:cs="Calibri"/>
                <w:color w:val="000000"/>
                <w:sz w:val="16"/>
                <w:szCs w:val="16"/>
                <w:lang w:eastAsia="en-AU"/>
              </w:rPr>
              <w:instrText xml:space="preserve"> ADDIN EN.CITE </w:instrText>
            </w:r>
            <w:r>
              <w:rPr>
                <w:rFonts w:ascii="Calibri" w:hAnsi="Calibri" w:cs="Calibri"/>
                <w:color w:val="000000"/>
                <w:sz w:val="16"/>
                <w:szCs w:val="16"/>
                <w:lang w:eastAsia="en-AU"/>
              </w:rPr>
              <w:fldChar w:fldCharType="begin">
                <w:fldData xml:space="preserve">PEVuZE5vdGU+PENpdGU+PEF1dGhvcj5NYXllcjwvQXV0aG9yPjxZZWFyPjIwMjM8L1llYXI+PFJl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</w:fldData>
              </w:fldChar>
            </w:r>
            <w:r>
              <w:rPr>
                <w:rFonts w:ascii="Calibri" w:hAnsi="Calibri" w:cs="Calibri"/>
                <w:color w:val="000000"/>
                <w:sz w:val="16"/>
                <w:szCs w:val="16"/>
                <w:lang w:eastAsia="en-AU"/>
              </w:rPr>
              <w:instrText xml:space="preserve"> ADDIN EN.CITE.DATA </w:instrText>
            </w:r>
            <w:r>
              <w:rPr>
                <w:rFonts w:ascii="Calibri" w:hAnsi="Calibri" w:cs="Calibri"/>
                <w:color w:val="000000"/>
                <w:sz w:val="16"/>
                <w:szCs w:val="16"/>
                <w:lang w:eastAsia="en-AU"/>
              </w:rPr>
            </w:r>
            <w:r>
              <w:rPr>
                <w:rFonts w:ascii="Calibri" w:hAnsi="Calibri" w:cs="Calibri"/>
                <w:color w:val="000000"/>
                <w:sz w:val="16"/>
                <w:szCs w:val="16"/>
                <w:lang w:eastAsia="en-AU"/>
              </w:rPr>
              <w:fldChar w:fldCharType="end"/>
            </w:r>
            <w:r w:rsidRPr="009E28D8">
              <w:rPr>
                <w:rFonts w:ascii="Calibri" w:hAnsi="Calibri" w:cs="Calibri"/>
                <w:color w:val="000000"/>
                <w:sz w:val="16"/>
                <w:szCs w:val="16"/>
                <w:lang w:eastAsia="en-AU"/>
              </w:rPr>
            </w:r>
            <w:r w:rsidRPr="009E28D8">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[80]</w:t>
            </w:r>
            <w:r w:rsidRPr="009E28D8">
              <w:rPr>
                <w:rFonts w:ascii="Calibri" w:hAnsi="Calibri" w:cs="Calibri"/>
                <w:color w:val="000000"/>
                <w:sz w:val="16"/>
                <w:szCs w:val="16"/>
                <w:lang w:eastAsia="en-AU"/>
              </w:rPr>
              <w:fldChar w:fldCharType="end"/>
            </w:r>
          </w:p>
        </w:tc>
        <w:tc>
          <w:tcPr>
            <w:tcW w:w="1250" w:type="pct"/>
            <w:shd w:val="clear" w:color="auto" w:fill="auto"/>
            <w:vAlign w:val="center"/>
          </w:tcPr>
          <w:p w14:paraId="51DF5C58"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D: 8 weeks</w:t>
            </w:r>
            <w:r w:rsidRPr="009E28D8">
              <w:rPr>
                <w:rFonts w:ascii="Calibri" w:hAnsi="Calibri" w:cs="Calibri"/>
                <w:color w:val="000000"/>
                <w:sz w:val="16"/>
                <w:szCs w:val="16"/>
                <w:lang w:eastAsia="en-AU"/>
              </w:rPr>
              <w:br/>
              <w:t>S: N</w:t>
            </w:r>
          </w:p>
          <w:p w14:paraId="00E67AD5"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CON: Same intervention no phone contact</w:t>
            </w:r>
          </w:p>
        </w:tc>
        <w:tc>
          <w:tcPr>
            <w:tcW w:w="1250" w:type="pct"/>
            <w:shd w:val="clear" w:color="auto" w:fill="auto"/>
            <w:vAlign w:val="center"/>
          </w:tcPr>
          <w:p w14:paraId="2502EF35"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F: 3/</w:t>
            </w:r>
            <w:proofErr w:type="spellStart"/>
            <w:r w:rsidRPr="009E28D8">
              <w:rPr>
                <w:rFonts w:ascii="Calibri" w:hAnsi="Calibri" w:cs="Calibri"/>
                <w:color w:val="000000"/>
                <w:sz w:val="16"/>
                <w:szCs w:val="16"/>
                <w:lang w:eastAsia="en-AU"/>
              </w:rPr>
              <w:t>wk</w:t>
            </w:r>
            <w:proofErr w:type="spellEnd"/>
            <w:r w:rsidRPr="009E28D8">
              <w:rPr>
                <w:rFonts w:ascii="Calibri" w:hAnsi="Calibri" w:cs="Calibri"/>
                <w:color w:val="000000"/>
                <w:sz w:val="16"/>
                <w:szCs w:val="16"/>
                <w:lang w:eastAsia="en-AU"/>
              </w:rPr>
              <w:t xml:space="preserve"> </w:t>
            </w:r>
            <w:r w:rsidRPr="009E28D8">
              <w:rPr>
                <w:rFonts w:ascii="Calibri" w:hAnsi="Calibri" w:cs="Calibri"/>
                <w:color w:val="000000"/>
                <w:sz w:val="16"/>
                <w:szCs w:val="16"/>
                <w:lang w:eastAsia="en-AU"/>
              </w:rPr>
              <w:br/>
              <w:t>I: Consistent with ACSM guidelines</w:t>
            </w:r>
          </w:p>
          <w:p w14:paraId="7C9F9613"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 xml:space="preserve">T: </w:t>
            </w:r>
            <w:proofErr w:type="spellStart"/>
            <w:r w:rsidRPr="009E28D8">
              <w:rPr>
                <w:rFonts w:ascii="Calibri" w:hAnsi="Calibri" w:cs="Calibri"/>
                <w:color w:val="000000"/>
                <w:sz w:val="16"/>
                <w:szCs w:val="16"/>
                <w:lang w:eastAsia="en-AU"/>
              </w:rPr>
              <w:t>AEx</w:t>
            </w:r>
            <w:proofErr w:type="spellEnd"/>
            <w:r w:rsidRPr="009E28D8">
              <w:rPr>
                <w:rFonts w:ascii="Calibri" w:hAnsi="Calibri" w:cs="Calibri"/>
                <w:color w:val="000000"/>
                <w:sz w:val="16"/>
                <w:szCs w:val="16"/>
                <w:lang w:eastAsia="en-AU"/>
              </w:rPr>
              <w:t>: 150min/</w:t>
            </w:r>
            <w:proofErr w:type="spellStart"/>
            <w:r w:rsidRPr="009E28D8">
              <w:rPr>
                <w:rFonts w:ascii="Calibri" w:hAnsi="Calibri" w:cs="Calibri"/>
                <w:color w:val="000000"/>
                <w:sz w:val="16"/>
                <w:szCs w:val="16"/>
                <w:lang w:eastAsia="en-AU"/>
              </w:rPr>
              <w:t>wk</w:t>
            </w:r>
            <w:proofErr w:type="spellEnd"/>
            <w:r w:rsidRPr="009E28D8">
              <w:rPr>
                <w:rFonts w:ascii="Calibri" w:hAnsi="Calibri" w:cs="Calibri"/>
                <w:color w:val="000000"/>
                <w:sz w:val="16"/>
                <w:szCs w:val="16"/>
                <w:lang w:eastAsia="en-AU"/>
              </w:rPr>
              <w:t>; RT: NR</w:t>
            </w:r>
            <w:r w:rsidRPr="009E28D8">
              <w:rPr>
                <w:rFonts w:ascii="Calibri" w:hAnsi="Calibri" w:cs="Calibri"/>
                <w:color w:val="000000"/>
                <w:sz w:val="16"/>
                <w:szCs w:val="16"/>
                <w:lang w:eastAsia="en-AU"/>
              </w:rPr>
              <w:br/>
              <w:t>Ty: Combined</w:t>
            </w:r>
          </w:p>
        </w:tc>
        <w:tc>
          <w:tcPr>
            <w:tcW w:w="1250" w:type="pct"/>
            <w:shd w:val="clear" w:color="auto" w:fill="auto"/>
            <w:noWrap/>
            <w:vAlign w:val="center"/>
          </w:tcPr>
          <w:p w14:paraId="114D49BC"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b/>
                <w:bCs/>
                <w:color w:val="000000"/>
                <w:sz w:val="16"/>
                <w:szCs w:val="16"/>
                <w:lang w:eastAsia="en-AU"/>
              </w:rPr>
              <w:t>Why</w:t>
            </w:r>
            <w:r w:rsidRPr="009E28D8">
              <w:rPr>
                <w:rFonts w:ascii="Calibri" w:hAnsi="Calibri" w:cs="Calibri"/>
                <w:color w:val="000000"/>
                <w:sz w:val="16"/>
                <w:szCs w:val="16"/>
                <w:lang w:eastAsia="en-AU"/>
              </w:rPr>
              <w:t xml:space="preserve">: Combination: (based on findings, baseline measurements, and goals/interests) </w:t>
            </w:r>
            <w:r w:rsidRPr="009E28D8">
              <w:rPr>
                <w:rFonts w:ascii="Calibri" w:hAnsi="Calibri" w:cs="Calibri"/>
                <w:color w:val="000000"/>
                <w:sz w:val="16"/>
                <w:szCs w:val="16"/>
                <w:lang w:eastAsia="en-AU"/>
              </w:rPr>
              <w:br/>
            </w:r>
            <w:r w:rsidRPr="009E28D8">
              <w:rPr>
                <w:rFonts w:ascii="Calibri" w:hAnsi="Calibri" w:cs="Calibri"/>
                <w:b/>
                <w:bCs/>
                <w:color w:val="000000"/>
                <w:sz w:val="16"/>
                <w:szCs w:val="16"/>
                <w:lang w:eastAsia="en-AU"/>
              </w:rPr>
              <w:t>When</w:t>
            </w:r>
            <w:r w:rsidRPr="009E28D8">
              <w:rPr>
                <w:rFonts w:ascii="Calibri" w:hAnsi="Calibri" w:cs="Calibri"/>
                <w:color w:val="000000"/>
                <w:sz w:val="16"/>
                <w:szCs w:val="16"/>
                <w:lang w:eastAsia="en-AU"/>
              </w:rPr>
              <w:t>: Inter-session: weekly phone calls</w:t>
            </w:r>
            <w:r w:rsidRPr="009E28D8">
              <w:rPr>
                <w:rFonts w:ascii="Calibri" w:hAnsi="Calibri" w:cs="Calibri"/>
                <w:color w:val="000000"/>
                <w:sz w:val="16"/>
                <w:szCs w:val="16"/>
                <w:lang w:eastAsia="en-AU"/>
              </w:rPr>
              <w:br/>
            </w:r>
            <w:r w:rsidRPr="009E28D8">
              <w:rPr>
                <w:rFonts w:ascii="Calibri" w:hAnsi="Calibri" w:cs="Calibri"/>
                <w:b/>
                <w:bCs/>
                <w:color w:val="000000"/>
                <w:sz w:val="16"/>
                <w:szCs w:val="16"/>
                <w:lang w:eastAsia="en-AU"/>
              </w:rPr>
              <w:t>How</w:t>
            </w:r>
            <w:r w:rsidRPr="009E28D8">
              <w:rPr>
                <w:rFonts w:ascii="Calibri" w:hAnsi="Calibri" w:cs="Calibri"/>
                <w:color w:val="000000"/>
                <w:sz w:val="16"/>
                <w:szCs w:val="16"/>
                <w:lang w:eastAsia="en-AU"/>
              </w:rPr>
              <w:t>: NR</w:t>
            </w:r>
          </w:p>
        </w:tc>
      </w:tr>
      <w:tr w:rsidR="00D70215" w:rsidRPr="004F0A4C" w14:paraId="25DD94F3" w14:textId="77777777" w:rsidTr="0046486D">
        <w:trPr>
          <w:trHeight w:val="1450"/>
          <w:jc w:val="center"/>
        </w:trPr>
        <w:tc>
          <w:tcPr>
            <w:tcW w:w="1250" w:type="pct"/>
            <w:shd w:val="clear" w:color="auto" w:fill="auto"/>
            <w:noWrap/>
            <w:vAlign w:val="center"/>
            <w:hideMark/>
          </w:tcPr>
          <w:p w14:paraId="24ED5A66"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 xml:space="preserve">Mizrahi 2015 </w:t>
            </w:r>
            <w:r w:rsidRPr="009E28D8">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&lt;EndNote&gt;&lt;Cite&gt;&lt;Author&gt;Mizrahi&lt;/Author&gt;&lt;Year&gt;2015&lt;/Year&gt;&lt;RecNum&gt;2778&lt;/RecNum&gt;&lt;DisplayText&gt;[54]&lt;/DisplayText&gt;&lt;record&gt;&lt;rec-number&gt;2778&lt;/rec-number&gt;&lt;foreign-keys&gt;&lt;key app="EN" db-id="tvt2tts0252prfes2f6v2fwkwtavapvvxrpw" timestamp="1673322195"&gt;2778&lt;/key&gt;&lt;/foreign-keys&gt;&lt;ref-type name="Journal Article"&gt;17&lt;/ref-type&gt;&lt;contributors&gt;&lt;authors&gt;&lt;author&gt;Mizrahi, D.&lt;/author&gt;&lt;author&gt;Broderick, C.&lt;/author&gt;&lt;author&gt;Friedlander, M.&lt;/author&gt;&lt;author&gt;Ryan, M.&lt;/author&gt;&lt;author&gt;Harrison, M.&lt;/author&gt;&lt;author&gt;Pumpa, K.&lt;/author&gt;&lt;author&gt;Naumann, F.&lt;/author&gt;&lt;/authors&gt;&lt;/contributors&gt;&lt;titles&gt;&lt;title&gt;An Exercise Intervention During Chemotherapy for Women With Recurrent Ovarian Cancer: A Feasibility Study&lt;/title&gt;&lt;secondary-title&gt;Int J Gynecol Cancer&lt;/secondary-title&gt;&lt;/titles&gt;&lt;periodical&gt;&lt;full-title&gt;Int J Gynecol Cancer&lt;/full-title&gt;&lt;/periodical&gt;&lt;pages&gt;985-92&lt;/pages&gt;&lt;volume&gt;25&lt;/volume&gt;&lt;number&gt;6&lt;/number&gt;&lt;dates&gt;&lt;year&gt;2015&lt;/year&gt;&lt;/dates&gt;&lt;accession-num&gt;25914961&lt;/accession-num&gt;&lt;urls&gt;&lt;related-urls&gt;&lt;url&gt;https://ijgc.bmj.com/content/25/6/985&lt;/url&gt;&lt;/related-urls&gt;&lt;/urls&gt;&lt;electronic-resource-num&gt;10.1097/igc.0000000000000460&lt;/electronic-resource-num&gt;&lt;/record&gt;&lt;/Cite&gt;&lt;/EndNote&gt;</w:instrText>
            </w:r>
            <w:r w:rsidRPr="009E28D8">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[54]</w:t>
            </w:r>
            <w:r w:rsidRPr="009E28D8">
              <w:rPr>
                <w:rFonts w:ascii="Calibri" w:hAnsi="Calibri" w:cs="Calibri"/>
                <w:color w:val="000000"/>
                <w:sz w:val="16"/>
                <w:szCs w:val="16"/>
                <w:lang w:eastAsia="en-AU"/>
              </w:rPr>
              <w:fldChar w:fldCharType="end"/>
            </w:r>
          </w:p>
        </w:tc>
        <w:tc>
          <w:tcPr>
            <w:tcW w:w="1250" w:type="pct"/>
            <w:shd w:val="clear" w:color="auto" w:fill="auto"/>
            <w:vAlign w:val="center"/>
            <w:hideMark/>
          </w:tcPr>
          <w:p w14:paraId="40B1B9C5"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D: 12 weeks</w:t>
            </w:r>
            <w:r w:rsidRPr="009E28D8">
              <w:rPr>
                <w:rFonts w:ascii="Calibri" w:hAnsi="Calibri" w:cs="Calibri"/>
                <w:color w:val="000000"/>
                <w:sz w:val="16"/>
                <w:szCs w:val="16"/>
                <w:lang w:eastAsia="en-AU"/>
              </w:rPr>
              <w:br/>
              <w:t>S: Y (~12)</w:t>
            </w:r>
          </w:p>
          <w:p w14:paraId="7D3095AD"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CON: N/A</w:t>
            </w:r>
          </w:p>
        </w:tc>
        <w:tc>
          <w:tcPr>
            <w:tcW w:w="1250" w:type="pct"/>
            <w:shd w:val="clear" w:color="auto" w:fill="auto"/>
            <w:vAlign w:val="center"/>
            <w:hideMark/>
          </w:tcPr>
          <w:p w14:paraId="4BEB0941"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 xml:space="preserve">F: 3-4/ week (unsupervised), </w:t>
            </w:r>
            <w:proofErr w:type="spellStart"/>
            <w:r w:rsidRPr="009E28D8">
              <w:rPr>
                <w:rFonts w:ascii="Calibri" w:hAnsi="Calibri" w:cs="Calibri"/>
                <w:color w:val="000000"/>
                <w:sz w:val="16"/>
                <w:szCs w:val="16"/>
                <w:lang w:eastAsia="en-AU"/>
              </w:rPr>
              <w:t>upto</w:t>
            </w:r>
            <w:proofErr w:type="spellEnd"/>
            <w:r w:rsidRPr="009E28D8">
              <w:rPr>
                <w:rFonts w:ascii="Calibri" w:hAnsi="Calibri" w:cs="Calibri"/>
                <w:color w:val="000000"/>
                <w:sz w:val="16"/>
                <w:szCs w:val="16"/>
                <w:lang w:eastAsia="en-AU"/>
              </w:rPr>
              <w:t xml:space="preserve"> 1/week (supervised)</w:t>
            </w:r>
            <w:r w:rsidRPr="009E28D8">
              <w:rPr>
                <w:rFonts w:ascii="Calibri" w:hAnsi="Calibri" w:cs="Calibri"/>
                <w:color w:val="000000"/>
                <w:sz w:val="16"/>
                <w:szCs w:val="16"/>
                <w:lang w:eastAsia="en-AU"/>
              </w:rPr>
              <w:br/>
              <w:t xml:space="preserve">I: </w:t>
            </w:r>
            <w:proofErr w:type="spellStart"/>
            <w:r w:rsidRPr="009E28D8">
              <w:rPr>
                <w:rFonts w:ascii="Calibri" w:hAnsi="Calibri" w:cs="Calibri"/>
                <w:color w:val="000000"/>
                <w:sz w:val="16"/>
                <w:szCs w:val="16"/>
                <w:lang w:eastAsia="en-AU"/>
              </w:rPr>
              <w:t>AEx</w:t>
            </w:r>
            <w:proofErr w:type="spellEnd"/>
            <w:r w:rsidRPr="009E28D8">
              <w:rPr>
                <w:rFonts w:ascii="Calibri" w:hAnsi="Calibri" w:cs="Calibri"/>
                <w:color w:val="000000"/>
                <w:sz w:val="16"/>
                <w:szCs w:val="16"/>
                <w:lang w:eastAsia="en-AU"/>
              </w:rPr>
              <w:t xml:space="preserve">(Borg RPE &amp; </w:t>
            </w:r>
            <w:proofErr w:type="spellStart"/>
            <w:r w:rsidRPr="009E28D8">
              <w:rPr>
                <w:rFonts w:ascii="Calibri" w:hAnsi="Calibri" w:cs="Calibri"/>
                <w:color w:val="000000"/>
                <w:sz w:val="16"/>
                <w:szCs w:val="16"/>
                <w:lang w:eastAsia="en-AU"/>
              </w:rPr>
              <w:t>HRmax</w:t>
            </w:r>
            <w:proofErr w:type="spellEnd"/>
            <w:r w:rsidRPr="009E28D8">
              <w:rPr>
                <w:rFonts w:ascii="Calibri" w:hAnsi="Calibri" w:cs="Calibri"/>
                <w:color w:val="000000"/>
                <w:sz w:val="16"/>
                <w:szCs w:val="16"/>
                <w:lang w:eastAsia="en-AU"/>
              </w:rPr>
              <w:t>): 11-14/20, correlating with 55%-70%; RT(1RM): 3 sets/10, 50%-70%, core stability exercises, 11-14/20</w:t>
            </w:r>
            <w:r w:rsidRPr="009E28D8">
              <w:rPr>
                <w:rFonts w:ascii="Calibri" w:hAnsi="Calibri" w:cs="Calibri"/>
                <w:color w:val="000000"/>
                <w:sz w:val="16"/>
                <w:szCs w:val="16"/>
                <w:lang w:eastAsia="en-AU"/>
              </w:rPr>
              <w:br/>
              <w:t>T: 10-40 min (90-minute of exercise/week target)</w:t>
            </w:r>
            <w:r w:rsidRPr="009E28D8">
              <w:rPr>
                <w:rFonts w:ascii="Calibri" w:hAnsi="Calibri" w:cs="Calibri"/>
                <w:color w:val="000000"/>
                <w:sz w:val="16"/>
                <w:szCs w:val="16"/>
                <w:lang w:eastAsia="en-AU"/>
              </w:rPr>
              <w:br/>
              <w:t>Ty: Combined</w:t>
            </w:r>
          </w:p>
        </w:tc>
        <w:tc>
          <w:tcPr>
            <w:tcW w:w="1250" w:type="pct"/>
            <w:shd w:val="clear" w:color="auto" w:fill="auto"/>
            <w:noWrap/>
            <w:vAlign w:val="center"/>
            <w:hideMark/>
          </w:tcPr>
          <w:p w14:paraId="12CEE2C0" w14:textId="77777777" w:rsidR="00D70215" w:rsidRPr="009E28D8" w:rsidRDefault="00D70215" w:rsidP="0046486D">
            <w:pPr>
              <w:spacing w:line="240" w:lineRule="auto"/>
              <w:jc w:val="left"/>
              <w:rPr>
                <w:rFonts w:ascii="Calibri" w:hAnsi="Calibri" w:cs="Calibri"/>
                <w:b/>
                <w:bCs/>
                <w:color w:val="000000"/>
                <w:sz w:val="16"/>
                <w:szCs w:val="16"/>
                <w:lang w:eastAsia="en-AU"/>
              </w:rPr>
            </w:pPr>
            <w:r w:rsidRPr="009E28D8">
              <w:rPr>
                <w:rFonts w:ascii="Calibri" w:hAnsi="Calibri" w:cs="Calibri"/>
                <w:b/>
                <w:bCs/>
                <w:color w:val="000000"/>
                <w:sz w:val="16"/>
                <w:szCs w:val="16"/>
                <w:lang w:eastAsia="en-AU"/>
              </w:rPr>
              <w:t>Why</w:t>
            </w:r>
            <w:r w:rsidRPr="009E28D8">
              <w:rPr>
                <w:rFonts w:ascii="Calibri" w:hAnsi="Calibri" w:cs="Calibri"/>
                <w:color w:val="000000"/>
                <w:sz w:val="16"/>
                <w:szCs w:val="16"/>
                <w:lang w:eastAsia="en-AU"/>
              </w:rPr>
              <w:t xml:space="preserve">: Objective (based on their physical capacity and exercise history assessed at baseline) </w:t>
            </w:r>
            <w:r w:rsidRPr="009E28D8">
              <w:rPr>
                <w:rFonts w:ascii="Calibri" w:hAnsi="Calibri" w:cs="Calibri"/>
                <w:color w:val="000000"/>
                <w:sz w:val="16"/>
                <w:szCs w:val="16"/>
                <w:lang w:eastAsia="en-AU"/>
              </w:rPr>
              <w:br/>
            </w:r>
            <w:r w:rsidRPr="009E28D8">
              <w:rPr>
                <w:rFonts w:ascii="Calibri" w:hAnsi="Calibri" w:cs="Calibri"/>
                <w:b/>
                <w:bCs/>
                <w:color w:val="000000"/>
                <w:sz w:val="16"/>
                <w:szCs w:val="16"/>
                <w:lang w:eastAsia="en-AU"/>
              </w:rPr>
              <w:t>When</w:t>
            </w:r>
            <w:r w:rsidRPr="009E28D8">
              <w:rPr>
                <w:rFonts w:ascii="Calibri" w:hAnsi="Calibri" w:cs="Calibri"/>
                <w:color w:val="000000"/>
                <w:sz w:val="16"/>
                <w:szCs w:val="16"/>
                <w:lang w:eastAsia="en-AU"/>
              </w:rPr>
              <w:t>: Inter-session: weekly contact to monitor adherence and progress and discuss program progression</w:t>
            </w:r>
            <w:r w:rsidRPr="009E28D8">
              <w:rPr>
                <w:rFonts w:ascii="Calibri" w:hAnsi="Calibri" w:cs="Calibri"/>
                <w:color w:val="000000"/>
                <w:sz w:val="16"/>
                <w:szCs w:val="16"/>
                <w:lang w:eastAsia="en-AU"/>
              </w:rPr>
              <w:br/>
            </w:r>
            <w:r w:rsidRPr="009E28D8">
              <w:rPr>
                <w:rFonts w:ascii="Calibri" w:hAnsi="Calibri" w:cs="Calibri"/>
                <w:b/>
                <w:bCs/>
                <w:color w:val="000000"/>
                <w:sz w:val="16"/>
                <w:szCs w:val="16"/>
                <w:lang w:eastAsia="en-AU"/>
              </w:rPr>
              <w:t>How</w:t>
            </w:r>
            <w:r w:rsidRPr="009E28D8">
              <w:rPr>
                <w:rFonts w:ascii="Calibri" w:hAnsi="Calibri" w:cs="Calibri"/>
                <w:color w:val="000000"/>
                <w:sz w:val="16"/>
                <w:szCs w:val="16"/>
                <w:lang w:eastAsia="en-AU"/>
              </w:rPr>
              <w:t>: NR</w:t>
            </w:r>
          </w:p>
        </w:tc>
      </w:tr>
      <w:tr w:rsidR="00D70215" w:rsidRPr="004F0A4C" w14:paraId="2A14CC77" w14:textId="77777777" w:rsidTr="0046486D">
        <w:trPr>
          <w:trHeight w:val="1074"/>
          <w:jc w:val="center"/>
        </w:trPr>
        <w:tc>
          <w:tcPr>
            <w:tcW w:w="1250" w:type="pct"/>
            <w:shd w:val="clear" w:color="auto" w:fill="auto"/>
            <w:noWrap/>
            <w:vAlign w:val="center"/>
          </w:tcPr>
          <w:p w14:paraId="40A806C5"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 xml:space="preserve">Moraitis 2023 </w:t>
            </w:r>
            <w:r w:rsidRPr="009E28D8">
              <w:rPr>
                <w:rFonts w:ascii="Calibri" w:hAnsi="Calibri" w:cs="Calibri"/>
                <w:color w:val="000000"/>
                <w:sz w:val="16"/>
                <w:szCs w:val="16"/>
                <w:lang w:eastAsia="en-AU"/>
              </w:rPr>
              <w:fldChar w:fldCharType="begin">
                <w:fldData xml:space="preserve">PEVuZE5vdGU+PENpdGU+PEF1dGhvcj5Nb3JhaXRpczwvQXV0aG9yPjxZZWFyPjIwMjM8L1llYXI+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</w:fldData>
              </w:fldChar>
            </w:r>
            <w:r>
              <w:rPr>
                <w:rFonts w:ascii="Calibri" w:hAnsi="Calibri" w:cs="Calibri"/>
                <w:color w:val="000000"/>
                <w:sz w:val="16"/>
                <w:szCs w:val="16"/>
                <w:lang w:eastAsia="en-AU"/>
              </w:rPr>
              <w:instrText xml:space="preserve"> ADDIN EN.CITE </w:instrText>
            </w:r>
            <w:r>
              <w:rPr>
                <w:rFonts w:ascii="Calibri" w:hAnsi="Calibri" w:cs="Calibri"/>
                <w:color w:val="000000"/>
                <w:sz w:val="16"/>
                <w:szCs w:val="16"/>
                <w:lang w:eastAsia="en-AU"/>
              </w:rPr>
              <w:fldChar w:fldCharType="begin">
                <w:fldData xml:space="preserve">PEVuZE5vdGU+PENpdGU+PEF1dGhvcj5Nb3JhaXRpczwvQXV0aG9yPjxZZWFyPjIwMjM8L1llYXI+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</w:fldData>
              </w:fldChar>
            </w:r>
            <w:r>
              <w:rPr>
                <w:rFonts w:ascii="Calibri" w:hAnsi="Calibri" w:cs="Calibri"/>
                <w:color w:val="000000"/>
                <w:sz w:val="16"/>
                <w:szCs w:val="16"/>
                <w:lang w:eastAsia="en-AU"/>
              </w:rPr>
              <w:instrText xml:space="preserve"> ADDIN EN.CITE.DATA </w:instrText>
            </w:r>
            <w:r>
              <w:rPr>
                <w:rFonts w:ascii="Calibri" w:hAnsi="Calibri" w:cs="Calibri"/>
                <w:color w:val="000000"/>
                <w:sz w:val="16"/>
                <w:szCs w:val="16"/>
                <w:lang w:eastAsia="en-AU"/>
              </w:rPr>
            </w:r>
            <w:r>
              <w:rPr>
                <w:rFonts w:ascii="Calibri" w:hAnsi="Calibri" w:cs="Calibri"/>
                <w:color w:val="000000"/>
                <w:sz w:val="16"/>
                <w:szCs w:val="16"/>
                <w:lang w:eastAsia="en-AU"/>
              </w:rPr>
              <w:fldChar w:fldCharType="end"/>
            </w:r>
            <w:r w:rsidRPr="009E28D8">
              <w:rPr>
                <w:rFonts w:ascii="Calibri" w:hAnsi="Calibri" w:cs="Calibri"/>
                <w:color w:val="000000"/>
                <w:sz w:val="16"/>
                <w:szCs w:val="16"/>
                <w:lang w:eastAsia="en-AU"/>
              </w:rPr>
            </w:r>
            <w:r w:rsidRPr="009E28D8">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[81]</w:t>
            </w:r>
            <w:r w:rsidRPr="009E28D8">
              <w:rPr>
                <w:rFonts w:ascii="Calibri" w:hAnsi="Calibri" w:cs="Calibri"/>
                <w:color w:val="000000"/>
                <w:sz w:val="16"/>
                <w:szCs w:val="16"/>
                <w:lang w:eastAsia="en-AU"/>
              </w:rPr>
              <w:fldChar w:fldCharType="end"/>
            </w:r>
          </w:p>
        </w:tc>
        <w:tc>
          <w:tcPr>
            <w:tcW w:w="1250" w:type="pct"/>
            <w:shd w:val="clear" w:color="auto" w:fill="auto"/>
            <w:vAlign w:val="center"/>
          </w:tcPr>
          <w:p w14:paraId="09187AE7"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D: 12 weeks</w:t>
            </w:r>
            <w:r w:rsidRPr="009E28D8">
              <w:rPr>
                <w:rFonts w:ascii="Calibri" w:hAnsi="Calibri" w:cs="Calibri"/>
                <w:color w:val="000000"/>
                <w:sz w:val="16"/>
                <w:szCs w:val="16"/>
                <w:lang w:eastAsia="en-AU"/>
              </w:rPr>
              <w:br/>
              <w:t>S: N</w:t>
            </w:r>
          </w:p>
          <w:p w14:paraId="0B2FA066"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CON: N/A</w:t>
            </w:r>
          </w:p>
        </w:tc>
        <w:tc>
          <w:tcPr>
            <w:tcW w:w="1250" w:type="pct"/>
            <w:shd w:val="clear" w:color="auto" w:fill="auto"/>
            <w:vAlign w:val="center"/>
          </w:tcPr>
          <w:p w14:paraId="3D293089"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F: HIIT: 4/</w:t>
            </w:r>
            <w:proofErr w:type="spellStart"/>
            <w:r w:rsidRPr="009E28D8">
              <w:rPr>
                <w:rFonts w:ascii="Calibri" w:hAnsi="Calibri" w:cs="Calibri"/>
                <w:color w:val="000000"/>
                <w:sz w:val="16"/>
                <w:szCs w:val="16"/>
                <w:lang w:eastAsia="en-AU"/>
              </w:rPr>
              <w:t>wk</w:t>
            </w:r>
            <w:proofErr w:type="spellEnd"/>
            <w:r w:rsidRPr="009E28D8">
              <w:rPr>
                <w:rFonts w:ascii="Calibri" w:hAnsi="Calibri" w:cs="Calibri"/>
                <w:color w:val="000000"/>
                <w:sz w:val="16"/>
                <w:szCs w:val="16"/>
                <w:lang w:eastAsia="en-AU"/>
              </w:rPr>
              <w:t>; MICE 5/</w:t>
            </w:r>
            <w:proofErr w:type="spellStart"/>
            <w:r w:rsidRPr="009E28D8">
              <w:rPr>
                <w:rFonts w:ascii="Calibri" w:hAnsi="Calibri" w:cs="Calibri"/>
                <w:color w:val="000000"/>
                <w:sz w:val="16"/>
                <w:szCs w:val="16"/>
                <w:lang w:eastAsia="en-AU"/>
              </w:rPr>
              <w:t>wk</w:t>
            </w:r>
            <w:proofErr w:type="spellEnd"/>
            <w:r w:rsidRPr="009E28D8">
              <w:rPr>
                <w:rFonts w:ascii="Calibri" w:hAnsi="Calibri" w:cs="Calibri"/>
                <w:color w:val="000000"/>
                <w:sz w:val="16"/>
                <w:szCs w:val="16"/>
                <w:lang w:eastAsia="en-AU"/>
              </w:rPr>
              <w:br/>
              <w:t xml:space="preserve">I: </w:t>
            </w:r>
            <w:proofErr w:type="spellStart"/>
            <w:r w:rsidRPr="009E28D8">
              <w:rPr>
                <w:rFonts w:ascii="Calibri" w:hAnsi="Calibri" w:cs="Calibri"/>
                <w:color w:val="000000"/>
                <w:sz w:val="16"/>
                <w:szCs w:val="16"/>
                <w:lang w:eastAsia="en-AU"/>
              </w:rPr>
              <w:t>AEx</w:t>
            </w:r>
            <w:proofErr w:type="spellEnd"/>
            <w:r w:rsidRPr="009E28D8">
              <w:rPr>
                <w:rFonts w:ascii="Calibri" w:hAnsi="Calibri" w:cs="Calibri"/>
                <w:color w:val="000000"/>
                <w:sz w:val="16"/>
                <w:szCs w:val="16"/>
                <w:lang w:eastAsia="en-AU"/>
              </w:rPr>
              <w:t>(</w:t>
            </w:r>
            <w:proofErr w:type="spellStart"/>
            <w:r w:rsidRPr="009E28D8">
              <w:rPr>
                <w:rFonts w:ascii="Calibri" w:hAnsi="Calibri" w:cs="Calibri"/>
                <w:color w:val="000000"/>
                <w:sz w:val="16"/>
                <w:szCs w:val="16"/>
                <w:lang w:eastAsia="en-AU"/>
              </w:rPr>
              <w:t>pHR</w:t>
            </w:r>
            <w:proofErr w:type="spellEnd"/>
            <w:r w:rsidRPr="009E28D8">
              <w:rPr>
                <w:rFonts w:ascii="Calibri" w:hAnsi="Calibri" w:cs="Calibri"/>
                <w:color w:val="000000"/>
                <w:sz w:val="16"/>
                <w:szCs w:val="16"/>
                <w:lang w:eastAsia="en-AU"/>
              </w:rPr>
              <w:t>): HIIT: 5x4min 85-90%, 3min recovery 50-75%; MICE: 50-70%</w:t>
            </w:r>
            <w:r w:rsidRPr="009E28D8">
              <w:rPr>
                <w:rFonts w:ascii="Calibri" w:hAnsi="Calibri" w:cs="Calibri"/>
                <w:color w:val="000000"/>
                <w:sz w:val="16"/>
                <w:szCs w:val="16"/>
                <w:lang w:eastAsia="en-AU"/>
              </w:rPr>
              <w:br/>
              <w:t>T: HIIT: 50min, 10min warm-up, 5x4min intervals; 60min</w:t>
            </w:r>
            <w:r w:rsidRPr="009E28D8">
              <w:rPr>
                <w:rFonts w:ascii="Calibri" w:hAnsi="Calibri" w:cs="Calibri"/>
                <w:color w:val="000000"/>
                <w:sz w:val="16"/>
                <w:szCs w:val="16"/>
                <w:lang w:eastAsia="en-AU"/>
              </w:rPr>
              <w:br/>
              <w:t xml:space="preserve">Ty: </w:t>
            </w:r>
            <w:proofErr w:type="spellStart"/>
            <w:r w:rsidRPr="009E28D8">
              <w:rPr>
                <w:rFonts w:ascii="Calibri" w:hAnsi="Calibri" w:cs="Calibri"/>
                <w:color w:val="000000"/>
                <w:sz w:val="16"/>
                <w:szCs w:val="16"/>
                <w:lang w:eastAsia="en-AU"/>
              </w:rPr>
              <w:t>AEx</w:t>
            </w:r>
            <w:proofErr w:type="spellEnd"/>
            <w:r w:rsidRPr="009E28D8">
              <w:rPr>
                <w:rFonts w:ascii="Calibri" w:hAnsi="Calibri" w:cs="Calibri"/>
                <w:color w:val="000000"/>
                <w:sz w:val="16"/>
                <w:szCs w:val="16"/>
                <w:lang w:eastAsia="en-AU"/>
              </w:rPr>
              <w:t xml:space="preserve"> (weight-bearing aerobic exercise)</w:t>
            </w:r>
          </w:p>
        </w:tc>
        <w:tc>
          <w:tcPr>
            <w:tcW w:w="1250" w:type="pct"/>
            <w:shd w:val="clear" w:color="auto" w:fill="auto"/>
            <w:noWrap/>
            <w:vAlign w:val="center"/>
          </w:tcPr>
          <w:p w14:paraId="7037DC8C" w14:textId="77777777" w:rsidR="00D70215" w:rsidRPr="009E28D8" w:rsidRDefault="00D70215" w:rsidP="0046486D">
            <w:pPr>
              <w:spacing w:line="240" w:lineRule="auto"/>
              <w:jc w:val="left"/>
              <w:rPr>
                <w:rFonts w:ascii="Calibri" w:hAnsi="Calibri" w:cs="Calibri"/>
                <w:b/>
                <w:bCs/>
                <w:color w:val="000000"/>
                <w:sz w:val="16"/>
                <w:szCs w:val="16"/>
                <w:lang w:eastAsia="en-AU"/>
              </w:rPr>
            </w:pPr>
            <w:r w:rsidRPr="009E28D8">
              <w:rPr>
                <w:rFonts w:ascii="Calibri" w:hAnsi="Calibri" w:cs="Calibri"/>
                <w:b/>
                <w:bCs/>
                <w:color w:val="000000"/>
                <w:sz w:val="16"/>
                <w:szCs w:val="16"/>
                <w:lang w:eastAsia="en-AU"/>
              </w:rPr>
              <w:t>Why</w:t>
            </w:r>
            <w:r w:rsidRPr="009E28D8">
              <w:rPr>
                <w:rFonts w:ascii="Calibri" w:hAnsi="Calibri" w:cs="Calibri"/>
                <w:color w:val="000000"/>
                <w:sz w:val="16"/>
                <w:szCs w:val="16"/>
                <w:lang w:eastAsia="en-AU"/>
              </w:rPr>
              <w:t xml:space="preserve">: Objective (baseline assessment) </w:t>
            </w:r>
            <w:r w:rsidRPr="009E28D8">
              <w:rPr>
                <w:rFonts w:ascii="Calibri" w:hAnsi="Calibri" w:cs="Calibri"/>
                <w:color w:val="000000"/>
                <w:sz w:val="16"/>
                <w:szCs w:val="16"/>
                <w:lang w:eastAsia="en-AU"/>
              </w:rPr>
              <w:br/>
            </w:r>
            <w:r w:rsidRPr="009E28D8">
              <w:rPr>
                <w:rFonts w:ascii="Calibri" w:hAnsi="Calibri" w:cs="Calibri"/>
                <w:b/>
                <w:bCs/>
                <w:color w:val="000000"/>
                <w:sz w:val="16"/>
                <w:szCs w:val="16"/>
                <w:lang w:eastAsia="en-AU"/>
              </w:rPr>
              <w:t>When</w:t>
            </w:r>
            <w:r w:rsidRPr="009E28D8">
              <w:rPr>
                <w:rFonts w:ascii="Calibri" w:hAnsi="Calibri" w:cs="Calibri"/>
                <w:color w:val="000000"/>
                <w:sz w:val="16"/>
                <w:szCs w:val="16"/>
                <w:lang w:eastAsia="en-AU"/>
              </w:rPr>
              <w:t>: Pre-intervention: prescription determined</w:t>
            </w:r>
            <w:r w:rsidRPr="009E28D8">
              <w:rPr>
                <w:rFonts w:ascii="Calibri" w:hAnsi="Calibri" w:cs="Calibri"/>
                <w:color w:val="000000"/>
                <w:sz w:val="16"/>
                <w:szCs w:val="16"/>
                <w:lang w:eastAsia="en-AU"/>
              </w:rPr>
              <w:br/>
            </w:r>
            <w:r w:rsidRPr="009E28D8">
              <w:rPr>
                <w:rFonts w:ascii="Calibri" w:hAnsi="Calibri" w:cs="Calibri"/>
                <w:b/>
                <w:bCs/>
                <w:color w:val="000000"/>
                <w:sz w:val="16"/>
                <w:szCs w:val="16"/>
                <w:lang w:eastAsia="en-AU"/>
              </w:rPr>
              <w:t>How</w:t>
            </w:r>
            <w:r w:rsidRPr="009E28D8">
              <w:rPr>
                <w:rFonts w:ascii="Calibri" w:hAnsi="Calibri" w:cs="Calibri"/>
                <w:color w:val="000000"/>
                <w:sz w:val="16"/>
                <w:szCs w:val="16"/>
                <w:lang w:eastAsia="en-AU"/>
              </w:rPr>
              <w:t>: Predetermined: Individualised heart rate prescription</w:t>
            </w:r>
          </w:p>
        </w:tc>
      </w:tr>
      <w:tr w:rsidR="00D70215" w:rsidRPr="004F0A4C" w14:paraId="51F52D10" w14:textId="77777777" w:rsidTr="0046486D">
        <w:trPr>
          <w:trHeight w:val="1358"/>
          <w:jc w:val="center"/>
        </w:trPr>
        <w:tc>
          <w:tcPr>
            <w:tcW w:w="1250" w:type="pct"/>
            <w:shd w:val="clear" w:color="auto" w:fill="auto"/>
            <w:noWrap/>
            <w:vAlign w:val="center"/>
          </w:tcPr>
          <w:p w14:paraId="7AF4B064"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 xml:space="preserve">Nicol 2023 </w:t>
            </w:r>
            <w:r w:rsidRPr="009E28D8">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&lt;EndNote&gt;&lt;Cite&gt;&lt;Author&gt;Nicol&lt;/Author&gt;&lt;Year&gt;9900&lt;/Year&gt;&lt;RecNum&gt;3158&lt;/RecNum&gt;&lt;DisplayText&gt;[99]&lt;/DisplayText&gt;&lt;record&gt;&lt;rec-number&gt;3158&lt;/rec-number&gt;&lt;foreign-keys&gt;&lt;key app="EN" db-id="tvt2tts0252prfes2f6v2fwkwtavapvvxrpw" timestamp="1693981239"&gt;3158&lt;/key&gt;&lt;/foreign-keys&gt;&lt;ref-type name="Journal Article"&gt;17&lt;/ref-type&gt;&lt;contributors&gt;&lt;authors&gt;&lt;author&gt;Nicol, Jennifer L.&lt;/author&gt;&lt;author&gt;Cunningham, Brent&lt;/author&gt;&lt;author&gt;Woodrow, Carmel&lt;/author&gt;&lt;author&gt;Adlard, Kirsten&lt;/author&gt;&lt;author&gt;Papinczak, Zoe&lt;/author&gt;&lt;author&gt;Spence, Rosalind R.&lt;/author&gt;&lt;author&gt;Boytar, Alex N.&lt;/author&gt;&lt;author&gt;Mollee, Peter&lt;/author&gt;&lt;author&gt;Weber, Nicholas&lt;/author&gt;&lt;author&gt;Nicol, Andrew J.&lt;/author&gt;&lt;author&gt;Hill, Michelle M.&lt;/author&gt;&lt;author&gt;Skinner, Tina L.&lt;/author&gt;&lt;/authors&gt;&lt;/contributors&gt;&lt;titles&gt;&lt;title&gt;Safety, Feasibility, and Acceptability of a Multi-Site Individualized Exercise Intervention for People with Multiple Myeloma&lt;/title&gt;&lt;secondary-title&gt;Medicine &amp;amp; Science in Sports &amp;amp; Exercise&lt;/secondary-title&gt;&lt;/titles&gt;&lt;periodical&gt;&lt;full-title&gt;Medicine &amp;amp; Science in Sports &amp;amp; Exercise&lt;/full-title&gt;&lt;/periodical&gt;&lt;pages&gt;10.1249/MSS.0000000000003267&lt;/pages&gt;&lt;keywords&gt;&lt;keyword&gt;ADHERENCE&lt;/keyword&gt;&lt;keyword&gt;RANDOMIZED WAIT-LIST-CONTROLLED TRIAL&lt;/keyword&gt;&lt;keyword&gt;IMPACT LOADING&lt;/keyword&gt;&lt;keyword&gt;HIGH INTENSITY INTERVAL TRAINING&lt;/keyword&gt;&lt;/keywords&gt;&lt;dates&gt;&lt;year&gt;9900&lt;/year&gt;&lt;/dates&gt;&lt;isbn&gt;0195-9131&lt;/isbn&gt;&lt;accession-num&gt;00005768-990000000-00337&lt;/accession-num&gt;&lt;urls&gt;&lt;related-urls&gt;&lt;url&gt;https://journals.lww.com/acsm-msse/fulltext/9900/safety,_feasibility,_and_acceptability_of_a.337.aspx&lt;/url&gt;&lt;/related-urls&gt;&lt;/urls&gt;&lt;electronic-resource-num&gt;10.1249/mss.0000000000003267&lt;/electronic-resource-num&gt;&lt;/record&gt;&lt;/Cite&gt;&lt;/EndNote&gt;</w:instrText>
            </w:r>
            <w:r w:rsidRPr="009E28D8">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[99]</w:t>
            </w:r>
            <w:r w:rsidRPr="009E28D8">
              <w:rPr>
                <w:rFonts w:ascii="Calibri" w:hAnsi="Calibri" w:cs="Calibri"/>
                <w:color w:val="000000"/>
                <w:sz w:val="16"/>
                <w:szCs w:val="16"/>
                <w:lang w:eastAsia="en-AU"/>
              </w:rPr>
              <w:fldChar w:fldCharType="end"/>
            </w:r>
          </w:p>
        </w:tc>
        <w:tc>
          <w:tcPr>
            <w:tcW w:w="1250" w:type="pct"/>
            <w:shd w:val="clear" w:color="auto" w:fill="auto"/>
            <w:vAlign w:val="center"/>
          </w:tcPr>
          <w:p w14:paraId="181FF141"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D: 12 weeks</w:t>
            </w:r>
            <w:r w:rsidRPr="009E28D8">
              <w:rPr>
                <w:rFonts w:ascii="Calibri" w:hAnsi="Calibri" w:cs="Calibri"/>
                <w:color w:val="000000"/>
                <w:sz w:val="16"/>
                <w:szCs w:val="16"/>
                <w:lang w:eastAsia="en-AU"/>
              </w:rPr>
              <w:br/>
              <w:t>S: Y (12)</w:t>
            </w:r>
          </w:p>
          <w:p w14:paraId="1C770715"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CON: Waitlist</w:t>
            </w:r>
          </w:p>
        </w:tc>
        <w:tc>
          <w:tcPr>
            <w:tcW w:w="1250" w:type="pct"/>
            <w:shd w:val="clear" w:color="auto" w:fill="auto"/>
            <w:vAlign w:val="center"/>
          </w:tcPr>
          <w:p w14:paraId="1D577A83"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F: 2/week (supervised), 1/week (unsupervised)</w:t>
            </w:r>
          </w:p>
          <w:p w14:paraId="4003AAD0"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 xml:space="preserve">I: </w:t>
            </w:r>
            <w:proofErr w:type="spellStart"/>
            <w:r w:rsidRPr="009E28D8">
              <w:rPr>
                <w:rFonts w:ascii="Calibri" w:hAnsi="Calibri" w:cs="Calibri"/>
                <w:color w:val="000000"/>
                <w:sz w:val="16"/>
                <w:szCs w:val="16"/>
                <w:lang w:eastAsia="en-AU"/>
              </w:rPr>
              <w:t>AEx</w:t>
            </w:r>
            <w:proofErr w:type="spellEnd"/>
            <w:r w:rsidRPr="009E28D8">
              <w:rPr>
                <w:rFonts w:ascii="Calibri" w:hAnsi="Calibri" w:cs="Calibri"/>
                <w:color w:val="000000"/>
                <w:sz w:val="16"/>
                <w:szCs w:val="16"/>
                <w:lang w:eastAsia="en-AU"/>
              </w:rPr>
              <w:t>(</w:t>
            </w:r>
            <w:proofErr w:type="spellStart"/>
            <w:r w:rsidRPr="009E28D8">
              <w:rPr>
                <w:rFonts w:ascii="Calibri" w:hAnsi="Calibri" w:cs="Calibri"/>
                <w:color w:val="000000"/>
                <w:sz w:val="16"/>
                <w:szCs w:val="16"/>
                <w:lang w:eastAsia="en-AU"/>
              </w:rPr>
              <w:t>pHR&amp;RPE</w:t>
            </w:r>
            <w:proofErr w:type="spellEnd"/>
            <w:r w:rsidRPr="009E28D8">
              <w:rPr>
                <w:rFonts w:ascii="Calibri" w:hAnsi="Calibri" w:cs="Calibri"/>
                <w:color w:val="000000"/>
                <w:sz w:val="16"/>
                <w:szCs w:val="16"/>
                <w:lang w:eastAsia="en-AU"/>
              </w:rPr>
              <w:t>): 60-80% or 2x4min &gt;85%; RT (-6-10RM &amp; OMNI-Res): 2-3 sets/6-10, 60-85%, 6-9/10; Impact: ≥80 per leg</w:t>
            </w:r>
          </w:p>
          <w:p w14:paraId="67BCC261"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 xml:space="preserve">T: 60min: </w:t>
            </w:r>
            <w:proofErr w:type="spellStart"/>
            <w:r w:rsidRPr="009E28D8">
              <w:rPr>
                <w:rFonts w:ascii="Calibri" w:hAnsi="Calibri" w:cs="Calibri"/>
                <w:color w:val="000000"/>
                <w:sz w:val="16"/>
                <w:szCs w:val="16"/>
                <w:lang w:eastAsia="en-AU"/>
              </w:rPr>
              <w:t>AEx</w:t>
            </w:r>
            <w:proofErr w:type="spellEnd"/>
            <w:r w:rsidRPr="009E28D8">
              <w:rPr>
                <w:rFonts w:ascii="Calibri" w:hAnsi="Calibri" w:cs="Calibri"/>
                <w:color w:val="000000"/>
                <w:sz w:val="16"/>
                <w:szCs w:val="16"/>
                <w:lang w:eastAsia="en-AU"/>
              </w:rPr>
              <w:t xml:space="preserve">: 20min, 5-min warm-up &amp; 3-5-min cooldown; </w:t>
            </w:r>
            <w:proofErr w:type="spellStart"/>
            <w:r w:rsidRPr="009E28D8">
              <w:rPr>
                <w:rFonts w:ascii="Calibri" w:hAnsi="Calibri" w:cs="Calibri"/>
                <w:color w:val="000000"/>
                <w:sz w:val="16"/>
                <w:szCs w:val="16"/>
                <w:lang w:eastAsia="en-AU"/>
              </w:rPr>
              <w:t>RT&amp;Impact</w:t>
            </w:r>
            <w:proofErr w:type="spellEnd"/>
            <w:r w:rsidRPr="009E28D8">
              <w:rPr>
                <w:rFonts w:ascii="Calibri" w:hAnsi="Calibri" w:cs="Calibri"/>
                <w:color w:val="000000"/>
                <w:sz w:val="16"/>
                <w:szCs w:val="16"/>
                <w:lang w:eastAsia="en-AU"/>
              </w:rPr>
              <w:t>: 35min</w:t>
            </w:r>
            <w:r w:rsidRPr="009E28D8">
              <w:rPr>
                <w:rFonts w:ascii="Calibri" w:hAnsi="Calibri" w:cs="Calibri"/>
                <w:color w:val="000000"/>
                <w:sz w:val="16"/>
                <w:szCs w:val="16"/>
                <w:lang w:eastAsia="en-AU"/>
              </w:rPr>
              <w:br/>
              <w:t>Ty: Combined</w:t>
            </w:r>
          </w:p>
        </w:tc>
        <w:tc>
          <w:tcPr>
            <w:tcW w:w="1250" w:type="pct"/>
            <w:shd w:val="clear" w:color="auto" w:fill="auto"/>
            <w:noWrap/>
            <w:vAlign w:val="center"/>
          </w:tcPr>
          <w:p w14:paraId="4F79F4C1"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b/>
                <w:bCs/>
                <w:color w:val="000000"/>
                <w:sz w:val="16"/>
                <w:szCs w:val="16"/>
                <w:lang w:eastAsia="en-AU"/>
              </w:rPr>
              <w:t xml:space="preserve">Why: </w:t>
            </w:r>
            <w:r w:rsidRPr="009E28D8">
              <w:rPr>
                <w:rFonts w:ascii="Calibri" w:hAnsi="Calibri" w:cs="Calibri"/>
                <w:color w:val="000000"/>
                <w:sz w:val="16"/>
                <w:szCs w:val="16"/>
                <w:lang w:eastAsia="en-AU"/>
              </w:rPr>
              <w:t>Subjective (exercise was individually tailored according to ability, presence of myeloma-related bone disease)</w:t>
            </w:r>
          </w:p>
          <w:p w14:paraId="14AF7113" w14:textId="77777777" w:rsidR="00D70215" w:rsidRPr="009E28D8" w:rsidRDefault="00D70215" w:rsidP="0046486D">
            <w:pPr>
              <w:spacing w:line="240" w:lineRule="auto"/>
              <w:jc w:val="left"/>
              <w:rPr>
                <w:rFonts w:ascii="Calibri" w:hAnsi="Calibri" w:cs="Calibri"/>
                <w:b/>
                <w:bCs/>
                <w:color w:val="000000"/>
                <w:sz w:val="16"/>
                <w:szCs w:val="16"/>
                <w:lang w:eastAsia="en-AU"/>
              </w:rPr>
            </w:pPr>
            <w:r w:rsidRPr="009E28D8">
              <w:rPr>
                <w:rFonts w:ascii="Calibri" w:hAnsi="Calibri" w:cs="Calibri"/>
                <w:b/>
                <w:bCs/>
                <w:color w:val="000000"/>
                <w:sz w:val="16"/>
                <w:szCs w:val="16"/>
                <w:lang w:eastAsia="en-AU"/>
              </w:rPr>
              <w:t xml:space="preserve">When: </w:t>
            </w:r>
            <w:r w:rsidRPr="009E28D8">
              <w:rPr>
                <w:rFonts w:ascii="Calibri" w:hAnsi="Calibri" w:cs="Calibri"/>
                <w:color w:val="000000"/>
                <w:sz w:val="16"/>
                <w:szCs w:val="16"/>
                <w:lang w:eastAsia="en-AU"/>
              </w:rPr>
              <w:t>Intra-session: participant was asked how they were feeling at the start and during the session</w:t>
            </w:r>
          </w:p>
          <w:p w14:paraId="29919B07" w14:textId="77777777" w:rsidR="00D70215" w:rsidRPr="009E28D8" w:rsidRDefault="00D70215" w:rsidP="0046486D">
            <w:pPr>
              <w:spacing w:line="240" w:lineRule="auto"/>
              <w:jc w:val="left"/>
              <w:rPr>
                <w:rFonts w:ascii="Calibri" w:hAnsi="Calibri" w:cs="Calibri"/>
                <w:b/>
                <w:bCs/>
                <w:color w:val="000000"/>
                <w:sz w:val="16"/>
                <w:szCs w:val="16"/>
                <w:lang w:eastAsia="en-AU"/>
              </w:rPr>
            </w:pPr>
            <w:r w:rsidRPr="009E28D8">
              <w:rPr>
                <w:rFonts w:ascii="Calibri" w:hAnsi="Calibri" w:cs="Calibri"/>
                <w:b/>
                <w:bCs/>
                <w:color w:val="000000"/>
                <w:sz w:val="16"/>
                <w:szCs w:val="16"/>
                <w:lang w:eastAsia="en-AU"/>
              </w:rPr>
              <w:t xml:space="preserve">How: </w:t>
            </w:r>
            <w:r w:rsidRPr="009E28D8">
              <w:rPr>
                <w:rFonts w:ascii="Calibri" w:hAnsi="Calibri" w:cs="Calibri"/>
                <w:color w:val="000000"/>
                <w:sz w:val="16"/>
                <w:szCs w:val="16"/>
                <w:lang w:eastAsia="en-AU"/>
              </w:rPr>
              <w:t>Modulation of prescription: tailored to needs and specifically targeted physical issues associated with MM</w:t>
            </w:r>
          </w:p>
        </w:tc>
      </w:tr>
      <w:tr w:rsidR="00D70215" w:rsidRPr="007C279E" w14:paraId="16D7561E" w14:textId="77777777" w:rsidTr="0046486D">
        <w:trPr>
          <w:trHeight w:val="1160"/>
          <w:jc w:val="center"/>
        </w:trPr>
        <w:tc>
          <w:tcPr>
            <w:tcW w:w="1250" w:type="pct"/>
            <w:shd w:val="clear" w:color="auto" w:fill="auto"/>
            <w:noWrap/>
            <w:vAlign w:val="center"/>
            <w:hideMark/>
          </w:tcPr>
          <w:p w14:paraId="45CEB0A1" w14:textId="77777777" w:rsidR="00D70215" w:rsidRPr="007C279E" w:rsidRDefault="00D70215" w:rsidP="0046486D">
            <w:pPr>
              <w:spacing w:line="240" w:lineRule="auto"/>
              <w:jc w:val="left"/>
              <w:rPr>
                <w:rFonts w:ascii="Calibri" w:hAnsi="Calibri" w:cs="Calibri"/>
                <w:color w:val="000000"/>
                <w:sz w:val="16"/>
                <w:szCs w:val="16"/>
                <w:lang w:eastAsia="en-AU"/>
              </w:rPr>
            </w:pPr>
            <w:r w:rsidRPr="007C279E">
              <w:rPr>
                <w:rFonts w:ascii="Calibri" w:hAnsi="Calibri" w:cs="Calibri"/>
                <w:color w:val="000000"/>
                <w:sz w:val="16"/>
                <w:szCs w:val="16"/>
                <w:lang w:eastAsia="en-AU"/>
              </w:rPr>
              <w:t xml:space="preserve">Newton 2011 </w:t>
            </w:r>
            <w:r w:rsidRPr="007C279E">
              <w:rPr>
                <w:rFonts w:ascii="Calibri" w:hAnsi="Calibri" w:cs="Calibri"/>
                <w:color w:val="000000"/>
                <w:sz w:val="16"/>
                <w:szCs w:val="16"/>
                <w:lang w:eastAsia="en-AU"/>
              </w:rPr>
              <w:fldChar w:fldCharType="begin">
                <w:fldData xml:space="preserve">PEVuZE5vdGU+PENpdGU+PEF1dGhvcj5OZXd0b248L0F1dGhvcj48WWVhcj4yMDExPC9ZZWFyPjxS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</w:fldData>
              </w:fldChar>
            </w:r>
            <w:r>
              <w:rPr>
                <w:rFonts w:ascii="Calibri" w:hAnsi="Calibri" w:cs="Calibri"/>
                <w:color w:val="000000"/>
                <w:sz w:val="16"/>
                <w:szCs w:val="16"/>
                <w:lang w:eastAsia="en-AU"/>
              </w:rPr>
              <w:instrText xml:space="preserve"> ADDIN EN.CITE </w:instrText>
            </w:r>
            <w:r>
              <w:rPr>
                <w:rFonts w:ascii="Calibri" w:hAnsi="Calibri" w:cs="Calibri"/>
                <w:color w:val="000000"/>
                <w:sz w:val="16"/>
                <w:szCs w:val="16"/>
                <w:lang w:eastAsia="en-AU"/>
              </w:rPr>
              <w:fldChar w:fldCharType="begin">
                <w:fldData xml:space="preserve">PEVuZE5vdGU+PENpdGU+PEF1dGhvcj5OZXd0b248L0F1dGhvcj48WWVhcj4yMDExPC9ZZWFyPjxS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</w:fldData>
              </w:fldChar>
            </w:r>
            <w:r>
              <w:rPr>
                <w:rFonts w:ascii="Calibri" w:hAnsi="Calibri" w:cs="Calibri"/>
                <w:color w:val="000000"/>
                <w:sz w:val="16"/>
                <w:szCs w:val="16"/>
                <w:lang w:eastAsia="en-AU"/>
              </w:rPr>
              <w:instrText xml:space="preserve"> ADDIN EN.CITE.DATA </w:instrText>
            </w:r>
            <w:r>
              <w:rPr>
                <w:rFonts w:ascii="Calibri" w:hAnsi="Calibri" w:cs="Calibri"/>
                <w:color w:val="000000"/>
                <w:sz w:val="16"/>
                <w:szCs w:val="16"/>
                <w:lang w:eastAsia="en-AU"/>
              </w:rPr>
            </w:r>
            <w:r>
              <w:rPr>
                <w:rFonts w:ascii="Calibri" w:hAnsi="Calibri" w:cs="Calibri"/>
                <w:color w:val="000000"/>
                <w:sz w:val="16"/>
                <w:szCs w:val="16"/>
                <w:lang w:eastAsia="en-AU"/>
              </w:rPr>
              <w:fldChar w:fldCharType="end"/>
            </w:r>
            <w:r w:rsidRPr="007C279E">
              <w:rPr>
                <w:rFonts w:ascii="Calibri" w:hAnsi="Calibri" w:cs="Calibri"/>
                <w:color w:val="000000"/>
                <w:sz w:val="16"/>
                <w:szCs w:val="16"/>
                <w:lang w:eastAsia="en-AU"/>
              </w:rPr>
            </w:r>
            <w:r w:rsidRPr="007C279E">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[55]</w:t>
            </w:r>
            <w:r w:rsidRPr="007C279E">
              <w:rPr>
                <w:rFonts w:ascii="Calibri" w:hAnsi="Calibri" w:cs="Calibri"/>
                <w:color w:val="000000"/>
                <w:sz w:val="16"/>
                <w:szCs w:val="16"/>
                <w:lang w:eastAsia="en-AU"/>
              </w:rPr>
              <w:fldChar w:fldCharType="end"/>
            </w:r>
          </w:p>
        </w:tc>
        <w:tc>
          <w:tcPr>
            <w:tcW w:w="1250" w:type="pct"/>
            <w:shd w:val="clear" w:color="auto" w:fill="auto"/>
            <w:noWrap/>
            <w:vAlign w:val="center"/>
            <w:hideMark/>
          </w:tcPr>
          <w:p w14:paraId="255AE6F5" w14:textId="77777777" w:rsidR="00D70215" w:rsidRPr="007C279E" w:rsidRDefault="00D70215" w:rsidP="0046486D">
            <w:pPr>
              <w:spacing w:line="240" w:lineRule="auto"/>
              <w:jc w:val="left"/>
              <w:rPr>
                <w:rFonts w:ascii="Calibri" w:hAnsi="Calibri" w:cs="Calibri"/>
                <w:color w:val="000000"/>
                <w:sz w:val="16"/>
                <w:szCs w:val="16"/>
                <w:lang w:eastAsia="en-AU"/>
              </w:rPr>
            </w:pPr>
            <w:r w:rsidRPr="007C279E">
              <w:rPr>
                <w:rFonts w:ascii="Calibri" w:hAnsi="Calibri" w:cs="Calibri"/>
                <w:color w:val="000000"/>
                <w:sz w:val="16"/>
                <w:szCs w:val="16"/>
                <w:lang w:eastAsia="en-AU"/>
              </w:rPr>
              <w:t>NR</w:t>
            </w:r>
          </w:p>
        </w:tc>
        <w:tc>
          <w:tcPr>
            <w:tcW w:w="1250" w:type="pct"/>
            <w:shd w:val="clear" w:color="auto" w:fill="auto"/>
            <w:vAlign w:val="center"/>
            <w:hideMark/>
          </w:tcPr>
          <w:p w14:paraId="2B5B1002" w14:textId="77777777" w:rsidR="00D70215" w:rsidRPr="007C279E" w:rsidRDefault="00D70215" w:rsidP="0046486D">
            <w:pPr>
              <w:spacing w:line="240" w:lineRule="auto"/>
              <w:jc w:val="left"/>
              <w:rPr>
                <w:rFonts w:ascii="Calibri" w:hAnsi="Calibri" w:cs="Calibri"/>
                <w:color w:val="000000"/>
                <w:sz w:val="16"/>
                <w:szCs w:val="16"/>
                <w:lang w:eastAsia="en-AU"/>
              </w:rPr>
            </w:pPr>
            <w:r w:rsidRPr="007C279E">
              <w:rPr>
                <w:rFonts w:ascii="Calibri" w:hAnsi="Calibri" w:cs="Calibri"/>
                <w:color w:val="000000"/>
                <w:sz w:val="16"/>
                <w:szCs w:val="16"/>
                <w:lang w:eastAsia="en-AU"/>
              </w:rPr>
              <w:t>F: Sedentary: most days; Active: maintain days</w:t>
            </w:r>
            <w:r w:rsidRPr="007C279E">
              <w:rPr>
                <w:rFonts w:ascii="Calibri" w:hAnsi="Calibri" w:cs="Calibri"/>
                <w:color w:val="000000"/>
                <w:sz w:val="16"/>
                <w:szCs w:val="16"/>
                <w:lang w:eastAsia="en-AU"/>
              </w:rPr>
              <w:br/>
              <w:t>I: Sedentary: lower-intensity; Active: progress intensity following duration progression</w:t>
            </w:r>
            <w:r w:rsidRPr="007C279E">
              <w:rPr>
                <w:rFonts w:ascii="Calibri" w:hAnsi="Calibri" w:cs="Calibri"/>
                <w:color w:val="000000"/>
                <w:sz w:val="16"/>
                <w:szCs w:val="16"/>
                <w:lang w:eastAsia="en-AU"/>
              </w:rPr>
              <w:br/>
              <w:t>T: Sedentary: 10mins; Active: progress duration first</w:t>
            </w:r>
            <w:r w:rsidRPr="007C279E">
              <w:rPr>
                <w:rFonts w:ascii="Calibri" w:hAnsi="Calibri" w:cs="Calibri"/>
                <w:color w:val="000000"/>
                <w:sz w:val="16"/>
                <w:szCs w:val="16"/>
                <w:lang w:eastAsia="en-AU"/>
              </w:rPr>
              <w:br/>
              <w:t xml:space="preserve">Ty: </w:t>
            </w:r>
            <w:proofErr w:type="spellStart"/>
            <w:r w:rsidRPr="007C279E">
              <w:rPr>
                <w:rFonts w:ascii="Calibri" w:hAnsi="Calibri" w:cs="Calibri"/>
                <w:color w:val="000000"/>
                <w:sz w:val="16"/>
                <w:szCs w:val="16"/>
                <w:lang w:eastAsia="en-AU"/>
              </w:rPr>
              <w:t>AEx</w:t>
            </w:r>
            <w:proofErr w:type="spellEnd"/>
            <w:r w:rsidRPr="007C279E">
              <w:rPr>
                <w:rFonts w:ascii="Calibri" w:hAnsi="Calibri" w:cs="Calibri"/>
                <w:color w:val="000000"/>
                <w:sz w:val="16"/>
                <w:szCs w:val="16"/>
                <w:lang w:eastAsia="en-AU"/>
              </w:rPr>
              <w:t xml:space="preserve"> - Walking program</w:t>
            </w:r>
          </w:p>
        </w:tc>
        <w:tc>
          <w:tcPr>
            <w:tcW w:w="1250" w:type="pct"/>
            <w:shd w:val="clear" w:color="auto" w:fill="auto"/>
            <w:noWrap/>
            <w:vAlign w:val="center"/>
            <w:hideMark/>
          </w:tcPr>
          <w:p w14:paraId="5F81EFBF" w14:textId="77777777" w:rsidR="00D70215" w:rsidRPr="007C279E" w:rsidRDefault="00D70215" w:rsidP="0046486D">
            <w:pPr>
              <w:spacing w:line="240" w:lineRule="auto"/>
              <w:jc w:val="left"/>
              <w:rPr>
                <w:rFonts w:ascii="Calibri" w:hAnsi="Calibri" w:cs="Calibri"/>
                <w:color w:val="000000"/>
                <w:sz w:val="16"/>
                <w:szCs w:val="16"/>
                <w:lang w:eastAsia="en-AU"/>
              </w:rPr>
            </w:pPr>
            <w:r w:rsidRPr="00D124ED">
              <w:rPr>
                <w:rFonts w:ascii="Calibri" w:hAnsi="Calibri" w:cs="Calibri"/>
                <w:b/>
                <w:bCs/>
                <w:color w:val="000000"/>
                <w:sz w:val="16"/>
                <w:szCs w:val="16"/>
                <w:lang w:eastAsia="en-AU"/>
              </w:rPr>
              <w:t>Why:</w:t>
            </w:r>
            <w:r w:rsidRPr="007C279E">
              <w:rPr>
                <w:rFonts w:ascii="Calibri" w:hAnsi="Calibri" w:cs="Calibri"/>
                <w:color w:val="000000"/>
                <w:sz w:val="16"/>
                <w:szCs w:val="16"/>
                <w:lang w:eastAsia="en-AU"/>
              </w:rPr>
              <w:t xml:space="preserve"> Objective: initial targets were based on pre-intervention assessment of (physical functioning and PA level)</w:t>
            </w:r>
            <w:r w:rsidRPr="007C279E">
              <w:rPr>
                <w:rFonts w:ascii="Calibri" w:hAnsi="Calibri" w:cs="Calibri"/>
                <w:color w:val="000000"/>
                <w:sz w:val="16"/>
                <w:szCs w:val="16"/>
                <w:lang w:eastAsia="en-AU"/>
              </w:rPr>
              <w:br/>
            </w:r>
            <w:r w:rsidRPr="00D124ED">
              <w:rPr>
                <w:rFonts w:ascii="Calibri" w:hAnsi="Calibri" w:cs="Calibri"/>
                <w:b/>
                <w:bCs/>
                <w:color w:val="000000"/>
                <w:sz w:val="16"/>
                <w:szCs w:val="16"/>
                <w:lang w:eastAsia="en-AU"/>
              </w:rPr>
              <w:t>When:</w:t>
            </w:r>
            <w:r w:rsidRPr="007C279E">
              <w:rPr>
                <w:rFonts w:ascii="Calibri" w:hAnsi="Calibri" w:cs="Calibri"/>
                <w:color w:val="000000"/>
                <w:sz w:val="16"/>
                <w:szCs w:val="16"/>
                <w:lang w:eastAsia="en-AU"/>
              </w:rPr>
              <w:t xml:space="preserve"> Inter-session: weekly review sessions, presence and change to treatment-related side effects, barriers to walking, previous week’s walking sessions were discussed</w:t>
            </w:r>
            <w:r w:rsidRPr="007C279E">
              <w:rPr>
                <w:rFonts w:ascii="Calibri" w:hAnsi="Calibri" w:cs="Calibri"/>
                <w:color w:val="000000"/>
                <w:sz w:val="16"/>
                <w:szCs w:val="16"/>
                <w:lang w:eastAsia="en-AU"/>
              </w:rPr>
              <w:br/>
            </w:r>
            <w:r w:rsidRPr="00D124ED">
              <w:rPr>
                <w:rFonts w:ascii="Calibri" w:hAnsi="Calibri" w:cs="Calibri"/>
                <w:b/>
                <w:bCs/>
                <w:color w:val="000000"/>
                <w:sz w:val="16"/>
                <w:szCs w:val="16"/>
                <w:lang w:eastAsia="en-AU"/>
              </w:rPr>
              <w:t>How:</w:t>
            </w:r>
            <w:r w:rsidRPr="007C279E">
              <w:rPr>
                <w:rFonts w:ascii="Calibri" w:hAnsi="Calibri" w:cs="Calibri"/>
                <w:color w:val="000000"/>
                <w:sz w:val="16"/>
                <w:szCs w:val="16"/>
                <w:lang w:eastAsia="en-AU"/>
              </w:rPr>
              <w:t xml:space="preserve"> Modulation of prescription: based on review, subsequent week’s walking targets were prescribed per individual </w:t>
            </w:r>
          </w:p>
        </w:tc>
      </w:tr>
      <w:tr w:rsidR="00D70215" w:rsidRPr="007C279E" w14:paraId="57B14B21" w14:textId="77777777" w:rsidTr="0046486D">
        <w:trPr>
          <w:trHeight w:val="1160"/>
          <w:jc w:val="center"/>
        </w:trPr>
        <w:tc>
          <w:tcPr>
            <w:tcW w:w="1250" w:type="pct"/>
            <w:shd w:val="clear" w:color="auto" w:fill="auto"/>
            <w:noWrap/>
            <w:vAlign w:val="center"/>
          </w:tcPr>
          <w:p w14:paraId="5E0F8DAB"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 xml:space="preserve">Nowak 2023 </w:t>
            </w:r>
            <w:r w:rsidRPr="009E28D8">
              <w:rPr>
                <w:rFonts w:ascii="Calibri" w:hAnsi="Calibri" w:cs="Calibri"/>
                <w:color w:val="000000"/>
                <w:sz w:val="16"/>
                <w:szCs w:val="16"/>
                <w:lang w:eastAsia="en-AU"/>
              </w:rPr>
              <w:fldChar w:fldCharType="begin">
                <w:fldData xml:space="preserve">PEVuZE5vdGU+PENpdGU+PEF1dGhvcj5Ob3dhazwvQXV0aG9yPjxZZWFyPjIwMjM8L1llYXI+PFJl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</w:fldData>
              </w:fldChar>
            </w:r>
            <w:r>
              <w:rPr>
                <w:rFonts w:ascii="Calibri" w:hAnsi="Calibri" w:cs="Calibri"/>
                <w:color w:val="000000"/>
                <w:sz w:val="16"/>
                <w:szCs w:val="16"/>
                <w:lang w:eastAsia="en-AU"/>
              </w:rPr>
              <w:instrText xml:space="preserve"> ADDIN EN.CITE </w:instrText>
            </w:r>
            <w:r>
              <w:rPr>
                <w:rFonts w:ascii="Calibri" w:hAnsi="Calibri" w:cs="Calibri"/>
                <w:color w:val="000000"/>
                <w:sz w:val="16"/>
                <w:szCs w:val="16"/>
                <w:lang w:eastAsia="en-AU"/>
              </w:rPr>
              <w:fldChar w:fldCharType="begin">
                <w:fldData xml:space="preserve">PEVuZE5vdGU+PENpdGU+PEF1dGhvcj5Ob3dhazwvQXV0aG9yPjxZZWFyPjIwMjM8L1llYXI+PFJl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</w:fldData>
              </w:fldChar>
            </w:r>
            <w:r>
              <w:rPr>
                <w:rFonts w:ascii="Calibri" w:hAnsi="Calibri" w:cs="Calibri"/>
                <w:color w:val="000000"/>
                <w:sz w:val="16"/>
                <w:szCs w:val="16"/>
                <w:lang w:eastAsia="en-AU"/>
              </w:rPr>
              <w:instrText xml:space="preserve"> ADDIN EN.CITE.DATA </w:instrText>
            </w:r>
            <w:r>
              <w:rPr>
                <w:rFonts w:ascii="Calibri" w:hAnsi="Calibri" w:cs="Calibri"/>
                <w:color w:val="000000"/>
                <w:sz w:val="16"/>
                <w:szCs w:val="16"/>
                <w:lang w:eastAsia="en-AU"/>
              </w:rPr>
            </w:r>
            <w:r>
              <w:rPr>
                <w:rFonts w:ascii="Calibri" w:hAnsi="Calibri" w:cs="Calibri"/>
                <w:color w:val="000000"/>
                <w:sz w:val="16"/>
                <w:szCs w:val="16"/>
                <w:lang w:eastAsia="en-AU"/>
              </w:rPr>
              <w:fldChar w:fldCharType="end"/>
            </w:r>
            <w:r w:rsidRPr="009E28D8">
              <w:rPr>
                <w:rFonts w:ascii="Calibri" w:hAnsi="Calibri" w:cs="Calibri"/>
                <w:color w:val="000000"/>
                <w:sz w:val="16"/>
                <w:szCs w:val="16"/>
                <w:lang w:eastAsia="en-AU"/>
              </w:rPr>
            </w:r>
            <w:r w:rsidRPr="009E28D8">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[82]</w:t>
            </w:r>
            <w:r w:rsidRPr="009E28D8">
              <w:rPr>
                <w:rFonts w:ascii="Calibri" w:hAnsi="Calibri" w:cs="Calibri"/>
                <w:color w:val="000000"/>
                <w:sz w:val="16"/>
                <w:szCs w:val="16"/>
                <w:lang w:eastAsia="en-AU"/>
              </w:rPr>
              <w:fldChar w:fldCharType="end"/>
            </w:r>
          </w:p>
        </w:tc>
        <w:tc>
          <w:tcPr>
            <w:tcW w:w="1250" w:type="pct"/>
            <w:shd w:val="clear" w:color="auto" w:fill="auto"/>
            <w:noWrap/>
            <w:vAlign w:val="center"/>
          </w:tcPr>
          <w:p w14:paraId="15BAD1FC"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D: 6 weeks</w:t>
            </w:r>
            <w:r w:rsidRPr="009E28D8">
              <w:rPr>
                <w:rFonts w:ascii="Calibri" w:hAnsi="Calibri" w:cs="Calibri"/>
                <w:color w:val="000000"/>
                <w:sz w:val="16"/>
                <w:szCs w:val="16"/>
                <w:lang w:eastAsia="en-AU"/>
              </w:rPr>
              <w:br/>
              <w:t>S: Y (~12)</w:t>
            </w:r>
          </w:p>
          <w:p w14:paraId="3B166380"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CON: N/A</w:t>
            </w:r>
          </w:p>
        </w:tc>
        <w:tc>
          <w:tcPr>
            <w:tcW w:w="1250" w:type="pct"/>
            <w:shd w:val="clear" w:color="auto" w:fill="auto"/>
            <w:vAlign w:val="center"/>
          </w:tcPr>
          <w:p w14:paraId="64F3ECC1"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F: 2/</w:t>
            </w:r>
            <w:proofErr w:type="spellStart"/>
            <w:r w:rsidRPr="009E28D8">
              <w:rPr>
                <w:rFonts w:ascii="Calibri" w:hAnsi="Calibri" w:cs="Calibri"/>
                <w:color w:val="000000"/>
                <w:sz w:val="16"/>
                <w:szCs w:val="16"/>
                <w:lang w:eastAsia="en-AU"/>
              </w:rPr>
              <w:t>wk</w:t>
            </w:r>
            <w:proofErr w:type="spellEnd"/>
          </w:p>
          <w:p w14:paraId="7CCE9E59"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 xml:space="preserve">I: </w:t>
            </w:r>
            <w:proofErr w:type="spellStart"/>
            <w:r w:rsidRPr="009E28D8">
              <w:rPr>
                <w:rFonts w:ascii="Calibri" w:hAnsi="Calibri" w:cs="Calibri"/>
                <w:color w:val="000000"/>
                <w:sz w:val="16"/>
                <w:szCs w:val="16"/>
                <w:lang w:eastAsia="en-AU"/>
              </w:rPr>
              <w:t>AEx</w:t>
            </w:r>
            <w:proofErr w:type="spellEnd"/>
            <w:r w:rsidRPr="009E28D8">
              <w:rPr>
                <w:rFonts w:ascii="Calibri" w:hAnsi="Calibri" w:cs="Calibri"/>
                <w:color w:val="000000"/>
                <w:sz w:val="16"/>
                <w:szCs w:val="16"/>
                <w:lang w:eastAsia="en-AU"/>
              </w:rPr>
              <w:t>: (</w:t>
            </w:r>
            <w:proofErr w:type="spellStart"/>
            <w:r w:rsidRPr="009E28D8">
              <w:rPr>
                <w:rFonts w:ascii="Calibri" w:hAnsi="Calibri" w:cs="Calibri"/>
                <w:color w:val="000000"/>
                <w:sz w:val="16"/>
                <w:szCs w:val="16"/>
                <w:lang w:eastAsia="en-AU"/>
              </w:rPr>
              <w:t>eHRmax</w:t>
            </w:r>
            <w:proofErr w:type="spellEnd"/>
            <w:r w:rsidRPr="009E28D8">
              <w:rPr>
                <w:rFonts w:ascii="Calibri" w:hAnsi="Calibri" w:cs="Calibri"/>
                <w:color w:val="000000"/>
                <w:sz w:val="16"/>
                <w:szCs w:val="16"/>
                <w:lang w:eastAsia="en-AU"/>
              </w:rPr>
              <w:t>) ~60–85% ) for; RT(1RM): 60%–85% 2-4sets/6-12, load ↑ 5%–10% when prescribed reps exceeded, as tolerated</w:t>
            </w:r>
          </w:p>
          <w:p w14:paraId="1D9DAE4D"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 xml:space="preserve">T: 60min: </w:t>
            </w:r>
            <w:proofErr w:type="spellStart"/>
            <w:r w:rsidRPr="009E28D8">
              <w:rPr>
                <w:rFonts w:ascii="Calibri" w:hAnsi="Calibri" w:cs="Calibri"/>
                <w:color w:val="000000"/>
                <w:sz w:val="16"/>
                <w:szCs w:val="16"/>
                <w:lang w:eastAsia="en-AU"/>
              </w:rPr>
              <w:t>AEx</w:t>
            </w:r>
            <w:proofErr w:type="spellEnd"/>
            <w:r w:rsidRPr="009E28D8">
              <w:rPr>
                <w:rFonts w:ascii="Calibri" w:hAnsi="Calibri" w:cs="Calibri"/>
                <w:color w:val="000000"/>
                <w:sz w:val="16"/>
                <w:szCs w:val="16"/>
                <w:lang w:eastAsia="en-AU"/>
              </w:rPr>
              <w:t>: 20-30min</w:t>
            </w:r>
          </w:p>
          <w:p w14:paraId="45347E17"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Ty: Combined</w:t>
            </w:r>
          </w:p>
        </w:tc>
        <w:tc>
          <w:tcPr>
            <w:tcW w:w="1250" w:type="pct"/>
            <w:shd w:val="clear" w:color="auto" w:fill="auto"/>
            <w:noWrap/>
            <w:vAlign w:val="center"/>
          </w:tcPr>
          <w:p w14:paraId="09D60217"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b/>
                <w:bCs/>
                <w:color w:val="000000"/>
                <w:sz w:val="16"/>
                <w:szCs w:val="16"/>
                <w:lang w:eastAsia="en-AU"/>
              </w:rPr>
              <w:t>Why:</w:t>
            </w:r>
            <w:r w:rsidRPr="009E28D8">
              <w:rPr>
                <w:rFonts w:ascii="Calibri" w:hAnsi="Calibri" w:cs="Calibri"/>
                <w:color w:val="000000"/>
                <w:sz w:val="16"/>
                <w:szCs w:val="16"/>
                <w:lang w:eastAsia="en-AU"/>
              </w:rPr>
              <w:t xml:space="preserve"> Subjective (adapted according to physical and psychological “readiness” to train) </w:t>
            </w:r>
          </w:p>
          <w:p w14:paraId="721AD5A3"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b/>
                <w:bCs/>
                <w:color w:val="000000"/>
                <w:sz w:val="16"/>
                <w:szCs w:val="16"/>
                <w:lang w:eastAsia="en-AU"/>
              </w:rPr>
              <w:t>When:</w:t>
            </w:r>
            <w:r w:rsidRPr="009E28D8">
              <w:rPr>
                <w:rFonts w:ascii="Calibri" w:hAnsi="Calibri" w:cs="Calibri"/>
                <w:color w:val="000000"/>
                <w:sz w:val="16"/>
                <w:szCs w:val="16"/>
                <w:lang w:eastAsia="en-AU"/>
              </w:rPr>
              <w:t xml:space="preserve"> Pre-session: patient was asked how they were feeling at the start and during the workout </w:t>
            </w:r>
          </w:p>
          <w:p w14:paraId="0A82D1A5"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b/>
                <w:bCs/>
                <w:color w:val="000000"/>
                <w:sz w:val="16"/>
                <w:szCs w:val="16"/>
                <w:lang w:eastAsia="en-AU"/>
              </w:rPr>
              <w:t>How:</w:t>
            </w:r>
            <w:r w:rsidRPr="009E28D8">
              <w:rPr>
                <w:rFonts w:ascii="Calibri" w:hAnsi="Calibri" w:cs="Calibri"/>
                <w:color w:val="000000"/>
                <w:sz w:val="16"/>
                <w:szCs w:val="16"/>
                <w:lang w:eastAsia="en-AU"/>
              </w:rPr>
              <w:t xml:space="preserve"> Modulation of prescription: Autoregulation of number of exercises, sets, repetitions, and resistance would be adjusted.</w:t>
            </w:r>
          </w:p>
        </w:tc>
      </w:tr>
      <w:tr w:rsidR="00D70215" w:rsidRPr="007C279E" w14:paraId="4E65D0DF" w14:textId="77777777" w:rsidTr="0046486D">
        <w:trPr>
          <w:trHeight w:val="1160"/>
          <w:jc w:val="center"/>
        </w:trPr>
        <w:tc>
          <w:tcPr>
            <w:tcW w:w="1250" w:type="pct"/>
            <w:shd w:val="clear" w:color="auto" w:fill="auto"/>
            <w:noWrap/>
            <w:vAlign w:val="center"/>
          </w:tcPr>
          <w:p w14:paraId="479C26ED"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 xml:space="preserve">Pajares 2022 </w:t>
            </w:r>
            <w:r w:rsidRPr="009E28D8">
              <w:rPr>
                <w:rFonts w:ascii="Calibri" w:hAnsi="Calibri" w:cs="Calibri"/>
                <w:color w:val="000000"/>
                <w:sz w:val="16"/>
                <w:szCs w:val="16"/>
                <w:lang w:eastAsia="en-AU"/>
              </w:rPr>
              <w:fldChar w:fldCharType="begin">
                <w:fldData xml:space="preserve">PEVuZE5vdGU+PENpdGU+PEF1dGhvcj5QYWphcmVzPC9BdXRob3I+PFllYXI+MjAyMjwvWWVhcj48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</w:fldData>
              </w:fldChar>
            </w:r>
            <w:r>
              <w:rPr>
                <w:rFonts w:ascii="Calibri" w:hAnsi="Calibri" w:cs="Calibri"/>
                <w:color w:val="000000"/>
                <w:sz w:val="16"/>
                <w:szCs w:val="16"/>
                <w:lang w:eastAsia="en-AU"/>
              </w:rPr>
              <w:instrText xml:space="preserve"> ADDIN EN.CITE </w:instrText>
            </w:r>
            <w:r>
              <w:rPr>
                <w:rFonts w:ascii="Calibri" w:hAnsi="Calibri" w:cs="Calibri"/>
                <w:color w:val="000000"/>
                <w:sz w:val="16"/>
                <w:szCs w:val="16"/>
                <w:lang w:eastAsia="en-AU"/>
              </w:rPr>
              <w:fldChar w:fldCharType="begin">
                <w:fldData xml:space="preserve">PEVuZE5vdGU+PENpdGU+PEF1dGhvcj5QYWphcmVzPC9BdXRob3I+PFllYXI+MjAyMjwvWWVhcj48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</w:fldData>
              </w:fldChar>
            </w:r>
            <w:r>
              <w:rPr>
                <w:rFonts w:ascii="Calibri" w:hAnsi="Calibri" w:cs="Calibri"/>
                <w:color w:val="000000"/>
                <w:sz w:val="16"/>
                <w:szCs w:val="16"/>
                <w:lang w:eastAsia="en-AU"/>
              </w:rPr>
              <w:instrText xml:space="preserve"> ADDIN EN.CITE.DATA </w:instrText>
            </w:r>
            <w:r>
              <w:rPr>
                <w:rFonts w:ascii="Calibri" w:hAnsi="Calibri" w:cs="Calibri"/>
                <w:color w:val="000000"/>
                <w:sz w:val="16"/>
                <w:szCs w:val="16"/>
                <w:lang w:eastAsia="en-AU"/>
              </w:rPr>
            </w:r>
            <w:r>
              <w:rPr>
                <w:rFonts w:ascii="Calibri" w:hAnsi="Calibri" w:cs="Calibri"/>
                <w:color w:val="000000"/>
                <w:sz w:val="16"/>
                <w:szCs w:val="16"/>
                <w:lang w:eastAsia="en-AU"/>
              </w:rPr>
              <w:fldChar w:fldCharType="end"/>
            </w:r>
            <w:r w:rsidRPr="009E28D8">
              <w:rPr>
                <w:rFonts w:ascii="Calibri" w:hAnsi="Calibri" w:cs="Calibri"/>
                <w:color w:val="000000"/>
                <w:sz w:val="16"/>
                <w:szCs w:val="16"/>
                <w:lang w:eastAsia="en-AU"/>
              </w:rPr>
            </w:r>
            <w:r w:rsidRPr="009E28D8">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[72]</w:t>
            </w:r>
            <w:r w:rsidRPr="009E28D8">
              <w:rPr>
                <w:rFonts w:ascii="Calibri" w:hAnsi="Calibri" w:cs="Calibri"/>
                <w:color w:val="000000"/>
                <w:sz w:val="16"/>
                <w:szCs w:val="16"/>
                <w:lang w:eastAsia="en-AU"/>
              </w:rPr>
              <w:fldChar w:fldCharType="end"/>
            </w:r>
          </w:p>
        </w:tc>
        <w:tc>
          <w:tcPr>
            <w:tcW w:w="1250" w:type="pct"/>
            <w:shd w:val="clear" w:color="auto" w:fill="auto"/>
            <w:noWrap/>
            <w:vAlign w:val="center"/>
          </w:tcPr>
          <w:p w14:paraId="4C8E2831"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D: 12 weeks</w:t>
            </w:r>
            <w:r w:rsidRPr="009E28D8">
              <w:rPr>
                <w:rFonts w:ascii="Calibri" w:hAnsi="Calibri" w:cs="Calibri"/>
                <w:color w:val="000000"/>
                <w:sz w:val="16"/>
                <w:szCs w:val="16"/>
                <w:lang w:eastAsia="en-AU"/>
              </w:rPr>
              <w:br/>
              <w:t>S: Y (22)</w:t>
            </w:r>
          </w:p>
          <w:p w14:paraId="04A8AE54"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CON: N/A</w:t>
            </w:r>
          </w:p>
        </w:tc>
        <w:tc>
          <w:tcPr>
            <w:tcW w:w="1250" w:type="pct"/>
            <w:shd w:val="clear" w:color="auto" w:fill="auto"/>
            <w:vAlign w:val="center"/>
          </w:tcPr>
          <w:p w14:paraId="56348DC7"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F: 2/</w:t>
            </w:r>
            <w:proofErr w:type="spellStart"/>
            <w:r w:rsidRPr="009E28D8">
              <w:rPr>
                <w:rFonts w:ascii="Calibri" w:hAnsi="Calibri" w:cs="Calibri"/>
                <w:color w:val="000000"/>
                <w:sz w:val="16"/>
                <w:szCs w:val="16"/>
                <w:lang w:eastAsia="en-AU"/>
              </w:rPr>
              <w:t>wk</w:t>
            </w:r>
            <w:proofErr w:type="spellEnd"/>
            <w:r w:rsidRPr="009E28D8">
              <w:rPr>
                <w:rFonts w:ascii="Calibri" w:hAnsi="Calibri" w:cs="Calibri"/>
                <w:color w:val="000000"/>
                <w:sz w:val="16"/>
                <w:szCs w:val="16"/>
                <w:lang w:eastAsia="en-AU"/>
              </w:rPr>
              <w:br/>
              <w:t xml:space="preserve">I: </w:t>
            </w:r>
            <w:proofErr w:type="spellStart"/>
            <w:r w:rsidRPr="009E28D8">
              <w:rPr>
                <w:rFonts w:ascii="Calibri" w:hAnsi="Calibri" w:cs="Calibri"/>
                <w:color w:val="000000"/>
                <w:sz w:val="16"/>
                <w:szCs w:val="16"/>
                <w:lang w:eastAsia="en-AU"/>
              </w:rPr>
              <w:t>AEx</w:t>
            </w:r>
            <w:proofErr w:type="spellEnd"/>
            <w:r w:rsidRPr="009E28D8">
              <w:rPr>
                <w:rFonts w:ascii="Calibri" w:hAnsi="Calibri" w:cs="Calibri"/>
                <w:color w:val="000000"/>
                <w:sz w:val="16"/>
                <w:szCs w:val="16"/>
                <w:lang w:eastAsia="en-AU"/>
              </w:rPr>
              <w:t xml:space="preserve"> (</w:t>
            </w:r>
            <w:proofErr w:type="spellStart"/>
            <w:r w:rsidRPr="009E28D8">
              <w:rPr>
                <w:rFonts w:ascii="Calibri" w:hAnsi="Calibri" w:cs="Calibri"/>
                <w:color w:val="000000"/>
                <w:sz w:val="16"/>
                <w:szCs w:val="16"/>
                <w:lang w:eastAsia="en-AU"/>
              </w:rPr>
              <w:t>HR&amp;Borg</w:t>
            </w:r>
            <w:proofErr w:type="spellEnd"/>
            <w:r w:rsidRPr="009E28D8">
              <w:rPr>
                <w:rFonts w:ascii="Calibri" w:hAnsi="Calibri" w:cs="Calibri"/>
                <w:color w:val="000000"/>
                <w:sz w:val="16"/>
                <w:szCs w:val="16"/>
                <w:lang w:eastAsia="en-AU"/>
              </w:rPr>
              <w:t>): Week 1-2:≤60% in group C; ↗5-15mins based on Borg n group B; week 2-14; 60-80%; group B, intensity was kept at 60% HR during 20 min during the first 3 weeks and increased to 60–80% maximum HR, if tolerated; RT(10RM): Week 1-2, :3sets/15, week 2-4, 4sets/10</w:t>
            </w:r>
            <w:r w:rsidRPr="009E28D8">
              <w:rPr>
                <w:rFonts w:ascii="Calibri" w:hAnsi="Calibri" w:cs="Calibri"/>
                <w:color w:val="000000"/>
                <w:sz w:val="16"/>
                <w:szCs w:val="16"/>
                <w:lang w:eastAsia="en-AU"/>
              </w:rPr>
              <w:br/>
              <w:t xml:space="preserve">T: 60min </w:t>
            </w:r>
          </w:p>
          <w:p w14:paraId="392FED26"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 xml:space="preserve">Ty: Combined: </w:t>
            </w:r>
            <w:proofErr w:type="spellStart"/>
            <w:r w:rsidRPr="009E28D8">
              <w:rPr>
                <w:rFonts w:ascii="Calibri" w:hAnsi="Calibri" w:cs="Calibri"/>
                <w:color w:val="000000"/>
                <w:sz w:val="16"/>
                <w:szCs w:val="16"/>
                <w:lang w:eastAsia="en-AU"/>
              </w:rPr>
              <w:t>AEx</w:t>
            </w:r>
            <w:proofErr w:type="spellEnd"/>
            <w:r w:rsidRPr="009E28D8">
              <w:rPr>
                <w:rFonts w:ascii="Calibri" w:hAnsi="Calibri" w:cs="Calibri"/>
                <w:color w:val="000000"/>
                <w:sz w:val="16"/>
                <w:szCs w:val="16"/>
                <w:lang w:eastAsia="en-AU"/>
              </w:rPr>
              <w:t xml:space="preserve"> &amp; RT</w:t>
            </w:r>
          </w:p>
        </w:tc>
        <w:tc>
          <w:tcPr>
            <w:tcW w:w="1250" w:type="pct"/>
            <w:shd w:val="clear" w:color="auto" w:fill="auto"/>
            <w:noWrap/>
            <w:vAlign w:val="center"/>
          </w:tcPr>
          <w:p w14:paraId="7EA9AD2F"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b/>
                <w:bCs/>
                <w:color w:val="000000"/>
                <w:sz w:val="16"/>
                <w:szCs w:val="16"/>
                <w:lang w:eastAsia="en-AU"/>
              </w:rPr>
              <w:t>Why</w:t>
            </w:r>
            <w:r w:rsidRPr="009E28D8">
              <w:rPr>
                <w:rFonts w:ascii="Calibri" w:hAnsi="Calibri" w:cs="Calibri"/>
                <w:color w:val="000000"/>
                <w:sz w:val="16"/>
                <w:szCs w:val="16"/>
                <w:lang w:eastAsia="en-AU"/>
              </w:rPr>
              <w:t>: Objective (physical activity level, functional status and patient preferences, musculoskeletal assessment)</w:t>
            </w:r>
            <w:r w:rsidRPr="009E28D8">
              <w:rPr>
                <w:rFonts w:ascii="Calibri" w:hAnsi="Calibri" w:cs="Calibri"/>
                <w:color w:val="000000"/>
                <w:sz w:val="16"/>
                <w:szCs w:val="16"/>
                <w:lang w:eastAsia="en-AU"/>
              </w:rPr>
              <w:br/>
            </w:r>
            <w:r w:rsidRPr="009E28D8">
              <w:rPr>
                <w:rFonts w:ascii="Calibri" w:hAnsi="Calibri" w:cs="Calibri"/>
                <w:b/>
                <w:bCs/>
                <w:color w:val="000000"/>
                <w:sz w:val="16"/>
                <w:szCs w:val="16"/>
                <w:lang w:eastAsia="en-AU"/>
              </w:rPr>
              <w:t>When</w:t>
            </w:r>
            <w:r w:rsidRPr="009E28D8">
              <w:rPr>
                <w:rFonts w:ascii="Calibri" w:hAnsi="Calibri" w:cs="Calibri"/>
                <w:color w:val="000000"/>
                <w:sz w:val="16"/>
                <w:szCs w:val="16"/>
                <w:lang w:eastAsia="en-AU"/>
              </w:rPr>
              <w:t xml:space="preserve">: Intra-session: </w:t>
            </w:r>
            <w:proofErr w:type="spellStart"/>
            <w:r w:rsidRPr="009E28D8">
              <w:rPr>
                <w:rFonts w:ascii="Calibri" w:hAnsi="Calibri" w:cs="Calibri"/>
                <w:color w:val="000000"/>
                <w:sz w:val="16"/>
                <w:szCs w:val="16"/>
                <w:lang w:eastAsia="en-AU"/>
              </w:rPr>
              <w:t>AEx</w:t>
            </w:r>
            <w:proofErr w:type="spellEnd"/>
            <w:r w:rsidRPr="009E28D8">
              <w:rPr>
                <w:rFonts w:ascii="Calibri" w:hAnsi="Calibri" w:cs="Calibri"/>
                <w:color w:val="000000"/>
                <w:sz w:val="16"/>
                <w:szCs w:val="16"/>
                <w:lang w:eastAsia="en-AU"/>
              </w:rPr>
              <w:t>: weeks 2-14; RT: weeks 12-14.</w:t>
            </w:r>
            <w:r w:rsidRPr="009E28D8">
              <w:rPr>
                <w:rFonts w:ascii="Calibri" w:hAnsi="Calibri" w:cs="Calibri"/>
                <w:color w:val="000000"/>
                <w:sz w:val="16"/>
                <w:szCs w:val="16"/>
                <w:lang w:eastAsia="en-AU"/>
              </w:rPr>
              <w:br/>
            </w:r>
            <w:r w:rsidRPr="009E28D8">
              <w:rPr>
                <w:rFonts w:ascii="Calibri" w:hAnsi="Calibri" w:cs="Calibri"/>
                <w:b/>
                <w:bCs/>
                <w:color w:val="000000"/>
                <w:sz w:val="16"/>
                <w:szCs w:val="16"/>
                <w:lang w:eastAsia="en-AU"/>
              </w:rPr>
              <w:t xml:space="preserve">How: </w:t>
            </w:r>
            <w:r w:rsidRPr="009E28D8">
              <w:rPr>
                <w:rFonts w:ascii="Calibri" w:hAnsi="Calibri" w:cs="Calibri"/>
                <w:color w:val="000000"/>
                <w:sz w:val="16"/>
                <w:szCs w:val="16"/>
                <w:lang w:eastAsia="en-AU"/>
              </w:rPr>
              <w:t>Modulation of intensity: Every two weeks, HR and BPE at a selected speed were measured to ↑ intensity in cases of improvement; Patients were informed about changes and progression since starting, to make them aware of their improvement. Personal adaptations and self-perceptions were discussed.</w:t>
            </w:r>
          </w:p>
        </w:tc>
      </w:tr>
      <w:tr w:rsidR="00D70215" w:rsidRPr="004F0A4C" w14:paraId="4B61DD25" w14:textId="77777777" w:rsidTr="0046486D">
        <w:trPr>
          <w:trHeight w:val="70"/>
          <w:jc w:val="center"/>
        </w:trPr>
        <w:tc>
          <w:tcPr>
            <w:tcW w:w="1250" w:type="pct"/>
            <w:shd w:val="clear" w:color="auto" w:fill="auto"/>
            <w:noWrap/>
            <w:vAlign w:val="center"/>
            <w:hideMark/>
          </w:tcPr>
          <w:p w14:paraId="330ACAF6"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 xml:space="preserve">Pugh 2020 </w:t>
            </w:r>
            <w:r w:rsidRPr="009E28D8">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&lt;EndNote&gt;&lt;Cite&gt;&lt;Author&gt;Pugh&lt;/Author&gt;&lt;Year&gt;2020&lt;/Year&gt;&lt;RecNum&gt;2781&lt;/RecNum&gt;&lt;DisplayText&gt;[56]&lt;/DisplayText&gt;&lt;record&gt;&lt;rec-number&gt;2781&lt;/rec-number&gt;&lt;foreign-keys&gt;&lt;key app="EN" db-id="tvt2tts0252prfes2f6v2fwkwtavapvvxrpw" timestamp="1673322195"&gt;2781&lt;/key&gt;&lt;/foreign-keys&gt;&lt;ref-type name="Journal Article"&gt;17&lt;/ref-type&gt;&lt;contributors&gt;&lt;authors&gt;&lt;author&gt;Pugh, G.&lt;/author&gt;&lt;author&gt;Below, N.&lt;/author&gt;&lt;author&gt;Fisher, A.&lt;/author&gt;&lt;author&gt;Reynolds, J.&lt;/author&gt;&lt;author&gt;Epstone, S.&lt;/author&gt;&lt;/authors&gt;&lt;/contributors&gt;&lt;titles&gt;&lt;title&gt;Trekstock RENEW: evaluation of a 12-week exercise referral programme for young adult cancer survivors delivered by a cancer charity&lt;/title&gt;&lt;secondary-title&gt;Support Care Cancer&lt;/secondary-title&gt;&lt;/titles&gt;&lt;periodical&gt;&lt;full-title&gt;Support Care Cancer&lt;/full-title&gt;&lt;/periodical&gt;&lt;pages&gt;5803-5812&lt;/pages&gt;&lt;volume&gt;28&lt;/volume&gt;&lt;number&gt;12&lt;/number&gt;&lt;dates&gt;&lt;year&gt;2020&lt;/year&gt;&lt;/dates&gt;&lt;accession-num&gt;32221668&lt;/accession-num&gt;&lt;urls&gt;&lt;related-urls&gt;&lt;url&gt;https://link.springer.com/content/pdf/10.1007/s00520-020-05373-5.pdf&lt;/url&gt;&lt;/related-urls&gt;&lt;/urls&gt;&lt;electronic-resource-num&gt;10.1007/s00520-020-05373-5&lt;/electronic-resource-num&gt;&lt;/record&gt;&lt;/Cite&gt;&lt;/EndNote&gt;</w:instrText>
            </w:r>
            <w:r w:rsidRPr="009E28D8">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[56]</w:t>
            </w:r>
            <w:r w:rsidRPr="009E28D8">
              <w:rPr>
                <w:rFonts w:ascii="Calibri" w:hAnsi="Calibri" w:cs="Calibri"/>
                <w:color w:val="000000"/>
                <w:sz w:val="16"/>
                <w:szCs w:val="16"/>
                <w:lang w:eastAsia="en-AU"/>
              </w:rPr>
              <w:fldChar w:fldCharType="end"/>
            </w:r>
          </w:p>
        </w:tc>
        <w:tc>
          <w:tcPr>
            <w:tcW w:w="1250" w:type="pct"/>
            <w:shd w:val="clear" w:color="auto" w:fill="auto"/>
            <w:vAlign w:val="center"/>
            <w:hideMark/>
          </w:tcPr>
          <w:p w14:paraId="401911F0"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D: 12 weeks</w:t>
            </w:r>
            <w:r w:rsidRPr="009E28D8">
              <w:rPr>
                <w:rFonts w:ascii="Calibri" w:hAnsi="Calibri" w:cs="Calibri"/>
                <w:color w:val="000000"/>
                <w:sz w:val="16"/>
                <w:szCs w:val="16"/>
                <w:lang w:eastAsia="en-AU"/>
              </w:rPr>
              <w:br/>
              <w:t>S: Y (~4)</w:t>
            </w:r>
          </w:p>
          <w:p w14:paraId="1CD20479"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CON: N/A</w:t>
            </w:r>
          </w:p>
        </w:tc>
        <w:tc>
          <w:tcPr>
            <w:tcW w:w="1250" w:type="pct"/>
            <w:shd w:val="clear" w:color="auto" w:fill="auto"/>
            <w:vAlign w:val="center"/>
            <w:hideMark/>
          </w:tcPr>
          <w:p w14:paraId="40025918"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F: NR</w:t>
            </w:r>
            <w:r w:rsidRPr="009E28D8">
              <w:rPr>
                <w:rFonts w:ascii="Calibri" w:hAnsi="Calibri" w:cs="Calibri"/>
                <w:color w:val="000000"/>
                <w:sz w:val="16"/>
                <w:szCs w:val="16"/>
                <w:lang w:eastAsia="en-AU"/>
              </w:rPr>
              <w:br/>
              <w:t>I: NR</w:t>
            </w:r>
            <w:r w:rsidRPr="009E28D8">
              <w:rPr>
                <w:rFonts w:ascii="Calibri" w:hAnsi="Calibri" w:cs="Calibri"/>
                <w:color w:val="000000"/>
                <w:sz w:val="16"/>
                <w:szCs w:val="16"/>
                <w:lang w:eastAsia="en-AU"/>
              </w:rPr>
              <w:br/>
              <w:t xml:space="preserve">T: 60min </w:t>
            </w:r>
          </w:p>
          <w:p w14:paraId="3520BDF8"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 xml:space="preserve">Ty: Combined: </w:t>
            </w:r>
            <w:proofErr w:type="spellStart"/>
            <w:r w:rsidRPr="009E28D8">
              <w:rPr>
                <w:rFonts w:ascii="Calibri" w:hAnsi="Calibri" w:cs="Calibri"/>
                <w:color w:val="000000"/>
                <w:sz w:val="16"/>
                <w:szCs w:val="16"/>
                <w:lang w:eastAsia="en-AU"/>
              </w:rPr>
              <w:t>AEx</w:t>
            </w:r>
            <w:proofErr w:type="spellEnd"/>
            <w:r w:rsidRPr="009E28D8">
              <w:rPr>
                <w:rFonts w:ascii="Calibri" w:hAnsi="Calibri" w:cs="Calibri"/>
                <w:color w:val="000000"/>
                <w:sz w:val="16"/>
                <w:szCs w:val="16"/>
                <w:lang w:eastAsia="en-AU"/>
              </w:rPr>
              <w:t xml:space="preserve"> &amp; RT</w:t>
            </w:r>
          </w:p>
        </w:tc>
        <w:tc>
          <w:tcPr>
            <w:tcW w:w="1250" w:type="pct"/>
            <w:shd w:val="clear" w:color="auto" w:fill="auto"/>
            <w:noWrap/>
            <w:vAlign w:val="center"/>
            <w:hideMark/>
          </w:tcPr>
          <w:p w14:paraId="44249B2D" w14:textId="77777777" w:rsidR="00D70215" w:rsidRPr="009E28D8" w:rsidRDefault="00D70215" w:rsidP="0046486D">
            <w:pPr>
              <w:spacing w:line="240" w:lineRule="auto"/>
              <w:jc w:val="left"/>
              <w:rPr>
                <w:rFonts w:ascii="Calibri" w:hAnsi="Calibri" w:cs="Calibri"/>
                <w:b/>
                <w:bCs/>
                <w:color w:val="000000"/>
                <w:sz w:val="16"/>
                <w:szCs w:val="16"/>
                <w:lang w:eastAsia="en-AU"/>
              </w:rPr>
            </w:pPr>
            <w:r w:rsidRPr="009E28D8">
              <w:rPr>
                <w:rFonts w:ascii="Calibri" w:hAnsi="Calibri" w:cs="Calibri"/>
                <w:b/>
                <w:bCs/>
                <w:color w:val="000000"/>
                <w:sz w:val="16"/>
                <w:szCs w:val="16"/>
                <w:lang w:eastAsia="en-AU"/>
              </w:rPr>
              <w:t>Why</w:t>
            </w:r>
            <w:r w:rsidRPr="009E28D8">
              <w:rPr>
                <w:rFonts w:ascii="Calibri" w:hAnsi="Calibri" w:cs="Calibri"/>
                <w:color w:val="000000"/>
                <w:sz w:val="16"/>
                <w:szCs w:val="16"/>
                <w:lang w:eastAsia="en-AU"/>
              </w:rPr>
              <w:t>: Objective (tailored programme based on their age, cancer type and any comorbidities)</w:t>
            </w:r>
            <w:r w:rsidRPr="009E28D8">
              <w:rPr>
                <w:rFonts w:ascii="Calibri" w:hAnsi="Calibri" w:cs="Calibri"/>
                <w:color w:val="000000"/>
                <w:sz w:val="16"/>
                <w:szCs w:val="16"/>
                <w:lang w:eastAsia="en-AU"/>
              </w:rPr>
              <w:br/>
            </w:r>
            <w:r w:rsidRPr="009E28D8">
              <w:rPr>
                <w:rFonts w:ascii="Calibri" w:hAnsi="Calibri" w:cs="Calibri"/>
                <w:b/>
                <w:bCs/>
                <w:color w:val="000000"/>
                <w:sz w:val="16"/>
                <w:szCs w:val="16"/>
                <w:lang w:eastAsia="en-AU"/>
              </w:rPr>
              <w:t>When</w:t>
            </w:r>
            <w:r w:rsidRPr="009E28D8">
              <w:rPr>
                <w:rFonts w:ascii="Calibri" w:hAnsi="Calibri" w:cs="Calibri"/>
                <w:color w:val="000000"/>
                <w:sz w:val="16"/>
                <w:szCs w:val="16"/>
                <w:lang w:eastAsia="en-AU"/>
              </w:rPr>
              <w:t>: NR</w:t>
            </w:r>
            <w:r w:rsidRPr="009E28D8">
              <w:rPr>
                <w:rFonts w:ascii="Calibri" w:hAnsi="Calibri" w:cs="Calibri"/>
                <w:color w:val="000000"/>
                <w:sz w:val="16"/>
                <w:szCs w:val="16"/>
                <w:lang w:eastAsia="en-AU"/>
              </w:rPr>
              <w:br/>
            </w:r>
            <w:r w:rsidRPr="009E28D8">
              <w:rPr>
                <w:rFonts w:ascii="Calibri" w:hAnsi="Calibri" w:cs="Calibri"/>
                <w:b/>
                <w:bCs/>
                <w:color w:val="000000"/>
                <w:sz w:val="16"/>
                <w:szCs w:val="16"/>
                <w:lang w:eastAsia="en-AU"/>
              </w:rPr>
              <w:t xml:space="preserve">How: </w:t>
            </w:r>
            <w:r w:rsidRPr="009E28D8">
              <w:rPr>
                <w:rFonts w:ascii="Calibri" w:hAnsi="Calibri" w:cs="Calibri"/>
                <w:color w:val="000000"/>
                <w:sz w:val="16"/>
                <w:szCs w:val="16"/>
                <w:lang w:eastAsia="en-AU"/>
              </w:rPr>
              <w:t>NR</w:t>
            </w:r>
          </w:p>
        </w:tc>
      </w:tr>
      <w:tr w:rsidR="00D70215" w:rsidRPr="004F0A4C" w14:paraId="525466DD" w14:textId="77777777" w:rsidTr="0046486D">
        <w:trPr>
          <w:trHeight w:val="70"/>
          <w:jc w:val="center"/>
        </w:trPr>
        <w:tc>
          <w:tcPr>
            <w:tcW w:w="1250" w:type="pct"/>
            <w:shd w:val="clear" w:color="auto" w:fill="auto"/>
            <w:noWrap/>
            <w:vAlign w:val="center"/>
          </w:tcPr>
          <w:p w14:paraId="046DBF71"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 xml:space="preserve">Purdy 2022 </w:t>
            </w:r>
            <w:r w:rsidRPr="009E28D8">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&lt;EndNote&gt;&lt;Cite&gt;&lt;Author&gt;Purdy&lt;/Author&gt;&lt;Year&gt;2022&lt;/Year&gt;&lt;RecNum&gt;10850&lt;/RecNum&gt;&lt;DisplayText&gt;[75]&lt;/DisplayText&gt;&lt;record&gt;&lt;rec-number&gt;10850&lt;/rec-number&gt;&lt;foreign-keys&gt;&lt;key app="EN" db-id="tvt2tts0252prfes2f6v2fwkwtavapvvxrpw" timestamp="1702944183"&gt;10850&lt;/key&gt;&lt;/foreign-keys&gt;&lt;ref-type name="Journal Article"&gt;17&lt;/ref-type&gt;&lt;contributors&gt;&lt;authors&gt;&lt;author&gt;Purdy, G. M.&lt;/author&gt;&lt;author&gt;Venner, C. P.&lt;/author&gt;&lt;author&gt;Tandon, P.&lt;/author&gt;&lt;author&gt;McNeely, M. L.&lt;/author&gt;&lt;/authors&gt;&lt;/contributors&gt;&lt;auth-address&gt;Department of Physical Therapy, Faculty of Rehabilitation Medicine, University of Alberta, Edmonton, Alberta, Canada. RINGGOLD: 3158&amp;#xD;Cross Cancer Institute, Edmonton, Canada. RINGGOLD: 60294&amp;#xD;Division of Gastroenterology, Department of Medicine, Faculty of Medicine and Dentistry, University of Alberta, Edmonton, Canada. RINGGOLD: 3158&lt;/auth-address&gt;&lt;titles&gt;&lt;title&gt;Feasibility of a tailored and virtually supported home exercise program for people with multiple myeloma using a novel eHealth application&lt;/title&gt;&lt;secondary-title&gt;Digit Health&lt;/secondary-title&gt;&lt;/titles&gt;&lt;periodical&gt;&lt;full-title&gt;Digit Health&lt;/full-title&gt;&lt;/periodical&gt;&lt;pages&gt;20552076221129066&lt;/pages&gt;&lt;volume&gt;8&lt;/volume&gt;&lt;edition&gt;2022/10/18&lt;/edition&gt;&lt;keywords&gt;&lt;keyword&gt;Myeloma&lt;/keyword&gt;&lt;keyword&gt;cancer&lt;/keyword&gt;&lt;keyword&gt;eHealth&lt;/keyword&gt;&lt;keyword&gt;exercise&lt;/keyword&gt;&lt;keyword&gt;physical activity&lt;/keyword&gt;&lt;keyword&gt;tailored&lt;/keyword&gt;&lt;keyword&gt;research, authorship, and/or publication of this article.&lt;/keyword&gt;&lt;/keywords&gt;&lt;dates&gt;&lt;year&gt;2022&lt;/year&gt;&lt;pub-dates&gt;&lt;date&gt;Jan-Dec&lt;/date&gt;&lt;/pub-dates&gt;&lt;/dates&gt;&lt;isbn&gt;2055-2076 (Print)&amp;#xD;2055-2076&lt;/isbn&gt;&lt;accession-num&gt;36249481&lt;/accession-num&gt;&lt;urls&gt;&lt;/urls&gt;&lt;custom2&gt;PMC9554139&lt;/custom2&gt;&lt;electronic-resource-num&gt;10.1177/20552076221129066&lt;/electronic-resource-num&gt;&lt;remote-database-provider&gt;NLM&lt;/remote-database-provider&gt;&lt;language&gt;eng&lt;/language&gt;&lt;/record&gt;&lt;/Cite&gt;&lt;/EndNote&gt;</w:instrText>
            </w:r>
            <w:r w:rsidRPr="009E28D8">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[75]</w:t>
            </w:r>
            <w:r w:rsidRPr="009E28D8">
              <w:rPr>
                <w:rFonts w:ascii="Calibri" w:hAnsi="Calibri" w:cs="Calibri"/>
                <w:color w:val="000000"/>
                <w:sz w:val="16"/>
                <w:szCs w:val="16"/>
                <w:lang w:eastAsia="en-AU"/>
              </w:rPr>
              <w:fldChar w:fldCharType="end"/>
            </w:r>
          </w:p>
        </w:tc>
        <w:tc>
          <w:tcPr>
            <w:tcW w:w="1250" w:type="pct"/>
            <w:shd w:val="clear" w:color="auto" w:fill="auto"/>
            <w:vAlign w:val="center"/>
          </w:tcPr>
          <w:p w14:paraId="01561437"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D: 12 weeks</w:t>
            </w:r>
            <w:r w:rsidRPr="009E28D8">
              <w:rPr>
                <w:rFonts w:ascii="Calibri" w:hAnsi="Calibri" w:cs="Calibri"/>
                <w:color w:val="000000"/>
                <w:sz w:val="16"/>
                <w:szCs w:val="16"/>
                <w:lang w:eastAsia="en-AU"/>
              </w:rPr>
              <w:br/>
              <w:t>S: Y (12)</w:t>
            </w:r>
          </w:p>
          <w:p w14:paraId="5E52445E"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CON: N/A</w:t>
            </w:r>
          </w:p>
        </w:tc>
        <w:tc>
          <w:tcPr>
            <w:tcW w:w="1250" w:type="pct"/>
            <w:shd w:val="clear" w:color="auto" w:fill="auto"/>
            <w:vAlign w:val="center"/>
          </w:tcPr>
          <w:p w14:paraId="1515A172"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 xml:space="preserve">F: </w:t>
            </w:r>
            <w:proofErr w:type="spellStart"/>
            <w:r w:rsidRPr="009E28D8">
              <w:rPr>
                <w:rFonts w:ascii="Calibri" w:hAnsi="Calibri" w:cs="Calibri"/>
                <w:color w:val="000000"/>
                <w:sz w:val="16"/>
                <w:szCs w:val="16"/>
                <w:lang w:eastAsia="en-AU"/>
              </w:rPr>
              <w:t>AEx</w:t>
            </w:r>
            <w:proofErr w:type="spellEnd"/>
            <w:r w:rsidRPr="009E28D8">
              <w:rPr>
                <w:rFonts w:ascii="Calibri" w:hAnsi="Calibri" w:cs="Calibri"/>
                <w:color w:val="000000"/>
                <w:sz w:val="16"/>
                <w:szCs w:val="16"/>
                <w:lang w:eastAsia="en-AU"/>
              </w:rPr>
              <w:t>: volume-based target 2-5/</w:t>
            </w:r>
            <w:proofErr w:type="spellStart"/>
            <w:r w:rsidRPr="009E28D8">
              <w:rPr>
                <w:rFonts w:ascii="Calibri" w:hAnsi="Calibri" w:cs="Calibri"/>
                <w:color w:val="000000"/>
                <w:sz w:val="16"/>
                <w:szCs w:val="16"/>
                <w:lang w:eastAsia="en-AU"/>
              </w:rPr>
              <w:t>wk</w:t>
            </w:r>
            <w:proofErr w:type="spellEnd"/>
            <w:r w:rsidRPr="009E28D8">
              <w:rPr>
                <w:rFonts w:ascii="Calibri" w:hAnsi="Calibri" w:cs="Calibri"/>
                <w:color w:val="000000"/>
                <w:sz w:val="16"/>
                <w:szCs w:val="16"/>
                <w:lang w:eastAsia="en-AU"/>
              </w:rPr>
              <w:t>; RT: virtually supervised group 1/</w:t>
            </w:r>
            <w:proofErr w:type="spellStart"/>
            <w:r w:rsidRPr="009E28D8">
              <w:rPr>
                <w:rFonts w:ascii="Calibri" w:hAnsi="Calibri" w:cs="Calibri"/>
                <w:color w:val="000000"/>
                <w:sz w:val="16"/>
                <w:szCs w:val="16"/>
                <w:lang w:eastAsia="en-AU"/>
              </w:rPr>
              <w:t>wk</w:t>
            </w:r>
            <w:proofErr w:type="spellEnd"/>
            <w:r w:rsidRPr="009E28D8">
              <w:rPr>
                <w:rFonts w:ascii="Calibri" w:hAnsi="Calibri" w:cs="Calibri"/>
                <w:color w:val="000000"/>
                <w:sz w:val="16"/>
                <w:szCs w:val="16"/>
                <w:lang w:eastAsia="en-AU"/>
              </w:rPr>
              <w:t>, unsupervised 1/</w:t>
            </w:r>
            <w:proofErr w:type="spellStart"/>
            <w:r w:rsidRPr="009E28D8">
              <w:rPr>
                <w:rFonts w:ascii="Calibri" w:hAnsi="Calibri" w:cs="Calibri"/>
                <w:color w:val="000000"/>
                <w:sz w:val="16"/>
                <w:szCs w:val="16"/>
                <w:lang w:eastAsia="en-AU"/>
              </w:rPr>
              <w:t>wk</w:t>
            </w:r>
            <w:proofErr w:type="spellEnd"/>
            <w:r w:rsidRPr="009E28D8">
              <w:rPr>
                <w:rFonts w:ascii="Calibri" w:hAnsi="Calibri" w:cs="Calibri"/>
                <w:color w:val="000000"/>
                <w:sz w:val="16"/>
                <w:szCs w:val="16"/>
                <w:lang w:eastAsia="en-AU"/>
              </w:rPr>
              <w:t xml:space="preserve"> weeks 1–6, 2/</w:t>
            </w:r>
            <w:proofErr w:type="spellStart"/>
            <w:r w:rsidRPr="009E28D8">
              <w:rPr>
                <w:rFonts w:ascii="Calibri" w:hAnsi="Calibri" w:cs="Calibri"/>
                <w:color w:val="000000"/>
                <w:sz w:val="16"/>
                <w:szCs w:val="16"/>
                <w:lang w:eastAsia="en-AU"/>
              </w:rPr>
              <w:t>wk</w:t>
            </w:r>
            <w:proofErr w:type="spellEnd"/>
            <w:r w:rsidRPr="009E28D8">
              <w:rPr>
                <w:rFonts w:ascii="Calibri" w:hAnsi="Calibri" w:cs="Calibri"/>
                <w:color w:val="000000"/>
                <w:sz w:val="16"/>
                <w:szCs w:val="16"/>
                <w:lang w:eastAsia="en-AU"/>
              </w:rPr>
              <w:t xml:space="preserve"> weeks 7–12</w:t>
            </w:r>
          </w:p>
          <w:p w14:paraId="79DF4271"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 xml:space="preserve">I:  </w:t>
            </w:r>
            <w:proofErr w:type="spellStart"/>
            <w:r w:rsidRPr="009E28D8">
              <w:rPr>
                <w:rFonts w:ascii="Calibri" w:hAnsi="Calibri" w:cs="Calibri"/>
                <w:color w:val="000000"/>
                <w:sz w:val="16"/>
                <w:szCs w:val="16"/>
                <w:lang w:eastAsia="en-AU"/>
              </w:rPr>
              <w:t>AEx</w:t>
            </w:r>
            <w:proofErr w:type="spellEnd"/>
            <w:r w:rsidRPr="009E28D8">
              <w:rPr>
                <w:rFonts w:ascii="Calibri" w:hAnsi="Calibri" w:cs="Calibri"/>
                <w:color w:val="000000"/>
                <w:sz w:val="16"/>
                <w:szCs w:val="16"/>
                <w:lang w:eastAsia="en-AU"/>
              </w:rPr>
              <w:t xml:space="preserve"> (talk test &amp; Borg) weeks 1–3: RPE3, weeks  4–9:RPE4, weeks 10–12:RPE5; RT (Borg) weeks 1–3:RPE3, weeks4–9:RPE3/4, weeks10–12:RPE4</w:t>
            </w:r>
            <w:r w:rsidRPr="009E28D8">
              <w:t xml:space="preserve"> </w:t>
            </w:r>
          </w:p>
          <w:p w14:paraId="0504D374"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T: 60min: 10-min aerobic-based warm-up, two rounds of an 8-exercise circuit with a work-to-rest ratio of 60 s:30 s, 5-min cool-down: stretch</w:t>
            </w:r>
          </w:p>
          <w:p w14:paraId="2530B9EC"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Ty: Combined</w:t>
            </w:r>
          </w:p>
        </w:tc>
        <w:tc>
          <w:tcPr>
            <w:tcW w:w="1250" w:type="pct"/>
            <w:shd w:val="clear" w:color="auto" w:fill="auto"/>
            <w:noWrap/>
            <w:vAlign w:val="center"/>
          </w:tcPr>
          <w:p w14:paraId="59594FBA" w14:textId="77777777" w:rsidR="00D70215" w:rsidRPr="009E28D8" w:rsidRDefault="00D70215" w:rsidP="0046486D">
            <w:pPr>
              <w:spacing w:line="240" w:lineRule="auto"/>
              <w:jc w:val="left"/>
              <w:rPr>
                <w:rFonts w:ascii="Calibri" w:hAnsi="Calibri" w:cs="Calibri"/>
                <w:b/>
                <w:bCs/>
                <w:color w:val="000000"/>
                <w:sz w:val="16"/>
                <w:szCs w:val="16"/>
                <w:lang w:eastAsia="en-AU"/>
              </w:rPr>
            </w:pPr>
            <w:r w:rsidRPr="009E28D8">
              <w:rPr>
                <w:rFonts w:ascii="Calibri" w:hAnsi="Calibri" w:cs="Calibri"/>
                <w:b/>
                <w:bCs/>
                <w:color w:val="000000"/>
                <w:sz w:val="16"/>
                <w:szCs w:val="16"/>
                <w:lang w:eastAsia="en-AU"/>
              </w:rPr>
              <w:t>Why</w:t>
            </w:r>
            <w:r w:rsidRPr="009E28D8">
              <w:rPr>
                <w:rFonts w:ascii="Calibri" w:hAnsi="Calibri" w:cs="Calibri"/>
                <w:color w:val="000000"/>
                <w:sz w:val="16"/>
                <w:szCs w:val="16"/>
                <w:lang w:eastAsia="en-AU"/>
              </w:rPr>
              <w:t>: Subjective (discussions around program design, adaptations, technique, and exploration of challenge sand successes of participants)</w:t>
            </w:r>
            <w:r w:rsidRPr="009E28D8">
              <w:rPr>
                <w:rFonts w:ascii="Calibri" w:hAnsi="Calibri" w:cs="Calibri"/>
                <w:color w:val="000000"/>
                <w:sz w:val="16"/>
                <w:szCs w:val="16"/>
                <w:lang w:eastAsia="en-AU"/>
              </w:rPr>
              <w:br/>
            </w:r>
            <w:r w:rsidRPr="009E28D8">
              <w:rPr>
                <w:rFonts w:ascii="Calibri" w:hAnsi="Calibri" w:cs="Calibri"/>
                <w:b/>
                <w:bCs/>
                <w:color w:val="000000"/>
                <w:sz w:val="16"/>
                <w:szCs w:val="16"/>
                <w:lang w:eastAsia="en-AU"/>
              </w:rPr>
              <w:t>When</w:t>
            </w:r>
            <w:r w:rsidRPr="009E28D8">
              <w:rPr>
                <w:rFonts w:ascii="Calibri" w:hAnsi="Calibri" w:cs="Calibri"/>
                <w:color w:val="000000"/>
                <w:sz w:val="16"/>
                <w:szCs w:val="16"/>
                <w:lang w:eastAsia="en-AU"/>
              </w:rPr>
              <w:t>: Inter-session: Virtual one-on-one “check-ins” weeks 1–3, 5, 7, 9, and11</w:t>
            </w:r>
            <w:r w:rsidRPr="009E28D8">
              <w:rPr>
                <w:rFonts w:ascii="Calibri" w:hAnsi="Calibri" w:cs="Calibri"/>
                <w:color w:val="000000"/>
                <w:sz w:val="16"/>
                <w:szCs w:val="16"/>
                <w:lang w:eastAsia="en-AU"/>
              </w:rPr>
              <w:br/>
            </w:r>
            <w:r w:rsidRPr="009E28D8">
              <w:rPr>
                <w:rFonts w:ascii="Calibri" w:hAnsi="Calibri" w:cs="Calibri"/>
                <w:b/>
                <w:bCs/>
                <w:color w:val="000000"/>
                <w:sz w:val="16"/>
                <w:szCs w:val="16"/>
                <w:lang w:eastAsia="en-AU"/>
              </w:rPr>
              <w:t xml:space="preserve">How: </w:t>
            </w:r>
            <w:r w:rsidRPr="009E28D8">
              <w:rPr>
                <w:rFonts w:ascii="Calibri" w:hAnsi="Calibri" w:cs="Calibri"/>
                <w:color w:val="000000"/>
                <w:sz w:val="16"/>
                <w:szCs w:val="16"/>
                <w:lang w:eastAsia="en-AU"/>
              </w:rPr>
              <w:t>Modulation of prescription:</w:t>
            </w:r>
            <w:r w:rsidRPr="009E28D8">
              <w:rPr>
                <w:rFonts w:ascii="Calibri" w:hAnsi="Calibri" w:cs="Calibri"/>
                <w:b/>
                <w:bCs/>
                <w:color w:val="000000"/>
                <w:sz w:val="16"/>
                <w:szCs w:val="16"/>
                <w:lang w:eastAsia="en-AU"/>
              </w:rPr>
              <w:t xml:space="preserve"> </w:t>
            </w:r>
            <w:r w:rsidRPr="009E28D8">
              <w:rPr>
                <w:rFonts w:ascii="Calibri" w:hAnsi="Calibri" w:cs="Calibri"/>
                <w:color w:val="000000"/>
                <w:sz w:val="16"/>
                <w:szCs w:val="16"/>
                <w:lang w:eastAsia="en-AU"/>
              </w:rPr>
              <w:t>Tailoring and education to match the prescribed exercises with the participant’s abilities, goals, and preferences</w:t>
            </w:r>
          </w:p>
        </w:tc>
      </w:tr>
      <w:tr w:rsidR="00D70215" w:rsidRPr="004F0A4C" w14:paraId="7FF01722" w14:textId="77777777" w:rsidTr="0046486D">
        <w:trPr>
          <w:trHeight w:val="2610"/>
          <w:jc w:val="center"/>
        </w:trPr>
        <w:tc>
          <w:tcPr>
            <w:tcW w:w="1250" w:type="pct"/>
            <w:shd w:val="clear" w:color="auto" w:fill="auto"/>
            <w:noWrap/>
            <w:vAlign w:val="center"/>
            <w:hideMark/>
          </w:tcPr>
          <w:p w14:paraId="0AFB1364"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Quevedo-Jerez 2021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&lt;EndNote&gt;&lt;Cite&gt;&lt;Author&gt;Quevedo-Jerez&lt;/Author&gt;&lt;Year&gt;2021&lt;/Year&gt;&lt;RecNum&gt;2782&lt;/RecNum&gt;&lt;DisplayText&gt;[57]&lt;/DisplayText&gt;&lt;record&gt;&lt;rec-number&gt;2782&lt;/rec-number&gt;&lt;foreign-keys&gt;&lt;key app="EN" db-id="tvt2tts0252prfes2f6v2fwkwtavapvvxrpw" timestamp="1673322195"&gt;2782&lt;/key&gt;&lt;/foreign-keys&gt;&lt;ref-type name="Journal Article"&gt;17&lt;/ref-type&gt;&lt;contributors&gt;&lt;authors&gt;&lt;author&gt;Quevedo-Jerez, Koro&lt;/author&gt;&lt;author&gt;Gil-Rey, Erreka&lt;/author&gt;&lt;author&gt;Maldonado-Martin, Sara&lt;/author&gt;&lt;author&gt;Herrero-Román, Fernando&lt;/author&gt;&lt;/authors&gt;&lt;/contributors&gt;&lt;titles&gt;&lt;title&gt;Exercise-Intensity Adherence During Aerobic Training and Cardiovascular Response During Resistance Training in Cancer Survivors&lt;/title&gt;&lt;secondary-title&gt;Journal of Strength &amp;amp; Conditioning Research&lt;/secondary-title&gt;&lt;/titles&gt;&lt;periodical&gt;&lt;full-title&gt;Journal of Strength &amp;amp; Conditioning Research&lt;/full-title&gt;&lt;/periodical&gt;&lt;pages&gt;2338-2345&lt;/pages&gt;&lt;volume&gt;35&lt;/volume&gt;&lt;number&gt;8&lt;/number&gt;&lt;dates&gt;&lt;year&gt;2021&lt;/year&gt;&lt;/dates&gt;&lt;accession-num&gt;152319491&lt;/accession-num&gt;&lt;urls&gt;&lt;related-urls&gt;&lt;url&gt;https://search.ebscohost.com/login.aspx?direct=true&amp;amp;db=sph&amp;amp;AN=152319491&amp;amp;site=ehost-live&lt;/url&gt;&lt;/related-urls&gt;&lt;/urls&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[57]</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5D239468"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NR</w:t>
            </w:r>
          </w:p>
        </w:tc>
        <w:tc>
          <w:tcPr>
            <w:tcW w:w="1250" w:type="pct"/>
            <w:shd w:val="clear" w:color="auto" w:fill="auto"/>
            <w:vAlign w:val="center"/>
            <w:hideMark/>
          </w:tcPr>
          <w:p w14:paraId="390132A6"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3/</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xml:space="preserve">: Subjects had to maintain the </w:t>
            </w:r>
            <w:r>
              <w:rPr>
                <w:rFonts w:ascii="Calibri" w:hAnsi="Calibri" w:cs="Calibri"/>
                <w:color w:val="000000"/>
                <w:sz w:val="16"/>
                <w:szCs w:val="16"/>
                <w:lang w:eastAsia="en-AU"/>
              </w:rPr>
              <w:t>individualised</w:t>
            </w:r>
            <w:r w:rsidRPr="004F0A4C">
              <w:rPr>
                <w:rFonts w:ascii="Calibri" w:hAnsi="Calibri" w:cs="Calibri"/>
                <w:color w:val="000000"/>
                <w:sz w:val="16"/>
                <w:szCs w:val="16"/>
                <w:lang w:eastAsia="en-AU"/>
              </w:rPr>
              <w:t xml:space="preserve"> moderate-intensity zone (Z2) for as long as possible; RT(1RM): 50%, 2-3sets/12–15 (progressed by load increased by 5–10% when the subject was able to perform the prescribed maximum repetitions per set. After an increase in resistance, the repetitions per set were decreased to the low end of the prescribed repetition range). Abdominal and lower back exercises were performed in a 15–20RM zone</w:t>
            </w:r>
            <w:r w:rsidRPr="004F0A4C">
              <w:rPr>
                <w:rFonts w:ascii="Calibri" w:hAnsi="Calibri" w:cs="Calibri"/>
                <w:color w:val="000000"/>
                <w:sz w:val="16"/>
                <w:szCs w:val="16"/>
                <w:lang w:eastAsia="en-AU"/>
              </w:rPr>
              <w:br/>
              <w:t xml:space="preserve">T: 90min: 10 minutes of warm-up and cool-down: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20–30 minutes (continuous or in series of 10 minutes</w:t>
            </w:r>
            <w:r w:rsidRPr="004F0A4C">
              <w:rPr>
                <w:rFonts w:ascii="Calibri" w:hAnsi="Calibri" w:cs="Calibri"/>
                <w:color w:val="000000"/>
                <w:sz w:val="16"/>
                <w:szCs w:val="16"/>
                <w:lang w:eastAsia="en-AU"/>
              </w:rPr>
              <w:br/>
              <w:t>Ty: Combined</w:t>
            </w:r>
          </w:p>
        </w:tc>
        <w:tc>
          <w:tcPr>
            <w:tcW w:w="1250" w:type="pct"/>
            <w:shd w:val="clear" w:color="auto" w:fill="auto"/>
            <w:noWrap/>
            <w:vAlign w:val="center"/>
            <w:hideMark/>
          </w:tcPr>
          <w:p w14:paraId="7E00CE1D" w14:textId="77777777" w:rsidR="00D70215" w:rsidRPr="004F0A4C" w:rsidRDefault="00D70215" w:rsidP="0046486D">
            <w:pPr>
              <w:spacing w:line="240" w:lineRule="auto"/>
              <w:jc w:val="left"/>
              <w:rPr>
                <w:rFonts w:ascii="Calibri" w:hAnsi="Calibri" w:cs="Calibri"/>
                <w:b/>
                <w:bCs/>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Subjective (</w:t>
            </w:r>
            <w:r>
              <w:rPr>
                <w:rFonts w:ascii="Calibri" w:hAnsi="Calibri" w:cs="Calibri"/>
                <w:color w:val="000000"/>
                <w:sz w:val="16"/>
                <w:szCs w:val="16"/>
                <w:lang w:eastAsia="en-AU"/>
              </w:rPr>
              <w:t>individualised</w:t>
            </w:r>
            <w:r w:rsidRPr="004F0A4C">
              <w:rPr>
                <w:rFonts w:ascii="Calibri" w:hAnsi="Calibri" w:cs="Calibri"/>
                <w:color w:val="000000"/>
                <w:sz w:val="16"/>
                <w:szCs w:val="16"/>
                <w:lang w:eastAsia="en-AU"/>
              </w:rPr>
              <w:t xml:space="preserve"> exercise program)</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Intra-session: subjects’ HR was monitored in each training session with an HR monitor</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 xml:space="preserve">How: </w:t>
            </w:r>
            <w:r w:rsidRPr="004F0A4C">
              <w:rPr>
                <w:rFonts w:ascii="Calibri" w:hAnsi="Calibri" w:cs="Calibri"/>
                <w:color w:val="000000"/>
                <w:sz w:val="16"/>
                <w:szCs w:val="16"/>
                <w:lang w:eastAsia="en-AU"/>
              </w:rPr>
              <w:t>NR</w:t>
            </w:r>
          </w:p>
        </w:tc>
      </w:tr>
      <w:tr w:rsidR="00D70215" w:rsidRPr="004F0A4C" w14:paraId="25176333" w14:textId="77777777" w:rsidTr="0046486D">
        <w:trPr>
          <w:trHeight w:val="2320"/>
          <w:jc w:val="center"/>
        </w:trPr>
        <w:tc>
          <w:tcPr>
            <w:tcW w:w="1250" w:type="pct"/>
            <w:shd w:val="clear" w:color="auto" w:fill="auto"/>
            <w:noWrap/>
            <w:vAlign w:val="center"/>
            <w:hideMark/>
          </w:tcPr>
          <w:p w14:paraId="38B46312"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Repka 2014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&lt;EndNote&gt;&lt;Cite&gt;&lt;Author&gt;Repka&lt;/Author&gt;&lt;Year&gt;2014&lt;/Year&gt;&lt;RecNum&gt;2783&lt;/RecNum&gt;&lt;DisplayText&gt;[58]&lt;/DisplayText&gt;&lt;record&gt;&lt;rec-number&gt;2783&lt;/rec-number&gt;&lt;foreign-keys&gt;&lt;key app="EN" db-id="tvt2tts0252prfes2f6v2fwkwtavapvvxrpw" timestamp="1673322195"&gt;2783&lt;/key&gt;&lt;/foreign-keys&gt;&lt;ref-type name="Journal Article"&gt;17&lt;/ref-type&gt;&lt;contributors&gt;&lt;authors&gt;&lt;author&gt;Repka, C. P.&lt;/author&gt;&lt;author&gt;Peterson, B. M.&lt;/author&gt;&lt;author&gt;Brown, J. M.&lt;/author&gt;&lt;author&gt;Lalonde, T. L.&lt;/author&gt;&lt;author&gt;Schneider, C. M.&lt;/author&gt;&lt;author&gt;Hayward, R.&lt;/author&gt;&lt;/authors&gt;&lt;/contributors&gt;&lt;titles&gt;&lt;title&gt;Cancer type does not affect exercise-mediated improvements in cardiorespiratory function and fatigue&lt;/title&gt;&lt;secondary-title&gt;Integr Cancer Ther&lt;/secondary-title&gt;&lt;/titles&gt;&lt;periodical&gt;&lt;full-title&gt;Integr Cancer Ther&lt;/full-title&gt;&lt;/periodical&gt;&lt;pages&gt;473-81&lt;/pages&gt;&lt;volume&gt;13&lt;/volume&gt;&lt;number&gt;6&lt;/number&gt;&lt;dates&gt;&lt;year&gt;2014&lt;/year&gt;&lt;/dates&gt;&lt;accession-num&gt;25148839&lt;/accession-num&gt;&lt;urls&gt;&lt;/urls&gt;&lt;electronic-resource-num&gt;10.1177/1534735414547108&lt;/electronic-resource-num&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[58]</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7B497CC8"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12 weeks</w:t>
            </w:r>
            <w:r w:rsidRPr="004F0A4C">
              <w:rPr>
                <w:rFonts w:ascii="Calibri" w:hAnsi="Calibri" w:cs="Calibri"/>
                <w:color w:val="000000"/>
                <w:sz w:val="16"/>
                <w:szCs w:val="16"/>
                <w:lang w:eastAsia="en-AU"/>
              </w:rPr>
              <w:br/>
              <w:t>S: Y (36)</w:t>
            </w:r>
          </w:p>
          <w:p w14:paraId="4D44FD4A"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CON: N/A</w:t>
            </w:r>
          </w:p>
        </w:tc>
        <w:tc>
          <w:tcPr>
            <w:tcW w:w="1250" w:type="pct"/>
            <w:shd w:val="clear" w:color="auto" w:fill="auto"/>
            <w:vAlign w:val="center"/>
            <w:hideMark/>
          </w:tcPr>
          <w:p w14:paraId="6AB5EACE"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3/</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br/>
              <w:t xml:space="preserve">I: </w:t>
            </w:r>
            <w:proofErr w:type="spellStart"/>
            <w:proofErr w:type="gram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w:t>
            </w:r>
            <w:proofErr w:type="gramEnd"/>
            <w:r w:rsidRPr="004F0A4C">
              <w:rPr>
                <w:rFonts w:ascii="Calibri" w:hAnsi="Calibri" w:cs="Calibri"/>
                <w:color w:val="000000"/>
                <w:sz w:val="16"/>
                <w:szCs w:val="16"/>
                <w:lang w:eastAsia="en-AU"/>
              </w:rPr>
              <w:t>HRR): 30-60% (poor overall health status health or low fitness: initially prescribed an intensity level of 30%-45%/RPE 1-3/10. Active or moderate health status, or average fitness: initially 50%-60% or RPE 4-5/10); RT(1RM): low fitness: 30%-45%, average fitness: 50%-60%. NR/8-15 repetitions per (progressed via resistance increase when 8-15 repetitions no longer resulted in muscular fatigue)</w:t>
            </w:r>
            <w:r w:rsidRPr="004F0A4C">
              <w:rPr>
                <w:rFonts w:ascii="Calibri" w:hAnsi="Calibri" w:cs="Calibri"/>
                <w:color w:val="000000"/>
                <w:sz w:val="16"/>
                <w:szCs w:val="16"/>
                <w:lang w:eastAsia="en-AU"/>
              </w:rPr>
              <w:br/>
              <w:t xml:space="preserve">T: 60min: 5min warm-up;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20min; RT: 25min; Flex &amp; Balance: 10min</w:t>
            </w:r>
            <w:r w:rsidRPr="004F0A4C">
              <w:rPr>
                <w:rFonts w:ascii="Calibri" w:hAnsi="Calibri" w:cs="Calibri"/>
                <w:color w:val="000000"/>
                <w:sz w:val="16"/>
                <w:szCs w:val="16"/>
                <w:lang w:eastAsia="en-AU"/>
              </w:rPr>
              <w:br/>
              <w:t xml:space="preserve"> Ty: Combined</w:t>
            </w:r>
          </w:p>
        </w:tc>
        <w:tc>
          <w:tcPr>
            <w:tcW w:w="1250" w:type="pct"/>
            <w:shd w:val="clear" w:color="auto" w:fill="auto"/>
            <w:noWrap/>
            <w:vAlign w:val="center"/>
            <w:hideMark/>
          </w:tcPr>
          <w:p w14:paraId="5FFDC264" w14:textId="77777777" w:rsidR="00D70215" w:rsidRPr="004F0A4C" w:rsidRDefault="00D70215" w:rsidP="0046486D">
            <w:pPr>
              <w:spacing w:line="240" w:lineRule="auto"/>
              <w:jc w:val="left"/>
              <w:rPr>
                <w:rFonts w:ascii="Calibri" w:hAnsi="Calibri" w:cs="Calibri"/>
                <w:b/>
                <w:bCs/>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xml:space="preserve">: Objective (initial fitness assessment))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xml:space="preserve">: NR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 xml:space="preserve">How: </w:t>
            </w:r>
            <w:r w:rsidRPr="004F0A4C">
              <w:rPr>
                <w:rFonts w:ascii="Calibri" w:hAnsi="Calibri" w:cs="Calibri"/>
                <w:color w:val="000000"/>
                <w:sz w:val="16"/>
                <w:szCs w:val="16"/>
                <w:lang w:eastAsia="en-AU"/>
              </w:rPr>
              <w:t>Predetermined: different intensity Rx based on health status and fitness level</w:t>
            </w:r>
          </w:p>
        </w:tc>
      </w:tr>
      <w:tr w:rsidR="00D70215" w:rsidRPr="004F0A4C" w14:paraId="1081230D" w14:textId="77777777" w:rsidTr="0046486D">
        <w:trPr>
          <w:trHeight w:val="2900"/>
          <w:jc w:val="center"/>
        </w:trPr>
        <w:tc>
          <w:tcPr>
            <w:tcW w:w="1250" w:type="pct"/>
            <w:shd w:val="clear" w:color="auto" w:fill="auto"/>
            <w:noWrap/>
            <w:vAlign w:val="center"/>
            <w:hideMark/>
          </w:tcPr>
          <w:p w14:paraId="0D457273"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Rosero 2020</w:t>
            </w:r>
            <w:bookmarkStart w:id="3" w:name="_Hlk193216879"/>
            <w:r w:rsidRPr="004F0A4C">
              <w:rPr>
                <w:rFonts w:ascii="Calibri" w:hAnsi="Calibri" w:cs="Calibri"/>
                <w:color w:val="000000"/>
                <w:sz w:val="16"/>
                <w:szCs w:val="16"/>
                <w:lang w:eastAsia="en-AU"/>
              </w:rPr>
              <w:t xml:space="preserve">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&lt;EndNote&gt;&lt;Cite&gt;&lt;Author&gt;Rosero&lt;/Author&gt;&lt;Year&gt;2020&lt;/Year&gt;&lt;RecNum&gt;1853&lt;/RecNum&gt;&lt;DisplayText&gt;[59]&lt;/DisplayText&gt;&lt;record&gt;&lt;rec-number&gt;1853&lt;/rec-number&gt;&lt;foreign-keys&gt;&lt;key app="EN" db-id="tvt2tts0252prfes2f6v2fwkwtavapvvxrpw" timestamp="1663561124"&gt;1853&lt;/key&gt;&lt;/foreign-keys&gt;&lt;ref-type name="Journal Article"&gt;17&lt;/ref-type&gt;&lt;contributors&gt;&lt;authors&gt;&lt;author&gt;Rosero, I. D.&lt;/author&gt;&lt;author&gt;Ramírez-Vélez, R.&lt;/author&gt;&lt;author&gt;Martínez-Velilla, N.&lt;/author&gt;&lt;author&gt;Cedeño-Veloz, B. A.&lt;/author&gt;&lt;author&gt;Morilla, I.&lt;/author&gt;&lt;author&gt;Izquierdo, M.&lt;/author&gt;&lt;/authors&gt;&lt;/contributors&gt;&lt;auth-address&gt;Department of Health Sciences, Public University of Navarra, Navarrabiomed-Biomedical Research Centre, IDISNA-Navarra&amp;apos;s Health Research Institute. C/irunlarrea 3, Complejo Hospitalario de Navarra, 31008 Pamplona, Navarra 31008, Spain.&amp;#xD;Biomedical Research Networking Centre on Frailty and Healthy Ageing, CIBERFES, 28029 Madrid, Spain.&lt;/auth-address&gt;&lt;titles&gt;&lt;title&gt;Effects of a Multicomponent Exercise Program in Older Adults with Non-Small-Cell Lung Cancer during Adjuvant/Palliative Treatment: An Intervention Study&lt;/title&gt;&lt;secondary-title&gt;J Clin Med&lt;/secondary-title&gt;&lt;/titles&gt;&lt;periodical&gt;&lt;full-title&gt;J Clin Med&lt;/full-title&gt;&lt;/periodical&gt;&lt;volume&gt;9&lt;/volume&gt;&lt;number&gt;3&lt;/number&gt;&lt;edition&gt;2020/04/05&lt;/edition&gt;&lt;keywords&gt;&lt;keyword&gt;elderly&lt;/keyword&gt;&lt;keyword&gt;exercise therapy&lt;/keyword&gt;&lt;keyword&gt;functional capacity&lt;/keyword&gt;&lt;keyword&gt;lung cancer&lt;/keyword&gt;&lt;keyword&gt;physical function&lt;/keyword&gt;&lt;keyword&gt;strength&lt;/keyword&gt;&lt;/keywords&gt;&lt;dates&gt;&lt;year&gt;2020&lt;/year&gt;&lt;pub-dates&gt;&lt;date&gt;Mar 21&lt;/date&gt;&lt;/pub-dates&gt;&lt;/dates&gt;&lt;isbn&gt;2077-0383 (Print)&amp;#xD;2077-0383&lt;/isbn&gt;&lt;accession-num&gt;32245169&lt;/accession-num&gt;&lt;urls&gt;&lt;/urls&gt;&lt;custom2&gt;PMC7141539&lt;/custom2&gt;&lt;electronic-resource-num&gt;10.3390/jcm9030862&lt;/electronic-resource-num&gt;&lt;remote-database-provider&gt;NLM&lt;/remote-database-provider&gt;&lt;language&gt;eng&lt;/language&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[59]</w:t>
            </w:r>
            <w:r w:rsidRPr="004F0A4C">
              <w:rPr>
                <w:rFonts w:ascii="Calibri" w:hAnsi="Calibri" w:cs="Calibri"/>
                <w:color w:val="000000"/>
                <w:sz w:val="16"/>
                <w:szCs w:val="16"/>
                <w:lang w:eastAsia="en-AU"/>
              </w:rPr>
              <w:fldChar w:fldCharType="end"/>
            </w:r>
            <w:bookmarkEnd w:id="3"/>
          </w:p>
        </w:tc>
        <w:tc>
          <w:tcPr>
            <w:tcW w:w="1250" w:type="pct"/>
            <w:shd w:val="clear" w:color="auto" w:fill="auto"/>
            <w:vAlign w:val="center"/>
            <w:hideMark/>
          </w:tcPr>
          <w:p w14:paraId="3C444DDD"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10 weeks</w:t>
            </w:r>
            <w:r w:rsidRPr="004F0A4C">
              <w:rPr>
                <w:rFonts w:ascii="Calibri" w:hAnsi="Calibri" w:cs="Calibri"/>
                <w:color w:val="000000"/>
                <w:sz w:val="16"/>
                <w:szCs w:val="16"/>
                <w:lang w:eastAsia="en-AU"/>
              </w:rPr>
              <w:br/>
              <w:t>S: Y (20)</w:t>
            </w:r>
            <w:r w:rsidRPr="004F0A4C">
              <w:rPr>
                <w:rFonts w:ascii="Calibri" w:hAnsi="Calibri" w:cs="Calibri"/>
                <w:color w:val="000000"/>
                <w:sz w:val="16"/>
                <w:szCs w:val="16"/>
                <w:lang w:eastAsia="en-AU"/>
              </w:rPr>
              <w:br/>
              <w:t xml:space="preserve">CON: Usual care - normal outpatient care, including physical rehabilitation when needed </w:t>
            </w:r>
          </w:p>
        </w:tc>
        <w:tc>
          <w:tcPr>
            <w:tcW w:w="1250" w:type="pct"/>
            <w:shd w:val="clear" w:color="auto" w:fill="auto"/>
            <w:vAlign w:val="center"/>
            <w:hideMark/>
          </w:tcPr>
          <w:p w14:paraId="236BF7F2"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2/</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w:t>
            </w:r>
            <w:proofErr w:type="spellStart"/>
            <w:r w:rsidRPr="004F0A4C">
              <w:rPr>
                <w:rFonts w:ascii="Calibri" w:hAnsi="Calibri" w:cs="Calibri"/>
                <w:color w:val="000000"/>
                <w:sz w:val="16"/>
                <w:szCs w:val="16"/>
                <w:lang w:eastAsia="en-AU"/>
              </w:rPr>
              <w:t>HRmax</w:t>
            </w:r>
            <w:proofErr w:type="spellEnd"/>
            <w:r w:rsidRPr="004F0A4C">
              <w:rPr>
                <w:rFonts w:ascii="Calibri" w:hAnsi="Calibri" w:cs="Calibri"/>
                <w:color w:val="000000"/>
                <w:sz w:val="16"/>
                <w:szCs w:val="16"/>
                <w:lang w:eastAsia="en-AU"/>
              </w:rPr>
              <w:t>):50–80%; RT(1RM): Power legs &amp; Power chest(</w:t>
            </w:r>
            <w:proofErr w:type="spellStart"/>
            <w:r w:rsidRPr="004F0A4C">
              <w:rPr>
                <w:rFonts w:ascii="Calibri" w:hAnsi="Calibri" w:cs="Calibri"/>
                <w:color w:val="000000"/>
                <w:sz w:val="16"/>
                <w:szCs w:val="16"/>
                <w:lang w:eastAsia="en-AU"/>
              </w:rPr>
              <w:t>ExplosiveprogrameGym</w:t>
            </w:r>
            <w:proofErr w:type="spellEnd"/>
            <w:r w:rsidRPr="004F0A4C">
              <w:rPr>
                <w:rFonts w:ascii="Calibri" w:hAnsi="Calibri" w:cs="Calibri"/>
                <w:color w:val="000000"/>
                <w:sz w:val="16"/>
                <w:szCs w:val="16"/>
                <w:lang w:eastAsia="en-AU"/>
              </w:rPr>
              <w:t>®)Week1: 3sets/12 30%, Week2–3: 3sets/12 40%, Week4–7: 3sets/10 50%, Week8–10: 3sets/8 60% 7.Powerlegs(</w:t>
            </w:r>
            <w:proofErr w:type="spellStart"/>
            <w:r w:rsidRPr="004F0A4C">
              <w:rPr>
                <w:rFonts w:ascii="Calibri" w:hAnsi="Calibri" w:cs="Calibri"/>
                <w:color w:val="000000"/>
                <w:sz w:val="16"/>
                <w:szCs w:val="16"/>
                <w:lang w:eastAsia="en-AU"/>
              </w:rPr>
              <w:t>ExplosiveprogrameGym</w:t>
            </w:r>
            <w:proofErr w:type="spellEnd"/>
            <w:r w:rsidRPr="004F0A4C">
              <w:rPr>
                <w:rFonts w:ascii="Calibri" w:hAnsi="Calibri" w:cs="Calibri"/>
                <w:color w:val="000000"/>
                <w:sz w:val="16"/>
                <w:szCs w:val="16"/>
                <w:lang w:eastAsia="en-AU"/>
              </w:rPr>
              <w:t>®)Twice a week Week1 3sets/12repetitions30%RM Week2–3 3sets/12repetitions40%RM Week4–7 3sets/10repetitions50%RM Week8–10 3sets/8repetitions60%RM. Get up from a chair: 3set/10, Hip abduction: 3set/10 50–80%band elongation. Squeezing a ball: 3sets/3–5min. Balance: 2sets/5m</w:t>
            </w:r>
            <w:r w:rsidRPr="004F0A4C">
              <w:rPr>
                <w:rFonts w:ascii="Calibri" w:hAnsi="Calibri" w:cs="Calibri"/>
                <w:color w:val="000000"/>
                <w:sz w:val="16"/>
                <w:szCs w:val="16"/>
                <w:lang w:eastAsia="en-AU"/>
              </w:rPr>
              <w:br/>
              <w:t xml:space="preserve">T: 45–50 min: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3–5min; RT: NR; Flex &amp; Balance: 5min</w:t>
            </w:r>
            <w:r w:rsidRPr="004F0A4C">
              <w:rPr>
                <w:rFonts w:ascii="Calibri" w:hAnsi="Calibri" w:cs="Calibri"/>
                <w:color w:val="000000"/>
                <w:sz w:val="16"/>
                <w:szCs w:val="16"/>
                <w:lang w:eastAsia="en-AU"/>
              </w:rPr>
              <w:br/>
              <w:t>Ty: Combined</w:t>
            </w:r>
          </w:p>
        </w:tc>
        <w:tc>
          <w:tcPr>
            <w:tcW w:w="1250" w:type="pct"/>
            <w:shd w:val="clear" w:color="auto" w:fill="auto"/>
            <w:noWrap/>
            <w:vAlign w:val="center"/>
            <w:hideMark/>
          </w:tcPr>
          <w:p w14:paraId="0013BE88"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xml:space="preserve">: Subjective (according to treatment of the cancer patient and their general health condition)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xml:space="preserve">: Pre-session: each day of exercise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 xml:space="preserve">How: </w:t>
            </w:r>
            <w:r w:rsidRPr="004F0A4C">
              <w:rPr>
                <w:rFonts w:ascii="Calibri" w:hAnsi="Calibri" w:cs="Calibri"/>
                <w:color w:val="000000"/>
                <w:sz w:val="16"/>
                <w:szCs w:val="16"/>
                <w:lang w:eastAsia="en-AU"/>
              </w:rPr>
              <w:t>Modulation of intensity</w:t>
            </w:r>
            <w:r w:rsidRPr="004F0A4C">
              <w:rPr>
                <w:rFonts w:ascii="Calibri" w:hAnsi="Calibri" w:cs="Calibri"/>
                <w:b/>
                <w:bCs/>
                <w:color w:val="000000"/>
                <w:sz w:val="16"/>
                <w:szCs w:val="16"/>
                <w:lang w:eastAsia="en-AU"/>
              </w:rPr>
              <w:t xml:space="preserve">: </w:t>
            </w:r>
            <w:r w:rsidRPr="004F0A4C">
              <w:rPr>
                <w:rFonts w:ascii="Calibri" w:hAnsi="Calibri" w:cs="Calibri"/>
                <w:color w:val="000000"/>
                <w:sz w:val="16"/>
                <w:szCs w:val="16"/>
                <w:lang w:eastAsia="en-AU"/>
              </w:rPr>
              <w:t xml:space="preserve">↑ individually and progressively according to the patient’s response, pain, </w:t>
            </w:r>
            <w:proofErr w:type="spellStart"/>
            <w:r w:rsidRPr="004F0A4C">
              <w:rPr>
                <w:rFonts w:ascii="Calibri" w:hAnsi="Calibri" w:cs="Calibri"/>
                <w:color w:val="000000"/>
                <w:sz w:val="16"/>
                <w:szCs w:val="16"/>
                <w:lang w:eastAsia="en-AU"/>
              </w:rPr>
              <w:t>dyspnea</w:t>
            </w:r>
            <w:proofErr w:type="spellEnd"/>
            <w:r w:rsidRPr="004F0A4C">
              <w:rPr>
                <w:rFonts w:ascii="Calibri" w:hAnsi="Calibri" w:cs="Calibri"/>
                <w:color w:val="000000"/>
                <w:sz w:val="16"/>
                <w:szCs w:val="16"/>
                <w:lang w:eastAsia="en-AU"/>
              </w:rPr>
              <w:t>, and feelings of well-being or fatigue</w:t>
            </w:r>
          </w:p>
        </w:tc>
      </w:tr>
      <w:tr w:rsidR="00D70215" w:rsidRPr="004F0A4C" w14:paraId="4D48CB84" w14:textId="77777777" w:rsidTr="0046486D">
        <w:trPr>
          <w:trHeight w:val="552"/>
          <w:jc w:val="center"/>
        </w:trPr>
        <w:tc>
          <w:tcPr>
            <w:tcW w:w="1250" w:type="pct"/>
            <w:shd w:val="clear" w:color="auto" w:fill="auto"/>
            <w:noWrap/>
            <w:vAlign w:val="center"/>
            <w:hideMark/>
          </w:tcPr>
          <w:p w14:paraId="452A73AE"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Samuel 2013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&lt;EndNote&gt;&lt;Cite&gt;&lt;Author&gt;Samuel&lt;/Author&gt;&lt;Year&gt;2013&lt;/Year&gt;&lt;RecNum&gt;2785&lt;/RecNum&gt;&lt;DisplayText&gt;[60]&lt;/DisplayText&gt;&lt;record&gt;&lt;rec-number&gt;2785&lt;/rec-number&gt;&lt;foreign-keys&gt;&lt;key app="EN" db-id="tvt2tts0252prfes2f6v2fwkwtavapvvxrpw" timestamp="1673322195"&gt;2785&lt;/key&gt;&lt;/foreign-keys&gt;&lt;ref-type name="Journal Article"&gt;17&lt;/ref-type&gt;&lt;contributors&gt;&lt;authors&gt;&lt;author&gt;Samuel, S. R.&lt;/author&gt;&lt;author&gt;Maiya, G. A.&lt;/author&gt;&lt;author&gt;Babu, A. S.&lt;/author&gt;&lt;author&gt;Vidyasagar, M. S.&lt;/author&gt;&lt;/authors&gt;&lt;/contributors&gt;&lt;titles&gt;&lt;title&gt;Effect of exercise training on functional capacity &amp;amp; quality of life in head &amp;amp; neck cancer patients receiving chemoradiotherapy&lt;/title&gt;&lt;secondary-title&gt;Indian J Med Res&lt;/secondary-title&gt;&lt;/titles&gt;&lt;periodical&gt;&lt;full-title&gt;Indian J Med Res&lt;/full-title&gt;&lt;/periodical&gt;&lt;pages&gt;515-20&lt;/pages&gt;&lt;volume&gt;137&lt;/volume&gt;&lt;number&gt;3&lt;/number&gt;&lt;dates&gt;&lt;year&gt;2013&lt;/year&gt;&lt;/dates&gt;&lt;accession-num&gt;23640558&lt;/accession-num&gt;&lt;urls&gt;&lt;/urls&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[60]</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08A4A610"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6 weeks</w:t>
            </w:r>
            <w:r w:rsidRPr="004F0A4C">
              <w:rPr>
                <w:rFonts w:ascii="Calibri" w:hAnsi="Calibri" w:cs="Calibri"/>
                <w:color w:val="000000"/>
                <w:sz w:val="16"/>
                <w:szCs w:val="16"/>
                <w:lang w:eastAsia="en-AU"/>
              </w:rPr>
              <w:br/>
              <w:t>S: Y (30)</w:t>
            </w:r>
            <w:r w:rsidRPr="004F0A4C">
              <w:rPr>
                <w:rFonts w:ascii="Calibri" w:hAnsi="Calibri" w:cs="Calibri"/>
                <w:color w:val="000000"/>
                <w:sz w:val="16"/>
                <w:szCs w:val="16"/>
                <w:lang w:eastAsia="en-AU"/>
              </w:rPr>
              <w:br/>
              <w:t>CON: Advised to remain as physically active as possible during the study period. Following the study period, they were given a home exercise programme</w:t>
            </w:r>
          </w:p>
        </w:tc>
        <w:tc>
          <w:tcPr>
            <w:tcW w:w="1250" w:type="pct"/>
            <w:shd w:val="clear" w:color="auto" w:fill="auto"/>
            <w:vAlign w:val="center"/>
            <w:hideMark/>
          </w:tcPr>
          <w:p w14:paraId="2F835887"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5/</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(RPE): 3-5/10; RT(RPE): 3-5/10 RPE, 2-3sets/8-10 RPE levels</w:t>
            </w:r>
            <w:r w:rsidRPr="004F0A4C">
              <w:rPr>
                <w:rFonts w:ascii="Calibri" w:hAnsi="Calibri" w:cs="Calibri"/>
                <w:color w:val="000000"/>
                <w:sz w:val="16"/>
                <w:szCs w:val="16"/>
                <w:lang w:eastAsia="en-AU"/>
              </w:rPr>
              <w:br/>
              <w:t xml:space="preserve">T: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xml:space="preserve"> 15-20min; RT: NR</w:t>
            </w:r>
            <w:r w:rsidRPr="004F0A4C">
              <w:rPr>
                <w:rFonts w:ascii="Calibri" w:hAnsi="Calibri" w:cs="Calibri"/>
                <w:color w:val="000000"/>
                <w:sz w:val="16"/>
                <w:szCs w:val="16"/>
                <w:lang w:eastAsia="en-AU"/>
              </w:rPr>
              <w:br/>
              <w:t>Ty: Combined</w:t>
            </w:r>
          </w:p>
        </w:tc>
        <w:tc>
          <w:tcPr>
            <w:tcW w:w="1250" w:type="pct"/>
            <w:shd w:val="clear" w:color="auto" w:fill="auto"/>
            <w:noWrap/>
            <w:vAlign w:val="center"/>
            <w:hideMark/>
          </w:tcPr>
          <w:p w14:paraId="5CE80D08" w14:textId="77777777" w:rsidR="00D70215" w:rsidRPr="004F0A4C" w:rsidRDefault="00D70215" w:rsidP="0046486D">
            <w:pPr>
              <w:spacing w:line="240" w:lineRule="auto"/>
              <w:jc w:val="left"/>
              <w:rPr>
                <w:rFonts w:ascii="Calibri" w:hAnsi="Calibri" w:cs="Calibri"/>
                <w:b/>
                <w:bCs/>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Subjective (</w:t>
            </w:r>
            <w:r>
              <w:rPr>
                <w:rFonts w:ascii="Calibri" w:hAnsi="Calibri" w:cs="Calibri"/>
                <w:color w:val="000000"/>
                <w:sz w:val="16"/>
                <w:szCs w:val="16"/>
                <w:lang w:eastAsia="en-AU"/>
              </w:rPr>
              <w:t>individualised</w:t>
            </w:r>
            <w:r w:rsidRPr="004F0A4C">
              <w:rPr>
                <w:rFonts w:ascii="Calibri" w:hAnsi="Calibri" w:cs="Calibri"/>
                <w:color w:val="000000"/>
                <w:sz w:val="16"/>
                <w:szCs w:val="16"/>
                <w:lang w:eastAsia="en-AU"/>
              </w:rPr>
              <w:t xml:space="preserve"> and structured exercise training programme)</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NR</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 xml:space="preserve">How: </w:t>
            </w:r>
            <w:r w:rsidRPr="004F0A4C">
              <w:rPr>
                <w:rFonts w:ascii="Calibri" w:hAnsi="Calibri" w:cs="Calibri"/>
                <w:color w:val="000000"/>
                <w:sz w:val="16"/>
                <w:szCs w:val="16"/>
                <w:lang w:eastAsia="en-AU"/>
              </w:rPr>
              <w:t>NR</w:t>
            </w:r>
          </w:p>
        </w:tc>
      </w:tr>
      <w:tr w:rsidR="00D70215" w:rsidRPr="004F0A4C" w14:paraId="54AAF445" w14:textId="77777777" w:rsidTr="0046486D">
        <w:trPr>
          <w:trHeight w:val="1160"/>
          <w:jc w:val="center"/>
        </w:trPr>
        <w:tc>
          <w:tcPr>
            <w:tcW w:w="1250" w:type="pct"/>
            <w:shd w:val="clear" w:color="auto" w:fill="auto"/>
            <w:noWrap/>
            <w:vAlign w:val="center"/>
            <w:hideMark/>
          </w:tcPr>
          <w:p w14:paraId="7CB45819"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Schneider 2007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&lt;EndNote&gt;&lt;Cite&gt;&lt;Author&gt;Schneider&lt;/Author&gt;&lt;Year&gt;2007&lt;/Year&gt;&lt;RecNum&gt;2786&lt;/RecNum&gt;&lt;DisplayText&gt;[61]&lt;/DisplayText&gt;&lt;record&gt;&lt;rec-number&gt;2786&lt;/rec-number&gt;&lt;foreign-keys&gt;&lt;key app="EN" db-id="tvt2tts0252prfes2f6v2fwkwtavapvvxrpw" timestamp="1673322195"&gt;2786&lt;/key&gt;&lt;/foreign-keys&gt;&lt;ref-type name="Journal Article"&gt;17&lt;/ref-type&gt;&lt;contributors&gt;&lt;authors&gt;&lt;author&gt;Schneider, C. M.&lt;/author&gt;&lt;author&gt;Hsieh, C. C.&lt;/author&gt;&lt;author&gt;Sprod, L. K.&lt;/author&gt;&lt;author&gt;Carter, S. D.&lt;/author&gt;&lt;author&gt;Hayward, R.&lt;/author&gt;&lt;/authors&gt;&lt;/contributors&gt;&lt;titles&gt;&lt;title&gt;Exercise training manages cardiopulmonary function and fatigue during and following cancer treatment in male cancer survivors&lt;/title&gt;&lt;secondary-title&gt;Integrative Cancer Therapies&lt;/secondary-title&gt;&lt;/titles&gt;&lt;periodical&gt;&lt;full-title&gt;Integrative Cancer Therapies&lt;/full-title&gt;&lt;/periodical&gt;&lt;pages&gt;235-241&lt;/pages&gt;&lt;volume&gt;6&lt;/volume&gt;&lt;number&gt;3&lt;/number&gt;&lt;dates&gt;&lt;year&gt;2007&lt;/year&gt;&lt;/dates&gt;&lt;accession-num&gt;105981444. Language: English. Entry Date: 20080215. Revision Date: 20200708. Publication Type: Journal Article&lt;/accession-num&gt;&lt;urls&gt;&lt;related-urls&gt;&lt;url&gt;https://search.ebscohost.com/login.aspx?direct=true&amp;amp;db=ccm&amp;amp;AN=105981444&amp;amp;site=ehost-live&lt;/url&gt;&lt;/related-urls&gt;&lt;/urls&gt;&lt;electronic-resource-num&gt;10.1177/1534735407305871&lt;/electronic-resource-num&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[61]</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2DA4AC6C"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24 weeks</w:t>
            </w:r>
            <w:r w:rsidRPr="004F0A4C">
              <w:rPr>
                <w:rFonts w:ascii="Calibri" w:hAnsi="Calibri" w:cs="Calibri"/>
                <w:color w:val="000000"/>
                <w:sz w:val="16"/>
                <w:szCs w:val="16"/>
                <w:lang w:eastAsia="en-AU"/>
              </w:rPr>
              <w:br/>
              <w:t>S: Y (~72)</w:t>
            </w:r>
          </w:p>
          <w:p w14:paraId="21777018"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CON: N/A</w:t>
            </w:r>
          </w:p>
        </w:tc>
        <w:tc>
          <w:tcPr>
            <w:tcW w:w="1250" w:type="pct"/>
            <w:shd w:val="clear" w:color="auto" w:fill="auto"/>
            <w:vAlign w:val="center"/>
            <w:hideMark/>
          </w:tcPr>
          <w:p w14:paraId="7E141FC8"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2-3/</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(HRR): 30%-55%; RT: NR</w:t>
            </w:r>
            <w:r w:rsidRPr="004F0A4C">
              <w:rPr>
                <w:rFonts w:ascii="Calibri" w:hAnsi="Calibri" w:cs="Calibri"/>
                <w:color w:val="000000"/>
                <w:sz w:val="16"/>
                <w:szCs w:val="16"/>
                <w:lang w:eastAsia="en-AU"/>
              </w:rPr>
              <w:br/>
              <w:t xml:space="preserve">T: 60min: 10min warm-up;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RT &amp; Flex: 40min; 10min cool-down</w:t>
            </w:r>
            <w:r w:rsidRPr="004F0A4C">
              <w:rPr>
                <w:rFonts w:ascii="Calibri" w:hAnsi="Calibri" w:cs="Calibri"/>
                <w:color w:val="000000"/>
                <w:sz w:val="16"/>
                <w:szCs w:val="16"/>
                <w:lang w:eastAsia="en-AU"/>
              </w:rPr>
              <w:br/>
              <w:t>Ty: Combined</w:t>
            </w:r>
          </w:p>
        </w:tc>
        <w:tc>
          <w:tcPr>
            <w:tcW w:w="1250" w:type="pct"/>
            <w:shd w:val="clear" w:color="auto" w:fill="auto"/>
            <w:noWrap/>
            <w:vAlign w:val="center"/>
            <w:hideMark/>
          </w:tcPr>
          <w:p w14:paraId="65143E67" w14:textId="77777777" w:rsidR="00D70215" w:rsidRPr="004F0A4C" w:rsidRDefault="00D70215" w:rsidP="0046486D">
            <w:pPr>
              <w:spacing w:line="240" w:lineRule="auto"/>
              <w:jc w:val="left"/>
              <w:rPr>
                <w:rFonts w:ascii="Calibri" w:hAnsi="Calibri" w:cs="Calibri"/>
                <w:b/>
                <w:bCs/>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Combination (specific needs of each cancer survivor (cancer history, the physical examination, and the initial physiological and psychological assessments)</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Pre-session: questions prior to each training session that would clarify the need to alter the exercise intervention, if necessary.</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 xml:space="preserve">How: </w:t>
            </w:r>
            <w:r w:rsidRPr="004F0A4C">
              <w:rPr>
                <w:rFonts w:ascii="Calibri" w:hAnsi="Calibri" w:cs="Calibri"/>
                <w:color w:val="000000"/>
                <w:sz w:val="16"/>
                <w:szCs w:val="16"/>
                <w:lang w:eastAsia="en-AU"/>
              </w:rPr>
              <w:t>NR</w:t>
            </w:r>
          </w:p>
        </w:tc>
      </w:tr>
      <w:tr w:rsidR="00D70215" w:rsidRPr="004F0A4C" w14:paraId="003BB1FF" w14:textId="77777777" w:rsidTr="0046486D">
        <w:trPr>
          <w:trHeight w:val="1740"/>
          <w:jc w:val="center"/>
        </w:trPr>
        <w:tc>
          <w:tcPr>
            <w:tcW w:w="1250" w:type="pct"/>
            <w:shd w:val="clear" w:color="auto" w:fill="auto"/>
            <w:noWrap/>
            <w:vAlign w:val="center"/>
            <w:hideMark/>
          </w:tcPr>
          <w:p w14:paraId="3D69E8C3"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Schneider 2007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&lt;EndNote&gt;&lt;Cite&gt;&lt;Author&gt;Schneider&lt;/Author&gt;&lt;Year&gt;2007&lt;/Year&gt;&lt;RecNum&gt;2787&lt;/RecNum&gt;&lt;DisplayText&gt;[62]&lt;/DisplayText&gt;&lt;record&gt;&lt;rec-number&gt;2787&lt;/rec-number&gt;&lt;foreign-keys&gt;&lt;key app="EN" db-id="tvt2tts0252prfes2f6v2fwkwtavapvvxrpw" timestamp="1673322195"&gt;2787&lt;/key&gt;&lt;/foreign-keys&gt;&lt;ref-type name="Journal Article"&gt;17&lt;/ref-type&gt;&lt;contributors&gt;&lt;authors&gt;&lt;author&gt;Schneider, C. M.&lt;/author&gt;&lt;author&gt;Hsieh, C. C.&lt;/author&gt;&lt;author&gt;Sprod, L. K.&lt;/author&gt;&lt;author&gt;Carter, S. D.&lt;/author&gt;&lt;author&gt;Hayward, R.&lt;/author&gt;&lt;/authors&gt;&lt;/contributors&gt;&lt;titles&gt;&lt;title&gt;Cancer treatment-induced alterations in muscular fitness and quality of life: the role of exercise training&lt;/title&gt;&lt;secondary-title&gt;Ann Oncol&lt;/secondary-title&gt;&lt;/titles&gt;&lt;periodical&gt;&lt;full-title&gt;Ann Oncol&lt;/full-title&gt;&lt;/periodical&gt;&lt;pages&gt;1957-62&lt;/pages&gt;&lt;volume&gt;18&lt;/volume&gt;&lt;number&gt;12&lt;/number&gt;&lt;dates&gt;&lt;year&gt;2007&lt;/year&gt;&lt;/dates&gt;&lt;accession-num&gt;17804476&lt;/accession-num&gt;&lt;urls&gt;&lt;/urls&gt;&lt;electronic-resource-num&gt;10.1093/annonc/mdm364&lt;/electronic-resource-num&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[62]</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231357AF"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24 weeks</w:t>
            </w:r>
            <w:r w:rsidRPr="004F0A4C">
              <w:rPr>
                <w:rFonts w:ascii="Calibri" w:hAnsi="Calibri" w:cs="Calibri"/>
                <w:color w:val="000000"/>
                <w:sz w:val="16"/>
                <w:szCs w:val="16"/>
                <w:lang w:eastAsia="en-AU"/>
              </w:rPr>
              <w:br/>
              <w:t>S: Y (~72)</w:t>
            </w:r>
          </w:p>
          <w:p w14:paraId="38179C0E"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CON: N/A</w:t>
            </w:r>
          </w:p>
        </w:tc>
        <w:tc>
          <w:tcPr>
            <w:tcW w:w="1250" w:type="pct"/>
            <w:shd w:val="clear" w:color="auto" w:fill="auto"/>
            <w:vAlign w:val="center"/>
            <w:hideMark/>
          </w:tcPr>
          <w:p w14:paraId="7CCAA9DC"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2-3/</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br/>
              <w:t xml:space="preserve">I: </w:t>
            </w:r>
            <w:proofErr w:type="spellStart"/>
            <w:proofErr w:type="gram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w:t>
            </w:r>
            <w:proofErr w:type="gramEnd"/>
            <w:r w:rsidRPr="004F0A4C">
              <w:rPr>
                <w:rFonts w:ascii="Calibri" w:hAnsi="Calibri" w:cs="Calibri"/>
                <w:color w:val="000000"/>
                <w:sz w:val="16"/>
                <w:szCs w:val="16"/>
                <w:lang w:eastAsia="en-AU"/>
              </w:rPr>
              <w:t>HRR): Sedentary, poor health, low fitness: 30–45%; RPE of 1–3; Active, moderate health, average fitness: 50–60%; RPE of 4–5; RT(RPE): 2–3 sets/8–12 repetitions. Resistance was based on heart rate response to the exercise and RPE 1-5</w:t>
            </w:r>
            <w:r w:rsidRPr="004F0A4C">
              <w:rPr>
                <w:rFonts w:ascii="Calibri" w:hAnsi="Calibri" w:cs="Calibri"/>
                <w:color w:val="000000"/>
                <w:sz w:val="16"/>
                <w:szCs w:val="16"/>
                <w:lang w:eastAsia="en-AU"/>
              </w:rPr>
              <w:br/>
              <w:t xml:space="preserve">T: 60min: 10-15min warm-up and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RT &amp; Flex: 40min; 10min cool-down</w:t>
            </w:r>
            <w:r w:rsidRPr="004F0A4C">
              <w:rPr>
                <w:rFonts w:ascii="Calibri" w:hAnsi="Calibri" w:cs="Calibri"/>
                <w:color w:val="000000"/>
                <w:sz w:val="16"/>
                <w:szCs w:val="16"/>
                <w:lang w:eastAsia="en-AU"/>
              </w:rPr>
              <w:br/>
              <w:t>Ty: Combined:</w:t>
            </w:r>
          </w:p>
        </w:tc>
        <w:tc>
          <w:tcPr>
            <w:tcW w:w="1250" w:type="pct"/>
            <w:shd w:val="clear" w:color="auto" w:fill="auto"/>
            <w:noWrap/>
            <w:vAlign w:val="center"/>
            <w:hideMark/>
          </w:tcPr>
          <w:p w14:paraId="05E368E4" w14:textId="77777777" w:rsidR="00D70215" w:rsidRPr="004F0A4C" w:rsidRDefault="00D70215" w:rsidP="0046486D">
            <w:pPr>
              <w:spacing w:line="240" w:lineRule="auto"/>
              <w:jc w:val="left"/>
              <w:rPr>
                <w:rFonts w:ascii="Calibri" w:hAnsi="Calibri" w:cs="Calibri"/>
                <w:b/>
                <w:bCs/>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xml:space="preserve">: Combination (specific needs of each cancer patient (and cancer history, medical examination, and initial physiological and psychological assessments)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NR</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 xml:space="preserve">How: </w:t>
            </w:r>
            <w:r w:rsidRPr="004F0A4C">
              <w:rPr>
                <w:rFonts w:ascii="Calibri" w:hAnsi="Calibri" w:cs="Calibri"/>
                <w:color w:val="000000"/>
                <w:sz w:val="16"/>
                <w:szCs w:val="16"/>
                <w:lang w:eastAsia="en-AU"/>
              </w:rPr>
              <w:t>NR</w:t>
            </w:r>
          </w:p>
        </w:tc>
      </w:tr>
      <w:tr w:rsidR="00D70215" w:rsidRPr="004F0A4C" w14:paraId="3768F328" w14:textId="77777777" w:rsidTr="0046486D">
        <w:trPr>
          <w:trHeight w:val="1160"/>
          <w:jc w:val="center"/>
        </w:trPr>
        <w:tc>
          <w:tcPr>
            <w:tcW w:w="1250" w:type="pct"/>
            <w:shd w:val="clear" w:color="auto" w:fill="auto"/>
            <w:noWrap/>
            <w:vAlign w:val="center"/>
            <w:hideMark/>
          </w:tcPr>
          <w:p w14:paraId="0D283BD6"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Schneider 2007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&lt;EndNote&gt;&lt;Cite&gt;&lt;Author&gt;Schneider&lt;/Author&gt;&lt;Year&gt;2007&lt;/Year&gt;&lt;RecNum&gt;2788&lt;/RecNum&gt;&lt;DisplayText&gt;[63]&lt;/DisplayText&gt;&lt;record&gt;&lt;rec-number&gt;2788&lt;/rec-number&gt;&lt;foreign-keys&gt;&lt;key app="EN" db-id="tvt2tts0252prfes2f6v2fwkwtavapvvxrpw" timestamp="1673322195"&gt;2788&lt;/key&gt;&lt;/foreign-keys&gt;&lt;ref-type name="Journal Article"&gt;17&lt;/ref-type&gt;&lt;contributors&gt;&lt;authors&gt;&lt;author&gt;Schneider, C. M.&lt;/author&gt;&lt;author&gt;Hsieh, C. C.&lt;/author&gt;&lt;author&gt;Sprod, L. K.&lt;/author&gt;&lt;author&gt;Carter, S. D.&lt;/author&gt;&lt;author&gt;Hayward, R.&lt;/author&gt;&lt;/authors&gt;&lt;/contributors&gt;&lt;titles&gt;&lt;title&gt;Effects of supervised exercise training on cardiopulmonary function and fatigue in breast cancer survivors during and after treatment&lt;/title&gt;&lt;secondary-title&gt;Cancer&lt;/secondary-title&gt;&lt;/titles&gt;&lt;periodical&gt;&lt;full-title&gt;Cancer&lt;/full-title&gt;&lt;/periodical&gt;&lt;pages&gt;918-25&lt;/pages&gt;&lt;volume&gt;110&lt;/volume&gt;&lt;number&gt;4&lt;/number&gt;&lt;dates&gt;&lt;year&gt;2007&lt;/year&gt;&lt;/dates&gt;&lt;accession-num&gt;17582616&lt;/accession-num&gt;&lt;urls&gt;&lt;/urls&gt;&lt;electronic-resource-num&gt;10.1002/cncr.22862&lt;/electronic-resource-num&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[63]</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5B8C3D0F"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24 weeks</w:t>
            </w:r>
            <w:r w:rsidRPr="004F0A4C">
              <w:rPr>
                <w:rFonts w:ascii="Calibri" w:hAnsi="Calibri" w:cs="Calibri"/>
                <w:color w:val="000000"/>
                <w:sz w:val="16"/>
                <w:szCs w:val="16"/>
                <w:lang w:eastAsia="en-AU"/>
              </w:rPr>
              <w:br/>
              <w:t>S: Y (~72)</w:t>
            </w:r>
          </w:p>
          <w:p w14:paraId="2E0F5922"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CON: N/A</w:t>
            </w:r>
          </w:p>
        </w:tc>
        <w:tc>
          <w:tcPr>
            <w:tcW w:w="1250" w:type="pct"/>
            <w:shd w:val="clear" w:color="auto" w:fill="auto"/>
            <w:vAlign w:val="center"/>
            <w:hideMark/>
          </w:tcPr>
          <w:p w14:paraId="1DDB3F1A"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2-3/</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(HRR): 40%-75%; RT: NR</w:t>
            </w:r>
            <w:r w:rsidRPr="004F0A4C">
              <w:rPr>
                <w:rFonts w:ascii="Calibri" w:hAnsi="Calibri" w:cs="Calibri"/>
                <w:color w:val="000000"/>
                <w:sz w:val="16"/>
                <w:szCs w:val="16"/>
                <w:lang w:eastAsia="en-AU"/>
              </w:rPr>
              <w:br/>
              <w:t xml:space="preserve">T: 60min: 10min warm-up;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RT &amp; Flex: 40min; 10min cool-down</w:t>
            </w:r>
            <w:r w:rsidRPr="004F0A4C">
              <w:rPr>
                <w:rFonts w:ascii="Calibri" w:hAnsi="Calibri" w:cs="Calibri"/>
                <w:color w:val="000000"/>
                <w:sz w:val="16"/>
                <w:szCs w:val="16"/>
                <w:lang w:eastAsia="en-AU"/>
              </w:rPr>
              <w:br/>
              <w:t>Ty: Combined</w:t>
            </w:r>
          </w:p>
        </w:tc>
        <w:tc>
          <w:tcPr>
            <w:tcW w:w="1250" w:type="pct"/>
            <w:shd w:val="clear" w:color="auto" w:fill="auto"/>
            <w:noWrap/>
            <w:vAlign w:val="center"/>
            <w:hideMark/>
          </w:tcPr>
          <w:p w14:paraId="7F108270" w14:textId="77777777" w:rsidR="00D70215" w:rsidRPr="004F0A4C" w:rsidRDefault="00D70215" w:rsidP="0046486D">
            <w:pPr>
              <w:spacing w:line="240" w:lineRule="auto"/>
              <w:jc w:val="left"/>
              <w:rPr>
                <w:rFonts w:ascii="Calibri" w:hAnsi="Calibri" w:cs="Calibri"/>
                <w:b/>
                <w:bCs/>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Combination (specific needs of each cancer (cancer history, the physical examination, and the initial physiological and psychological assessments)</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xml:space="preserve">: Pre-session: questions prior to each training session, a series of questions that would clarify the need to alter the exercise intervention, if necessary.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 xml:space="preserve">How: </w:t>
            </w:r>
            <w:r w:rsidRPr="004F0A4C">
              <w:rPr>
                <w:rFonts w:ascii="Calibri" w:hAnsi="Calibri" w:cs="Calibri"/>
                <w:color w:val="000000"/>
                <w:sz w:val="16"/>
                <w:szCs w:val="16"/>
                <w:lang w:eastAsia="en-AU"/>
              </w:rPr>
              <w:t>NR</w:t>
            </w:r>
          </w:p>
        </w:tc>
      </w:tr>
      <w:tr w:rsidR="00D70215" w:rsidRPr="004F0A4C" w14:paraId="694232FB" w14:textId="77777777" w:rsidTr="0046486D">
        <w:trPr>
          <w:trHeight w:val="70"/>
          <w:jc w:val="center"/>
        </w:trPr>
        <w:tc>
          <w:tcPr>
            <w:tcW w:w="1250" w:type="pct"/>
            <w:shd w:val="clear" w:color="auto" w:fill="auto"/>
            <w:noWrap/>
            <w:vAlign w:val="center"/>
            <w:hideMark/>
          </w:tcPr>
          <w:p w14:paraId="504511BC"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Skinner 2016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&lt;EndNote&gt;&lt;Cite&gt;&lt;Author&gt;Skinner&lt;/Author&gt;&lt;Year&gt;2016&lt;/Year&gt;&lt;RecNum&gt;2789&lt;/RecNum&gt;&lt;DisplayText&gt;[64]&lt;/DisplayText&gt;&lt;record&gt;&lt;rec-number&gt;2789&lt;/rec-number&gt;&lt;foreign-keys&gt;&lt;key app="EN" db-id="tvt2tts0252prfes2f6v2fwkwtavapvvxrpw" timestamp="1673322195"&gt;2789&lt;/key&gt;&lt;/foreign-keys&gt;&lt;ref-type name="Journal Article"&gt;17&lt;/ref-type&gt;&lt;contributors&gt;&lt;authors&gt;&lt;author&gt;Skinner, T. L.&lt;/author&gt;&lt;author&gt;Peeters, G. G.&lt;/author&gt;&lt;author&gt;Croci, I.&lt;/author&gt;&lt;author&gt;Bell, K. R.&lt;/author&gt;&lt;author&gt;Burton, N. W.&lt;/author&gt;&lt;author&gt;Chambers, S. K.&lt;/author&gt;&lt;author&gt;Bolam, K. A.&lt;/author&gt;&lt;/authors&gt;&lt;/contributors&gt;&lt;titles&gt;&lt;title&gt;Impact of a brief exercise program on the physical and psychosocial health of prostate cancer survivors: A pilot study&lt;/title&gt;&lt;secondary-title&gt;Asia Pac J Clin Oncol&lt;/secondary-title&gt;&lt;/titles&gt;&lt;periodical&gt;&lt;full-title&gt;Asia Pac J Clin Oncol&lt;/full-title&gt;&lt;/periodical&gt;&lt;pages&gt;225-34&lt;/pages&gt;&lt;volume&gt;12&lt;/volume&gt;&lt;number&gt;3&lt;/number&gt;&lt;dates&gt;&lt;year&gt;2016&lt;/year&gt;&lt;/dates&gt;&lt;accession-num&gt;26923217&lt;/accession-num&gt;&lt;urls&gt;&lt;/urls&gt;&lt;electronic-resource-num&gt;10.1111/ajco.12474&lt;/electronic-resource-num&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[64]</w:t>
            </w:r>
            <w:r w:rsidRPr="004F0A4C">
              <w:rPr>
                <w:rFonts w:ascii="Calibri" w:hAnsi="Calibri" w:cs="Calibri"/>
                <w:color w:val="000000"/>
                <w:sz w:val="16"/>
                <w:szCs w:val="16"/>
                <w:lang w:eastAsia="en-AU"/>
              </w:rPr>
              <w:fldChar w:fldCharType="end"/>
            </w:r>
          </w:p>
        </w:tc>
        <w:tc>
          <w:tcPr>
            <w:tcW w:w="1250" w:type="pct"/>
            <w:shd w:val="clear" w:color="auto" w:fill="auto"/>
            <w:vAlign w:val="center"/>
            <w:hideMark/>
          </w:tcPr>
          <w:p w14:paraId="04C628BA"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4 weeks</w:t>
            </w:r>
            <w:r w:rsidRPr="004F0A4C">
              <w:rPr>
                <w:rFonts w:ascii="Calibri" w:hAnsi="Calibri" w:cs="Calibri"/>
                <w:color w:val="000000"/>
                <w:sz w:val="16"/>
                <w:szCs w:val="16"/>
                <w:lang w:eastAsia="en-AU"/>
              </w:rPr>
              <w:br/>
              <w:t>S: Y (4)</w:t>
            </w:r>
          </w:p>
          <w:p w14:paraId="4115095D"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CON: N/A</w:t>
            </w:r>
          </w:p>
        </w:tc>
        <w:tc>
          <w:tcPr>
            <w:tcW w:w="1250" w:type="pct"/>
            <w:shd w:val="clear" w:color="auto" w:fill="auto"/>
            <w:vAlign w:val="center"/>
            <w:hideMark/>
          </w:tcPr>
          <w:p w14:paraId="5F150B8D"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F:1/wk</w:t>
            </w:r>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NR; RT(10-12RM): Resistance load was increased by 5–10% when participants exceeded the prescribed RM</w:t>
            </w:r>
            <w:r w:rsidRPr="004F0A4C">
              <w:rPr>
                <w:rFonts w:ascii="Calibri" w:hAnsi="Calibri" w:cs="Calibri"/>
                <w:color w:val="000000"/>
                <w:sz w:val="16"/>
                <w:szCs w:val="16"/>
                <w:lang w:eastAsia="en-AU"/>
              </w:rPr>
              <w:br/>
              <w:t xml:space="preserve">T: 60min: 10-15min warm-up and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warm-up &amp; cool-down; RT: NR</w:t>
            </w:r>
            <w:r w:rsidRPr="004F0A4C">
              <w:rPr>
                <w:rFonts w:ascii="Calibri" w:hAnsi="Calibri" w:cs="Calibri"/>
                <w:color w:val="000000"/>
                <w:sz w:val="16"/>
                <w:szCs w:val="16"/>
                <w:lang w:eastAsia="en-AU"/>
              </w:rPr>
              <w:br/>
              <w:t>Ty: Combined</w:t>
            </w:r>
          </w:p>
        </w:tc>
        <w:tc>
          <w:tcPr>
            <w:tcW w:w="1250" w:type="pct"/>
            <w:shd w:val="clear" w:color="auto" w:fill="auto"/>
            <w:noWrap/>
            <w:vAlign w:val="center"/>
            <w:hideMark/>
          </w:tcPr>
          <w:p w14:paraId="45690719" w14:textId="77777777" w:rsidR="00D70215" w:rsidRPr="004F0A4C" w:rsidRDefault="00D70215" w:rsidP="0046486D">
            <w:pPr>
              <w:spacing w:line="240" w:lineRule="auto"/>
              <w:jc w:val="left"/>
              <w:rPr>
                <w:rFonts w:ascii="Calibri" w:hAnsi="Calibri" w:cs="Calibri"/>
                <w:b/>
                <w:bCs/>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xml:space="preserve">: Combination (goals, preferences, medical history, and initial assessment results)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NR</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 xml:space="preserve">How: </w:t>
            </w:r>
            <w:r w:rsidRPr="008323C4">
              <w:rPr>
                <w:rFonts w:ascii="Calibri" w:hAnsi="Calibri" w:cs="Calibri"/>
                <w:color w:val="000000"/>
                <w:sz w:val="16"/>
                <w:szCs w:val="16"/>
                <w:lang w:eastAsia="en-AU"/>
              </w:rPr>
              <w:t>Modulation of volume:</w:t>
            </w:r>
            <w:r>
              <w:rPr>
                <w:rFonts w:ascii="Calibri" w:hAnsi="Calibri" w:cs="Calibri"/>
                <w:b/>
                <w:bCs/>
                <w:color w:val="000000"/>
                <w:sz w:val="16"/>
                <w:szCs w:val="16"/>
                <w:lang w:eastAsia="en-AU"/>
              </w:rPr>
              <w:t xml:space="preserve"> </w:t>
            </w:r>
            <w:r w:rsidRPr="004F0A4C">
              <w:rPr>
                <w:rFonts w:ascii="Calibri" w:hAnsi="Calibri" w:cs="Calibri"/>
                <w:color w:val="000000"/>
                <w:sz w:val="16"/>
                <w:szCs w:val="16"/>
                <w:lang w:eastAsia="en-AU"/>
              </w:rPr>
              <w:t>recommended increased in physical activity participation (frequency and time)</w:t>
            </w:r>
            <w:r w:rsidRPr="004F0A4C" w:rsidDel="00B60479">
              <w:rPr>
                <w:rFonts w:ascii="Calibri" w:hAnsi="Calibri" w:cs="Calibri"/>
                <w:color w:val="000000"/>
                <w:sz w:val="16"/>
                <w:szCs w:val="16"/>
                <w:lang w:eastAsia="en-AU"/>
              </w:rPr>
              <w:t xml:space="preserve"> </w:t>
            </w:r>
          </w:p>
        </w:tc>
      </w:tr>
      <w:tr w:rsidR="00D70215" w:rsidRPr="004F0A4C" w14:paraId="10AB0EB0" w14:textId="77777777" w:rsidTr="0046486D">
        <w:trPr>
          <w:trHeight w:val="1160"/>
          <w:jc w:val="center"/>
        </w:trPr>
        <w:tc>
          <w:tcPr>
            <w:tcW w:w="1250" w:type="pct"/>
            <w:shd w:val="clear" w:color="auto" w:fill="auto"/>
            <w:noWrap/>
            <w:vAlign w:val="center"/>
            <w:hideMark/>
          </w:tcPr>
          <w:p w14:paraId="2BAAAC6A"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Smith-Turchyn 2020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&lt;EndNote&gt;&lt;Cite&gt;&lt;Author&gt;Smith-Turchyn&lt;/Author&gt;&lt;Year&gt;2020&lt;/Year&gt;&lt;RecNum&gt;2790&lt;/RecNum&gt;&lt;DisplayText&gt;[65]&lt;/DisplayText&gt;&lt;record&gt;&lt;rec-number&gt;2790&lt;/rec-number&gt;&lt;foreign-keys&gt;&lt;key app="EN" db-id="tvt2tts0252prfes2f6v2fwkwtavapvvxrpw" timestamp="1673322195"&gt;2790&lt;/key&gt;&lt;/foreign-keys&gt;&lt;ref-type name="Journal Article"&gt;17&lt;/ref-type&gt;&lt;contributors&gt;&lt;authors&gt;&lt;author&gt;Smith-Turchyn, Jenna&lt;/author&gt;&lt;author&gt;Richardson, Julie&lt;/author&gt;&lt;author&gt;Tozer, Richard&lt;/author&gt;&lt;author&gt;McNeely, Margaret&lt;/author&gt;&lt;author&gt;Thabane, Lehana&lt;/author&gt;&lt;/authors&gt;&lt;/contributors&gt;&lt;titles&gt;&lt;title&gt;Feasibility and Effectiveness of Implementing a Novel Exercise and Self-Management Programme during Chemotherapy for Women with Breast Cancer: A Pilot Randomized Controlled Trial&lt;/title&gt;&lt;secondary-title&gt;Physiotherapy Canada&lt;/secondary-title&gt;&lt;/titles&gt;&lt;periodical&gt;&lt;full-title&gt;Physiotherapy Canada&lt;/full-title&gt;&lt;/periodical&gt;&lt;pages&gt;271-281&lt;/pages&gt;&lt;volume&gt;72&lt;/volume&gt;&lt;number&gt;3&lt;/number&gt;&lt;dates&gt;&lt;year&gt;2020&lt;/year&gt;&lt;/dates&gt;&lt;accession-num&gt;145107615. Language: English. Entry Date: 20200824. Revision Date: 20201228. Publication Type: Article&lt;/accession-num&gt;&lt;urls&gt;&lt;related-urls&gt;&lt;url&gt;https://search.ebscohost.com/login.aspx?direct=true&amp;amp;db=ccm&amp;amp;AN=145107615&amp;amp;site=ehost-live&lt;/url&gt;&lt;/related-urls&gt;&lt;/urls&gt;&lt;electronic-resource-num&gt;10.3138/ptc-2019-0015&lt;/electronic-resource-num&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[65]</w:t>
            </w:r>
            <w:r w:rsidRPr="004F0A4C">
              <w:rPr>
                <w:rFonts w:ascii="Calibri" w:hAnsi="Calibri" w:cs="Calibri"/>
                <w:color w:val="000000"/>
                <w:sz w:val="16"/>
                <w:szCs w:val="16"/>
                <w:lang w:eastAsia="en-AU"/>
              </w:rPr>
              <w:fldChar w:fldCharType="end"/>
            </w:r>
          </w:p>
        </w:tc>
        <w:tc>
          <w:tcPr>
            <w:tcW w:w="1250" w:type="pct"/>
            <w:shd w:val="clear" w:color="auto" w:fill="auto"/>
            <w:noWrap/>
            <w:vAlign w:val="center"/>
            <w:hideMark/>
          </w:tcPr>
          <w:p w14:paraId="4DA52132"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16 weeks</w:t>
            </w:r>
            <w:r w:rsidRPr="004F0A4C">
              <w:rPr>
                <w:rFonts w:ascii="Calibri" w:hAnsi="Calibri" w:cs="Calibri"/>
                <w:color w:val="000000"/>
                <w:sz w:val="16"/>
                <w:szCs w:val="16"/>
                <w:lang w:eastAsia="en-AU"/>
              </w:rPr>
              <w:br/>
              <w:t>S: Y (8)</w:t>
            </w:r>
            <w:r w:rsidRPr="004F0A4C">
              <w:rPr>
                <w:rFonts w:ascii="Calibri" w:hAnsi="Calibri" w:cs="Calibri"/>
                <w:color w:val="000000"/>
                <w:sz w:val="16"/>
                <w:szCs w:val="16"/>
                <w:lang w:eastAsia="en-AU"/>
              </w:rPr>
              <w:br/>
              <w:t>CON: Usual care - variable and may or may not include general recommendations from the treating medical oncologist or primary care nurse to stay active</w:t>
            </w:r>
          </w:p>
        </w:tc>
        <w:tc>
          <w:tcPr>
            <w:tcW w:w="1250" w:type="pct"/>
            <w:shd w:val="clear" w:color="auto" w:fill="auto"/>
            <w:vAlign w:val="center"/>
            <w:hideMark/>
          </w:tcPr>
          <w:p w14:paraId="52F747F7"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~1/two weeks</w:t>
            </w:r>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w:t>
            </w:r>
            <w:proofErr w:type="spellStart"/>
            <w:r w:rsidRPr="004F0A4C">
              <w:rPr>
                <w:rFonts w:ascii="Calibri" w:hAnsi="Calibri" w:cs="Calibri"/>
                <w:color w:val="000000"/>
                <w:sz w:val="16"/>
                <w:szCs w:val="16"/>
                <w:lang w:eastAsia="en-AU"/>
              </w:rPr>
              <w:t>HRmax&amp;RPE</w:t>
            </w:r>
            <w:proofErr w:type="spellEnd"/>
            <w:r w:rsidRPr="004F0A4C">
              <w:rPr>
                <w:rFonts w:ascii="Calibri" w:hAnsi="Calibri" w:cs="Calibri"/>
                <w:color w:val="000000"/>
                <w:sz w:val="16"/>
                <w:szCs w:val="16"/>
                <w:lang w:eastAsia="en-AU"/>
              </w:rPr>
              <w:t>): 4–6/10, or 50%-70%</w:t>
            </w:r>
            <w:r w:rsidRPr="004F0A4C">
              <w:rPr>
                <w:rFonts w:ascii="Calibri" w:hAnsi="Calibri" w:cs="Calibri"/>
                <w:color w:val="000000"/>
                <w:sz w:val="16"/>
                <w:szCs w:val="16"/>
                <w:lang w:eastAsia="en-AU"/>
              </w:rPr>
              <w:br/>
              <w:t>T: 30min</w:t>
            </w:r>
            <w:r w:rsidRPr="004F0A4C">
              <w:rPr>
                <w:rFonts w:ascii="Calibri" w:hAnsi="Calibri" w:cs="Calibri"/>
                <w:color w:val="000000"/>
                <w:sz w:val="16"/>
                <w:szCs w:val="16"/>
                <w:lang w:eastAsia="en-AU"/>
              </w:rPr>
              <w:br/>
              <w:t xml:space="preserve">Ty: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xml:space="preserve">  </w:t>
            </w:r>
          </w:p>
        </w:tc>
        <w:tc>
          <w:tcPr>
            <w:tcW w:w="1250" w:type="pct"/>
            <w:shd w:val="clear" w:color="auto" w:fill="auto"/>
            <w:noWrap/>
            <w:vAlign w:val="center"/>
            <w:hideMark/>
          </w:tcPr>
          <w:p w14:paraId="7390AF89" w14:textId="77777777" w:rsidR="00D70215" w:rsidRPr="004F0A4C" w:rsidRDefault="00D70215" w:rsidP="0046486D">
            <w:pPr>
              <w:spacing w:line="240" w:lineRule="auto"/>
              <w:jc w:val="left"/>
              <w:rPr>
                <w:rFonts w:ascii="Calibri" w:hAnsi="Calibri" w:cs="Calibri"/>
                <w:b/>
                <w:bCs/>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Subjective (based on recommendations from Cancer Care Ontario and the American College of Sports Medicine)</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NR</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 xml:space="preserve">How: </w:t>
            </w:r>
            <w:r w:rsidRPr="004F0A4C">
              <w:rPr>
                <w:rFonts w:ascii="Calibri" w:hAnsi="Calibri" w:cs="Calibri"/>
                <w:color w:val="000000"/>
                <w:sz w:val="16"/>
                <w:szCs w:val="16"/>
                <w:lang w:eastAsia="en-AU"/>
              </w:rPr>
              <w:t>NR</w:t>
            </w:r>
          </w:p>
        </w:tc>
      </w:tr>
      <w:tr w:rsidR="00D70215" w:rsidRPr="004F0A4C" w14:paraId="47D63399" w14:textId="77777777" w:rsidTr="0046486D">
        <w:trPr>
          <w:trHeight w:val="699"/>
          <w:jc w:val="center"/>
        </w:trPr>
        <w:tc>
          <w:tcPr>
            <w:tcW w:w="1250" w:type="pct"/>
            <w:shd w:val="clear" w:color="auto" w:fill="auto"/>
            <w:noWrap/>
            <w:vAlign w:val="center"/>
          </w:tcPr>
          <w:p w14:paraId="0D5F296B"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 xml:space="preserve">Smits 2022 </w:t>
            </w:r>
            <w:r w:rsidRPr="009E28D8">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&lt;EndNote&gt;&lt;Cite&gt;&lt;Author&gt;Smits&lt;/Author&gt;&lt;Year&gt;2022&lt;/Year&gt;&lt;RecNum&gt;11298&lt;/RecNum&gt;&lt;DisplayText&gt;[83]&lt;/DisplayText&gt;&lt;record&gt;&lt;rec-number&gt;11298&lt;/rec-number&gt;&lt;foreign-keys&gt;&lt;key app="EN" db-id="tvt2tts0252prfes2f6v2fwkwtavapvvxrpw" timestamp="1702944184"&gt;11298&lt;/key&gt;&lt;/foreign-keys&gt;&lt;ref-type name="Journal Article"&gt;17&lt;/ref-type&gt;&lt;contributors&gt;&lt;authors&gt;&lt;author&gt;Smits, A.&lt;/author&gt;&lt;author&gt;Galaal, K.&lt;/author&gt;&lt;author&gt;Winnan, S.&lt;/author&gt;&lt;author&gt;Lopes, A.&lt;/author&gt;&lt;author&gt;Bekkers, R. L. M.&lt;/author&gt;&lt;/authors&gt;&lt;/contributors&gt;&lt;auth-address&gt;Gynecological Oncology, Radboudumc, Geert Grooteplein Zuid 10, 6525 GA Nijmegen, The Netherlands.&amp;#xD;Gynecological Oncology, Sultan Qaboos Comprehensive Cancer Care and Research Centre, Seeb 999046, Oman.&amp;#xD;Royal Cornwall Hospital Trust, Penryn TR10 9FE, UK.&amp;#xD;Gynecological Oncology, Royal Cornwall Hospital Trust, Truro TR1 3HD, UK.&amp;#xD;Gynecological Oncology, Catharina Hospital Eindhoven, 5623 EJ Eindhoven, The Netherlands.&lt;/auth-address&gt;&lt;titles&gt;&lt;title&gt;Feasibility and Effectiveness of the Exercise Program in Endometrial Cancer; Feasibility and Acceptability Survivorship Trial (EPEC-FAST)&lt;/title&gt;&lt;secondary-title&gt;Cancers (Basel)&lt;/secondary-title&gt;&lt;/titles&gt;&lt;periodical&gt;&lt;full-title&gt;Cancers (Basel)&lt;/full-title&gt;&lt;/periodical&gt;&lt;volume&gt;14&lt;/volume&gt;&lt;number&gt;22&lt;/number&gt;&lt;edition&gt;2022/11/27&lt;/edition&gt;&lt;keywords&gt;&lt;keyword&gt;endometrial cancer&lt;/keyword&gt;&lt;keyword&gt;exercise&lt;/keyword&gt;&lt;keyword&gt;feasibility&lt;/keyword&gt;&lt;keyword&gt;fitness&lt;/keyword&gt;&lt;keyword&gt;quality of life&lt;/keyword&gt;&lt;keyword&gt;weight&lt;/keyword&gt;&lt;/keywords&gt;&lt;dates&gt;&lt;year&gt;2022&lt;/year&gt;&lt;pub-dates&gt;&lt;date&gt;Nov 14&lt;/date&gt;&lt;/pub-dates&gt;&lt;/dates&gt;&lt;isbn&gt;2072-6694 (Print)&amp;#xD;2072-6694&lt;/isbn&gt;&lt;accession-num&gt;36428675&lt;/accession-num&gt;&lt;urls&gt;&lt;/urls&gt;&lt;custom2&gt;PMC9688636&lt;/custom2&gt;&lt;electronic-resource-num&gt;10.3390/cancers14225579&lt;/electronic-resource-num&gt;&lt;remote-database-provider&gt;NLM&lt;/remote-database-provider&gt;&lt;language&gt;eng&lt;/language&gt;&lt;/record&gt;&lt;/Cite&gt;&lt;/EndNote&gt;</w:instrText>
            </w:r>
            <w:r w:rsidRPr="009E28D8">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[83]</w:t>
            </w:r>
            <w:r w:rsidRPr="009E28D8">
              <w:rPr>
                <w:rFonts w:ascii="Calibri" w:hAnsi="Calibri" w:cs="Calibri"/>
                <w:color w:val="000000"/>
                <w:sz w:val="16"/>
                <w:szCs w:val="16"/>
                <w:lang w:eastAsia="en-AU"/>
              </w:rPr>
              <w:fldChar w:fldCharType="end"/>
            </w:r>
          </w:p>
          <w:p w14:paraId="16C4992F" w14:textId="77777777" w:rsidR="00D70215" w:rsidRPr="009E28D8" w:rsidRDefault="00D70215" w:rsidP="0046486D">
            <w:pPr>
              <w:spacing w:line="240" w:lineRule="auto"/>
              <w:jc w:val="left"/>
              <w:rPr>
                <w:rFonts w:ascii="Calibri" w:hAnsi="Calibri" w:cs="Calibri"/>
                <w:color w:val="000000"/>
                <w:sz w:val="16"/>
                <w:szCs w:val="16"/>
                <w:lang w:eastAsia="en-AU"/>
              </w:rPr>
            </w:pPr>
          </w:p>
        </w:tc>
        <w:tc>
          <w:tcPr>
            <w:tcW w:w="1250" w:type="pct"/>
            <w:shd w:val="clear" w:color="auto" w:fill="auto"/>
            <w:noWrap/>
            <w:vAlign w:val="center"/>
          </w:tcPr>
          <w:p w14:paraId="0F35531B"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D: 16 weeks</w:t>
            </w:r>
            <w:r w:rsidRPr="009E28D8">
              <w:rPr>
                <w:rFonts w:ascii="Calibri" w:hAnsi="Calibri" w:cs="Calibri"/>
                <w:color w:val="000000"/>
                <w:sz w:val="16"/>
                <w:szCs w:val="16"/>
                <w:lang w:eastAsia="en-AU"/>
              </w:rPr>
              <w:br/>
              <w:t>S: Y (8)</w:t>
            </w:r>
            <w:r w:rsidRPr="009E28D8">
              <w:rPr>
                <w:rFonts w:ascii="Calibri" w:hAnsi="Calibri" w:cs="Calibri"/>
                <w:color w:val="000000"/>
                <w:sz w:val="16"/>
                <w:szCs w:val="16"/>
                <w:lang w:eastAsia="en-AU"/>
              </w:rPr>
              <w:br/>
              <w:t>CON: N/A</w:t>
            </w:r>
          </w:p>
        </w:tc>
        <w:tc>
          <w:tcPr>
            <w:tcW w:w="1250" w:type="pct"/>
            <w:shd w:val="clear" w:color="auto" w:fill="auto"/>
            <w:vAlign w:val="center"/>
          </w:tcPr>
          <w:p w14:paraId="0BC1DAAD"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F: 1/</w:t>
            </w:r>
            <w:proofErr w:type="spellStart"/>
            <w:r w:rsidRPr="009E28D8">
              <w:rPr>
                <w:rFonts w:ascii="Calibri" w:hAnsi="Calibri" w:cs="Calibri"/>
                <w:color w:val="000000"/>
                <w:sz w:val="16"/>
                <w:szCs w:val="16"/>
                <w:lang w:eastAsia="en-AU"/>
              </w:rPr>
              <w:t>wk</w:t>
            </w:r>
            <w:proofErr w:type="spellEnd"/>
            <w:r w:rsidRPr="009E28D8">
              <w:rPr>
                <w:rFonts w:ascii="Calibri" w:hAnsi="Calibri" w:cs="Calibri"/>
                <w:color w:val="000000"/>
                <w:sz w:val="16"/>
                <w:szCs w:val="16"/>
                <w:lang w:eastAsia="en-AU"/>
              </w:rPr>
              <w:br/>
              <w:t xml:space="preserve">I: </w:t>
            </w:r>
            <w:proofErr w:type="spellStart"/>
            <w:r w:rsidRPr="009E28D8">
              <w:rPr>
                <w:rFonts w:ascii="Calibri" w:hAnsi="Calibri" w:cs="Calibri"/>
                <w:color w:val="000000"/>
                <w:sz w:val="16"/>
                <w:szCs w:val="16"/>
                <w:lang w:eastAsia="en-AU"/>
              </w:rPr>
              <w:t>AEx</w:t>
            </w:r>
            <w:proofErr w:type="spellEnd"/>
            <w:r w:rsidRPr="009E28D8">
              <w:rPr>
                <w:rFonts w:ascii="Calibri" w:hAnsi="Calibri" w:cs="Calibri"/>
                <w:color w:val="000000"/>
                <w:sz w:val="16"/>
                <w:szCs w:val="16"/>
                <w:lang w:eastAsia="en-AU"/>
              </w:rPr>
              <w:t>(</w:t>
            </w:r>
            <w:proofErr w:type="spellStart"/>
            <w:r w:rsidRPr="009E28D8">
              <w:rPr>
                <w:rFonts w:ascii="Calibri" w:hAnsi="Calibri" w:cs="Calibri"/>
                <w:color w:val="000000"/>
                <w:sz w:val="16"/>
                <w:szCs w:val="16"/>
                <w:lang w:eastAsia="en-AU"/>
              </w:rPr>
              <w:t>HRmax</w:t>
            </w:r>
            <w:proofErr w:type="spellEnd"/>
            <w:r w:rsidRPr="009E28D8">
              <w:rPr>
                <w:rFonts w:ascii="Calibri" w:hAnsi="Calibri" w:cs="Calibri"/>
                <w:color w:val="000000"/>
                <w:sz w:val="16"/>
                <w:szCs w:val="16"/>
                <w:lang w:eastAsia="en-AU"/>
              </w:rPr>
              <w:t>): 40%-60%; RT (1RM): 40-60%</w:t>
            </w:r>
            <w:r w:rsidRPr="009E28D8">
              <w:rPr>
                <w:rFonts w:ascii="Calibri" w:hAnsi="Calibri" w:cs="Calibri"/>
                <w:color w:val="000000"/>
                <w:sz w:val="16"/>
                <w:szCs w:val="16"/>
                <w:lang w:eastAsia="en-AU"/>
              </w:rPr>
              <w:br/>
              <w:t xml:space="preserve">T: 60min: 10min warm-up &amp; cool-down; </w:t>
            </w:r>
            <w:proofErr w:type="spellStart"/>
            <w:r w:rsidRPr="009E28D8">
              <w:rPr>
                <w:rFonts w:ascii="Calibri" w:hAnsi="Calibri" w:cs="Calibri"/>
                <w:color w:val="000000"/>
                <w:sz w:val="16"/>
                <w:szCs w:val="16"/>
                <w:lang w:eastAsia="en-AU"/>
              </w:rPr>
              <w:t>AEx</w:t>
            </w:r>
            <w:proofErr w:type="spellEnd"/>
            <w:r w:rsidRPr="009E28D8">
              <w:rPr>
                <w:rFonts w:ascii="Calibri" w:hAnsi="Calibri" w:cs="Calibri"/>
                <w:color w:val="000000"/>
                <w:sz w:val="16"/>
                <w:szCs w:val="16"/>
                <w:lang w:eastAsia="en-AU"/>
              </w:rPr>
              <w:t>, RT &amp; core stability: 40min</w:t>
            </w:r>
          </w:p>
          <w:p w14:paraId="26EEC43D"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 xml:space="preserve">Ty: Combined  </w:t>
            </w:r>
          </w:p>
        </w:tc>
        <w:tc>
          <w:tcPr>
            <w:tcW w:w="1250" w:type="pct"/>
            <w:shd w:val="clear" w:color="auto" w:fill="auto"/>
            <w:noWrap/>
            <w:vAlign w:val="center"/>
          </w:tcPr>
          <w:p w14:paraId="30EB2424" w14:textId="77777777" w:rsidR="00D70215" w:rsidRPr="009E28D8" w:rsidRDefault="00D70215" w:rsidP="0046486D">
            <w:pPr>
              <w:spacing w:line="240" w:lineRule="auto"/>
              <w:jc w:val="left"/>
              <w:rPr>
                <w:rFonts w:ascii="Calibri" w:hAnsi="Calibri" w:cs="Calibri"/>
                <w:b/>
                <w:bCs/>
                <w:color w:val="000000"/>
                <w:sz w:val="16"/>
                <w:szCs w:val="16"/>
                <w:lang w:eastAsia="en-AU"/>
              </w:rPr>
            </w:pPr>
            <w:r w:rsidRPr="009E28D8">
              <w:rPr>
                <w:rFonts w:ascii="Calibri" w:hAnsi="Calibri" w:cs="Calibri"/>
                <w:b/>
                <w:bCs/>
                <w:color w:val="000000"/>
                <w:sz w:val="16"/>
                <w:szCs w:val="16"/>
                <w:lang w:eastAsia="en-AU"/>
              </w:rPr>
              <w:t>Why</w:t>
            </w:r>
            <w:r w:rsidRPr="009E28D8">
              <w:rPr>
                <w:rFonts w:ascii="Calibri" w:hAnsi="Calibri" w:cs="Calibri"/>
                <w:color w:val="000000"/>
                <w:sz w:val="16"/>
                <w:szCs w:val="16"/>
                <w:lang w:eastAsia="en-AU"/>
              </w:rPr>
              <w:t>: Combination (health assessment including consideration their current health status, physical activity level, comorbidities, and medical history)</w:t>
            </w:r>
            <w:r w:rsidRPr="009E28D8">
              <w:rPr>
                <w:rFonts w:ascii="Calibri" w:hAnsi="Calibri" w:cs="Calibri"/>
                <w:color w:val="000000"/>
                <w:sz w:val="16"/>
                <w:szCs w:val="16"/>
                <w:lang w:eastAsia="en-AU"/>
              </w:rPr>
              <w:br/>
            </w:r>
            <w:r w:rsidRPr="009E28D8">
              <w:rPr>
                <w:rFonts w:ascii="Calibri" w:hAnsi="Calibri" w:cs="Calibri"/>
                <w:b/>
                <w:bCs/>
                <w:color w:val="000000"/>
                <w:sz w:val="16"/>
                <w:szCs w:val="16"/>
                <w:lang w:eastAsia="en-AU"/>
              </w:rPr>
              <w:t>When</w:t>
            </w:r>
            <w:r w:rsidRPr="009E28D8">
              <w:rPr>
                <w:rFonts w:ascii="Calibri" w:hAnsi="Calibri" w:cs="Calibri"/>
                <w:color w:val="000000"/>
                <w:sz w:val="16"/>
                <w:szCs w:val="16"/>
                <w:lang w:eastAsia="en-AU"/>
              </w:rPr>
              <w:t>: NR</w:t>
            </w:r>
            <w:r w:rsidRPr="009E28D8">
              <w:rPr>
                <w:rFonts w:ascii="Calibri" w:hAnsi="Calibri" w:cs="Calibri"/>
                <w:color w:val="000000"/>
                <w:sz w:val="16"/>
                <w:szCs w:val="16"/>
                <w:lang w:eastAsia="en-AU"/>
              </w:rPr>
              <w:br/>
            </w:r>
            <w:r w:rsidRPr="009E28D8">
              <w:rPr>
                <w:rFonts w:ascii="Calibri" w:hAnsi="Calibri" w:cs="Calibri"/>
                <w:b/>
                <w:bCs/>
                <w:color w:val="000000"/>
                <w:sz w:val="16"/>
                <w:szCs w:val="16"/>
                <w:lang w:eastAsia="en-AU"/>
              </w:rPr>
              <w:t xml:space="preserve">How: </w:t>
            </w:r>
            <w:r w:rsidRPr="009E28D8">
              <w:rPr>
                <w:rFonts w:ascii="Calibri" w:hAnsi="Calibri" w:cs="Calibri"/>
                <w:color w:val="000000"/>
                <w:sz w:val="16"/>
                <w:szCs w:val="16"/>
                <w:lang w:eastAsia="en-AU"/>
              </w:rPr>
              <w:t>NR</w:t>
            </w:r>
          </w:p>
        </w:tc>
      </w:tr>
      <w:tr w:rsidR="00D70215" w:rsidRPr="004F0A4C" w14:paraId="36A1A0D6" w14:textId="77777777" w:rsidTr="0046486D">
        <w:trPr>
          <w:trHeight w:val="557"/>
          <w:jc w:val="center"/>
        </w:trPr>
        <w:tc>
          <w:tcPr>
            <w:tcW w:w="1250" w:type="pct"/>
            <w:shd w:val="clear" w:color="auto" w:fill="auto"/>
            <w:noWrap/>
            <w:vAlign w:val="center"/>
            <w:hideMark/>
          </w:tcPr>
          <w:p w14:paraId="7F864919"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Spence 2022 </w:t>
            </w:r>
            <w:r w:rsidRPr="004F0A4C">
              <w:rPr>
                <w:rFonts w:ascii="Calibri" w:hAnsi="Calibri" w:cs="Calibri"/>
                <w:color w:val="000000"/>
                <w:sz w:val="16"/>
                <w:szCs w:val="16"/>
                <w:lang w:eastAsia="en-AU"/>
              </w:rPr>
              <w:fldChar w:fldCharType="begin">
                <w:fldData xml:space="preserve">PEVuZE5vdGU+PENpdGU+PEF1dGhvcj5TcGVuY2U8L0F1dGhvcj48WWVhcj4yMDIyPC9ZZWFyPjxS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</w:fldData>
              </w:fldChar>
            </w:r>
            <w:r>
              <w:rPr>
                <w:rFonts w:ascii="Calibri" w:hAnsi="Calibri" w:cs="Calibri"/>
                <w:color w:val="000000"/>
                <w:sz w:val="16"/>
                <w:szCs w:val="16"/>
                <w:lang w:eastAsia="en-AU"/>
              </w:rPr>
              <w:instrText xml:space="preserve"> ADDIN EN.CITE </w:instrText>
            </w:r>
            <w:r>
              <w:rPr>
                <w:rFonts w:ascii="Calibri" w:hAnsi="Calibri" w:cs="Calibri"/>
                <w:color w:val="000000"/>
                <w:sz w:val="16"/>
                <w:szCs w:val="16"/>
                <w:lang w:eastAsia="en-AU"/>
              </w:rPr>
              <w:fldChar w:fldCharType="begin">
                <w:fldData xml:space="preserve">PEVuZE5vdGU+PENpdGU+PEF1dGhvcj5TcGVuY2U8L0F1dGhvcj48WWVhcj4yMDIyPC9ZZWFyPjxS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</w:fldData>
              </w:fldChar>
            </w:r>
            <w:r>
              <w:rPr>
                <w:rFonts w:ascii="Calibri" w:hAnsi="Calibri" w:cs="Calibri"/>
                <w:color w:val="000000"/>
                <w:sz w:val="16"/>
                <w:szCs w:val="16"/>
                <w:lang w:eastAsia="en-AU"/>
              </w:rPr>
              <w:instrText xml:space="preserve"> ADDIN EN.CITE.DATA </w:instrText>
            </w:r>
            <w:r>
              <w:rPr>
                <w:rFonts w:ascii="Calibri" w:hAnsi="Calibri" w:cs="Calibri"/>
                <w:color w:val="000000"/>
                <w:sz w:val="16"/>
                <w:szCs w:val="16"/>
                <w:lang w:eastAsia="en-AU"/>
              </w:rPr>
            </w:r>
            <w:r>
              <w:rPr>
                <w:rFonts w:ascii="Calibri" w:hAnsi="Calibri" w:cs="Calibri"/>
                <w:color w:val="000000"/>
                <w:sz w:val="16"/>
                <w:szCs w:val="16"/>
                <w:lang w:eastAsia="en-AU"/>
              </w:rPr>
              <w:fldChar w:fldCharType="end"/>
            </w:r>
            <w:r w:rsidRPr="004F0A4C">
              <w:rPr>
                <w:rFonts w:ascii="Calibri" w:hAnsi="Calibri" w:cs="Calibri"/>
                <w:color w:val="000000"/>
                <w:sz w:val="16"/>
                <w:szCs w:val="16"/>
                <w:lang w:eastAsia="en-AU"/>
              </w:rPr>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[66]</w:t>
            </w:r>
            <w:r w:rsidRPr="004F0A4C">
              <w:rPr>
                <w:rFonts w:ascii="Calibri" w:hAnsi="Calibri" w:cs="Calibri"/>
                <w:color w:val="000000"/>
                <w:sz w:val="16"/>
                <w:szCs w:val="16"/>
                <w:lang w:eastAsia="en-AU"/>
              </w:rPr>
              <w:fldChar w:fldCharType="end"/>
            </w:r>
          </w:p>
        </w:tc>
        <w:tc>
          <w:tcPr>
            <w:tcW w:w="1250" w:type="pct"/>
            <w:shd w:val="clear" w:color="auto" w:fill="auto"/>
            <w:noWrap/>
            <w:vAlign w:val="center"/>
            <w:hideMark/>
          </w:tcPr>
          <w:p w14:paraId="5DAF4016"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1</w:t>
            </w:r>
            <w:r>
              <w:rPr>
                <w:rFonts w:ascii="Calibri" w:hAnsi="Calibri" w:cs="Calibri"/>
                <w:color w:val="000000"/>
                <w:sz w:val="16"/>
                <w:szCs w:val="16"/>
                <w:lang w:eastAsia="en-AU"/>
              </w:rPr>
              <w:t>0</w:t>
            </w:r>
            <w:r w:rsidRPr="004F0A4C">
              <w:rPr>
                <w:rFonts w:ascii="Calibri" w:hAnsi="Calibri" w:cs="Calibri"/>
                <w:color w:val="000000"/>
                <w:sz w:val="16"/>
                <w:szCs w:val="16"/>
                <w:lang w:eastAsia="en-AU"/>
              </w:rPr>
              <w:t xml:space="preserve"> weeks</w:t>
            </w:r>
            <w:r w:rsidRPr="004F0A4C">
              <w:rPr>
                <w:rFonts w:ascii="Calibri" w:hAnsi="Calibri" w:cs="Calibri"/>
                <w:color w:val="000000"/>
                <w:sz w:val="16"/>
                <w:szCs w:val="16"/>
                <w:lang w:eastAsia="en-AU"/>
              </w:rPr>
              <w:br/>
              <w:t xml:space="preserve">S: </w:t>
            </w:r>
            <w:r>
              <w:rPr>
                <w:rFonts w:ascii="Calibri" w:hAnsi="Calibri" w:cs="Calibri"/>
                <w:color w:val="000000"/>
                <w:sz w:val="16"/>
                <w:szCs w:val="16"/>
                <w:lang w:eastAsia="en-AU"/>
              </w:rPr>
              <w:t>Y (10)</w:t>
            </w:r>
          </w:p>
          <w:p w14:paraId="273A7D83"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CON: N/A</w:t>
            </w:r>
          </w:p>
        </w:tc>
        <w:tc>
          <w:tcPr>
            <w:tcW w:w="1250" w:type="pct"/>
            <w:shd w:val="clear" w:color="auto" w:fill="auto"/>
            <w:vAlign w:val="center"/>
            <w:hideMark/>
          </w:tcPr>
          <w:p w14:paraId="09EDC530"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F: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Average: 3-4/</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Deconditioned/Pain/Nausea: 6/</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RT: Average: 2/</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Deconditioned/Pain/Nausea: 2/</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(RPE): Average: 12-14/20 (progressed via increased speed, load, or incline to maintain RPE; Deconditioned/Pain/Nausea: 11-13/20 (progressed via increased duration of bouts until able to complete duration continuously); RT(RPE): Average: 2-3sets/8-12, 12-14/20, 2-3RIR; Deconditioned/Pain/Nausea: 2sets/15-20+, 11-13/20, 3-4RIR (progressed via Increased reps or sets, increased resistance or weight, altered exercise tempo)</w:t>
            </w:r>
            <w:r w:rsidRPr="004F0A4C">
              <w:rPr>
                <w:rFonts w:ascii="Calibri" w:hAnsi="Calibri" w:cs="Calibri"/>
                <w:color w:val="000000"/>
                <w:sz w:val="16"/>
                <w:szCs w:val="16"/>
                <w:lang w:eastAsia="en-AU"/>
              </w:rPr>
              <w:br/>
              <w:t xml:space="preserve">T: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Average: 20-40min; Deconditioned/Pain/Nausea: 20min (broken into shorter bouts, as needed); RT: Average: 20min; Deconditioned/Pain/Nausea: 15min</w:t>
            </w:r>
            <w:r w:rsidRPr="004F0A4C">
              <w:rPr>
                <w:rFonts w:ascii="Calibri" w:hAnsi="Calibri" w:cs="Calibri"/>
                <w:color w:val="000000"/>
                <w:sz w:val="16"/>
                <w:szCs w:val="16"/>
                <w:lang w:eastAsia="en-AU"/>
              </w:rPr>
              <w:br/>
              <w:t>Ty: Combined</w:t>
            </w:r>
          </w:p>
        </w:tc>
        <w:tc>
          <w:tcPr>
            <w:tcW w:w="1250" w:type="pct"/>
            <w:shd w:val="clear" w:color="auto" w:fill="auto"/>
            <w:noWrap/>
            <w:vAlign w:val="center"/>
            <w:hideMark/>
          </w:tcPr>
          <w:p w14:paraId="01B27791" w14:textId="77777777" w:rsidR="00D70215" w:rsidRPr="004F0A4C" w:rsidRDefault="00D70215" w:rsidP="0046486D">
            <w:pPr>
              <w:spacing w:line="240" w:lineRule="auto"/>
              <w:jc w:val="left"/>
              <w:rPr>
                <w:rFonts w:ascii="Calibri" w:hAnsi="Calibri" w:cs="Calibri"/>
                <w:b/>
                <w:bCs/>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Objective (baseline assessment)</w:t>
            </w:r>
            <w:r w:rsidRPr="004F0A4C" w:rsidDel="00557B84">
              <w:rPr>
                <w:rFonts w:ascii="Calibri" w:hAnsi="Calibri" w:cs="Calibri"/>
                <w:color w:val="000000"/>
                <w:sz w:val="16"/>
                <w:szCs w:val="16"/>
                <w:lang w:eastAsia="en-AU"/>
              </w:rPr>
              <w:t xml:space="preserve">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Inter-session: weekly discussions ensuring correct technique, monitoring intensity, and exercise counselling (behaviour change and support on overcoming barriers to participation)</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 xml:space="preserve">How: </w:t>
            </w:r>
            <w:r w:rsidRPr="004F0A4C">
              <w:rPr>
                <w:rFonts w:ascii="Calibri" w:hAnsi="Calibri" w:cs="Calibri"/>
                <w:color w:val="000000"/>
                <w:sz w:val="16"/>
                <w:szCs w:val="16"/>
                <w:lang w:eastAsia="en-AU"/>
              </w:rPr>
              <w:t>Modulation of prescription:</w:t>
            </w:r>
            <w:r w:rsidRPr="004F0A4C">
              <w:rPr>
                <w:rFonts w:ascii="Calibri" w:hAnsi="Calibri" w:cs="Calibri"/>
                <w:b/>
                <w:bCs/>
                <w:color w:val="000000"/>
                <w:sz w:val="16"/>
                <w:szCs w:val="16"/>
                <w:lang w:eastAsia="en-AU"/>
              </w:rPr>
              <w:t xml:space="preserve"> </w:t>
            </w:r>
            <w:r w:rsidRPr="004F0A4C">
              <w:rPr>
                <w:rFonts w:ascii="Calibri" w:hAnsi="Calibri" w:cs="Calibri"/>
                <w:color w:val="000000"/>
                <w:sz w:val="16"/>
                <w:szCs w:val="16"/>
                <w:lang w:eastAsia="en-AU"/>
              </w:rPr>
              <w:t>clinical judgement used to determine the most appropriate dosage starting point, weekly volume, exercise mode and progression rate</w:t>
            </w:r>
          </w:p>
        </w:tc>
      </w:tr>
      <w:tr w:rsidR="00D70215" w:rsidRPr="004F0A4C" w14:paraId="0733C7A4" w14:textId="77777777" w:rsidTr="0046486D">
        <w:trPr>
          <w:trHeight w:val="1160"/>
          <w:jc w:val="center"/>
        </w:trPr>
        <w:tc>
          <w:tcPr>
            <w:tcW w:w="1250" w:type="pct"/>
            <w:shd w:val="clear" w:color="auto" w:fill="auto"/>
            <w:noWrap/>
            <w:vAlign w:val="center"/>
            <w:hideMark/>
          </w:tcPr>
          <w:p w14:paraId="71A3FD32"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Sprod 2010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&lt;EndNote&gt;&lt;Cite&gt;&lt;Author&gt;Sprod&lt;/Author&gt;&lt;Year&gt;2010&lt;/Year&gt;&lt;RecNum&gt;2791&lt;/RecNum&gt;&lt;DisplayText&gt;[67]&lt;/DisplayText&gt;&lt;record&gt;&lt;rec-number&gt;2791&lt;/rec-number&gt;&lt;foreign-keys&gt;&lt;key app="EN" db-id="tvt2tts0252prfes2f6v2fwkwtavapvvxrpw" timestamp="1673322195"&gt;2791&lt;/key&gt;&lt;/foreign-keys&gt;&lt;ref-type name="Journal Article"&gt;17&lt;/ref-type&gt;&lt;contributors&gt;&lt;authors&gt;&lt;author&gt;Sprod, L. K.&lt;/author&gt;&lt;author&gt;Hsieh, C. C.&lt;/author&gt;&lt;author&gt;Hayward, R.&lt;/author&gt;&lt;author&gt;Schneider, C. M.&lt;/author&gt;&lt;/authors&gt;&lt;/contributors&gt;&lt;titles&gt;&lt;title&gt;Three versus six months of exercise training in breast cancer survivors&lt;/title&gt;&lt;secondary-title&gt;Breast Cancer Res Treat&lt;/secondary-title&gt;&lt;/titles&gt;&lt;periodical&gt;&lt;full-title&gt;Breast Cancer Res Treat&lt;/full-title&gt;&lt;/periodical&gt;&lt;pages&gt;413-9&lt;/pages&gt;&lt;volume&gt;121&lt;/volume&gt;&lt;number&gt;2&lt;/number&gt;&lt;dates&gt;&lt;year&gt;2010&lt;/year&gt;&lt;/dates&gt;&lt;accession-num&gt;20443054&lt;/accession-num&gt;&lt;urls&gt;&lt;related-urls&gt;&lt;url&gt;https://link.springer.com/content/pdf/10.1007/s10549-010-0913-0.pdf&lt;/url&gt;&lt;/related-urls&gt;&lt;/urls&gt;&lt;electronic-resource-num&gt;10.1007/s10549-010-0913-0&lt;/electronic-resource-num&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[67]</w:t>
            </w:r>
            <w:r w:rsidRPr="004F0A4C">
              <w:rPr>
                <w:rFonts w:ascii="Calibri" w:hAnsi="Calibri" w:cs="Calibri"/>
                <w:color w:val="000000"/>
                <w:sz w:val="16"/>
                <w:szCs w:val="16"/>
                <w:lang w:eastAsia="en-AU"/>
              </w:rPr>
              <w:fldChar w:fldCharType="end"/>
            </w:r>
          </w:p>
        </w:tc>
        <w:tc>
          <w:tcPr>
            <w:tcW w:w="1250" w:type="pct"/>
            <w:shd w:val="clear" w:color="auto" w:fill="auto"/>
            <w:noWrap/>
            <w:vAlign w:val="center"/>
            <w:hideMark/>
          </w:tcPr>
          <w:p w14:paraId="3B3554A3"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12-24 weeks</w:t>
            </w:r>
            <w:r w:rsidRPr="004F0A4C">
              <w:rPr>
                <w:rFonts w:ascii="Calibri" w:hAnsi="Calibri" w:cs="Calibri"/>
                <w:color w:val="000000"/>
                <w:sz w:val="16"/>
                <w:szCs w:val="16"/>
                <w:lang w:eastAsia="en-AU"/>
              </w:rPr>
              <w:br/>
              <w:t>S: Y (~72)</w:t>
            </w:r>
            <w:r w:rsidRPr="004F0A4C">
              <w:rPr>
                <w:rFonts w:ascii="Calibri" w:hAnsi="Calibri" w:cs="Calibri"/>
                <w:color w:val="000000"/>
                <w:sz w:val="16"/>
                <w:szCs w:val="16"/>
                <w:lang w:eastAsia="en-AU"/>
              </w:rPr>
              <w:br/>
              <w:t>CON:  Did not attend exercise sessions</w:t>
            </w:r>
          </w:p>
        </w:tc>
        <w:tc>
          <w:tcPr>
            <w:tcW w:w="1250" w:type="pct"/>
            <w:shd w:val="clear" w:color="auto" w:fill="auto"/>
            <w:vAlign w:val="center"/>
            <w:hideMark/>
          </w:tcPr>
          <w:p w14:paraId="07FCB33B"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2-3/</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(HRR): 30%-55%; RT: NR</w:t>
            </w:r>
            <w:r w:rsidRPr="004F0A4C">
              <w:rPr>
                <w:rFonts w:ascii="Calibri" w:hAnsi="Calibri" w:cs="Calibri"/>
                <w:color w:val="000000"/>
                <w:sz w:val="16"/>
                <w:szCs w:val="16"/>
                <w:lang w:eastAsia="en-AU"/>
              </w:rPr>
              <w:br/>
              <w:t xml:space="preserve">T: 60min: 10min warm-up;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RT &amp; Flex: 40min; 10min cool-down</w:t>
            </w:r>
            <w:r w:rsidRPr="004F0A4C">
              <w:rPr>
                <w:rFonts w:ascii="Calibri" w:hAnsi="Calibri" w:cs="Calibri"/>
                <w:color w:val="000000"/>
                <w:sz w:val="16"/>
                <w:szCs w:val="16"/>
                <w:lang w:eastAsia="en-AU"/>
              </w:rPr>
              <w:br/>
              <w:t>Ty: Combined</w:t>
            </w:r>
          </w:p>
        </w:tc>
        <w:tc>
          <w:tcPr>
            <w:tcW w:w="1250" w:type="pct"/>
            <w:shd w:val="clear" w:color="auto" w:fill="auto"/>
            <w:noWrap/>
            <w:vAlign w:val="center"/>
            <w:hideMark/>
          </w:tcPr>
          <w:p w14:paraId="047492E3" w14:textId="77777777" w:rsidR="00D70215" w:rsidRPr="004F0A4C" w:rsidRDefault="00D70215" w:rsidP="0046486D">
            <w:pPr>
              <w:spacing w:line="240" w:lineRule="auto"/>
              <w:jc w:val="left"/>
              <w:rPr>
                <w:rFonts w:ascii="Calibri" w:hAnsi="Calibri" w:cs="Calibri"/>
                <w:b/>
                <w:bCs/>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xml:space="preserve">: Objective (initial assessment and designed to meet the specific needs of each cancer survivor);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NR</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 xml:space="preserve">How: </w:t>
            </w:r>
            <w:r w:rsidRPr="004F0A4C">
              <w:rPr>
                <w:rFonts w:ascii="Calibri" w:hAnsi="Calibri" w:cs="Calibri"/>
                <w:color w:val="000000"/>
                <w:sz w:val="16"/>
                <w:szCs w:val="16"/>
                <w:lang w:eastAsia="en-AU"/>
              </w:rPr>
              <w:t>Modulation of type: aerobic exercise mode for each individual was selected based on the patient’s preference, in consultation with the trainer, to determine the mode offering the most benefit</w:t>
            </w:r>
            <w:r w:rsidRPr="004F0A4C" w:rsidDel="003A1915">
              <w:rPr>
                <w:rFonts w:ascii="Calibri" w:hAnsi="Calibri" w:cs="Calibri"/>
                <w:color w:val="000000"/>
                <w:sz w:val="16"/>
                <w:szCs w:val="16"/>
                <w:lang w:eastAsia="en-AU"/>
              </w:rPr>
              <w:t xml:space="preserve"> </w:t>
            </w:r>
          </w:p>
        </w:tc>
      </w:tr>
      <w:tr w:rsidR="00D70215" w:rsidRPr="004F0A4C" w14:paraId="0BDD5A03" w14:textId="77777777" w:rsidTr="0046486D">
        <w:trPr>
          <w:trHeight w:val="1740"/>
          <w:jc w:val="center"/>
        </w:trPr>
        <w:tc>
          <w:tcPr>
            <w:tcW w:w="1250" w:type="pct"/>
            <w:shd w:val="clear" w:color="auto" w:fill="auto"/>
            <w:noWrap/>
            <w:vAlign w:val="center"/>
            <w:hideMark/>
          </w:tcPr>
          <w:p w14:paraId="687E8264"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Steffens 2021 </w:t>
            </w:r>
            <w:r w:rsidRPr="004F0A4C">
              <w:rPr>
                <w:rFonts w:ascii="Calibri" w:hAnsi="Calibri" w:cs="Calibri"/>
                <w:color w:val="000000"/>
                <w:sz w:val="16"/>
                <w:szCs w:val="16"/>
                <w:lang w:eastAsia="en-AU"/>
              </w:rPr>
              <w:fldChar w:fldCharType="begin">
                <w:fldData xml:space="preserve">PEVuZE5vdGU+PENpdGU+PEF1dGhvcj5TdGVmZmVuczwvQXV0aG9yPjxZZWFyPjIwMjE8L1llYXI+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</w:fldData>
              </w:fldChar>
            </w:r>
            <w:r>
              <w:rPr>
                <w:rFonts w:ascii="Calibri" w:hAnsi="Calibri" w:cs="Calibri"/>
                <w:color w:val="000000"/>
                <w:sz w:val="16"/>
                <w:szCs w:val="16"/>
                <w:lang w:eastAsia="en-AU"/>
              </w:rPr>
              <w:instrText xml:space="preserve"> ADDIN EN.CITE </w:instrText>
            </w:r>
            <w:r>
              <w:rPr>
                <w:rFonts w:ascii="Calibri" w:hAnsi="Calibri" w:cs="Calibri"/>
                <w:color w:val="000000"/>
                <w:sz w:val="16"/>
                <w:szCs w:val="16"/>
                <w:lang w:eastAsia="en-AU"/>
              </w:rPr>
              <w:fldChar w:fldCharType="begin">
                <w:fldData xml:space="preserve">PEVuZE5vdGU+PENpdGU+PEF1dGhvcj5TdGVmZmVuczwvQXV0aG9yPjxZZWFyPjIwMjE8L1llYXI+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</w:fldData>
              </w:fldChar>
            </w:r>
            <w:r>
              <w:rPr>
                <w:rFonts w:ascii="Calibri" w:hAnsi="Calibri" w:cs="Calibri"/>
                <w:color w:val="000000"/>
                <w:sz w:val="16"/>
                <w:szCs w:val="16"/>
                <w:lang w:eastAsia="en-AU"/>
              </w:rPr>
              <w:instrText xml:space="preserve"> ADDIN EN.CITE.DATA </w:instrText>
            </w:r>
            <w:r>
              <w:rPr>
                <w:rFonts w:ascii="Calibri" w:hAnsi="Calibri" w:cs="Calibri"/>
                <w:color w:val="000000"/>
                <w:sz w:val="16"/>
                <w:szCs w:val="16"/>
                <w:lang w:eastAsia="en-AU"/>
              </w:rPr>
            </w:r>
            <w:r>
              <w:rPr>
                <w:rFonts w:ascii="Calibri" w:hAnsi="Calibri" w:cs="Calibri"/>
                <w:color w:val="000000"/>
                <w:sz w:val="16"/>
                <w:szCs w:val="16"/>
                <w:lang w:eastAsia="en-AU"/>
              </w:rPr>
              <w:fldChar w:fldCharType="end"/>
            </w:r>
            <w:r w:rsidRPr="004F0A4C">
              <w:rPr>
                <w:rFonts w:ascii="Calibri" w:hAnsi="Calibri" w:cs="Calibri"/>
                <w:color w:val="000000"/>
                <w:sz w:val="16"/>
                <w:szCs w:val="16"/>
                <w:lang w:eastAsia="en-AU"/>
              </w:rPr>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[68]</w:t>
            </w:r>
            <w:r w:rsidRPr="004F0A4C">
              <w:rPr>
                <w:rFonts w:ascii="Calibri" w:hAnsi="Calibri" w:cs="Calibri"/>
                <w:color w:val="000000"/>
                <w:sz w:val="16"/>
                <w:szCs w:val="16"/>
                <w:lang w:eastAsia="en-AU"/>
              </w:rPr>
              <w:fldChar w:fldCharType="end"/>
            </w:r>
          </w:p>
        </w:tc>
        <w:tc>
          <w:tcPr>
            <w:tcW w:w="1250" w:type="pct"/>
            <w:shd w:val="clear" w:color="auto" w:fill="auto"/>
            <w:noWrap/>
            <w:vAlign w:val="center"/>
            <w:hideMark/>
          </w:tcPr>
          <w:p w14:paraId="585D2FC9"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2-6 weeks</w:t>
            </w:r>
            <w:r w:rsidRPr="004F0A4C">
              <w:rPr>
                <w:rFonts w:ascii="Calibri" w:hAnsi="Calibri" w:cs="Calibri"/>
                <w:color w:val="000000"/>
                <w:sz w:val="16"/>
                <w:szCs w:val="16"/>
                <w:lang w:eastAsia="en-AU"/>
              </w:rPr>
              <w:br/>
              <w:t>S: Y (~6)</w:t>
            </w:r>
            <w:r w:rsidRPr="004F0A4C">
              <w:rPr>
                <w:rFonts w:ascii="Calibri" w:hAnsi="Calibri" w:cs="Calibri"/>
                <w:color w:val="000000"/>
                <w:sz w:val="16"/>
                <w:szCs w:val="16"/>
                <w:lang w:eastAsia="en-AU"/>
              </w:rPr>
              <w:br/>
              <w:t>CON: Usual care - consisted of nutritional counselling and advice on smoking cessation and reduction of alcohol intake. No specific exercise advice was provided. Patients were instructed to maintain their normal daily activities</w:t>
            </w:r>
          </w:p>
        </w:tc>
        <w:tc>
          <w:tcPr>
            <w:tcW w:w="1250" w:type="pct"/>
            <w:shd w:val="clear" w:color="auto" w:fill="auto"/>
            <w:vAlign w:val="center"/>
            <w:hideMark/>
          </w:tcPr>
          <w:p w14:paraId="09FF1CB9"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1/</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(supervised), 4/</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(unsupervised) 4/</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(In addition to the home exercise, participants were given an activity tracker (Fitbit®) and encouraged to walk continuously for at least 30 min daily) </w:t>
            </w:r>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xml:space="preserve">(RPE): 12-14/20; RT(1RM): 40-60% </w:t>
            </w:r>
            <w:r w:rsidRPr="004F0A4C">
              <w:rPr>
                <w:rFonts w:ascii="Calibri" w:hAnsi="Calibri" w:cs="Calibri"/>
                <w:color w:val="000000"/>
                <w:sz w:val="16"/>
                <w:szCs w:val="16"/>
                <w:lang w:eastAsia="en-AU"/>
              </w:rPr>
              <w:br/>
              <w:t>T: Unsupervised: 60min</w:t>
            </w:r>
            <w:r w:rsidRPr="004F0A4C">
              <w:rPr>
                <w:rFonts w:ascii="Calibri" w:hAnsi="Calibri" w:cs="Calibri"/>
                <w:color w:val="000000"/>
                <w:sz w:val="16"/>
                <w:szCs w:val="16"/>
                <w:lang w:eastAsia="en-AU"/>
              </w:rPr>
              <w:br/>
              <w:t>Ty: Combined</w:t>
            </w:r>
          </w:p>
        </w:tc>
        <w:tc>
          <w:tcPr>
            <w:tcW w:w="1250" w:type="pct"/>
            <w:shd w:val="clear" w:color="auto" w:fill="auto"/>
            <w:noWrap/>
            <w:vAlign w:val="center"/>
            <w:hideMark/>
          </w:tcPr>
          <w:p w14:paraId="1AFD8B7F" w14:textId="77777777" w:rsidR="00D70215" w:rsidRPr="004F0A4C" w:rsidRDefault="00D70215" w:rsidP="0046486D">
            <w:pPr>
              <w:spacing w:line="240" w:lineRule="auto"/>
              <w:jc w:val="left"/>
              <w:rPr>
                <w:rFonts w:ascii="Calibri" w:hAnsi="Calibri" w:cs="Calibri"/>
                <w:b/>
                <w:bCs/>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Combination (baseline health assessment (physical activity level, presence of comorbidities and medical history)</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Pre-session</w:t>
            </w:r>
            <w:r w:rsidRPr="004F0A4C">
              <w:rPr>
                <w:rFonts w:ascii="Calibri" w:hAnsi="Calibri" w:cs="Calibri"/>
                <w:b/>
                <w:bCs/>
                <w:color w:val="000000"/>
                <w:sz w:val="16"/>
                <w:szCs w:val="16"/>
                <w:lang w:eastAsia="en-AU"/>
              </w:rPr>
              <w:t xml:space="preserve">: </w:t>
            </w:r>
            <w:r w:rsidRPr="004F0A4C">
              <w:rPr>
                <w:rFonts w:ascii="Calibri" w:hAnsi="Calibri" w:cs="Calibri"/>
                <w:color w:val="000000"/>
                <w:sz w:val="16"/>
                <w:szCs w:val="16"/>
                <w:lang w:eastAsia="en-AU"/>
              </w:rPr>
              <w:t xml:space="preserve">participants were re-assessed at each session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 xml:space="preserve">How: </w:t>
            </w:r>
            <w:r w:rsidRPr="004F0A4C">
              <w:rPr>
                <w:rFonts w:ascii="Calibri" w:hAnsi="Calibri" w:cs="Calibri"/>
                <w:color w:val="000000"/>
                <w:sz w:val="16"/>
                <w:szCs w:val="16"/>
                <w:lang w:eastAsia="en-AU"/>
              </w:rPr>
              <w:t>Modulation of prescription:</w:t>
            </w:r>
            <w:r w:rsidRPr="004F0A4C">
              <w:rPr>
                <w:rFonts w:ascii="Calibri" w:hAnsi="Calibri" w:cs="Calibri"/>
                <w:b/>
                <w:bCs/>
                <w:color w:val="000000"/>
                <w:sz w:val="16"/>
                <w:szCs w:val="16"/>
                <w:lang w:eastAsia="en-AU"/>
              </w:rPr>
              <w:t xml:space="preserve"> </w:t>
            </w:r>
            <w:r w:rsidRPr="004F0A4C">
              <w:rPr>
                <w:rFonts w:ascii="Calibri" w:hAnsi="Calibri" w:cs="Calibri"/>
                <w:color w:val="000000"/>
                <w:sz w:val="16"/>
                <w:szCs w:val="16"/>
                <w:lang w:eastAsia="en-AU"/>
              </w:rPr>
              <w:t>exercises were progressed or adapted by the study physiotherapist if required</w:t>
            </w:r>
          </w:p>
        </w:tc>
      </w:tr>
      <w:tr w:rsidR="00D70215" w:rsidRPr="004F0A4C" w14:paraId="034C064E" w14:textId="77777777" w:rsidTr="0046486D">
        <w:trPr>
          <w:trHeight w:val="45"/>
          <w:jc w:val="center"/>
        </w:trPr>
        <w:tc>
          <w:tcPr>
            <w:tcW w:w="1250" w:type="pct"/>
            <w:shd w:val="clear" w:color="auto" w:fill="auto"/>
            <w:noWrap/>
            <w:vAlign w:val="center"/>
          </w:tcPr>
          <w:p w14:paraId="45D2D485"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 xml:space="preserve">Van </w:t>
            </w:r>
            <w:proofErr w:type="spellStart"/>
            <w:r w:rsidRPr="009E28D8">
              <w:rPr>
                <w:rFonts w:ascii="Calibri" w:hAnsi="Calibri" w:cs="Calibri"/>
                <w:color w:val="000000"/>
                <w:sz w:val="16"/>
                <w:szCs w:val="16"/>
                <w:lang w:eastAsia="en-AU"/>
              </w:rPr>
              <w:t>Blarigan</w:t>
            </w:r>
            <w:proofErr w:type="spellEnd"/>
            <w:r w:rsidRPr="009E28D8">
              <w:rPr>
                <w:rFonts w:ascii="Calibri" w:hAnsi="Calibri" w:cs="Calibri"/>
                <w:color w:val="000000"/>
                <w:sz w:val="16"/>
                <w:szCs w:val="16"/>
                <w:lang w:eastAsia="en-AU"/>
              </w:rPr>
              <w:t xml:space="preserve"> 2023 </w:t>
            </w:r>
            <w:r w:rsidRPr="009E28D8">
              <w:rPr>
                <w:rFonts w:ascii="Calibri" w:hAnsi="Calibri" w:cs="Calibri"/>
                <w:color w:val="000000"/>
                <w:sz w:val="16"/>
                <w:szCs w:val="16"/>
                <w:lang w:eastAsia="en-AU"/>
              </w:rPr>
              <w:fldChar w:fldCharType="begin">
                <w:fldData xml:space="preserve">PEVuZE5vdGU+PENpdGU+PEF1dGhvcj5WYW4gQmxhcmlnYW48L0F1dGhvcj48WWVhcj4yMDIzPC9Z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</w:fldData>
              </w:fldChar>
            </w:r>
            <w:r>
              <w:rPr>
                <w:rFonts w:ascii="Calibri" w:hAnsi="Calibri" w:cs="Calibri"/>
                <w:color w:val="000000"/>
                <w:sz w:val="16"/>
                <w:szCs w:val="16"/>
                <w:lang w:eastAsia="en-AU"/>
              </w:rPr>
              <w:instrText xml:space="preserve"> ADDIN EN.CITE </w:instrText>
            </w:r>
            <w:r>
              <w:rPr>
                <w:rFonts w:ascii="Calibri" w:hAnsi="Calibri" w:cs="Calibri"/>
                <w:color w:val="000000"/>
                <w:sz w:val="16"/>
                <w:szCs w:val="16"/>
                <w:lang w:eastAsia="en-AU"/>
              </w:rPr>
              <w:fldChar w:fldCharType="begin">
                <w:fldData xml:space="preserve">PEVuZE5vdGU+PENpdGU+PEF1dGhvcj5WYW4gQmxhcmlnYW48L0F1dGhvcj48WWVhcj4yMDIzPC9Z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</w:fldData>
              </w:fldChar>
            </w:r>
            <w:r>
              <w:rPr>
                <w:rFonts w:ascii="Calibri" w:hAnsi="Calibri" w:cs="Calibri"/>
                <w:color w:val="000000"/>
                <w:sz w:val="16"/>
                <w:szCs w:val="16"/>
                <w:lang w:eastAsia="en-AU"/>
              </w:rPr>
              <w:instrText xml:space="preserve"> ADDIN EN.CITE.DATA </w:instrText>
            </w:r>
            <w:r>
              <w:rPr>
                <w:rFonts w:ascii="Calibri" w:hAnsi="Calibri" w:cs="Calibri"/>
                <w:color w:val="000000"/>
                <w:sz w:val="16"/>
                <w:szCs w:val="16"/>
                <w:lang w:eastAsia="en-AU"/>
              </w:rPr>
            </w:r>
            <w:r>
              <w:rPr>
                <w:rFonts w:ascii="Calibri" w:hAnsi="Calibri" w:cs="Calibri"/>
                <w:color w:val="000000"/>
                <w:sz w:val="16"/>
                <w:szCs w:val="16"/>
                <w:lang w:eastAsia="en-AU"/>
              </w:rPr>
              <w:fldChar w:fldCharType="end"/>
            </w:r>
            <w:r w:rsidRPr="009E28D8">
              <w:rPr>
                <w:rFonts w:ascii="Calibri" w:hAnsi="Calibri" w:cs="Calibri"/>
                <w:color w:val="000000"/>
                <w:sz w:val="16"/>
                <w:szCs w:val="16"/>
                <w:lang w:eastAsia="en-AU"/>
              </w:rPr>
            </w:r>
            <w:r w:rsidRPr="009E28D8">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[84]</w:t>
            </w:r>
            <w:r w:rsidRPr="009E28D8">
              <w:rPr>
                <w:rFonts w:ascii="Calibri" w:hAnsi="Calibri" w:cs="Calibri"/>
                <w:color w:val="000000"/>
                <w:sz w:val="16"/>
                <w:szCs w:val="16"/>
                <w:lang w:eastAsia="en-AU"/>
              </w:rPr>
              <w:fldChar w:fldCharType="end"/>
            </w:r>
          </w:p>
        </w:tc>
        <w:tc>
          <w:tcPr>
            <w:tcW w:w="1250" w:type="pct"/>
            <w:shd w:val="clear" w:color="auto" w:fill="auto"/>
            <w:noWrap/>
            <w:vAlign w:val="center"/>
          </w:tcPr>
          <w:p w14:paraId="442FCB55"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D: 16 weeks</w:t>
            </w:r>
            <w:r w:rsidRPr="009E28D8">
              <w:rPr>
                <w:rFonts w:ascii="Calibri" w:hAnsi="Calibri" w:cs="Calibri"/>
                <w:color w:val="000000"/>
                <w:sz w:val="16"/>
                <w:szCs w:val="16"/>
                <w:lang w:eastAsia="en-AU"/>
              </w:rPr>
              <w:br/>
              <w:t>S: N</w:t>
            </w:r>
            <w:r w:rsidRPr="009E28D8">
              <w:rPr>
                <w:rFonts w:ascii="Calibri" w:hAnsi="Calibri" w:cs="Calibri"/>
                <w:color w:val="000000"/>
                <w:sz w:val="16"/>
                <w:szCs w:val="16"/>
                <w:lang w:eastAsia="en-AU"/>
              </w:rPr>
              <w:br/>
              <w:t>CON: Usual care - received printed materials with physical activity recommendations.</w:t>
            </w:r>
          </w:p>
        </w:tc>
        <w:tc>
          <w:tcPr>
            <w:tcW w:w="1250" w:type="pct"/>
            <w:shd w:val="clear" w:color="auto" w:fill="auto"/>
            <w:vAlign w:val="center"/>
          </w:tcPr>
          <w:p w14:paraId="78984D9F" w14:textId="77777777" w:rsidR="00D70215" w:rsidRPr="009E28D8" w:rsidRDefault="00D70215" w:rsidP="0046486D">
            <w:pPr>
              <w:spacing w:line="240" w:lineRule="auto"/>
              <w:jc w:val="left"/>
              <w:rPr>
                <w:rFonts w:ascii="Calibri" w:hAnsi="Calibri" w:cs="Calibri"/>
                <w:color w:val="000000"/>
                <w:sz w:val="16"/>
                <w:szCs w:val="16"/>
                <w:lang w:eastAsia="en-AU"/>
              </w:rPr>
            </w:pPr>
            <w:r w:rsidRPr="009E28D8">
              <w:rPr>
                <w:rFonts w:ascii="Calibri" w:hAnsi="Calibri" w:cs="Calibri"/>
                <w:color w:val="000000"/>
                <w:sz w:val="16"/>
                <w:szCs w:val="16"/>
                <w:lang w:eastAsia="en-AU"/>
              </w:rPr>
              <w:t>F: 3/</w:t>
            </w:r>
            <w:proofErr w:type="spellStart"/>
            <w:r w:rsidRPr="009E28D8">
              <w:rPr>
                <w:rFonts w:ascii="Calibri" w:hAnsi="Calibri" w:cs="Calibri"/>
                <w:color w:val="000000"/>
                <w:sz w:val="16"/>
                <w:szCs w:val="16"/>
                <w:lang w:eastAsia="en-AU"/>
              </w:rPr>
              <w:t>wk</w:t>
            </w:r>
            <w:proofErr w:type="spellEnd"/>
            <w:r w:rsidRPr="009E28D8">
              <w:rPr>
                <w:rFonts w:ascii="Calibri" w:hAnsi="Calibri" w:cs="Calibri"/>
                <w:color w:val="000000"/>
                <w:sz w:val="16"/>
                <w:szCs w:val="16"/>
                <w:lang w:eastAsia="en-AU"/>
              </w:rPr>
              <w:t xml:space="preserve"> slow ramp-up to 4/</w:t>
            </w:r>
            <w:proofErr w:type="spellStart"/>
            <w:r w:rsidRPr="009E28D8">
              <w:rPr>
                <w:rFonts w:ascii="Calibri" w:hAnsi="Calibri" w:cs="Calibri"/>
                <w:color w:val="000000"/>
                <w:sz w:val="16"/>
                <w:szCs w:val="16"/>
                <w:lang w:eastAsia="en-AU"/>
              </w:rPr>
              <w:t>wk</w:t>
            </w:r>
            <w:proofErr w:type="spellEnd"/>
            <w:r w:rsidRPr="009E28D8">
              <w:rPr>
                <w:rFonts w:ascii="Calibri" w:hAnsi="Calibri" w:cs="Calibri"/>
                <w:color w:val="000000"/>
                <w:sz w:val="16"/>
                <w:szCs w:val="16"/>
                <w:lang w:eastAsia="en-AU"/>
              </w:rPr>
              <w:t xml:space="preserve"> by week 5 </w:t>
            </w:r>
            <w:r w:rsidRPr="009E28D8">
              <w:rPr>
                <w:rFonts w:ascii="Calibri" w:hAnsi="Calibri" w:cs="Calibri"/>
                <w:color w:val="000000"/>
                <w:sz w:val="16"/>
                <w:szCs w:val="16"/>
                <w:lang w:eastAsia="en-AU"/>
              </w:rPr>
              <w:br/>
              <w:t xml:space="preserve">I: </w:t>
            </w:r>
            <w:proofErr w:type="spellStart"/>
            <w:r w:rsidRPr="009E28D8">
              <w:rPr>
                <w:rFonts w:ascii="Calibri" w:hAnsi="Calibri" w:cs="Calibri"/>
                <w:color w:val="000000"/>
                <w:sz w:val="16"/>
                <w:szCs w:val="16"/>
                <w:lang w:eastAsia="en-AU"/>
              </w:rPr>
              <w:t>AEx</w:t>
            </w:r>
            <w:proofErr w:type="spellEnd"/>
            <w:r w:rsidRPr="009E28D8">
              <w:rPr>
                <w:rFonts w:ascii="Calibri" w:hAnsi="Calibri" w:cs="Calibri"/>
                <w:color w:val="000000"/>
                <w:sz w:val="16"/>
                <w:szCs w:val="16"/>
                <w:lang w:eastAsia="en-AU"/>
              </w:rPr>
              <w:t>(VO2peak): 45%-80%</w:t>
            </w:r>
            <w:r w:rsidRPr="009E28D8">
              <w:rPr>
                <w:rFonts w:ascii="Calibri" w:hAnsi="Calibri" w:cs="Calibri"/>
                <w:color w:val="000000"/>
                <w:sz w:val="16"/>
                <w:szCs w:val="16"/>
                <w:lang w:eastAsia="en-AU"/>
              </w:rPr>
              <w:br/>
              <w:t>T: Unsupervised: 20-60min</w:t>
            </w:r>
            <w:r w:rsidRPr="009E28D8">
              <w:rPr>
                <w:rFonts w:ascii="Calibri" w:hAnsi="Calibri" w:cs="Calibri"/>
                <w:color w:val="000000"/>
                <w:sz w:val="16"/>
                <w:szCs w:val="16"/>
                <w:lang w:eastAsia="en-AU"/>
              </w:rPr>
              <w:br/>
              <w:t>Ty: Walking</w:t>
            </w:r>
          </w:p>
        </w:tc>
        <w:tc>
          <w:tcPr>
            <w:tcW w:w="1250" w:type="pct"/>
            <w:shd w:val="clear" w:color="auto" w:fill="auto"/>
            <w:noWrap/>
            <w:vAlign w:val="center"/>
          </w:tcPr>
          <w:p w14:paraId="05E6D37D" w14:textId="77777777" w:rsidR="00D70215" w:rsidRPr="009E28D8" w:rsidRDefault="00D70215" w:rsidP="0046486D">
            <w:pPr>
              <w:spacing w:line="240" w:lineRule="auto"/>
              <w:jc w:val="left"/>
              <w:rPr>
                <w:rFonts w:ascii="Calibri" w:hAnsi="Calibri" w:cs="Calibri"/>
                <w:b/>
                <w:bCs/>
                <w:color w:val="000000"/>
                <w:sz w:val="16"/>
                <w:szCs w:val="16"/>
                <w:lang w:eastAsia="en-AU"/>
              </w:rPr>
            </w:pPr>
            <w:r w:rsidRPr="009E28D8">
              <w:rPr>
                <w:rFonts w:ascii="Calibri" w:hAnsi="Calibri" w:cs="Calibri"/>
                <w:b/>
                <w:bCs/>
                <w:color w:val="000000"/>
                <w:sz w:val="16"/>
                <w:szCs w:val="16"/>
                <w:lang w:eastAsia="en-AU"/>
              </w:rPr>
              <w:t>Why</w:t>
            </w:r>
            <w:r w:rsidRPr="009E28D8">
              <w:rPr>
                <w:rFonts w:ascii="Calibri" w:hAnsi="Calibri" w:cs="Calibri"/>
                <w:color w:val="000000"/>
                <w:sz w:val="16"/>
                <w:szCs w:val="16"/>
                <w:lang w:eastAsia="en-AU"/>
              </w:rPr>
              <w:t>: Objective (baseline health assessment (Four heart rate zones were specified based on the baseline CPET)</w:t>
            </w:r>
            <w:r w:rsidRPr="009E28D8">
              <w:rPr>
                <w:rFonts w:ascii="Calibri" w:hAnsi="Calibri" w:cs="Calibri"/>
                <w:color w:val="000000"/>
                <w:sz w:val="16"/>
                <w:szCs w:val="16"/>
                <w:lang w:eastAsia="en-AU"/>
              </w:rPr>
              <w:br/>
            </w:r>
            <w:r w:rsidRPr="009E28D8">
              <w:rPr>
                <w:rFonts w:ascii="Calibri" w:hAnsi="Calibri" w:cs="Calibri"/>
                <w:b/>
                <w:bCs/>
                <w:color w:val="000000"/>
                <w:sz w:val="16"/>
                <w:szCs w:val="16"/>
                <w:lang w:eastAsia="en-AU"/>
              </w:rPr>
              <w:t>When</w:t>
            </w:r>
            <w:r w:rsidRPr="009E28D8">
              <w:rPr>
                <w:rFonts w:ascii="Calibri" w:hAnsi="Calibri" w:cs="Calibri"/>
                <w:color w:val="000000"/>
                <w:sz w:val="16"/>
                <w:szCs w:val="16"/>
                <w:lang w:eastAsia="en-AU"/>
              </w:rPr>
              <w:t>: Inter-session</w:t>
            </w:r>
            <w:r w:rsidRPr="009E28D8">
              <w:rPr>
                <w:rFonts w:ascii="Calibri" w:hAnsi="Calibri" w:cs="Calibri"/>
                <w:b/>
                <w:bCs/>
                <w:color w:val="000000"/>
                <w:sz w:val="16"/>
                <w:szCs w:val="16"/>
                <w:lang w:eastAsia="en-AU"/>
              </w:rPr>
              <w:t xml:space="preserve">: </w:t>
            </w:r>
            <w:r w:rsidRPr="009E28D8">
              <w:rPr>
                <w:rFonts w:ascii="Calibri" w:hAnsi="Calibri" w:cs="Calibri"/>
                <w:color w:val="000000"/>
                <w:sz w:val="16"/>
                <w:szCs w:val="16"/>
                <w:lang w:eastAsia="en-AU"/>
              </w:rPr>
              <w:t>weekly phone call with exercise physiologist</w:t>
            </w:r>
            <w:r w:rsidRPr="009E28D8">
              <w:rPr>
                <w:rFonts w:ascii="Calibri" w:hAnsi="Calibri" w:cs="Calibri"/>
                <w:color w:val="000000"/>
                <w:sz w:val="16"/>
                <w:szCs w:val="16"/>
                <w:lang w:eastAsia="en-AU"/>
              </w:rPr>
              <w:br/>
            </w:r>
            <w:r w:rsidRPr="009E28D8">
              <w:rPr>
                <w:rFonts w:ascii="Calibri" w:hAnsi="Calibri" w:cs="Calibri"/>
                <w:b/>
                <w:bCs/>
                <w:color w:val="000000"/>
                <w:sz w:val="16"/>
                <w:szCs w:val="16"/>
                <w:lang w:eastAsia="en-AU"/>
              </w:rPr>
              <w:t xml:space="preserve">How: </w:t>
            </w:r>
            <w:r w:rsidRPr="009E28D8">
              <w:rPr>
                <w:rFonts w:ascii="Calibri" w:hAnsi="Calibri" w:cs="Calibri"/>
                <w:color w:val="000000"/>
                <w:sz w:val="16"/>
                <w:szCs w:val="16"/>
                <w:lang w:eastAsia="en-AU"/>
              </w:rPr>
              <w:t>NR</w:t>
            </w:r>
          </w:p>
        </w:tc>
      </w:tr>
      <w:tr w:rsidR="00D70215" w:rsidRPr="004F0A4C" w14:paraId="39838C0D" w14:textId="77777777" w:rsidTr="0046486D">
        <w:trPr>
          <w:trHeight w:val="841"/>
          <w:jc w:val="center"/>
        </w:trPr>
        <w:tc>
          <w:tcPr>
            <w:tcW w:w="1250" w:type="pct"/>
            <w:shd w:val="clear" w:color="auto" w:fill="auto"/>
            <w:noWrap/>
            <w:vAlign w:val="center"/>
            <w:hideMark/>
          </w:tcPr>
          <w:p w14:paraId="169A920A"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Wonders 2022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&lt;EndNote&gt;&lt;Cite&gt;&lt;Author&gt;Wonders&lt;/Author&gt;&lt;Year&gt;2022&lt;/Year&gt;&lt;RecNum&gt;2792&lt;/RecNum&gt;&lt;DisplayText&gt;[69]&lt;/DisplayText&gt;&lt;record&gt;&lt;rec-number&gt;2792&lt;/rec-number&gt;&lt;foreign-keys&gt;&lt;key app="EN" db-id="tvt2tts0252prfes2f6v2fwkwtavapvvxrpw" timestamp="1673322195"&gt;2792&lt;/key&gt;&lt;/foreign-keys&gt;&lt;ref-type name="Journal Article"&gt;17&lt;/ref-type&gt;&lt;contributors&gt;&lt;authors&gt;&lt;author&gt;Wonders, K. Y.&lt;/author&gt;&lt;author&gt;Schmitz, K.&lt;/author&gt;&lt;author&gt;Wise, R.&lt;/author&gt;&lt;author&gt;Hale, R.&lt;/author&gt;&lt;/authors&gt;&lt;/contributors&gt;&lt;titles&gt;&lt;title&gt;Cost-Savings Analysis of an Individualized Exercise Oncology Program in Early-Stage Breast Cancer Survivors: A Randomized Clinical Control Trial&lt;/title&gt;&lt;secondary-title&gt;JCO Oncol Pract&lt;/secondary-title&gt;&lt;/titles&gt;&lt;periodical&gt;&lt;full-title&gt;JCO Oncol Pract&lt;/full-title&gt;&lt;/periodical&gt;&lt;pages&gt;e1170-e1180&lt;/pages&gt;&lt;volume&gt;18&lt;/volume&gt;&lt;number&gt;7&lt;/number&gt;&lt;dates&gt;&lt;year&gt;2022&lt;/year&gt;&lt;/dates&gt;&lt;accession-num&gt;35363502&lt;/accession-num&gt;&lt;urls&gt;&lt;/urls&gt;&lt;electronic-resource-num&gt;10.1200/op.21.00690&lt;/electronic-resource-num&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[69]</w:t>
            </w:r>
            <w:r w:rsidRPr="004F0A4C">
              <w:rPr>
                <w:rFonts w:ascii="Calibri" w:hAnsi="Calibri" w:cs="Calibri"/>
                <w:color w:val="000000"/>
                <w:sz w:val="16"/>
                <w:szCs w:val="16"/>
                <w:lang w:eastAsia="en-AU"/>
              </w:rPr>
              <w:fldChar w:fldCharType="end"/>
            </w:r>
          </w:p>
        </w:tc>
        <w:tc>
          <w:tcPr>
            <w:tcW w:w="1250" w:type="pct"/>
            <w:shd w:val="clear" w:color="auto" w:fill="auto"/>
            <w:noWrap/>
            <w:vAlign w:val="center"/>
            <w:hideMark/>
          </w:tcPr>
          <w:p w14:paraId="42E149D9"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12 weeks</w:t>
            </w:r>
            <w:r w:rsidRPr="004F0A4C">
              <w:rPr>
                <w:rFonts w:ascii="Calibri" w:hAnsi="Calibri" w:cs="Calibri"/>
                <w:color w:val="000000"/>
                <w:sz w:val="16"/>
                <w:szCs w:val="16"/>
                <w:lang w:eastAsia="en-AU"/>
              </w:rPr>
              <w:br/>
              <w:t>S: Y (12)</w:t>
            </w:r>
            <w:r w:rsidRPr="004F0A4C">
              <w:rPr>
                <w:rFonts w:ascii="Calibri" w:hAnsi="Calibri" w:cs="Calibri"/>
                <w:color w:val="000000"/>
                <w:sz w:val="16"/>
                <w:szCs w:val="16"/>
                <w:lang w:eastAsia="en-AU"/>
              </w:rPr>
              <w:br/>
              <w:t>CON: received current standard of care, which includes a resource guide with various options available to the cancer survivor. Within this guide are tips for healthy eating and images of standard exercises to improve fitness.</w:t>
            </w:r>
          </w:p>
        </w:tc>
        <w:tc>
          <w:tcPr>
            <w:tcW w:w="1250" w:type="pct"/>
            <w:shd w:val="clear" w:color="auto" w:fill="auto"/>
            <w:vAlign w:val="center"/>
            <w:hideMark/>
          </w:tcPr>
          <w:p w14:paraId="57DAEDDC"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1/</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br/>
              <w:t xml:space="preserve">I: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xml:space="preserve">(pVO2): 30% (progressed intensity weekly until the participant reached 45%); RT(1RM): 3sets/10, minimum 30% </w:t>
            </w:r>
            <w:proofErr w:type="spellStart"/>
            <w:r w:rsidRPr="004F0A4C">
              <w:rPr>
                <w:rFonts w:ascii="Calibri" w:hAnsi="Calibri" w:cs="Calibri"/>
                <w:color w:val="000000"/>
                <w:sz w:val="16"/>
                <w:szCs w:val="16"/>
                <w:lang w:eastAsia="en-AU"/>
              </w:rPr>
              <w:t>upto</w:t>
            </w:r>
            <w:proofErr w:type="spellEnd"/>
            <w:r w:rsidRPr="004F0A4C">
              <w:rPr>
                <w:rFonts w:ascii="Calibri" w:hAnsi="Calibri" w:cs="Calibri"/>
                <w:color w:val="000000"/>
                <w:sz w:val="16"/>
                <w:szCs w:val="16"/>
                <w:lang w:eastAsia="en-AU"/>
              </w:rPr>
              <w:t xml:space="preserve"> 10RM</w:t>
            </w:r>
            <w:r w:rsidRPr="004F0A4C">
              <w:rPr>
                <w:rFonts w:ascii="Calibri" w:hAnsi="Calibri" w:cs="Calibri"/>
                <w:color w:val="000000"/>
                <w:sz w:val="16"/>
                <w:szCs w:val="16"/>
                <w:lang w:eastAsia="en-AU"/>
              </w:rPr>
              <w:br/>
              <w:t xml:space="preserve">T: 60min; </w:t>
            </w:r>
            <w:proofErr w:type="spellStart"/>
            <w:r w:rsidRPr="004F0A4C">
              <w:rPr>
                <w:rFonts w:ascii="Calibri" w:hAnsi="Calibri" w:cs="Calibri"/>
                <w:color w:val="000000"/>
                <w:sz w:val="16"/>
                <w:szCs w:val="16"/>
                <w:lang w:eastAsia="en-AU"/>
              </w:rPr>
              <w:t>AEx</w:t>
            </w:r>
            <w:proofErr w:type="spellEnd"/>
            <w:r w:rsidRPr="004F0A4C">
              <w:rPr>
                <w:rFonts w:ascii="Calibri" w:hAnsi="Calibri" w:cs="Calibri"/>
                <w:color w:val="000000"/>
                <w:sz w:val="16"/>
                <w:szCs w:val="16"/>
                <w:lang w:eastAsia="en-AU"/>
              </w:rPr>
              <w:t>: 30min; RT: NR; Flex: NR</w:t>
            </w:r>
            <w:r w:rsidRPr="004F0A4C">
              <w:rPr>
                <w:rFonts w:ascii="Calibri" w:hAnsi="Calibri" w:cs="Calibri"/>
                <w:color w:val="000000"/>
                <w:sz w:val="16"/>
                <w:szCs w:val="16"/>
                <w:lang w:eastAsia="en-AU"/>
              </w:rPr>
              <w:br/>
              <w:t>Ty: Combined</w:t>
            </w:r>
          </w:p>
        </w:tc>
        <w:tc>
          <w:tcPr>
            <w:tcW w:w="1250" w:type="pct"/>
            <w:shd w:val="clear" w:color="auto" w:fill="auto"/>
            <w:noWrap/>
            <w:vAlign w:val="center"/>
            <w:hideMark/>
          </w:tcPr>
          <w:p w14:paraId="04E3FD92"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xml:space="preserve">: Subjective (aligned with American College of Sports Medicine exercise guidelines for cancer survivors) </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NR</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 xml:space="preserve">How: </w:t>
            </w:r>
            <w:r w:rsidRPr="004F0A4C">
              <w:rPr>
                <w:rFonts w:ascii="Calibri" w:hAnsi="Calibri" w:cs="Calibri"/>
                <w:color w:val="000000"/>
                <w:sz w:val="16"/>
                <w:szCs w:val="16"/>
                <w:lang w:eastAsia="en-AU"/>
              </w:rPr>
              <w:t xml:space="preserve">Modulation of intensity </w:t>
            </w:r>
            <w:r>
              <w:rPr>
                <w:rFonts w:ascii="Calibri" w:hAnsi="Calibri" w:cs="Calibri"/>
                <w:color w:val="000000"/>
                <w:sz w:val="16"/>
                <w:szCs w:val="16"/>
                <w:lang w:eastAsia="en-AU"/>
              </w:rPr>
              <w:t>&amp;</w:t>
            </w:r>
            <w:r w:rsidRPr="004F0A4C">
              <w:rPr>
                <w:rFonts w:ascii="Calibri" w:hAnsi="Calibri" w:cs="Calibri"/>
                <w:color w:val="000000"/>
                <w:sz w:val="16"/>
                <w:szCs w:val="16"/>
                <w:lang w:eastAsia="en-AU"/>
              </w:rPr>
              <w:t xml:space="preserve"> volume: each exercise program was </w:t>
            </w:r>
            <w:r>
              <w:rPr>
                <w:rFonts w:ascii="Calibri" w:hAnsi="Calibri" w:cs="Calibri"/>
                <w:color w:val="000000"/>
                <w:sz w:val="16"/>
                <w:szCs w:val="16"/>
                <w:lang w:eastAsia="en-AU"/>
              </w:rPr>
              <w:t>individualised</w:t>
            </w:r>
            <w:r w:rsidRPr="004F0A4C">
              <w:rPr>
                <w:rFonts w:ascii="Calibri" w:hAnsi="Calibri" w:cs="Calibri"/>
                <w:color w:val="000000"/>
                <w:sz w:val="16"/>
                <w:szCs w:val="16"/>
                <w:lang w:eastAsia="en-AU"/>
              </w:rPr>
              <w:t xml:space="preserve"> but included the same resistance exercises</w:t>
            </w:r>
          </w:p>
        </w:tc>
      </w:tr>
      <w:tr w:rsidR="00D70215" w:rsidRPr="004F0A4C" w14:paraId="5D7ACC0E" w14:textId="77777777" w:rsidTr="0046486D">
        <w:trPr>
          <w:trHeight w:val="1881"/>
          <w:jc w:val="center"/>
        </w:trPr>
        <w:tc>
          <w:tcPr>
            <w:tcW w:w="1250" w:type="pct"/>
            <w:shd w:val="clear" w:color="auto" w:fill="auto"/>
            <w:noWrap/>
            <w:vAlign w:val="center"/>
            <w:hideMark/>
          </w:tcPr>
          <w:p w14:paraId="06A0A98A"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 xml:space="preserve">Zimmer 2018 </w:t>
            </w:r>
            <w:r w:rsidRPr="004F0A4C">
              <w:rPr>
                <w:rFonts w:ascii="Calibri" w:hAnsi="Calibri" w:cs="Calibri"/>
                <w:color w:val="000000"/>
                <w:sz w:val="16"/>
                <w:szCs w:val="16"/>
                <w:lang w:eastAsia="en-AU"/>
              </w:rPr>
              <w:fldChar w:fldCharType="begin"/>
            </w:r>
            <w:r>
              <w:rPr>
                <w:rFonts w:ascii="Calibri" w:hAnsi="Calibri" w:cs="Calibri"/>
                <w:color w:val="000000"/>
                <w:sz w:val="16"/>
                <w:szCs w:val="16"/>
                <w:lang w:eastAsia="en-AU"/>
              </w:rPr>
              <w:instrText xml:space="preserve"> ADDIN EN.CITE &lt;EndNote&gt;&lt;Cite&gt;&lt;Author&gt;Zimmer&lt;/Author&gt;&lt;Year&gt;2018&lt;/Year&gt;&lt;RecNum&gt;2794&lt;/RecNum&gt;&lt;DisplayText&gt;[70]&lt;/DisplayText&gt;&lt;record&gt;&lt;rec-number&gt;2794&lt;/rec-number&gt;&lt;foreign-keys&gt;&lt;key app="EN" db-id="tvt2tts0252prfes2f6v2fwkwtavapvvxrpw" timestamp="1673322195"&gt;2794&lt;/key&gt;&lt;/foreign-keys&gt;&lt;ref-type name="Journal Article"&gt;17&lt;/ref-type&gt;&lt;contributors&gt;&lt;authors&gt;&lt;author&gt;Zimmer, Philipp&lt;/author&gt;&lt;author&gt;Baumann, Freerk T.&lt;/author&gt;&lt;author&gt;Oberste, Max&lt;/author&gt;&lt;author&gt;Schmitt, Joachim&lt;/author&gt;&lt;author&gt;Joisten, Niklas&lt;/author&gt;&lt;author&gt;Hartig, Philipp&lt;/author&gt;&lt;author&gt;Schenk, Alexander&lt;/author&gt;&lt;author&gt;Kuhn, Rafaela&lt;/author&gt;&lt;author&gt;Bloch, Wilhelm&lt;/author&gt;&lt;author&gt;Reuss-Borst, Monika&lt;/author&gt;&lt;/authors&gt;&lt;/contributors&gt;&lt;titles&gt;&lt;title&gt;Influence of Personalized Exercise Recommendations During Rehabilitation on the Sustainability of Objectively Measured Physical Activity Levels, Fatigue, and Fatigue-Related Biomarkers in Patients With Breast Cancer&lt;/title&gt;&lt;secondary-title&gt;Integrative Cancer Therapies&lt;/secondary-title&gt;&lt;/titles&gt;&lt;periodical&gt;&lt;full-title&gt;Integrative Cancer Therapies&lt;/full-title&gt;&lt;/periodical&gt;&lt;pages&gt;306-311&lt;/pages&gt;&lt;volume&gt;17&lt;/volume&gt;&lt;number&gt;2&lt;/number&gt;&lt;dates&gt;&lt;year&gt;2018&lt;/year&gt;&lt;/dates&gt;&lt;accession-num&gt;129653413. Language: English. Entry Date: 20180525. Revision Date: 20180526. Publication Type: Article&lt;/accession-num&gt;&lt;urls&gt;&lt;related-urls&gt;&lt;url&gt;https://search.ebscohost.com/login.aspx?direct=true&amp;amp;db=ccm&amp;amp;AN=129653413&amp;amp;site=ehost-live&lt;/url&gt;&lt;/related-urls&gt;&lt;/urls&gt;&lt;electronic-resource-num&gt;10.1177/1534735417713301&lt;/electronic-resource-num&gt;&lt;/record&gt;&lt;/Cite&gt;&lt;/EndNote&gt;</w:instrText>
            </w:r>
            <w:r w:rsidRPr="004F0A4C">
              <w:rPr>
                <w:rFonts w:ascii="Calibri" w:hAnsi="Calibri" w:cs="Calibri"/>
                <w:color w:val="000000"/>
                <w:sz w:val="16"/>
                <w:szCs w:val="16"/>
                <w:lang w:eastAsia="en-AU"/>
              </w:rPr>
              <w:fldChar w:fldCharType="separate"/>
            </w:r>
            <w:r>
              <w:rPr>
                <w:rFonts w:ascii="Calibri" w:hAnsi="Calibri" w:cs="Calibri"/>
                <w:noProof/>
                <w:color w:val="000000"/>
                <w:sz w:val="16"/>
                <w:szCs w:val="16"/>
                <w:lang w:eastAsia="en-AU"/>
              </w:rPr>
              <w:t>[70]</w:t>
            </w:r>
            <w:r w:rsidRPr="004F0A4C">
              <w:rPr>
                <w:rFonts w:ascii="Calibri" w:hAnsi="Calibri" w:cs="Calibri"/>
                <w:color w:val="000000"/>
                <w:sz w:val="16"/>
                <w:szCs w:val="16"/>
                <w:lang w:eastAsia="en-AU"/>
              </w:rPr>
              <w:fldChar w:fldCharType="end"/>
            </w:r>
          </w:p>
        </w:tc>
        <w:tc>
          <w:tcPr>
            <w:tcW w:w="1250" w:type="pct"/>
            <w:shd w:val="clear" w:color="auto" w:fill="auto"/>
            <w:noWrap/>
            <w:vAlign w:val="center"/>
            <w:hideMark/>
          </w:tcPr>
          <w:p w14:paraId="5C94CC4D"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D: 3-6 weeks+ 2x1 weeks</w:t>
            </w:r>
            <w:r w:rsidRPr="004F0A4C">
              <w:rPr>
                <w:rFonts w:ascii="Calibri" w:hAnsi="Calibri" w:cs="Calibri"/>
                <w:color w:val="000000"/>
                <w:sz w:val="16"/>
                <w:szCs w:val="16"/>
                <w:lang w:eastAsia="en-AU"/>
              </w:rPr>
              <w:br/>
              <w:t>S: Y (NR)</w:t>
            </w:r>
          </w:p>
        </w:tc>
        <w:tc>
          <w:tcPr>
            <w:tcW w:w="1250" w:type="pct"/>
            <w:shd w:val="clear" w:color="auto" w:fill="auto"/>
            <w:vAlign w:val="center"/>
            <w:hideMark/>
          </w:tcPr>
          <w:p w14:paraId="536E9684"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color w:val="000000"/>
                <w:sz w:val="16"/>
                <w:szCs w:val="16"/>
                <w:lang w:eastAsia="en-AU"/>
              </w:rPr>
              <w:t>F: NR</w:t>
            </w:r>
            <w:r w:rsidRPr="004F0A4C">
              <w:rPr>
                <w:rFonts w:ascii="Calibri" w:hAnsi="Calibri" w:cs="Calibri"/>
                <w:color w:val="000000"/>
                <w:sz w:val="16"/>
                <w:szCs w:val="16"/>
                <w:lang w:eastAsia="en-AU"/>
              </w:rPr>
              <w:br/>
              <w:t>I: 9 MET h/</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with a planned further increase up to 15 MET h/</w:t>
            </w:r>
            <w:proofErr w:type="spellStart"/>
            <w:r w:rsidRPr="004F0A4C">
              <w:rPr>
                <w:rFonts w:ascii="Calibri" w:hAnsi="Calibri" w:cs="Calibri"/>
                <w:color w:val="000000"/>
                <w:sz w:val="16"/>
                <w:szCs w:val="16"/>
                <w:lang w:eastAsia="en-AU"/>
              </w:rPr>
              <w:t>wk</w:t>
            </w:r>
            <w:proofErr w:type="spellEnd"/>
            <w:r w:rsidRPr="004F0A4C">
              <w:rPr>
                <w:rFonts w:ascii="Calibri" w:hAnsi="Calibri" w:cs="Calibri"/>
                <w:color w:val="000000"/>
                <w:sz w:val="16"/>
                <w:szCs w:val="16"/>
                <w:lang w:eastAsia="en-AU"/>
              </w:rPr>
              <w:t xml:space="preserve"> in the following weeks.</w:t>
            </w:r>
            <w:r w:rsidRPr="004F0A4C">
              <w:rPr>
                <w:rFonts w:ascii="Calibri" w:hAnsi="Calibri" w:cs="Calibri"/>
                <w:color w:val="000000"/>
                <w:sz w:val="16"/>
                <w:szCs w:val="16"/>
                <w:lang w:eastAsia="en-AU"/>
              </w:rPr>
              <w:br/>
              <w:t>T: NR</w:t>
            </w:r>
            <w:r w:rsidRPr="004F0A4C">
              <w:rPr>
                <w:rFonts w:ascii="Calibri" w:hAnsi="Calibri" w:cs="Calibri"/>
                <w:color w:val="000000"/>
                <w:sz w:val="16"/>
                <w:szCs w:val="16"/>
                <w:lang w:eastAsia="en-AU"/>
              </w:rPr>
              <w:br/>
              <w:t>Ty: NR (</w:t>
            </w:r>
            <w:r>
              <w:rPr>
                <w:rFonts w:ascii="Calibri" w:hAnsi="Calibri" w:cs="Calibri"/>
                <w:color w:val="000000"/>
                <w:sz w:val="16"/>
                <w:szCs w:val="16"/>
                <w:lang w:eastAsia="en-AU"/>
              </w:rPr>
              <w:t>personalised</w:t>
            </w:r>
            <w:r w:rsidRPr="004F0A4C">
              <w:rPr>
                <w:rFonts w:ascii="Calibri" w:hAnsi="Calibri" w:cs="Calibri"/>
                <w:color w:val="000000"/>
                <w:sz w:val="16"/>
                <w:szCs w:val="16"/>
                <w:lang w:eastAsia="en-AU"/>
              </w:rPr>
              <w:t xml:space="preserve"> exercise recommendations differed between patients in terms of exercise type, intensity, frequency, and duration. Aim of all exercise recommendations was to increase physical activity and not specific aspects of physical capacity/fitness)</w:t>
            </w:r>
          </w:p>
        </w:tc>
        <w:tc>
          <w:tcPr>
            <w:tcW w:w="1250" w:type="pct"/>
            <w:shd w:val="clear" w:color="auto" w:fill="auto"/>
            <w:noWrap/>
            <w:vAlign w:val="center"/>
            <w:hideMark/>
          </w:tcPr>
          <w:p w14:paraId="5491190C" w14:textId="77777777" w:rsidR="00D70215" w:rsidRPr="004F0A4C" w:rsidRDefault="00D70215" w:rsidP="0046486D">
            <w:pPr>
              <w:spacing w:line="240" w:lineRule="auto"/>
              <w:jc w:val="left"/>
              <w:rPr>
                <w:rFonts w:ascii="Calibri" w:hAnsi="Calibri" w:cs="Calibri"/>
                <w:color w:val="000000"/>
                <w:sz w:val="16"/>
                <w:szCs w:val="16"/>
                <w:lang w:eastAsia="en-AU"/>
              </w:rPr>
            </w:pPr>
            <w:r w:rsidRPr="004F0A4C">
              <w:rPr>
                <w:rFonts w:ascii="Calibri" w:hAnsi="Calibri" w:cs="Calibri"/>
                <w:b/>
                <w:bCs/>
                <w:color w:val="000000"/>
                <w:sz w:val="16"/>
                <w:szCs w:val="16"/>
                <w:lang w:eastAsia="en-AU"/>
              </w:rPr>
              <w:t>Why</w:t>
            </w:r>
            <w:r w:rsidRPr="004F0A4C">
              <w:rPr>
                <w:rFonts w:ascii="Calibri" w:hAnsi="Calibri" w:cs="Calibri"/>
                <w:color w:val="000000"/>
                <w:sz w:val="16"/>
                <w:szCs w:val="16"/>
                <w:lang w:eastAsia="en-AU"/>
              </w:rPr>
              <w:t>: Subjective (participants preferences (exercise modality), aims, and exercise opportunities)</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When</w:t>
            </w:r>
            <w:r w:rsidRPr="004F0A4C">
              <w:rPr>
                <w:rFonts w:ascii="Calibri" w:hAnsi="Calibri" w:cs="Calibri"/>
                <w:color w:val="000000"/>
                <w:sz w:val="16"/>
                <w:szCs w:val="16"/>
                <w:lang w:eastAsia="en-AU"/>
              </w:rPr>
              <w:t>: NR</w:t>
            </w:r>
            <w:r w:rsidRPr="004F0A4C">
              <w:rPr>
                <w:rFonts w:ascii="Calibri" w:hAnsi="Calibri" w:cs="Calibri"/>
                <w:color w:val="000000"/>
                <w:sz w:val="16"/>
                <w:szCs w:val="16"/>
                <w:lang w:eastAsia="en-AU"/>
              </w:rPr>
              <w:br/>
            </w:r>
            <w:r w:rsidRPr="004F0A4C">
              <w:rPr>
                <w:rFonts w:ascii="Calibri" w:hAnsi="Calibri" w:cs="Calibri"/>
                <w:b/>
                <w:bCs/>
                <w:color w:val="000000"/>
                <w:sz w:val="16"/>
                <w:szCs w:val="16"/>
                <w:lang w:eastAsia="en-AU"/>
              </w:rPr>
              <w:t xml:space="preserve">How: </w:t>
            </w:r>
            <w:r w:rsidRPr="004F0A4C">
              <w:rPr>
                <w:rFonts w:ascii="Calibri" w:hAnsi="Calibri" w:cs="Calibri"/>
                <w:color w:val="000000"/>
                <w:sz w:val="16"/>
                <w:szCs w:val="16"/>
                <w:lang w:eastAsia="en-AU"/>
              </w:rPr>
              <w:t>Modulation of prescription: FITT principles differed between patients</w:t>
            </w:r>
          </w:p>
        </w:tc>
      </w:tr>
    </w:tbl>
    <w:p w14:paraId="7FA9F33C" w14:textId="36945F1E" w:rsidR="00D70215" w:rsidRDefault="00D70215" w:rsidP="00D70215">
      <w:pPr>
        <w:spacing w:after="160" w:line="259" w:lineRule="auto"/>
        <w:jc w:val="left"/>
      </w:pPr>
      <w:r w:rsidRPr="004F0A4C">
        <w:rPr>
          <w:rFonts w:ascii="Calibri" w:eastAsia="Calibri" w:hAnsi="Calibri"/>
          <w:sz w:val="18"/>
          <w:szCs w:val="18"/>
        </w:rPr>
        <w:t xml:space="preserve">RT = Resistance training, </w:t>
      </w:r>
      <w:proofErr w:type="spellStart"/>
      <w:r w:rsidRPr="004F0A4C">
        <w:rPr>
          <w:rFonts w:ascii="Calibri" w:eastAsia="Calibri" w:hAnsi="Calibri"/>
          <w:sz w:val="18"/>
          <w:szCs w:val="18"/>
        </w:rPr>
        <w:t>AEx</w:t>
      </w:r>
      <w:proofErr w:type="spellEnd"/>
      <w:r w:rsidRPr="004F0A4C">
        <w:rPr>
          <w:rFonts w:ascii="Calibri" w:eastAsia="Calibri" w:hAnsi="Calibri"/>
          <w:sz w:val="18"/>
          <w:szCs w:val="18"/>
        </w:rPr>
        <w:t xml:space="preserve"> = Aerobic training, Ex = Exercise, HR = Heart rate, HRR = Heart-rate reserve, HRmax = Heart rate maximum, APHRM = Age-predicted heart rate maximum, RPE = Rating of perceived exertion, </w:t>
      </w:r>
      <w:r w:rsidRPr="004F0A4C">
        <w:rPr>
          <w:rFonts w:ascii="Calibri" w:eastAsia="Calibri" w:hAnsi="Calibri" w:cs="Calibri"/>
          <w:sz w:val="18"/>
          <w:szCs w:val="18"/>
        </w:rPr>
        <w:t>↑</w:t>
      </w:r>
      <w:r w:rsidRPr="004F0A4C">
        <w:rPr>
          <w:rFonts w:ascii="Calibri" w:eastAsia="Calibri" w:hAnsi="Calibri"/>
          <w:sz w:val="18"/>
          <w:szCs w:val="18"/>
        </w:rPr>
        <w:t xml:space="preserve"> = Increased, </w:t>
      </w:r>
      <w:r w:rsidRPr="004F0A4C">
        <w:rPr>
          <w:rFonts w:ascii="Calibri" w:eastAsia="Calibri" w:hAnsi="Calibri" w:cs="Calibri"/>
          <w:sz w:val="18"/>
          <w:szCs w:val="18"/>
        </w:rPr>
        <w:t>↓</w:t>
      </w:r>
      <w:r w:rsidRPr="004F0A4C">
        <w:rPr>
          <w:rFonts w:ascii="Calibri" w:eastAsia="Calibri" w:hAnsi="Calibri"/>
          <w:sz w:val="18"/>
          <w:szCs w:val="18"/>
        </w:rPr>
        <w:t xml:space="preserve"> = Decreased,</w:t>
      </w:r>
      <w:r>
        <w:rPr>
          <w:rFonts w:ascii="Calibri" w:eastAsia="Calibri" w:hAnsi="Calibri"/>
          <w:sz w:val="18"/>
          <w:szCs w:val="18"/>
        </w:rPr>
        <w:t xml:space="preserve"> </w:t>
      </w:r>
      <w:r>
        <w:rPr>
          <w:rFonts w:ascii="Calibri" w:eastAsia="Calibri" w:hAnsi="Calibri" w:cs="Calibri"/>
          <w:sz w:val="18"/>
          <w:szCs w:val="18"/>
        </w:rPr>
        <w:t>↗</w:t>
      </w:r>
      <w:r>
        <w:rPr>
          <w:rFonts w:ascii="Calibri" w:eastAsia="Calibri" w:hAnsi="Calibri"/>
          <w:sz w:val="18"/>
          <w:szCs w:val="18"/>
        </w:rPr>
        <w:t xml:space="preserve"> = progressing,</w:t>
      </w:r>
      <w:r w:rsidRPr="004F0A4C">
        <w:rPr>
          <w:rFonts w:ascii="Calibri" w:eastAsia="Calibri" w:hAnsi="Calibri"/>
          <w:sz w:val="18"/>
          <w:szCs w:val="18"/>
        </w:rPr>
        <w:t xml:space="preserve"> RIR = Repetitions in reserve, RM = Repetition maximum, </w:t>
      </w:r>
      <w:proofErr w:type="spellStart"/>
      <w:r w:rsidRPr="004F0A4C">
        <w:rPr>
          <w:rFonts w:ascii="Calibri" w:eastAsia="Calibri" w:hAnsi="Calibri"/>
          <w:sz w:val="18"/>
          <w:szCs w:val="18"/>
        </w:rPr>
        <w:t>Rkin</w:t>
      </w:r>
      <w:proofErr w:type="spellEnd"/>
      <w:r w:rsidRPr="004F0A4C">
        <w:rPr>
          <w:rFonts w:ascii="Calibri" w:eastAsia="Calibri" w:hAnsi="Calibri"/>
          <w:sz w:val="18"/>
          <w:szCs w:val="18"/>
        </w:rPr>
        <w:t xml:space="preserve"> = Registered </w:t>
      </w:r>
      <w:proofErr w:type="spellStart"/>
      <w:r w:rsidRPr="004F0A4C">
        <w:rPr>
          <w:rFonts w:ascii="Calibri" w:eastAsia="Calibri" w:hAnsi="Calibri"/>
          <w:sz w:val="18"/>
          <w:szCs w:val="18"/>
        </w:rPr>
        <w:t>Kinesiologist</w:t>
      </w:r>
      <w:proofErr w:type="spellEnd"/>
      <w:r w:rsidRPr="004F0A4C">
        <w:rPr>
          <w:rFonts w:ascii="Calibri" w:eastAsia="Calibri" w:hAnsi="Calibri"/>
          <w:sz w:val="18"/>
          <w:szCs w:val="18"/>
        </w:rPr>
        <w:t>, CEP = Certified exercise physiologist, PT = Personal training, NA = Not available, F = Female, M = Male, NR = Not reported, MVPA = Moderate to vigorous physical activities, MET = metabolic equivalent of task, IPAQ = International Physical Activity Questionnaire, PA = Physical activity, VO2 = Volume of oxygen, pVO2 = Predicted maximal oxygen consumption, 6MWT – 6-minute walk test, 2MWT = 2-minute walk test, NPW = Nordic pole walking, ACSM = American college of sports medicin</w:t>
      </w:r>
      <w:r>
        <w:rPr>
          <w:rFonts w:ascii="Calibri" w:eastAsia="Calibri" w:hAnsi="Calibri"/>
          <w:sz w:val="18"/>
          <w:szCs w:val="18"/>
        </w:rPr>
        <w:t>e</w:t>
      </w:r>
      <w:bookmarkEnd w:id="2"/>
    </w:p>
    <w:sectPr w:rsidR="00D70215" w:rsidSect="006A5DA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E50002FF" w:usb1="500079DB" w:usb2="0000001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0168C"/>
    <w:multiLevelType w:val="multilevel"/>
    <w:tmpl w:val="B1A69E02"/>
    <w:lvl w:ilvl="0">
      <w:start w:val="1"/>
      <w:numFmt w:val="decimal"/>
      <w:lvlText w:val="Chapter %1."/>
      <w:lvlJc w:val="left"/>
      <w:pPr>
        <w:ind w:left="360" w:hanging="360"/>
      </w:pPr>
      <w:rPr>
        <w:rFonts w:hint="default"/>
      </w:rPr>
    </w:lvl>
    <w:lvl w:ilvl="1">
      <w:start w:val="1"/>
      <w:numFmt w:val="decimal"/>
      <w:lvlText w:val="%1.%2"/>
      <w:lvlJc w:val="left"/>
      <w:pPr>
        <w:ind w:left="1296"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148" w:hanging="72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143" w:hanging="864"/>
      </w:pPr>
      <w:rPr>
        <w:rFonts w:hint="default"/>
      </w:rPr>
    </w:lvl>
    <w:lvl w:ilvl="4">
      <w:start w:val="1"/>
      <w:numFmt w:val="decimal"/>
      <w:lvlText w:val="%1.%2.%3.%4.%5"/>
      <w:lvlJc w:val="left"/>
      <w:pPr>
        <w:ind w:left="1728" w:hanging="1008"/>
      </w:pPr>
      <w:rPr>
        <w:rFonts w:hint="default"/>
      </w:rPr>
    </w:lvl>
    <w:lvl w:ilvl="5">
      <w:start w:val="1"/>
      <w:numFmt w:val="decimal"/>
      <w:lvlText w:val="%1.%2.%3.%4.%5.%6"/>
      <w:lvlJc w:val="left"/>
      <w:pPr>
        <w:ind w:left="1872" w:hanging="1152"/>
      </w:pPr>
      <w:rPr>
        <w:rFonts w:hint="default"/>
      </w:rPr>
    </w:lvl>
    <w:lvl w:ilvl="6">
      <w:start w:val="1"/>
      <w:numFmt w:val="decimal"/>
      <w:lvlText w:val="%1.%2.%3.%4.%5.%6.%7"/>
      <w:lvlJc w:val="left"/>
      <w:pPr>
        <w:ind w:left="2016" w:hanging="1296"/>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304" w:hanging="1584"/>
      </w:pPr>
      <w:rPr>
        <w:rFonts w:hint="default"/>
      </w:rPr>
    </w:lvl>
  </w:abstractNum>
  <w:abstractNum w:abstractNumId="1" w15:restartNumberingAfterBreak="0">
    <w:nsid w:val="055410B4"/>
    <w:multiLevelType w:val="hybridMultilevel"/>
    <w:tmpl w:val="05C8332C"/>
    <w:lvl w:ilvl="0" w:tplc="E8C44510">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45207B"/>
    <w:multiLevelType w:val="hybridMultilevel"/>
    <w:tmpl w:val="6A8293B8"/>
    <w:lvl w:ilvl="0" w:tplc="E44A7782">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D724D"/>
    <w:multiLevelType w:val="hybridMultilevel"/>
    <w:tmpl w:val="B2DA03F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AE074C"/>
    <w:multiLevelType w:val="hybridMultilevel"/>
    <w:tmpl w:val="2DDEE72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3CD5BED"/>
    <w:multiLevelType w:val="hybridMultilevel"/>
    <w:tmpl w:val="DA56D4C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475761B"/>
    <w:multiLevelType w:val="hybridMultilevel"/>
    <w:tmpl w:val="596CE94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2C6E51"/>
    <w:multiLevelType w:val="hybridMultilevel"/>
    <w:tmpl w:val="C8108ED8"/>
    <w:lvl w:ilvl="0" w:tplc="E44A7782">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A41A60"/>
    <w:multiLevelType w:val="hybridMultilevel"/>
    <w:tmpl w:val="1A00F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B912D0"/>
    <w:multiLevelType w:val="multilevel"/>
    <w:tmpl w:val="08090025"/>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1491D91"/>
    <w:multiLevelType w:val="hybridMultilevel"/>
    <w:tmpl w:val="C8108ED8"/>
    <w:lvl w:ilvl="0" w:tplc="E44A7782">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961C11"/>
    <w:multiLevelType w:val="multilevel"/>
    <w:tmpl w:val="C2C6E1E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A3B475C"/>
    <w:multiLevelType w:val="hybridMultilevel"/>
    <w:tmpl w:val="A3CEB5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FE8092E"/>
    <w:multiLevelType w:val="hybridMultilevel"/>
    <w:tmpl w:val="A244A730"/>
    <w:lvl w:ilvl="0" w:tplc="5268B338">
      <w:start w:val="1"/>
      <w:numFmt w:val="decimal"/>
      <w:lvlText w:val="%1."/>
      <w:lvlJc w:val="left"/>
      <w:pPr>
        <w:ind w:left="814" w:hanging="357"/>
      </w:pPr>
      <w:rPr>
        <w:rFonts w:ascii="Calibri" w:eastAsia="Calibri" w:hAnsi="Calibri" w:cs="Calibri" w:hint="default"/>
        <w:b w:val="0"/>
        <w:bCs w:val="0"/>
        <w:i w:val="0"/>
        <w:iCs w:val="0"/>
        <w:spacing w:val="-1"/>
        <w:w w:val="100"/>
        <w:sz w:val="22"/>
        <w:szCs w:val="22"/>
        <w:lang w:val="en-US" w:eastAsia="en-US" w:bidi="ar-SA"/>
      </w:rPr>
    </w:lvl>
    <w:lvl w:ilvl="1" w:tplc="10025D6E">
      <w:numFmt w:val="bullet"/>
      <w:lvlText w:val="•"/>
      <w:lvlJc w:val="left"/>
      <w:pPr>
        <w:ind w:left="1800" w:hanging="357"/>
      </w:pPr>
      <w:rPr>
        <w:rFonts w:hint="default"/>
        <w:lang w:val="en-US" w:eastAsia="en-US" w:bidi="ar-SA"/>
      </w:rPr>
    </w:lvl>
    <w:lvl w:ilvl="2" w:tplc="E1C005BC">
      <w:numFmt w:val="bullet"/>
      <w:lvlText w:val="•"/>
      <w:lvlJc w:val="left"/>
      <w:pPr>
        <w:ind w:left="2781" w:hanging="357"/>
      </w:pPr>
      <w:rPr>
        <w:rFonts w:hint="default"/>
        <w:lang w:val="en-US" w:eastAsia="en-US" w:bidi="ar-SA"/>
      </w:rPr>
    </w:lvl>
    <w:lvl w:ilvl="3" w:tplc="522600AC">
      <w:numFmt w:val="bullet"/>
      <w:lvlText w:val="•"/>
      <w:lvlJc w:val="left"/>
      <w:pPr>
        <w:ind w:left="3761" w:hanging="357"/>
      </w:pPr>
      <w:rPr>
        <w:rFonts w:hint="default"/>
        <w:lang w:val="en-US" w:eastAsia="en-US" w:bidi="ar-SA"/>
      </w:rPr>
    </w:lvl>
    <w:lvl w:ilvl="4" w:tplc="3BC0B194">
      <w:numFmt w:val="bullet"/>
      <w:lvlText w:val="•"/>
      <w:lvlJc w:val="left"/>
      <w:pPr>
        <w:ind w:left="4742" w:hanging="357"/>
      </w:pPr>
      <w:rPr>
        <w:rFonts w:hint="default"/>
        <w:lang w:val="en-US" w:eastAsia="en-US" w:bidi="ar-SA"/>
      </w:rPr>
    </w:lvl>
    <w:lvl w:ilvl="5" w:tplc="0ED2CD96">
      <w:numFmt w:val="bullet"/>
      <w:lvlText w:val="•"/>
      <w:lvlJc w:val="left"/>
      <w:pPr>
        <w:ind w:left="5723" w:hanging="357"/>
      </w:pPr>
      <w:rPr>
        <w:rFonts w:hint="default"/>
        <w:lang w:val="en-US" w:eastAsia="en-US" w:bidi="ar-SA"/>
      </w:rPr>
    </w:lvl>
    <w:lvl w:ilvl="6" w:tplc="8684E794">
      <w:numFmt w:val="bullet"/>
      <w:lvlText w:val="•"/>
      <w:lvlJc w:val="left"/>
      <w:pPr>
        <w:ind w:left="6703" w:hanging="357"/>
      </w:pPr>
      <w:rPr>
        <w:rFonts w:hint="default"/>
        <w:lang w:val="en-US" w:eastAsia="en-US" w:bidi="ar-SA"/>
      </w:rPr>
    </w:lvl>
    <w:lvl w:ilvl="7" w:tplc="CE40E78A">
      <w:numFmt w:val="bullet"/>
      <w:lvlText w:val="•"/>
      <w:lvlJc w:val="left"/>
      <w:pPr>
        <w:ind w:left="7684" w:hanging="357"/>
      </w:pPr>
      <w:rPr>
        <w:rFonts w:hint="default"/>
        <w:lang w:val="en-US" w:eastAsia="en-US" w:bidi="ar-SA"/>
      </w:rPr>
    </w:lvl>
    <w:lvl w:ilvl="8" w:tplc="5D38AAEA">
      <w:numFmt w:val="bullet"/>
      <w:lvlText w:val="•"/>
      <w:lvlJc w:val="left"/>
      <w:pPr>
        <w:ind w:left="8664" w:hanging="357"/>
      </w:pPr>
      <w:rPr>
        <w:rFonts w:hint="default"/>
        <w:lang w:val="en-US" w:eastAsia="en-US" w:bidi="ar-SA"/>
      </w:rPr>
    </w:lvl>
  </w:abstractNum>
  <w:abstractNum w:abstractNumId="14" w15:restartNumberingAfterBreak="0">
    <w:nsid w:val="328E3404"/>
    <w:multiLevelType w:val="hybridMultilevel"/>
    <w:tmpl w:val="6F3836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3E045EE9"/>
    <w:multiLevelType w:val="hybridMultilevel"/>
    <w:tmpl w:val="D194B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38749D"/>
    <w:multiLevelType w:val="multilevel"/>
    <w:tmpl w:val="6142B744"/>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8452FD0"/>
    <w:multiLevelType w:val="hybridMultilevel"/>
    <w:tmpl w:val="E4287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EA1642"/>
    <w:multiLevelType w:val="hybridMultilevel"/>
    <w:tmpl w:val="1E424B56"/>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D8941EB"/>
    <w:multiLevelType w:val="hybridMultilevel"/>
    <w:tmpl w:val="06F07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812B2D"/>
    <w:multiLevelType w:val="multilevel"/>
    <w:tmpl w:val="570E3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5D6AC5"/>
    <w:multiLevelType w:val="hybridMultilevel"/>
    <w:tmpl w:val="471A2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E04CB2"/>
    <w:multiLevelType w:val="hybridMultilevel"/>
    <w:tmpl w:val="138E6AC4"/>
    <w:lvl w:ilvl="0" w:tplc="4776DC78">
      <w:start w:val="1"/>
      <w:numFmt w:val="decimal"/>
      <w:lvlText w:val="%1."/>
      <w:lvlJc w:val="left"/>
      <w:pPr>
        <w:ind w:left="820" w:hanging="360"/>
      </w:pPr>
      <w:rPr>
        <w:rFonts w:ascii="Calibri" w:eastAsia="Calibri" w:hAnsi="Calibri" w:cs="Calibri" w:hint="default"/>
        <w:b w:val="0"/>
        <w:bCs w:val="0"/>
        <w:i w:val="0"/>
        <w:iCs w:val="0"/>
        <w:spacing w:val="-1"/>
        <w:w w:val="100"/>
        <w:sz w:val="22"/>
        <w:szCs w:val="22"/>
        <w:lang w:val="en-US" w:eastAsia="en-US" w:bidi="ar-SA"/>
      </w:rPr>
    </w:lvl>
    <w:lvl w:ilvl="1" w:tplc="96A4A766">
      <w:numFmt w:val="bullet"/>
      <w:lvlText w:val="•"/>
      <w:lvlJc w:val="left"/>
      <w:pPr>
        <w:ind w:left="1800" w:hanging="360"/>
      </w:pPr>
      <w:rPr>
        <w:rFonts w:hint="default"/>
        <w:lang w:val="en-US" w:eastAsia="en-US" w:bidi="ar-SA"/>
      </w:rPr>
    </w:lvl>
    <w:lvl w:ilvl="2" w:tplc="7CBA76E2">
      <w:numFmt w:val="bullet"/>
      <w:lvlText w:val="•"/>
      <w:lvlJc w:val="left"/>
      <w:pPr>
        <w:ind w:left="2781" w:hanging="360"/>
      </w:pPr>
      <w:rPr>
        <w:rFonts w:hint="default"/>
        <w:lang w:val="en-US" w:eastAsia="en-US" w:bidi="ar-SA"/>
      </w:rPr>
    </w:lvl>
    <w:lvl w:ilvl="3" w:tplc="1A988448">
      <w:numFmt w:val="bullet"/>
      <w:lvlText w:val="•"/>
      <w:lvlJc w:val="left"/>
      <w:pPr>
        <w:ind w:left="3761" w:hanging="360"/>
      </w:pPr>
      <w:rPr>
        <w:rFonts w:hint="default"/>
        <w:lang w:val="en-US" w:eastAsia="en-US" w:bidi="ar-SA"/>
      </w:rPr>
    </w:lvl>
    <w:lvl w:ilvl="4" w:tplc="5D6453D4">
      <w:numFmt w:val="bullet"/>
      <w:lvlText w:val="•"/>
      <w:lvlJc w:val="left"/>
      <w:pPr>
        <w:ind w:left="4742" w:hanging="360"/>
      </w:pPr>
      <w:rPr>
        <w:rFonts w:hint="default"/>
        <w:lang w:val="en-US" w:eastAsia="en-US" w:bidi="ar-SA"/>
      </w:rPr>
    </w:lvl>
    <w:lvl w:ilvl="5" w:tplc="845421C6">
      <w:numFmt w:val="bullet"/>
      <w:lvlText w:val="•"/>
      <w:lvlJc w:val="left"/>
      <w:pPr>
        <w:ind w:left="5723" w:hanging="360"/>
      </w:pPr>
      <w:rPr>
        <w:rFonts w:hint="default"/>
        <w:lang w:val="en-US" w:eastAsia="en-US" w:bidi="ar-SA"/>
      </w:rPr>
    </w:lvl>
    <w:lvl w:ilvl="6" w:tplc="30BE4916">
      <w:numFmt w:val="bullet"/>
      <w:lvlText w:val="•"/>
      <w:lvlJc w:val="left"/>
      <w:pPr>
        <w:ind w:left="6703" w:hanging="360"/>
      </w:pPr>
      <w:rPr>
        <w:rFonts w:hint="default"/>
        <w:lang w:val="en-US" w:eastAsia="en-US" w:bidi="ar-SA"/>
      </w:rPr>
    </w:lvl>
    <w:lvl w:ilvl="7" w:tplc="22A0BDD2">
      <w:numFmt w:val="bullet"/>
      <w:lvlText w:val="•"/>
      <w:lvlJc w:val="left"/>
      <w:pPr>
        <w:ind w:left="7684" w:hanging="360"/>
      </w:pPr>
      <w:rPr>
        <w:rFonts w:hint="default"/>
        <w:lang w:val="en-US" w:eastAsia="en-US" w:bidi="ar-SA"/>
      </w:rPr>
    </w:lvl>
    <w:lvl w:ilvl="8" w:tplc="D77AE6C6">
      <w:numFmt w:val="bullet"/>
      <w:lvlText w:val="•"/>
      <w:lvlJc w:val="left"/>
      <w:pPr>
        <w:ind w:left="8664" w:hanging="360"/>
      </w:pPr>
      <w:rPr>
        <w:rFonts w:hint="default"/>
        <w:lang w:val="en-US" w:eastAsia="en-US" w:bidi="ar-SA"/>
      </w:rPr>
    </w:lvl>
  </w:abstractNum>
  <w:abstractNum w:abstractNumId="23" w15:restartNumberingAfterBreak="0">
    <w:nsid w:val="64CC23EB"/>
    <w:multiLevelType w:val="multilevel"/>
    <w:tmpl w:val="2B444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843859"/>
    <w:multiLevelType w:val="multilevel"/>
    <w:tmpl w:val="6832E510"/>
    <w:styleLink w:val="CurrentList2"/>
    <w:lvl w:ilvl="0">
      <w:start w:val="1"/>
      <w:numFmt w:val="decimal"/>
      <w:lvlText w:val="Chapter %1."/>
      <w:lvlJc w:val="left"/>
      <w:pPr>
        <w:ind w:left="432" w:hanging="432"/>
      </w:pPr>
    </w:lvl>
    <w:lvl w:ilvl="1">
      <w:start w:val="1"/>
      <w:numFmt w:val="decimal"/>
      <w:lvlText w:val="%1.%2"/>
      <w:lvlJc w:val="left"/>
      <w:pPr>
        <w:ind w:left="2560" w:hanging="576"/>
      </w:pPr>
      <w:rPr>
        <w:rFonts w:hint="default"/>
      </w:rPr>
    </w:lvl>
    <w:lvl w:ilvl="2">
      <w:start w:val="1"/>
      <w:numFmt w:val="decimal"/>
      <w:lvlText w:val="%1.%2.%3"/>
      <w:lvlJc w:val="left"/>
      <w:pPr>
        <w:ind w:left="720" w:hanging="266"/>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6A1322DF"/>
    <w:multiLevelType w:val="hybridMultilevel"/>
    <w:tmpl w:val="52A63D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B2E0905"/>
    <w:multiLevelType w:val="hybridMultilevel"/>
    <w:tmpl w:val="6BF2B338"/>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7" w15:restartNumberingAfterBreak="0">
    <w:nsid w:val="70C75761"/>
    <w:multiLevelType w:val="hybridMultilevel"/>
    <w:tmpl w:val="E9E6A6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6223C25"/>
    <w:multiLevelType w:val="hybridMultilevel"/>
    <w:tmpl w:val="C13EFCBA"/>
    <w:lvl w:ilvl="0" w:tplc="FAE842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D34B44"/>
    <w:multiLevelType w:val="multilevel"/>
    <w:tmpl w:val="A7FAA5A0"/>
    <w:lvl w:ilvl="0">
      <w:start w:val="1"/>
      <w:numFmt w:val="decimal"/>
      <w:lvlText w:val="Chapter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77AD6F10"/>
    <w:multiLevelType w:val="hybridMultilevel"/>
    <w:tmpl w:val="ED9AAC1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C09000F">
      <w:start w:val="1"/>
      <w:numFmt w:val="decimal"/>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7A3C1F8F"/>
    <w:multiLevelType w:val="hybridMultilevel"/>
    <w:tmpl w:val="F618B62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CA04AEB"/>
    <w:multiLevelType w:val="hybridMultilevel"/>
    <w:tmpl w:val="B890125A"/>
    <w:lvl w:ilvl="0" w:tplc="E44A7782">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445AFA"/>
    <w:multiLevelType w:val="hybridMultilevel"/>
    <w:tmpl w:val="CE066E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F192F61"/>
    <w:multiLevelType w:val="hybridMultilevel"/>
    <w:tmpl w:val="A86240F0"/>
    <w:lvl w:ilvl="0" w:tplc="AE94D48C">
      <w:numFmt w:val="bullet"/>
      <w:lvlText w:val="•"/>
      <w:lvlJc w:val="left"/>
      <w:pPr>
        <w:ind w:left="602" w:hanging="227"/>
      </w:pPr>
      <w:rPr>
        <w:rFonts w:ascii="Times New Roman" w:eastAsia="Times New Roman" w:hAnsi="Times New Roman" w:cs="Times New Roman" w:hint="default"/>
        <w:b w:val="0"/>
        <w:bCs w:val="0"/>
        <w:i w:val="0"/>
        <w:iCs w:val="0"/>
        <w:color w:val="313131"/>
        <w:w w:val="113"/>
        <w:sz w:val="18"/>
        <w:szCs w:val="18"/>
        <w:lang w:val="en-US" w:eastAsia="en-US" w:bidi="ar-SA"/>
      </w:rPr>
    </w:lvl>
    <w:lvl w:ilvl="1" w:tplc="B388E698">
      <w:numFmt w:val="bullet"/>
      <w:lvlText w:val="•"/>
      <w:lvlJc w:val="left"/>
      <w:pPr>
        <w:ind w:left="1432" w:hanging="227"/>
      </w:pPr>
      <w:rPr>
        <w:lang w:val="en-US" w:eastAsia="en-US" w:bidi="ar-SA"/>
      </w:rPr>
    </w:lvl>
    <w:lvl w:ilvl="2" w:tplc="F6082CEC">
      <w:numFmt w:val="bullet"/>
      <w:lvlText w:val="•"/>
      <w:lvlJc w:val="left"/>
      <w:pPr>
        <w:ind w:left="2264" w:hanging="227"/>
      </w:pPr>
      <w:rPr>
        <w:lang w:val="en-US" w:eastAsia="en-US" w:bidi="ar-SA"/>
      </w:rPr>
    </w:lvl>
    <w:lvl w:ilvl="3" w:tplc="D8C0B620">
      <w:numFmt w:val="bullet"/>
      <w:lvlText w:val="•"/>
      <w:lvlJc w:val="left"/>
      <w:pPr>
        <w:ind w:left="3096" w:hanging="227"/>
      </w:pPr>
      <w:rPr>
        <w:lang w:val="en-US" w:eastAsia="en-US" w:bidi="ar-SA"/>
      </w:rPr>
    </w:lvl>
    <w:lvl w:ilvl="4" w:tplc="8BB65696">
      <w:numFmt w:val="bullet"/>
      <w:lvlText w:val="•"/>
      <w:lvlJc w:val="left"/>
      <w:pPr>
        <w:ind w:left="3928" w:hanging="227"/>
      </w:pPr>
      <w:rPr>
        <w:lang w:val="en-US" w:eastAsia="en-US" w:bidi="ar-SA"/>
      </w:rPr>
    </w:lvl>
    <w:lvl w:ilvl="5" w:tplc="09765964">
      <w:numFmt w:val="bullet"/>
      <w:lvlText w:val="•"/>
      <w:lvlJc w:val="left"/>
      <w:pPr>
        <w:ind w:left="4760" w:hanging="227"/>
      </w:pPr>
      <w:rPr>
        <w:lang w:val="en-US" w:eastAsia="en-US" w:bidi="ar-SA"/>
      </w:rPr>
    </w:lvl>
    <w:lvl w:ilvl="6" w:tplc="DBAAC90C">
      <w:numFmt w:val="bullet"/>
      <w:lvlText w:val="•"/>
      <w:lvlJc w:val="left"/>
      <w:pPr>
        <w:ind w:left="5592" w:hanging="227"/>
      </w:pPr>
      <w:rPr>
        <w:lang w:val="en-US" w:eastAsia="en-US" w:bidi="ar-SA"/>
      </w:rPr>
    </w:lvl>
    <w:lvl w:ilvl="7" w:tplc="4694F194">
      <w:numFmt w:val="bullet"/>
      <w:lvlText w:val="•"/>
      <w:lvlJc w:val="left"/>
      <w:pPr>
        <w:ind w:left="6424" w:hanging="227"/>
      </w:pPr>
      <w:rPr>
        <w:lang w:val="en-US" w:eastAsia="en-US" w:bidi="ar-SA"/>
      </w:rPr>
    </w:lvl>
    <w:lvl w:ilvl="8" w:tplc="43F80802">
      <w:numFmt w:val="bullet"/>
      <w:lvlText w:val="•"/>
      <w:lvlJc w:val="left"/>
      <w:pPr>
        <w:ind w:left="7256" w:hanging="227"/>
      </w:pPr>
      <w:rPr>
        <w:lang w:val="en-US" w:eastAsia="en-US" w:bidi="ar-SA"/>
      </w:rPr>
    </w:lvl>
  </w:abstractNum>
  <w:num w:numId="1">
    <w:abstractNumId w:val="16"/>
  </w:num>
  <w:num w:numId="2">
    <w:abstractNumId w:val="12"/>
  </w:num>
  <w:num w:numId="3">
    <w:abstractNumId w:val="23"/>
  </w:num>
  <w:num w:numId="4">
    <w:abstractNumId w:val="27"/>
  </w:num>
  <w:num w:numId="5">
    <w:abstractNumId w:val="18"/>
  </w:num>
  <w:num w:numId="6">
    <w:abstractNumId w:val="20"/>
  </w:num>
  <w:num w:numId="7">
    <w:abstractNumId w:val="29"/>
  </w:num>
  <w:num w:numId="8">
    <w:abstractNumId w:val="9"/>
  </w:num>
  <w:num w:numId="9">
    <w:abstractNumId w:val="11"/>
  </w:num>
  <w:num w:numId="10">
    <w:abstractNumId w:val="19"/>
  </w:num>
  <w:num w:numId="11">
    <w:abstractNumId w:val="32"/>
  </w:num>
  <w:num w:numId="12">
    <w:abstractNumId w:val="7"/>
  </w:num>
  <w:num w:numId="13">
    <w:abstractNumId w:val="2"/>
  </w:num>
  <w:num w:numId="14">
    <w:abstractNumId w:val="0"/>
  </w:num>
  <w:num w:numId="15">
    <w:abstractNumId w:val="28"/>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
  </w:num>
  <w:num w:numId="19">
    <w:abstractNumId w:val="21"/>
  </w:num>
  <w:num w:numId="20">
    <w:abstractNumId w:val="26"/>
  </w:num>
  <w:num w:numId="21">
    <w:abstractNumId w:val="8"/>
  </w:num>
  <w:num w:numId="22">
    <w:abstractNumId w:val="15"/>
  </w:num>
  <w:num w:numId="23">
    <w:abstractNumId w:val="17"/>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lvl w:ilvl="0">
        <w:start w:val="1"/>
        <w:numFmt w:val="decimal"/>
        <w:lvlText w:val="Chapter %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436"/>
        </w:pPr>
        <w:rPr>
          <w:rFonts w:hint="default"/>
        </w:rPr>
      </w:lvl>
    </w:lvlOverride>
    <w:lvlOverride w:ilvl="3">
      <w:lvl w:ilvl="3">
        <w:start w:val="1"/>
        <w:numFmt w:val="decimal"/>
        <w:lvlText w:val="%1.%2.%3.%4"/>
        <w:lvlJc w:val="left"/>
        <w:pPr>
          <w:ind w:left="1998" w:hanging="297"/>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6">
    <w:abstractNumId w:val="3"/>
  </w:num>
  <w:num w:numId="27">
    <w:abstractNumId w:val="25"/>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6"/>
  </w:num>
  <w:num w:numId="31">
    <w:abstractNumId w:val="33"/>
  </w:num>
  <w:num w:numId="32">
    <w:abstractNumId w:val="30"/>
  </w:num>
  <w:num w:numId="33">
    <w:abstractNumId w:val="5"/>
  </w:num>
  <w:num w:numId="34">
    <w:abstractNumId w:val="31"/>
  </w:num>
  <w:num w:numId="35">
    <w:abstractNumId w:val="34"/>
  </w:num>
  <w:num w:numId="36">
    <w:abstractNumId w:val="14"/>
  </w:num>
  <w:num w:numId="37">
    <w:abstractNumId w:val="22"/>
  </w:num>
  <w:num w:numId="38">
    <w:abstractNumId w:val="13"/>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215"/>
    <w:rsid w:val="006A5DA6"/>
    <w:rsid w:val="00D70215"/>
    <w:rsid w:val="00F90D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E8AA9"/>
  <w15:chartTrackingRefBased/>
  <w15:docId w15:val="{7404DCD4-FA7C-44F3-9068-1C10B7AE4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215"/>
    <w:pPr>
      <w:spacing w:after="0" w:line="360" w:lineRule="auto"/>
      <w:jc w:val="both"/>
    </w:pPr>
    <w:rPr>
      <w:rFonts w:ascii="Arial" w:eastAsia="Times New Roman" w:hAnsi="Arial" w:cs="Times New Roman"/>
      <w:kern w:val="0"/>
      <w14:ligatures w14:val="none"/>
    </w:rPr>
  </w:style>
  <w:style w:type="paragraph" w:styleId="Heading1">
    <w:name w:val="heading 1"/>
    <w:basedOn w:val="Normal"/>
    <w:next w:val="Normal"/>
    <w:link w:val="Heading1Char"/>
    <w:uiPriority w:val="9"/>
    <w:qFormat/>
    <w:rsid w:val="00D702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702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702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702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702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D7021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021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021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021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2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702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702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702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70215"/>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D702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02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02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0215"/>
    <w:rPr>
      <w:rFonts w:eastAsiaTheme="majorEastAsia" w:cstheme="majorBidi"/>
      <w:color w:val="272727" w:themeColor="text1" w:themeTint="D8"/>
    </w:rPr>
  </w:style>
  <w:style w:type="paragraph" w:styleId="Title">
    <w:name w:val="Title"/>
    <w:basedOn w:val="Normal"/>
    <w:next w:val="Normal"/>
    <w:link w:val="TitleChar"/>
    <w:uiPriority w:val="10"/>
    <w:qFormat/>
    <w:rsid w:val="00D702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02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D702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D702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0215"/>
    <w:pPr>
      <w:spacing w:before="160"/>
      <w:jc w:val="center"/>
    </w:pPr>
    <w:rPr>
      <w:i/>
      <w:iCs/>
      <w:color w:val="404040" w:themeColor="text1" w:themeTint="BF"/>
    </w:rPr>
  </w:style>
  <w:style w:type="character" w:customStyle="1" w:styleId="QuoteChar">
    <w:name w:val="Quote Char"/>
    <w:basedOn w:val="DefaultParagraphFont"/>
    <w:link w:val="Quote"/>
    <w:uiPriority w:val="29"/>
    <w:rsid w:val="00D70215"/>
    <w:rPr>
      <w:i/>
      <w:iCs/>
      <w:color w:val="404040" w:themeColor="text1" w:themeTint="BF"/>
    </w:rPr>
  </w:style>
  <w:style w:type="paragraph" w:styleId="ListParagraph">
    <w:name w:val="List Paragraph"/>
    <w:aliases w:val="Book Protocol Dot Points"/>
    <w:basedOn w:val="Normal"/>
    <w:link w:val="ListParagraphChar"/>
    <w:uiPriority w:val="1"/>
    <w:qFormat/>
    <w:rsid w:val="00D70215"/>
    <w:pPr>
      <w:ind w:left="720"/>
      <w:contextualSpacing/>
    </w:pPr>
  </w:style>
  <w:style w:type="character" w:styleId="IntenseEmphasis">
    <w:name w:val="Intense Emphasis"/>
    <w:basedOn w:val="DefaultParagraphFont"/>
    <w:uiPriority w:val="21"/>
    <w:qFormat/>
    <w:rsid w:val="00D70215"/>
    <w:rPr>
      <w:i/>
      <w:iCs/>
      <w:color w:val="0F4761" w:themeColor="accent1" w:themeShade="BF"/>
    </w:rPr>
  </w:style>
  <w:style w:type="paragraph" w:styleId="IntenseQuote">
    <w:name w:val="Intense Quote"/>
    <w:basedOn w:val="Normal"/>
    <w:next w:val="Normal"/>
    <w:link w:val="IntenseQuoteChar"/>
    <w:uiPriority w:val="30"/>
    <w:qFormat/>
    <w:rsid w:val="00D702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0215"/>
    <w:rPr>
      <w:i/>
      <w:iCs/>
      <w:color w:val="0F4761" w:themeColor="accent1" w:themeShade="BF"/>
    </w:rPr>
  </w:style>
  <w:style w:type="character" w:styleId="IntenseReference">
    <w:name w:val="Intense Reference"/>
    <w:basedOn w:val="DefaultParagraphFont"/>
    <w:uiPriority w:val="32"/>
    <w:qFormat/>
    <w:rsid w:val="00D70215"/>
    <w:rPr>
      <w:b/>
      <w:bCs/>
      <w:smallCaps/>
      <w:color w:val="0F4761" w:themeColor="accent1" w:themeShade="BF"/>
      <w:spacing w:val="5"/>
    </w:rPr>
  </w:style>
  <w:style w:type="character" w:styleId="CommentReference">
    <w:name w:val="annotation reference"/>
    <w:uiPriority w:val="99"/>
    <w:rsid w:val="00D70215"/>
    <w:rPr>
      <w:sz w:val="16"/>
      <w:szCs w:val="16"/>
    </w:rPr>
  </w:style>
  <w:style w:type="paragraph" w:styleId="CommentText">
    <w:name w:val="annotation text"/>
    <w:basedOn w:val="Normal"/>
    <w:link w:val="CommentTextChar"/>
    <w:uiPriority w:val="99"/>
    <w:rsid w:val="00D70215"/>
    <w:rPr>
      <w:sz w:val="20"/>
      <w:szCs w:val="20"/>
      <w:lang w:val="x-none"/>
    </w:rPr>
  </w:style>
  <w:style w:type="character" w:customStyle="1" w:styleId="CommentTextChar">
    <w:name w:val="Comment Text Char"/>
    <w:basedOn w:val="DefaultParagraphFont"/>
    <w:link w:val="CommentText"/>
    <w:uiPriority w:val="99"/>
    <w:rsid w:val="00D70215"/>
    <w:rPr>
      <w:rFonts w:ascii="Arial" w:eastAsia="Times New Roman" w:hAnsi="Arial" w:cs="Times New Roman"/>
      <w:kern w:val="0"/>
      <w:sz w:val="20"/>
      <w:szCs w:val="20"/>
      <w:lang w:val="x-none"/>
      <w14:ligatures w14:val="none"/>
    </w:rPr>
  </w:style>
  <w:style w:type="character" w:styleId="Hyperlink">
    <w:name w:val="Hyperlink"/>
    <w:uiPriority w:val="99"/>
    <w:rsid w:val="00D70215"/>
    <w:rPr>
      <w:color w:val="0000FF"/>
      <w:u w:val="single"/>
    </w:rPr>
  </w:style>
  <w:style w:type="paragraph" w:customStyle="1" w:styleId="MDPI31text">
    <w:name w:val="MDPI_3.1_text"/>
    <w:qFormat/>
    <w:rsid w:val="00D70215"/>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styleId="Caption">
    <w:name w:val="caption"/>
    <w:basedOn w:val="Normal"/>
    <w:next w:val="Normal"/>
    <w:uiPriority w:val="35"/>
    <w:unhideWhenUsed/>
    <w:qFormat/>
    <w:rsid w:val="00D70215"/>
    <w:pPr>
      <w:keepNext/>
      <w:spacing w:after="200" w:line="240" w:lineRule="auto"/>
      <w:jc w:val="left"/>
    </w:pPr>
    <w:rPr>
      <w:rFonts w:eastAsiaTheme="minorHAnsi" w:cs="Arial"/>
      <w:i/>
      <w:iCs/>
      <w:sz w:val="20"/>
      <w:szCs w:val="20"/>
    </w:rPr>
  </w:style>
  <w:style w:type="paragraph" w:styleId="DocumentMap">
    <w:name w:val="Document Map"/>
    <w:basedOn w:val="Normal"/>
    <w:link w:val="DocumentMapChar"/>
    <w:semiHidden/>
    <w:rsid w:val="00D7021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D70215"/>
    <w:rPr>
      <w:rFonts w:ascii="Tahoma" w:eastAsia="Times New Roman" w:hAnsi="Tahoma" w:cs="Tahoma"/>
      <w:kern w:val="0"/>
      <w:sz w:val="20"/>
      <w:szCs w:val="20"/>
      <w:shd w:val="clear" w:color="auto" w:fill="000080"/>
      <w14:ligatures w14:val="none"/>
    </w:rPr>
  </w:style>
  <w:style w:type="paragraph" w:styleId="BalloonText">
    <w:name w:val="Balloon Text"/>
    <w:basedOn w:val="Normal"/>
    <w:link w:val="BalloonTextChar"/>
    <w:semiHidden/>
    <w:rsid w:val="00D70215"/>
    <w:rPr>
      <w:rFonts w:ascii="Tahoma" w:hAnsi="Tahoma" w:cs="Tahoma"/>
      <w:sz w:val="16"/>
      <w:szCs w:val="16"/>
    </w:rPr>
  </w:style>
  <w:style w:type="character" w:customStyle="1" w:styleId="BalloonTextChar">
    <w:name w:val="Balloon Text Char"/>
    <w:basedOn w:val="DefaultParagraphFont"/>
    <w:link w:val="BalloonText"/>
    <w:semiHidden/>
    <w:rsid w:val="00D70215"/>
    <w:rPr>
      <w:rFonts w:ascii="Tahoma" w:eastAsia="Times New Roman" w:hAnsi="Tahoma" w:cs="Tahoma"/>
      <w:kern w:val="0"/>
      <w:sz w:val="16"/>
      <w:szCs w:val="16"/>
      <w14:ligatures w14:val="none"/>
    </w:rPr>
  </w:style>
  <w:style w:type="character" w:styleId="Emphasis">
    <w:name w:val="Emphasis"/>
    <w:uiPriority w:val="20"/>
    <w:qFormat/>
    <w:rsid w:val="00D70215"/>
    <w:rPr>
      <w:i/>
      <w:iCs/>
    </w:rPr>
  </w:style>
  <w:style w:type="paragraph" w:styleId="NormalWeb">
    <w:name w:val="Normal (Web)"/>
    <w:basedOn w:val="Normal"/>
    <w:uiPriority w:val="99"/>
    <w:rsid w:val="00D70215"/>
    <w:pPr>
      <w:spacing w:before="100" w:beforeAutospacing="1" w:after="100" w:afterAutospacing="1"/>
    </w:pPr>
    <w:rPr>
      <w:rFonts w:ascii="Times New Roman" w:hAnsi="Times New Roman"/>
      <w:lang w:eastAsia="en-AU"/>
    </w:rPr>
  </w:style>
  <w:style w:type="paragraph" w:styleId="CommentSubject">
    <w:name w:val="annotation subject"/>
    <w:basedOn w:val="CommentText"/>
    <w:next w:val="CommentText"/>
    <w:link w:val="CommentSubjectChar"/>
    <w:uiPriority w:val="99"/>
    <w:rsid w:val="00D70215"/>
    <w:rPr>
      <w:b/>
      <w:bCs/>
    </w:rPr>
  </w:style>
  <w:style w:type="character" w:customStyle="1" w:styleId="CommentSubjectChar">
    <w:name w:val="Comment Subject Char"/>
    <w:basedOn w:val="CommentTextChar"/>
    <w:link w:val="CommentSubject"/>
    <w:uiPriority w:val="99"/>
    <w:rsid w:val="00D70215"/>
    <w:rPr>
      <w:rFonts w:ascii="Arial" w:eastAsia="Times New Roman" w:hAnsi="Arial" w:cs="Times New Roman"/>
      <w:b/>
      <w:bCs/>
      <w:kern w:val="0"/>
      <w:sz w:val="20"/>
      <w:szCs w:val="20"/>
      <w:lang w:val="x-none"/>
      <w14:ligatures w14:val="none"/>
    </w:rPr>
  </w:style>
  <w:style w:type="character" w:styleId="FollowedHyperlink">
    <w:name w:val="FollowedHyperlink"/>
    <w:uiPriority w:val="99"/>
    <w:rsid w:val="00D70215"/>
    <w:rPr>
      <w:color w:val="800080"/>
      <w:u w:val="single"/>
    </w:rPr>
  </w:style>
  <w:style w:type="table" w:styleId="TableGrid">
    <w:name w:val="Table Grid"/>
    <w:aliases w:val="Table No Border"/>
    <w:basedOn w:val="TableNormal"/>
    <w:uiPriority w:val="39"/>
    <w:rsid w:val="00D70215"/>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D70215"/>
    <w:pPr>
      <w:tabs>
        <w:tab w:val="center" w:pos="4513"/>
        <w:tab w:val="right" w:pos="9026"/>
      </w:tabs>
    </w:pPr>
  </w:style>
  <w:style w:type="character" w:customStyle="1" w:styleId="HeaderChar">
    <w:name w:val="Header Char"/>
    <w:basedOn w:val="DefaultParagraphFont"/>
    <w:link w:val="Header"/>
    <w:uiPriority w:val="99"/>
    <w:rsid w:val="00D70215"/>
    <w:rPr>
      <w:rFonts w:ascii="Arial" w:eastAsia="Times New Roman" w:hAnsi="Arial" w:cs="Times New Roman"/>
      <w:kern w:val="0"/>
      <w14:ligatures w14:val="none"/>
    </w:rPr>
  </w:style>
  <w:style w:type="paragraph" w:styleId="Footer">
    <w:name w:val="footer"/>
    <w:basedOn w:val="Normal"/>
    <w:link w:val="FooterChar"/>
    <w:uiPriority w:val="99"/>
    <w:rsid w:val="00D70215"/>
    <w:pPr>
      <w:tabs>
        <w:tab w:val="center" w:pos="4513"/>
        <w:tab w:val="right" w:pos="9026"/>
      </w:tabs>
    </w:pPr>
  </w:style>
  <w:style w:type="character" w:customStyle="1" w:styleId="FooterChar">
    <w:name w:val="Footer Char"/>
    <w:basedOn w:val="DefaultParagraphFont"/>
    <w:link w:val="Footer"/>
    <w:uiPriority w:val="99"/>
    <w:rsid w:val="00D70215"/>
    <w:rPr>
      <w:rFonts w:ascii="Arial" w:eastAsia="Times New Roman" w:hAnsi="Arial" w:cs="Times New Roman"/>
      <w:kern w:val="0"/>
      <w14:ligatures w14:val="none"/>
    </w:rPr>
  </w:style>
  <w:style w:type="paragraph" w:customStyle="1" w:styleId="Default">
    <w:name w:val="Default"/>
    <w:rsid w:val="00D70215"/>
    <w:pPr>
      <w:autoSpaceDE w:val="0"/>
      <w:autoSpaceDN w:val="0"/>
      <w:adjustRightInd w:val="0"/>
      <w:spacing w:after="0" w:line="240" w:lineRule="auto"/>
    </w:pPr>
    <w:rPr>
      <w:rFonts w:ascii="Arial" w:eastAsia="Calibri" w:hAnsi="Arial" w:cs="Arial"/>
      <w:color w:val="000000"/>
      <w:kern w:val="0"/>
      <w14:ligatures w14:val="none"/>
    </w:rPr>
  </w:style>
  <w:style w:type="paragraph" w:customStyle="1" w:styleId="indent1">
    <w:name w:val="indent1"/>
    <w:basedOn w:val="Normal"/>
    <w:rsid w:val="00D70215"/>
    <w:pPr>
      <w:spacing w:before="100" w:beforeAutospacing="1" w:after="100" w:afterAutospacing="1"/>
    </w:pPr>
    <w:rPr>
      <w:rFonts w:ascii="Times New Roman" w:hAnsi="Times New Roman"/>
    </w:rPr>
  </w:style>
  <w:style w:type="character" w:customStyle="1" w:styleId="UnresolvedMention">
    <w:name w:val="Unresolved Mention"/>
    <w:basedOn w:val="DefaultParagraphFont"/>
    <w:uiPriority w:val="99"/>
    <w:semiHidden/>
    <w:unhideWhenUsed/>
    <w:rsid w:val="00D70215"/>
    <w:rPr>
      <w:color w:val="605E5C"/>
      <w:shd w:val="clear" w:color="auto" w:fill="E1DFDD"/>
    </w:rPr>
  </w:style>
  <w:style w:type="paragraph" w:styleId="Revision">
    <w:name w:val="Revision"/>
    <w:hidden/>
    <w:uiPriority w:val="99"/>
    <w:semiHidden/>
    <w:rsid w:val="00D70215"/>
    <w:pPr>
      <w:spacing w:after="0" w:line="240" w:lineRule="auto"/>
    </w:pPr>
    <w:rPr>
      <w:kern w:val="0"/>
      <w:sz w:val="22"/>
      <w:szCs w:val="22"/>
      <w14:ligatures w14:val="none"/>
    </w:rPr>
  </w:style>
  <w:style w:type="paragraph" w:customStyle="1" w:styleId="MDPI51figurecaption">
    <w:name w:val="MDPI_5.1_figure_caption"/>
    <w:qFormat/>
    <w:rsid w:val="00D70215"/>
    <w:pPr>
      <w:adjustRightInd w:val="0"/>
      <w:snapToGrid w:val="0"/>
      <w:spacing w:before="120" w:after="240" w:line="228" w:lineRule="auto"/>
      <w:ind w:left="2608"/>
      <w:jc w:val="both"/>
    </w:pPr>
    <w:rPr>
      <w:rFonts w:ascii="Palatino Linotype" w:eastAsia="Times New Roman" w:hAnsi="Palatino Linotype" w:cs="Times New Roman"/>
      <w:color w:val="000000"/>
      <w:kern w:val="0"/>
      <w:sz w:val="18"/>
      <w:szCs w:val="20"/>
      <w:lang w:val="en-US" w:eastAsia="de-DE" w:bidi="en-US"/>
      <w14:ligatures w14:val="none"/>
    </w:rPr>
  </w:style>
  <w:style w:type="paragraph" w:customStyle="1" w:styleId="EndNoteBibliographyTitle">
    <w:name w:val="EndNote Bibliography Title"/>
    <w:basedOn w:val="Normal"/>
    <w:link w:val="EndNoteBibliographyTitleChar"/>
    <w:rsid w:val="00D70215"/>
    <w:pPr>
      <w:spacing w:line="259" w:lineRule="auto"/>
      <w:jc w:val="center"/>
    </w:pPr>
    <w:rPr>
      <w:rFonts w:eastAsiaTheme="minorHAnsi" w:cs="Arial"/>
      <w:noProof/>
      <w:szCs w:val="22"/>
      <w:lang w:val="en-US"/>
    </w:rPr>
  </w:style>
  <w:style w:type="character" w:customStyle="1" w:styleId="EndNoteBibliographyTitleChar">
    <w:name w:val="EndNote Bibliography Title Char"/>
    <w:basedOn w:val="DefaultParagraphFont"/>
    <w:link w:val="EndNoteBibliographyTitle"/>
    <w:rsid w:val="00D70215"/>
    <w:rPr>
      <w:rFonts w:ascii="Arial" w:hAnsi="Arial" w:cs="Arial"/>
      <w:noProof/>
      <w:kern w:val="0"/>
      <w:szCs w:val="22"/>
      <w:lang w:val="en-US"/>
      <w14:ligatures w14:val="none"/>
    </w:rPr>
  </w:style>
  <w:style w:type="paragraph" w:customStyle="1" w:styleId="EndNoteBibliography">
    <w:name w:val="EndNote Bibliography"/>
    <w:basedOn w:val="Normal"/>
    <w:link w:val="EndNoteBibliographyChar"/>
    <w:rsid w:val="00D70215"/>
    <w:pPr>
      <w:spacing w:after="160" w:line="240" w:lineRule="auto"/>
    </w:pPr>
    <w:rPr>
      <w:rFonts w:eastAsiaTheme="minorHAnsi" w:cs="Arial"/>
      <w:noProof/>
      <w:szCs w:val="22"/>
      <w:lang w:val="en-US"/>
    </w:rPr>
  </w:style>
  <w:style w:type="character" w:customStyle="1" w:styleId="EndNoteBibliographyChar">
    <w:name w:val="EndNote Bibliography Char"/>
    <w:basedOn w:val="DefaultParagraphFont"/>
    <w:link w:val="EndNoteBibliography"/>
    <w:rsid w:val="00D70215"/>
    <w:rPr>
      <w:rFonts w:ascii="Arial" w:hAnsi="Arial" w:cs="Arial"/>
      <w:noProof/>
      <w:kern w:val="0"/>
      <w:szCs w:val="22"/>
      <w:lang w:val="en-US"/>
      <w14:ligatures w14:val="none"/>
    </w:rPr>
  </w:style>
  <w:style w:type="paragraph" w:customStyle="1" w:styleId="msonormal0">
    <w:name w:val="msonormal"/>
    <w:basedOn w:val="Normal"/>
    <w:rsid w:val="00D70215"/>
    <w:pPr>
      <w:spacing w:before="100" w:beforeAutospacing="1" w:after="100" w:afterAutospacing="1"/>
    </w:pPr>
    <w:rPr>
      <w:rFonts w:ascii="Times New Roman" w:hAnsi="Times New Roman"/>
      <w:lang w:eastAsia="en-AU"/>
    </w:rPr>
  </w:style>
  <w:style w:type="paragraph" w:customStyle="1" w:styleId="font0">
    <w:name w:val="font0"/>
    <w:basedOn w:val="Normal"/>
    <w:rsid w:val="00D70215"/>
    <w:pPr>
      <w:spacing w:before="100" w:beforeAutospacing="1" w:after="100" w:afterAutospacing="1"/>
    </w:pPr>
    <w:rPr>
      <w:rFonts w:ascii="Calibri" w:hAnsi="Calibri" w:cs="Calibri"/>
      <w:color w:val="000000"/>
      <w:szCs w:val="22"/>
      <w:lang w:eastAsia="en-AU"/>
    </w:rPr>
  </w:style>
  <w:style w:type="paragraph" w:customStyle="1" w:styleId="font5">
    <w:name w:val="font5"/>
    <w:basedOn w:val="Normal"/>
    <w:rsid w:val="00D70215"/>
    <w:pPr>
      <w:spacing w:before="100" w:beforeAutospacing="1" w:after="100" w:afterAutospacing="1"/>
    </w:pPr>
    <w:rPr>
      <w:rFonts w:ascii="Calibri" w:hAnsi="Calibri" w:cs="Calibri"/>
      <w:color w:val="000000"/>
      <w:szCs w:val="22"/>
      <w:lang w:eastAsia="en-AU"/>
    </w:rPr>
  </w:style>
  <w:style w:type="paragraph" w:customStyle="1" w:styleId="xl65">
    <w:name w:val="xl65"/>
    <w:basedOn w:val="Normal"/>
    <w:rsid w:val="00D70215"/>
    <w:pPr>
      <w:spacing w:before="100" w:beforeAutospacing="1" w:after="100" w:afterAutospacing="1"/>
    </w:pPr>
    <w:rPr>
      <w:rFonts w:ascii="Times New Roman" w:hAnsi="Times New Roman"/>
      <w:b/>
      <w:bCs/>
      <w:lang w:eastAsia="en-AU"/>
    </w:rPr>
  </w:style>
  <w:style w:type="table" w:styleId="PlainTable3">
    <w:name w:val="Plain Table 3"/>
    <w:basedOn w:val="TableNormal"/>
    <w:uiPriority w:val="43"/>
    <w:rsid w:val="00D70215"/>
    <w:pPr>
      <w:spacing w:after="0" w:line="240" w:lineRule="auto"/>
    </w:pPr>
    <w:rPr>
      <w:kern w:val="0"/>
      <w:sz w:val="22"/>
      <w:szCs w:val="22"/>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D70215"/>
    <w:pPr>
      <w:spacing w:after="0" w:line="240" w:lineRule="auto"/>
    </w:pPr>
    <w:rPr>
      <w:kern w:val="0"/>
      <w:sz w:val="22"/>
      <w:szCs w:val="22"/>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xl68">
    <w:name w:val="xl68"/>
    <w:basedOn w:val="Normal"/>
    <w:rsid w:val="00D70215"/>
    <w:pPr>
      <w:spacing w:before="100" w:beforeAutospacing="1" w:after="100" w:afterAutospacing="1"/>
      <w:jc w:val="right"/>
    </w:pPr>
    <w:rPr>
      <w:rFonts w:ascii="Times New Roman" w:hAnsi="Times New Roman"/>
      <w:lang w:eastAsia="en-AU"/>
    </w:rPr>
  </w:style>
  <w:style w:type="paragraph" w:customStyle="1" w:styleId="xl69">
    <w:name w:val="xl69"/>
    <w:basedOn w:val="Normal"/>
    <w:rsid w:val="00D70215"/>
    <w:pPr>
      <w:pBdr>
        <w:top w:val="single" w:sz="4" w:space="0" w:color="auto"/>
      </w:pBdr>
      <w:spacing w:before="100" w:beforeAutospacing="1" w:after="100" w:afterAutospacing="1"/>
    </w:pPr>
    <w:rPr>
      <w:rFonts w:ascii="Times New Roman" w:hAnsi="Times New Roman"/>
      <w:lang w:eastAsia="en-AU"/>
    </w:rPr>
  </w:style>
  <w:style w:type="paragraph" w:customStyle="1" w:styleId="xl70">
    <w:name w:val="xl70"/>
    <w:basedOn w:val="Normal"/>
    <w:rsid w:val="00D70215"/>
    <w:pPr>
      <w:pBdr>
        <w:bottom w:val="single" w:sz="4" w:space="0" w:color="auto"/>
      </w:pBdr>
      <w:spacing w:before="100" w:beforeAutospacing="1" w:after="100" w:afterAutospacing="1"/>
    </w:pPr>
    <w:rPr>
      <w:rFonts w:ascii="Times New Roman" w:hAnsi="Times New Roman"/>
      <w:lang w:eastAsia="en-AU"/>
    </w:rPr>
  </w:style>
  <w:style w:type="paragraph" w:customStyle="1" w:styleId="xl71">
    <w:name w:val="xl71"/>
    <w:basedOn w:val="Normal"/>
    <w:rsid w:val="00D70215"/>
    <w:pPr>
      <w:spacing w:before="100" w:beforeAutospacing="1" w:after="100" w:afterAutospacing="1"/>
      <w:jc w:val="right"/>
    </w:pPr>
    <w:rPr>
      <w:rFonts w:ascii="Times New Roman" w:hAnsi="Times New Roman"/>
      <w:lang w:eastAsia="en-AU"/>
    </w:rPr>
  </w:style>
  <w:style w:type="paragraph" w:customStyle="1" w:styleId="xl73">
    <w:name w:val="xl73"/>
    <w:basedOn w:val="Normal"/>
    <w:rsid w:val="00D70215"/>
    <w:pPr>
      <w:pBdr>
        <w:bottom w:val="single" w:sz="4" w:space="0" w:color="auto"/>
      </w:pBdr>
      <w:spacing w:before="100" w:beforeAutospacing="1" w:after="100" w:afterAutospacing="1"/>
    </w:pPr>
    <w:rPr>
      <w:rFonts w:ascii="Times New Roman" w:hAnsi="Times New Roman"/>
      <w:lang w:eastAsia="en-AU"/>
    </w:rPr>
  </w:style>
  <w:style w:type="paragraph" w:customStyle="1" w:styleId="xl74">
    <w:name w:val="xl74"/>
    <w:basedOn w:val="Normal"/>
    <w:rsid w:val="00D70215"/>
    <w:pPr>
      <w:spacing w:before="100" w:beforeAutospacing="1" w:after="100" w:afterAutospacing="1"/>
    </w:pPr>
    <w:rPr>
      <w:rFonts w:ascii="Times New Roman" w:hAnsi="Times New Roman"/>
      <w:b/>
      <w:bCs/>
      <w:lang w:eastAsia="en-AU"/>
    </w:rPr>
  </w:style>
  <w:style w:type="character" w:styleId="PlaceholderText">
    <w:name w:val="Placeholder Text"/>
    <w:basedOn w:val="DefaultParagraphFont"/>
    <w:uiPriority w:val="99"/>
    <w:semiHidden/>
    <w:rsid w:val="00D70215"/>
    <w:rPr>
      <w:color w:val="808080"/>
    </w:rPr>
  </w:style>
  <w:style w:type="paragraph" w:styleId="NoSpacing">
    <w:name w:val="No Spacing"/>
    <w:uiPriority w:val="1"/>
    <w:qFormat/>
    <w:rsid w:val="00D70215"/>
    <w:pPr>
      <w:spacing w:after="0" w:line="240" w:lineRule="auto"/>
    </w:pPr>
    <w:rPr>
      <w:sz w:val="22"/>
      <w:szCs w:val="22"/>
    </w:rPr>
  </w:style>
  <w:style w:type="paragraph" w:styleId="TOCHeading">
    <w:name w:val="TOC Heading"/>
    <w:basedOn w:val="Heading1"/>
    <w:next w:val="Normal"/>
    <w:uiPriority w:val="39"/>
    <w:unhideWhenUsed/>
    <w:qFormat/>
    <w:rsid w:val="00D70215"/>
    <w:pPr>
      <w:spacing w:before="480" w:after="0" w:line="276" w:lineRule="auto"/>
      <w:outlineLvl w:val="9"/>
    </w:pPr>
    <w:rPr>
      <w:b/>
      <w:bCs/>
      <w:sz w:val="24"/>
      <w:szCs w:val="28"/>
      <w:lang w:val="en-US"/>
    </w:rPr>
  </w:style>
  <w:style w:type="numbering" w:customStyle="1" w:styleId="CurrentList1">
    <w:name w:val="Current List1"/>
    <w:uiPriority w:val="99"/>
    <w:rsid w:val="00D70215"/>
    <w:pPr>
      <w:numPr>
        <w:numId w:val="8"/>
      </w:numPr>
    </w:pPr>
  </w:style>
  <w:style w:type="paragraph" w:styleId="TOC1">
    <w:name w:val="toc 1"/>
    <w:basedOn w:val="Normal"/>
    <w:next w:val="Normal"/>
    <w:autoRedefine/>
    <w:uiPriority w:val="39"/>
    <w:rsid w:val="00D70215"/>
    <w:pPr>
      <w:tabs>
        <w:tab w:val="left" w:pos="1440"/>
        <w:tab w:val="right" w:leader="dot" w:pos="9016"/>
      </w:tabs>
      <w:spacing w:before="120"/>
    </w:pPr>
    <w:rPr>
      <w:rFonts w:asciiTheme="minorHAnsi" w:hAnsiTheme="minorHAnsi" w:cstheme="minorHAnsi"/>
      <w:b/>
      <w:bCs/>
      <w:i/>
      <w:iCs/>
    </w:rPr>
  </w:style>
  <w:style w:type="paragraph" w:styleId="TOC2">
    <w:name w:val="toc 2"/>
    <w:basedOn w:val="Normal"/>
    <w:next w:val="Normal"/>
    <w:autoRedefine/>
    <w:uiPriority w:val="39"/>
    <w:rsid w:val="00D70215"/>
    <w:pPr>
      <w:tabs>
        <w:tab w:val="left" w:pos="960"/>
        <w:tab w:val="right" w:leader="dot" w:pos="9016"/>
      </w:tabs>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rsid w:val="00D70215"/>
    <w:pPr>
      <w:tabs>
        <w:tab w:val="left" w:pos="1200"/>
        <w:tab w:val="right" w:leader="dot" w:pos="9016"/>
      </w:tabs>
      <w:ind w:left="480"/>
    </w:pPr>
    <w:rPr>
      <w:rFonts w:asciiTheme="minorHAnsi" w:hAnsiTheme="minorHAnsi" w:cstheme="minorHAnsi"/>
      <w:sz w:val="20"/>
      <w:szCs w:val="20"/>
    </w:rPr>
  </w:style>
  <w:style w:type="paragraph" w:styleId="TOC4">
    <w:name w:val="toc 4"/>
    <w:basedOn w:val="Normal"/>
    <w:next w:val="Normal"/>
    <w:autoRedefine/>
    <w:uiPriority w:val="39"/>
    <w:rsid w:val="00D70215"/>
    <w:pPr>
      <w:ind w:left="720"/>
    </w:pPr>
    <w:rPr>
      <w:rFonts w:asciiTheme="minorHAnsi" w:hAnsiTheme="minorHAnsi" w:cstheme="minorHAnsi"/>
      <w:sz w:val="20"/>
      <w:szCs w:val="20"/>
    </w:rPr>
  </w:style>
  <w:style w:type="paragraph" w:styleId="TOC5">
    <w:name w:val="toc 5"/>
    <w:basedOn w:val="Normal"/>
    <w:next w:val="Normal"/>
    <w:autoRedefine/>
    <w:uiPriority w:val="39"/>
    <w:rsid w:val="00D70215"/>
    <w:pPr>
      <w:ind w:left="960"/>
    </w:pPr>
    <w:rPr>
      <w:rFonts w:asciiTheme="minorHAnsi" w:hAnsiTheme="minorHAnsi" w:cstheme="minorHAnsi"/>
      <w:sz w:val="20"/>
      <w:szCs w:val="20"/>
    </w:rPr>
  </w:style>
  <w:style w:type="paragraph" w:styleId="TOC6">
    <w:name w:val="toc 6"/>
    <w:basedOn w:val="Normal"/>
    <w:next w:val="Normal"/>
    <w:autoRedefine/>
    <w:uiPriority w:val="39"/>
    <w:rsid w:val="00D70215"/>
    <w:pPr>
      <w:ind w:left="1200"/>
    </w:pPr>
    <w:rPr>
      <w:rFonts w:asciiTheme="minorHAnsi" w:hAnsiTheme="minorHAnsi" w:cstheme="minorHAnsi"/>
      <w:sz w:val="20"/>
      <w:szCs w:val="20"/>
    </w:rPr>
  </w:style>
  <w:style w:type="paragraph" w:styleId="TOC7">
    <w:name w:val="toc 7"/>
    <w:basedOn w:val="Normal"/>
    <w:next w:val="Normal"/>
    <w:autoRedefine/>
    <w:uiPriority w:val="39"/>
    <w:rsid w:val="00D70215"/>
    <w:pPr>
      <w:ind w:left="1440"/>
    </w:pPr>
    <w:rPr>
      <w:rFonts w:asciiTheme="minorHAnsi" w:hAnsiTheme="minorHAnsi" w:cstheme="minorHAnsi"/>
      <w:sz w:val="20"/>
      <w:szCs w:val="20"/>
    </w:rPr>
  </w:style>
  <w:style w:type="paragraph" w:styleId="TOC8">
    <w:name w:val="toc 8"/>
    <w:basedOn w:val="Normal"/>
    <w:next w:val="Normal"/>
    <w:autoRedefine/>
    <w:uiPriority w:val="39"/>
    <w:rsid w:val="00D70215"/>
    <w:pPr>
      <w:ind w:left="1680"/>
    </w:pPr>
    <w:rPr>
      <w:rFonts w:asciiTheme="minorHAnsi" w:hAnsiTheme="minorHAnsi" w:cstheme="minorHAnsi"/>
      <w:sz w:val="20"/>
      <w:szCs w:val="20"/>
    </w:rPr>
  </w:style>
  <w:style w:type="paragraph" w:styleId="TOC9">
    <w:name w:val="toc 9"/>
    <w:basedOn w:val="Normal"/>
    <w:next w:val="Normal"/>
    <w:autoRedefine/>
    <w:uiPriority w:val="39"/>
    <w:rsid w:val="00D70215"/>
    <w:pPr>
      <w:ind w:left="1920"/>
    </w:pPr>
    <w:rPr>
      <w:rFonts w:asciiTheme="minorHAnsi" w:hAnsiTheme="minorHAnsi" w:cstheme="minorHAnsi"/>
      <w:sz w:val="20"/>
      <w:szCs w:val="20"/>
    </w:rPr>
  </w:style>
  <w:style w:type="character" w:customStyle="1" w:styleId="ListParagraphChar">
    <w:name w:val="List Paragraph Char"/>
    <w:aliases w:val="Book Protocol Dot Points Char"/>
    <w:link w:val="ListParagraph"/>
    <w:uiPriority w:val="1"/>
    <w:locked/>
    <w:rsid w:val="00D70215"/>
  </w:style>
  <w:style w:type="character" w:styleId="Strong">
    <w:name w:val="Strong"/>
    <w:basedOn w:val="DefaultParagraphFont"/>
    <w:qFormat/>
    <w:rsid w:val="00D70215"/>
    <w:rPr>
      <w:b/>
      <w:bCs/>
    </w:rPr>
  </w:style>
  <w:style w:type="paragraph" w:styleId="EndnoteText">
    <w:name w:val="endnote text"/>
    <w:basedOn w:val="Normal"/>
    <w:link w:val="EndnoteTextChar"/>
    <w:rsid w:val="00D70215"/>
    <w:pPr>
      <w:spacing w:line="240" w:lineRule="auto"/>
    </w:pPr>
    <w:rPr>
      <w:sz w:val="20"/>
      <w:szCs w:val="20"/>
    </w:rPr>
  </w:style>
  <w:style w:type="character" w:customStyle="1" w:styleId="EndnoteTextChar">
    <w:name w:val="Endnote Text Char"/>
    <w:basedOn w:val="DefaultParagraphFont"/>
    <w:link w:val="EndnoteText"/>
    <w:rsid w:val="00D70215"/>
    <w:rPr>
      <w:rFonts w:ascii="Arial" w:eastAsia="Times New Roman" w:hAnsi="Arial" w:cs="Times New Roman"/>
      <w:kern w:val="0"/>
      <w:sz w:val="20"/>
      <w:szCs w:val="20"/>
      <w14:ligatures w14:val="none"/>
    </w:rPr>
  </w:style>
  <w:style w:type="character" w:styleId="EndnoteReference">
    <w:name w:val="endnote reference"/>
    <w:basedOn w:val="DefaultParagraphFont"/>
    <w:rsid w:val="00D70215"/>
    <w:rPr>
      <w:vertAlign w:val="superscript"/>
    </w:rPr>
  </w:style>
  <w:style w:type="numbering" w:customStyle="1" w:styleId="NoList1">
    <w:name w:val="No List1"/>
    <w:next w:val="NoList"/>
    <w:uiPriority w:val="99"/>
    <w:semiHidden/>
    <w:unhideWhenUsed/>
    <w:rsid w:val="00D70215"/>
  </w:style>
  <w:style w:type="table" w:customStyle="1" w:styleId="TableGrid1">
    <w:name w:val="Table Grid1"/>
    <w:basedOn w:val="TableNormal"/>
    <w:next w:val="TableGrid"/>
    <w:uiPriority w:val="39"/>
    <w:rsid w:val="00D70215"/>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D70215"/>
    <w:pPr>
      <w:spacing w:line="240" w:lineRule="auto"/>
      <w:jc w:val="left"/>
    </w:pPr>
    <w:rPr>
      <w:rFonts w:ascii="Helvetica Neue" w:eastAsiaTheme="minorHAnsi" w:hAnsi="Helvetica Neue" w:cs="Calibri"/>
      <w:sz w:val="20"/>
      <w:szCs w:val="20"/>
      <w:lang w:eastAsia="en-AU"/>
    </w:rPr>
  </w:style>
  <w:style w:type="paragraph" w:styleId="TableofFigures">
    <w:name w:val="table of figures"/>
    <w:basedOn w:val="Normal"/>
    <w:next w:val="Normal"/>
    <w:uiPriority w:val="99"/>
    <w:rsid w:val="00D70215"/>
  </w:style>
  <w:style w:type="paragraph" w:styleId="BodyText">
    <w:name w:val="Body Text"/>
    <w:basedOn w:val="Normal"/>
    <w:link w:val="BodyTextChar"/>
    <w:uiPriority w:val="1"/>
    <w:qFormat/>
    <w:rsid w:val="00D70215"/>
    <w:pPr>
      <w:widowControl w:val="0"/>
      <w:autoSpaceDE w:val="0"/>
      <w:autoSpaceDN w:val="0"/>
      <w:spacing w:line="240" w:lineRule="auto"/>
      <w:jc w:val="left"/>
    </w:pPr>
    <w:rPr>
      <w:rFonts w:ascii="Calibri" w:eastAsia="Calibri" w:hAnsi="Calibri" w:cs="Calibri"/>
      <w:sz w:val="22"/>
      <w:szCs w:val="22"/>
      <w:lang w:val="en-US"/>
    </w:rPr>
  </w:style>
  <w:style w:type="character" w:customStyle="1" w:styleId="BodyTextChar">
    <w:name w:val="Body Text Char"/>
    <w:basedOn w:val="DefaultParagraphFont"/>
    <w:link w:val="BodyText"/>
    <w:uiPriority w:val="1"/>
    <w:rsid w:val="00D70215"/>
    <w:rPr>
      <w:rFonts w:ascii="Calibri" w:eastAsia="Calibri" w:hAnsi="Calibri" w:cs="Calibri"/>
      <w:kern w:val="0"/>
      <w:sz w:val="22"/>
      <w:szCs w:val="22"/>
      <w:lang w:val="en-US"/>
      <w14:ligatures w14:val="none"/>
    </w:rPr>
  </w:style>
  <w:style w:type="paragraph" w:customStyle="1" w:styleId="TableParagraph">
    <w:name w:val="Table Paragraph"/>
    <w:basedOn w:val="Normal"/>
    <w:uiPriority w:val="1"/>
    <w:qFormat/>
    <w:rsid w:val="00D70215"/>
    <w:pPr>
      <w:widowControl w:val="0"/>
      <w:autoSpaceDE w:val="0"/>
      <w:autoSpaceDN w:val="0"/>
      <w:spacing w:line="240" w:lineRule="auto"/>
      <w:ind w:left="5"/>
      <w:jc w:val="left"/>
    </w:pPr>
    <w:rPr>
      <w:rFonts w:ascii="Calibri" w:eastAsia="Calibri" w:hAnsi="Calibri" w:cs="Calibri"/>
      <w:sz w:val="22"/>
      <w:szCs w:val="22"/>
      <w:lang w:val="en-US"/>
    </w:rPr>
  </w:style>
  <w:style w:type="paragraph" w:customStyle="1" w:styleId="Header3">
    <w:name w:val="Header 3"/>
    <w:basedOn w:val="Normal"/>
    <w:qFormat/>
    <w:rsid w:val="00D70215"/>
    <w:pPr>
      <w:spacing w:line="240" w:lineRule="auto"/>
      <w:jc w:val="left"/>
    </w:pPr>
    <w:rPr>
      <w:rFonts w:ascii="Times New Roman" w:hAnsi="Times New Roman"/>
      <w:b/>
      <w:sz w:val="22"/>
      <w:szCs w:val="22"/>
    </w:rPr>
  </w:style>
  <w:style w:type="character" w:styleId="LineNumber">
    <w:name w:val="line number"/>
    <w:basedOn w:val="DefaultParagraphFont"/>
    <w:uiPriority w:val="99"/>
    <w:semiHidden/>
    <w:unhideWhenUsed/>
    <w:rsid w:val="00D70215"/>
  </w:style>
  <w:style w:type="numbering" w:customStyle="1" w:styleId="CurrentList2">
    <w:name w:val="Current List2"/>
    <w:uiPriority w:val="99"/>
    <w:rsid w:val="00D70215"/>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15714</Words>
  <Characters>89576</Characters>
  <Application>Microsoft Office Word</Application>
  <DocSecurity>0</DocSecurity>
  <Lines>746</Lines>
  <Paragraphs>210</Paragraphs>
  <ScaleCrop>false</ScaleCrop>
  <Company/>
  <LinksUpToDate>false</LinksUpToDate>
  <CharactersWithSpaces>105080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Cunningham</dc:creator>
  <cp:keywords/>
  <dc:description/>
  <cp:lastModifiedBy>Indhumathi S Sukumar K</cp:lastModifiedBy>
  <cp:revision>2</cp:revision>
  <dcterms:created xsi:type="dcterms:W3CDTF">2025-03-20T22:15:00Z</dcterms:created>
  <dcterms:modified xsi:type="dcterms:W3CDTF">2026-01-28T14:01:00Z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2025-03-20T22:16:50Z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a2eb6165-2fbe-4f83-a6f4-f599f046c3a7</vt:lpwstr>
  </property>
  <property fmtid="{D5CDD505-2E9C-101B-9397-08002B2CF9AE}" pid="8" name="MSIP_Label_0f488380-630a-4f55-a077-a19445e3f360_ContentBits">
    <vt:lpwstr>0</vt:lpwstr>
  </property>
  <property fmtid="{D5CDD505-2E9C-101B-9397-08002B2CF9AE}" pid="9" name="MSIP_Label_0f488380-630a-4f55-a077-a19445e3f360_Tag">
    <vt:lpwstr>10, 3, 0, 1</vt:lpwstr>
  </property>
</Properties>
</file>