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1A09C" w14:textId="77777777" w:rsidR="00C3677C" w:rsidRPr="00C3677C" w:rsidRDefault="00C3677C" w:rsidP="00C3677C">
      <w:pPr>
        <w:rPr>
          <w:rFonts w:cs="Times New Roman"/>
          <w:b/>
          <w:bCs/>
          <w:sz w:val="32"/>
          <w:szCs w:val="32"/>
        </w:rPr>
      </w:pPr>
      <w:r w:rsidRPr="00C3677C">
        <w:rPr>
          <w:rFonts w:cs="Times New Roman"/>
          <w:b/>
          <w:bCs/>
          <w:sz w:val="32"/>
          <w:szCs w:val="32"/>
        </w:rPr>
        <w:t>Vagal activity and fat oxidation basal correlates in old active postmenopausal women: a cross-sectional study.</w:t>
      </w:r>
    </w:p>
    <w:p w14:paraId="0A722E0F" w14:textId="77777777" w:rsidR="00D32058" w:rsidRPr="00E12832" w:rsidRDefault="00D32058" w:rsidP="00D32058">
      <w:pPr>
        <w:rPr>
          <w:rFonts w:cs="Times New Roman"/>
          <w:b/>
          <w:bCs/>
          <w:color w:val="000000" w:themeColor="text1"/>
        </w:rPr>
      </w:pPr>
      <w:r w:rsidRPr="00E12832">
        <w:rPr>
          <w:rFonts w:cs="Times New Roman"/>
          <w:b/>
          <w:bCs/>
          <w:color w:val="000000" w:themeColor="text1"/>
        </w:rPr>
        <w:t>Jordi Monferrer-Marín</w:t>
      </w:r>
      <w:r w:rsidRPr="00E12832">
        <w:rPr>
          <w:rFonts w:cs="Times New Roman"/>
          <w:b/>
          <w:bCs/>
          <w:color w:val="000000" w:themeColor="text1"/>
          <w:vertAlign w:val="superscript"/>
        </w:rPr>
        <w:t>1</w:t>
      </w:r>
      <w:r w:rsidRPr="00E12832">
        <w:rPr>
          <w:rFonts w:cs="Times New Roman"/>
          <w:b/>
          <w:bCs/>
          <w:color w:val="000000" w:themeColor="text1"/>
        </w:rPr>
        <w:t xml:space="preserve"> | Ainoa Roldán</w:t>
      </w:r>
      <w:r w:rsidRPr="00E12832">
        <w:rPr>
          <w:rFonts w:cs="Times New Roman"/>
          <w:b/>
          <w:bCs/>
          <w:color w:val="000000" w:themeColor="text1"/>
          <w:vertAlign w:val="superscript"/>
        </w:rPr>
        <w:t>1</w:t>
      </w:r>
      <w:r w:rsidRPr="00E12832">
        <w:rPr>
          <w:rFonts w:cs="Times New Roman"/>
          <w:b/>
          <w:bCs/>
          <w:color w:val="000000" w:themeColor="text1"/>
        </w:rPr>
        <w:t xml:space="preserve"> | Jørn Wulff Helge</w:t>
      </w:r>
      <w:r w:rsidRPr="00E12832">
        <w:rPr>
          <w:rFonts w:cs="Times New Roman"/>
          <w:b/>
          <w:bCs/>
          <w:color w:val="000000" w:themeColor="text1"/>
          <w:vertAlign w:val="superscript"/>
        </w:rPr>
        <w:t>2</w:t>
      </w:r>
      <w:r w:rsidRPr="00E12832">
        <w:rPr>
          <w:rFonts w:cs="Times New Roman"/>
          <w:b/>
          <w:bCs/>
          <w:color w:val="000000" w:themeColor="text1"/>
        </w:rPr>
        <w:t xml:space="preserve"> | Cristina Blasco-Lafarga</w:t>
      </w:r>
      <w:r w:rsidRPr="00E12832">
        <w:rPr>
          <w:rFonts w:cs="Times New Roman"/>
          <w:b/>
          <w:bCs/>
          <w:color w:val="000000" w:themeColor="text1"/>
          <w:vertAlign w:val="superscript"/>
        </w:rPr>
        <w:t>1</w:t>
      </w:r>
      <w:r w:rsidRPr="00E12832">
        <w:rPr>
          <w:rFonts w:cs="Times New Roman"/>
          <w:b/>
          <w:bCs/>
          <w:color w:val="000000" w:themeColor="text1"/>
        </w:rPr>
        <w:t xml:space="preserve"> </w:t>
      </w:r>
    </w:p>
    <w:p w14:paraId="595DACD2" w14:textId="77777777" w:rsidR="00D32058" w:rsidRPr="00E12832" w:rsidRDefault="00D32058" w:rsidP="00D32058">
      <w:pPr>
        <w:rPr>
          <w:rFonts w:cs="Times New Roman"/>
          <w:color w:val="000000" w:themeColor="text1"/>
          <w:sz w:val="21"/>
          <w:szCs w:val="21"/>
        </w:rPr>
      </w:pPr>
      <w:r w:rsidRPr="00E12832">
        <w:rPr>
          <w:rFonts w:cs="Times New Roman"/>
          <w:color w:val="000000" w:themeColor="text1"/>
          <w:sz w:val="21"/>
          <w:szCs w:val="21"/>
          <w:vertAlign w:val="superscript"/>
        </w:rPr>
        <w:t>1</w:t>
      </w:r>
      <w:r w:rsidRPr="00E12832">
        <w:rPr>
          <w:rFonts w:cs="Times New Roman"/>
          <w:color w:val="000000" w:themeColor="text1"/>
          <w:sz w:val="21"/>
          <w:szCs w:val="21"/>
        </w:rPr>
        <w:t>Sport Performance and Physical Fitness Research Group (UIRFIDE), Physical Education and Sports Department, University of Valencia, Valencia, Spain.</w:t>
      </w:r>
    </w:p>
    <w:p w14:paraId="79BBD70B" w14:textId="77777777" w:rsidR="00D32058" w:rsidRPr="00E12832" w:rsidRDefault="00D32058" w:rsidP="00D32058">
      <w:pPr>
        <w:rPr>
          <w:rFonts w:cs="Times New Roman"/>
          <w:color w:val="000000" w:themeColor="text1"/>
          <w:sz w:val="21"/>
          <w:szCs w:val="21"/>
        </w:rPr>
      </w:pPr>
      <w:r w:rsidRPr="00E12832">
        <w:rPr>
          <w:rFonts w:cs="Times New Roman"/>
          <w:color w:val="000000" w:themeColor="text1"/>
          <w:sz w:val="21"/>
          <w:szCs w:val="21"/>
          <w:vertAlign w:val="superscript"/>
        </w:rPr>
        <w:t>2</w:t>
      </w:r>
      <w:r w:rsidRPr="00E12832">
        <w:rPr>
          <w:rFonts w:cs="Times New Roman"/>
          <w:color w:val="000000" w:themeColor="text1"/>
          <w:sz w:val="21"/>
          <w:szCs w:val="21"/>
        </w:rPr>
        <w:t>Department of Biomedical Sciences, Faculty of Health and Medical Sciences, University of Copenhagen, Copenhagen, Denmark.</w:t>
      </w:r>
    </w:p>
    <w:p w14:paraId="3635AA45" w14:textId="77777777" w:rsidR="00D32058" w:rsidRPr="00C3677C" w:rsidRDefault="00D32058" w:rsidP="00D32058">
      <w:pPr>
        <w:rPr>
          <w:rStyle w:val="Hipervnculo"/>
          <w:rFonts w:cs="Times New Roman"/>
          <w:color w:val="000000" w:themeColor="text1"/>
          <w:sz w:val="21"/>
          <w:szCs w:val="21"/>
        </w:rPr>
      </w:pPr>
      <w:r w:rsidRPr="00C3677C">
        <w:rPr>
          <w:rFonts w:cs="Times New Roman"/>
          <w:b/>
          <w:bCs/>
          <w:color w:val="000000" w:themeColor="text1"/>
          <w:sz w:val="21"/>
          <w:szCs w:val="21"/>
        </w:rPr>
        <w:t xml:space="preserve">Correspondence: </w:t>
      </w:r>
      <w:r w:rsidRPr="00C3677C">
        <w:rPr>
          <w:rFonts w:cs="Times New Roman"/>
          <w:color w:val="000000" w:themeColor="text1"/>
          <w:sz w:val="21"/>
          <w:szCs w:val="21"/>
        </w:rPr>
        <w:t>Cristina Blasco-Lafarga</w:t>
      </w:r>
      <w:r w:rsidRPr="00C3677C">
        <w:rPr>
          <w:rFonts w:cs="Times New Roman"/>
          <w:color w:val="000000" w:themeColor="text1"/>
          <w:sz w:val="21"/>
          <w:szCs w:val="21"/>
        </w:rPr>
        <w:tab/>
        <w:t xml:space="preserve"> (</w:t>
      </w:r>
      <w:hyperlink r:id="rId6" w:history="1">
        <w:r w:rsidRPr="00C3677C">
          <w:rPr>
            <w:rStyle w:val="Hipervnculo"/>
            <w:rFonts w:cs="Times New Roman"/>
            <w:color w:val="000000" w:themeColor="text1"/>
            <w:sz w:val="21"/>
            <w:szCs w:val="21"/>
          </w:rPr>
          <w:t>m.cristina.blasco@uv.es</w:t>
        </w:r>
      </w:hyperlink>
      <w:r w:rsidRPr="00C3677C">
        <w:rPr>
          <w:rFonts w:cs="Times New Roman"/>
          <w:color w:val="000000" w:themeColor="text1"/>
          <w:sz w:val="21"/>
          <w:szCs w:val="21"/>
        </w:rPr>
        <w:t xml:space="preserve">) </w:t>
      </w:r>
      <w:r w:rsidRPr="00C3677C">
        <w:rPr>
          <w:rStyle w:val="Hipervnculo"/>
          <w:rFonts w:cs="Times New Roman"/>
          <w:color w:val="000000" w:themeColor="text1"/>
          <w:sz w:val="21"/>
          <w:szCs w:val="21"/>
        </w:rPr>
        <w:t xml:space="preserve"> </w:t>
      </w:r>
    </w:p>
    <w:p w14:paraId="512400DF" w14:textId="77777777" w:rsidR="00D32058" w:rsidRPr="00C3677C" w:rsidRDefault="00D32058" w:rsidP="006715E0">
      <w:pPr>
        <w:rPr>
          <w:b/>
          <w:bCs/>
          <w:color w:val="000000" w:themeColor="text1"/>
        </w:rPr>
      </w:pPr>
    </w:p>
    <w:p w14:paraId="6B095959" w14:textId="47102338" w:rsidR="006715E0" w:rsidRPr="00E12832" w:rsidRDefault="006715E0" w:rsidP="006715E0">
      <w:pPr>
        <w:rPr>
          <w:b/>
          <w:bCs/>
          <w:color w:val="000000" w:themeColor="text1"/>
        </w:rPr>
      </w:pPr>
      <w:r w:rsidRPr="00E12832">
        <w:rPr>
          <w:b/>
          <w:bCs/>
          <w:color w:val="000000" w:themeColor="text1"/>
        </w:rPr>
        <w:t>Supplementary Materials</w:t>
      </w:r>
    </w:p>
    <w:p w14:paraId="33350785" w14:textId="433C8E42" w:rsidR="006715E0" w:rsidRPr="00E12832" w:rsidRDefault="006715E0" w:rsidP="006715E0">
      <w:pPr>
        <w:rPr>
          <w:color w:val="000000" w:themeColor="text1"/>
        </w:rPr>
      </w:pPr>
      <w:r w:rsidRPr="00E12832">
        <w:rPr>
          <w:color w:val="000000" w:themeColor="text1"/>
        </w:rPr>
        <w:t xml:space="preserve">The following supplementary material presents the sequential </w:t>
      </w:r>
      <w:proofErr w:type="spellStart"/>
      <w:r w:rsidRPr="00E12832">
        <w:rPr>
          <w:color w:val="000000" w:themeColor="text1"/>
        </w:rPr>
        <w:t>modeling</w:t>
      </w:r>
      <w:proofErr w:type="spellEnd"/>
      <w:r w:rsidRPr="00E12832">
        <w:rPr>
          <w:color w:val="000000" w:themeColor="text1"/>
        </w:rPr>
        <w:t xml:space="preserve"> strategy conducted to identify the optimal set of heart rate variability (HRV) metrics that predict resting metabolic markers, including basal metabolic rate (BMR), respiratory exchange ratio (RER), and fat oxidation (</w:t>
      </w:r>
      <w:proofErr w:type="spellStart"/>
      <w:r w:rsidRPr="00E12832">
        <w:rPr>
          <w:color w:val="000000" w:themeColor="text1"/>
        </w:rPr>
        <w:t>FATox</w:t>
      </w:r>
      <w:proofErr w:type="spellEnd"/>
      <w:r w:rsidRPr="00E12832">
        <w:rPr>
          <w:color w:val="000000" w:themeColor="text1"/>
        </w:rPr>
        <w:t>). A total of nine linear regression models were evaluated, each iteratively refined to address statistical assumptions, collinearity issues, and physiological interpretability.</w:t>
      </w:r>
    </w:p>
    <w:p w14:paraId="2A8EA265" w14:textId="6DF81956" w:rsidR="008174B0" w:rsidRPr="00E12832" w:rsidRDefault="006715E0" w:rsidP="006715E0">
      <w:pPr>
        <w:rPr>
          <w:color w:val="000000" w:themeColor="text1"/>
        </w:rPr>
      </w:pPr>
      <w:r w:rsidRPr="00E12832">
        <w:rPr>
          <w:color w:val="000000" w:themeColor="text1"/>
        </w:rPr>
        <w:t>Model 1 included a comprehensive set of HRV variables representing both time</w:t>
      </w:r>
      <w:r w:rsidR="00180099" w:rsidRPr="00E12832">
        <w:rPr>
          <w:color w:val="000000" w:themeColor="text1"/>
        </w:rPr>
        <w:t xml:space="preserve">, </w:t>
      </w:r>
      <w:r w:rsidRPr="00E12832">
        <w:rPr>
          <w:color w:val="000000" w:themeColor="text1"/>
        </w:rPr>
        <w:t>frequency domains, as well as non-linear indices</w:t>
      </w:r>
      <w:r w:rsidR="00130CF9" w:rsidRPr="00E12832">
        <w:rPr>
          <w:color w:val="000000" w:themeColor="text1"/>
        </w:rPr>
        <w:t xml:space="preserve"> with </w:t>
      </w:r>
      <w:r w:rsidR="0076320C" w:rsidRPr="00E12832">
        <w:rPr>
          <w:color w:val="000000" w:themeColor="text1"/>
        </w:rPr>
        <w:t>explained variability of the model</w:t>
      </w:r>
      <w:r w:rsidR="00130CF9" w:rsidRPr="00E12832">
        <w:rPr>
          <w:color w:val="000000" w:themeColor="text1"/>
          <w:vertAlign w:val="superscript"/>
        </w:rPr>
        <w:t xml:space="preserve"> </w:t>
      </w:r>
      <w:r w:rsidR="00130CF9" w:rsidRPr="00E12832">
        <w:rPr>
          <w:color w:val="000000" w:themeColor="text1"/>
        </w:rPr>
        <w:t>of 0.36</w:t>
      </w:r>
      <w:r w:rsidR="00265CDD" w:rsidRPr="00E12832">
        <w:rPr>
          <w:color w:val="000000" w:themeColor="text1"/>
        </w:rPr>
        <w:t>, that decrease after variables adjustment to 0.24</w:t>
      </w:r>
      <w:r w:rsidRPr="00E12832">
        <w:rPr>
          <w:color w:val="000000" w:themeColor="text1"/>
        </w:rPr>
        <w:t>. However, high multicollinearity</w:t>
      </w:r>
      <w:r w:rsidR="00FE545E" w:rsidRPr="00E12832">
        <w:rPr>
          <w:color w:val="000000" w:themeColor="text1"/>
        </w:rPr>
        <w:t xml:space="preserve"> was observed </w:t>
      </w:r>
      <w:r w:rsidRPr="00E12832">
        <w:rPr>
          <w:color w:val="000000" w:themeColor="text1"/>
        </w:rPr>
        <w:t>via variance inflation factors (VIFs)</w:t>
      </w:r>
      <w:r w:rsidR="007E069C" w:rsidRPr="00E12832">
        <w:rPr>
          <w:color w:val="000000" w:themeColor="text1"/>
        </w:rPr>
        <w:t>, it was therefore necessary to reduce the number of predictors.</w:t>
      </w:r>
    </w:p>
    <w:p w14:paraId="2BF57CBF" w14:textId="77777777" w:rsidR="008174B0" w:rsidRPr="00E12832" w:rsidRDefault="008174B0" w:rsidP="008174B0">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1</w:t>
      </w:r>
    </w:p>
    <w:tbl>
      <w:tblPr>
        <w:tblW w:w="0" w:type="auto"/>
        <w:tblLook w:val="04A0" w:firstRow="1" w:lastRow="0" w:firstColumn="1" w:lastColumn="0" w:noHBand="0" w:noVBand="1"/>
      </w:tblPr>
      <w:tblGrid>
        <w:gridCol w:w="1728"/>
        <w:gridCol w:w="1728"/>
        <w:gridCol w:w="1728"/>
        <w:gridCol w:w="1728"/>
        <w:gridCol w:w="1728"/>
      </w:tblGrid>
      <w:tr w:rsidR="00E12832" w:rsidRPr="00E12832" w14:paraId="370CC738" w14:textId="77777777" w:rsidTr="0029364E">
        <w:tc>
          <w:tcPr>
            <w:tcW w:w="1728" w:type="dxa"/>
            <w:tcBorders>
              <w:top w:val="single" w:sz="4" w:space="0" w:color="auto"/>
              <w:bottom w:val="single" w:sz="4" w:space="0" w:color="auto"/>
            </w:tcBorders>
          </w:tcPr>
          <w:p w14:paraId="03BF73FF" w14:textId="77777777" w:rsidR="008174B0" w:rsidRPr="00E12832" w:rsidRDefault="008174B0"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62D1B17C" w14:textId="77777777" w:rsidR="008174B0" w:rsidRPr="00E12832" w:rsidRDefault="008174B0"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2192D690" w14:textId="77777777" w:rsidR="008174B0" w:rsidRPr="00E12832" w:rsidRDefault="008174B0"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193E1719" w14:textId="77777777" w:rsidR="008174B0" w:rsidRPr="00E12832" w:rsidRDefault="008174B0"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7E08EA2D" w14:textId="77777777" w:rsidR="008174B0" w:rsidRPr="00E12832" w:rsidRDefault="008174B0"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4CCB9EC5" w14:textId="77777777" w:rsidTr="0029364E">
        <w:tc>
          <w:tcPr>
            <w:tcW w:w="1728" w:type="dxa"/>
            <w:tcBorders>
              <w:top w:val="single" w:sz="4" w:space="0" w:color="auto"/>
            </w:tcBorders>
          </w:tcPr>
          <w:p w14:paraId="00438764"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39ADA4DA" w14:textId="45DBB2D3" w:rsidR="005942D1" w:rsidRPr="00E12832" w:rsidRDefault="005942D1" w:rsidP="005942D1">
            <w:pPr>
              <w:rPr>
                <w:rFonts w:cs="Times New Roman"/>
                <w:color w:val="000000" w:themeColor="text1"/>
              </w:rPr>
            </w:pPr>
            <w:r w:rsidRPr="00E12832">
              <w:rPr>
                <w:rFonts w:cs="Times New Roman"/>
                <w:color w:val="000000" w:themeColor="text1"/>
              </w:rPr>
              <w:t>-0.67</w:t>
            </w:r>
          </w:p>
        </w:tc>
        <w:tc>
          <w:tcPr>
            <w:tcW w:w="1728" w:type="dxa"/>
            <w:tcBorders>
              <w:top w:val="single" w:sz="4" w:space="0" w:color="auto"/>
            </w:tcBorders>
          </w:tcPr>
          <w:p w14:paraId="559A0867" w14:textId="5141D79C" w:rsidR="005942D1" w:rsidRPr="00E12832" w:rsidRDefault="003F675F" w:rsidP="005942D1">
            <w:pPr>
              <w:rPr>
                <w:rFonts w:cs="Times New Roman"/>
                <w:color w:val="000000" w:themeColor="text1"/>
              </w:rPr>
            </w:pPr>
            <w:r w:rsidRPr="00E12832">
              <w:rPr>
                <w:rFonts w:cs="Times New Roman"/>
                <w:color w:val="000000" w:themeColor="text1"/>
              </w:rPr>
              <w:t>1.61</w:t>
            </w:r>
          </w:p>
        </w:tc>
        <w:tc>
          <w:tcPr>
            <w:tcW w:w="1728" w:type="dxa"/>
            <w:tcBorders>
              <w:top w:val="single" w:sz="4" w:space="0" w:color="auto"/>
            </w:tcBorders>
          </w:tcPr>
          <w:p w14:paraId="11412B0B" w14:textId="075FABBF" w:rsidR="005942D1" w:rsidRPr="00E12832" w:rsidRDefault="00330B88" w:rsidP="005942D1">
            <w:pPr>
              <w:rPr>
                <w:rFonts w:cs="Times New Roman"/>
                <w:color w:val="000000" w:themeColor="text1"/>
              </w:rPr>
            </w:pPr>
            <w:r w:rsidRPr="00E12832">
              <w:rPr>
                <w:rFonts w:cs="Times New Roman"/>
                <w:color w:val="000000" w:themeColor="text1"/>
              </w:rPr>
              <w:t>0.56</w:t>
            </w:r>
          </w:p>
        </w:tc>
        <w:tc>
          <w:tcPr>
            <w:tcW w:w="1728" w:type="dxa"/>
            <w:tcBorders>
              <w:top w:val="single" w:sz="4" w:space="0" w:color="auto"/>
            </w:tcBorders>
          </w:tcPr>
          <w:p w14:paraId="0C1CED63" w14:textId="3DD53D9B" w:rsidR="005942D1" w:rsidRPr="00E12832" w:rsidRDefault="0025765B" w:rsidP="005942D1">
            <w:pPr>
              <w:rPr>
                <w:rFonts w:cs="Times New Roman"/>
                <w:color w:val="000000" w:themeColor="text1"/>
              </w:rPr>
            </w:pPr>
            <w:r w:rsidRPr="00E12832">
              <w:rPr>
                <w:rFonts w:cs="Times New Roman"/>
                <w:color w:val="000000" w:themeColor="text1"/>
              </w:rPr>
              <w:t>0.58</w:t>
            </w:r>
          </w:p>
        </w:tc>
      </w:tr>
      <w:tr w:rsidR="00E12832" w:rsidRPr="00E12832" w14:paraId="016DEDB7" w14:textId="77777777" w:rsidTr="0029364E">
        <w:tc>
          <w:tcPr>
            <w:tcW w:w="1728" w:type="dxa"/>
          </w:tcPr>
          <w:p w14:paraId="3A96C10F"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PNS index</w:t>
            </w:r>
          </w:p>
        </w:tc>
        <w:tc>
          <w:tcPr>
            <w:tcW w:w="1728" w:type="dxa"/>
          </w:tcPr>
          <w:p w14:paraId="44793FF4" w14:textId="1868154F" w:rsidR="005942D1" w:rsidRPr="00E12832" w:rsidRDefault="005942D1" w:rsidP="005942D1">
            <w:pPr>
              <w:rPr>
                <w:rFonts w:cs="Times New Roman"/>
                <w:color w:val="000000" w:themeColor="text1"/>
              </w:rPr>
            </w:pPr>
            <w:r w:rsidRPr="00E12832">
              <w:rPr>
                <w:rFonts w:cs="Times New Roman"/>
                <w:color w:val="000000" w:themeColor="text1"/>
              </w:rPr>
              <w:t>-0.23</w:t>
            </w:r>
          </w:p>
        </w:tc>
        <w:tc>
          <w:tcPr>
            <w:tcW w:w="1728" w:type="dxa"/>
          </w:tcPr>
          <w:p w14:paraId="7A9755DE" w14:textId="1F69B11C" w:rsidR="005942D1" w:rsidRPr="00E12832" w:rsidRDefault="003F675F" w:rsidP="005942D1">
            <w:pPr>
              <w:rPr>
                <w:rFonts w:cs="Times New Roman"/>
                <w:color w:val="000000" w:themeColor="text1"/>
              </w:rPr>
            </w:pPr>
            <w:r w:rsidRPr="00E12832">
              <w:rPr>
                <w:rFonts w:cs="Times New Roman"/>
                <w:color w:val="000000" w:themeColor="text1"/>
              </w:rPr>
              <w:t>0.44</w:t>
            </w:r>
          </w:p>
        </w:tc>
        <w:tc>
          <w:tcPr>
            <w:tcW w:w="1728" w:type="dxa"/>
          </w:tcPr>
          <w:p w14:paraId="1AC62AE0" w14:textId="4484B0D0" w:rsidR="005942D1" w:rsidRPr="00E12832" w:rsidRDefault="00330B88" w:rsidP="005942D1">
            <w:pPr>
              <w:rPr>
                <w:rFonts w:cs="Times New Roman"/>
                <w:color w:val="000000" w:themeColor="text1"/>
              </w:rPr>
            </w:pPr>
            <w:r w:rsidRPr="00E12832">
              <w:rPr>
                <w:rFonts w:cs="Times New Roman"/>
                <w:color w:val="000000" w:themeColor="text1"/>
              </w:rPr>
              <w:t>-0.34</w:t>
            </w:r>
          </w:p>
        </w:tc>
        <w:tc>
          <w:tcPr>
            <w:tcW w:w="1728" w:type="dxa"/>
          </w:tcPr>
          <w:p w14:paraId="3F678534" w14:textId="79B5407A" w:rsidR="005942D1" w:rsidRPr="00E12832" w:rsidRDefault="0025765B" w:rsidP="005942D1">
            <w:pPr>
              <w:rPr>
                <w:rFonts w:cs="Times New Roman"/>
                <w:color w:val="000000" w:themeColor="text1"/>
              </w:rPr>
            </w:pPr>
            <w:r w:rsidRPr="00E12832">
              <w:rPr>
                <w:rFonts w:cs="Times New Roman"/>
                <w:color w:val="000000" w:themeColor="text1"/>
              </w:rPr>
              <w:t>0.73</w:t>
            </w:r>
          </w:p>
        </w:tc>
      </w:tr>
      <w:tr w:rsidR="00E12832" w:rsidRPr="00E12832" w14:paraId="5F9AE634" w14:textId="77777777" w:rsidTr="0029364E">
        <w:tc>
          <w:tcPr>
            <w:tcW w:w="1728" w:type="dxa"/>
          </w:tcPr>
          <w:p w14:paraId="71454671" w14:textId="77777777" w:rsidR="005942D1" w:rsidRPr="00E12832" w:rsidRDefault="005942D1" w:rsidP="005942D1">
            <w:pPr>
              <w:rPr>
                <w:rFonts w:cs="Times New Roman"/>
                <w:b/>
                <w:bCs/>
                <w:color w:val="000000" w:themeColor="text1"/>
              </w:rPr>
            </w:pPr>
            <w:proofErr w:type="spellStart"/>
            <w:r w:rsidRPr="00E12832">
              <w:rPr>
                <w:rFonts w:cs="Times New Roman"/>
                <w:b/>
                <w:bCs/>
                <w:color w:val="000000" w:themeColor="text1"/>
              </w:rPr>
              <w:t>SNSindex</w:t>
            </w:r>
            <w:proofErr w:type="spellEnd"/>
          </w:p>
        </w:tc>
        <w:tc>
          <w:tcPr>
            <w:tcW w:w="1728" w:type="dxa"/>
          </w:tcPr>
          <w:p w14:paraId="09AC4967" w14:textId="2A9A2709" w:rsidR="005942D1" w:rsidRPr="00E12832" w:rsidRDefault="005942D1" w:rsidP="005942D1">
            <w:pPr>
              <w:rPr>
                <w:rFonts w:cs="Times New Roman"/>
                <w:color w:val="000000" w:themeColor="text1"/>
              </w:rPr>
            </w:pPr>
            <w:r w:rsidRPr="00E12832">
              <w:rPr>
                <w:rFonts w:cs="Times New Roman"/>
                <w:color w:val="000000" w:themeColor="text1"/>
              </w:rPr>
              <w:t>-0.03</w:t>
            </w:r>
          </w:p>
        </w:tc>
        <w:tc>
          <w:tcPr>
            <w:tcW w:w="1728" w:type="dxa"/>
          </w:tcPr>
          <w:p w14:paraId="3188A619" w14:textId="7529CDBC" w:rsidR="005942D1" w:rsidRPr="00E12832" w:rsidRDefault="003F675F" w:rsidP="005942D1">
            <w:pPr>
              <w:rPr>
                <w:rFonts w:cs="Times New Roman"/>
                <w:color w:val="000000" w:themeColor="text1"/>
              </w:rPr>
            </w:pPr>
            <w:r w:rsidRPr="00E12832">
              <w:rPr>
                <w:rFonts w:cs="Times New Roman"/>
                <w:color w:val="000000" w:themeColor="text1"/>
              </w:rPr>
              <w:t>0.21</w:t>
            </w:r>
          </w:p>
        </w:tc>
        <w:tc>
          <w:tcPr>
            <w:tcW w:w="1728" w:type="dxa"/>
          </w:tcPr>
          <w:p w14:paraId="6258D0F7" w14:textId="5F014D65" w:rsidR="005942D1" w:rsidRPr="00E12832" w:rsidRDefault="00330B88" w:rsidP="005942D1">
            <w:pPr>
              <w:rPr>
                <w:rFonts w:cs="Times New Roman"/>
                <w:color w:val="000000" w:themeColor="text1"/>
              </w:rPr>
            </w:pPr>
            <w:r w:rsidRPr="00E12832">
              <w:rPr>
                <w:rFonts w:cs="Times New Roman"/>
                <w:color w:val="000000" w:themeColor="text1"/>
              </w:rPr>
              <w:t>-0.</w:t>
            </w:r>
            <w:r w:rsidR="00541CCC" w:rsidRPr="00E12832">
              <w:rPr>
                <w:rFonts w:cs="Times New Roman"/>
                <w:color w:val="000000" w:themeColor="text1"/>
              </w:rPr>
              <w:t>09</w:t>
            </w:r>
          </w:p>
        </w:tc>
        <w:tc>
          <w:tcPr>
            <w:tcW w:w="1728" w:type="dxa"/>
          </w:tcPr>
          <w:p w14:paraId="0455834D" w14:textId="67ACC54E" w:rsidR="005942D1" w:rsidRPr="00E12832" w:rsidRDefault="0025765B" w:rsidP="005942D1">
            <w:pPr>
              <w:rPr>
                <w:rFonts w:cs="Times New Roman"/>
                <w:color w:val="000000" w:themeColor="text1"/>
              </w:rPr>
            </w:pPr>
            <w:r w:rsidRPr="00E12832">
              <w:rPr>
                <w:rFonts w:cs="Times New Roman"/>
                <w:color w:val="000000" w:themeColor="text1"/>
              </w:rPr>
              <w:t>0.92</w:t>
            </w:r>
          </w:p>
        </w:tc>
      </w:tr>
      <w:tr w:rsidR="00E12832" w:rsidRPr="00E12832" w14:paraId="44841C15" w14:textId="77777777" w:rsidTr="0029364E">
        <w:tc>
          <w:tcPr>
            <w:tcW w:w="1728" w:type="dxa"/>
          </w:tcPr>
          <w:p w14:paraId="547E52CC"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RMSSD</w:t>
            </w:r>
          </w:p>
        </w:tc>
        <w:tc>
          <w:tcPr>
            <w:tcW w:w="1728" w:type="dxa"/>
          </w:tcPr>
          <w:p w14:paraId="0D3B4A42" w14:textId="16002C29" w:rsidR="005942D1" w:rsidRPr="00E12832" w:rsidRDefault="005942D1" w:rsidP="005942D1">
            <w:pPr>
              <w:rPr>
                <w:rFonts w:cs="Times New Roman"/>
                <w:color w:val="000000" w:themeColor="text1"/>
              </w:rPr>
            </w:pPr>
            <w:r w:rsidRPr="00E12832">
              <w:rPr>
                <w:rFonts w:cs="Times New Roman"/>
                <w:color w:val="000000" w:themeColor="text1"/>
              </w:rPr>
              <w:t>0.05</w:t>
            </w:r>
          </w:p>
        </w:tc>
        <w:tc>
          <w:tcPr>
            <w:tcW w:w="1728" w:type="dxa"/>
          </w:tcPr>
          <w:p w14:paraId="369C79E7" w14:textId="23FF5A6C" w:rsidR="005942D1" w:rsidRPr="00E12832" w:rsidRDefault="003F675F" w:rsidP="005942D1">
            <w:pPr>
              <w:rPr>
                <w:rFonts w:cs="Times New Roman"/>
                <w:color w:val="000000" w:themeColor="text1"/>
              </w:rPr>
            </w:pPr>
            <w:r w:rsidRPr="00E12832">
              <w:rPr>
                <w:rFonts w:cs="Times New Roman"/>
                <w:color w:val="000000" w:themeColor="text1"/>
              </w:rPr>
              <w:t>4.43</w:t>
            </w:r>
          </w:p>
        </w:tc>
        <w:tc>
          <w:tcPr>
            <w:tcW w:w="1728" w:type="dxa"/>
          </w:tcPr>
          <w:p w14:paraId="2BFD680A" w14:textId="617FE31A" w:rsidR="005942D1" w:rsidRPr="00E12832" w:rsidRDefault="00541CCC" w:rsidP="005942D1">
            <w:pPr>
              <w:rPr>
                <w:rFonts w:cs="Times New Roman"/>
                <w:color w:val="000000" w:themeColor="text1"/>
              </w:rPr>
            </w:pPr>
            <w:r w:rsidRPr="00E12832">
              <w:rPr>
                <w:rFonts w:cs="Times New Roman"/>
                <w:color w:val="000000" w:themeColor="text1"/>
              </w:rPr>
              <w:t>0.22</w:t>
            </w:r>
          </w:p>
        </w:tc>
        <w:tc>
          <w:tcPr>
            <w:tcW w:w="1728" w:type="dxa"/>
          </w:tcPr>
          <w:p w14:paraId="338D084C" w14:textId="712370F8" w:rsidR="005942D1" w:rsidRPr="00E12832" w:rsidRDefault="0025765B" w:rsidP="005942D1">
            <w:pPr>
              <w:rPr>
                <w:rFonts w:cs="Times New Roman"/>
                <w:color w:val="000000" w:themeColor="text1"/>
              </w:rPr>
            </w:pPr>
            <w:r w:rsidRPr="00E12832">
              <w:rPr>
                <w:rFonts w:cs="Times New Roman"/>
                <w:color w:val="000000" w:themeColor="text1"/>
              </w:rPr>
              <w:t>0.83</w:t>
            </w:r>
          </w:p>
        </w:tc>
      </w:tr>
      <w:tr w:rsidR="00E12832" w:rsidRPr="00E12832" w14:paraId="3AC54D2B" w14:textId="77777777" w:rsidTr="0029364E">
        <w:tc>
          <w:tcPr>
            <w:tcW w:w="1728" w:type="dxa"/>
          </w:tcPr>
          <w:p w14:paraId="1B362E9E"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LF power</w:t>
            </w:r>
          </w:p>
        </w:tc>
        <w:tc>
          <w:tcPr>
            <w:tcW w:w="1728" w:type="dxa"/>
          </w:tcPr>
          <w:p w14:paraId="08A726D6" w14:textId="765F3591" w:rsidR="005942D1" w:rsidRPr="00E12832" w:rsidRDefault="005942D1" w:rsidP="005942D1">
            <w:pPr>
              <w:rPr>
                <w:rFonts w:cs="Times New Roman"/>
                <w:color w:val="000000" w:themeColor="text1"/>
              </w:rPr>
            </w:pPr>
            <w:r w:rsidRPr="00E12832">
              <w:rPr>
                <w:rFonts w:cs="Times New Roman"/>
                <w:color w:val="000000" w:themeColor="text1"/>
              </w:rPr>
              <w:t>0.00</w:t>
            </w:r>
          </w:p>
        </w:tc>
        <w:tc>
          <w:tcPr>
            <w:tcW w:w="1728" w:type="dxa"/>
          </w:tcPr>
          <w:p w14:paraId="0F89A581" w14:textId="7F5B104B" w:rsidR="005942D1" w:rsidRPr="00E12832" w:rsidRDefault="003F675F" w:rsidP="005942D1">
            <w:pPr>
              <w:rPr>
                <w:rFonts w:cs="Times New Roman"/>
                <w:color w:val="000000" w:themeColor="text1"/>
              </w:rPr>
            </w:pPr>
            <w:r w:rsidRPr="00E12832">
              <w:rPr>
                <w:rFonts w:cs="Times New Roman"/>
                <w:color w:val="000000" w:themeColor="text1"/>
              </w:rPr>
              <w:t>0.00</w:t>
            </w:r>
          </w:p>
        </w:tc>
        <w:tc>
          <w:tcPr>
            <w:tcW w:w="1728" w:type="dxa"/>
          </w:tcPr>
          <w:p w14:paraId="2E9EFD76" w14:textId="0F63F48B" w:rsidR="005942D1" w:rsidRPr="00E12832" w:rsidRDefault="00541CCC" w:rsidP="005942D1">
            <w:pPr>
              <w:rPr>
                <w:rFonts w:cs="Times New Roman"/>
                <w:color w:val="000000" w:themeColor="text1"/>
              </w:rPr>
            </w:pPr>
            <w:r w:rsidRPr="00E12832">
              <w:rPr>
                <w:rFonts w:cs="Times New Roman"/>
                <w:color w:val="000000" w:themeColor="text1"/>
              </w:rPr>
              <w:t>0.17</w:t>
            </w:r>
          </w:p>
        </w:tc>
        <w:tc>
          <w:tcPr>
            <w:tcW w:w="1728" w:type="dxa"/>
          </w:tcPr>
          <w:p w14:paraId="246E692B" w14:textId="4786155A" w:rsidR="005942D1" w:rsidRPr="00E12832" w:rsidRDefault="0025765B" w:rsidP="005942D1">
            <w:pPr>
              <w:rPr>
                <w:rFonts w:cs="Times New Roman"/>
                <w:color w:val="000000" w:themeColor="text1"/>
              </w:rPr>
            </w:pPr>
            <w:r w:rsidRPr="00E12832">
              <w:rPr>
                <w:rFonts w:cs="Times New Roman"/>
                <w:color w:val="000000" w:themeColor="text1"/>
              </w:rPr>
              <w:t>0.87</w:t>
            </w:r>
          </w:p>
        </w:tc>
      </w:tr>
      <w:tr w:rsidR="00E12832" w:rsidRPr="00E12832" w14:paraId="569B5B05" w14:textId="77777777" w:rsidTr="0029364E">
        <w:tc>
          <w:tcPr>
            <w:tcW w:w="1728" w:type="dxa"/>
          </w:tcPr>
          <w:p w14:paraId="3E2E4D74" w14:textId="77777777" w:rsidR="005942D1" w:rsidRPr="00E12832" w:rsidRDefault="005942D1" w:rsidP="005942D1">
            <w:pPr>
              <w:rPr>
                <w:rFonts w:cs="Times New Roman"/>
                <w:b/>
                <w:bCs/>
                <w:color w:val="000000" w:themeColor="text1"/>
              </w:rPr>
            </w:pPr>
            <w:r w:rsidRPr="00E12832">
              <w:rPr>
                <w:rFonts w:cs="Times New Roman"/>
                <w:b/>
                <w:bCs/>
                <w:color w:val="000000" w:themeColor="text1"/>
              </w:rPr>
              <w:lastRenderedPageBreak/>
              <w:t>HF power</w:t>
            </w:r>
          </w:p>
        </w:tc>
        <w:tc>
          <w:tcPr>
            <w:tcW w:w="1728" w:type="dxa"/>
          </w:tcPr>
          <w:p w14:paraId="115E2506" w14:textId="3D37A364" w:rsidR="005942D1" w:rsidRPr="00E12832" w:rsidRDefault="005942D1" w:rsidP="005942D1">
            <w:pPr>
              <w:rPr>
                <w:rFonts w:cs="Times New Roman"/>
                <w:color w:val="000000" w:themeColor="text1"/>
              </w:rPr>
            </w:pPr>
            <w:r w:rsidRPr="00E12832">
              <w:rPr>
                <w:rFonts w:cs="Times New Roman"/>
                <w:color w:val="000000" w:themeColor="text1"/>
              </w:rPr>
              <w:t>0.00</w:t>
            </w:r>
          </w:p>
        </w:tc>
        <w:tc>
          <w:tcPr>
            <w:tcW w:w="1728" w:type="dxa"/>
          </w:tcPr>
          <w:p w14:paraId="63BF0E66" w14:textId="6BBA2E05" w:rsidR="005942D1" w:rsidRPr="00E12832" w:rsidRDefault="003F675F" w:rsidP="005942D1">
            <w:pPr>
              <w:rPr>
                <w:rFonts w:cs="Times New Roman"/>
                <w:color w:val="000000" w:themeColor="text1"/>
              </w:rPr>
            </w:pPr>
            <w:r w:rsidRPr="00E12832">
              <w:rPr>
                <w:rFonts w:cs="Times New Roman"/>
                <w:color w:val="000000" w:themeColor="text1"/>
              </w:rPr>
              <w:t>0.00</w:t>
            </w:r>
          </w:p>
        </w:tc>
        <w:tc>
          <w:tcPr>
            <w:tcW w:w="1728" w:type="dxa"/>
          </w:tcPr>
          <w:p w14:paraId="33985A3D" w14:textId="3589D8D7" w:rsidR="005942D1" w:rsidRPr="00E12832" w:rsidRDefault="00541CCC" w:rsidP="005942D1">
            <w:pPr>
              <w:rPr>
                <w:rFonts w:cs="Times New Roman"/>
                <w:color w:val="000000" w:themeColor="text1"/>
              </w:rPr>
            </w:pPr>
            <w:r w:rsidRPr="00E12832">
              <w:rPr>
                <w:rFonts w:cs="Times New Roman"/>
                <w:color w:val="000000" w:themeColor="text1"/>
              </w:rPr>
              <w:t>0.17</w:t>
            </w:r>
          </w:p>
        </w:tc>
        <w:tc>
          <w:tcPr>
            <w:tcW w:w="1728" w:type="dxa"/>
          </w:tcPr>
          <w:p w14:paraId="76CAA14F" w14:textId="20635B28" w:rsidR="005942D1" w:rsidRPr="00E12832" w:rsidRDefault="0025765B" w:rsidP="005942D1">
            <w:pPr>
              <w:rPr>
                <w:rFonts w:cs="Times New Roman"/>
                <w:color w:val="000000" w:themeColor="text1"/>
              </w:rPr>
            </w:pPr>
            <w:r w:rsidRPr="00E12832">
              <w:rPr>
                <w:rFonts w:cs="Times New Roman"/>
                <w:color w:val="000000" w:themeColor="text1"/>
              </w:rPr>
              <w:t>0.86</w:t>
            </w:r>
          </w:p>
        </w:tc>
      </w:tr>
      <w:tr w:rsidR="00E12832" w:rsidRPr="00E12832" w14:paraId="2CE0387B" w14:textId="77777777" w:rsidTr="0029364E">
        <w:tc>
          <w:tcPr>
            <w:tcW w:w="1728" w:type="dxa"/>
          </w:tcPr>
          <w:p w14:paraId="20FFAA4E" w14:textId="77777777" w:rsidR="005942D1" w:rsidRPr="00E12832" w:rsidRDefault="005942D1" w:rsidP="005942D1">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0B3543DD" w14:textId="49DACE6F" w:rsidR="005942D1" w:rsidRPr="00E12832" w:rsidRDefault="005942D1" w:rsidP="005942D1">
            <w:pPr>
              <w:rPr>
                <w:rFonts w:cs="Times New Roman"/>
                <w:color w:val="000000" w:themeColor="text1"/>
              </w:rPr>
            </w:pPr>
            <w:r w:rsidRPr="00E12832">
              <w:rPr>
                <w:rFonts w:cs="Times New Roman"/>
                <w:color w:val="000000" w:themeColor="text1"/>
              </w:rPr>
              <w:t>-0.00</w:t>
            </w:r>
          </w:p>
        </w:tc>
        <w:tc>
          <w:tcPr>
            <w:tcW w:w="1728" w:type="dxa"/>
          </w:tcPr>
          <w:p w14:paraId="15791A61" w14:textId="50AA31B9" w:rsidR="005942D1" w:rsidRPr="00E12832" w:rsidRDefault="003F675F" w:rsidP="005942D1">
            <w:pPr>
              <w:rPr>
                <w:rFonts w:cs="Times New Roman"/>
                <w:color w:val="000000" w:themeColor="text1"/>
              </w:rPr>
            </w:pPr>
            <w:r w:rsidRPr="00E12832">
              <w:rPr>
                <w:rFonts w:cs="Times New Roman"/>
                <w:color w:val="000000" w:themeColor="text1"/>
              </w:rPr>
              <w:t>0.00</w:t>
            </w:r>
          </w:p>
        </w:tc>
        <w:tc>
          <w:tcPr>
            <w:tcW w:w="1728" w:type="dxa"/>
          </w:tcPr>
          <w:p w14:paraId="61F5AB57" w14:textId="5A8E073B" w:rsidR="005942D1" w:rsidRPr="00E12832" w:rsidRDefault="00541CCC" w:rsidP="005942D1">
            <w:pPr>
              <w:rPr>
                <w:rFonts w:cs="Times New Roman"/>
                <w:color w:val="000000" w:themeColor="text1"/>
              </w:rPr>
            </w:pPr>
            <w:r w:rsidRPr="00E12832">
              <w:rPr>
                <w:rFonts w:cs="Times New Roman"/>
                <w:color w:val="000000" w:themeColor="text1"/>
              </w:rPr>
              <w:t>-0.08</w:t>
            </w:r>
          </w:p>
        </w:tc>
        <w:tc>
          <w:tcPr>
            <w:tcW w:w="1728" w:type="dxa"/>
          </w:tcPr>
          <w:p w14:paraId="28BB19F9" w14:textId="7D876D0A" w:rsidR="005942D1" w:rsidRPr="00E12832" w:rsidRDefault="0025765B" w:rsidP="005942D1">
            <w:pPr>
              <w:rPr>
                <w:rFonts w:cs="Times New Roman"/>
                <w:color w:val="000000" w:themeColor="text1"/>
              </w:rPr>
            </w:pPr>
            <w:r w:rsidRPr="00E12832">
              <w:rPr>
                <w:rFonts w:cs="Times New Roman"/>
                <w:color w:val="000000" w:themeColor="text1"/>
              </w:rPr>
              <w:t>0.93</w:t>
            </w:r>
          </w:p>
        </w:tc>
      </w:tr>
      <w:tr w:rsidR="00E12832" w:rsidRPr="00E12832" w14:paraId="7342A89C" w14:textId="77777777" w:rsidTr="0029364E">
        <w:tc>
          <w:tcPr>
            <w:tcW w:w="1728" w:type="dxa"/>
          </w:tcPr>
          <w:p w14:paraId="30E3840D"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SD1</w:t>
            </w:r>
          </w:p>
        </w:tc>
        <w:tc>
          <w:tcPr>
            <w:tcW w:w="1728" w:type="dxa"/>
          </w:tcPr>
          <w:p w14:paraId="234DB77F" w14:textId="646BA122" w:rsidR="005942D1" w:rsidRPr="00E12832" w:rsidRDefault="005942D1" w:rsidP="005942D1">
            <w:pPr>
              <w:rPr>
                <w:rFonts w:cs="Times New Roman"/>
                <w:color w:val="000000" w:themeColor="text1"/>
              </w:rPr>
            </w:pPr>
            <w:r w:rsidRPr="00E12832">
              <w:rPr>
                <w:rFonts w:cs="Times New Roman"/>
                <w:color w:val="000000" w:themeColor="text1"/>
              </w:rPr>
              <w:t>-0.03</w:t>
            </w:r>
          </w:p>
        </w:tc>
        <w:tc>
          <w:tcPr>
            <w:tcW w:w="1728" w:type="dxa"/>
          </w:tcPr>
          <w:p w14:paraId="778555A1" w14:textId="0F192292" w:rsidR="005942D1" w:rsidRPr="00E12832" w:rsidRDefault="00330B88" w:rsidP="005942D1">
            <w:pPr>
              <w:rPr>
                <w:rFonts w:cs="Times New Roman"/>
                <w:color w:val="000000" w:themeColor="text1"/>
              </w:rPr>
            </w:pPr>
            <w:r w:rsidRPr="00E12832">
              <w:rPr>
                <w:rFonts w:cs="Times New Roman"/>
                <w:color w:val="000000" w:themeColor="text1"/>
              </w:rPr>
              <w:t>6.25</w:t>
            </w:r>
          </w:p>
        </w:tc>
        <w:tc>
          <w:tcPr>
            <w:tcW w:w="1728" w:type="dxa"/>
          </w:tcPr>
          <w:p w14:paraId="5133012A" w14:textId="17E16CCC" w:rsidR="005942D1" w:rsidRPr="00E12832" w:rsidRDefault="00541CCC" w:rsidP="005942D1">
            <w:pPr>
              <w:rPr>
                <w:rFonts w:cs="Times New Roman"/>
                <w:color w:val="000000" w:themeColor="text1"/>
              </w:rPr>
            </w:pPr>
            <w:r w:rsidRPr="00E12832">
              <w:rPr>
                <w:rFonts w:cs="Times New Roman"/>
                <w:color w:val="000000" w:themeColor="text1"/>
              </w:rPr>
              <w:t>-0.21</w:t>
            </w:r>
          </w:p>
        </w:tc>
        <w:tc>
          <w:tcPr>
            <w:tcW w:w="1728" w:type="dxa"/>
          </w:tcPr>
          <w:p w14:paraId="2CC095E1" w14:textId="57D7FAFF" w:rsidR="005942D1" w:rsidRPr="00E12832" w:rsidRDefault="00824853" w:rsidP="005942D1">
            <w:pPr>
              <w:rPr>
                <w:rFonts w:cs="Times New Roman"/>
                <w:color w:val="000000" w:themeColor="text1"/>
              </w:rPr>
            </w:pPr>
            <w:r w:rsidRPr="00E12832">
              <w:rPr>
                <w:rFonts w:cs="Times New Roman"/>
                <w:color w:val="000000" w:themeColor="text1"/>
              </w:rPr>
              <w:t>0.83</w:t>
            </w:r>
          </w:p>
        </w:tc>
      </w:tr>
      <w:tr w:rsidR="00E12832" w:rsidRPr="00E12832" w14:paraId="6A2BBB86" w14:textId="77777777" w:rsidTr="0029364E">
        <w:tc>
          <w:tcPr>
            <w:tcW w:w="1728" w:type="dxa"/>
          </w:tcPr>
          <w:p w14:paraId="5F4B5AA3" w14:textId="77777777" w:rsidR="005942D1" w:rsidRPr="00E12832" w:rsidRDefault="005942D1" w:rsidP="005942D1">
            <w:pPr>
              <w:rPr>
                <w:rFonts w:cs="Times New Roman"/>
                <w:b/>
                <w:bCs/>
                <w:color w:val="000000" w:themeColor="text1"/>
              </w:rPr>
            </w:pPr>
            <w:r w:rsidRPr="00E12832">
              <w:rPr>
                <w:rFonts w:cs="Times New Roman"/>
                <w:b/>
                <w:bCs/>
                <w:color w:val="000000" w:themeColor="text1"/>
              </w:rPr>
              <w:t>DFA</w:t>
            </w:r>
          </w:p>
        </w:tc>
        <w:tc>
          <w:tcPr>
            <w:tcW w:w="1728" w:type="dxa"/>
          </w:tcPr>
          <w:p w14:paraId="68E103B1" w14:textId="61178B2E" w:rsidR="005942D1" w:rsidRPr="00E12832" w:rsidRDefault="005942D1" w:rsidP="005942D1">
            <w:pPr>
              <w:rPr>
                <w:rFonts w:cs="Times New Roman"/>
                <w:color w:val="000000" w:themeColor="text1"/>
              </w:rPr>
            </w:pPr>
            <w:r w:rsidRPr="00E12832">
              <w:rPr>
                <w:rFonts w:cs="Times New Roman"/>
                <w:color w:val="000000" w:themeColor="text1"/>
              </w:rPr>
              <w:t>0.42</w:t>
            </w:r>
          </w:p>
        </w:tc>
        <w:tc>
          <w:tcPr>
            <w:tcW w:w="1728" w:type="dxa"/>
          </w:tcPr>
          <w:p w14:paraId="1B578D65" w14:textId="28DE635D" w:rsidR="005942D1" w:rsidRPr="00E12832" w:rsidRDefault="00330B88" w:rsidP="005942D1">
            <w:pPr>
              <w:rPr>
                <w:rFonts w:cs="Times New Roman"/>
                <w:color w:val="000000" w:themeColor="text1"/>
              </w:rPr>
            </w:pPr>
            <w:r w:rsidRPr="00E12832">
              <w:rPr>
                <w:rFonts w:cs="Times New Roman"/>
                <w:color w:val="000000" w:themeColor="text1"/>
              </w:rPr>
              <w:t>0.84</w:t>
            </w:r>
          </w:p>
        </w:tc>
        <w:tc>
          <w:tcPr>
            <w:tcW w:w="1728" w:type="dxa"/>
          </w:tcPr>
          <w:p w14:paraId="08D82B58" w14:textId="6E90B551" w:rsidR="005942D1" w:rsidRPr="00E12832" w:rsidRDefault="00541CCC" w:rsidP="005942D1">
            <w:pPr>
              <w:rPr>
                <w:rFonts w:cs="Times New Roman"/>
                <w:color w:val="000000" w:themeColor="text1"/>
              </w:rPr>
            </w:pPr>
            <w:r w:rsidRPr="00E12832">
              <w:rPr>
                <w:rFonts w:cs="Times New Roman"/>
                <w:color w:val="000000" w:themeColor="text1"/>
              </w:rPr>
              <w:t>0.13</w:t>
            </w:r>
          </w:p>
        </w:tc>
        <w:tc>
          <w:tcPr>
            <w:tcW w:w="1728" w:type="dxa"/>
          </w:tcPr>
          <w:p w14:paraId="680385AA" w14:textId="6D4E7C4B" w:rsidR="005942D1" w:rsidRPr="00E12832" w:rsidRDefault="00824853" w:rsidP="005942D1">
            <w:pPr>
              <w:rPr>
                <w:rFonts w:cs="Times New Roman"/>
                <w:color w:val="000000" w:themeColor="text1"/>
              </w:rPr>
            </w:pPr>
            <w:r w:rsidRPr="00E12832">
              <w:rPr>
                <w:rFonts w:cs="Times New Roman"/>
                <w:color w:val="000000" w:themeColor="text1"/>
              </w:rPr>
              <w:t>0.90</w:t>
            </w:r>
          </w:p>
        </w:tc>
      </w:tr>
      <w:tr w:rsidR="005942D1" w:rsidRPr="00E12832" w14:paraId="0E1D1A75" w14:textId="77777777" w:rsidTr="0029364E">
        <w:tc>
          <w:tcPr>
            <w:tcW w:w="1728" w:type="dxa"/>
            <w:tcBorders>
              <w:bottom w:val="single" w:sz="4" w:space="0" w:color="auto"/>
            </w:tcBorders>
          </w:tcPr>
          <w:p w14:paraId="2AC5EBAF" w14:textId="77777777" w:rsidR="005942D1" w:rsidRPr="00E12832" w:rsidRDefault="005942D1" w:rsidP="005942D1">
            <w:pPr>
              <w:rPr>
                <w:rFonts w:cs="Times New Roman"/>
                <w:b/>
                <w:bCs/>
                <w:color w:val="000000" w:themeColor="text1"/>
              </w:rPr>
            </w:pPr>
            <w:proofErr w:type="spellStart"/>
            <w:r w:rsidRPr="00E12832">
              <w:rPr>
                <w:rFonts w:cs="Times New Roman"/>
                <w:b/>
                <w:bCs/>
                <w:color w:val="000000" w:themeColor="text1"/>
              </w:rPr>
              <w:t>SampEn</w:t>
            </w:r>
            <w:proofErr w:type="spellEnd"/>
          </w:p>
        </w:tc>
        <w:tc>
          <w:tcPr>
            <w:tcW w:w="1728" w:type="dxa"/>
            <w:tcBorders>
              <w:bottom w:val="single" w:sz="4" w:space="0" w:color="auto"/>
            </w:tcBorders>
          </w:tcPr>
          <w:p w14:paraId="05EF508D" w14:textId="7FD15252" w:rsidR="005942D1" w:rsidRPr="00E12832" w:rsidRDefault="005942D1" w:rsidP="005942D1">
            <w:pPr>
              <w:rPr>
                <w:rFonts w:cs="Times New Roman"/>
                <w:color w:val="000000" w:themeColor="text1"/>
              </w:rPr>
            </w:pPr>
            <w:r w:rsidRPr="00E12832">
              <w:rPr>
                <w:rFonts w:cs="Times New Roman"/>
                <w:color w:val="000000" w:themeColor="text1"/>
              </w:rPr>
              <w:t>0.71</w:t>
            </w:r>
          </w:p>
        </w:tc>
        <w:tc>
          <w:tcPr>
            <w:tcW w:w="1728" w:type="dxa"/>
            <w:tcBorders>
              <w:bottom w:val="single" w:sz="4" w:space="0" w:color="auto"/>
            </w:tcBorders>
          </w:tcPr>
          <w:p w14:paraId="48F1D8A2" w14:textId="1BDFCD4B" w:rsidR="005942D1" w:rsidRPr="00E12832" w:rsidRDefault="00330B88" w:rsidP="005942D1">
            <w:pPr>
              <w:rPr>
                <w:rFonts w:cs="Times New Roman"/>
                <w:color w:val="000000" w:themeColor="text1"/>
              </w:rPr>
            </w:pPr>
            <w:r w:rsidRPr="00E12832">
              <w:rPr>
                <w:rFonts w:cs="Times New Roman"/>
                <w:color w:val="000000" w:themeColor="text1"/>
              </w:rPr>
              <w:t>0.66</w:t>
            </w:r>
          </w:p>
        </w:tc>
        <w:tc>
          <w:tcPr>
            <w:tcW w:w="1728" w:type="dxa"/>
            <w:tcBorders>
              <w:bottom w:val="single" w:sz="4" w:space="0" w:color="auto"/>
            </w:tcBorders>
          </w:tcPr>
          <w:p w14:paraId="0110AD86" w14:textId="35002205" w:rsidR="005942D1" w:rsidRPr="00E12832" w:rsidRDefault="00541CCC" w:rsidP="005942D1">
            <w:pPr>
              <w:rPr>
                <w:rFonts w:cs="Times New Roman"/>
                <w:color w:val="000000" w:themeColor="text1"/>
              </w:rPr>
            </w:pPr>
            <w:r w:rsidRPr="00E12832">
              <w:rPr>
                <w:rFonts w:cs="Times New Roman"/>
                <w:color w:val="000000" w:themeColor="text1"/>
              </w:rPr>
              <w:t>0.11</w:t>
            </w:r>
          </w:p>
        </w:tc>
        <w:tc>
          <w:tcPr>
            <w:tcW w:w="1728" w:type="dxa"/>
            <w:tcBorders>
              <w:bottom w:val="single" w:sz="4" w:space="0" w:color="auto"/>
            </w:tcBorders>
          </w:tcPr>
          <w:p w14:paraId="77DDAC04" w14:textId="20D7D38D" w:rsidR="005942D1" w:rsidRPr="00E12832" w:rsidRDefault="00824853" w:rsidP="005942D1">
            <w:pPr>
              <w:rPr>
                <w:rFonts w:cs="Times New Roman"/>
                <w:color w:val="000000" w:themeColor="text1"/>
              </w:rPr>
            </w:pPr>
            <w:r w:rsidRPr="00E12832">
              <w:rPr>
                <w:rFonts w:cs="Times New Roman"/>
                <w:color w:val="000000" w:themeColor="text1"/>
              </w:rPr>
              <w:t>0.91</w:t>
            </w:r>
          </w:p>
        </w:tc>
      </w:tr>
    </w:tbl>
    <w:p w14:paraId="3090197C" w14:textId="77777777" w:rsidR="008174B0" w:rsidRPr="00E12832" w:rsidRDefault="008174B0" w:rsidP="006715E0">
      <w:pPr>
        <w:rPr>
          <w:color w:val="000000" w:themeColor="text1"/>
        </w:rPr>
      </w:pPr>
    </w:p>
    <w:p w14:paraId="04A5FB15" w14:textId="345DDC92" w:rsidR="00A6796C" w:rsidRPr="00E12832" w:rsidRDefault="00BB053D" w:rsidP="00A6796C">
      <w:pPr>
        <w:rPr>
          <w:color w:val="000000" w:themeColor="text1"/>
        </w:rPr>
      </w:pPr>
      <w:r w:rsidRPr="00E12832">
        <w:rPr>
          <w:color w:val="000000" w:themeColor="text1"/>
        </w:rPr>
        <w:t>Several HRV-derived variables showed severe multicollinearity (SD1: VIF = 1.93 × 10⁶; RMSSD: VIF = 1.93 × 10⁶; LF power: VIF = 163.9; HF power: VIF = 292.1; total power: VIF = 738.2; PNS index: VIF = 31.4)</w:t>
      </w:r>
      <w:r w:rsidR="00A6796C" w:rsidRPr="00E12832">
        <w:rPr>
          <w:color w:val="000000" w:themeColor="text1"/>
        </w:rPr>
        <w:t>. To address this issue and ensure a parsimonious and interpretable model, SD1, LF power, and the PNS index were excluded for Model 2 due to their redundancy with RMSSD and total power, consistent with the well-documented overlap among parasympathetic-related HRV indices</w:t>
      </w:r>
      <w:r w:rsidR="00453D75" w:rsidRPr="00E12832">
        <w:rPr>
          <w:color w:val="000000" w:themeColor="text1"/>
        </w:rPr>
        <w:t>, increasing the adjusted R² to 0.28</w:t>
      </w:r>
      <w:r w:rsidR="00A6796C" w:rsidRPr="00E12832">
        <w:rPr>
          <w:color w:val="000000" w:themeColor="text1"/>
        </w:rPr>
        <w:t>.</w:t>
      </w:r>
    </w:p>
    <w:p w14:paraId="7353BC7C" w14:textId="77777777" w:rsidR="006B5709" w:rsidRPr="00E12832" w:rsidRDefault="006B5709" w:rsidP="006B5709">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2</w:t>
      </w:r>
    </w:p>
    <w:tbl>
      <w:tblPr>
        <w:tblW w:w="0" w:type="auto"/>
        <w:tblLook w:val="04A0" w:firstRow="1" w:lastRow="0" w:firstColumn="1" w:lastColumn="0" w:noHBand="0" w:noVBand="1"/>
      </w:tblPr>
      <w:tblGrid>
        <w:gridCol w:w="1728"/>
        <w:gridCol w:w="1728"/>
        <w:gridCol w:w="1728"/>
        <w:gridCol w:w="1728"/>
        <w:gridCol w:w="1728"/>
      </w:tblGrid>
      <w:tr w:rsidR="00E12832" w:rsidRPr="00E12832" w14:paraId="12C4B751" w14:textId="77777777" w:rsidTr="0029364E">
        <w:tc>
          <w:tcPr>
            <w:tcW w:w="1728" w:type="dxa"/>
            <w:tcBorders>
              <w:top w:val="single" w:sz="4" w:space="0" w:color="auto"/>
              <w:bottom w:val="single" w:sz="4" w:space="0" w:color="auto"/>
            </w:tcBorders>
          </w:tcPr>
          <w:p w14:paraId="6E72C406"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43D7186F"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2DD136B6"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4E2CBC88"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25499423" w14:textId="77777777" w:rsidR="006B5709" w:rsidRPr="00E12832" w:rsidRDefault="006B5709"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3EBCE56C" w14:textId="77777777" w:rsidTr="0029364E">
        <w:tc>
          <w:tcPr>
            <w:tcW w:w="1728" w:type="dxa"/>
            <w:tcBorders>
              <w:top w:val="single" w:sz="4" w:space="0" w:color="auto"/>
            </w:tcBorders>
          </w:tcPr>
          <w:p w14:paraId="1FB96589"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2678FAB5" w14:textId="2C566E87" w:rsidR="006B5709" w:rsidRPr="00E12832" w:rsidRDefault="0015099A" w:rsidP="0029364E">
            <w:pPr>
              <w:rPr>
                <w:rFonts w:cs="Times New Roman"/>
                <w:color w:val="000000" w:themeColor="text1"/>
              </w:rPr>
            </w:pPr>
            <w:r w:rsidRPr="00E12832">
              <w:rPr>
                <w:rFonts w:cs="Times New Roman"/>
                <w:color w:val="000000" w:themeColor="text1"/>
              </w:rPr>
              <w:t>-0.</w:t>
            </w:r>
            <w:r w:rsidR="002F0042" w:rsidRPr="00E12832">
              <w:rPr>
                <w:rFonts w:cs="Times New Roman"/>
                <w:color w:val="000000" w:themeColor="text1"/>
              </w:rPr>
              <w:t>80</w:t>
            </w:r>
          </w:p>
        </w:tc>
        <w:tc>
          <w:tcPr>
            <w:tcW w:w="1728" w:type="dxa"/>
            <w:tcBorders>
              <w:top w:val="single" w:sz="4" w:space="0" w:color="auto"/>
            </w:tcBorders>
          </w:tcPr>
          <w:p w14:paraId="0A36C59A" w14:textId="62290FC7" w:rsidR="006B5709" w:rsidRPr="00E12832" w:rsidRDefault="008C7B99" w:rsidP="0029364E">
            <w:pPr>
              <w:rPr>
                <w:rFonts w:cs="Times New Roman"/>
                <w:color w:val="000000" w:themeColor="text1"/>
              </w:rPr>
            </w:pPr>
            <w:r w:rsidRPr="00E12832">
              <w:rPr>
                <w:rFonts w:cs="Times New Roman"/>
                <w:color w:val="000000" w:themeColor="text1"/>
              </w:rPr>
              <w:t>1.56</w:t>
            </w:r>
          </w:p>
        </w:tc>
        <w:tc>
          <w:tcPr>
            <w:tcW w:w="1728" w:type="dxa"/>
            <w:tcBorders>
              <w:top w:val="single" w:sz="4" w:space="0" w:color="auto"/>
            </w:tcBorders>
          </w:tcPr>
          <w:p w14:paraId="7247623C" w14:textId="1566EC79" w:rsidR="006B5709" w:rsidRPr="00E12832" w:rsidRDefault="00AB0193" w:rsidP="0029364E">
            <w:pPr>
              <w:rPr>
                <w:rFonts w:cs="Times New Roman"/>
                <w:color w:val="000000" w:themeColor="text1"/>
              </w:rPr>
            </w:pPr>
            <w:r w:rsidRPr="00E12832">
              <w:rPr>
                <w:rFonts w:cs="Times New Roman"/>
                <w:color w:val="000000" w:themeColor="text1"/>
              </w:rPr>
              <w:t>0.52</w:t>
            </w:r>
          </w:p>
        </w:tc>
        <w:tc>
          <w:tcPr>
            <w:tcW w:w="1728" w:type="dxa"/>
            <w:tcBorders>
              <w:top w:val="single" w:sz="4" w:space="0" w:color="auto"/>
            </w:tcBorders>
          </w:tcPr>
          <w:p w14:paraId="379087F7" w14:textId="3AC93EA0" w:rsidR="006B5709" w:rsidRPr="00E12832" w:rsidRDefault="00AB0193" w:rsidP="0029364E">
            <w:pPr>
              <w:rPr>
                <w:rFonts w:cs="Times New Roman"/>
                <w:color w:val="000000" w:themeColor="text1"/>
              </w:rPr>
            </w:pPr>
            <w:r w:rsidRPr="00E12832">
              <w:rPr>
                <w:rFonts w:cs="Times New Roman"/>
                <w:color w:val="000000" w:themeColor="text1"/>
              </w:rPr>
              <w:t>0.61</w:t>
            </w:r>
          </w:p>
        </w:tc>
      </w:tr>
      <w:tr w:rsidR="00E12832" w:rsidRPr="00E12832" w14:paraId="46FB2838" w14:textId="77777777" w:rsidTr="0029364E">
        <w:tc>
          <w:tcPr>
            <w:tcW w:w="1728" w:type="dxa"/>
          </w:tcPr>
          <w:p w14:paraId="6FBA4024" w14:textId="77777777" w:rsidR="006B5709" w:rsidRPr="00E12832" w:rsidRDefault="006B5709" w:rsidP="0029364E">
            <w:pPr>
              <w:rPr>
                <w:rFonts w:cs="Times New Roman"/>
                <w:b/>
                <w:bCs/>
                <w:color w:val="000000" w:themeColor="text1"/>
              </w:rPr>
            </w:pPr>
            <w:proofErr w:type="spellStart"/>
            <w:r w:rsidRPr="00E12832">
              <w:rPr>
                <w:rFonts w:cs="Times New Roman"/>
                <w:b/>
                <w:bCs/>
                <w:color w:val="000000" w:themeColor="text1"/>
              </w:rPr>
              <w:t>SNSindex</w:t>
            </w:r>
            <w:proofErr w:type="spellEnd"/>
          </w:p>
        </w:tc>
        <w:tc>
          <w:tcPr>
            <w:tcW w:w="1728" w:type="dxa"/>
          </w:tcPr>
          <w:p w14:paraId="573B9219" w14:textId="08D674E4" w:rsidR="006B5709" w:rsidRPr="00E12832" w:rsidRDefault="009E3B4F" w:rsidP="0029364E">
            <w:pPr>
              <w:rPr>
                <w:rFonts w:cs="Times New Roman"/>
                <w:color w:val="000000" w:themeColor="text1"/>
              </w:rPr>
            </w:pPr>
            <w:r w:rsidRPr="00E12832">
              <w:rPr>
                <w:rFonts w:cs="Times New Roman"/>
                <w:color w:val="000000" w:themeColor="text1"/>
              </w:rPr>
              <w:t>0.0</w:t>
            </w:r>
            <w:r w:rsidR="002F0042" w:rsidRPr="00E12832">
              <w:rPr>
                <w:rFonts w:cs="Times New Roman"/>
                <w:color w:val="000000" w:themeColor="text1"/>
              </w:rPr>
              <w:t>5</w:t>
            </w:r>
          </w:p>
        </w:tc>
        <w:tc>
          <w:tcPr>
            <w:tcW w:w="1728" w:type="dxa"/>
          </w:tcPr>
          <w:p w14:paraId="2360AE03" w14:textId="1F9A50B0" w:rsidR="006B5709" w:rsidRPr="00E12832" w:rsidRDefault="008C7B99" w:rsidP="0029364E">
            <w:pPr>
              <w:rPr>
                <w:rFonts w:cs="Times New Roman"/>
                <w:color w:val="000000" w:themeColor="text1"/>
              </w:rPr>
            </w:pPr>
            <w:r w:rsidRPr="00E12832">
              <w:rPr>
                <w:rFonts w:cs="Times New Roman"/>
                <w:color w:val="000000" w:themeColor="text1"/>
              </w:rPr>
              <w:t>0.10</w:t>
            </w:r>
          </w:p>
        </w:tc>
        <w:tc>
          <w:tcPr>
            <w:tcW w:w="1728" w:type="dxa"/>
          </w:tcPr>
          <w:p w14:paraId="4F007644" w14:textId="0E5052FB" w:rsidR="006B5709" w:rsidRPr="00E12832" w:rsidRDefault="00AB0193" w:rsidP="0029364E">
            <w:pPr>
              <w:rPr>
                <w:rFonts w:cs="Times New Roman"/>
                <w:color w:val="000000" w:themeColor="text1"/>
              </w:rPr>
            </w:pPr>
            <w:r w:rsidRPr="00E12832">
              <w:rPr>
                <w:rFonts w:cs="Times New Roman"/>
                <w:color w:val="000000" w:themeColor="text1"/>
              </w:rPr>
              <w:t>0.50</w:t>
            </w:r>
          </w:p>
        </w:tc>
        <w:tc>
          <w:tcPr>
            <w:tcW w:w="1728" w:type="dxa"/>
          </w:tcPr>
          <w:p w14:paraId="5FC5EBFD" w14:textId="5FAE63BA" w:rsidR="006B5709" w:rsidRPr="00E12832" w:rsidRDefault="00AB0193" w:rsidP="0029364E">
            <w:pPr>
              <w:rPr>
                <w:rFonts w:cs="Times New Roman"/>
                <w:color w:val="000000" w:themeColor="text1"/>
              </w:rPr>
            </w:pPr>
            <w:r w:rsidRPr="00E12832">
              <w:rPr>
                <w:rFonts w:cs="Times New Roman"/>
                <w:color w:val="000000" w:themeColor="text1"/>
              </w:rPr>
              <w:t>0.62</w:t>
            </w:r>
          </w:p>
        </w:tc>
      </w:tr>
      <w:tr w:rsidR="00E12832" w:rsidRPr="00E12832" w14:paraId="4D4043BC" w14:textId="77777777" w:rsidTr="0029364E">
        <w:tc>
          <w:tcPr>
            <w:tcW w:w="1728" w:type="dxa"/>
          </w:tcPr>
          <w:p w14:paraId="2C42C7FC"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RMSSD</w:t>
            </w:r>
          </w:p>
        </w:tc>
        <w:tc>
          <w:tcPr>
            <w:tcW w:w="1728" w:type="dxa"/>
          </w:tcPr>
          <w:p w14:paraId="18FEC7A5" w14:textId="092B3FB3" w:rsidR="006B5709" w:rsidRPr="00E12832" w:rsidRDefault="009E3B4F" w:rsidP="0029364E">
            <w:pPr>
              <w:rPr>
                <w:rFonts w:cs="Times New Roman"/>
                <w:color w:val="000000" w:themeColor="text1"/>
              </w:rPr>
            </w:pPr>
            <w:r w:rsidRPr="00E12832">
              <w:rPr>
                <w:rFonts w:cs="Times New Roman"/>
                <w:color w:val="000000" w:themeColor="text1"/>
              </w:rPr>
              <w:t>0.0</w:t>
            </w:r>
            <w:r w:rsidR="002F0042" w:rsidRPr="00E12832">
              <w:rPr>
                <w:rFonts w:cs="Times New Roman"/>
                <w:color w:val="000000" w:themeColor="text1"/>
              </w:rPr>
              <w:t>1</w:t>
            </w:r>
          </w:p>
        </w:tc>
        <w:tc>
          <w:tcPr>
            <w:tcW w:w="1728" w:type="dxa"/>
          </w:tcPr>
          <w:p w14:paraId="013DC828" w14:textId="0ABEF69F" w:rsidR="006B5709" w:rsidRPr="00E12832" w:rsidRDefault="008C7B99" w:rsidP="0029364E">
            <w:pPr>
              <w:rPr>
                <w:rFonts w:cs="Times New Roman"/>
                <w:color w:val="000000" w:themeColor="text1"/>
              </w:rPr>
            </w:pPr>
            <w:r w:rsidRPr="00E12832">
              <w:rPr>
                <w:rFonts w:cs="Times New Roman"/>
                <w:color w:val="000000" w:themeColor="text1"/>
              </w:rPr>
              <w:t>0.00</w:t>
            </w:r>
          </w:p>
        </w:tc>
        <w:tc>
          <w:tcPr>
            <w:tcW w:w="1728" w:type="dxa"/>
          </w:tcPr>
          <w:p w14:paraId="3A345763" w14:textId="36D90006" w:rsidR="006B5709" w:rsidRPr="00E12832" w:rsidRDefault="00AB0193" w:rsidP="0029364E">
            <w:pPr>
              <w:rPr>
                <w:rFonts w:cs="Times New Roman"/>
                <w:color w:val="000000" w:themeColor="text1"/>
              </w:rPr>
            </w:pPr>
            <w:r w:rsidRPr="00E12832">
              <w:rPr>
                <w:rFonts w:cs="Times New Roman"/>
                <w:color w:val="000000" w:themeColor="text1"/>
              </w:rPr>
              <w:t>2.07</w:t>
            </w:r>
          </w:p>
        </w:tc>
        <w:tc>
          <w:tcPr>
            <w:tcW w:w="1728" w:type="dxa"/>
          </w:tcPr>
          <w:p w14:paraId="050934EE" w14:textId="28E0BBBB" w:rsidR="006B5709" w:rsidRPr="00E12832" w:rsidRDefault="00AB0193" w:rsidP="0029364E">
            <w:pPr>
              <w:rPr>
                <w:rFonts w:cs="Times New Roman"/>
                <w:color w:val="000000" w:themeColor="text1"/>
              </w:rPr>
            </w:pPr>
            <w:r w:rsidRPr="00E12832">
              <w:rPr>
                <w:rFonts w:cs="Times New Roman"/>
                <w:color w:val="000000" w:themeColor="text1"/>
              </w:rPr>
              <w:t>0.04</w:t>
            </w:r>
          </w:p>
        </w:tc>
      </w:tr>
      <w:tr w:rsidR="00E12832" w:rsidRPr="00E12832" w14:paraId="78515C42" w14:textId="77777777" w:rsidTr="0029364E">
        <w:tc>
          <w:tcPr>
            <w:tcW w:w="1728" w:type="dxa"/>
          </w:tcPr>
          <w:p w14:paraId="357362C2"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HF power</w:t>
            </w:r>
          </w:p>
        </w:tc>
        <w:tc>
          <w:tcPr>
            <w:tcW w:w="1728" w:type="dxa"/>
          </w:tcPr>
          <w:p w14:paraId="26A06FB0" w14:textId="6318AF99" w:rsidR="006B5709" w:rsidRPr="00E12832" w:rsidRDefault="009E3B4F" w:rsidP="0029364E">
            <w:pPr>
              <w:rPr>
                <w:rFonts w:cs="Times New Roman"/>
                <w:color w:val="000000" w:themeColor="text1"/>
              </w:rPr>
            </w:pPr>
            <w:r w:rsidRPr="00E12832">
              <w:rPr>
                <w:rFonts w:cs="Times New Roman"/>
                <w:color w:val="000000" w:themeColor="text1"/>
              </w:rPr>
              <w:t>0.00</w:t>
            </w:r>
          </w:p>
        </w:tc>
        <w:tc>
          <w:tcPr>
            <w:tcW w:w="1728" w:type="dxa"/>
          </w:tcPr>
          <w:p w14:paraId="73E98A27" w14:textId="5ED7FD54" w:rsidR="006B5709" w:rsidRPr="00E12832" w:rsidRDefault="008C7B99" w:rsidP="0029364E">
            <w:pPr>
              <w:rPr>
                <w:rFonts w:cs="Times New Roman"/>
                <w:color w:val="000000" w:themeColor="text1"/>
              </w:rPr>
            </w:pPr>
            <w:r w:rsidRPr="00E12832">
              <w:rPr>
                <w:rFonts w:cs="Times New Roman"/>
                <w:color w:val="000000" w:themeColor="text1"/>
              </w:rPr>
              <w:t>0.00</w:t>
            </w:r>
          </w:p>
        </w:tc>
        <w:tc>
          <w:tcPr>
            <w:tcW w:w="1728" w:type="dxa"/>
          </w:tcPr>
          <w:p w14:paraId="6165E47D" w14:textId="745E5707" w:rsidR="006B5709" w:rsidRPr="00E12832" w:rsidRDefault="00AB0193" w:rsidP="0029364E">
            <w:pPr>
              <w:rPr>
                <w:rFonts w:cs="Times New Roman"/>
                <w:color w:val="000000" w:themeColor="text1"/>
              </w:rPr>
            </w:pPr>
            <w:r w:rsidRPr="00E12832">
              <w:rPr>
                <w:rFonts w:cs="Times New Roman"/>
                <w:color w:val="000000" w:themeColor="text1"/>
              </w:rPr>
              <w:t>-0.04</w:t>
            </w:r>
          </w:p>
        </w:tc>
        <w:tc>
          <w:tcPr>
            <w:tcW w:w="1728" w:type="dxa"/>
          </w:tcPr>
          <w:p w14:paraId="1CFB8606" w14:textId="75EFB131" w:rsidR="006B5709" w:rsidRPr="00E12832" w:rsidRDefault="0003370B" w:rsidP="0029364E">
            <w:pPr>
              <w:rPr>
                <w:rFonts w:cs="Times New Roman"/>
                <w:color w:val="000000" w:themeColor="text1"/>
              </w:rPr>
            </w:pPr>
            <w:r w:rsidRPr="00E12832">
              <w:rPr>
                <w:rFonts w:cs="Times New Roman"/>
                <w:color w:val="000000" w:themeColor="text1"/>
              </w:rPr>
              <w:t>0.97</w:t>
            </w:r>
          </w:p>
        </w:tc>
      </w:tr>
      <w:tr w:rsidR="00E12832" w:rsidRPr="00E12832" w14:paraId="4E2EC97F" w14:textId="77777777" w:rsidTr="0029364E">
        <w:tc>
          <w:tcPr>
            <w:tcW w:w="1728" w:type="dxa"/>
          </w:tcPr>
          <w:p w14:paraId="644D4623" w14:textId="77777777" w:rsidR="006B5709" w:rsidRPr="00E12832" w:rsidRDefault="006B5709"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038897CB" w14:textId="5B6BC8FB" w:rsidR="006B5709" w:rsidRPr="00E12832" w:rsidRDefault="009E3B4F" w:rsidP="0029364E">
            <w:pPr>
              <w:rPr>
                <w:rFonts w:cs="Times New Roman"/>
                <w:color w:val="000000" w:themeColor="text1"/>
              </w:rPr>
            </w:pPr>
            <w:r w:rsidRPr="00E12832">
              <w:rPr>
                <w:rFonts w:cs="Times New Roman"/>
                <w:color w:val="000000" w:themeColor="text1"/>
              </w:rPr>
              <w:t>0.00</w:t>
            </w:r>
          </w:p>
        </w:tc>
        <w:tc>
          <w:tcPr>
            <w:tcW w:w="1728" w:type="dxa"/>
          </w:tcPr>
          <w:p w14:paraId="2A33E984" w14:textId="75623C58" w:rsidR="006B5709" w:rsidRPr="00E12832" w:rsidRDefault="008C7B99" w:rsidP="0029364E">
            <w:pPr>
              <w:rPr>
                <w:rFonts w:cs="Times New Roman"/>
                <w:color w:val="000000" w:themeColor="text1"/>
              </w:rPr>
            </w:pPr>
            <w:r w:rsidRPr="00E12832">
              <w:rPr>
                <w:rFonts w:cs="Times New Roman"/>
                <w:color w:val="000000" w:themeColor="text1"/>
              </w:rPr>
              <w:t>0.00</w:t>
            </w:r>
          </w:p>
        </w:tc>
        <w:tc>
          <w:tcPr>
            <w:tcW w:w="1728" w:type="dxa"/>
          </w:tcPr>
          <w:p w14:paraId="24922B38" w14:textId="72482D5E" w:rsidR="006B5709" w:rsidRPr="00E12832" w:rsidRDefault="00AB0193" w:rsidP="0029364E">
            <w:pPr>
              <w:rPr>
                <w:rFonts w:cs="Times New Roman"/>
                <w:color w:val="000000" w:themeColor="text1"/>
              </w:rPr>
            </w:pPr>
            <w:r w:rsidRPr="00E12832">
              <w:rPr>
                <w:rFonts w:cs="Times New Roman"/>
                <w:color w:val="000000" w:themeColor="text1"/>
              </w:rPr>
              <w:t>0.77</w:t>
            </w:r>
          </w:p>
        </w:tc>
        <w:tc>
          <w:tcPr>
            <w:tcW w:w="1728" w:type="dxa"/>
          </w:tcPr>
          <w:p w14:paraId="1690DB03" w14:textId="0F0FFC24" w:rsidR="006B5709" w:rsidRPr="00E12832" w:rsidRDefault="0003370B" w:rsidP="0029364E">
            <w:pPr>
              <w:rPr>
                <w:rFonts w:cs="Times New Roman"/>
                <w:color w:val="000000" w:themeColor="text1"/>
              </w:rPr>
            </w:pPr>
            <w:r w:rsidRPr="00E12832">
              <w:rPr>
                <w:rFonts w:cs="Times New Roman"/>
                <w:color w:val="000000" w:themeColor="text1"/>
              </w:rPr>
              <w:t>0.44</w:t>
            </w:r>
          </w:p>
        </w:tc>
      </w:tr>
      <w:tr w:rsidR="00E12832" w:rsidRPr="00E12832" w14:paraId="09198CB3" w14:textId="77777777" w:rsidTr="0029364E">
        <w:tc>
          <w:tcPr>
            <w:tcW w:w="1728" w:type="dxa"/>
          </w:tcPr>
          <w:p w14:paraId="73F4EAF2" w14:textId="77777777" w:rsidR="006B5709" w:rsidRPr="00E12832" w:rsidRDefault="006B5709" w:rsidP="0029364E">
            <w:pPr>
              <w:rPr>
                <w:rFonts w:cs="Times New Roman"/>
                <w:b/>
                <w:bCs/>
                <w:color w:val="000000" w:themeColor="text1"/>
              </w:rPr>
            </w:pPr>
            <w:r w:rsidRPr="00E12832">
              <w:rPr>
                <w:rFonts w:cs="Times New Roman"/>
                <w:b/>
                <w:bCs/>
                <w:color w:val="000000" w:themeColor="text1"/>
              </w:rPr>
              <w:t>DFA</w:t>
            </w:r>
          </w:p>
        </w:tc>
        <w:tc>
          <w:tcPr>
            <w:tcW w:w="1728" w:type="dxa"/>
          </w:tcPr>
          <w:p w14:paraId="15E62FA4" w14:textId="19540682" w:rsidR="006B5709" w:rsidRPr="00E12832" w:rsidRDefault="009E3B4F" w:rsidP="0029364E">
            <w:pPr>
              <w:rPr>
                <w:rFonts w:cs="Times New Roman"/>
                <w:color w:val="000000" w:themeColor="text1"/>
              </w:rPr>
            </w:pPr>
            <w:r w:rsidRPr="00E12832">
              <w:rPr>
                <w:rFonts w:cs="Times New Roman"/>
                <w:color w:val="000000" w:themeColor="text1"/>
              </w:rPr>
              <w:t>0.</w:t>
            </w:r>
            <w:r w:rsidR="008C7B99" w:rsidRPr="00E12832">
              <w:rPr>
                <w:rFonts w:cs="Times New Roman"/>
                <w:color w:val="000000" w:themeColor="text1"/>
              </w:rPr>
              <w:t>16</w:t>
            </w:r>
          </w:p>
        </w:tc>
        <w:tc>
          <w:tcPr>
            <w:tcW w:w="1728" w:type="dxa"/>
          </w:tcPr>
          <w:p w14:paraId="3ABE6572" w14:textId="5445409A" w:rsidR="006B5709" w:rsidRPr="00E12832" w:rsidRDefault="008C7B99" w:rsidP="0029364E">
            <w:pPr>
              <w:rPr>
                <w:rFonts w:cs="Times New Roman"/>
                <w:color w:val="000000" w:themeColor="text1"/>
              </w:rPr>
            </w:pPr>
            <w:r w:rsidRPr="00E12832">
              <w:rPr>
                <w:rFonts w:cs="Times New Roman"/>
                <w:color w:val="000000" w:themeColor="text1"/>
              </w:rPr>
              <w:t>0.71</w:t>
            </w:r>
          </w:p>
        </w:tc>
        <w:tc>
          <w:tcPr>
            <w:tcW w:w="1728" w:type="dxa"/>
          </w:tcPr>
          <w:p w14:paraId="3546891A" w14:textId="36FB109E" w:rsidR="006B5709" w:rsidRPr="00E12832" w:rsidRDefault="00AB0193" w:rsidP="0029364E">
            <w:pPr>
              <w:rPr>
                <w:rFonts w:cs="Times New Roman"/>
                <w:color w:val="000000" w:themeColor="text1"/>
              </w:rPr>
            </w:pPr>
            <w:r w:rsidRPr="00E12832">
              <w:rPr>
                <w:rFonts w:cs="Times New Roman"/>
                <w:color w:val="000000" w:themeColor="text1"/>
              </w:rPr>
              <w:t>0.23</w:t>
            </w:r>
          </w:p>
        </w:tc>
        <w:tc>
          <w:tcPr>
            <w:tcW w:w="1728" w:type="dxa"/>
          </w:tcPr>
          <w:p w14:paraId="6E06773F" w14:textId="6B183D00" w:rsidR="006B5709" w:rsidRPr="00E12832" w:rsidRDefault="0003370B" w:rsidP="0029364E">
            <w:pPr>
              <w:rPr>
                <w:rFonts w:cs="Times New Roman"/>
                <w:color w:val="000000" w:themeColor="text1"/>
              </w:rPr>
            </w:pPr>
            <w:r w:rsidRPr="00E12832">
              <w:rPr>
                <w:rFonts w:cs="Times New Roman"/>
                <w:color w:val="000000" w:themeColor="text1"/>
              </w:rPr>
              <w:t>0.82</w:t>
            </w:r>
          </w:p>
        </w:tc>
      </w:tr>
      <w:tr w:rsidR="006B5709" w:rsidRPr="00E12832" w14:paraId="342405C6" w14:textId="77777777" w:rsidTr="0029364E">
        <w:tc>
          <w:tcPr>
            <w:tcW w:w="1728" w:type="dxa"/>
            <w:tcBorders>
              <w:bottom w:val="single" w:sz="4" w:space="0" w:color="auto"/>
            </w:tcBorders>
          </w:tcPr>
          <w:p w14:paraId="34375637" w14:textId="77777777" w:rsidR="006B5709" w:rsidRPr="00E12832" w:rsidRDefault="006B5709" w:rsidP="0029364E">
            <w:pPr>
              <w:rPr>
                <w:rFonts w:cs="Times New Roman"/>
                <w:b/>
                <w:bCs/>
                <w:color w:val="000000" w:themeColor="text1"/>
              </w:rPr>
            </w:pPr>
            <w:proofErr w:type="spellStart"/>
            <w:r w:rsidRPr="00E12832">
              <w:rPr>
                <w:rFonts w:cs="Times New Roman"/>
                <w:b/>
                <w:bCs/>
                <w:color w:val="000000" w:themeColor="text1"/>
              </w:rPr>
              <w:t>SampEn</w:t>
            </w:r>
            <w:proofErr w:type="spellEnd"/>
          </w:p>
        </w:tc>
        <w:tc>
          <w:tcPr>
            <w:tcW w:w="1728" w:type="dxa"/>
            <w:tcBorders>
              <w:bottom w:val="single" w:sz="4" w:space="0" w:color="auto"/>
            </w:tcBorders>
          </w:tcPr>
          <w:p w14:paraId="49F355BF" w14:textId="6FDD62C5" w:rsidR="006B5709" w:rsidRPr="00E12832" w:rsidRDefault="009E3B4F" w:rsidP="0029364E">
            <w:pPr>
              <w:rPr>
                <w:rFonts w:cs="Times New Roman"/>
                <w:color w:val="000000" w:themeColor="text1"/>
              </w:rPr>
            </w:pPr>
            <w:r w:rsidRPr="00E12832">
              <w:rPr>
                <w:rFonts w:cs="Times New Roman"/>
                <w:color w:val="000000" w:themeColor="text1"/>
              </w:rPr>
              <w:t>0.</w:t>
            </w:r>
            <w:r w:rsidR="008C7B99" w:rsidRPr="00E12832">
              <w:rPr>
                <w:rFonts w:cs="Times New Roman"/>
                <w:color w:val="000000" w:themeColor="text1"/>
              </w:rPr>
              <w:t>11</w:t>
            </w:r>
          </w:p>
        </w:tc>
        <w:tc>
          <w:tcPr>
            <w:tcW w:w="1728" w:type="dxa"/>
            <w:tcBorders>
              <w:bottom w:val="single" w:sz="4" w:space="0" w:color="auto"/>
            </w:tcBorders>
          </w:tcPr>
          <w:p w14:paraId="172D4B18" w14:textId="1559C478" w:rsidR="006B5709" w:rsidRPr="00E12832" w:rsidRDefault="00AB0193" w:rsidP="0029364E">
            <w:pPr>
              <w:rPr>
                <w:rFonts w:cs="Times New Roman"/>
                <w:color w:val="000000" w:themeColor="text1"/>
              </w:rPr>
            </w:pPr>
            <w:r w:rsidRPr="00E12832">
              <w:rPr>
                <w:rFonts w:cs="Times New Roman"/>
                <w:color w:val="000000" w:themeColor="text1"/>
              </w:rPr>
              <w:t>0.62</w:t>
            </w:r>
          </w:p>
        </w:tc>
        <w:tc>
          <w:tcPr>
            <w:tcW w:w="1728" w:type="dxa"/>
            <w:tcBorders>
              <w:bottom w:val="single" w:sz="4" w:space="0" w:color="auto"/>
            </w:tcBorders>
          </w:tcPr>
          <w:p w14:paraId="3FA68EDE" w14:textId="607745EF" w:rsidR="006B5709" w:rsidRPr="00E12832" w:rsidRDefault="00AB0193" w:rsidP="0029364E">
            <w:pPr>
              <w:rPr>
                <w:rFonts w:cs="Times New Roman"/>
                <w:color w:val="000000" w:themeColor="text1"/>
              </w:rPr>
            </w:pPr>
            <w:r w:rsidRPr="00E12832">
              <w:rPr>
                <w:rFonts w:cs="Times New Roman"/>
                <w:color w:val="000000" w:themeColor="text1"/>
              </w:rPr>
              <w:t>0.18</w:t>
            </w:r>
          </w:p>
        </w:tc>
        <w:tc>
          <w:tcPr>
            <w:tcW w:w="1728" w:type="dxa"/>
            <w:tcBorders>
              <w:bottom w:val="single" w:sz="4" w:space="0" w:color="auto"/>
            </w:tcBorders>
          </w:tcPr>
          <w:p w14:paraId="73C3A87F" w14:textId="0CCF8FB3" w:rsidR="006B5709" w:rsidRPr="00E12832" w:rsidRDefault="0003370B" w:rsidP="0029364E">
            <w:pPr>
              <w:rPr>
                <w:rFonts w:cs="Times New Roman"/>
                <w:color w:val="000000" w:themeColor="text1"/>
              </w:rPr>
            </w:pPr>
            <w:r w:rsidRPr="00E12832">
              <w:rPr>
                <w:rFonts w:cs="Times New Roman"/>
                <w:color w:val="000000" w:themeColor="text1"/>
              </w:rPr>
              <w:t>0.86</w:t>
            </w:r>
          </w:p>
        </w:tc>
      </w:tr>
    </w:tbl>
    <w:p w14:paraId="6559AFA5" w14:textId="77777777" w:rsidR="006715E0" w:rsidRPr="00E12832" w:rsidRDefault="006715E0" w:rsidP="006715E0">
      <w:pPr>
        <w:rPr>
          <w:color w:val="000000" w:themeColor="text1"/>
        </w:rPr>
      </w:pPr>
    </w:p>
    <w:p w14:paraId="3CB431F2" w14:textId="67DE44C1" w:rsidR="006715E0" w:rsidRPr="00E12832" w:rsidRDefault="004E29BA" w:rsidP="006921E0">
      <w:pPr>
        <w:rPr>
          <w:color w:val="000000" w:themeColor="text1"/>
        </w:rPr>
      </w:pPr>
      <w:r w:rsidRPr="00E12832">
        <w:rPr>
          <w:color w:val="000000" w:themeColor="text1"/>
        </w:rPr>
        <w:t xml:space="preserve">Model 3 further refined the specification by removing HF power. Although HF power is traditionally considered a marker of vagal modulation, it showed substantial multicollinearity (VIF = 12.53), largely overlapping with RMSSD (VIF = 5.16) and total power (VIF = 12.44), without providing additional explanatory value. Its exclusion reduced collinearity while </w:t>
      </w:r>
      <w:r w:rsidRPr="00E12832">
        <w:rPr>
          <w:color w:val="000000" w:themeColor="text1"/>
        </w:rPr>
        <w:lastRenderedPageBreak/>
        <w:t>preserving the physiological interpretability and parsimony of the model.</w:t>
      </w:r>
      <w:r w:rsidR="006715E0" w:rsidRPr="00E12832">
        <w:rPr>
          <w:color w:val="000000" w:themeColor="text1"/>
        </w:rPr>
        <w:t xml:space="preserve"> The resulting model yielded significant associations between RMSSD and Total Power with </w:t>
      </w:r>
      <w:proofErr w:type="spellStart"/>
      <w:r w:rsidR="006715E0" w:rsidRPr="00E12832">
        <w:rPr>
          <w:color w:val="000000" w:themeColor="text1"/>
        </w:rPr>
        <w:t>FATox</w:t>
      </w:r>
      <w:proofErr w:type="spellEnd"/>
      <w:r w:rsidR="006715E0" w:rsidRPr="00E12832">
        <w:rPr>
          <w:color w:val="000000" w:themeColor="text1"/>
        </w:rPr>
        <w:t>, suggesting their stronger predictive utility.</w:t>
      </w:r>
      <w:r w:rsidR="007B642F" w:rsidRPr="00E12832">
        <w:rPr>
          <w:color w:val="000000" w:themeColor="text1"/>
        </w:rPr>
        <w:t xml:space="preserve"> </w:t>
      </w:r>
      <w:r w:rsidR="00254AE9" w:rsidRPr="00E12832">
        <w:rPr>
          <w:color w:val="000000" w:themeColor="text1"/>
        </w:rPr>
        <w:t xml:space="preserve">Specifically, this model explained 37.3% of the variance in </w:t>
      </w:r>
      <w:proofErr w:type="spellStart"/>
      <w:r w:rsidR="00254AE9" w:rsidRPr="00E12832">
        <w:rPr>
          <w:color w:val="000000" w:themeColor="text1"/>
        </w:rPr>
        <w:t>FATox</w:t>
      </w:r>
      <w:proofErr w:type="spellEnd"/>
      <w:r w:rsidR="00254AE9" w:rsidRPr="00E12832">
        <w:rPr>
          <w:color w:val="000000" w:themeColor="text1"/>
        </w:rPr>
        <w:t xml:space="preserve"> (adjusted R² = 31.4%) and reached statistical significance (F = 6.302, p &lt; 0.001). However, the large number of multi-domain variables, and the null association with SNS index, necessitated further refinement of the model.</w:t>
      </w:r>
    </w:p>
    <w:p w14:paraId="052A5EE9" w14:textId="77777777" w:rsidR="008D1764" w:rsidRPr="00E12832" w:rsidRDefault="008D1764" w:rsidP="008D1764">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3</w:t>
      </w:r>
    </w:p>
    <w:tbl>
      <w:tblPr>
        <w:tblW w:w="0" w:type="auto"/>
        <w:tblLook w:val="04A0" w:firstRow="1" w:lastRow="0" w:firstColumn="1" w:lastColumn="0" w:noHBand="0" w:noVBand="1"/>
      </w:tblPr>
      <w:tblGrid>
        <w:gridCol w:w="1728"/>
        <w:gridCol w:w="1728"/>
        <w:gridCol w:w="1728"/>
        <w:gridCol w:w="1728"/>
        <w:gridCol w:w="1728"/>
      </w:tblGrid>
      <w:tr w:rsidR="00E12832" w:rsidRPr="00E12832" w14:paraId="541596D0" w14:textId="77777777" w:rsidTr="0029364E">
        <w:tc>
          <w:tcPr>
            <w:tcW w:w="1728" w:type="dxa"/>
            <w:tcBorders>
              <w:top w:val="single" w:sz="4" w:space="0" w:color="auto"/>
              <w:bottom w:val="single" w:sz="4" w:space="0" w:color="auto"/>
            </w:tcBorders>
          </w:tcPr>
          <w:p w14:paraId="4587B775"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0295E0CB"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4ADD84B1"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2F3855F1"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1F45CEA7" w14:textId="77777777" w:rsidR="008D1764" w:rsidRPr="00E12832" w:rsidRDefault="008D1764"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107C109D" w14:textId="77777777" w:rsidTr="0029364E">
        <w:tc>
          <w:tcPr>
            <w:tcW w:w="1728" w:type="dxa"/>
            <w:tcBorders>
              <w:top w:val="single" w:sz="4" w:space="0" w:color="auto"/>
            </w:tcBorders>
          </w:tcPr>
          <w:p w14:paraId="5B47819A"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6143DB31" w14:textId="77777777" w:rsidR="008D1764" w:rsidRPr="00E12832" w:rsidRDefault="008D1764" w:rsidP="0029364E">
            <w:pPr>
              <w:rPr>
                <w:rFonts w:cs="Times New Roman"/>
                <w:color w:val="000000" w:themeColor="text1"/>
              </w:rPr>
            </w:pPr>
            <w:r w:rsidRPr="00E12832">
              <w:rPr>
                <w:rFonts w:cs="Times New Roman"/>
                <w:color w:val="000000" w:themeColor="text1"/>
              </w:rPr>
              <w:t>-0.626786</w:t>
            </w:r>
          </w:p>
        </w:tc>
        <w:tc>
          <w:tcPr>
            <w:tcW w:w="1728" w:type="dxa"/>
            <w:tcBorders>
              <w:top w:val="single" w:sz="4" w:space="0" w:color="auto"/>
            </w:tcBorders>
          </w:tcPr>
          <w:p w14:paraId="033CD65F" w14:textId="77777777" w:rsidR="008D1764" w:rsidRPr="00E12832" w:rsidRDefault="008D1764" w:rsidP="0029364E">
            <w:pPr>
              <w:rPr>
                <w:rFonts w:cs="Times New Roman"/>
                <w:color w:val="000000" w:themeColor="text1"/>
              </w:rPr>
            </w:pPr>
            <w:r w:rsidRPr="00E12832">
              <w:rPr>
                <w:rFonts w:cs="Times New Roman"/>
                <w:color w:val="000000" w:themeColor="text1"/>
              </w:rPr>
              <w:t>1.5723746</w:t>
            </w:r>
          </w:p>
        </w:tc>
        <w:tc>
          <w:tcPr>
            <w:tcW w:w="1728" w:type="dxa"/>
            <w:tcBorders>
              <w:top w:val="single" w:sz="4" w:space="0" w:color="auto"/>
            </w:tcBorders>
          </w:tcPr>
          <w:p w14:paraId="4FF8BFBF" w14:textId="77777777" w:rsidR="008D1764" w:rsidRPr="00E12832" w:rsidRDefault="008D1764" w:rsidP="0029364E">
            <w:pPr>
              <w:rPr>
                <w:rFonts w:cs="Times New Roman"/>
                <w:color w:val="000000" w:themeColor="text1"/>
              </w:rPr>
            </w:pPr>
            <w:r w:rsidRPr="00E12832">
              <w:rPr>
                <w:rFonts w:cs="Times New Roman"/>
                <w:color w:val="000000" w:themeColor="text1"/>
              </w:rPr>
              <w:t>-0.399</w:t>
            </w:r>
          </w:p>
        </w:tc>
        <w:tc>
          <w:tcPr>
            <w:tcW w:w="1728" w:type="dxa"/>
            <w:tcBorders>
              <w:top w:val="single" w:sz="4" w:space="0" w:color="auto"/>
            </w:tcBorders>
          </w:tcPr>
          <w:p w14:paraId="14E0D5F0" w14:textId="77777777" w:rsidR="008D1764" w:rsidRPr="00E12832" w:rsidRDefault="008D1764" w:rsidP="0029364E">
            <w:pPr>
              <w:rPr>
                <w:rFonts w:cs="Times New Roman"/>
                <w:color w:val="000000" w:themeColor="text1"/>
              </w:rPr>
            </w:pPr>
            <w:r w:rsidRPr="00E12832">
              <w:rPr>
                <w:rFonts w:cs="Times New Roman"/>
                <w:color w:val="000000" w:themeColor="text1"/>
              </w:rPr>
              <w:t>0.69177</w:t>
            </w:r>
          </w:p>
        </w:tc>
      </w:tr>
      <w:tr w:rsidR="00E12832" w:rsidRPr="00E12832" w14:paraId="1286DDF1" w14:textId="77777777" w:rsidTr="0029364E">
        <w:tc>
          <w:tcPr>
            <w:tcW w:w="1728" w:type="dxa"/>
          </w:tcPr>
          <w:p w14:paraId="029601E6" w14:textId="77777777" w:rsidR="008D1764" w:rsidRPr="00E12832" w:rsidRDefault="008D1764" w:rsidP="0029364E">
            <w:pPr>
              <w:rPr>
                <w:rFonts w:cs="Times New Roman"/>
                <w:b/>
                <w:bCs/>
                <w:color w:val="000000" w:themeColor="text1"/>
              </w:rPr>
            </w:pPr>
            <w:proofErr w:type="spellStart"/>
            <w:r w:rsidRPr="00E12832">
              <w:rPr>
                <w:rFonts w:cs="Times New Roman"/>
                <w:b/>
                <w:bCs/>
                <w:color w:val="000000" w:themeColor="text1"/>
              </w:rPr>
              <w:t>SNSindex</w:t>
            </w:r>
            <w:proofErr w:type="spellEnd"/>
          </w:p>
        </w:tc>
        <w:tc>
          <w:tcPr>
            <w:tcW w:w="1728" w:type="dxa"/>
          </w:tcPr>
          <w:p w14:paraId="4FD38422" w14:textId="77777777" w:rsidR="008D1764" w:rsidRPr="00E12832" w:rsidRDefault="008D1764" w:rsidP="0029364E">
            <w:pPr>
              <w:rPr>
                <w:rFonts w:cs="Times New Roman"/>
                <w:color w:val="000000" w:themeColor="text1"/>
              </w:rPr>
            </w:pPr>
            <w:r w:rsidRPr="00E12832">
              <w:rPr>
                <w:rFonts w:cs="Times New Roman"/>
                <w:color w:val="000000" w:themeColor="text1"/>
              </w:rPr>
              <w:t>0.0736279</w:t>
            </w:r>
          </w:p>
        </w:tc>
        <w:tc>
          <w:tcPr>
            <w:tcW w:w="1728" w:type="dxa"/>
          </w:tcPr>
          <w:p w14:paraId="0080F34F" w14:textId="77777777" w:rsidR="008D1764" w:rsidRPr="00E12832" w:rsidRDefault="008D1764" w:rsidP="0029364E">
            <w:pPr>
              <w:rPr>
                <w:rFonts w:cs="Times New Roman"/>
                <w:color w:val="000000" w:themeColor="text1"/>
              </w:rPr>
            </w:pPr>
            <w:r w:rsidRPr="00E12832">
              <w:rPr>
                <w:rFonts w:cs="Times New Roman"/>
                <w:color w:val="000000" w:themeColor="text1"/>
              </w:rPr>
              <w:t>0.0976272</w:t>
            </w:r>
          </w:p>
        </w:tc>
        <w:tc>
          <w:tcPr>
            <w:tcW w:w="1728" w:type="dxa"/>
          </w:tcPr>
          <w:p w14:paraId="6E02D7D7" w14:textId="77777777" w:rsidR="008D1764" w:rsidRPr="00E12832" w:rsidRDefault="008D1764" w:rsidP="0029364E">
            <w:pPr>
              <w:rPr>
                <w:rFonts w:cs="Times New Roman"/>
                <w:color w:val="000000" w:themeColor="text1"/>
              </w:rPr>
            </w:pPr>
            <w:r w:rsidRPr="00E12832">
              <w:rPr>
                <w:rFonts w:cs="Times New Roman"/>
                <w:color w:val="000000" w:themeColor="text1"/>
              </w:rPr>
              <w:t>0.754</w:t>
            </w:r>
          </w:p>
        </w:tc>
        <w:tc>
          <w:tcPr>
            <w:tcW w:w="1728" w:type="dxa"/>
          </w:tcPr>
          <w:p w14:paraId="7E1F5182" w14:textId="77777777" w:rsidR="008D1764" w:rsidRPr="00E12832" w:rsidRDefault="008D1764" w:rsidP="0029364E">
            <w:pPr>
              <w:rPr>
                <w:rFonts w:cs="Times New Roman"/>
                <w:color w:val="000000" w:themeColor="text1"/>
              </w:rPr>
            </w:pPr>
            <w:r w:rsidRPr="00E12832">
              <w:rPr>
                <w:rFonts w:cs="Times New Roman"/>
                <w:color w:val="000000" w:themeColor="text1"/>
              </w:rPr>
              <w:t>0.45408</w:t>
            </w:r>
          </w:p>
        </w:tc>
      </w:tr>
      <w:tr w:rsidR="00E12832" w:rsidRPr="00E12832" w14:paraId="7A0C4845" w14:textId="77777777" w:rsidTr="0029364E">
        <w:tc>
          <w:tcPr>
            <w:tcW w:w="1728" w:type="dxa"/>
          </w:tcPr>
          <w:p w14:paraId="5AFD27D0"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RMSSD</w:t>
            </w:r>
          </w:p>
        </w:tc>
        <w:tc>
          <w:tcPr>
            <w:tcW w:w="1728" w:type="dxa"/>
          </w:tcPr>
          <w:p w14:paraId="3CED386B" w14:textId="77777777" w:rsidR="008D1764" w:rsidRPr="00E12832" w:rsidRDefault="008D1764" w:rsidP="0029364E">
            <w:pPr>
              <w:rPr>
                <w:rFonts w:cs="Times New Roman"/>
                <w:color w:val="000000" w:themeColor="text1"/>
              </w:rPr>
            </w:pPr>
            <w:r w:rsidRPr="00E12832">
              <w:rPr>
                <w:rFonts w:cs="Times New Roman"/>
                <w:color w:val="000000" w:themeColor="text1"/>
              </w:rPr>
              <w:t>0.0191296</w:t>
            </w:r>
          </w:p>
        </w:tc>
        <w:tc>
          <w:tcPr>
            <w:tcW w:w="1728" w:type="dxa"/>
          </w:tcPr>
          <w:p w14:paraId="739A4340" w14:textId="77777777" w:rsidR="008D1764" w:rsidRPr="00E12832" w:rsidRDefault="008D1764" w:rsidP="0029364E">
            <w:pPr>
              <w:rPr>
                <w:rFonts w:cs="Times New Roman"/>
                <w:color w:val="000000" w:themeColor="text1"/>
              </w:rPr>
            </w:pPr>
            <w:r w:rsidRPr="00E12832">
              <w:rPr>
                <w:rFonts w:cs="Times New Roman"/>
                <w:color w:val="000000" w:themeColor="text1"/>
              </w:rPr>
              <w:t>0.006841</w:t>
            </w:r>
          </w:p>
        </w:tc>
        <w:tc>
          <w:tcPr>
            <w:tcW w:w="1728" w:type="dxa"/>
          </w:tcPr>
          <w:p w14:paraId="0012DB0D" w14:textId="77777777" w:rsidR="008D1764" w:rsidRPr="00E12832" w:rsidRDefault="008D1764" w:rsidP="0029364E">
            <w:pPr>
              <w:rPr>
                <w:rFonts w:cs="Times New Roman"/>
                <w:color w:val="000000" w:themeColor="text1"/>
              </w:rPr>
            </w:pPr>
            <w:r w:rsidRPr="00E12832">
              <w:rPr>
                <w:rFonts w:cs="Times New Roman"/>
                <w:color w:val="000000" w:themeColor="text1"/>
              </w:rPr>
              <w:t>2.796</w:t>
            </w:r>
          </w:p>
        </w:tc>
        <w:tc>
          <w:tcPr>
            <w:tcW w:w="1728" w:type="dxa"/>
          </w:tcPr>
          <w:p w14:paraId="6E6A2B4E" w14:textId="77777777" w:rsidR="008D1764" w:rsidRPr="00E12832" w:rsidRDefault="008D1764" w:rsidP="0029364E">
            <w:pPr>
              <w:rPr>
                <w:rFonts w:cs="Times New Roman"/>
                <w:color w:val="000000" w:themeColor="text1"/>
              </w:rPr>
            </w:pPr>
            <w:r w:rsidRPr="00E12832">
              <w:rPr>
                <w:rFonts w:cs="Times New Roman"/>
                <w:color w:val="000000" w:themeColor="text1"/>
              </w:rPr>
              <w:t>0.00719</w:t>
            </w:r>
          </w:p>
        </w:tc>
      </w:tr>
      <w:tr w:rsidR="00E12832" w:rsidRPr="00E12832" w14:paraId="3ED08615" w14:textId="77777777" w:rsidTr="0029364E">
        <w:tc>
          <w:tcPr>
            <w:tcW w:w="1728" w:type="dxa"/>
          </w:tcPr>
          <w:p w14:paraId="443D6CFC" w14:textId="77777777" w:rsidR="008D1764" w:rsidRPr="00E12832" w:rsidRDefault="008D1764"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038AEB5F" w14:textId="77777777" w:rsidR="008D1764" w:rsidRPr="00E12832" w:rsidRDefault="008D1764" w:rsidP="0029364E">
            <w:pPr>
              <w:rPr>
                <w:rFonts w:cs="Times New Roman"/>
                <w:color w:val="000000" w:themeColor="text1"/>
              </w:rPr>
            </w:pPr>
            <w:r w:rsidRPr="00E12832">
              <w:rPr>
                <w:rFonts w:cs="Times New Roman"/>
                <w:color w:val="000000" w:themeColor="text1"/>
              </w:rPr>
              <w:t>0.0002861</w:t>
            </w:r>
          </w:p>
        </w:tc>
        <w:tc>
          <w:tcPr>
            <w:tcW w:w="1728" w:type="dxa"/>
          </w:tcPr>
          <w:p w14:paraId="03745D9A" w14:textId="77777777" w:rsidR="008D1764" w:rsidRPr="00E12832" w:rsidRDefault="008D1764" w:rsidP="0029364E">
            <w:pPr>
              <w:rPr>
                <w:rFonts w:cs="Times New Roman"/>
                <w:color w:val="000000" w:themeColor="text1"/>
              </w:rPr>
            </w:pPr>
            <w:r w:rsidRPr="00E12832">
              <w:rPr>
                <w:rFonts w:cs="Times New Roman"/>
                <w:color w:val="000000" w:themeColor="text1"/>
              </w:rPr>
              <w:t>0.0001418</w:t>
            </w:r>
          </w:p>
        </w:tc>
        <w:tc>
          <w:tcPr>
            <w:tcW w:w="1728" w:type="dxa"/>
          </w:tcPr>
          <w:p w14:paraId="2237985E" w14:textId="77777777" w:rsidR="008D1764" w:rsidRPr="00E12832" w:rsidRDefault="008D1764" w:rsidP="0029364E">
            <w:pPr>
              <w:rPr>
                <w:rFonts w:cs="Times New Roman"/>
                <w:color w:val="000000" w:themeColor="text1"/>
              </w:rPr>
            </w:pPr>
            <w:r w:rsidRPr="00E12832">
              <w:rPr>
                <w:rFonts w:cs="Times New Roman"/>
                <w:color w:val="000000" w:themeColor="text1"/>
              </w:rPr>
              <w:t>2.017</w:t>
            </w:r>
          </w:p>
        </w:tc>
        <w:tc>
          <w:tcPr>
            <w:tcW w:w="1728" w:type="dxa"/>
          </w:tcPr>
          <w:p w14:paraId="49DD0333" w14:textId="77777777" w:rsidR="008D1764" w:rsidRPr="00E12832" w:rsidRDefault="008D1764" w:rsidP="0029364E">
            <w:pPr>
              <w:rPr>
                <w:rFonts w:cs="Times New Roman"/>
                <w:color w:val="000000" w:themeColor="text1"/>
              </w:rPr>
            </w:pPr>
            <w:r w:rsidRPr="00E12832">
              <w:rPr>
                <w:rFonts w:cs="Times New Roman"/>
                <w:color w:val="000000" w:themeColor="text1"/>
              </w:rPr>
              <w:t>0.04874</w:t>
            </w:r>
          </w:p>
        </w:tc>
      </w:tr>
      <w:tr w:rsidR="00E12832" w:rsidRPr="00E12832" w14:paraId="34DADEEB" w14:textId="77777777" w:rsidTr="0029364E">
        <w:trPr>
          <w:trHeight w:val="80"/>
        </w:trPr>
        <w:tc>
          <w:tcPr>
            <w:tcW w:w="1728" w:type="dxa"/>
          </w:tcPr>
          <w:p w14:paraId="60B4A333" w14:textId="77777777" w:rsidR="008D1764" w:rsidRPr="00E12832" w:rsidRDefault="008D1764" w:rsidP="0029364E">
            <w:pPr>
              <w:rPr>
                <w:rFonts w:cs="Times New Roman"/>
                <w:b/>
                <w:bCs/>
                <w:color w:val="000000" w:themeColor="text1"/>
              </w:rPr>
            </w:pPr>
            <w:r w:rsidRPr="00E12832">
              <w:rPr>
                <w:rFonts w:cs="Times New Roman"/>
                <w:b/>
                <w:bCs/>
                <w:color w:val="000000" w:themeColor="text1"/>
              </w:rPr>
              <w:t>DFA</w:t>
            </w:r>
          </w:p>
        </w:tc>
        <w:tc>
          <w:tcPr>
            <w:tcW w:w="1728" w:type="dxa"/>
          </w:tcPr>
          <w:p w14:paraId="0CE5D7FD" w14:textId="77777777" w:rsidR="008D1764" w:rsidRPr="00E12832" w:rsidRDefault="008D1764" w:rsidP="0029364E">
            <w:pPr>
              <w:rPr>
                <w:rFonts w:cs="Times New Roman"/>
                <w:color w:val="000000" w:themeColor="text1"/>
              </w:rPr>
            </w:pPr>
            <w:r w:rsidRPr="00E12832">
              <w:rPr>
                <w:rFonts w:cs="Times New Roman"/>
                <w:color w:val="000000" w:themeColor="text1"/>
              </w:rPr>
              <w:t>0.4891026</w:t>
            </w:r>
          </w:p>
        </w:tc>
        <w:tc>
          <w:tcPr>
            <w:tcW w:w="1728" w:type="dxa"/>
          </w:tcPr>
          <w:p w14:paraId="689BAD12" w14:textId="77777777" w:rsidR="008D1764" w:rsidRPr="00E12832" w:rsidRDefault="008D1764" w:rsidP="0029364E">
            <w:pPr>
              <w:rPr>
                <w:rFonts w:cs="Times New Roman"/>
                <w:color w:val="000000" w:themeColor="text1"/>
              </w:rPr>
            </w:pPr>
            <w:r w:rsidRPr="00E12832">
              <w:rPr>
                <w:rFonts w:cs="Times New Roman"/>
                <w:color w:val="000000" w:themeColor="text1"/>
              </w:rPr>
              <w:t>0.6118371</w:t>
            </w:r>
          </w:p>
        </w:tc>
        <w:tc>
          <w:tcPr>
            <w:tcW w:w="1728" w:type="dxa"/>
          </w:tcPr>
          <w:p w14:paraId="374B732A" w14:textId="77777777" w:rsidR="008D1764" w:rsidRPr="00E12832" w:rsidRDefault="008D1764" w:rsidP="0029364E">
            <w:pPr>
              <w:rPr>
                <w:rFonts w:cs="Times New Roman"/>
                <w:color w:val="000000" w:themeColor="text1"/>
              </w:rPr>
            </w:pPr>
            <w:r w:rsidRPr="00E12832">
              <w:rPr>
                <w:rFonts w:cs="Times New Roman"/>
                <w:color w:val="000000" w:themeColor="text1"/>
              </w:rPr>
              <w:t>0.799</w:t>
            </w:r>
          </w:p>
        </w:tc>
        <w:tc>
          <w:tcPr>
            <w:tcW w:w="1728" w:type="dxa"/>
          </w:tcPr>
          <w:p w14:paraId="648DF41D" w14:textId="77777777" w:rsidR="008D1764" w:rsidRPr="00E12832" w:rsidRDefault="008D1764" w:rsidP="0029364E">
            <w:pPr>
              <w:rPr>
                <w:rFonts w:cs="Times New Roman"/>
                <w:color w:val="000000" w:themeColor="text1"/>
              </w:rPr>
            </w:pPr>
            <w:r w:rsidRPr="00E12832">
              <w:rPr>
                <w:rFonts w:cs="Times New Roman"/>
                <w:color w:val="000000" w:themeColor="text1"/>
              </w:rPr>
              <w:t>0.42763</w:t>
            </w:r>
          </w:p>
        </w:tc>
      </w:tr>
      <w:tr w:rsidR="008D1764" w:rsidRPr="00E12832" w14:paraId="52806919" w14:textId="77777777" w:rsidTr="0029364E">
        <w:tc>
          <w:tcPr>
            <w:tcW w:w="1728" w:type="dxa"/>
            <w:tcBorders>
              <w:bottom w:val="single" w:sz="4" w:space="0" w:color="auto"/>
            </w:tcBorders>
          </w:tcPr>
          <w:p w14:paraId="4BA6A3CE" w14:textId="77777777" w:rsidR="008D1764" w:rsidRPr="00E12832" w:rsidRDefault="008D1764" w:rsidP="0029364E">
            <w:pPr>
              <w:rPr>
                <w:rFonts w:cs="Times New Roman"/>
                <w:b/>
                <w:bCs/>
                <w:color w:val="000000" w:themeColor="text1"/>
              </w:rPr>
            </w:pPr>
            <w:proofErr w:type="spellStart"/>
            <w:r w:rsidRPr="00E12832">
              <w:rPr>
                <w:rFonts w:cs="Times New Roman"/>
                <w:b/>
                <w:bCs/>
                <w:color w:val="000000" w:themeColor="text1"/>
              </w:rPr>
              <w:t>SampEn</w:t>
            </w:r>
            <w:proofErr w:type="spellEnd"/>
          </w:p>
        </w:tc>
        <w:tc>
          <w:tcPr>
            <w:tcW w:w="1728" w:type="dxa"/>
            <w:tcBorders>
              <w:bottom w:val="single" w:sz="4" w:space="0" w:color="auto"/>
            </w:tcBorders>
          </w:tcPr>
          <w:p w14:paraId="52E6E5C9" w14:textId="77777777" w:rsidR="008D1764" w:rsidRPr="00E12832" w:rsidRDefault="008D1764" w:rsidP="0029364E">
            <w:pPr>
              <w:rPr>
                <w:rFonts w:cs="Times New Roman"/>
                <w:color w:val="000000" w:themeColor="text1"/>
              </w:rPr>
            </w:pPr>
            <w:r w:rsidRPr="00E12832">
              <w:rPr>
                <w:rFonts w:cs="Times New Roman"/>
                <w:color w:val="000000" w:themeColor="text1"/>
              </w:rPr>
              <w:t>0.6755797</w:t>
            </w:r>
          </w:p>
        </w:tc>
        <w:tc>
          <w:tcPr>
            <w:tcW w:w="1728" w:type="dxa"/>
            <w:tcBorders>
              <w:bottom w:val="single" w:sz="4" w:space="0" w:color="auto"/>
            </w:tcBorders>
          </w:tcPr>
          <w:p w14:paraId="7F0A2296" w14:textId="77777777" w:rsidR="008D1764" w:rsidRPr="00E12832" w:rsidRDefault="008D1764" w:rsidP="0029364E">
            <w:pPr>
              <w:rPr>
                <w:rFonts w:cs="Times New Roman"/>
                <w:color w:val="000000" w:themeColor="text1"/>
              </w:rPr>
            </w:pPr>
            <w:r w:rsidRPr="00E12832">
              <w:rPr>
                <w:rFonts w:cs="Times New Roman"/>
                <w:color w:val="000000" w:themeColor="text1"/>
              </w:rPr>
              <w:t>0.5861581</w:t>
            </w:r>
          </w:p>
        </w:tc>
        <w:tc>
          <w:tcPr>
            <w:tcW w:w="1728" w:type="dxa"/>
            <w:tcBorders>
              <w:bottom w:val="single" w:sz="4" w:space="0" w:color="auto"/>
            </w:tcBorders>
          </w:tcPr>
          <w:p w14:paraId="42DDDB23" w14:textId="77777777" w:rsidR="008D1764" w:rsidRPr="00E12832" w:rsidRDefault="008D1764" w:rsidP="0029364E">
            <w:pPr>
              <w:rPr>
                <w:rFonts w:cs="Times New Roman"/>
                <w:color w:val="000000" w:themeColor="text1"/>
              </w:rPr>
            </w:pPr>
            <w:r w:rsidRPr="00E12832">
              <w:rPr>
                <w:rFonts w:cs="Times New Roman"/>
                <w:color w:val="000000" w:themeColor="text1"/>
              </w:rPr>
              <w:t>1.153</w:t>
            </w:r>
          </w:p>
        </w:tc>
        <w:tc>
          <w:tcPr>
            <w:tcW w:w="1728" w:type="dxa"/>
            <w:tcBorders>
              <w:bottom w:val="single" w:sz="4" w:space="0" w:color="auto"/>
            </w:tcBorders>
          </w:tcPr>
          <w:p w14:paraId="542CB74A" w14:textId="77777777" w:rsidR="008D1764" w:rsidRPr="00E12832" w:rsidRDefault="008D1764" w:rsidP="0029364E">
            <w:pPr>
              <w:rPr>
                <w:rFonts w:cs="Times New Roman"/>
                <w:color w:val="000000" w:themeColor="text1"/>
              </w:rPr>
            </w:pPr>
            <w:r w:rsidRPr="00E12832">
              <w:rPr>
                <w:rFonts w:cs="Times New Roman"/>
                <w:color w:val="000000" w:themeColor="text1"/>
              </w:rPr>
              <w:t>0.25426</w:t>
            </w:r>
          </w:p>
        </w:tc>
      </w:tr>
    </w:tbl>
    <w:p w14:paraId="7A127645" w14:textId="77777777" w:rsidR="0025581D" w:rsidRPr="00E12832" w:rsidRDefault="0025581D" w:rsidP="006715E0">
      <w:pPr>
        <w:rPr>
          <w:color w:val="000000" w:themeColor="text1"/>
        </w:rPr>
      </w:pPr>
    </w:p>
    <w:p w14:paraId="061C499E" w14:textId="2EFDFDB2" w:rsidR="006715E0" w:rsidRPr="00E12832" w:rsidRDefault="006715E0" w:rsidP="006715E0">
      <w:pPr>
        <w:rPr>
          <w:color w:val="000000" w:themeColor="text1"/>
        </w:rPr>
      </w:pPr>
      <w:r w:rsidRPr="00E12832">
        <w:rPr>
          <w:color w:val="000000" w:themeColor="text1"/>
        </w:rPr>
        <w:t>Model 4 represents the final HRV-only model and the first to be included in the main manuscript</w:t>
      </w:r>
      <w:r w:rsidR="001D44B3" w:rsidRPr="00E12832">
        <w:rPr>
          <w:color w:val="000000" w:themeColor="text1"/>
        </w:rPr>
        <w:t xml:space="preserve"> (Table 1)</w:t>
      </w:r>
      <w:r w:rsidRPr="00E12832">
        <w:rPr>
          <w:color w:val="000000" w:themeColor="text1"/>
        </w:rPr>
        <w:t xml:space="preserve">. This model retains one variable per HRV domain (RMSSD for time, Total Power for frequency, DFA for non-linear), with SNS and </w:t>
      </w:r>
      <w:proofErr w:type="spellStart"/>
      <w:r w:rsidRPr="00E12832">
        <w:rPr>
          <w:color w:val="000000" w:themeColor="text1"/>
        </w:rPr>
        <w:t>SampEn</w:t>
      </w:r>
      <w:proofErr w:type="spellEnd"/>
      <w:r w:rsidRPr="00E12832">
        <w:rPr>
          <w:color w:val="000000" w:themeColor="text1"/>
        </w:rPr>
        <w:t xml:space="preserve"> excluded due to statistical insignificance and overlapping explanatory variance. This parsimonious configuration achieved robust model fit</w:t>
      </w:r>
      <w:r w:rsidR="002B5DEC" w:rsidRPr="00E12832">
        <w:rPr>
          <w:color w:val="000000" w:themeColor="text1"/>
        </w:rPr>
        <w:t xml:space="preserve">, </w:t>
      </w:r>
      <w:r w:rsidR="008D2099" w:rsidRPr="00E12832">
        <w:rPr>
          <w:color w:val="000000" w:themeColor="text1"/>
        </w:rPr>
        <w:t>reaching an adjusted R² of 31.9%, with a total R² of 35.4% and F = 10.06 (p &lt; 0.001).</w:t>
      </w:r>
    </w:p>
    <w:p w14:paraId="547802E4" w14:textId="77777777" w:rsidR="0001573E" w:rsidRPr="00E12832" w:rsidRDefault="0001573E" w:rsidP="0001573E">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4</w:t>
      </w:r>
    </w:p>
    <w:tbl>
      <w:tblPr>
        <w:tblW w:w="0" w:type="auto"/>
        <w:tblLook w:val="04A0" w:firstRow="1" w:lastRow="0" w:firstColumn="1" w:lastColumn="0" w:noHBand="0" w:noVBand="1"/>
      </w:tblPr>
      <w:tblGrid>
        <w:gridCol w:w="1728"/>
        <w:gridCol w:w="1728"/>
        <w:gridCol w:w="1728"/>
        <w:gridCol w:w="1728"/>
        <w:gridCol w:w="1728"/>
      </w:tblGrid>
      <w:tr w:rsidR="00E12832" w:rsidRPr="00E12832" w14:paraId="095B83F5" w14:textId="77777777" w:rsidTr="0029364E">
        <w:tc>
          <w:tcPr>
            <w:tcW w:w="1728" w:type="dxa"/>
            <w:tcBorders>
              <w:top w:val="single" w:sz="4" w:space="0" w:color="auto"/>
              <w:bottom w:val="single" w:sz="4" w:space="0" w:color="auto"/>
            </w:tcBorders>
          </w:tcPr>
          <w:p w14:paraId="1B13D094"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623578E2"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386B5C01"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09B56D68"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1032D67F" w14:textId="77777777" w:rsidR="0001573E" w:rsidRPr="00E12832" w:rsidRDefault="0001573E"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0C520DE5" w14:textId="77777777" w:rsidTr="0029364E">
        <w:tc>
          <w:tcPr>
            <w:tcW w:w="1728" w:type="dxa"/>
            <w:tcBorders>
              <w:top w:val="single" w:sz="4" w:space="0" w:color="auto"/>
            </w:tcBorders>
          </w:tcPr>
          <w:p w14:paraId="16E1FBDD"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7688070D" w14:textId="77777777" w:rsidR="0001573E" w:rsidRPr="00E12832" w:rsidRDefault="0001573E" w:rsidP="0029364E">
            <w:pPr>
              <w:rPr>
                <w:rFonts w:cs="Times New Roman"/>
                <w:color w:val="000000" w:themeColor="text1"/>
              </w:rPr>
            </w:pPr>
            <w:r w:rsidRPr="00E12832">
              <w:rPr>
                <w:rFonts w:cs="Times New Roman"/>
                <w:color w:val="000000" w:themeColor="text1"/>
              </w:rPr>
              <w:t>1.1071227</w:t>
            </w:r>
          </w:p>
        </w:tc>
        <w:tc>
          <w:tcPr>
            <w:tcW w:w="1728" w:type="dxa"/>
            <w:tcBorders>
              <w:top w:val="single" w:sz="4" w:space="0" w:color="auto"/>
            </w:tcBorders>
          </w:tcPr>
          <w:p w14:paraId="5B837FA6" w14:textId="77777777" w:rsidR="0001573E" w:rsidRPr="00E12832" w:rsidRDefault="0001573E" w:rsidP="0029364E">
            <w:pPr>
              <w:rPr>
                <w:rFonts w:cs="Times New Roman"/>
                <w:color w:val="000000" w:themeColor="text1"/>
              </w:rPr>
            </w:pPr>
            <w:r w:rsidRPr="00E12832">
              <w:rPr>
                <w:rFonts w:cs="Times New Roman"/>
                <w:color w:val="000000" w:themeColor="text1"/>
              </w:rPr>
              <w:t>0.5779022</w:t>
            </w:r>
          </w:p>
        </w:tc>
        <w:tc>
          <w:tcPr>
            <w:tcW w:w="1728" w:type="dxa"/>
            <w:tcBorders>
              <w:top w:val="single" w:sz="4" w:space="0" w:color="auto"/>
            </w:tcBorders>
          </w:tcPr>
          <w:p w14:paraId="5EC4DBCB" w14:textId="77777777" w:rsidR="0001573E" w:rsidRPr="00E12832" w:rsidRDefault="0001573E" w:rsidP="0029364E">
            <w:pPr>
              <w:rPr>
                <w:rFonts w:cs="Times New Roman"/>
                <w:color w:val="000000" w:themeColor="text1"/>
              </w:rPr>
            </w:pPr>
            <w:r w:rsidRPr="00E12832">
              <w:rPr>
                <w:rFonts w:cs="Times New Roman"/>
                <w:color w:val="000000" w:themeColor="text1"/>
              </w:rPr>
              <w:t>1.916</w:t>
            </w:r>
          </w:p>
        </w:tc>
        <w:tc>
          <w:tcPr>
            <w:tcW w:w="1728" w:type="dxa"/>
            <w:tcBorders>
              <w:top w:val="single" w:sz="4" w:space="0" w:color="auto"/>
            </w:tcBorders>
          </w:tcPr>
          <w:p w14:paraId="4130E871" w14:textId="77777777" w:rsidR="0001573E" w:rsidRPr="00E12832" w:rsidRDefault="0001573E" w:rsidP="0029364E">
            <w:pPr>
              <w:rPr>
                <w:rFonts w:cs="Times New Roman"/>
                <w:color w:val="000000" w:themeColor="text1"/>
              </w:rPr>
            </w:pPr>
            <w:r w:rsidRPr="00E12832">
              <w:rPr>
                <w:rFonts w:cs="Times New Roman"/>
                <w:color w:val="000000" w:themeColor="text1"/>
              </w:rPr>
              <w:t>0.0606</w:t>
            </w:r>
          </w:p>
        </w:tc>
      </w:tr>
      <w:tr w:rsidR="00E12832" w:rsidRPr="00E12832" w14:paraId="48C5E855" w14:textId="77777777" w:rsidTr="0029364E">
        <w:tc>
          <w:tcPr>
            <w:tcW w:w="1728" w:type="dxa"/>
          </w:tcPr>
          <w:p w14:paraId="42EBD1AC" w14:textId="77777777" w:rsidR="0001573E" w:rsidRPr="00E12832" w:rsidRDefault="0001573E" w:rsidP="0029364E">
            <w:pPr>
              <w:rPr>
                <w:rFonts w:cs="Times New Roman"/>
                <w:b/>
                <w:bCs/>
                <w:color w:val="000000" w:themeColor="text1"/>
              </w:rPr>
            </w:pPr>
            <w:r w:rsidRPr="00E12832">
              <w:rPr>
                <w:rFonts w:cs="Times New Roman"/>
                <w:b/>
                <w:bCs/>
                <w:color w:val="000000" w:themeColor="text1"/>
              </w:rPr>
              <w:t>RMSSD</w:t>
            </w:r>
          </w:p>
        </w:tc>
        <w:tc>
          <w:tcPr>
            <w:tcW w:w="1728" w:type="dxa"/>
          </w:tcPr>
          <w:p w14:paraId="6BD79843" w14:textId="77777777" w:rsidR="0001573E" w:rsidRPr="00E12832" w:rsidRDefault="0001573E" w:rsidP="0029364E">
            <w:pPr>
              <w:rPr>
                <w:rFonts w:cs="Times New Roman"/>
                <w:color w:val="000000" w:themeColor="text1"/>
              </w:rPr>
            </w:pPr>
            <w:r w:rsidRPr="00E12832">
              <w:rPr>
                <w:rFonts w:cs="Times New Roman"/>
                <w:color w:val="000000" w:themeColor="text1"/>
              </w:rPr>
              <w:t>0.01268</w:t>
            </w:r>
          </w:p>
        </w:tc>
        <w:tc>
          <w:tcPr>
            <w:tcW w:w="1728" w:type="dxa"/>
          </w:tcPr>
          <w:p w14:paraId="48F927F1" w14:textId="77777777" w:rsidR="0001573E" w:rsidRPr="00E12832" w:rsidRDefault="0001573E" w:rsidP="0029364E">
            <w:pPr>
              <w:rPr>
                <w:rFonts w:cs="Times New Roman"/>
                <w:color w:val="000000" w:themeColor="text1"/>
              </w:rPr>
            </w:pPr>
            <w:r w:rsidRPr="00E12832">
              <w:rPr>
                <w:rFonts w:cs="Times New Roman"/>
                <w:color w:val="000000" w:themeColor="text1"/>
              </w:rPr>
              <w:t>0.0043352</w:t>
            </w:r>
          </w:p>
        </w:tc>
        <w:tc>
          <w:tcPr>
            <w:tcW w:w="1728" w:type="dxa"/>
          </w:tcPr>
          <w:p w14:paraId="197E2E15" w14:textId="77777777" w:rsidR="0001573E" w:rsidRPr="00E12832" w:rsidRDefault="0001573E" w:rsidP="0029364E">
            <w:pPr>
              <w:rPr>
                <w:rFonts w:cs="Times New Roman"/>
                <w:color w:val="000000" w:themeColor="text1"/>
              </w:rPr>
            </w:pPr>
            <w:r w:rsidRPr="00E12832">
              <w:rPr>
                <w:rFonts w:cs="Times New Roman"/>
                <w:color w:val="000000" w:themeColor="text1"/>
              </w:rPr>
              <w:t>2.925</w:t>
            </w:r>
          </w:p>
        </w:tc>
        <w:tc>
          <w:tcPr>
            <w:tcW w:w="1728" w:type="dxa"/>
          </w:tcPr>
          <w:p w14:paraId="18BA93D4" w14:textId="77777777" w:rsidR="0001573E" w:rsidRPr="00E12832" w:rsidRDefault="0001573E" w:rsidP="0029364E">
            <w:pPr>
              <w:rPr>
                <w:rFonts w:cs="Times New Roman"/>
                <w:color w:val="000000" w:themeColor="text1"/>
              </w:rPr>
            </w:pPr>
            <w:r w:rsidRPr="00E12832">
              <w:rPr>
                <w:rFonts w:cs="Times New Roman"/>
                <w:color w:val="000000" w:themeColor="text1"/>
              </w:rPr>
              <w:t>0.005</w:t>
            </w:r>
          </w:p>
        </w:tc>
      </w:tr>
      <w:tr w:rsidR="00E12832" w:rsidRPr="00E12832" w14:paraId="500F1DFA" w14:textId="77777777" w:rsidTr="0029364E">
        <w:tc>
          <w:tcPr>
            <w:tcW w:w="1728" w:type="dxa"/>
          </w:tcPr>
          <w:p w14:paraId="6B6EE72F" w14:textId="77777777" w:rsidR="0001573E" w:rsidRPr="00E12832" w:rsidRDefault="0001573E"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18A7DBE8" w14:textId="77777777" w:rsidR="0001573E" w:rsidRPr="00E12832" w:rsidRDefault="0001573E" w:rsidP="0029364E">
            <w:pPr>
              <w:rPr>
                <w:rFonts w:cs="Times New Roman"/>
                <w:color w:val="000000" w:themeColor="text1"/>
              </w:rPr>
            </w:pPr>
            <w:r w:rsidRPr="00E12832">
              <w:rPr>
                <w:rFonts w:cs="Times New Roman"/>
                <w:color w:val="000000" w:themeColor="text1"/>
              </w:rPr>
              <w:t>0.0002574</w:t>
            </w:r>
          </w:p>
        </w:tc>
        <w:tc>
          <w:tcPr>
            <w:tcW w:w="1728" w:type="dxa"/>
          </w:tcPr>
          <w:p w14:paraId="7AAC010F" w14:textId="77777777" w:rsidR="0001573E" w:rsidRPr="00E12832" w:rsidRDefault="0001573E" w:rsidP="0029364E">
            <w:pPr>
              <w:rPr>
                <w:rFonts w:cs="Times New Roman"/>
                <w:color w:val="000000" w:themeColor="text1"/>
              </w:rPr>
            </w:pPr>
            <w:r w:rsidRPr="00E12832">
              <w:rPr>
                <w:rFonts w:cs="Times New Roman"/>
                <w:color w:val="000000" w:themeColor="text1"/>
              </w:rPr>
              <w:t>0.0001236</w:t>
            </w:r>
          </w:p>
        </w:tc>
        <w:tc>
          <w:tcPr>
            <w:tcW w:w="1728" w:type="dxa"/>
          </w:tcPr>
          <w:p w14:paraId="33B19BFA" w14:textId="77777777" w:rsidR="0001573E" w:rsidRPr="00E12832" w:rsidRDefault="0001573E" w:rsidP="0029364E">
            <w:pPr>
              <w:rPr>
                <w:rFonts w:cs="Times New Roman"/>
                <w:color w:val="000000" w:themeColor="text1"/>
              </w:rPr>
            </w:pPr>
            <w:r w:rsidRPr="00E12832">
              <w:rPr>
                <w:rFonts w:cs="Times New Roman"/>
                <w:color w:val="000000" w:themeColor="text1"/>
              </w:rPr>
              <w:t>2.082</w:t>
            </w:r>
          </w:p>
        </w:tc>
        <w:tc>
          <w:tcPr>
            <w:tcW w:w="1728" w:type="dxa"/>
          </w:tcPr>
          <w:p w14:paraId="3FB9A581" w14:textId="77777777" w:rsidR="0001573E" w:rsidRPr="00E12832" w:rsidRDefault="0001573E" w:rsidP="0029364E">
            <w:pPr>
              <w:rPr>
                <w:rFonts w:cs="Times New Roman"/>
                <w:color w:val="000000" w:themeColor="text1"/>
              </w:rPr>
            </w:pPr>
            <w:r w:rsidRPr="00E12832">
              <w:rPr>
                <w:rFonts w:cs="Times New Roman"/>
                <w:color w:val="000000" w:themeColor="text1"/>
              </w:rPr>
              <w:t>0.042</w:t>
            </w:r>
          </w:p>
        </w:tc>
      </w:tr>
      <w:tr w:rsidR="0001573E" w:rsidRPr="00E12832" w14:paraId="20B61D46" w14:textId="77777777" w:rsidTr="0029364E">
        <w:tc>
          <w:tcPr>
            <w:tcW w:w="1728" w:type="dxa"/>
            <w:tcBorders>
              <w:bottom w:val="single" w:sz="4" w:space="0" w:color="auto"/>
            </w:tcBorders>
          </w:tcPr>
          <w:p w14:paraId="6EFDF109" w14:textId="77777777" w:rsidR="0001573E" w:rsidRPr="00E12832" w:rsidRDefault="0001573E" w:rsidP="0029364E">
            <w:pPr>
              <w:rPr>
                <w:rFonts w:cs="Times New Roman"/>
                <w:b/>
                <w:bCs/>
                <w:color w:val="000000" w:themeColor="text1"/>
              </w:rPr>
            </w:pPr>
            <w:r w:rsidRPr="00E12832">
              <w:rPr>
                <w:rFonts w:cs="Times New Roman"/>
                <w:b/>
                <w:bCs/>
                <w:color w:val="000000" w:themeColor="text1"/>
              </w:rPr>
              <w:lastRenderedPageBreak/>
              <w:t>DFA</w:t>
            </w:r>
          </w:p>
        </w:tc>
        <w:tc>
          <w:tcPr>
            <w:tcW w:w="1728" w:type="dxa"/>
            <w:tcBorders>
              <w:bottom w:val="single" w:sz="4" w:space="0" w:color="auto"/>
            </w:tcBorders>
          </w:tcPr>
          <w:p w14:paraId="1F14D1B8" w14:textId="77777777" w:rsidR="0001573E" w:rsidRPr="00E12832" w:rsidRDefault="0001573E" w:rsidP="0029364E">
            <w:pPr>
              <w:rPr>
                <w:rFonts w:cs="Times New Roman"/>
                <w:color w:val="000000" w:themeColor="text1"/>
              </w:rPr>
            </w:pPr>
            <w:r w:rsidRPr="00E12832">
              <w:rPr>
                <w:rFonts w:cs="Times New Roman"/>
                <w:color w:val="000000" w:themeColor="text1"/>
              </w:rPr>
              <w:t>0.1753515</w:t>
            </w:r>
          </w:p>
        </w:tc>
        <w:tc>
          <w:tcPr>
            <w:tcW w:w="1728" w:type="dxa"/>
            <w:tcBorders>
              <w:bottom w:val="single" w:sz="4" w:space="0" w:color="auto"/>
            </w:tcBorders>
          </w:tcPr>
          <w:p w14:paraId="7CBE4573" w14:textId="77777777" w:rsidR="0001573E" w:rsidRPr="00E12832" w:rsidRDefault="0001573E" w:rsidP="0029364E">
            <w:pPr>
              <w:rPr>
                <w:rFonts w:cs="Times New Roman"/>
                <w:color w:val="000000" w:themeColor="text1"/>
              </w:rPr>
            </w:pPr>
            <w:r w:rsidRPr="00E12832">
              <w:rPr>
                <w:rFonts w:cs="Times New Roman"/>
                <w:color w:val="000000" w:themeColor="text1"/>
              </w:rPr>
              <w:t>0.5248274</w:t>
            </w:r>
          </w:p>
        </w:tc>
        <w:tc>
          <w:tcPr>
            <w:tcW w:w="1728" w:type="dxa"/>
            <w:tcBorders>
              <w:bottom w:val="single" w:sz="4" w:space="0" w:color="auto"/>
            </w:tcBorders>
          </w:tcPr>
          <w:p w14:paraId="2A7B432A" w14:textId="77777777" w:rsidR="0001573E" w:rsidRPr="00E12832" w:rsidRDefault="0001573E" w:rsidP="0029364E">
            <w:pPr>
              <w:rPr>
                <w:rFonts w:cs="Times New Roman"/>
                <w:color w:val="000000" w:themeColor="text1"/>
              </w:rPr>
            </w:pPr>
            <w:r w:rsidRPr="00E12832">
              <w:rPr>
                <w:rFonts w:cs="Times New Roman"/>
                <w:color w:val="000000" w:themeColor="text1"/>
              </w:rPr>
              <w:t>0.334</w:t>
            </w:r>
          </w:p>
        </w:tc>
        <w:tc>
          <w:tcPr>
            <w:tcW w:w="1728" w:type="dxa"/>
            <w:tcBorders>
              <w:bottom w:val="single" w:sz="4" w:space="0" w:color="auto"/>
            </w:tcBorders>
          </w:tcPr>
          <w:p w14:paraId="55CC7BCC" w14:textId="77777777" w:rsidR="0001573E" w:rsidRPr="00E12832" w:rsidRDefault="0001573E" w:rsidP="0029364E">
            <w:pPr>
              <w:rPr>
                <w:rFonts w:cs="Times New Roman"/>
                <w:color w:val="000000" w:themeColor="text1"/>
              </w:rPr>
            </w:pPr>
            <w:r w:rsidRPr="00E12832">
              <w:rPr>
                <w:rFonts w:cs="Times New Roman"/>
                <w:color w:val="000000" w:themeColor="text1"/>
              </w:rPr>
              <w:t>0.7396</w:t>
            </w:r>
          </w:p>
        </w:tc>
      </w:tr>
    </w:tbl>
    <w:p w14:paraId="60ADDDB5" w14:textId="77777777" w:rsidR="00EE3E77" w:rsidRPr="00E12832" w:rsidRDefault="00EE3E77" w:rsidP="006715E0">
      <w:pPr>
        <w:rPr>
          <w:color w:val="000000" w:themeColor="text1"/>
        </w:rPr>
      </w:pPr>
    </w:p>
    <w:p w14:paraId="6F2113A5" w14:textId="0A49109B" w:rsidR="00DB06BA" w:rsidRPr="00E12832" w:rsidRDefault="00DB06BA" w:rsidP="00DB06BA">
      <w:pPr>
        <w:rPr>
          <w:color w:val="000000" w:themeColor="text1"/>
        </w:rPr>
      </w:pPr>
      <w:r w:rsidRPr="00E12832">
        <w:rPr>
          <w:color w:val="000000" w:themeColor="text1"/>
        </w:rPr>
        <w:t xml:space="preserve">To assess the specificity of HRV variables in predicting </w:t>
      </w:r>
      <w:proofErr w:type="spellStart"/>
      <w:r w:rsidRPr="00E12832">
        <w:rPr>
          <w:color w:val="000000" w:themeColor="text1"/>
        </w:rPr>
        <w:t>FATox</w:t>
      </w:r>
      <w:proofErr w:type="spellEnd"/>
      <w:r w:rsidRPr="00E12832">
        <w:rPr>
          <w:color w:val="000000" w:themeColor="text1"/>
        </w:rPr>
        <w:t xml:space="preserve">, Models 5 and 6 replicated Model 4 using RER and BMR as dependent variables, respectively. These models revealed markedly lower explained variance in RER, with values of 17.0% of variance (Adjusted R² = 12.6%), with an F-statistic of 3.826 (p = 0.0145). This suggested that RER is less tightly coupled to autonomic markers than </w:t>
      </w:r>
      <w:proofErr w:type="spellStart"/>
      <w:r w:rsidRPr="00E12832">
        <w:rPr>
          <w:color w:val="000000" w:themeColor="text1"/>
        </w:rPr>
        <w:t>FATox</w:t>
      </w:r>
      <w:proofErr w:type="spellEnd"/>
      <w:r w:rsidRPr="00E12832">
        <w:rPr>
          <w:color w:val="000000" w:themeColor="text1"/>
        </w:rPr>
        <w:t xml:space="preserve">. </w:t>
      </w:r>
    </w:p>
    <w:p w14:paraId="5D56298F" w14:textId="77777777" w:rsidR="00C471C2" w:rsidRPr="00E12832" w:rsidRDefault="00C471C2" w:rsidP="00C471C2">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5</w:t>
      </w:r>
    </w:p>
    <w:tbl>
      <w:tblPr>
        <w:tblW w:w="0" w:type="auto"/>
        <w:tblLook w:val="04A0" w:firstRow="1" w:lastRow="0" w:firstColumn="1" w:lastColumn="0" w:noHBand="0" w:noVBand="1"/>
      </w:tblPr>
      <w:tblGrid>
        <w:gridCol w:w="1728"/>
        <w:gridCol w:w="1728"/>
        <w:gridCol w:w="1728"/>
        <w:gridCol w:w="1728"/>
        <w:gridCol w:w="1728"/>
      </w:tblGrid>
      <w:tr w:rsidR="00E12832" w:rsidRPr="00E12832" w14:paraId="45C783B9" w14:textId="77777777" w:rsidTr="0029364E">
        <w:tc>
          <w:tcPr>
            <w:tcW w:w="1728" w:type="dxa"/>
            <w:tcBorders>
              <w:top w:val="single" w:sz="4" w:space="0" w:color="auto"/>
              <w:bottom w:val="single" w:sz="4" w:space="0" w:color="auto"/>
            </w:tcBorders>
          </w:tcPr>
          <w:p w14:paraId="4D853508"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0A5044D5"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446D5973"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320D61DA"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466FB034" w14:textId="77777777" w:rsidR="00C471C2" w:rsidRPr="00E12832" w:rsidRDefault="00C471C2"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4AE91B72" w14:textId="77777777" w:rsidTr="0029364E">
        <w:tc>
          <w:tcPr>
            <w:tcW w:w="1728" w:type="dxa"/>
            <w:tcBorders>
              <w:top w:val="single" w:sz="4" w:space="0" w:color="auto"/>
            </w:tcBorders>
          </w:tcPr>
          <w:p w14:paraId="121518F7"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4E6B7D84" w14:textId="77777777" w:rsidR="00C471C2" w:rsidRPr="00E12832" w:rsidRDefault="00C471C2" w:rsidP="0029364E">
            <w:pPr>
              <w:rPr>
                <w:rFonts w:cs="Times New Roman"/>
                <w:color w:val="000000" w:themeColor="text1"/>
              </w:rPr>
            </w:pPr>
            <w:r w:rsidRPr="00E12832">
              <w:rPr>
                <w:rFonts w:cs="Times New Roman"/>
                <w:color w:val="000000" w:themeColor="text1"/>
              </w:rPr>
              <w:t>0.8474</w:t>
            </w:r>
          </w:p>
        </w:tc>
        <w:tc>
          <w:tcPr>
            <w:tcW w:w="1728" w:type="dxa"/>
            <w:tcBorders>
              <w:top w:val="single" w:sz="4" w:space="0" w:color="auto"/>
            </w:tcBorders>
          </w:tcPr>
          <w:p w14:paraId="0CBB1D3A" w14:textId="77777777" w:rsidR="00C471C2" w:rsidRPr="00E12832" w:rsidRDefault="00C471C2" w:rsidP="0029364E">
            <w:pPr>
              <w:rPr>
                <w:rFonts w:cs="Times New Roman"/>
                <w:color w:val="000000" w:themeColor="text1"/>
              </w:rPr>
            </w:pPr>
            <w:r w:rsidRPr="00E12832">
              <w:rPr>
                <w:rFonts w:cs="Times New Roman"/>
                <w:color w:val="000000" w:themeColor="text1"/>
              </w:rPr>
              <w:t>0.04161</w:t>
            </w:r>
          </w:p>
        </w:tc>
        <w:tc>
          <w:tcPr>
            <w:tcW w:w="1728" w:type="dxa"/>
            <w:tcBorders>
              <w:top w:val="single" w:sz="4" w:space="0" w:color="auto"/>
            </w:tcBorders>
          </w:tcPr>
          <w:p w14:paraId="015CFF9C" w14:textId="77777777" w:rsidR="00C471C2" w:rsidRPr="00E12832" w:rsidRDefault="00C471C2" w:rsidP="0029364E">
            <w:pPr>
              <w:rPr>
                <w:rFonts w:cs="Times New Roman"/>
                <w:color w:val="000000" w:themeColor="text1"/>
              </w:rPr>
            </w:pPr>
            <w:r w:rsidRPr="00E12832">
              <w:rPr>
                <w:rFonts w:cs="Times New Roman"/>
                <w:color w:val="000000" w:themeColor="text1"/>
              </w:rPr>
              <w:t>20.364</w:t>
            </w:r>
          </w:p>
        </w:tc>
        <w:tc>
          <w:tcPr>
            <w:tcW w:w="1728" w:type="dxa"/>
            <w:tcBorders>
              <w:top w:val="single" w:sz="4" w:space="0" w:color="auto"/>
            </w:tcBorders>
          </w:tcPr>
          <w:p w14:paraId="67C6A65D" w14:textId="77777777" w:rsidR="00C471C2" w:rsidRPr="00E12832" w:rsidRDefault="00C471C2" w:rsidP="0029364E">
            <w:pPr>
              <w:rPr>
                <w:rFonts w:cs="Times New Roman"/>
                <w:color w:val="000000" w:themeColor="text1"/>
              </w:rPr>
            </w:pPr>
            <w:r w:rsidRPr="00E12832">
              <w:rPr>
                <w:rFonts w:cs="Times New Roman"/>
                <w:color w:val="000000" w:themeColor="text1"/>
              </w:rPr>
              <w:t>&lt;2e-16</w:t>
            </w:r>
          </w:p>
        </w:tc>
      </w:tr>
      <w:tr w:rsidR="00E12832" w:rsidRPr="00E12832" w14:paraId="61BE3565" w14:textId="77777777" w:rsidTr="0029364E">
        <w:tc>
          <w:tcPr>
            <w:tcW w:w="1728" w:type="dxa"/>
          </w:tcPr>
          <w:p w14:paraId="6BCECBAA"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RMSSD</w:t>
            </w:r>
          </w:p>
        </w:tc>
        <w:tc>
          <w:tcPr>
            <w:tcW w:w="1728" w:type="dxa"/>
          </w:tcPr>
          <w:p w14:paraId="77681E22" w14:textId="77777777" w:rsidR="00C471C2" w:rsidRPr="00E12832" w:rsidRDefault="00C471C2" w:rsidP="0029364E">
            <w:pPr>
              <w:rPr>
                <w:rFonts w:cs="Times New Roman"/>
                <w:color w:val="000000" w:themeColor="text1"/>
              </w:rPr>
            </w:pPr>
            <w:r w:rsidRPr="00E12832">
              <w:rPr>
                <w:rFonts w:cs="Times New Roman"/>
                <w:color w:val="000000" w:themeColor="text1"/>
              </w:rPr>
              <w:t>-0.0009693</w:t>
            </w:r>
          </w:p>
        </w:tc>
        <w:tc>
          <w:tcPr>
            <w:tcW w:w="1728" w:type="dxa"/>
          </w:tcPr>
          <w:p w14:paraId="7058F569" w14:textId="77777777" w:rsidR="00C471C2" w:rsidRPr="00E12832" w:rsidRDefault="00C471C2" w:rsidP="0029364E">
            <w:pPr>
              <w:rPr>
                <w:rFonts w:cs="Times New Roman"/>
                <w:color w:val="000000" w:themeColor="text1"/>
              </w:rPr>
            </w:pPr>
            <w:r w:rsidRPr="00E12832">
              <w:rPr>
                <w:rFonts w:cs="Times New Roman"/>
                <w:color w:val="000000" w:themeColor="text1"/>
              </w:rPr>
              <w:t>0.0003122</w:t>
            </w:r>
          </w:p>
        </w:tc>
        <w:tc>
          <w:tcPr>
            <w:tcW w:w="1728" w:type="dxa"/>
          </w:tcPr>
          <w:p w14:paraId="1FCBAF1D" w14:textId="77777777" w:rsidR="00C471C2" w:rsidRPr="00E12832" w:rsidRDefault="00C471C2" w:rsidP="0029364E">
            <w:pPr>
              <w:rPr>
                <w:rFonts w:cs="Times New Roman"/>
                <w:color w:val="000000" w:themeColor="text1"/>
              </w:rPr>
            </w:pPr>
            <w:r w:rsidRPr="00E12832">
              <w:rPr>
                <w:rFonts w:cs="Times New Roman"/>
                <w:color w:val="000000" w:themeColor="text1"/>
              </w:rPr>
              <w:t>-3.105</w:t>
            </w:r>
          </w:p>
        </w:tc>
        <w:tc>
          <w:tcPr>
            <w:tcW w:w="1728" w:type="dxa"/>
          </w:tcPr>
          <w:p w14:paraId="6409A9A6" w14:textId="77777777" w:rsidR="00C471C2" w:rsidRPr="00E12832" w:rsidRDefault="00C471C2" w:rsidP="0029364E">
            <w:pPr>
              <w:rPr>
                <w:rFonts w:cs="Times New Roman"/>
                <w:color w:val="000000" w:themeColor="text1"/>
              </w:rPr>
            </w:pPr>
            <w:r w:rsidRPr="00E12832">
              <w:rPr>
                <w:rFonts w:cs="Times New Roman"/>
                <w:color w:val="000000" w:themeColor="text1"/>
              </w:rPr>
              <w:t>0.00298</w:t>
            </w:r>
          </w:p>
        </w:tc>
      </w:tr>
      <w:tr w:rsidR="00E12832" w:rsidRPr="00E12832" w14:paraId="25FE27BA" w14:textId="77777777" w:rsidTr="0029364E">
        <w:tc>
          <w:tcPr>
            <w:tcW w:w="1728" w:type="dxa"/>
          </w:tcPr>
          <w:p w14:paraId="591359B4" w14:textId="77777777" w:rsidR="00C471C2" w:rsidRPr="00E12832" w:rsidRDefault="00C471C2"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56652B73" w14:textId="77777777" w:rsidR="00C471C2" w:rsidRPr="00E12832" w:rsidRDefault="00C471C2" w:rsidP="0029364E">
            <w:pPr>
              <w:rPr>
                <w:rFonts w:cs="Times New Roman"/>
                <w:color w:val="000000" w:themeColor="text1"/>
              </w:rPr>
            </w:pPr>
            <w:r w:rsidRPr="00E12832">
              <w:rPr>
                <w:rFonts w:cs="Times New Roman"/>
                <w:color w:val="000000" w:themeColor="text1"/>
              </w:rPr>
              <w:t>8.285e-06</w:t>
            </w:r>
          </w:p>
        </w:tc>
        <w:tc>
          <w:tcPr>
            <w:tcW w:w="1728" w:type="dxa"/>
          </w:tcPr>
          <w:p w14:paraId="0240CB8C" w14:textId="77777777" w:rsidR="00C471C2" w:rsidRPr="00E12832" w:rsidRDefault="00C471C2" w:rsidP="0029364E">
            <w:pPr>
              <w:rPr>
                <w:rFonts w:cs="Times New Roman"/>
                <w:color w:val="000000" w:themeColor="text1"/>
              </w:rPr>
            </w:pPr>
            <w:r w:rsidRPr="00E12832">
              <w:rPr>
                <w:rFonts w:cs="Times New Roman"/>
                <w:color w:val="000000" w:themeColor="text1"/>
              </w:rPr>
              <w:t>8.9e-06</w:t>
            </w:r>
          </w:p>
        </w:tc>
        <w:tc>
          <w:tcPr>
            <w:tcW w:w="1728" w:type="dxa"/>
          </w:tcPr>
          <w:p w14:paraId="0ACD7B80" w14:textId="77777777" w:rsidR="00C471C2" w:rsidRPr="00E12832" w:rsidRDefault="00C471C2" w:rsidP="0029364E">
            <w:pPr>
              <w:rPr>
                <w:rFonts w:cs="Times New Roman"/>
                <w:color w:val="000000" w:themeColor="text1"/>
              </w:rPr>
            </w:pPr>
            <w:r w:rsidRPr="00E12832">
              <w:rPr>
                <w:rFonts w:cs="Times New Roman"/>
                <w:color w:val="000000" w:themeColor="text1"/>
              </w:rPr>
              <w:t>0.931</w:t>
            </w:r>
          </w:p>
        </w:tc>
        <w:tc>
          <w:tcPr>
            <w:tcW w:w="1728" w:type="dxa"/>
          </w:tcPr>
          <w:p w14:paraId="0807957A" w14:textId="77777777" w:rsidR="00C471C2" w:rsidRPr="00E12832" w:rsidRDefault="00C471C2" w:rsidP="0029364E">
            <w:pPr>
              <w:rPr>
                <w:rFonts w:cs="Times New Roman"/>
                <w:color w:val="000000" w:themeColor="text1"/>
              </w:rPr>
            </w:pPr>
            <w:r w:rsidRPr="00E12832">
              <w:rPr>
                <w:rFonts w:cs="Times New Roman"/>
                <w:color w:val="000000" w:themeColor="text1"/>
              </w:rPr>
              <w:t>0.35592</w:t>
            </w:r>
          </w:p>
        </w:tc>
      </w:tr>
      <w:tr w:rsidR="00C471C2" w:rsidRPr="00E12832" w14:paraId="224CB1B2" w14:textId="77777777" w:rsidTr="0029364E">
        <w:tc>
          <w:tcPr>
            <w:tcW w:w="1728" w:type="dxa"/>
            <w:tcBorders>
              <w:bottom w:val="single" w:sz="4" w:space="0" w:color="auto"/>
            </w:tcBorders>
          </w:tcPr>
          <w:p w14:paraId="2246E0EB"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DFA</w:t>
            </w:r>
          </w:p>
        </w:tc>
        <w:tc>
          <w:tcPr>
            <w:tcW w:w="1728" w:type="dxa"/>
            <w:tcBorders>
              <w:bottom w:val="single" w:sz="4" w:space="0" w:color="auto"/>
            </w:tcBorders>
          </w:tcPr>
          <w:p w14:paraId="142F5BDC" w14:textId="77777777" w:rsidR="00C471C2" w:rsidRPr="00E12832" w:rsidRDefault="00C471C2" w:rsidP="0029364E">
            <w:pPr>
              <w:rPr>
                <w:rFonts w:cs="Times New Roman"/>
                <w:color w:val="000000" w:themeColor="text1"/>
              </w:rPr>
            </w:pPr>
            <w:r w:rsidRPr="00E12832">
              <w:rPr>
                <w:rFonts w:cs="Times New Roman"/>
                <w:color w:val="000000" w:themeColor="text1"/>
              </w:rPr>
              <w:t>-0.03705</w:t>
            </w:r>
          </w:p>
        </w:tc>
        <w:tc>
          <w:tcPr>
            <w:tcW w:w="1728" w:type="dxa"/>
            <w:tcBorders>
              <w:bottom w:val="single" w:sz="4" w:space="0" w:color="auto"/>
            </w:tcBorders>
          </w:tcPr>
          <w:p w14:paraId="77E3BB25" w14:textId="77777777" w:rsidR="00C471C2" w:rsidRPr="00E12832" w:rsidRDefault="00C471C2" w:rsidP="0029364E">
            <w:pPr>
              <w:rPr>
                <w:rFonts w:cs="Times New Roman"/>
                <w:color w:val="000000" w:themeColor="text1"/>
              </w:rPr>
            </w:pPr>
            <w:r w:rsidRPr="00E12832">
              <w:rPr>
                <w:rFonts w:cs="Times New Roman"/>
                <w:color w:val="000000" w:themeColor="text1"/>
              </w:rPr>
              <w:t>0.03777</w:t>
            </w:r>
          </w:p>
        </w:tc>
        <w:tc>
          <w:tcPr>
            <w:tcW w:w="1728" w:type="dxa"/>
            <w:tcBorders>
              <w:bottom w:val="single" w:sz="4" w:space="0" w:color="auto"/>
            </w:tcBorders>
          </w:tcPr>
          <w:p w14:paraId="768F6B6E" w14:textId="77777777" w:rsidR="00C471C2" w:rsidRPr="00E12832" w:rsidRDefault="00C471C2" w:rsidP="0029364E">
            <w:pPr>
              <w:rPr>
                <w:rFonts w:cs="Times New Roman"/>
                <w:color w:val="000000" w:themeColor="text1"/>
              </w:rPr>
            </w:pPr>
            <w:r w:rsidRPr="00E12832">
              <w:rPr>
                <w:rFonts w:cs="Times New Roman"/>
                <w:color w:val="000000" w:themeColor="text1"/>
              </w:rPr>
              <w:t>-0.981</w:t>
            </w:r>
          </w:p>
        </w:tc>
        <w:tc>
          <w:tcPr>
            <w:tcW w:w="1728" w:type="dxa"/>
            <w:tcBorders>
              <w:bottom w:val="single" w:sz="4" w:space="0" w:color="auto"/>
            </w:tcBorders>
          </w:tcPr>
          <w:p w14:paraId="771957DD" w14:textId="77777777" w:rsidR="00C471C2" w:rsidRPr="00E12832" w:rsidRDefault="00C471C2" w:rsidP="0029364E">
            <w:pPr>
              <w:rPr>
                <w:rFonts w:cs="Times New Roman"/>
                <w:color w:val="000000" w:themeColor="text1"/>
              </w:rPr>
            </w:pPr>
            <w:r w:rsidRPr="00E12832">
              <w:rPr>
                <w:rFonts w:cs="Times New Roman"/>
                <w:color w:val="000000" w:themeColor="text1"/>
              </w:rPr>
              <w:t>0.33082</w:t>
            </w:r>
          </w:p>
        </w:tc>
      </w:tr>
    </w:tbl>
    <w:p w14:paraId="1FD3697D" w14:textId="77777777" w:rsidR="00DB06BA" w:rsidRPr="00E12832" w:rsidRDefault="00DB06BA" w:rsidP="00DB06BA">
      <w:pPr>
        <w:rPr>
          <w:color w:val="000000" w:themeColor="text1"/>
        </w:rPr>
      </w:pPr>
    </w:p>
    <w:p w14:paraId="41A4AD68" w14:textId="5B88834F" w:rsidR="00DB06BA" w:rsidRPr="00E12832" w:rsidRDefault="00DB06BA" w:rsidP="00DB06BA">
      <w:pPr>
        <w:rPr>
          <w:color w:val="000000" w:themeColor="text1"/>
        </w:rPr>
      </w:pPr>
      <w:r w:rsidRPr="00E12832">
        <w:rPr>
          <w:color w:val="000000" w:themeColor="text1"/>
        </w:rPr>
        <w:t xml:space="preserve">Targeting BMR instead of </w:t>
      </w:r>
      <w:proofErr w:type="spellStart"/>
      <w:r w:rsidRPr="00E12832">
        <w:rPr>
          <w:color w:val="000000" w:themeColor="text1"/>
        </w:rPr>
        <w:t>FATox</w:t>
      </w:r>
      <w:proofErr w:type="spellEnd"/>
      <w:r w:rsidRPr="00E12832">
        <w:rPr>
          <w:color w:val="000000" w:themeColor="text1"/>
        </w:rPr>
        <w:t xml:space="preserve">, Model 6’s explanatory power dropped further (R² = 6.1%, Adjusted R² = 1.0%) with F = 1.203 and p = 0.317, indicating no significant association between HRV variables and resting metabolic rate. Models 5 and 6 reinforce the hypothesis that HRV indices, particularly RMSSD and Total Power, are more tightly coupled with </w:t>
      </w:r>
      <w:proofErr w:type="spellStart"/>
      <w:r w:rsidRPr="00E12832">
        <w:rPr>
          <w:color w:val="000000" w:themeColor="text1"/>
        </w:rPr>
        <w:t>FATox</w:t>
      </w:r>
      <w:proofErr w:type="spellEnd"/>
      <w:r w:rsidRPr="00E12832">
        <w:rPr>
          <w:color w:val="000000" w:themeColor="text1"/>
        </w:rPr>
        <w:t xml:space="preserve"> than with whole-body energy expenditure or substrate partitioning at rest.</w:t>
      </w:r>
    </w:p>
    <w:p w14:paraId="7349CF9B" w14:textId="51D26AA3" w:rsidR="00C471C2" w:rsidRPr="00E12832" w:rsidRDefault="00C471C2" w:rsidP="00C471C2">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6</w:t>
      </w:r>
    </w:p>
    <w:tbl>
      <w:tblPr>
        <w:tblW w:w="0" w:type="auto"/>
        <w:tblLook w:val="04A0" w:firstRow="1" w:lastRow="0" w:firstColumn="1" w:lastColumn="0" w:noHBand="0" w:noVBand="1"/>
      </w:tblPr>
      <w:tblGrid>
        <w:gridCol w:w="1728"/>
        <w:gridCol w:w="1728"/>
        <w:gridCol w:w="1728"/>
        <w:gridCol w:w="1728"/>
        <w:gridCol w:w="1728"/>
      </w:tblGrid>
      <w:tr w:rsidR="00E12832" w:rsidRPr="00E12832" w14:paraId="1AFBC804" w14:textId="77777777" w:rsidTr="0029364E">
        <w:tc>
          <w:tcPr>
            <w:tcW w:w="1728" w:type="dxa"/>
            <w:tcBorders>
              <w:top w:val="single" w:sz="4" w:space="0" w:color="auto"/>
              <w:bottom w:val="single" w:sz="4" w:space="0" w:color="auto"/>
            </w:tcBorders>
          </w:tcPr>
          <w:p w14:paraId="71AE5442"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47E357D8"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77ADDAA6"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63AA02B2"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0C365231" w14:textId="77777777" w:rsidR="00C471C2" w:rsidRPr="00E12832" w:rsidRDefault="00C471C2"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343EB0D7" w14:textId="77777777" w:rsidTr="0029364E">
        <w:tc>
          <w:tcPr>
            <w:tcW w:w="1728" w:type="dxa"/>
            <w:tcBorders>
              <w:top w:val="single" w:sz="4" w:space="0" w:color="auto"/>
            </w:tcBorders>
          </w:tcPr>
          <w:p w14:paraId="48350D5B"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364E35F9" w14:textId="77777777" w:rsidR="00C471C2" w:rsidRPr="00E12832" w:rsidRDefault="00C471C2" w:rsidP="0029364E">
            <w:pPr>
              <w:rPr>
                <w:rFonts w:cs="Times New Roman"/>
                <w:color w:val="000000" w:themeColor="text1"/>
              </w:rPr>
            </w:pPr>
            <w:r w:rsidRPr="00E12832">
              <w:rPr>
                <w:rFonts w:cs="Times New Roman"/>
                <w:color w:val="000000" w:themeColor="text1"/>
              </w:rPr>
              <w:t>1059.24949</w:t>
            </w:r>
          </w:p>
        </w:tc>
        <w:tc>
          <w:tcPr>
            <w:tcW w:w="1728" w:type="dxa"/>
            <w:tcBorders>
              <w:top w:val="single" w:sz="4" w:space="0" w:color="auto"/>
            </w:tcBorders>
          </w:tcPr>
          <w:p w14:paraId="71796A18" w14:textId="77777777" w:rsidR="00C471C2" w:rsidRPr="00E12832" w:rsidRDefault="00C471C2" w:rsidP="0029364E">
            <w:pPr>
              <w:rPr>
                <w:rFonts w:cs="Times New Roman"/>
                <w:color w:val="000000" w:themeColor="text1"/>
              </w:rPr>
            </w:pPr>
            <w:r w:rsidRPr="00E12832">
              <w:rPr>
                <w:rFonts w:cs="Times New Roman"/>
                <w:color w:val="000000" w:themeColor="text1"/>
              </w:rPr>
              <w:t>217.05625</w:t>
            </w:r>
          </w:p>
        </w:tc>
        <w:tc>
          <w:tcPr>
            <w:tcW w:w="1728" w:type="dxa"/>
            <w:tcBorders>
              <w:top w:val="single" w:sz="4" w:space="0" w:color="auto"/>
            </w:tcBorders>
          </w:tcPr>
          <w:p w14:paraId="59E81659" w14:textId="77777777" w:rsidR="00C471C2" w:rsidRPr="00E12832" w:rsidRDefault="00C471C2" w:rsidP="0029364E">
            <w:pPr>
              <w:rPr>
                <w:rFonts w:cs="Times New Roman"/>
                <w:color w:val="000000" w:themeColor="text1"/>
              </w:rPr>
            </w:pPr>
            <w:r w:rsidRPr="00E12832">
              <w:rPr>
                <w:rFonts w:cs="Times New Roman"/>
                <w:color w:val="000000" w:themeColor="text1"/>
              </w:rPr>
              <w:t>4.88</w:t>
            </w:r>
          </w:p>
        </w:tc>
        <w:tc>
          <w:tcPr>
            <w:tcW w:w="1728" w:type="dxa"/>
            <w:tcBorders>
              <w:top w:val="single" w:sz="4" w:space="0" w:color="auto"/>
            </w:tcBorders>
          </w:tcPr>
          <w:p w14:paraId="37AE494C" w14:textId="77777777" w:rsidR="00C471C2" w:rsidRPr="00E12832" w:rsidRDefault="00C471C2" w:rsidP="0029364E">
            <w:pPr>
              <w:rPr>
                <w:rFonts w:cs="Times New Roman"/>
                <w:color w:val="000000" w:themeColor="text1"/>
              </w:rPr>
            </w:pPr>
            <w:r w:rsidRPr="00E12832">
              <w:rPr>
                <w:rFonts w:cs="Times New Roman"/>
                <w:color w:val="000000" w:themeColor="text1"/>
              </w:rPr>
              <w:t>9.19e-06</w:t>
            </w:r>
          </w:p>
        </w:tc>
      </w:tr>
      <w:tr w:rsidR="00E12832" w:rsidRPr="00E12832" w14:paraId="71A4112D" w14:textId="77777777" w:rsidTr="0029364E">
        <w:tc>
          <w:tcPr>
            <w:tcW w:w="1728" w:type="dxa"/>
          </w:tcPr>
          <w:p w14:paraId="641305D7"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RMSSD</w:t>
            </w:r>
          </w:p>
        </w:tc>
        <w:tc>
          <w:tcPr>
            <w:tcW w:w="1728" w:type="dxa"/>
          </w:tcPr>
          <w:p w14:paraId="48D3EBDC" w14:textId="77777777" w:rsidR="00C471C2" w:rsidRPr="00E12832" w:rsidRDefault="00C471C2" w:rsidP="0029364E">
            <w:pPr>
              <w:rPr>
                <w:rFonts w:cs="Times New Roman"/>
                <w:color w:val="000000" w:themeColor="text1"/>
              </w:rPr>
            </w:pPr>
            <w:r w:rsidRPr="00E12832">
              <w:rPr>
                <w:rFonts w:cs="Times New Roman"/>
                <w:color w:val="000000" w:themeColor="text1"/>
              </w:rPr>
              <w:t>1.07823</w:t>
            </w:r>
          </w:p>
        </w:tc>
        <w:tc>
          <w:tcPr>
            <w:tcW w:w="1728" w:type="dxa"/>
          </w:tcPr>
          <w:p w14:paraId="050C4033" w14:textId="77777777" w:rsidR="00C471C2" w:rsidRPr="00E12832" w:rsidRDefault="00C471C2" w:rsidP="0029364E">
            <w:pPr>
              <w:rPr>
                <w:rFonts w:cs="Times New Roman"/>
                <w:color w:val="000000" w:themeColor="text1"/>
              </w:rPr>
            </w:pPr>
            <w:r w:rsidRPr="00E12832">
              <w:rPr>
                <w:rFonts w:cs="Times New Roman"/>
                <w:color w:val="000000" w:themeColor="text1"/>
              </w:rPr>
              <w:t>1.6283</w:t>
            </w:r>
          </w:p>
        </w:tc>
        <w:tc>
          <w:tcPr>
            <w:tcW w:w="1728" w:type="dxa"/>
          </w:tcPr>
          <w:p w14:paraId="42079FDF" w14:textId="77777777" w:rsidR="00C471C2" w:rsidRPr="00E12832" w:rsidRDefault="00C471C2" w:rsidP="0029364E">
            <w:pPr>
              <w:rPr>
                <w:rFonts w:cs="Times New Roman"/>
                <w:color w:val="000000" w:themeColor="text1"/>
              </w:rPr>
            </w:pPr>
            <w:r w:rsidRPr="00E12832">
              <w:rPr>
                <w:rFonts w:cs="Times New Roman"/>
                <w:color w:val="000000" w:themeColor="text1"/>
              </w:rPr>
              <w:t>0.662</w:t>
            </w:r>
          </w:p>
        </w:tc>
        <w:tc>
          <w:tcPr>
            <w:tcW w:w="1728" w:type="dxa"/>
          </w:tcPr>
          <w:p w14:paraId="398D0275" w14:textId="77777777" w:rsidR="00C471C2" w:rsidRPr="00E12832" w:rsidRDefault="00C471C2" w:rsidP="0029364E">
            <w:pPr>
              <w:rPr>
                <w:rFonts w:cs="Times New Roman"/>
                <w:color w:val="000000" w:themeColor="text1"/>
              </w:rPr>
            </w:pPr>
            <w:r w:rsidRPr="00E12832">
              <w:rPr>
                <w:rFonts w:cs="Times New Roman"/>
                <w:color w:val="000000" w:themeColor="text1"/>
              </w:rPr>
              <w:t>0.511</w:t>
            </w:r>
          </w:p>
        </w:tc>
      </w:tr>
      <w:tr w:rsidR="00E12832" w:rsidRPr="00E12832" w14:paraId="59264D31" w14:textId="77777777" w:rsidTr="0029364E">
        <w:tc>
          <w:tcPr>
            <w:tcW w:w="1728" w:type="dxa"/>
          </w:tcPr>
          <w:p w14:paraId="3E33E0E9" w14:textId="77777777" w:rsidR="00C471C2" w:rsidRPr="00E12832" w:rsidRDefault="00C471C2"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67482455" w14:textId="77777777" w:rsidR="00C471C2" w:rsidRPr="00E12832" w:rsidRDefault="00C471C2" w:rsidP="0029364E">
            <w:pPr>
              <w:rPr>
                <w:rFonts w:cs="Times New Roman"/>
                <w:color w:val="000000" w:themeColor="text1"/>
              </w:rPr>
            </w:pPr>
            <w:r w:rsidRPr="00E12832">
              <w:rPr>
                <w:rFonts w:cs="Times New Roman"/>
                <w:color w:val="000000" w:themeColor="text1"/>
              </w:rPr>
              <w:t>0.01382</w:t>
            </w:r>
          </w:p>
        </w:tc>
        <w:tc>
          <w:tcPr>
            <w:tcW w:w="1728" w:type="dxa"/>
          </w:tcPr>
          <w:p w14:paraId="55A6BAFA" w14:textId="77777777" w:rsidR="00C471C2" w:rsidRPr="00E12832" w:rsidRDefault="00C471C2" w:rsidP="0029364E">
            <w:pPr>
              <w:rPr>
                <w:rFonts w:cs="Times New Roman"/>
                <w:color w:val="000000" w:themeColor="text1"/>
              </w:rPr>
            </w:pPr>
            <w:r w:rsidRPr="00E12832">
              <w:rPr>
                <w:rFonts w:cs="Times New Roman"/>
                <w:color w:val="000000" w:themeColor="text1"/>
              </w:rPr>
              <w:t>0.04642</w:t>
            </w:r>
          </w:p>
        </w:tc>
        <w:tc>
          <w:tcPr>
            <w:tcW w:w="1728" w:type="dxa"/>
          </w:tcPr>
          <w:p w14:paraId="785FEA73" w14:textId="77777777" w:rsidR="00C471C2" w:rsidRPr="00E12832" w:rsidRDefault="00C471C2" w:rsidP="0029364E">
            <w:pPr>
              <w:rPr>
                <w:rFonts w:cs="Times New Roman"/>
                <w:color w:val="000000" w:themeColor="text1"/>
              </w:rPr>
            </w:pPr>
            <w:r w:rsidRPr="00E12832">
              <w:rPr>
                <w:rFonts w:cs="Times New Roman"/>
                <w:color w:val="000000" w:themeColor="text1"/>
              </w:rPr>
              <w:t>0.298</w:t>
            </w:r>
          </w:p>
        </w:tc>
        <w:tc>
          <w:tcPr>
            <w:tcW w:w="1728" w:type="dxa"/>
          </w:tcPr>
          <w:p w14:paraId="12B2319F" w14:textId="77777777" w:rsidR="00C471C2" w:rsidRPr="00E12832" w:rsidRDefault="00C471C2" w:rsidP="0029364E">
            <w:pPr>
              <w:rPr>
                <w:rFonts w:cs="Times New Roman"/>
                <w:color w:val="000000" w:themeColor="text1"/>
              </w:rPr>
            </w:pPr>
            <w:r w:rsidRPr="00E12832">
              <w:rPr>
                <w:rFonts w:cs="Times New Roman"/>
                <w:color w:val="000000" w:themeColor="text1"/>
              </w:rPr>
              <w:t>0.767</w:t>
            </w:r>
          </w:p>
        </w:tc>
      </w:tr>
      <w:tr w:rsidR="00C471C2" w:rsidRPr="00E12832" w14:paraId="331543AF" w14:textId="77777777" w:rsidTr="0029364E">
        <w:tc>
          <w:tcPr>
            <w:tcW w:w="1728" w:type="dxa"/>
            <w:tcBorders>
              <w:bottom w:val="single" w:sz="4" w:space="0" w:color="auto"/>
            </w:tcBorders>
          </w:tcPr>
          <w:p w14:paraId="2D6C45FD" w14:textId="77777777" w:rsidR="00C471C2" w:rsidRPr="00E12832" w:rsidRDefault="00C471C2" w:rsidP="0029364E">
            <w:pPr>
              <w:rPr>
                <w:rFonts w:cs="Times New Roman"/>
                <w:b/>
                <w:bCs/>
                <w:color w:val="000000" w:themeColor="text1"/>
              </w:rPr>
            </w:pPr>
            <w:r w:rsidRPr="00E12832">
              <w:rPr>
                <w:rFonts w:cs="Times New Roman"/>
                <w:b/>
                <w:bCs/>
                <w:color w:val="000000" w:themeColor="text1"/>
              </w:rPr>
              <w:t>DFA</w:t>
            </w:r>
          </w:p>
        </w:tc>
        <w:tc>
          <w:tcPr>
            <w:tcW w:w="1728" w:type="dxa"/>
            <w:tcBorders>
              <w:bottom w:val="single" w:sz="4" w:space="0" w:color="auto"/>
            </w:tcBorders>
          </w:tcPr>
          <w:p w14:paraId="2DC5D80C" w14:textId="77777777" w:rsidR="00C471C2" w:rsidRPr="00E12832" w:rsidRDefault="00C471C2" w:rsidP="0029364E">
            <w:pPr>
              <w:rPr>
                <w:rFonts w:cs="Times New Roman"/>
                <w:color w:val="000000" w:themeColor="text1"/>
              </w:rPr>
            </w:pPr>
            <w:r w:rsidRPr="00E12832">
              <w:rPr>
                <w:rFonts w:cs="Times New Roman"/>
                <w:color w:val="000000" w:themeColor="text1"/>
              </w:rPr>
              <w:t>-142.53475</w:t>
            </w:r>
          </w:p>
        </w:tc>
        <w:tc>
          <w:tcPr>
            <w:tcW w:w="1728" w:type="dxa"/>
            <w:tcBorders>
              <w:bottom w:val="single" w:sz="4" w:space="0" w:color="auto"/>
            </w:tcBorders>
          </w:tcPr>
          <w:p w14:paraId="19FE15BC" w14:textId="77777777" w:rsidR="00C471C2" w:rsidRPr="00E12832" w:rsidRDefault="00C471C2" w:rsidP="0029364E">
            <w:pPr>
              <w:rPr>
                <w:rFonts w:cs="Times New Roman"/>
                <w:color w:val="000000" w:themeColor="text1"/>
              </w:rPr>
            </w:pPr>
            <w:r w:rsidRPr="00E12832">
              <w:rPr>
                <w:rFonts w:cs="Times New Roman"/>
                <w:color w:val="000000" w:themeColor="text1"/>
              </w:rPr>
              <w:t>197.00674</w:t>
            </w:r>
          </w:p>
        </w:tc>
        <w:tc>
          <w:tcPr>
            <w:tcW w:w="1728" w:type="dxa"/>
            <w:tcBorders>
              <w:bottom w:val="single" w:sz="4" w:space="0" w:color="auto"/>
            </w:tcBorders>
          </w:tcPr>
          <w:p w14:paraId="43948AD0" w14:textId="77777777" w:rsidR="00C471C2" w:rsidRPr="00E12832" w:rsidRDefault="00C471C2" w:rsidP="0029364E">
            <w:pPr>
              <w:rPr>
                <w:rFonts w:cs="Times New Roman"/>
                <w:color w:val="000000" w:themeColor="text1"/>
              </w:rPr>
            </w:pPr>
            <w:r w:rsidRPr="00E12832">
              <w:rPr>
                <w:rFonts w:cs="Times New Roman"/>
                <w:color w:val="000000" w:themeColor="text1"/>
              </w:rPr>
              <w:t>-0.724</w:t>
            </w:r>
          </w:p>
        </w:tc>
        <w:tc>
          <w:tcPr>
            <w:tcW w:w="1728" w:type="dxa"/>
            <w:tcBorders>
              <w:bottom w:val="single" w:sz="4" w:space="0" w:color="auto"/>
            </w:tcBorders>
          </w:tcPr>
          <w:p w14:paraId="349E2C46" w14:textId="77777777" w:rsidR="00C471C2" w:rsidRPr="00E12832" w:rsidRDefault="00C471C2" w:rsidP="0029364E">
            <w:pPr>
              <w:rPr>
                <w:rFonts w:cs="Times New Roman"/>
                <w:color w:val="000000" w:themeColor="text1"/>
              </w:rPr>
            </w:pPr>
            <w:r w:rsidRPr="00E12832">
              <w:rPr>
                <w:rFonts w:cs="Times New Roman"/>
                <w:color w:val="000000" w:themeColor="text1"/>
              </w:rPr>
              <w:t>0.472</w:t>
            </w:r>
          </w:p>
        </w:tc>
      </w:tr>
    </w:tbl>
    <w:p w14:paraId="2413AD39" w14:textId="77777777" w:rsidR="006715E0" w:rsidRPr="00E12832" w:rsidRDefault="006715E0" w:rsidP="006715E0">
      <w:pPr>
        <w:rPr>
          <w:color w:val="000000" w:themeColor="text1"/>
        </w:rPr>
      </w:pPr>
    </w:p>
    <w:p w14:paraId="01C567BB" w14:textId="56751C6C" w:rsidR="0009469C" w:rsidRPr="00E12832" w:rsidRDefault="0009469C" w:rsidP="0009469C">
      <w:pPr>
        <w:rPr>
          <w:color w:val="000000" w:themeColor="text1"/>
        </w:rPr>
      </w:pPr>
      <w:r w:rsidRPr="00E12832">
        <w:rPr>
          <w:color w:val="000000" w:themeColor="text1"/>
        </w:rPr>
        <w:lastRenderedPageBreak/>
        <w:t>Model 7 shows the multivariable linear regression model including respiratory frequency (Rf) together with heart rate variability (HRV) indices (RMSSD, total power, and DFA). In this model, none of the predictors reached statistical significance, including RMSSD, total power, DFA, or Rf, indicating the absence of an independent association of these autonomic variables with the dependent outcome when considered simultaneously. Importantly, multicollinearity diagnostics revealed a very high variance inflation factor for RMSSD (VIF &gt; 20), suggesting substantial redundancy between RMSSD and other HRV-related predictors in the model.</w:t>
      </w:r>
    </w:p>
    <w:p w14:paraId="3EEB2472" w14:textId="57D65722" w:rsidR="00961CAA" w:rsidRPr="00E12832" w:rsidRDefault="00961CAA" w:rsidP="00961CAA">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7</w:t>
      </w:r>
    </w:p>
    <w:tbl>
      <w:tblPr>
        <w:tblW w:w="0" w:type="auto"/>
        <w:tblLook w:val="04A0" w:firstRow="1" w:lastRow="0" w:firstColumn="1" w:lastColumn="0" w:noHBand="0" w:noVBand="1"/>
      </w:tblPr>
      <w:tblGrid>
        <w:gridCol w:w="1728"/>
        <w:gridCol w:w="1728"/>
        <w:gridCol w:w="1728"/>
        <w:gridCol w:w="1728"/>
        <w:gridCol w:w="1728"/>
      </w:tblGrid>
      <w:tr w:rsidR="00E12832" w:rsidRPr="00E12832" w14:paraId="7BB717E3" w14:textId="77777777" w:rsidTr="002636F3">
        <w:tc>
          <w:tcPr>
            <w:tcW w:w="1728" w:type="dxa"/>
            <w:tcBorders>
              <w:top w:val="single" w:sz="4" w:space="0" w:color="auto"/>
              <w:bottom w:val="single" w:sz="4" w:space="0" w:color="auto"/>
            </w:tcBorders>
          </w:tcPr>
          <w:p w14:paraId="5DE1EEB9"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3F9009B9"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13D1C1DF"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71073C4F"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3DA19AA9" w14:textId="77777777" w:rsidR="00961CAA" w:rsidRPr="00E12832" w:rsidRDefault="00961CAA" w:rsidP="002636F3">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765045F7" w14:textId="77777777" w:rsidTr="002636F3">
        <w:tc>
          <w:tcPr>
            <w:tcW w:w="1728" w:type="dxa"/>
            <w:tcBorders>
              <w:top w:val="single" w:sz="4" w:space="0" w:color="auto"/>
            </w:tcBorders>
          </w:tcPr>
          <w:p w14:paraId="3A1C5F25"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6D7AD5B2" w14:textId="4A789214" w:rsidR="00961CAA" w:rsidRPr="00E12832" w:rsidRDefault="00961CAA" w:rsidP="002636F3">
            <w:pPr>
              <w:rPr>
                <w:rFonts w:cs="Times New Roman"/>
                <w:color w:val="000000" w:themeColor="text1"/>
              </w:rPr>
            </w:pPr>
            <w:r w:rsidRPr="00E12832">
              <w:rPr>
                <w:rFonts w:cs="Times New Roman"/>
                <w:color w:val="000000" w:themeColor="text1"/>
              </w:rPr>
              <w:t>1.0</w:t>
            </w:r>
            <w:r w:rsidR="00B677C8" w:rsidRPr="00E12832">
              <w:rPr>
                <w:rFonts w:cs="Times New Roman"/>
                <w:color w:val="000000" w:themeColor="text1"/>
              </w:rPr>
              <w:t>631</w:t>
            </w:r>
          </w:p>
        </w:tc>
        <w:tc>
          <w:tcPr>
            <w:tcW w:w="1728" w:type="dxa"/>
            <w:tcBorders>
              <w:top w:val="single" w:sz="4" w:space="0" w:color="auto"/>
            </w:tcBorders>
          </w:tcPr>
          <w:p w14:paraId="1C6503E7" w14:textId="289EC180" w:rsidR="00961CAA" w:rsidRPr="00E12832" w:rsidRDefault="00B677C8" w:rsidP="002636F3">
            <w:pPr>
              <w:rPr>
                <w:rFonts w:cs="Times New Roman"/>
                <w:color w:val="000000" w:themeColor="text1"/>
              </w:rPr>
            </w:pPr>
            <w:r w:rsidRPr="00E12832">
              <w:rPr>
                <w:rFonts w:cs="Times New Roman"/>
                <w:color w:val="000000" w:themeColor="text1"/>
              </w:rPr>
              <w:t>1.4506</w:t>
            </w:r>
          </w:p>
        </w:tc>
        <w:tc>
          <w:tcPr>
            <w:tcW w:w="1728" w:type="dxa"/>
            <w:tcBorders>
              <w:top w:val="single" w:sz="4" w:space="0" w:color="auto"/>
            </w:tcBorders>
          </w:tcPr>
          <w:p w14:paraId="6A538085" w14:textId="014DEA8A" w:rsidR="00961CAA" w:rsidRPr="00E12832" w:rsidRDefault="00B677C8" w:rsidP="002636F3">
            <w:pPr>
              <w:rPr>
                <w:rFonts w:cs="Times New Roman"/>
                <w:color w:val="000000" w:themeColor="text1"/>
              </w:rPr>
            </w:pPr>
            <w:r w:rsidRPr="00E12832">
              <w:rPr>
                <w:rFonts w:cs="Times New Roman"/>
                <w:color w:val="000000" w:themeColor="text1"/>
              </w:rPr>
              <w:t>0.733</w:t>
            </w:r>
          </w:p>
        </w:tc>
        <w:tc>
          <w:tcPr>
            <w:tcW w:w="1728" w:type="dxa"/>
            <w:tcBorders>
              <w:top w:val="single" w:sz="4" w:space="0" w:color="auto"/>
            </w:tcBorders>
          </w:tcPr>
          <w:p w14:paraId="207652B9" w14:textId="5957FA58" w:rsidR="00961CAA" w:rsidRPr="00E12832" w:rsidRDefault="00B677C8" w:rsidP="002636F3">
            <w:pPr>
              <w:rPr>
                <w:rFonts w:cs="Times New Roman"/>
                <w:color w:val="000000" w:themeColor="text1"/>
              </w:rPr>
            </w:pPr>
            <w:r w:rsidRPr="00E12832">
              <w:rPr>
                <w:rFonts w:cs="Times New Roman"/>
                <w:color w:val="000000" w:themeColor="text1"/>
              </w:rPr>
              <w:t>0.468</w:t>
            </w:r>
          </w:p>
        </w:tc>
      </w:tr>
      <w:tr w:rsidR="00E12832" w:rsidRPr="00E12832" w14:paraId="76C49CFE" w14:textId="77777777" w:rsidTr="002636F3">
        <w:tc>
          <w:tcPr>
            <w:tcW w:w="1728" w:type="dxa"/>
          </w:tcPr>
          <w:p w14:paraId="00990EDE"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RMSSD</w:t>
            </w:r>
          </w:p>
        </w:tc>
        <w:tc>
          <w:tcPr>
            <w:tcW w:w="1728" w:type="dxa"/>
          </w:tcPr>
          <w:p w14:paraId="0ADC10FA" w14:textId="5102CCB4" w:rsidR="00961CAA" w:rsidRPr="00E12832" w:rsidRDefault="00B677C8" w:rsidP="002636F3">
            <w:pPr>
              <w:rPr>
                <w:rFonts w:cs="Times New Roman"/>
                <w:color w:val="000000" w:themeColor="text1"/>
              </w:rPr>
            </w:pPr>
            <w:r w:rsidRPr="00E12832">
              <w:rPr>
                <w:rFonts w:cs="Times New Roman"/>
                <w:color w:val="000000" w:themeColor="text1"/>
              </w:rPr>
              <w:t>0.0089</w:t>
            </w:r>
          </w:p>
        </w:tc>
        <w:tc>
          <w:tcPr>
            <w:tcW w:w="1728" w:type="dxa"/>
          </w:tcPr>
          <w:p w14:paraId="3783EE62" w14:textId="4BC24FC8" w:rsidR="00961CAA" w:rsidRPr="00E12832" w:rsidRDefault="00B677C8" w:rsidP="002636F3">
            <w:pPr>
              <w:rPr>
                <w:rFonts w:cs="Times New Roman"/>
                <w:color w:val="000000" w:themeColor="text1"/>
              </w:rPr>
            </w:pPr>
            <w:r w:rsidRPr="00E12832">
              <w:rPr>
                <w:rFonts w:cs="Times New Roman"/>
                <w:color w:val="000000" w:themeColor="text1"/>
              </w:rPr>
              <w:t>0.0337</w:t>
            </w:r>
          </w:p>
        </w:tc>
        <w:tc>
          <w:tcPr>
            <w:tcW w:w="1728" w:type="dxa"/>
          </w:tcPr>
          <w:p w14:paraId="5B5D0758" w14:textId="7FA03AFD" w:rsidR="00961CAA" w:rsidRPr="00E12832" w:rsidRDefault="00B677C8" w:rsidP="002636F3">
            <w:pPr>
              <w:rPr>
                <w:rFonts w:cs="Times New Roman"/>
                <w:color w:val="000000" w:themeColor="text1"/>
              </w:rPr>
            </w:pPr>
            <w:r w:rsidRPr="00E12832">
              <w:rPr>
                <w:rFonts w:cs="Times New Roman"/>
                <w:color w:val="000000" w:themeColor="text1"/>
              </w:rPr>
              <w:t>0.265</w:t>
            </w:r>
          </w:p>
        </w:tc>
        <w:tc>
          <w:tcPr>
            <w:tcW w:w="1728" w:type="dxa"/>
          </w:tcPr>
          <w:p w14:paraId="1AEFA61E" w14:textId="1846BFFB" w:rsidR="00961CAA" w:rsidRPr="00E12832" w:rsidRDefault="00B677C8" w:rsidP="002636F3">
            <w:pPr>
              <w:rPr>
                <w:rFonts w:cs="Times New Roman"/>
                <w:color w:val="000000" w:themeColor="text1"/>
              </w:rPr>
            </w:pPr>
            <w:r w:rsidRPr="00E12832">
              <w:rPr>
                <w:rFonts w:cs="Times New Roman"/>
                <w:color w:val="000000" w:themeColor="text1"/>
              </w:rPr>
              <w:t>0.793</w:t>
            </w:r>
          </w:p>
        </w:tc>
      </w:tr>
      <w:tr w:rsidR="00E12832" w:rsidRPr="00E12832" w14:paraId="25438022" w14:textId="77777777" w:rsidTr="002636F3">
        <w:tc>
          <w:tcPr>
            <w:tcW w:w="1728" w:type="dxa"/>
          </w:tcPr>
          <w:p w14:paraId="4C00258C" w14:textId="096474B2" w:rsidR="00961CAA" w:rsidRPr="00E12832" w:rsidRDefault="00961CAA" w:rsidP="002636F3">
            <w:pPr>
              <w:rPr>
                <w:rFonts w:cs="Times New Roman"/>
                <w:b/>
                <w:bCs/>
                <w:color w:val="000000" w:themeColor="text1"/>
              </w:rPr>
            </w:pPr>
            <w:r w:rsidRPr="00E12832">
              <w:rPr>
                <w:rFonts w:cs="Times New Roman"/>
                <w:b/>
                <w:bCs/>
                <w:color w:val="000000" w:themeColor="text1"/>
              </w:rPr>
              <w:t>Rf</w:t>
            </w:r>
          </w:p>
        </w:tc>
        <w:tc>
          <w:tcPr>
            <w:tcW w:w="1728" w:type="dxa"/>
          </w:tcPr>
          <w:p w14:paraId="3CAD49D2" w14:textId="186D8EFC" w:rsidR="00961CAA" w:rsidRPr="00E12832" w:rsidRDefault="00853F87" w:rsidP="002636F3">
            <w:pPr>
              <w:rPr>
                <w:rFonts w:cs="Times New Roman"/>
                <w:color w:val="000000" w:themeColor="text1"/>
              </w:rPr>
            </w:pPr>
            <w:r w:rsidRPr="00E12832">
              <w:rPr>
                <w:rFonts w:cs="Times New Roman"/>
                <w:color w:val="000000" w:themeColor="text1"/>
              </w:rPr>
              <w:t>0.0157</w:t>
            </w:r>
          </w:p>
        </w:tc>
        <w:tc>
          <w:tcPr>
            <w:tcW w:w="1728" w:type="dxa"/>
          </w:tcPr>
          <w:p w14:paraId="5EF5CE96" w14:textId="472EEC7A" w:rsidR="00961CAA" w:rsidRPr="00E12832" w:rsidRDefault="00853F87" w:rsidP="002636F3">
            <w:pPr>
              <w:rPr>
                <w:rFonts w:cs="Times New Roman"/>
                <w:color w:val="000000" w:themeColor="text1"/>
              </w:rPr>
            </w:pPr>
            <w:r w:rsidRPr="00E12832">
              <w:rPr>
                <w:rFonts w:cs="Times New Roman"/>
                <w:color w:val="000000" w:themeColor="text1"/>
              </w:rPr>
              <w:t>0.0</w:t>
            </w:r>
            <w:r w:rsidR="00C26530" w:rsidRPr="00E12832">
              <w:rPr>
                <w:rFonts w:cs="Times New Roman"/>
                <w:color w:val="000000" w:themeColor="text1"/>
              </w:rPr>
              <w:t>390</w:t>
            </w:r>
          </w:p>
        </w:tc>
        <w:tc>
          <w:tcPr>
            <w:tcW w:w="1728" w:type="dxa"/>
          </w:tcPr>
          <w:p w14:paraId="17032D68" w14:textId="0B72AEDF" w:rsidR="00961CAA" w:rsidRPr="00E12832" w:rsidRDefault="00C26530" w:rsidP="002636F3">
            <w:pPr>
              <w:rPr>
                <w:rFonts w:cs="Times New Roman"/>
                <w:color w:val="000000" w:themeColor="text1"/>
              </w:rPr>
            </w:pPr>
            <w:r w:rsidRPr="00E12832">
              <w:rPr>
                <w:rFonts w:cs="Times New Roman"/>
                <w:color w:val="000000" w:themeColor="text1"/>
              </w:rPr>
              <w:t>0.403</w:t>
            </w:r>
          </w:p>
        </w:tc>
        <w:tc>
          <w:tcPr>
            <w:tcW w:w="1728" w:type="dxa"/>
          </w:tcPr>
          <w:p w14:paraId="6FF1AB3F" w14:textId="56393901" w:rsidR="00961CAA" w:rsidRPr="00E12832" w:rsidRDefault="00C26530" w:rsidP="002636F3">
            <w:pPr>
              <w:rPr>
                <w:rFonts w:cs="Times New Roman"/>
                <w:color w:val="000000" w:themeColor="text1"/>
              </w:rPr>
            </w:pPr>
            <w:r w:rsidRPr="00E12832">
              <w:rPr>
                <w:rFonts w:cs="Times New Roman"/>
                <w:color w:val="000000" w:themeColor="text1"/>
              </w:rPr>
              <w:t>0.689</w:t>
            </w:r>
          </w:p>
        </w:tc>
      </w:tr>
      <w:tr w:rsidR="00E12832" w:rsidRPr="00E12832" w14:paraId="4B749CD3" w14:textId="77777777" w:rsidTr="002636F3">
        <w:tc>
          <w:tcPr>
            <w:tcW w:w="1728" w:type="dxa"/>
          </w:tcPr>
          <w:p w14:paraId="6FC7C324" w14:textId="77777777" w:rsidR="00961CAA" w:rsidRPr="00E12832" w:rsidRDefault="00961CAA" w:rsidP="002636F3">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5D963A7B" w14:textId="57FE6F8F" w:rsidR="00961CAA" w:rsidRPr="00E12832" w:rsidRDefault="00C26530" w:rsidP="002636F3">
            <w:pPr>
              <w:rPr>
                <w:rFonts w:cs="Times New Roman"/>
                <w:color w:val="000000" w:themeColor="text1"/>
              </w:rPr>
            </w:pPr>
            <w:r w:rsidRPr="00E12832">
              <w:rPr>
                <w:rFonts w:cs="Times New Roman"/>
                <w:color w:val="000000" w:themeColor="text1"/>
              </w:rPr>
              <w:t>0.0003</w:t>
            </w:r>
          </w:p>
        </w:tc>
        <w:tc>
          <w:tcPr>
            <w:tcW w:w="1728" w:type="dxa"/>
          </w:tcPr>
          <w:p w14:paraId="674E6B01" w14:textId="038929E4" w:rsidR="00961CAA" w:rsidRPr="00E12832" w:rsidRDefault="00C26530" w:rsidP="002636F3">
            <w:pPr>
              <w:rPr>
                <w:rFonts w:cs="Times New Roman"/>
                <w:color w:val="000000" w:themeColor="text1"/>
              </w:rPr>
            </w:pPr>
            <w:r w:rsidRPr="00E12832">
              <w:rPr>
                <w:rFonts w:cs="Times New Roman"/>
                <w:color w:val="000000" w:themeColor="text1"/>
              </w:rPr>
              <w:t>0.0005</w:t>
            </w:r>
          </w:p>
        </w:tc>
        <w:tc>
          <w:tcPr>
            <w:tcW w:w="1728" w:type="dxa"/>
          </w:tcPr>
          <w:p w14:paraId="466BFBE6" w14:textId="6D7CFCEB" w:rsidR="00961CAA" w:rsidRPr="00E12832" w:rsidRDefault="00C26530" w:rsidP="002636F3">
            <w:pPr>
              <w:rPr>
                <w:rFonts w:cs="Times New Roman"/>
                <w:color w:val="000000" w:themeColor="text1"/>
              </w:rPr>
            </w:pPr>
            <w:r w:rsidRPr="00E12832">
              <w:rPr>
                <w:rFonts w:cs="Times New Roman"/>
                <w:color w:val="000000" w:themeColor="text1"/>
              </w:rPr>
              <w:t>0.537</w:t>
            </w:r>
          </w:p>
        </w:tc>
        <w:tc>
          <w:tcPr>
            <w:tcW w:w="1728" w:type="dxa"/>
          </w:tcPr>
          <w:p w14:paraId="37AB8E08" w14:textId="63E27EE3" w:rsidR="00961CAA" w:rsidRPr="00E12832" w:rsidRDefault="00C26530" w:rsidP="002636F3">
            <w:pPr>
              <w:rPr>
                <w:rFonts w:cs="Times New Roman"/>
                <w:color w:val="000000" w:themeColor="text1"/>
              </w:rPr>
            </w:pPr>
            <w:r w:rsidRPr="00E12832">
              <w:rPr>
                <w:rFonts w:cs="Times New Roman"/>
                <w:color w:val="000000" w:themeColor="text1"/>
              </w:rPr>
              <w:t>0.595</w:t>
            </w:r>
          </w:p>
        </w:tc>
      </w:tr>
      <w:tr w:rsidR="00973DFE" w:rsidRPr="00E12832" w14:paraId="1445DC2A" w14:textId="77777777" w:rsidTr="002636F3">
        <w:tc>
          <w:tcPr>
            <w:tcW w:w="1728" w:type="dxa"/>
            <w:tcBorders>
              <w:bottom w:val="single" w:sz="4" w:space="0" w:color="auto"/>
            </w:tcBorders>
          </w:tcPr>
          <w:p w14:paraId="53B13546"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DFA</w:t>
            </w:r>
          </w:p>
        </w:tc>
        <w:tc>
          <w:tcPr>
            <w:tcW w:w="1728" w:type="dxa"/>
            <w:tcBorders>
              <w:bottom w:val="single" w:sz="4" w:space="0" w:color="auto"/>
            </w:tcBorders>
          </w:tcPr>
          <w:p w14:paraId="5055AA7A" w14:textId="2DB52D30" w:rsidR="00961CAA" w:rsidRPr="00E12832" w:rsidRDefault="00C26530" w:rsidP="002636F3">
            <w:pPr>
              <w:rPr>
                <w:rFonts w:cs="Times New Roman"/>
                <w:color w:val="000000" w:themeColor="text1"/>
              </w:rPr>
            </w:pPr>
            <w:r w:rsidRPr="00E12832">
              <w:rPr>
                <w:rFonts w:cs="Times New Roman"/>
                <w:color w:val="000000" w:themeColor="text1"/>
              </w:rPr>
              <w:t>0.0</w:t>
            </w:r>
            <w:r w:rsidR="007D52D8" w:rsidRPr="00E12832">
              <w:rPr>
                <w:rFonts w:cs="Times New Roman"/>
                <w:color w:val="000000" w:themeColor="text1"/>
              </w:rPr>
              <w:t>680</w:t>
            </w:r>
          </w:p>
        </w:tc>
        <w:tc>
          <w:tcPr>
            <w:tcW w:w="1728" w:type="dxa"/>
            <w:tcBorders>
              <w:bottom w:val="single" w:sz="4" w:space="0" w:color="auto"/>
            </w:tcBorders>
          </w:tcPr>
          <w:p w14:paraId="0179E151" w14:textId="0C5692B7" w:rsidR="00961CAA" w:rsidRPr="00E12832" w:rsidRDefault="007D52D8" w:rsidP="002636F3">
            <w:pPr>
              <w:rPr>
                <w:rFonts w:cs="Times New Roman"/>
                <w:color w:val="000000" w:themeColor="text1"/>
              </w:rPr>
            </w:pPr>
            <w:r w:rsidRPr="00E12832">
              <w:rPr>
                <w:rFonts w:cs="Times New Roman"/>
                <w:color w:val="000000" w:themeColor="text1"/>
              </w:rPr>
              <w:t>1.0112</w:t>
            </w:r>
          </w:p>
        </w:tc>
        <w:tc>
          <w:tcPr>
            <w:tcW w:w="1728" w:type="dxa"/>
            <w:tcBorders>
              <w:bottom w:val="single" w:sz="4" w:space="0" w:color="auto"/>
            </w:tcBorders>
          </w:tcPr>
          <w:p w14:paraId="3BC58F7B" w14:textId="1C70B0FB" w:rsidR="00961CAA" w:rsidRPr="00E12832" w:rsidRDefault="007D52D8" w:rsidP="002636F3">
            <w:pPr>
              <w:rPr>
                <w:rFonts w:cs="Times New Roman"/>
                <w:color w:val="000000" w:themeColor="text1"/>
              </w:rPr>
            </w:pPr>
            <w:r w:rsidRPr="00E12832">
              <w:rPr>
                <w:rFonts w:cs="Times New Roman"/>
                <w:color w:val="000000" w:themeColor="text1"/>
              </w:rPr>
              <w:t>0.067</w:t>
            </w:r>
          </w:p>
        </w:tc>
        <w:tc>
          <w:tcPr>
            <w:tcW w:w="1728" w:type="dxa"/>
            <w:tcBorders>
              <w:bottom w:val="single" w:sz="4" w:space="0" w:color="auto"/>
            </w:tcBorders>
          </w:tcPr>
          <w:p w14:paraId="251E3E39" w14:textId="246FB9B6" w:rsidR="00961CAA" w:rsidRPr="00E12832" w:rsidRDefault="007D52D8" w:rsidP="002636F3">
            <w:pPr>
              <w:rPr>
                <w:rFonts w:cs="Times New Roman"/>
                <w:color w:val="000000" w:themeColor="text1"/>
              </w:rPr>
            </w:pPr>
            <w:r w:rsidRPr="00E12832">
              <w:rPr>
                <w:rFonts w:cs="Times New Roman"/>
                <w:color w:val="000000" w:themeColor="text1"/>
              </w:rPr>
              <w:t>0.947</w:t>
            </w:r>
          </w:p>
        </w:tc>
      </w:tr>
    </w:tbl>
    <w:p w14:paraId="4EFB630B" w14:textId="77777777" w:rsidR="00A5587D" w:rsidRPr="00E12832" w:rsidRDefault="00A5587D" w:rsidP="006715E0">
      <w:pPr>
        <w:rPr>
          <w:color w:val="000000" w:themeColor="text1"/>
        </w:rPr>
      </w:pPr>
    </w:p>
    <w:p w14:paraId="0AC6EBC5" w14:textId="014657CE" w:rsidR="00A5587D" w:rsidRPr="00E12832" w:rsidRDefault="00961CAA" w:rsidP="006715E0">
      <w:pPr>
        <w:rPr>
          <w:color w:val="000000" w:themeColor="text1"/>
        </w:rPr>
      </w:pPr>
      <w:r w:rsidRPr="00E12832">
        <w:rPr>
          <w:color w:val="000000" w:themeColor="text1"/>
        </w:rPr>
        <w:t xml:space="preserve">Given this marked multicollinearity, a second model excluding RMSSD was computed (Table 8) to improve model stability and interpretability. In this reduced model, </w:t>
      </w:r>
      <w:r w:rsidR="001F047C" w:rsidRPr="00E12832">
        <w:rPr>
          <w:color w:val="000000" w:themeColor="text1"/>
        </w:rPr>
        <w:t xml:space="preserve">the explained variance of the model was 25%, with </w:t>
      </w:r>
      <w:r w:rsidRPr="00E12832">
        <w:rPr>
          <w:color w:val="000000" w:themeColor="text1"/>
        </w:rPr>
        <w:t>total power emerg</w:t>
      </w:r>
      <w:r w:rsidR="001F047C" w:rsidRPr="00E12832">
        <w:rPr>
          <w:color w:val="000000" w:themeColor="text1"/>
        </w:rPr>
        <w:t>ing</w:t>
      </w:r>
      <w:r w:rsidRPr="00E12832">
        <w:rPr>
          <w:color w:val="000000" w:themeColor="text1"/>
        </w:rPr>
        <w:t xml:space="preserve"> as a significant predictor, while DFA and Rf remained non-significant. These findings indicate that the inclusion of RMSSD in the full model masked the independent contribution of total power due to shared variance among HRV indices</w:t>
      </w:r>
      <w:r w:rsidR="00990EB1" w:rsidRPr="00E12832">
        <w:rPr>
          <w:color w:val="000000" w:themeColor="text1"/>
        </w:rPr>
        <w:t xml:space="preserve"> with Rf presence</w:t>
      </w:r>
      <w:r w:rsidRPr="00E12832">
        <w:rPr>
          <w:color w:val="000000" w:themeColor="text1"/>
        </w:rPr>
        <w:t>. Therefore, Table 8 is presented as a complementary model that mitigates multicollinearity effects and more clearly isolates the predictive role of global autonomic power, while respiratory frequency does not independently explain additional variance in either model.</w:t>
      </w:r>
    </w:p>
    <w:p w14:paraId="697F7043" w14:textId="6C4607D6" w:rsidR="00961CAA" w:rsidRPr="00E12832" w:rsidRDefault="00961CAA" w:rsidP="00961CAA">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 xml:space="preserve">Model </w:t>
      </w:r>
      <w:r w:rsidR="00CB5AC1" w:rsidRPr="00E12832">
        <w:rPr>
          <w:rFonts w:ascii="Times New Roman" w:hAnsi="Times New Roman" w:cs="Times New Roman"/>
          <w:b/>
          <w:bCs/>
          <w:color w:val="000000" w:themeColor="text1"/>
          <w:sz w:val="28"/>
          <w:szCs w:val="28"/>
        </w:rPr>
        <w:t>8</w:t>
      </w:r>
    </w:p>
    <w:tbl>
      <w:tblPr>
        <w:tblW w:w="0" w:type="auto"/>
        <w:tblLook w:val="04A0" w:firstRow="1" w:lastRow="0" w:firstColumn="1" w:lastColumn="0" w:noHBand="0" w:noVBand="1"/>
      </w:tblPr>
      <w:tblGrid>
        <w:gridCol w:w="1728"/>
        <w:gridCol w:w="1728"/>
        <w:gridCol w:w="1728"/>
        <w:gridCol w:w="1728"/>
        <w:gridCol w:w="1728"/>
      </w:tblGrid>
      <w:tr w:rsidR="00E12832" w:rsidRPr="00E12832" w14:paraId="0B604782" w14:textId="77777777" w:rsidTr="002636F3">
        <w:tc>
          <w:tcPr>
            <w:tcW w:w="1728" w:type="dxa"/>
            <w:tcBorders>
              <w:top w:val="single" w:sz="4" w:space="0" w:color="auto"/>
              <w:bottom w:val="single" w:sz="4" w:space="0" w:color="auto"/>
            </w:tcBorders>
          </w:tcPr>
          <w:p w14:paraId="5902B78B"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58483D57"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66661762"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759BF034"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7A5AE06A" w14:textId="77777777" w:rsidR="00961CAA" w:rsidRPr="00E12832" w:rsidRDefault="00961CAA" w:rsidP="002636F3">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3C91B8D0" w14:textId="77777777" w:rsidTr="002636F3">
        <w:tc>
          <w:tcPr>
            <w:tcW w:w="1728" w:type="dxa"/>
            <w:tcBorders>
              <w:top w:val="single" w:sz="4" w:space="0" w:color="auto"/>
            </w:tcBorders>
          </w:tcPr>
          <w:p w14:paraId="07A40997" w14:textId="77777777" w:rsidR="00961CAA" w:rsidRPr="00E12832" w:rsidRDefault="00961CAA" w:rsidP="002636F3">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3B10A4A5" w14:textId="08326342" w:rsidR="00961CAA" w:rsidRPr="00E12832" w:rsidRDefault="007D52D8" w:rsidP="002636F3">
            <w:pPr>
              <w:rPr>
                <w:rFonts w:cs="Times New Roman"/>
                <w:color w:val="000000" w:themeColor="text1"/>
              </w:rPr>
            </w:pPr>
            <w:r w:rsidRPr="00E12832">
              <w:rPr>
                <w:rFonts w:cs="Times New Roman"/>
                <w:color w:val="000000" w:themeColor="text1"/>
              </w:rPr>
              <w:t>1.3577</w:t>
            </w:r>
          </w:p>
        </w:tc>
        <w:tc>
          <w:tcPr>
            <w:tcW w:w="1728" w:type="dxa"/>
            <w:tcBorders>
              <w:top w:val="single" w:sz="4" w:space="0" w:color="auto"/>
            </w:tcBorders>
          </w:tcPr>
          <w:p w14:paraId="08893007" w14:textId="3AD42463" w:rsidR="00961CAA" w:rsidRPr="00E12832" w:rsidRDefault="007D52D8" w:rsidP="002636F3">
            <w:pPr>
              <w:rPr>
                <w:rFonts w:cs="Times New Roman"/>
                <w:color w:val="000000" w:themeColor="text1"/>
              </w:rPr>
            </w:pPr>
            <w:r w:rsidRPr="00E12832">
              <w:rPr>
                <w:rFonts w:cs="Times New Roman"/>
                <w:color w:val="000000" w:themeColor="text1"/>
              </w:rPr>
              <w:t>0.9197</w:t>
            </w:r>
          </w:p>
        </w:tc>
        <w:tc>
          <w:tcPr>
            <w:tcW w:w="1728" w:type="dxa"/>
            <w:tcBorders>
              <w:top w:val="single" w:sz="4" w:space="0" w:color="auto"/>
            </w:tcBorders>
          </w:tcPr>
          <w:p w14:paraId="1204271B" w14:textId="564E221E" w:rsidR="00961CAA" w:rsidRPr="00E12832" w:rsidRDefault="007D52D8" w:rsidP="002636F3">
            <w:pPr>
              <w:rPr>
                <w:rFonts w:cs="Times New Roman"/>
                <w:color w:val="000000" w:themeColor="text1"/>
              </w:rPr>
            </w:pPr>
            <w:r w:rsidRPr="00E12832">
              <w:rPr>
                <w:rFonts w:cs="Times New Roman"/>
                <w:color w:val="000000" w:themeColor="text1"/>
              </w:rPr>
              <w:t>1.476</w:t>
            </w:r>
          </w:p>
        </w:tc>
        <w:tc>
          <w:tcPr>
            <w:tcW w:w="1728" w:type="dxa"/>
            <w:tcBorders>
              <w:top w:val="single" w:sz="4" w:space="0" w:color="auto"/>
            </w:tcBorders>
          </w:tcPr>
          <w:p w14:paraId="445CF0E1" w14:textId="5B555B29" w:rsidR="00961CAA" w:rsidRPr="00E12832" w:rsidRDefault="007D52D8" w:rsidP="002636F3">
            <w:pPr>
              <w:rPr>
                <w:rFonts w:cs="Times New Roman"/>
                <w:color w:val="000000" w:themeColor="text1"/>
              </w:rPr>
            </w:pPr>
            <w:r w:rsidRPr="00E12832">
              <w:rPr>
                <w:rFonts w:cs="Times New Roman"/>
                <w:color w:val="000000" w:themeColor="text1"/>
              </w:rPr>
              <w:t>0.14</w:t>
            </w:r>
            <w:r w:rsidR="00FA6807" w:rsidRPr="00E12832">
              <w:rPr>
                <w:rFonts w:cs="Times New Roman"/>
                <w:color w:val="000000" w:themeColor="text1"/>
              </w:rPr>
              <w:t>8</w:t>
            </w:r>
          </w:p>
        </w:tc>
      </w:tr>
      <w:tr w:rsidR="00E12832" w:rsidRPr="00E12832" w14:paraId="3305C785" w14:textId="77777777" w:rsidTr="002636F3">
        <w:tc>
          <w:tcPr>
            <w:tcW w:w="1728" w:type="dxa"/>
          </w:tcPr>
          <w:p w14:paraId="3D6BCB92" w14:textId="300CBD7E" w:rsidR="00961CAA" w:rsidRPr="00E12832" w:rsidRDefault="00961CAA" w:rsidP="002636F3">
            <w:pPr>
              <w:rPr>
                <w:rFonts w:cs="Times New Roman"/>
                <w:b/>
                <w:bCs/>
                <w:color w:val="000000" w:themeColor="text1"/>
              </w:rPr>
            </w:pPr>
            <w:r w:rsidRPr="00E12832">
              <w:rPr>
                <w:rFonts w:cs="Times New Roman"/>
                <w:b/>
                <w:bCs/>
                <w:color w:val="000000" w:themeColor="text1"/>
              </w:rPr>
              <w:lastRenderedPageBreak/>
              <w:t>Rf</w:t>
            </w:r>
          </w:p>
        </w:tc>
        <w:tc>
          <w:tcPr>
            <w:tcW w:w="1728" w:type="dxa"/>
          </w:tcPr>
          <w:p w14:paraId="6B6D68DE" w14:textId="45A69730" w:rsidR="00961CAA" w:rsidRPr="00E12832" w:rsidRDefault="00FA6807" w:rsidP="002636F3">
            <w:pPr>
              <w:rPr>
                <w:rFonts w:cs="Times New Roman"/>
                <w:color w:val="000000" w:themeColor="text1"/>
              </w:rPr>
            </w:pPr>
            <w:r w:rsidRPr="00E12832">
              <w:rPr>
                <w:rFonts w:cs="Times New Roman"/>
                <w:color w:val="000000" w:themeColor="text1"/>
              </w:rPr>
              <w:t>0.01</w:t>
            </w:r>
            <w:r w:rsidR="00860418" w:rsidRPr="00E12832">
              <w:rPr>
                <w:rFonts w:cs="Times New Roman"/>
                <w:color w:val="000000" w:themeColor="text1"/>
              </w:rPr>
              <w:t>67</w:t>
            </w:r>
          </w:p>
        </w:tc>
        <w:tc>
          <w:tcPr>
            <w:tcW w:w="1728" w:type="dxa"/>
          </w:tcPr>
          <w:p w14:paraId="5F5CFBC4" w14:textId="2B041510" w:rsidR="00961CAA" w:rsidRPr="00E12832" w:rsidRDefault="00860418" w:rsidP="002636F3">
            <w:pPr>
              <w:rPr>
                <w:rFonts w:cs="Times New Roman"/>
                <w:color w:val="000000" w:themeColor="text1"/>
              </w:rPr>
            </w:pPr>
            <w:r w:rsidRPr="00E12832">
              <w:rPr>
                <w:rFonts w:cs="Times New Roman"/>
                <w:color w:val="000000" w:themeColor="text1"/>
              </w:rPr>
              <w:t>0.0384</w:t>
            </w:r>
          </w:p>
        </w:tc>
        <w:tc>
          <w:tcPr>
            <w:tcW w:w="1728" w:type="dxa"/>
          </w:tcPr>
          <w:p w14:paraId="0D33766F" w14:textId="081CB6AD" w:rsidR="00961CAA" w:rsidRPr="00E12832" w:rsidRDefault="00860418" w:rsidP="002636F3">
            <w:pPr>
              <w:rPr>
                <w:rFonts w:cs="Times New Roman"/>
                <w:color w:val="000000" w:themeColor="text1"/>
              </w:rPr>
            </w:pPr>
            <w:r w:rsidRPr="00E12832">
              <w:rPr>
                <w:rFonts w:cs="Times New Roman"/>
                <w:color w:val="000000" w:themeColor="text1"/>
              </w:rPr>
              <w:t>0.436</w:t>
            </w:r>
          </w:p>
        </w:tc>
        <w:tc>
          <w:tcPr>
            <w:tcW w:w="1728" w:type="dxa"/>
          </w:tcPr>
          <w:p w14:paraId="0A5326D7" w14:textId="66452D08" w:rsidR="00961CAA" w:rsidRPr="00E12832" w:rsidRDefault="00860418" w:rsidP="002636F3">
            <w:pPr>
              <w:rPr>
                <w:rFonts w:cs="Times New Roman"/>
                <w:color w:val="000000" w:themeColor="text1"/>
              </w:rPr>
            </w:pPr>
            <w:r w:rsidRPr="00E12832">
              <w:rPr>
                <w:rFonts w:cs="Times New Roman"/>
                <w:color w:val="000000" w:themeColor="text1"/>
              </w:rPr>
              <w:t>0.665</w:t>
            </w:r>
          </w:p>
        </w:tc>
      </w:tr>
      <w:tr w:rsidR="00E12832" w:rsidRPr="00E12832" w14:paraId="64F424BA" w14:textId="77777777" w:rsidTr="002636F3">
        <w:tc>
          <w:tcPr>
            <w:tcW w:w="1728" w:type="dxa"/>
          </w:tcPr>
          <w:p w14:paraId="7FC402BE" w14:textId="77777777" w:rsidR="00FA6807" w:rsidRPr="00E12832" w:rsidRDefault="00FA6807" w:rsidP="00FA6807">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1DAA3387" w14:textId="58F5E3A1" w:rsidR="00FA6807" w:rsidRPr="00E12832" w:rsidRDefault="00FA6807" w:rsidP="00FA6807">
            <w:pPr>
              <w:rPr>
                <w:rFonts w:cs="Times New Roman"/>
                <w:color w:val="000000" w:themeColor="text1"/>
              </w:rPr>
            </w:pPr>
            <w:r w:rsidRPr="00E12832">
              <w:rPr>
                <w:rFonts w:cs="Times New Roman"/>
                <w:color w:val="000000" w:themeColor="text1"/>
              </w:rPr>
              <w:t>0.0004</w:t>
            </w:r>
          </w:p>
        </w:tc>
        <w:tc>
          <w:tcPr>
            <w:tcW w:w="1728" w:type="dxa"/>
          </w:tcPr>
          <w:p w14:paraId="2587894D" w14:textId="6C2A8854" w:rsidR="00FA6807" w:rsidRPr="00E12832" w:rsidRDefault="00FA6807" w:rsidP="00FA6807">
            <w:pPr>
              <w:rPr>
                <w:rFonts w:cs="Times New Roman"/>
                <w:color w:val="000000" w:themeColor="text1"/>
              </w:rPr>
            </w:pPr>
            <w:r w:rsidRPr="00E12832">
              <w:rPr>
                <w:rFonts w:cs="Times New Roman"/>
                <w:color w:val="000000" w:themeColor="text1"/>
              </w:rPr>
              <w:t>0.0001</w:t>
            </w:r>
          </w:p>
        </w:tc>
        <w:tc>
          <w:tcPr>
            <w:tcW w:w="1728" w:type="dxa"/>
          </w:tcPr>
          <w:p w14:paraId="5BAB1ED8" w14:textId="36BCED7C" w:rsidR="00FA6807" w:rsidRPr="00E12832" w:rsidRDefault="00FA6807" w:rsidP="00FA6807">
            <w:pPr>
              <w:rPr>
                <w:rFonts w:cs="Times New Roman"/>
                <w:color w:val="000000" w:themeColor="text1"/>
              </w:rPr>
            </w:pPr>
            <w:r w:rsidRPr="00E12832">
              <w:rPr>
                <w:rFonts w:cs="Times New Roman"/>
                <w:color w:val="000000" w:themeColor="text1"/>
              </w:rPr>
              <w:t>3.295</w:t>
            </w:r>
          </w:p>
        </w:tc>
        <w:tc>
          <w:tcPr>
            <w:tcW w:w="1728" w:type="dxa"/>
          </w:tcPr>
          <w:p w14:paraId="4ECB366F" w14:textId="08EF8857" w:rsidR="00FA6807" w:rsidRPr="00E12832" w:rsidRDefault="00FA6807" w:rsidP="00FA6807">
            <w:pPr>
              <w:rPr>
                <w:rFonts w:cs="Times New Roman"/>
                <w:color w:val="000000" w:themeColor="text1"/>
              </w:rPr>
            </w:pPr>
            <w:r w:rsidRPr="00E12832">
              <w:rPr>
                <w:rFonts w:cs="Times New Roman"/>
                <w:color w:val="000000" w:themeColor="text1"/>
              </w:rPr>
              <w:t>0.002</w:t>
            </w:r>
          </w:p>
        </w:tc>
      </w:tr>
      <w:tr w:rsidR="00FA6807" w:rsidRPr="00E12832" w14:paraId="372B8C20" w14:textId="77777777" w:rsidTr="002636F3">
        <w:tc>
          <w:tcPr>
            <w:tcW w:w="1728" w:type="dxa"/>
            <w:tcBorders>
              <w:bottom w:val="single" w:sz="4" w:space="0" w:color="auto"/>
            </w:tcBorders>
          </w:tcPr>
          <w:p w14:paraId="0531DCB3" w14:textId="77777777" w:rsidR="00FA6807" w:rsidRPr="00E12832" w:rsidRDefault="00FA6807" w:rsidP="00FA6807">
            <w:pPr>
              <w:rPr>
                <w:rFonts w:cs="Times New Roman"/>
                <w:b/>
                <w:bCs/>
                <w:color w:val="000000" w:themeColor="text1"/>
              </w:rPr>
            </w:pPr>
            <w:r w:rsidRPr="00E12832">
              <w:rPr>
                <w:rFonts w:cs="Times New Roman"/>
                <w:b/>
                <w:bCs/>
                <w:color w:val="000000" w:themeColor="text1"/>
              </w:rPr>
              <w:t>DFA</w:t>
            </w:r>
          </w:p>
        </w:tc>
        <w:tc>
          <w:tcPr>
            <w:tcW w:w="1728" w:type="dxa"/>
            <w:tcBorders>
              <w:bottom w:val="single" w:sz="4" w:space="0" w:color="auto"/>
            </w:tcBorders>
          </w:tcPr>
          <w:p w14:paraId="64EC6C6F" w14:textId="6A6E7033" w:rsidR="00FA6807" w:rsidRPr="00E12832" w:rsidRDefault="00860418" w:rsidP="00FA6807">
            <w:pPr>
              <w:rPr>
                <w:rFonts w:cs="Times New Roman"/>
                <w:color w:val="000000" w:themeColor="text1"/>
              </w:rPr>
            </w:pPr>
            <w:r w:rsidRPr="00E12832">
              <w:rPr>
                <w:rFonts w:cs="Times New Roman"/>
                <w:color w:val="000000" w:themeColor="text1"/>
              </w:rPr>
              <w:t>-0.1414</w:t>
            </w:r>
          </w:p>
        </w:tc>
        <w:tc>
          <w:tcPr>
            <w:tcW w:w="1728" w:type="dxa"/>
            <w:tcBorders>
              <w:bottom w:val="single" w:sz="4" w:space="0" w:color="auto"/>
            </w:tcBorders>
          </w:tcPr>
          <w:p w14:paraId="5D08BB02" w14:textId="479CAB08" w:rsidR="00FA6807" w:rsidRPr="00E12832" w:rsidRDefault="00A144C5" w:rsidP="00FA6807">
            <w:pPr>
              <w:rPr>
                <w:rFonts w:cs="Times New Roman"/>
                <w:color w:val="000000" w:themeColor="text1"/>
              </w:rPr>
            </w:pPr>
            <w:r w:rsidRPr="00E12832">
              <w:rPr>
                <w:rFonts w:cs="Times New Roman"/>
                <w:color w:val="000000" w:themeColor="text1"/>
              </w:rPr>
              <w:t>0.6226</w:t>
            </w:r>
          </w:p>
        </w:tc>
        <w:tc>
          <w:tcPr>
            <w:tcW w:w="1728" w:type="dxa"/>
            <w:tcBorders>
              <w:bottom w:val="single" w:sz="4" w:space="0" w:color="auto"/>
            </w:tcBorders>
          </w:tcPr>
          <w:p w14:paraId="32FB3004" w14:textId="53BC58E2" w:rsidR="00FA6807" w:rsidRPr="00E12832" w:rsidRDefault="00A144C5" w:rsidP="00FA6807">
            <w:pPr>
              <w:rPr>
                <w:rFonts w:cs="Times New Roman"/>
                <w:color w:val="000000" w:themeColor="text1"/>
              </w:rPr>
            </w:pPr>
            <w:r w:rsidRPr="00E12832">
              <w:rPr>
                <w:rFonts w:cs="Times New Roman"/>
                <w:color w:val="000000" w:themeColor="text1"/>
              </w:rPr>
              <w:t>-0.227</w:t>
            </w:r>
          </w:p>
        </w:tc>
        <w:tc>
          <w:tcPr>
            <w:tcW w:w="1728" w:type="dxa"/>
            <w:tcBorders>
              <w:bottom w:val="single" w:sz="4" w:space="0" w:color="auto"/>
            </w:tcBorders>
          </w:tcPr>
          <w:p w14:paraId="696DDFB2" w14:textId="5B09DD05" w:rsidR="00FA6807" w:rsidRPr="00E12832" w:rsidRDefault="00A144C5" w:rsidP="00FA6807">
            <w:pPr>
              <w:rPr>
                <w:rFonts w:cs="Times New Roman"/>
                <w:color w:val="000000" w:themeColor="text1"/>
              </w:rPr>
            </w:pPr>
            <w:r w:rsidRPr="00E12832">
              <w:rPr>
                <w:rFonts w:cs="Times New Roman"/>
                <w:color w:val="000000" w:themeColor="text1"/>
              </w:rPr>
              <w:t>0.821</w:t>
            </w:r>
          </w:p>
        </w:tc>
      </w:tr>
    </w:tbl>
    <w:p w14:paraId="656325D6" w14:textId="77777777" w:rsidR="00A5587D" w:rsidRPr="00E12832" w:rsidRDefault="00A5587D" w:rsidP="006715E0">
      <w:pPr>
        <w:rPr>
          <w:color w:val="000000" w:themeColor="text1"/>
        </w:rPr>
      </w:pPr>
    </w:p>
    <w:p w14:paraId="58EA0660" w14:textId="3CD1452A" w:rsidR="00E32773" w:rsidRPr="00E12832" w:rsidRDefault="00E32773" w:rsidP="006715E0">
      <w:pPr>
        <w:rPr>
          <w:color w:val="000000" w:themeColor="text1"/>
        </w:rPr>
      </w:pPr>
      <w:r w:rsidRPr="00E12832">
        <w:rPr>
          <w:color w:val="000000" w:themeColor="text1"/>
        </w:rPr>
        <w:t>Similarly, a complementary model excluding total power (Table 9) was calculated to further address multicollinearity among HRV indices. In this reduced specification, the model explained a comparable proportion of variance (R² = 25%), with RMSSD as the only significant predictor, showing a slightly stronger standardised effect (β = 0.55), while DFA and respiratory rate remained non-significant. These results mirror those observed in model 8 and indicate that RMSSD and total power capture autonomic information that may overlap. This occurs when combined with respiratory rate, obscuring their individual contributions; however, when considered separately, each metric independently explains a similar proportion of the variance. Consequently, Table 9 is presented as a complementary model that isolates the predictive role of vagus nerve-mediated autonomic modulation, confirming that respiratory rate does not independently contribute additional explanatory power in either specification, and even reduces the predictive power of the model (25% of variance explained) compared to model 4 with HRV variables alone (30%), given the similarities with RMSSD and Total Power.</w:t>
      </w:r>
    </w:p>
    <w:p w14:paraId="71649AF7" w14:textId="4313B0C6" w:rsidR="0053343C" w:rsidRPr="00E12832" w:rsidRDefault="0053343C" w:rsidP="0053343C">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Model 9</w:t>
      </w:r>
    </w:p>
    <w:tbl>
      <w:tblPr>
        <w:tblW w:w="0" w:type="auto"/>
        <w:tblLook w:val="04A0" w:firstRow="1" w:lastRow="0" w:firstColumn="1" w:lastColumn="0" w:noHBand="0" w:noVBand="1"/>
      </w:tblPr>
      <w:tblGrid>
        <w:gridCol w:w="1728"/>
        <w:gridCol w:w="1728"/>
        <w:gridCol w:w="1728"/>
        <w:gridCol w:w="1728"/>
        <w:gridCol w:w="1728"/>
      </w:tblGrid>
      <w:tr w:rsidR="00E12832" w:rsidRPr="00E12832" w14:paraId="2C24EE04" w14:textId="77777777" w:rsidTr="00C21741">
        <w:tc>
          <w:tcPr>
            <w:tcW w:w="1728" w:type="dxa"/>
            <w:tcBorders>
              <w:top w:val="single" w:sz="4" w:space="0" w:color="auto"/>
              <w:bottom w:val="single" w:sz="4" w:space="0" w:color="auto"/>
            </w:tcBorders>
          </w:tcPr>
          <w:p w14:paraId="3B99DE68" w14:textId="77777777" w:rsidR="0053343C" w:rsidRPr="00E12832" w:rsidRDefault="0053343C" w:rsidP="00C21741">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18F60C2F" w14:textId="77777777" w:rsidR="0053343C" w:rsidRPr="00E12832" w:rsidRDefault="0053343C" w:rsidP="00C21741">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323E16BB" w14:textId="77777777" w:rsidR="0053343C" w:rsidRPr="00E12832" w:rsidRDefault="0053343C" w:rsidP="00C21741">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12FACB7E" w14:textId="77777777" w:rsidR="0053343C" w:rsidRPr="00E12832" w:rsidRDefault="0053343C" w:rsidP="00C21741">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3A5D6628" w14:textId="77777777" w:rsidR="0053343C" w:rsidRPr="00E12832" w:rsidRDefault="0053343C" w:rsidP="00C21741">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643A4747" w14:textId="77777777" w:rsidTr="00C21741">
        <w:tc>
          <w:tcPr>
            <w:tcW w:w="1728" w:type="dxa"/>
            <w:tcBorders>
              <w:top w:val="single" w:sz="4" w:space="0" w:color="auto"/>
            </w:tcBorders>
          </w:tcPr>
          <w:p w14:paraId="1FCBCEFF" w14:textId="77777777" w:rsidR="0053343C" w:rsidRPr="00E12832" w:rsidRDefault="0053343C" w:rsidP="00C21741">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68D0C14F" w14:textId="025CA428" w:rsidR="0053343C" w:rsidRPr="00E12832" w:rsidRDefault="00E32773" w:rsidP="00C21741">
            <w:pPr>
              <w:rPr>
                <w:rFonts w:cs="Times New Roman"/>
                <w:color w:val="000000" w:themeColor="text1"/>
              </w:rPr>
            </w:pPr>
            <w:r w:rsidRPr="00E12832">
              <w:rPr>
                <w:rFonts w:cs="Times New Roman"/>
                <w:color w:val="000000" w:themeColor="text1"/>
              </w:rPr>
              <w:t>0.5466</w:t>
            </w:r>
          </w:p>
        </w:tc>
        <w:tc>
          <w:tcPr>
            <w:tcW w:w="1728" w:type="dxa"/>
            <w:tcBorders>
              <w:top w:val="single" w:sz="4" w:space="0" w:color="auto"/>
            </w:tcBorders>
          </w:tcPr>
          <w:p w14:paraId="2B94E824" w14:textId="633BA3FE" w:rsidR="0053343C" w:rsidRPr="00E12832" w:rsidRDefault="00E32773" w:rsidP="00C21741">
            <w:pPr>
              <w:rPr>
                <w:rFonts w:cs="Times New Roman"/>
                <w:color w:val="000000" w:themeColor="text1"/>
              </w:rPr>
            </w:pPr>
            <w:r w:rsidRPr="00E12832">
              <w:rPr>
                <w:rFonts w:cs="Times New Roman"/>
                <w:color w:val="000000" w:themeColor="text1"/>
              </w:rPr>
              <w:t>1.0759</w:t>
            </w:r>
          </w:p>
        </w:tc>
        <w:tc>
          <w:tcPr>
            <w:tcW w:w="1728" w:type="dxa"/>
            <w:tcBorders>
              <w:top w:val="single" w:sz="4" w:space="0" w:color="auto"/>
            </w:tcBorders>
          </w:tcPr>
          <w:p w14:paraId="0A9A6AE6" w14:textId="5A1025C1" w:rsidR="0053343C" w:rsidRPr="00E12832" w:rsidRDefault="00E32773" w:rsidP="00C21741">
            <w:pPr>
              <w:rPr>
                <w:rFonts w:cs="Times New Roman"/>
                <w:color w:val="000000" w:themeColor="text1"/>
              </w:rPr>
            </w:pPr>
            <w:r w:rsidRPr="00E12832">
              <w:rPr>
                <w:rFonts w:cs="Times New Roman"/>
                <w:color w:val="000000" w:themeColor="text1"/>
              </w:rPr>
              <w:t>0.508</w:t>
            </w:r>
          </w:p>
        </w:tc>
        <w:tc>
          <w:tcPr>
            <w:tcW w:w="1728" w:type="dxa"/>
            <w:tcBorders>
              <w:top w:val="single" w:sz="4" w:space="0" w:color="auto"/>
            </w:tcBorders>
          </w:tcPr>
          <w:p w14:paraId="6103A769" w14:textId="19877540" w:rsidR="0053343C" w:rsidRPr="00E12832" w:rsidRDefault="00E32773" w:rsidP="00C21741">
            <w:pPr>
              <w:rPr>
                <w:rFonts w:cs="Times New Roman"/>
                <w:color w:val="000000" w:themeColor="text1"/>
              </w:rPr>
            </w:pPr>
            <w:r w:rsidRPr="00E12832">
              <w:rPr>
                <w:rFonts w:cs="Times New Roman"/>
                <w:color w:val="000000" w:themeColor="text1"/>
              </w:rPr>
              <w:t>0.614</w:t>
            </w:r>
          </w:p>
        </w:tc>
      </w:tr>
      <w:tr w:rsidR="00E12832" w:rsidRPr="00E12832" w14:paraId="400B2DD4" w14:textId="77777777" w:rsidTr="00C21741">
        <w:tc>
          <w:tcPr>
            <w:tcW w:w="1728" w:type="dxa"/>
          </w:tcPr>
          <w:p w14:paraId="2ACD4A5B" w14:textId="33760B17" w:rsidR="0053343C" w:rsidRPr="00E12832" w:rsidRDefault="0053343C" w:rsidP="00C21741">
            <w:pPr>
              <w:rPr>
                <w:rFonts w:cs="Times New Roman"/>
                <w:b/>
                <w:bCs/>
                <w:color w:val="000000" w:themeColor="text1"/>
              </w:rPr>
            </w:pPr>
            <w:r w:rsidRPr="00E12832">
              <w:rPr>
                <w:rFonts w:cs="Times New Roman"/>
                <w:b/>
                <w:bCs/>
                <w:color w:val="000000" w:themeColor="text1"/>
              </w:rPr>
              <w:t>RMSSD</w:t>
            </w:r>
          </w:p>
        </w:tc>
        <w:tc>
          <w:tcPr>
            <w:tcW w:w="1728" w:type="dxa"/>
          </w:tcPr>
          <w:p w14:paraId="20AA5D8D" w14:textId="637537A1" w:rsidR="0053343C" w:rsidRPr="00E12832" w:rsidRDefault="00E32773" w:rsidP="00C21741">
            <w:pPr>
              <w:rPr>
                <w:rFonts w:cs="Times New Roman"/>
                <w:color w:val="000000" w:themeColor="text1"/>
              </w:rPr>
            </w:pPr>
            <w:r w:rsidRPr="00E12832">
              <w:rPr>
                <w:rFonts w:cs="Times New Roman"/>
                <w:color w:val="000000" w:themeColor="text1"/>
              </w:rPr>
              <w:t>0.0264</w:t>
            </w:r>
          </w:p>
        </w:tc>
        <w:tc>
          <w:tcPr>
            <w:tcW w:w="1728" w:type="dxa"/>
          </w:tcPr>
          <w:p w14:paraId="42D3B18E" w14:textId="126AB328" w:rsidR="0053343C" w:rsidRPr="00E12832" w:rsidRDefault="00E32773" w:rsidP="00C21741">
            <w:pPr>
              <w:rPr>
                <w:rFonts w:cs="Times New Roman"/>
                <w:color w:val="000000" w:themeColor="text1"/>
              </w:rPr>
            </w:pPr>
            <w:r w:rsidRPr="00E12832">
              <w:rPr>
                <w:rFonts w:cs="Times New Roman"/>
                <w:color w:val="000000" w:themeColor="text1"/>
              </w:rPr>
              <w:t>0.0081</w:t>
            </w:r>
          </w:p>
        </w:tc>
        <w:tc>
          <w:tcPr>
            <w:tcW w:w="1728" w:type="dxa"/>
          </w:tcPr>
          <w:p w14:paraId="4E4F6B6D" w14:textId="71636924" w:rsidR="0053343C" w:rsidRPr="00E12832" w:rsidRDefault="00E32773" w:rsidP="00C21741">
            <w:pPr>
              <w:rPr>
                <w:rFonts w:cs="Times New Roman"/>
                <w:color w:val="000000" w:themeColor="text1"/>
              </w:rPr>
            </w:pPr>
            <w:r w:rsidRPr="00E12832">
              <w:rPr>
                <w:rFonts w:cs="Times New Roman"/>
                <w:color w:val="000000" w:themeColor="text1"/>
              </w:rPr>
              <w:t>3.252</w:t>
            </w:r>
          </w:p>
        </w:tc>
        <w:tc>
          <w:tcPr>
            <w:tcW w:w="1728" w:type="dxa"/>
          </w:tcPr>
          <w:p w14:paraId="57D92271" w14:textId="7BBDF643" w:rsidR="0053343C" w:rsidRPr="00E12832" w:rsidRDefault="00E32773" w:rsidP="00C21741">
            <w:pPr>
              <w:rPr>
                <w:rFonts w:cs="Times New Roman"/>
                <w:color w:val="000000" w:themeColor="text1"/>
              </w:rPr>
            </w:pPr>
            <w:r w:rsidRPr="00E12832">
              <w:rPr>
                <w:rFonts w:cs="Times New Roman"/>
                <w:color w:val="000000" w:themeColor="text1"/>
              </w:rPr>
              <w:t>0.002</w:t>
            </w:r>
          </w:p>
        </w:tc>
      </w:tr>
      <w:tr w:rsidR="00E12832" w:rsidRPr="00E12832" w14:paraId="7B8C470F" w14:textId="77777777" w:rsidTr="00C21741">
        <w:tc>
          <w:tcPr>
            <w:tcW w:w="1728" w:type="dxa"/>
          </w:tcPr>
          <w:p w14:paraId="07EA039F" w14:textId="558894BE" w:rsidR="0053343C" w:rsidRPr="00E12832" w:rsidRDefault="0053343C" w:rsidP="00C21741">
            <w:pPr>
              <w:rPr>
                <w:rFonts w:cs="Times New Roman"/>
                <w:b/>
                <w:bCs/>
                <w:color w:val="000000" w:themeColor="text1"/>
              </w:rPr>
            </w:pPr>
            <w:r w:rsidRPr="00E12832">
              <w:rPr>
                <w:rFonts w:cs="Times New Roman"/>
                <w:b/>
                <w:bCs/>
                <w:color w:val="000000" w:themeColor="text1"/>
              </w:rPr>
              <w:t>DFA</w:t>
            </w:r>
          </w:p>
        </w:tc>
        <w:tc>
          <w:tcPr>
            <w:tcW w:w="1728" w:type="dxa"/>
          </w:tcPr>
          <w:p w14:paraId="3799A9ED" w14:textId="69F4416C" w:rsidR="0053343C" w:rsidRPr="00E12832" w:rsidRDefault="00E32773" w:rsidP="00C21741">
            <w:pPr>
              <w:rPr>
                <w:rFonts w:cs="Times New Roman"/>
                <w:color w:val="000000" w:themeColor="text1"/>
              </w:rPr>
            </w:pPr>
            <w:r w:rsidRPr="00E12832">
              <w:rPr>
                <w:rFonts w:cs="Times New Roman"/>
                <w:color w:val="000000" w:themeColor="text1"/>
              </w:rPr>
              <w:t>0.4471</w:t>
            </w:r>
          </w:p>
        </w:tc>
        <w:tc>
          <w:tcPr>
            <w:tcW w:w="1728" w:type="dxa"/>
          </w:tcPr>
          <w:p w14:paraId="1D18C7A9" w14:textId="59CF4D19" w:rsidR="0053343C" w:rsidRPr="00E12832" w:rsidRDefault="00E32773" w:rsidP="00C21741">
            <w:pPr>
              <w:rPr>
                <w:rFonts w:cs="Times New Roman"/>
                <w:color w:val="000000" w:themeColor="text1"/>
              </w:rPr>
            </w:pPr>
            <w:r w:rsidRPr="00E12832">
              <w:rPr>
                <w:rFonts w:cs="Times New Roman"/>
                <w:color w:val="000000" w:themeColor="text1"/>
              </w:rPr>
              <w:t>0.7172</w:t>
            </w:r>
          </w:p>
        </w:tc>
        <w:tc>
          <w:tcPr>
            <w:tcW w:w="1728" w:type="dxa"/>
          </w:tcPr>
          <w:p w14:paraId="5AB05AB6" w14:textId="61D1744D" w:rsidR="0053343C" w:rsidRPr="00E12832" w:rsidRDefault="00E32773" w:rsidP="00C21741">
            <w:pPr>
              <w:rPr>
                <w:rFonts w:cs="Times New Roman"/>
                <w:color w:val="000000" w:themeColor="text1"/>
              </w:rPr>
            </w:pPr>
            <w:r w:rsidRPr="00E12832">
              <w:rPr>
                <w:rFonts w:cs="Times New Roman"/>
                <w:color w:val="000000" w:themeColor="text1"/>
              </w:rPr>
              <w:t>0.623</w:t>
            </w:r>
          </w:p>
        </w:tc>
        <w:tc>
          <w:tcPr>
            <w:tcW w:w="1728" w:type="dxa"/>
          </w:tcPr>
          <w:p w14:paraId="3A94DA6C" w14:textId="0D77835D" w:rsidR="0053343C" w:rsidRPr="00E12832" w:rsidRDefault="00E32773" w:rsidP="00C21741">
            <w:pPr>
              <w:rPr>
                <w:rFonts w:cs="Times New Roman"/>
                <w:color w:val="000000" w:themeColor="text1"/>
              </w:rPr>
            </w:pPr>
            <w:r w:rsidRPr="00E12832">
              <w:rPr>
                <w:rFonts w:cs="Times New Roman"/>
                <w:color w:val="000000" w:themeColor="text1"/>
              </w:rPr>
              <w:t>0.536</w:t>
            </w:r>
          </w:p>
        </w:tc>
      </w:tr>
      <w:tr w:rsidR="00973DFE" w:rsidRPr="00E12832" w14:paraId="6E5E35AF" w14:textId="77777777" w:rsidTr="00C21741">
        <w:tc>
          <w:tcPr>
            <w:tcW w:w="1728" w:type="dxa"/>
            <w:tcBorders>
              <w:bottom w:val="single" w:sz="4" w:space="0" w:color="auto"/>
            </w:tcBorders>
          </w:tcPr>
          <w:p w14:paraId="4F8F04E2" w14:textId="37E9CD88" w:rsidR="0053343C" w:rsidRPr="00E12832" w:rsidRDefault="0053343C" w:rsidP="00C21741">
            <w:pPr>
              <w:rPr>
                <w:rFonts w:cs="Times New Roman"/>
                <w:b/>
                <w:bCs/>
                <w:color w:val="000000" w:themeColor="text1"/>
              </w:rPr>
            </w:pPr>
            <w:r w:rsidRPr="00E12832">
              <w:rPr>
                <w:rFonts w:cs="Times New Roman"/>
                <w:b/>
                <w:bCs/>
                <w:color w:val="000000" w:themeColor="text1"/>
              </w:rPr>
              <w:t>Rf</w:t>
            </w:r>
          </w:p>
        </w:tc>
        <w:tc>
          <w:tcPr>
            <w:tcW w:w="1728" w:type="dxa"/>
            <w:tcBorders>
              <w:bottom w:val="single" w:sz="4" w:space="0" w:color="auto"/>
            </w:tcBorders>
          </w:tcPr>
          <w:p w14:paraId="3CBB244C" w14:textId="066865F2" w:rsidR="0053343C" w:rsidRPr="00E12832" w:rsidRDefault="00E32773" w:rsidP="00C21741">
            <w:pPr>
              <w:rPr>
                <w:rFonts w:cs="Times New Roman"/>
                <w:color w:val="000000" w:themeColor="text1"/>
              </w:rPr>
            </w:pPr>
            <w:r w:rsidRPr="00E12832">
              <w:rPr>
                <w:rFonts w:cs="Times New Roman"/>
                <w:color w:val="000000" w:themeColor="text1"/>
              </w:rPr>
              <w:t>0.0125</w:t>
            </w:r>
          </w:p>
        </w:tc>
        <w:tc>
          <w:tcPr>
            <w:tcW w:w="1728" w:type="dxa"/>
            <w:tcBorders>
              <w:bottom w:val="single" w:sz="4" w:space="0" w:color="auto"/>
            </w:tcBorders>
          </w:tcPr>
          <w:p w14:paraId="726C5B69" w14:textId="2B9C7C16" w:rsidR="0053343C" w:rsidRPr="00E12832" w:rsidRDefault="00E32773" w:rsidP="00C21741">
            <w:pPr>
              <w:rPr>
                <w:rFonts w:cs="Times New Roman"/>
                <w:color w:val="000000" w:themeColor="text1"/>
              </w:rPr>
            </w:pPr>
            <w:r w:rsidRPr="00E12832">
              <w:rPr>
                <w:rFonts w:cs="Times New Roman"/>
                <w:color w:val="000000" w:themeColor="text1"/>
              </w:rPr>
              <w:t>0.0382</w:t>
            </w:r>
          </w:p>
        </w:tc>
        <w:tc>
          <w:tcPr>
            <w:tcW w:w="1728" w:type="dxa"/>
            <w:tcBorders>
              <w:bottom w:val="single" w:sz="4" w:space="0" w:color="auto"/>
            </w:tcBorders>
          </w:tcPr>
          <w:p w14:paraId="41FBC940" w14:textId="42CA3978" w:rsidR="0053343C" w:rsidRPr="00E12832" w:rsidRDefault="00E32773" w:rsidP="00C21741">
            <w:pPr>
              <w:rPr>
                <w:rFonts w:cs="Times New Roman"/>
                <w:color w:val="000000" w:themeColor="text1"/>
              </w:rPr>
            </w:pPr>
            <w:r w:rsidRPr="00E12832">
              <w:rPr>
                <w:rFonts w:cs="Times New Roman"/>
                <w:color w:val="000000" w:themeColor="text1"/>
              </w:rPr>
              <w:t>0.328</w:t>
            </w:r>
          </w:p>
        </w:tc>
        <w:tc>
          <w:tcPr>
            <w:tcW w:w="1728" w:type="dxa"/>
            <w:tcBorders>
              <w:bottom w:val="single" w:sz="4" w:space="0" w:color="auto"/>
            </w:tcBorders>
          </w:tcPr>
          <w:p w14:paraId="73646AB2" w14:textId="08E1F102" w:rsidR="0053343C" w:rsidRPr="00E12832" w:rsidRDefault="00E32773" w:rsidP="00C21741">
            <w:pPr>
              <w:rPr>
                <w:rFonts w:cs="Times New Roman"/>
                <w:color w:val="000000" w:themeColor="text1"/>
              </w:rPr>
            </w:pPr>
            <w:r w:rsidRPr="00E12832">
              <w:rPr>
                <w:rFonts w:cs="Times New Roman"/>
                <w:color w:val="000000" w:themeColor="text1"/>
              </w:rPr>
              <w:t>0.744</w:t>
            </w:r>
          </w:p>
        </w:tc>
      </w:tr>
    </w:tbl>
    <w:p w14:paraId="7C335C75" w14:textId="77777777" w:rsidR="0053343C" w:rsidRPr="00E12832" w:rsidRDefault="0053343C" w:rsidP="006715E0">
      <w:pPr>
        <w:rPr>
          <w:color w:val="000000" w:themeColor="text1"/>
        </w:rPr>
      </w:pPr>
    </w:p>
    <w:p w14:paraId="21E928CB" w14:textId="1316207B" w:rsidR="006715E0" w:rsidRPr="00E12832" w:rsidRDefault="006715E0" w:rsidP="00961CAA">
      <w:pPr>
        <w:rPr>
          <w:color w:val="000000" w:themeColor="text1"/>
        </w:rPr>
      </w:pPr>
      <w:r w:rsidRPr="00E12832">
        <w:rPr>
          <w:color w:val="000000" w:themeColor="text1"/>
        </w:rPr>
        <w:t xml:space="preserve">Model </w:t>
      </w:r>
      <w:r w:rsidR="0053343C" w:rsidRPr="00E12832">
        <w:rPr>
          <w:color w:val="000000" w:themeColor="text1"/>
        </w:rPr>
        <w:t>10</w:t>
      </w:r>
      <w:r w:rsidRPr="00E12832">
        <w:rPr>
          <w:color w:val="000000" w:themeColor="text1"/>
        </w:rPr>
        <w:t xml:space="preserve"> sought to contextualize HRV predictors</w:t>
      </w:r>
      <w:r w:rsidR="00961CAA" w:rsidRPr="00E12832">
        <w:rPr>
          <w:color w:val="000000" w:themeColor="text1"/>
        </w:rPr>
        <w:t xml:space="preserve">, without Rf given its low influence on RelFATox, </w:t>
      </w:r>
      <w:r w:rsidRPr="00E12832">
        <w:rPr>
          <w:color w:val="000000" w:themeColor="text1"/>
        </w:rPr>
        <w:t xml:space="preserve">by introducing fat mass and relative power output in a modified version of Model 4. Interestingly, RMSSD remained a significant predictor, and model performance surpassed </w:t>
      </w:r>
      <w:r w:rsidRPr="00E12832">
        <w:rPr>
          <w:color w:val="000000" w:themeColor="text1"/>
        </w:rPr>
        <w:lastRenderedPageBreak/>
        <w:t>30% explained variance, suggesting a physiologically plausible link between vagal tone and lipid metabolism efficiency.</w:t>
      </w:r>
    </w:p>
    <w:p w14:paraId="5DC41183" w14:textId="52E8D318" w:rsidR="00561A9C" w:rsidRPr="00E12832" w:rsidRDefault="00561A9C" w:rsidP="00561A9C">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 xml:space="preserve">Model </w:t>
      </w:r>
      <w:r w:rsidR="0053343C" w:rsidRPr="00E12832">
        <w:rPr>
          <w:rFonts w:ascii="Times New Roman" w:hAnsi="Times New Roman" w:cs="Times New Roman"/>
          <w:b/>
          <w:bCs/>
          <w:color w:val="000000" w:themeColor="text1"/>
          <w:sz w:val="28"/>
          <w:szCs w:val="28"/>
        </w:rPr>
        <w:t>10</w:t>
      </w:r>
    </w:p>
    <w:tbl>
      <w:tblPr>
        <w:tblW w:w="0" w:type="auto"/>
        <w:tblLook w:val="04A0" w:firstRow="1" w:lastRow="0" w:firstColumn="1" w:lastColumn="0" w:noHBand="0" w:noVBand="1"/>
      </w:tblPr>
      <w:tblGrid>
        <w:gridCol w:w="1728"/>
        <w:gridCol w:w="1728"/>
        <w:gridCol w:w="1728"/>
        <w:gridCol w:w="1728"/>
        <w:gridCol w:w="1728"/>
      </w:tblGrid>
      <w:tr w:rsidR="00E12832" w:rsidRPr="00E12832" w14:paraId="74B89046" w14:textId="77777777" w:rsidTr="0029364E">
        <w:tc>
          <w:tcPr>
            <w:tcW w:w="1728" w:type="dxa"/>
            <w:tcBorders>
              <w:top w:val="single" w:sz="4" w:space="0" w:color="auto"/>
              <w:bottom w:val="single" w:sz="4" w:space="0" w:color="auto"/>
            </w:tcBorders>
          </w:tcPr>
          <w:p w14:paraId="45E0B34B"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584B22E1"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5585FB63"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1009E327"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665C0F01" w14:textId="77777777" w:rsidR="00561A9C" w:rsidRPr="00E12832" w:rsidRDefault="00561A9C"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44E7C441" w14:textId="77777777" w:rsidTr="0029364E">
        <w:tc>
          <w:tcPr>
            <w:tcW w:w="1728" w:type="dxa"/>
            <w:tcBorders>
              <w:top w:val="single" w:sz="4" w:space="0" w:color="auto"/>
            </w:tcBorders>
          </w:tcPr>
          <w:p w14:paraId="6783B162"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4238E248" w14:textId="77777777" w:rsidR="00561A9C" w:rsidRPr="00E12832" w:rsidRDefault="00561A9C" w:rsidP="0029364E">
            <w:pPr>
              <w:rPr>
                <w:rFonts w:cs="Times New Roman"/>
                <w:color w:val="000000" w:themeColor="text1"/>
              </w:rPr>
            </w:pPr>
            <w:r w:rsidRPr="00E12832">
              <w:rPr>
                <w:rFonts w:cs="Times New Roman"/>
                <w:color w:val="000000" w:themeColor="text1"/>
              </w:rPr>
              <w:t>1.612481</w:t>
            </w:r>
          </w:p>
        </w:tc>
        <w:tc>
          <w:tcPr>
            <w:tcW w:w="1728" w:type="dxa"/>
            <w:tcBorders>
              <w:top w:val="single" w:sz="4" w:space="0" w:color="auto"/>
            </w:tcBorders>
          </w:tcPr>
          <w:p w14:paraId="1B4DAA4B" w14:textId="77777777" w:rsidR="00561A9C" w:rsidRPr="00E12832" w:rsidRDefault="00561A9C" w:rsidP="0029364E">
            <w:pPr>
              <w:rPr>
                <w:rFonts w:cs="Times New Roman"/>
                <w:color w:val="000000" w:themeColor="text1"/>
              </w:rPr>
            </w:pPr>
            <w:r w:rsidRPr="00E12832">
              <w:rPr>
                <w:rFonts w:cs="Times New Roman"/>
                <w:color w:val="000000" w:themeColor="text1"/>
              </w:rPr>
              <w:t>1.091184</w:t>
            </w:r>
          </w:p>
        </w:tc>
        <w:tc>
          <w:tcPr>
            <w:tcW w:w="1728" w:type="dxa"/>
            <w:tcBorders>
              <w:top w:val="single" w:sz="4" w:space="0" w:color="auto"/>
            </w:tcBorders>
          </w:tcPr>
          <w:p w14:paraId="0D8AB353" w14:textId="77777777" w:rsidR="00561A9C" w:rsidRPr="00E12832" w:rsidRDefault="00561A9C" w:rsidP="0029364E">
            <w:pPr>
              <w:rPr>
                <w:rFonts w:cs="Times New Roman"/>
                <w:color w:val="000000" w:themeColor="text1"/>
              </w:rPr>
            </w:pPr>
            <w:r w:rsidRPr="00E12832">
              <w:rPr>
                <w:rFonts w:cs="Times New Roman"/>
                <w:color w:val="000000" w:themeColor="text1"/>
              </w:rPr>
              <w:t>1.478</w:t>
            </w:r>
          </w:p>
        </w:tc>
        <w:tc>
          <w:tcPr>
            <w:tcW w:w="1728" w:type="dxa"/>
            <w:tcBorders>
              <w:top w:val="single" w:sz="4" w:space="0" w:color="auto"/>
            </w:tcBorders>
          </w:tcPr>
          <w:p w14:paraId="1D0E33D9" w14:textId="77777777" w:rsidR="00561A9C" w:rsidRPr="00E12832" w:rsidRDefault="00561A9C" w:rsidP="0029364E">
            <w:pPr>
              <w:rPr>
                <w:rFonts w:cs="Times New Roman"/>
                <w:color w:val="000000" w:themeColor="text1"/>
              </w:rPr>
            </w:pPr>
            <w:r w:rsidRPr="00E12832">
              <w:rPr>
                <w:rFonts w:cs="Times New Roman"/>
                <w:color w:val="000000" w:themeColor="text1"/>
              </w:rPr>
              <w:t>0.14731</w:t>
            </w:r>
          </w:p>
        </w:tc>
      </w:tr>
      <w:tr w:rsidR="00E12832" w:rsidRPr="00E12832" w14:paraId="454C5106" w14:textId="77777777" w:rsidTr="0029364E">
        <w:tc>
          <w:tcPr>
            <w:tcW w:w="1728" w:type="dxa"/>
          </w:tcPr>
          <w:p w14:paraId="0A60C2D7"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RMSSD</w:t>
            </w:r>
          </w:p>
        </w:tc>
        <w:tc>
          <w:tcPr>
            <w:tcW w:w="1728" w:type="dxa"/>
          </w:tcPr>
          <w:p w14:paraId="3D1F61AF" w14:textId="77777777" w:rsidR="00561A9C" w:rsidRPr="00E12832" w:rsidRDefault="00561A9C" w:rsidP="0029364E">
            <w:pPr>
              <w:rPr>
                <w:rFonts w:cs="Times New Roman"/>
                <w:color w:val="000000" w:themeColor="text1"/>
              </w:rPr>
            </w:pPr>
            <w:r w:rsidRPr="00E12832">
              <w:rPr>
                <w:rFonts w:cs="Times New Roman"/>
                <w:color w:val="000000" w:themeColor="text1"/>
              </w:rPr>
              <w:t>0.022321</w:t>
            </w:r>
          </w:p>
        </w:tc>
        <w:tc>
          <w:tcPr>
            <w:tcW w:w="1728" w:type="dxa"/>
          </w:tcPr>
          <w:p w14:paraId="77F35D86" w14:textId="77777777" w:rsidR="00561A9C" w:rsidRPr="00E12832" w:rsidRDefault="00561A9C" w:rsidP="0029364E">
            <w:pPr>
              <w:rPr>
                <w:rFonts w:cs="Times New Roman"/>
                <w:color w:val="000000" w:themeColor="text1"/>
              </w:rPr>
            </w:pPr>
            <w:r w:rsidRPr="00E12832">
              <w:rPr>
                <w:rFonts w:cs="Times New Roman"/>
                <w:color w:val="000000" w:themeColor="text1"/>
              </w:rPr>
              <w:t>0.006222</w:t>
            </w:r>
          </w:p>
        </w:tc>
        <w:tc>
          <w:tcPr>
            <w:tcW w:w="1728" w:type="dxa"/>
          </w:tcPr>
          <w:p w14:paraId="4E57CD8C" w14:textId="77777777" w:rsidR="00561A9C" w:rsidRPr="00E12832" w:rsidRDefault="00561A9C" w:rsidP="0029364E">
            <w:pPr>
              <w:rPr>
                <w:rFonts w:cs="Times New Roman"/>
                <w:color w:val="000000" w:themeColor="text1"/>
              </w:rPr>
            </w:pPr>
            <w:r w:rsidRPr="00E12832">
              <w:rPr>
                <w:rFonts w:cs="Times New Roman"/>
                <w:color w:val="000000" w:themeColor="text1"/>
              </w:rPr>
              <w:t>3.587</w:t>
            </w:r>
          </w:p>
        </w:tc>
        <w:tc>
          <w:tcPr>
            <w:tcW w:w="1728" w:type="dxa"/>
          </w:tcPr>
          <w:p w14:paraId="1975550B" w14:textId="77777777" w:rsidR="00561A9C" w:rsidRPr="00E12832" w:rsidRDefault="00561A9C" w:rsidP="0029364E">
            <w:pPr>
              <w:rPr>
                <w:rFonts w:cs="Times New Roman"/>
                <w:color w:val="000000" w:themeColor="text1"/>
              </w:rPr>
            </w:pPr>
            <w:r w:rsidRPr="00E12832">
              <w:rPr>
                <w:rFonts w:cs="Times New Roman"/>
                <w:color w:val="000000" w:themeColor="text1"/>
              </w:rPr>
              <w:t>0.000901</w:t>
            </w:r>
          </w:p>
        </w:tc>
      </w:tr>
      <w:tr w:rsidR="00E12832" w:rsidRPr="00E12832" w14:paraId="6409FC8D" w14:textId="77777777" w:rsidTr="0029364E">
        <w:tc>
          <w:tcPr>
            <w:tcW w:w="1728" w:type="dxa"/>
          </w:tcPr>
          <w:p w14:paraId="1BCD3EB4" w14:textId="77777777" w:rsidR="00561A9C" w:rsidRPr="00E12832" w:rsidRDefault="00561A9C" w:rsidP="0029364E">
            <w:pPr>
              <w:rPr>
                <w:rFonts w:cs="Times New Roman"/>
                <w:b/>
                <w:bCs/>
                <w:color w:val="000000" w:themeColor="text1"/>
              </w:rPr>
            </w:pPr>
            <w:r w:rsidRPr="00E12832">
              <w:rPr>
                <w:rFonts w:cs="Times New Roman"/>
                <w:b/>
                <w:bCs/>
                <w:color w:val="000000" w:themeColor="text1"/>
              </w:rPr>
              <w:t>FM_PRE</w:t>
            </w:r>
          </w:p>
        </w:tc>
        <w:tc>
          <w:tcPr>
            <w:tcW w:w="1728" w:type="dxa"/>
          </w:tcPr>
          <w:p w14:paraId="2BEB4BF8" w14:textId="77777777" w:rsidR="00561A9C" w:rsidRPr="00E12832" w:rsidRDefault="00561A9C" w:rsidP="0029364E">
            <w:pPr>
              <w:rPr>
                <w:rFonts w:cs="Times New Roman"/>
                <w:color w:val="000000" w:themeColor="text1"/>
              </w:rPr>
            </w:pPr>
            <w:r w:rsidRPr="00E12832">
              <w:rPr>
                <w:rFonts w:cs="Times New Roman"/>
                <w:color w:val="000000" w:themeColor="text1"/>
              </w:rPr>
              <w:t>0.012441</w:t>
            </w:r>
          </w:p>
        </w:tc>
        <w:tc>
          <w:tcPr>
            <w:tcW w:w="1728" w:type="dxa"/>
          </w:tcPr>
          <w:p w14:paraId="7CCE34FE" w14:textId="77777777" w:rsidR="00561A9C" w:rsidRPr="00E12832" w:rsidRDefault="00561A9C" w:rsidP="0029364E">
            <w:pPr>
              <w:rPr>
                <w:rFonts w:cs="Times New Roman"/>
                <w:color w:val="000000" w:themeColor="text1"/>
              </w:rPr>
            </w:pPr>
            <w:r w:rsidRPr="00E12832">
              <w:rPr>
                <w:rFonts w:cs="Times New Roman"/>
                <w:color w:val="000000" w:themeColor="text1"/>
              </w:rPr>
              <w:t>0.018407</w:t>
            </w:r>
          </w:p>
        </w:tc>
        <w:tc>
          <w:tcPr>
            <w:tcW w:w="1728" w:type="dxa"/>
          </w:tcPr>
          <w:p w14:paraId="0DD3F48E" w14:textId="77777777" w:rsidR="00561A9C" w:rsidRPr="00E12832" w:rsidRDefault="00561A9C" w:rsidP="0029364E">
            <w:pPr>
              <w:rPr>
                <w:rFonts w:cs="Times New Roman"/>
                <w:color w:val="000000" w:themeColor="text1"/>
              </w:rPr>
            </w:pPr>
            <w:r w:rsidRPr="00E12832">
              <w:rPr>
                <w:rFonts w:cs="Times New Roman"/>
                <w:color w:val="000000" w:themeColor="text1"/>
              </w:rPr>
              <w:t>0.676</w:t>
            </w:r>
          </w:p>
        </w:tc>
        <w:tc>
          <w:tcPr>
            <w:tcW w:w="1728" w:type="dxa"/>
          </w:tcPr>
          <w:p w14:paraId="17599DDE" w14:textId="77777777" w:rsidR="00561A9C" w:rsidRPr="00E12832" w:rsidRDefault="00561A9C" w:rsidP="0029364E">
            <w:pPr>
              <w:rPr>
                <w:rFonts w:cs="Times New Roman"/>
                <w:color w:val="000000" w:themeColor="text1"/>
              </w:rPr>
            </w:pPr>
            <w:r w:rsidRPr="00E12832">
              <w:rPr>
                <w:rFonts w:cs="Times New Roman"/>
                <w:color w:val="000000" w:themeColor="text1"/>
              </w:rPr>
              <w:t>0.502979</w:t>
            </w:r>
          </w:p>
        </w:tc>
      </w:tr>
      <w:tr w:rsidR="00561A9C" w:rsidRPr="00E12832" w14:paraId="41ABC4D7" w14:textId="77777777" w:rsidTr="0029364E">
        <w:tc>
          <w:tcPr>
            <w:tcW w:w="1728" w:type="dxa"/>
            <w:tcBorders>
              <w:bottom w:val="single" w:sz="4" w:space="0" w:color="auto"/>
            </w:tcBorders>
          </w:tcPr>
          <w:p w14:paraId="6E2AA22F" w14:textId="77777777" w:rsidR="00561A9C" w:rsidRPr="00E12832" w:rsidRDefault="00561A9C" w:rsidP="0029364E">
            <w:pPr>
              <w:rPr>
                <w:rFonts w:cs="Times New Roman"/>
                <w:b/>
                <w:bCs/>
                <w:color w:val="000000" w:themeColor="text1"/>
              </w:rPr>
            </w:pPr>
            <w:proofErr w:type="spellStart"/>
            <w:r w:rsidRPr="00E12832">
              <w:rPr>
                <w:rFonts w:cs="Times New Roman"/>
                <w:b/>
                <w:bCs/>
                <w:color w:val="000000" w:themeColor="text1"/>
              </w:rPr>
              <w:t>RelPower</w:t>
            </w:r>
            <w:proofErr w:type="spellEnd"/>
          </w:p>
        </w:tc>
        <w:tc>
          <w:tcPr>
            <w:tcW w:w="1728" w:type="dxa"/>
            <w:tcBorders>
              <w:bottom w:val="single" w:sz="4" w:space="0" w:color="auto"/>
            </w:tcBorders>
          </w:tcPr>
          <w:p w14:paraId="749CD3AA" w14:textId="77777777" w:rsidR="00561A9C" w:rsidRPr="00E12832" w:rsidRDefault="00561A9C" w:rsidP="0029364E">
            <w:pPr>
              <w:rPr>
                <w:rFonts w:cs="Times New Roman"/>
                <w:color w:val="000000" w:themeColor="text1"/>
              </w:rPr>
            </w:pPr>
            <w:r w:rsidRPr="00E12832">
              <w:rPr>
                <w:rFonts w:cs="Times New Roman"/>
                <w:color w:val="000000" w:themeColor="text1"/>
              </w:rPr>
              <w:t>-0.220012</w:t>
            </w:r>
          </w:p>
        </w:tc>
        <w:tc>
          <w:tcPr>
            <w:tcW w:w="1728" w:type="dxa"/>
            <w:tcBorders>
              <w:bottom w:val="single" w:sz="4" w:space="0" w:color="auto"/>
            </w:tcBorders>
          </w:tcPr>
          <w:p w14:paraId="3F7124DB" w14:textId="77777777" w:rsidR="00561A9C" w:rsidRPr="00E12832" w:rsidRDefault="00561A9C" w:rsidP="0029364E">
            <w:pPr>
              <w:rPr>
                <w:rFonts w:cs="Times New Roman"/>
                <w:color w:val="000000" w:themeColor="text1"/>
              </w:rPr>
            </w:pPr>
            <w:r w:rsidRPr="00E12832">
              <w:rPr>
                <w:rFonts w:cs="Times New Roman"/>
                <w:color w:val="000000" w:themeColor="text1"/>
              </w:rPr>
              <w:t>0.211091</w:t>
            </w:r>
          </w:p>
        </w:tc>
        <w:tc>
          <w:tcPr>
            <w:tcW w:w="1728" w:type="dxa"/>
            <w:tcBorders>
              <w:bottom w:val="single" w:sz="4" w:space="0" w:color="auto"/>
            </w:tcBorders>
          </w:tcPr>
          <w:p w14:paraId="729FC863" w14:textId="77777777" w:rsidR="00561A9C" w:rsidRPr="00E12832" w:rsidRDefault="00561A9C" w:rsidP="0029364E">
            <w:pPr>
              <w:rPr>
                <w:rFonts w:cs="Times New Roman"/>
                <w:color w:val="000000" w:themeColor="text1"/>
              </w:rPr>
            </w:pPr>
            <w:r w:rsidRPr="00E12832">
              <w:rPr>
                <w:rFonts w:cs="Times New Roman"/>
                <w:color w:val="000000" w:themeColor="text1"/>
              </w:rPr>
              <w:t>-1.042</w:t>
            </w:r>
          </w:p>
        </w:tc>
        <w:tc>
          <w:tcPr>
            <w:tcW w:w="1728" w:type="dxa"/>
            <w:tcBorders>
              <w:bottom w:val="single" w:sz="4" w:space="0" w:color="auto"/>
            </w:tcBorders>
          </w:tcPr>
          <w:p w14:paraId="76D76E34" w14:textId="77777777" w:rsidR="00561A9C" w:rsidRPr="00E12832" w:rsidRDefault="00561A9C" w:rsidP="0029364E">
            <w:pPr>
              <w:rPr>
                <w:rFonts w:cs="Times New Roman"/>
                <w:color w:val="000000" w:themeColor="text1"/>
              </w:rPr>
            </w:pPr>
            <w:r w:rsidRPr="00E12832">
              <w:rPr>
                <w:rFonts w:cs="Times New Roman"/>
                <w:color w:val="000000" w:themeColor="text1"/>
              </w:rPr>
              <w:t>0.303548</w:t>
            </w:r>
          </w:p>
        </w:tc>
      </w:tr>
    </w:tbl>
    <w:p w14:paraId="08CEB95C" w14:textId="77777777" w:rsidR="006715E0" w:rsidRPr="00E12832" w:rsidRDefault="006715E0" w:rsidP="006715E0">
      <w:pPr>
        <w:rPr>
          <w:color w:val="000000" w:themeColor="text1"/>
        </w:rPr>
      </w:pPr>
    </w:p>
    <w:p w14:paraId="76BD7390" w14:textId="48F71357" w:rsidR="00B06C13" w:rsidRPr="00E12832" w:rsidRDefault="00B06C13" w:rsidP="007E6B41">
      <w:pPr>
        <w:pStyle w:val="Ttulo1"/>
        <w:rPr>
          <w:rFonts w:ascii="Times New Roman" w:eastAsiaTheme="minorHAnsi" w:hAnsi="Times New Roman" w:cstheme="minorBidi"/>
          <w:color w:val="000000" w:themeColor="text1"/>
          <w:sz w:val="24"/>
          <w:szCs w:val="24"/>
        </w:rPr>
      </w:pPr>
      <w:r w:rsidRPr="00E12832">
        <w:rPr>
          <w:rFonts w:ascii="Times New Roman" w:eastAsiaTheme="minorHAnsi" w:hAnsi="Times New Roman" w:cstheme="minorBidi"/>
          <w:color w:val="000000" w:themeColor="text1"/>
          <w:sz w:val="24"/>
          <w:szCs w:val="24"/>
        </w:rPr>
        <w:t xml:space="preserve">Model </w:t>
      </w:r>
      <w:r w:rsidR="003277E4" w:rsidRPr="00E12832">
        <w:rPr>
          <w:rFonts w:ascii="Times New Roman" w:eastAsiaTheme="minorHAnsi" w:hAnsi="Times New Roman" w:cstheme="minorBidi"/>
          <w:color w:val="000000" w:themeColor="text1"/>
          <w:sz w:val="24"/>
          <w:szCs w:val="24"/>
        </w:rPr>
        <w:t>1</w:t>
      </w:r>
      <w:r w:rsidR="0053343C" w:rsidRPr="00E12832">
        <w:rPr>
          <w:rFonts w:ascii="Times New Roman" w:eastAsiaTheme="minorHAnsi" w:hAnsi="Times New Roman" w:cstheme="minorBidi"/>
          <w:color w:val="000000" w:themeColor="text1"/>
          <w:sz w:val="24"/>
          <w:szCs w:val="24"/>
        </w:rPr>
        <w:t>1</w:t>
      </w:r>
      <w:r w:rsidRPr="00E12832">
        <w:rPr>
          <w:rFonts w:ascii="Times New Roman" w:eastAsiaTheme="minorHAnsi" w:hAnsi="Times New Roman" w:cstheme="minorBidi"/>
          <w:color w:val="000000" w:themeColor="text1"/>
          <w:sz w:val="24"/>
          <w:szCs w:val="24"/>
        </w:rPr>
        <w:t xml:space="preserve"> substituted RMSSD for Total Power with no noticeable change, reaching 31.0% explained variance and 25.8% adjusted variance (F = 5.992, p = 0.0018), which is why none of the HRV variables were removed and were combined in a final model, along with the age </w:t>
      </w:r>
      <w:r w:rsidR="00FC6D8F" w:rsidRPr="00E12832">
        <w:rPr>
          <w:rFonts w:ascii="Times New Roman" w:eastAsiaTheme="minorHAnsi" w:hAnsi="Times New Roman" w:cstheme="minorBidi"/>
          <w:color w:val="000000" w:themeColor="text1"/>
          <w:sz w:val="24"/>
          <w:szCs w:val="24"/>
        </w:rPr>
        <w:t xml:space="preserve">and energy expenditure </w:t>
      </w:r>
      <w:r w:rsidRPr="00E12832">
        <w:rPr>
          <w:rFonts w:ascii="Times New Roman" w:eastAsiaTheme="minorHAnsi" w:hAnsi="Times New Roman" w:cstheme="minorBidi"/>
          <w:color w:val="000000" w:themeColor="text1"/>
          <w:sz w:val="24"/>
          <w:szCs w:val="24"/>
        </w:rPr>
        <w:t>variable</w:t>
      </w:r>
      <w:r w:rsidR="00FC6D8F" w:rsidRPr="00E12832">
        <w:rPr>
          <w:rFonts w:ascii="Times New Roman" w:eastAsiaTheme="minorHAnsi" w:hAnsi="Times New Roman" w:cstheme="minorBidi"/>
          <w:color w:val="000000" w:themeColor="text1"/>
          <w:sz w:val="24"/>
          <w:szCs w:val="24"/>
        </w:rPr>
        <w:t>s</w:t>
      </w:r>
      <w:r w:rsidRPr="00E12832">
        <w:rPr>
          <w:rFonts w:ascii="Times New Roman" w:eastAsiaTheme="minorHAnsi" w:hAnsi="Times New Roman" w:cstheme="minorBidi"/>
          <w:color w:val="000000" w:themeColor="text1"/>
          <w:sz w:val="24"/>
          <w:szCs w:val="24"/>
        </w:rPr>
        <w:t xml:space="preserve">, to combine the HRV variables with those traditionally associated with </w:t>
      </w:r>
      <w:proofErr w:type="spellStart"/>
      <w:r w:rsidRPr="00E12832">
        <w:rPr>
          <w:rFonts w:ascii="Times New Roman" w:eastAsiaTheme="minorHAnsi" w:hAnsi="Times New Roman" w:cstheme="minorBidi"/>
          <w:color w:val="000000" w:themeColor="text1"/>
          <w:sz w:val="24"/>
          <w:szCs w:val="24"/>
        </w:rPr>
        <w:t>FATox</w:t>
      </w:r>
      <w:proofErr w:type="spellEnd"/>
      <w:r w:rsidRPr="00E12832">
        <w:rPr>
          <w:rFonts w:ascii="Times New Roman" w:eastAsiaTheme="minorHAnsi" w:hAnsi="Times New Roman" w:cstheme="minorBidi"/>
          <w:color w:val="000000" w:themeColor="text1"/>
          <w:sz w:val="24"/>
          <w:szCs w:val="24"/>
        </w:rPr>
        <w:t>.</w:t>
      </w:r>
    </w:p>
    <w:p w14:paraId="47A05853" w14:textId="49ADBF5B" w:rsidR="007E6B41" w:rsidRPr="00E12832" w:rsidRDefault="007E6B41" w:rsidP="007E6B41">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t xml:space="preserve">Model </w:t>
      </w:r>
      <w:r w:rsidR="003277E4" w:rsidRPr="00E12832">
        <w:rPr>
          <w:rFonts w:ascii="Times New Roman" w:hAnsi="Times New Roman" w:cs="Times New Roman"/>
          <w:b/>
          <w:bCs/>
          <w:color w:val="000000" w:themeColor="text1"/>
          <w:sz w:val="28"/>
          <w:szCs w:val="28"/>
        </w:rPr>
        <w:t>1</w:t>
      </w:r>
      <w:r w:rsidR="0053343C" w:rsidRPr="00E12832">
        <w:rPr>
          <w:rFonts w:ascii="Times New Roman" w:hAnsi="Times New Roman" w:cs="Times New Roman"/>
          <w:b/>
          <w:bCs/>
          <w:color w:val="000000" w:themeColor="text1"/>
          <w:sz w:val="28"/>
          <w:szCs w:val="28"/>
        </w:rPr>
        <w:t>1</w:t>
      </w:r>
    </w:p>
    <w:tbl>
      <w:tblPr>
        <w:tblW w:w="0" w:type="auto"/>
        <w:tblLook w:val="04A0" w:firstRow="1" w:lastRow="0" w:firstColumn="1" w:lastColumn="0" w:noHBand="0" w:noVBand="1"/>
      </w:tblPr>
      <w:tblGrid>
        <w:gridCol w:w="1728"/>
        <w:gridCol w:w="1728"/>
        <w:gridCol w:w="1728"/>
        <w:gridCol w:w="1728"/>
        <w:gridCol w:w="1728"/>
      </w:tblGrid>
      <w:tr w:rsidR="00E12832" w:rsidRPr="00E12832" w14:paraId="5FCC988C" w14:textId="77777777" w:rsidTr="0029364E">
        <w:tc>
          <w:tcPr>
            <w:tcW w:w="1728" w:type="dxa"/>
            <w:tcBorders>
              <w:top w:val="single" w:sz="4" w:space="0" w:color="auto"/>
              <w:bottom w:val="single" w:sz="4" w:space="0" w:color="auto"/>
            </w:tcBorders>
          </w:tcPr>
          <w:p w14:paraId="6D6931BB"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Variable</w:t>
            </w:r>
          </w:p>
        </w:tc>
        <w:tc>
          <w:tcPr>
            <w:tcW w:w="1728" w:type="dxa"/>
            <w:tcBorders>
              <w:top w:val="single" w:sz="4" w:space="0" w:color="auto"/>
              <w:bottom w:val="single" w:sz="4" w:space="0" w:color="auto"/>
            </w:tcBorders>
          </w:tcPr>
          <w:p w14:paraId="77A5BB02"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Estimate</w:t>
            </w:r>
          </w:p>
        </w:tc>
        <w:tc>
          <w:tcPr>
            <w:tcW w:w="1728" w:type="dxa"/>
            <w:tcBorders>
              <w:top w:val="single" w:sz="4" w:space="0" w:color="auto"/>
              <w:bottom w:val="single" w:sz="4" w:space="0" w:color="auto"/>
            </w:tcBorders>
          </w:tcPr>
          <w:p w14:paraId="2C04211B"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Std. Error</w:t>
            </w:r>
          </w:p>
        </w:tc>
        <w:tc>
          <w:tcPr>
            <w:tcW w:w="1728" w:type="dxa"/>
            <w:tcBorders>
              <w:top w:val="single" w:sz="4" w:space="0" w:color="auto"/>
              <w:bottom w:val="single" w:sz="4" w:space="0" w:color="auto"/>
            </w:tcBorders>
          </w:tcPr>
          <w:p w14:paraId="3576D982"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t value</w:t>
            </w:r>
          </w:p>
        </w:tc>
        <w:tc>
          <w:tcPr>
            <w:tcW w:w="1728" w:type="dxa"/>
            <w:tcBorders>
              <w:top w:val="single" w:sz="4" w:space="0" w:color="auto"/>
              <w:bottom w:val="single" w:sz="4" w:space="0" w:color="auto"/>
            </w:tcBorders>
          </w:tcPr>
          <w:p w14:paraId="2B831BC1" w14:textId="77777777" w:rsidR="007E6B41" w:rsidRPr="00E12832" w:rsidRDefault="007E6B41" w:rsidP="0029364E">
            <w:pPr>
              <w:rPr>
                <w:rFonts w:cs="Times New Roman"/>
                <w:b/>
                <w:bCs/>
                <w:color w:val="000000" w:themeColor="text1"/>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267BDB7D" w14:textId="77777777" w:rsidTr="0029364E">
        <w:tc>
          <w:tcPr>
            <w:tcW w:w="1728" w:type="dxa"/>
            <w:tcBorders>
              <w:top w:val="single" w:sz="4" w:space="0" w:color="auto"/>
            </w:tcBorders>
          </w:tcPr>
          <w:p w14:paraId="4705201B"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Intercept</w:t>
            </w:r>
          </w:p>
        </w:tc>
        <w:tc>
          <w:tcPr>
            <w:tcW w:w="1728" w:type="dxa"/>
            <w:tcBorders>
              <w:top w:val="single" w:sz="4" w:space="0" w:color="auto"/>
            </w:tcBorders>
          </w:tcPr>
          <w:p w14:paraId="2AAD7F35" w14:textId="77777777" w:rsidR="007E6B41" w:rsidRPr="00E12832" w:rsidRDefault="007E6B41" w:rsidP="0029364E">
            <w:pPr>
              <w:rPr>
                <w:rFonts w:cs="Times New Roman"/>
                <w:color w:val="000000" w:themeColor="text1"/>
              </w:rPr>
            </w:pPr>
            <w:r w:rsidRPr="00E12832">
              <w:rPr>
                <w:rFonts w:cs="Times New Roman"/>
                <w:color w:val="000000" w:themeColor="text1"/>
              </w:rPr>
              <w:t>2.0077515</w:t>
            </w:r>
          </w:p>
        </w:tc>
        <w:tc>
          <w:tcPr>
            <w:tcW w:w="1728" w:type="dxa"/>
            <w:tcBorders>
              <w:top w:val="single" w:sz="4" w:space="0" w:color="auto"/>
            </w:tcBorders>
          </w:tcPr>
          <w:p w14:paraId="5CF5CE19" w14:textId="77777777" w:rsidR="007E6B41" w:rsidRPr="00E12832" w:rsidRDefault="007E6B41" w:rsidP="0029364E">
            <w:pPr>
              <w:rPr>
                <w:rFonts w:cs="Times New Roman"/>
                <w:color w:val="000000" w:themeColor="text1"/>
              </w:rPr>
            </w:pPr>
            <w:r w:rsidRPr="00E12832">
              <w:rPr>
                <w:rFonts w:cs="Times New Roman"/>
                <w:color w:val="000000" w:themeColor="text1"/>
              </w:rPr>
              <w:t>0.9905388</w:t>
            </w:r>
          </w:p>
        </w:tc>
        <w:tc>
          <w:tcPr>
            <w:tcW w:w="1728" w:type="dxa"/>
            <w:tcBorders>
              <w:top w:val="single" w:sz="4" w:space="0" w:color="auto"/>
            </w:tcBorders>
          </w:tcPr>
          <w:p w14:paraId="5CF0779C" w14:textId="77777777" w:rsidR="007E6B41" w:rsidRPr="00E12832" w:rsidRDefault="007E6B41" w:rsidP="0029364E">
            <w:pPr>
              <w:rPr>
                <w:rFonts w:cs="Times New Roman"/>
                <w:color w:val="000000" w:themeColor="text1"/>
              </w:rPr>
            </w:pPr>
            <w:r w:rsidRPr="00E12832">
              <w:rPr>
                <w:rFonts w:cs="Times New Roman"/>
                <w:color w:val="000000" w:themeColor="text1"/>
              </w:rPr>
              <w:t>2.027</w:t>
            </w:r>
          </w:p>
        </w:tc>
        <w:tc>
          <w:tcPr>
            <w:tcW w:w="1728" w:type="dxa"/>
            <w:tcBorders>
              <w:top w:val="single" w:sz="4" w:space="0" w:color="auto"/>
            </w:tcBorders>
          </w:tcPr>
          <w:p w14:paraId="10299668" w14:textId="77777777" w:rsidR="007E6B41" w:rsidRPr="00E12832" w:rsidRDefault="007E6B41" w:rsidP="0029364E">
            <w:pPr>
              <w:rPr>
                <w:rFonts w:cs="Times New Roman"/>
                <w:color w:val="000000" w:themeColor="text1"/>
              </w:rPr>
            </w:pPr>
            <w:r w:rsidRPr="00E12832">
              <w:rPr>
                <w:rFonts w:cs="Times New Roman"/>
                <w:color w:val="000000" w:themeColor="text1"/>
              </w:rPr>
              <w:t>0.049049</w:t>
            </w:r>
          </w:p>
        </w:tc>
      </w:tr>
      <w:tr w:rsidR="00E12832" w:rsidRPr="00E12832" w14:paraId="70481798" w14:textId="77777777" w:rsidTr="0029364E">
        <w:tc>
          <w:tcPr>
            <w:tcW w:w="1728" w:type="dxa"/>
          </w:tcPr>
          <w:p w14:paraId="78A01DBA" w14:textId="77777777" w:rsidR="007E6B41" w:rsidRPr="00E12832" w:rsidRDefault="007E6B41" w:rsidP="0029364E">
            <w:pPr>
              <w:rPr>
                <w:rFonts w:cs="Times New Roman"/>
                <w:b/>
                <w:bCs/>
                <w:color w:val="000000" w:themeColor="text1"/>
              </w:rPr>
            </w:pPr>
            <w:proofErr w:type="spellStart"/>
            <w:r w:rsidRPr="00E12832">
              <w:rPr>
                <w:rFonts w:cs="Times New Roman"/>
                <w:b/>
                <w:bCs/>
                <w:color w:val="000000" w:themeColor="text1"/>
              </w:rPr>
              <w:t>TotalPower</w:t>
            </w:r>
            <w:proofErr w:type="spellEnd"/>
          </w:p>
        </w:tc>
        <w:tc>
          <w:tcPr>
            <w:tcW w:w="1728" w:type="dxa"/>
          </w:tcPr>
          <w:p w14:paraId="31A1682D" w14:textId="77777777" w:rsidR="007E6B41" w:rsidRPr="00E12832" w:rsidRDefault="007E6B41" w:rsidP="0029364E">
            <w:pPr>
              <w:rPr>
                <w:rFonts w:cs="Times New Roman"/>
                <w:color w:val="000000" w:themeColor="text1"/>
              </w:rPr>
            </w:pPr>
            <w:r w:rsidRPr="00E12832">
              <w:rPr>
                <w:rFonts w:cs="Times New Roman"/>
                <w:color w:val="000000" w:themeColor="text1"/>
              </w:rPr>
              <w:t>0.0004358</w:t>
            </w:r>
          </w:p>
        </w:tc>
        <w:tc>
          <w:tcPr>
            <w:tcW w:w="1728" w:type="dxa"/>
          </w:tcPr>
          <w:p w14:paraId="182646B7" w14:textId="77777777" w:rsidR="007E6B41" w:rsidRPr="00E12832" w:rsidRDefault="007E6B41" w:rsidP="0029364E">
            <w:pPr>
              <w:rPr>
                <w:rFonts w:cs="Times New Roman"/>
                <w:color w:val="000000" w:themeColor="text1"/>
              </w:rPr>
            </w:pPr>
            <w:r w:rsidRPr="00E12832">
              <w:rPr>
                <w:rFonts w:cs="Times New Roman"/>
                <w:color w:val="000000" w:themeColor="text1"/>
              </w:rPr>
              <w:t>0.0001097</w:t>
            </w:r>
          </w:p>
        </w:tc>
        <w:tc>
          <w:tcPr>
            <w:tcW w:w="1728" w:type="dxa"/>
          </w:tcPr>
          <w:p w14:paraId="0F738F15" w14:textId="77777777" w:rsidR="007E6B41" w:rsidRPr="00E12832" w:rsidRDefault="007E6B41" w:rsidP="0029364E">
            <w:pPr>
              <w:rPr>
                <w:rFonts w:cs="Times New Roman"/>
                <w:color w:val="000000" w:themeColor="text1"/>
              </w:rPr>
            </w:pPr>
            <w:r w:rsidRPr="00E12832">
              <w:rPr>
                <w:rFonts w:cs="Times New Roman"/>
                <w:color w:val="000000" w:themeColor="text1"/>
              </w:rPr>
              <w:t>3.974</w:t>
            </w:r>
          </w:p>
        </w:tc>
        <w:tc>
          <w:tcPr>
            <w:tcW w:w="1728" w:type="dxa"/>
          </w:tcPr>
          <w:p w14:paraId="5F44DFBC" w14:textId="77777777" w:rsidR="007E6B41" w:rsidRPr="00E12832" w:rsidRDefault="007E6B41" w:rsidP="0029364E">
            <w:pPr>
              <w:rPr>
                <w:rFonts w:cs="Times New Roman"/>
                <w:color w:val="000000" w:themeColor="text1"/>
              </w:rPr>
            </w:pPr>
            <w:r w:rsidRPr="00E12832">
              <w:rPr>
                <w:rFonts w:cs="Times New Roman"/>
                <w:color w:val="000000" w:themeColor="text1"/>
              </w:rPr>
              <w:t>0.000272</w:t>
            </w:r>
          </w:p>
        </w:tc>
      </w:tr>
      <w:tr w:rsidR="00E12832" w:rsidRPr="00E12832" w14:paraId="1EBFF1B7" w14:textId="77777777" w:rsidTr="0029364E">
        <w:tc>
          <w:tcPr>
            <w:tcW w:w="1728" w:type="dxa"/>
          </w:tcPr>
          <w:p w14:paraId="18BE1C6E" w14:textId="77777777" w:rsidR="007E6B41" w:rsidRPr="00E12832" w:rsidRDefault="007E6B41" w:rsidP="0029364E">
            <w:pPr>
              <w:rPr>
                <w:rFonts w:cs="Times New Roman"/>
                <w:b/>
                <w:bCs/>
                <w:color w:val="000000" w:themeColor="text1"/>
              </w:rPr>
            </w:pPr>
            <w:r w:rsidRPr="00E12832">
              <w:rPr>
                <w:rFonts w:cs="Times New Roman"/>
                <w:b/>
                <w:bCs/>
                <w:color w:val="000000" w:themeColor="text1"/>
              </w:rPr>
              <w:t>FM_PRE</w:t>
            </w:r>
          </w:p>
        </w:tc>
        <w:tc>
          <w:tcPr>
            <w:tcW w:w="1728" w:type="dxa"/>
          </w:tcPr>
          <w:p w14:paraId="50556554" w14:textId="77777777" w:rsidR="007E6B41" w:rsidRPr="00E12832" w:rsidRDefault="007E6B41" w:rsidP="0029364E">
            <w:pPr>
              <w:rPr>
                <w:rFonts w:cs="Times New Roman"/>
                <w:color w:val="000000" w:themeColor="text1"/>
              </w:rPr>
            </w:pPr>
            <w:r w:rsidRPr="00E12832">
              <w:rPr>
                <w:rFonts w:cs="Times New Roman"/>
                <w:color w:val="000000" w:themeColor="text1"/>
              </w:rPr>
              <w:t>0.0119585</w:t>
            </w:r>
          </w:p>
        </w:tc>
        <w:tc>
          <w:tcPr>
            <w:tcW w:w="1728" w:type="dxa"/>
          </w:tcPr>
          <w:p w14:paraId="771D1849" w14:textId="77777777" w:rsidR="007E6B41" w:rsidRPr="00E12832" w:rsidRDefault="007E6B41" w:rsidP="0029364E">
            <w:pPr>
              <w:rPr>
                <w:rFonts w:cs="Times New Roman"/>
                <w:color w:val="000000" w:themeColor="text1"/>
              </w:rPr>
            </w:pPr>
            <w:r w:rsidRPr="00E12832">
              <w:rPr>
                <w:rFonts w:cs="Times New Roman"/>
                <w:color w:val="000000" w:themeColor="text1"/>
              </w:rPr>
              <w:t>0.0173227</w:t>
            </w:r>
          </w:p>
        </w:tc>
        <w:tc>
          <w:tcPr>
            <w:tcW w:w="1728" w:type="dxa"/>
          </w:tcPr>
          <w:p w14:paraId="3239A161" w14:textId="77777777" w:rsidR="007E6B41" w:rsidRPr="00E12832" w:rsidRDefault="007E6B41" w:rsidP="0029364E">
            <w:pPr>
              <w:rPr>
                <w:rFonts w:cs="Times New Roman"/>
                <w:color w:val="000000" w:themeColor="text1"/>
              </w:rPr>
            </w:pPr>
            <w:r w:rsidRPr="00E12832">
              <w:rPr>
                <w:rFonts w:cs="Times New Roman"/>
                <w:color w:val="000000" w:themeColor="text1"/>
              </w:rPr>
              <w:t>0.69</w:t>
            </w:r>
          </w:p>
        </w:tc>
        <w:tc>
          <w:tcPr>
            <w:tcW w:w="1728" w:type="dxa"/>
          </w:tcPr>
          <w:p w14:paraId="67F0DFA0" w14:textId="77777777" w:rsidR="007E6B41" w:rsidRPr="00E12832" w:rsidRDefault="007E6B41" w:rsidP="0029364E">
            <w:pPr>
              <w:rPr>
                <w:rFonts w:cs="Times New Roman"/>
                <w:color w:val="000000" w:themeColor="text1"/>
              </w:rPr>
            </w:pPr>
            <w:r w:rsidRPr="00E12832">
              <w:rPr>
                <w:rFonts w:cs="Times New Roman"/>
                <w:color w:val="000000" w:themeColor="text1"/>
              </w:rPr>
              <w:t>0.49378</w:t>
            </w:r>
          </w:p>
        </w:tc>
      </w:tr>
      <w:tr w:rsidR="007E6B41" w:rsidRPr="00E12832" w14:paraId="317AAD82" w14:textId="77777777" w:rsidTr="0029364E">
        <w:tc>
          <w:tcPr>
            <w:tcW w:w="1728" w:type="dxa"/>
            <w:tcBorders>
              <w:bottom w:val="single" w:sz="4" w:space="0" w:color="auto"/>
            </w:tcBorders>
          </w:tcPr>
          <w:p w14:paraId="44A8C53C" w14:textId="77777777" w:rsidR="007E6B41" w:rsidRPr="00E12832" w:rsidRDefault="007E6B41" w:rsidP="0029364E">
            <w:pPr>
              <w:rPr>
                <w:rFonts w:cs="Times New Roman"/>
                <w:b/>
                <w:bCs/>
                <w:color w:val="000000" w:themeColor="text1"/>
              </w:rPr>
            </w:pPr>
            <w:proofErr w:type="spellStart"/>
            <w:r w:rsidRPr="00E12832">
              <w:rPr>
                <w:rFonts w:cs="Times New Roman"/>
                <w:b/>
                <w:bCs/>
                <w:color w:val="000000" w:themeColor="text1"/>
              </w:rPr>
              <w:t>RelPower</w:t>
            </w:r>
            <w:proofErr w:type="spellEnd"/>
          </w:p>
        </w:tc>
        <w:tc>
          <w:tcPr>
            <w:tcW w:w="1728" w:type="dxa"/>
            <w:tcBorders>
              <w:bottom w:val="single" w:sz="4" w:space="0" w:color="auto"/>
            </w:tcBorders>
          </w:tcPr>
          <w:p w14:paraId="19A35AC7" w14:textId="77777777" w:rsidR="007E6B41" w:rsidRPr="00E12832" w:rsidRDefault="007E6B41" w:rsidP="0029364E">
            <w:pPr>
              <w:rPr>
                <w:rFonts w:cs="Times New Roman"/>
                <w:color w:val="000000" w:themeColor="text1"/>
              </w:rPr>
            </w:pPr>
            <w:r w:rsidRPr="00E12832">
              <w:rPr>
                <w:rFonts w:cs="Times New Roman"/>
                <w:color w:val="000000" w:themeColor="text1"/>
              </w:rPr>
              <w:t>-0.275489</w:t>
            </w:r>
          </w:p>
        </w:tc>
        <w:tc>
          <w:tcPr>
            <w:tcW w:w="1728" w:type="dxa"/>
            <w:tcBorders>
              <w:bottom w:val="single" w:sz="4" w:space="0" w:color="auto"/>
            </w:tcBorders>
          </w:tcPr>
          <w:p w14:paraId="2ADE3ED0" w14:textId="77777777" w:rsidR="007E6B41" w:rsidRPr="00E12832" w:rsidRDefault="007E6B41" w:rsidP="0029364E">
            <w:pPr>
              <w:rPr>
                <w:rFonts w:cs="Times New Roman"/>
                <w:color w:val="000000" w:themeColor="text1"/>
              </w:rPr>
            </w:pPr>
            <w:r w:rsidRPr="00E12832">
              <w:rPr>
                <w:rFonts w:cs="Times New Roman"/>
                <w:color w:val="000000" w:themeColor="text1"/>
              </w:rPr>
              <w:t>0.1938136</w:t>
            </w:r>
          </w:p>
        </w:tc>
        <w:tc>
          <w:tcPr>
            <w:tcW w:w="1728" w:type="dxa"/>
            <w:tcBorders>
              <w:bottom w:val="single" w:sz="4" w:space="0" w:color="auto"/>
            </w:tcBorders>
          </w:tcPr>
          <w:p w14:paraId="2B1C8615" w14:textId="77777777" w:rsidR="007E6B41" w:rsidRPr="00E12832" w:rsidRDefault="007E6B41" w:rsidP="0029364E">
            <w:pPr>
              <w:rPr>
                <w:rFonts w:cs="Times New Roman"/>
                <w:color w:val="000000" w:themeColor="text1"/>
              </w:rPr>
            </w:pPr>
            <w:r w:rsidRPr="00E12832">
              <w:rPr>
                <w:rFonts w:cs="Times New Roman"/>
                <w:color w:val="000000" w:themeColor="text1"/>
              </w:rPr>
              <w:t>-1.421</w:t>
            </w:r>
          </w:p>
        </w:tc>
        <w:tc>
          <w:tcPr>
            <w:tcW w:w="1728" w:type="dxa"/>
            <w:tcBorders>
              <w:bottom w:val="single" w:sz="4" w:space="0" w:color="auto"/>
            </w:tcBorders>
          </w:tcPr>
          <w:p w14:paraId="0050A947" w14:textId="77777777" w:rsidR="007E6B41" w:rsidRPr="00E12832" w:rsidRDefault="007E6B41" w:rsidP="0029364E">
            <w:pPr>
              <w:rPr>
                <w:rFonts w:cs="Times New Roman"/>
                <w:color w:val="000000" w:themeColor="text1"/>
              </w:rPr>
            </w:pPr>
            <w:r w:rsidRPr="00E12832">
              <w:rPr>
                <w:rFonts w:cs="Times New Roman"/>
                <w:color w:val="000000" w:themeColor="text1"/>
              </w:rPr>
              <w:t>0.16258</w:t>
            </w:r>
          </w:p>
        </w:tc>
      </w:tr>
    </w:tbl>
    <w:p w14:paraId="70A2072A" w14:textId="77777777" w:rsidR="006715E0" w:rsidRPr="00E12832" w:rsidRDefault="006715E0" w:rsidP="006715E0">
      <w:pPr>
        <w:rPr>
          <w:color w:val="000000" w:themeColor="text1"/>
        </w:rPr>
      </w:pPr>
    </w:p>
    <w:p w14:paraId="28EF417C" w14:textId="2992DC3A" w:rsidR="00FC6D8F" w:rsidRPr="00E12832" w:rsidRDefault="006715E0" w:rsidP="00FC6D8F">
      <w:pPr>
        <w:rPr>
          <w:color w:val="000000" w:themeColor="text1"/>
        </w:rPr>
      </w:pPr>
      <w:r w:rsidRPr="00E12832">
        <w:rPr>
          <w:color w:val="000000" w:themeColor="text1"/>
        </w:rPr>
        <w:t xml:space="preserve">Finally, Model </w:t>
      </w:r>
      <w:r w:rsidR="00A5587D" w:rsidRPr="00E12832">
        <w:rPr>
          <w:color w:val="000000" w:themeColor="text1"/>
        </w:rPr>
        <w:t>1</w:t>
      </w:r>
      <w:r w:rsidR="0053343C" w:rsidRPr="00E12832">
        <w:rPr>
          <w:color w:val="000000" w:themeColor="text1"/>
        </w:rPr>
        <w:t>2</w:t>
      </w:r>
      <w:r w:rsidRPr="00E12832">
        <w:rPr>
          <w:color w:val="000000" w:themeColor="text1"/>
        </w:rPr>
        <w:t xml:space="preserve"> integrated RMSSD and Total Power along with fat mass and relative power output</w:t>
      </w:r>
      <w:r w:rsidR="00FC6D8F" w:rsidRPr="00E12832">
        <w:rPr>
          <w:color w:val="000000" w:themeColor="text1"/>
        </w:rPr>
        <w:t xml:space="preserve">, age and energy expenditure, </w:t>
      </w:r>
      <w:r w:rsidR="002C293D" w:rsidRPr="00E12832">
        <w:rPr>
          <w:color w:val="000000" w:themeColor="text1"/>
        </w:rPr>
        <w:t>reflect</w:t>
      </w:r>
      <w:r w:rsidR="00FC6D8F" w:rsidRPr="00E12832">
        <w:rPr>
          <w:color w:val="000000" w:themeColor="text1"/>
        </w:rPr>
        <w:t xml:space="preserve"> significantly improved performance, explaining 57.5% of the variance in </w:t>
      </w:r>
      <w:proofErr w:type="spellStart"/>
      <w:r w:rsidR="00FC6D8F" w:rsidRPr="00E12832">
        <w:rPr>
          <w:color w:val="000000" w:themeColor="text1"/>
        </w:rPr>
        <w:t>FATox</w:t>
      </w:r>
      <w:proofErr w:type="spellEnd"/>
      <w:r w:rsidR="00FC6D8F" w:rsidRPr="00E12832">
        <w:rPr>
          <w:color w:val="000000" w:themeColor="text1"/>
        </w:rPr>
        <w:t xml:space="preserve"> (Adjusted R² = 50.4%). It yielded an F-statistic of 8.116 with p &lt; 0.001. This model captured complementary contributions from autonomic function and body composition and was therefore selected as the second key model in the main manuscript.</w:t>
      </w:r>
    </w:p>
    <w:p w14:paraId="7762467D" w14:textId="02177291" w:rsidR="00675169" w:rsidRPr="00E12832" w:rsidRDefault="00675169" w:rsidP="00675169">
      <w:pPr>
        <w:pStyle w:val="Ttulo1"/>
        <w:rPr>
          <w:rFonts w:ascii="Times New Roman" w:hAnsi="Times New Roman" w:cs="Times New Roman"/>
          <w:b/>
          <w:bCs/>
          <w:color w:val="000000" w:themeColor="text1"/>
          <w:sz w:val="28"/>
          <w:szCs w:val="28"/>
        </w:rPr>
      </w:pPr>
      <w:r w:rsidRPr="00E12832">
        <w:rPr>
          <w:rFonts w:ascii="Times New Roman" w:hAnsi="Times New Roman" w:cs="Times New Roman"/>
          <w:b/>
          <w:bCs/>
          <w:color w:val="000000" w:themeColor="text1"/>
          <w:sz w:val="28"/>
          <w:szCs w:val="28"/>
        </w:rPr>
        <w:lastRenderedPageBreak/>
        <w:t xml:space="preserve">Model </w:t>
      </w:r>
      <w:r w:rsidR="00A5587D" w:rsidRPr="00E12832">
        <w:rPr>
          <w:rFonts w:ascii="Times New Roman" w:hAnsi="Times New Roman" w:cs="Times New Roman"/>
          <w:b/>
          <w:bCs/>
          <w:color w:val="000000" w:themeColor="text1"/>
          <w:sz w:val="28"/>
          <w:szCs w:val="28"/>
        </w:rPr>
        <w:t>1</w:t>
      </w:r>
      <w:r w:rsidR="0053343C" w:rsidRPr="00E12832">
        <w:rPr>
          <w:rFonts w:ascii="Times New Roman" w:hAnsi="Times New Roman" w:cs="Times New Roman"/>
          <w:b/>
          <w:bCs/>
          <w:color w:val="000000" w:themeColor="text1"/>
          <w:sz w:val="28"/>
          <w:szCs w:val="28"/>
        </w:rPr>
        <w:t>2</w:t>
      </w:r>
    </w:p>
    <w:tbl>
      <w:tblPr>
        <w:tblStyle w:val="Tablaconcuadrcula"/>
        <w:tblpPr w:leftFromText="141" w:rightFromText="141" w:vertAnchor="text" w:horzAnchor="margin" w:tblpY="70"/>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525"/>
        <w:gridCol w:w="1276"/>
        <w:gridCol w:w="283"/>
        <w:gridCol w:w="1701"/>
        <w:gridCol w:w="1843"/>
      </w:tblGrid>
      <w:tr w:rsidR="00E12832" w:rsidRPr="00E12832" w14:paraId="0466DC3A" w14:textId="77777777" w:rsidTr="0029364E">
        <w:trPr>
          <w:trHeight w:val="340"/>
        </w:trPr>
        <w:tc>
          <w:tcPr>
            <w:tcW w:w="2127" w:type="dxa"/>
            <w:tcBorders>
              <w:top w:val="single" w:sz="4" w:space="0" w:color="auto"/>
              <w:bottom w:val="single" w:sz="4" w:space="0" w:color="auto"/>
            </w:tcBorders>
            <w:vAlign w:val="center"/>
          </w:tcPr>
          <w:p w14:paraId="10371B4E"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Predictor</w:t>
            </w:r>
          </w:p>
        </w:tc>
        <w:tc>
          <w:tcPr>
            <w:tcW w:w="1525" w:type="dxa"/>
            <w:tcBorders>
              <w:top w:val="single" w:sz="4" w:space="0" w:color="auto"/>
              <w:bottom w:val="single" w:sz="4" w:space="0" w:color="auto"/>
            </w:tcBorders>
          </w:tcPr>
          <w:p w14:paraId="2D1F3669" w14:textId="77777777" w:rsidR="00675169" w:rsidRPr="00E12832" w:rsidRDefault="00675169" w:rsidP="0029364E">
            <w:pPr>
              <w:jc w:val="center"/>
              <w:rPr>
                <w:rFonts w:cs="Times New Roman"/>
                <w:b/>
                <w:bCs/>
                <w:color w:val="000000" w:themeColor="text1"/>
                <w:sz w:val="18"/>
                <w:szCs w:val="18"/>
              </w:rPr>
            </w:pPr>
            <w:r w:rsidRPr="00E12832">
              <w:rPr>
                <w:rFonts w:cs="Times New Roman"/>
                <w:b/>
                <w:bCs/>
                <w:color w:val="000000" w:themeColor="text1"/>
              </w:rPr>
              <w:t>Estimate</w:t>
            </w:r>
          </w:p>
        </w:tc>
        <w:tc>
          <w:tcPr>
            <w:tcW w:w="1276" w:type="dxa"/>
            <w:tcBorders>
              <w:top w:val="single" w:sz="4" w:space="0" w:color="auto"/>
              <w:bottom w:val="single" w:sz="4" w:space="0" w:color="auto"/>
            </w:tcBorders>
          </w:tcPr>
          <w:p w14:paraId="21772107" w14:textId="77777777" w:rsidR="00675169" w:rsidRPr="00E12832" w:rsidRDefault="00675169" w:rsidP="0029364E">
            <w:pPr>
              <w:jc w:val="center"/>
              <w:rPr>
                <w:rFonts w:cs="Times New Roman"/>
                <w:b/>
                <w:bCs/>
                <w:color w:val="000000" w:themeColor="text1"/>
                <w:sz w:val="18"/>
                <w:szCs w:val="18"/>
              </w:rPr>
            </w:pPr>
            <w:r w:rsidRPr="00E12832">
              <w:rPr>
                <w:rFonts w:cs="Times New Roman"/>
                <w:b/>
                <w:bCs/>
                <w:color w:val="000000" w:themeColor="text1"/>
              </w:rPr>
              <w:t>Std. Error</w:t>
            </w:r>
          </w:p>
        </w:tc>
        <w:tc>
          <w:tcPr>
            <w:tcW w:w="1984" w:type="dxa"/>
            <w:gridSpan w:val="2"/>
            <w:tcBorders>
              <w:top w:val="single" w:sz="4" w:space="0" w:color="auto"/>
              <w:bottom w:val="single" w:sz="4" w:space="0" w:color="auto"/>
            </w:tcBorders>
          </w:tcPr>
          <w:p w14:paraId="723ADCEF" w14:textId="77777777" w:rsidR="00675169" w:rsidRPr="00E12832" w:rsidRDefault="00675169" w:rsidP="0029364E">
            <w:pPr>
              <w:jc w:val="center"/>
              <w:rPr>
                <w:rFonts w:cs="Times New Roman"/>
                <w:b/>
                <w:bCs/>
                <w:color w:val="000000" w:themeColor="text1"/>
                <w:sz w:val="18"/>
                <w:szCs w:val="18"/>
              </w:rPr>
            </w:pPr>
            <w:r w:rsidRPr="00E12832">
              <w:rPr>
                <w:rFonts w:cs="Times New Roman"/>
                <w:b/>
                <w:bCs/>
                <w:color w:val="000000" w:themeColor="text1"/>
              </w:rPr>
              <w:t>t value</w:t>
            </w:r>
          </w:p>
        </w:tc>
        <w:tc>
          <w:tcPr>
            <w:tcW w:w="1843" w:type="dxa"/>
            <w:tcBorders>
              <w:top w:val="single" w:sz="4" w:space="0" w:color="auto"/>
              <w:bottom w:val="single" w:sz="4" w:space="0" w:color="auto"/>
            </w:tcBorders>
          </w:tcPr>
          <w:p w14:paraId="573AC365" w14:textId="77777777" w:rsidR="00675169" w:rsidRPr="00E12832" w:rsidRDefault="00675169" w:rsidP="0029364E">
            <w:pPr>
              <w:jc w:val="center"/>
              <w:rPr>
                <w:rFonts w:cs="Times New Roman"/>
                <w:b/>
                <w:bCs/>
                <w:i/>
                <w:iCs/>
                <w:color w:val="000000" w:themeColor="text1"/>
                <w:sz w:val="18"/>
                <w:szCs w:val="18"/>
              </w:rPr>
            </w:pPr>
            <w:proofErr w:type="spellStart"/>
            <w:r w:rsidRPr="00E12832">
              <w:rPr>
                <w:rFonts w:cs="Times New Roman"/>
                <w:b/>
                <w:bCs/>
                <w:color w:val="000000" w:themeColor="text1"/>
              </w:rPr>
              <w:t>Pr</w:t>
            </w:r>
            <w:proofErr w:type="spellEnd"/>
            <w:r w:rsidRPr="00E12832">
              <w:rPr>
                <w:rFonts w:cs="Times New Roman"/>
                <w:b/>
                <w:bCs/>
                <w:color w:val="000000" w:themeColor="text1"/>
              </w:rPr>
              <w:t>(&gt;|t|)</w:t>
            </w:r>
          </w:p>
        </w:tc>
      </w:tr>
      <w:tr w:rsidR="00E12832" w:rsidRPr="00E12832" w14:paraId="341792A6" w14:textId="77777777" w:rsidTr="0029364E">
        <w:trPr>
          <w:trHeight w:val="340"/>
        </w:trPr>
        <w:tc>
          <w:tcPr>
            <w:tcW w:w="2127" w:type="dxa"/>
            <w:tcBorders>
              <w:top w:val="single" w:sz="4" w:space="0" w:color="auto"/>
            </w:tcBorders>
            <w:vAlign w:val="center"/>
          </w:tcPr>
          <w:p w14:paraId="791B4B13"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Intercept</w:t>
            </w:r>
          </w:p>
        </w:tc>
        <w:tc>
          <w:tcPr>
            <w:tcW w:w="1525" w:type="dxa"/>
            <w:tcBorders>
              <w:top w:val="single" w:sz="4" w:space="0" w:color="auto"/>
            </w:tcBorders>
            <w:vAlign w:val="center"/>
          </w:tcPr>
          <w:p w14:paraId="271C05F9"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0.77704</w:t>
            </w:r>
          </w:p>
        </w:tc>
        <w:tc>
          <w:tcPr>
            <w:tcW w:w="1276" w:type="dxa"/>
            <w:tcBorders>
              <w:top w:val="single" w:sz="4" w:space="0" w:color="auto"/>
            </w:tcBorders>
            <w:vAlign w:val="center"/>
          </w:tcPr>
          <w:p w14:paraId="791DF4D9"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1.86358</w:t>
            </w:r>
          </w:p>
        </w:tc>
        <w:tc>
          <w:tcPr>
            <w:tcW w:w="1984" w:type="dxa"/>
            <w:gridSpan w:val="2"/>
            <w:tcBorders>
              <w:top w:val="single" w:sz="4" w:space="0" w:color="auto"/>
            </w:tcBorders>
            <w:vAlign w:val="center"/>
          </w:tcPr>
          <w:p w14:paraId="0D472F68"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0.417</w:t>
            </w:r>
          </w:p>
        </w:tc>
        <w:tc>
          <w:tcPr>
            <w:tcW w:w="1843" w:type="dxa"/>
            <w:tcBorders>
              <w:top w:val="single" w:sz="4" w:space="0" w:color="auto"/>
            </w:tcBorders>
            <w:vAlign w:val="center"/>
          </w:tcPr>
          <w:p w14:paraId="7EF264F2"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0.679</w:t>
            </w:r>
          </w:p>
        </w:tc>
      </w:tr>
      <w:tr w:rsidR="00E12832" w:rsidRPr="00E12832" w14:paraId="446477E6" w14:textId="77777777" w:rsidTr="0029364E">
        <w:trPr>
          <w:trHeight w:val="340"/>
        </w:trPr>
        <w:tc>
          <w:tcPr>
            <w:tcW w:w="2127" w:type="dxa"/>
            <w:vAlign w:val="center"/>
          </w:tcPr>
          <w:p w14:paraId="0761B204"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RMSSD</w:t>
            </w:r>
          </w:p>
        </w:tc>
        <w:tc>
          <w:tcPr>
            <w:tcW w:w="1525" w:type="dxa"/>
            <w:vAlign w:val="center"/>
          </w:tcPr>
          <w:p w14:paraId="49F6F069"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-0.02245</w:t>
            </w:r>
          </w:p>
        </w:tc>
        <w:tc>
          <w:tcPr>
            <w:tcW w:w="1276" w:type="dxa"/>
            <w:vAlign w:val="center"/>
          </w:tcPr>
          <w:p w14:paraId="2171C563"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0.02029</w:t>
            </w:r>
          </w:p>
        </w:tc>
        <w:tc>
          <w:tcPr>
            <w:tcW w:w="1984" w:type="dxa"/>
            <w:gridSpan w:val="2"/>
            <w:vAlign w:val="center"/>
          </w:tcPr>
          <w:p w14:paraId="24AE2741"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-1.107</w:t>
            </w:r>
          </w:p>
        </w:tc>
        <w:tc>
          <w:tcPr>
            <w:tcW w:w="1843" w:type="dxa"/>
            <w:vAlign w:val="center"/>
          </w:tcPr>
          <w:p w14:paraId="4824BC9C"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0.276</w:t>
            </w:r>
          </w:p>
        </w:tc>
      </w:tr>
      <w:tr w:rsidR="00E12832" w:rsidRPr="00E12832" w14:paraId="0C2F3CEC" w14:textId="77777777" w:rsidTr="0029364E">
        <w:trPr>
          <w:trHeight w:val="340"/>
        </w:trPr>
        <w:tc>
          <w:tcPr>
            <w:tcW w:w="2127" w:type="dxa"/>
            <w:vAlign w:val="center"/>
          </w:tcPr>
          <w:p w14:paraId="5D589A7B"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Total Power</w:t>
            </w:r>
          </w:p>
        </w:tc>
        <w:tc>
          <w:tcPr>
            <w:tcW w:w="1525" w:type="dxa"/>
            <w:vAlign w:val="center"/>
          </w:tcPr>
          <w:p w14:paraId="2B2B380D"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0.00076</w:t>
            </w:r>
          </w:p>
        </w:tc>
        <w:tc>
          <w:tcPr>
            <w:tcW w:w="1276" w:type="dxa"/>
            <w:vAlign w:val="center"/>
          </w:tcPr>
          <w:p w14:paraId="34121C9F"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0.00037</w:t>
            </w:r>
          </w:p>
        </w:tc>
        <w:tc>
          <w:tcPr>
            <w:tcW w:w="1984" w:type="dxa"/>
            <w:gridSpan w:val="2"/>
            <w:vAlign w:val="center"/>
          </w:tcPr>
          <w:p w14:paraId="35E0C7B2"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2.037</w:t>
            </w:r>
          </w:p>
        </w:tc>
        <w:tc>
          <w:tcPr>
            <w:tcW w:w="1843" w:type="dxa"/>
            <w:vAlign w:val="center"/>
          </w:tcPr>
          <w:p w14:paraId="0B59B988"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0.049</w:t>
            </w:r>
          </w:p>
        </w:tc>
      </w:tr>
      <w:tr w:rsidR="00E12832" w:rsidRPr="00E12832" w14:paraId="15DD04AC" w14:textId="77777777" w:rsidTr="0029364E">
        <w:trPr>
          <w:trHeight w:val="340"/>
        </w:trPr>
        <w:tc>
          <w:tcPr>
            <w:tcW w:w="2127" w:type="dxa"/>
            <w:vAlign w:val="center"/>
          </w:tcPr>
          <w:p w14:paraId="0B40EB26"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Fat Mass</w:t>
            </w:r>
          </w:p>
        </w:tc>
        <w:tc>
          <w:tcPr>
            <w:tcW w:w="1525" w:type="dxa"/>
            <w:vAlign w:val="center"/>
          </w:tcPr>
          <w:p w14:paraId="5489DA3C"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-0.00140</w:t>
            </w:r>
          </w:p>
        </w:tc>
        <w:tc>
          <w:tcPr>
            <w:tcW w:w="1559" w:type="dxa"/>
            <w:gridSpan w:val="2"/>
            <w:vAlign w:val="center"/>
          </w:tcPr>
          <w:p w14:paraId="478609EF"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0.01612</w:t>
            </w:r>
          </w:p>
        </w:tc>
        <w:tc>
          <w:tcPr>
            <w:tcW w:w="1701" w:type="dxa"/>
            <w:vAlign w:val="center"/>
          </w:tcPr>
          <w:p w14:paraId="7C38035E"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-0.087</w:t>
            </w:r>
          </w:p>
        </w:tc>
        <w:tc>
          <w:tcPr>
            <w:tcW w:w="1843" w:type="dxa"/>
            <w:vAlign w:val="center"/>
          </w:tcPr>
          <w:p w14:paraId="0BE61C6C"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0.931</w:t>
            </w:r>
          </w:p>
        </w:tc>
      </w:tr>
      <w:tr w:rsidR="00E12832" w:rsidRPr="00E12832" w14:paraId="2D813B9F" w14:textId="77777777" w:rsidTr="0029364E">
        <w:trPr>
          <w:trHeight w:val="340"/>
        </w:trPr>
        <w:tc>
          <w:tcPr>
            <w:tcW w:w="2127" w:type="dxa"/>
            <w:vAlign w:val="center"/>
          </w:tcPr>
          <w:p w14:paraId="5B08FF1E"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 xml:space="preserve">Relative 5STS Power </w:t>
            </w:r>
          </w:p>
        </w:tc>
        <w:tc>
          <w:tcPr>
            <w:tcW w:w="1525" w:type="dxa"/>
            <w:vAlign w:val="center"/>
          </w:tcPr>
          <w:p w14:paraId="03300A6D"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-0.27114</w:t>
            </w:r>
          </w:p>
        </w:tc>
        <w:tc>
          <w:tcPr>
            <w:tcW w:w="1276" w:type="dxa"/>
            <w:vAlign w:val="center"/>
          </w:tcPr>
          <w:p w14:paraId="650CB9FB"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0.19815</w:t>
            </w:r>
          </w:p>
        </w:tc>
        <w:tc>
          <w:tcPr>
            <w:tcW w:w="1984" w:type="dxa"/>
            <w:gridSpan w:val="2"/>
            <w:vAlign w:val="center"/>
          </w:tcPr>
          <w:p w14:paraId="3447CFD7"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-1.368</w:t>
            </w:r>
          </w:p>
        </w:tc>
        <w:tc>
          <w:tcPr>
            <w:tcW w:w="1843" w:type="dxa"/>
            <w:vAlign w:val="center"/>
          </w:tcPr>
          <w:p w14:paraId="41FD4D09"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0.180</w:t>
            </w:r>
          </w:p>
        </w:tc>
      </w:tr>
      <w:tr w:rsidR="00E12832" w:rsidRPr="00E12832" w14:paraId="519A76F4" w14:textId="77777777" w:rsidTr="0029364E">
        <w:trPr>
          <w:trHeight w:val="340"/>
        </w:trPr>
        <w:tc>
          <w:tcPr>
            <w:tcW w:w="2127" w:type="dxa"/>
            <w:vAlign w:val="center"/>
          </w:tcPr>
          <w:p w14:paraId="51D90513"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Energy Expenditure</w:t>
            </w:r>
          </w:p>
        </w:tc>
        <w:tc>
          <w:tcPr>
            <w:tcW w:w="1525" w:type="dxa"/>
            <w:vAlign w:val="center"/>
          </w:tcPr>
          <w:p w14:paraId="0DA47A3B"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1.89935</w:t>
            </w:r>
          </w:p>
        </w:tc>
        <w:tc>
          <w:tcPr>
            <w:tcW w:w="1276" w:type="dxa"/>
            <w:vAlign w:val="center"/>
          </w:tcPr>
          <w:p w14:paraId="79F1D21E"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0.42776</w:t>
            </w:r>
          </w:p>
        </w:tc>
        <w:tc>
          <w:tcPr>
            <w:tcW w:w="1984" w:type="dxa"/>
            <w:gridSpan w:val="2"/>
            <w:vAlign w:val="center"/>
          </w:tcPr>
          <w:p w14:paraId="4D16BAF0"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4.440</w:t>
            </w:r>
          </w:p>
        </w:tc>
        <w:tc>
          <w:tcPr>
            <w:tcW w:w="1843" w:type="dxa"/>
            <w:vAlign w:val="center"/>
          </w:tcPr>
          <w:p w14:paraId="7C0E748E"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&lt;0.001</w:t>
            </w:r>
          </w:p>
        </w:tc>
      </w:tr>
      <w:tr w:rsidR="00E12832" w:rsidRPr="00E12832" w14:paraId="24C7EFE1" w14:textId="77777777" w:rsidTr="0029364E">
        <w:trPr>
          <w:trHeight w:val="340"/>
        </w:trPr>
        <w:tc>
          <w:tcPr>
            <w:tcW w:w="2127" w:type="dxa"/>
            <w:tcBorders>
              <w:bottom w:val="single" w:sz="4" w:space="0" w:color="auto"/>
            </w:tcBorders>
            <w:vAlign w:val="center"/>
          </w:tcPr>
          <w:p w14:paraId="2DD242C9" w14:textId="77777777" w:rsidR="00675169" w:rsidRPr="00E12832" w:rsidRDefault="00675169" w:rsidP="0029364E">
            <w:pPr>
              <w:spacing w:after="200" w:line="276" w:lineRule="auto"/>
              <w:jc w:val="left"/>
              <w:rPr>
                <w:rFonts w:cs="Times New Roman"/>
                <w:b/>
                <w:bCs/>
                <w:color w:val="000000" w:themeColor="text1"/>
              </w:rPr>
            </w:pPr>
            <w:r w:rsidRPr="00E12832">
              <w:rPr>
                <w:rFonts w:cs="Times New Roman"/>
                <w:b/>
                <w:bCs/>
                <w:color w:val="000000" w:themeColor="text1"/>
              </w:rPr>
              <w:t>Age</w:t>
            </w:r>
          </w:p>
        </w:tc>
        <w:tc>
          <w:tcPr>
            <w:tcW w:w="1525" w:type="dxa"/>
            <w:tcBorders>
              <w:bottom w:val="single" w:sz="4" w:space="0" w:color="auto"/>
            </w:tcBorders>
            <w:vAlign w:val="center"/>
          </w:tcPr>
          <w:p w14:paraId="7658F22E"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0.00260</w:t>
            </w:r>
          </w:p>
        </w:tc>
        <w:tc>
          <w:tcPr>
            <w:tcW w:w="1276" w:type="dxa"/>
            <w:tcBorders>
              <w:bottom w:val="single" w:sz="4" w:space="0" w:color="auto"/>
            </w:tcBorders>
            <w:vAlign w:val="center"/>
          </w:tcPr>
          <w:p w14:paraId="4D4FD4C2"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0.01938</w:t>
            </w:r>
          </w:p>
        </w:tc>
        <w:tc>
          <w:tcPr>
            <w:tcW w:w="1984" w:type="dxa"/>
            <w:gridSpan w:val="2"/>
            <w:tcBorders>
              <w:bottom w:val="single" w:sz="4" w:space="0" w:color="auto"/>
            </w:tcBorders>
            <w:vAlign w:val="center"/>
          </w:tcPr>
          <w:p w14:paraId="0AA1EEAC"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0.134</w:t>
            </w:r>
          </w:p>
        </w:tc>
        <w:tc>
          <w:tcPr>
            <w:tcW w:w="1843" w:type="dxa"/>
            <w:tcBorders>
              <w:bottom w:val="single" w:sz="4" w:space="0" w:color="auto"/>
            </w:tcBorders>
            <w:vAlign w:val="center"/>
          </w:tcPr>
          <w:p w14:paraId="014DE7F2" w14:textId="77777777" w:rsidR="00675169" w:rsidRPr="00E12832" w:rsidRDefault="00675169" w:rsidP="0029364E">
            <w:pPr>
              <w:spacing w:after="200" w:line="276" w:lineRule="auto"/>
              <w:jc w:val="center"/>
              <w:rPr>
                <w:rFonts w:cs="Times New Roman"/>
                <w:color w:val="000000" w:themeColor="text1"/>
              </w:rPr>
            </w:pPr>
            <w:r w:rsidRPr="00E12832">
              <w:rPr>
                <w:rFonts w:cs="Times New Roman"/>
                <w:color w:val="000000" w:themeColor="text1"/>
              </w:rPr>
              <w:t>0.894</w:t>
            </w:r>
          </w:p>
        </w:tc>
      </w:tr>
    </w:tbl>
    <w:p w14:paraId="4163279A" w14:textId="77777777" w:rsidR="00BF38A8" w:rsidRPr="00E12832" w:rsidRDefault="00BF38A8" w:rsidP="006715E0">
      <w:pPr>
        <w:rPr>
          <w:color w:val="000000" w:themeColor="text1"/>
        </w:rPr>
      </w:pPr>
    </w:p>
    <w:p w14:paraId="482D29E5" w14:textId="11DCA3F8" w:rsidR="006715E0" w:rsidRPr="00E12832" w:rsidRDefault="006715E0" w:rsidP="006715E0">
      <w:pPr>
        <w:rPr>
          <w:color w:val="000000" w:themeColor="text1"/>
        </w:rPr>
      </w:pPr>
      <w:r w:rsidRPr="00E12832">
        <w:rPr>
          <w:color w:val="000000" w:themeColor="text1"/>
        </w:rPr>
        <w:t xml:space="preserve">The </w:t>
      </w:r>
      <w:r w:rsidR="004B3DB0" w:rsidRPr="00E12832">
        <w:rPr>
          <w:color w:val="000000" w:themeColor="text1"/>
        </w:rPr>
        <w:t>modelling</w:t>
      </w:r>
      <w:r w:rsidRPr="00E12832">
        <w:rPr>
          <w:color w:val="000000" w:themeColor="text1"/>
        </w:rPr>
        <w:t xml:space="preserve"> process not only followed rigorous statistical refinement (e.g., stepwise exclusion based on p-values and VIFs), but also reflected theoretical considerations. Specifically, the models were constrained to retain one HRV variable per physiological domain to avoid redundancy, maximize interpretability, and promote translational applicability. This strategy supports a mechanistic interpretation of how different components of autonomic regulation (vagal tone, overall autonomic output, and signal complexity) may differentially relate to metabolic outcomes.</w:t>
      </w:r>
    </w:p>
    <w:p w14:paraId="13A32BE9" w14:textId="679DF232" w:rsidR="008D605E" w:rsidRPr="00E12832" w:rsidRDefault="008D605E">
      <w:pPr>
        <w:rPr>
          <w:color w:val="000000" w:themeColor="text1"/>
        </w:rPr>
      </w:pPr>
    </w:p>
    <w:sectPr w:rsidR="008D605E" w:rsidRPr="00E128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903A8" w14:textId="77777777" w:rsidR="00AA2583" w:rsidRDefault="00AA2583" w:rsidP="00A6796C">
      <w:pPr>
        <w:spacing w:after="0" w:line="240" w:lineRule="auto"/>
      </w:pPr>
      <w:r>
        <w:separator/>
      </w:r>
    </w:p>
  </w:endnote>
  <w:endnote w:type="continuationSeparator" w:id="0">
    <w:p w14:paraId="3B0470CA" w14:textId="77777777" w:rsidR="00AA2583" w:rsidRDefault="00AA2583" w:rsidP="00A67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40117" w14:textId="77777777" w:rsidR="00AA2583" w:rsidRDefault="00AA2583" w:rsidP="00A6796C">
      <w:pPr>
        <w:spacing w:after="0" w:line="240" w:lineRule="auto"/>
      </w:pPr>
      <w:r>
        <w:separator/>
      </w:r>
    </w:p>
  </w:footnote>
  <w:footnote w:type="continuationSeparator" w:id="0">
    <w:p w14:paraId="2E302D05" w14:textId="77777777" w:rsidR="00AA2583" w:rsidRDefault="00AA2583" w:rsidP="00A679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E79"/>
    <w:rsid w:val="00003DA4"/>
    <w:rsid w:val="00005E83"/>
    <w:rsid w:val="00012BFA"/>
    <w:rsid w:val="0001573E"/>
    <w:rsid w:val="00016087"/>
    <w:rsid w:val="0001620D"/>
    <w:rsid w:val="0003370B"/>
    <w:rsid w:val="00035E69"/>
    <w:rsid w:val="0009469C"/>
    <w:rsid w:val="00096F5C"/>
    <w:rsid w:val="000B4010"/>
    <w:rsid w:val="000C2042"/>
    <w:rsid w:val="000E332F"/>
    <w:rsid w:val="00125491"/>
    <w:rsid w:val="00130BC2"/>
    <w:rsid w:val="00130CF9"/>
    <w:rsid w:val="001340E1"/>
    <w:rsid w:val="0015099A"/>
    <w:rsid w:val="00180099"/>
    <w:rsid w:val="001D44B3"/>
    <w:rsid w:val="001E299C"/>
    <w:rsid w:val="001F047C"/>
    <w:rsid w:val="00201C58"/>
    <w:rsid w:val="00254AE9"/>
    <w:rsid w:val="0025581D"/>
    <w:rsid w:val="0025765B"/>
    <w:rsid w:val="00265CDD"/>
    <w:rsid w:val="002A01BC"/>
    <w:rsid w:val="002B4AB3"/>
    <w:rsid w:val="002B5DEC"/>
    <w:rsid w:val="002C0DAC"/>
    <w:rsid w:val="002C293D"/>
    <w:rsid w:val="002E61A9"/>
    <w:rsid w:val="002F0042"/>
    <w:rsid w:val="003277E4"/>
    <w:rsid w:val="00330B88"/>
    <w:rsid w:val="00351AFE"/>
    <w:rsid w:val="00356691"/>
    <w:rsid w:val="003708CC"/>
    <w:rsid w:val="00377EFD"/>
    <w:rsid w:val="00383F67"/>
    <w:rsid w:val="003A4B59"/>
    <w:rsid w:val="003D44A6"/>
    <w:rsid w:val="003F675F"/>
    <w:rsid w:val="00420465"/>
    <w:rsid w:val="00434046"/>
    <w:rsid w:val="00451D49"/>
    <w:rsid w:val="00453D75"/>
    <w:rsid w:val="00457283"/>
    <w:rsid w:val="00463EEB"/>
    <w:rsid w:val="004874EF"/>
    <w:rsid w:val="004953A5"/>
    <w:rsid w:val="004A3E9A"/>
    <w:rsid w:val="004B3DB0"/>
    <w:rsid w:val="004E29BA"/>
    <w:rsid w:val="004F04B9"/>
    <w:rsid w:val="005137FC"/>
    <w:rsid w:val="0053343C"/>
    <w:rsid w:val="00535AC4"/>
    <w:rsid w:val="00540F5E"/>
    <w:rsid w:val="00541C42"/>
    <w:rsid w:val="00541CCC"/>
    <w:rsid w:val="00552566"/>
    <w:rsid w:val="00561A9C"/>
    <w:rsid w:val="005737C0"/>
    <w:rsid w:val="0059124F"/>
    <w:rsid w:val="005942D1"/>
    <w:rsid w:val="005D79FD"/>
    <w:rsid w:val="00611EE3"/>
    <w:rsid w:val="006715E0"/>
    <w:rsid w:val="00675169"/>
    <w:rsid w:val="006921E0"/>
    <w:rsid w:val="006A5C2E"/>
    <w:rsid w:val="006A7198"/>
    <w:rsid w:val="006B5709"/>
    <w:rsid w:val="006E3CB5"/>
    <w:rsid w:val="006F1CF1"/>
    <w:rsid w:val="006F2E80"/>
    <w:rsid w:val="00706C93"/>
    <w:rsid w:val="0071465D"/>
    <w:rsid w:val="0071749E"/>
    <w:rsid w:val="0073379F"/>
    <w:rsid w:val="007337D2"/>
    <w:rsid w:val="0076159C"/>
    <w:rsid w:val="0076320C"/>
    <w:rsid w:val="007807F7"/>
    <w:rsid w:val="007A3B42"/>
    <w:rsid w:val="007B642F"/>
    <w:rsid w:val="007B6AE7"/>
    <w:rsid w:val="007D52D8"/>
    <w:rsid w:val="007E069C"/>
    <w:rsid w:val="007E6B41"/>
    <w:rsid w:val="00802060"/>
    <w:rsid w:val="008174B0"/>
    <w:rsid w:val="00824853"/>
    <w:rsid w:val="0083227C"/>
    <w:rsid w:val="00843AB8"/>
    <w:rsid w:val="00853F87"/>
    <w:rsid w:val="00860418"/>
    <w:rsid w:val="0086746F"/>
    <w:rsid w:val="008C5884"/>
    <w:rsid w:val="008C6E3F"/>
    <w:rsid w:val="008C7B99"/>
    <w:rsid w:val="008D1764"/>
    <w:rsid w:val="008D2099"/>
    <w:rsid w:val="008D31F4"/>
    <w:rsid w:val="008D605E"/>
    <w:rsid w:val="008D72D5"/>
    <w:rsid w:val="009016D4"/>
    <w:rsid w:val="00915D60"/>
    <w:rsid w:val="00926134"/>
    <w:rsid w:val="009343A6"/>
    <w:rsid w:val="00942B37"/>
    <w:rsid w:val="0095017D"/>
    <w:rsid w:val="00961CAA"/>
    <w:rsid w:val="00962B62"/>
    <w:rsid w:val="00973DFE"/>
    <w:rsid w:val="00977628"/>
    <w:rsid w:val="00983A3A"/>
    <w:rsid w:val="00990EB1"/>
    <w:rsid w:val="00992736"/>
    <w:rsid w:val="00994148"/>
    <w:rsid w:val="009A4AF2"/>
    <w:rsid w:val="009E3B4F"/>
    <w:rsid w:val="00A144C5"/>
    <w:rsid w:val="00A1755D"/>
    <w:rsid w:val="00A30089"/>
    <w:rsid w:val="00A42349"/>
    <w:rsid w:val="00A5587D"/>
    <w:rsid w:val="00A60CB7"/>
    <w:rsid w:val="00A6796C"/>
    <w:rsid w:val="00A71C00"/>
    <w:rsid w:val="00A82373"/>
    <w:rsid w:val="00A97FD6"/>
    <w:rsid w:val="00AA2583"/>
    <w:rsid w:val="00AB0193"/>
    <w:rsid w:val="00B0105C"/>
    <w:rsid w:val="00B06C13"/>
    <w:rsid w:val="00B56A34"/>
    <w:rsid w:val="00B677C8"/>
    <w:rsid w:val="00B71C39"/>
    <w:rsid w:val="00B971DA"/>
    <w:rsid w:val="00BB053D"/>
    <w:rsid w:val="00BB31EF"/>
    <w:rsid w:val="00BE0361"/>
    <w:rsid w:val="00BE2F1E"/>
    <w:rsid w:val="00BE3700"/>
    <w:rsid w:val="00BF38A8"/>
    <w:rsid w:val="00C26530"/>
    <w:rsid w:val="00C3677C"/>
    <w:rsid w:val="00C471C2"/>
    <w:rsid w:val="00C476D5"/>
    <w:rsid w:val="00C82CF6"/>
    <w:rsid w:val="00C8483B"/>
    <w:rsid w:val="00CB5AC1"/>
    <w:rsid w:val="00CD0E79"/>
    <w:rsid w:val="00CF6FE6"/>
    <w:rsid w:val="00D32058"/>
    <w:rsid w:val="00D55B65"/>
    <w:rsid w:val="00D7427F"/>
    <w:rsid w:val="00D749CC"/>
    <w:rsid w:val="00DB06BA"/>
    <w:rsid w:val="00E04AD6"/>
    <w:rsid w:val="00E12832"/>
    <w:rsid w:val="00E2152D"/>
    <w:rsid w:val="00E312DE"/>
    <w:rsid w:val="00E32773"/>
    <w:rsid w:val="00E35B81"/>
    <w:rsid w:val="00E60527"/>
    <w:rsid w:val="00E60C5A"/>
    <w:rsid w:val="00E74BF5"/>
    <w:rsid w:val="00E975B2"/>
    <w:rsid w:val="00EA1E76"/>
    <w:rsid w:val="00EB3CFC"/>
    <w:rsid w:val="00EB53DA"/>
    <w:rsid w:val="00ED1C40"/>
    <w:rsid w:val="00EE3E77"/>
    <w:rsid w:val="00F17518"/>
    <w:rsid w:val="00F30014"/>
    <w:rsid w:val="00F3013F"/>
    <w:rsid w:val="00F338DA"/>
    <w:rsid w:val="00F40BE6"/>
    <w:rsid w:val="00F47F51"/>
    <w:rsid w:val="00F5510F"/>
    <w:rsid w:val="00F62F55"/>
    <w:rsid w:val="00F7450C"/>
    <w:rsid w:val="00FA6807"/>
    <w:rsid w:val="00FB053F"/>
    <w:rsid w:val="00FB26C7"/>
    <w:rsid w:val="00FB2C6F"/>
    <w:rsid w:val="00FC6D8F"/>
    <w:rsid w:val="00FE545E"/>
    <w:rsid w:val="00FF3F2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0227"/>
  <w15:chartTrackingRefBased/>
  <w15:docId w15:val="{62E0B7EE-78B3-DC4B-AB8F-B17DE862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43C"/>
    <w:pPr>
      <w:spacing w:line="360" w:lineRule="auto"/>
      <w:jc w:val="both"/>
    </w:pPr>
    <w:rPr>
      <w:rFonts w:ascii="Times New Roman" w:hAnsi="Times New Roman"/>
    </w:rPr>
  </w:style>
  <w:style w:type="paragraph" w:styleId="Ttulo1">
    <w:name w:val="heading 1"/>
    <w:basedOn w:val="Normal"/>
    <w:next w:val="Normal"/>
    <w:link w:val="Ttulo1Car"/>
    <w:uiPriority w:val="9"/>
    <w:qFormat/>
    <w:rsid w:val="00CD0E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D0E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D0E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D0E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D0E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D0E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0E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0E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0E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0E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D0E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D0E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D0E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D0E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D0E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0E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0E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0E79"/>
    <w:rPr>
      <w:rFonts w:eastAsiaTheme="majorEastAsia" w:cstheme="majorBidi"/>
      <w:color w:val="272727" w:themeColor="text1" w:themeTint="D8"/>
    </w:rPr>
  </w:style>
  <w:style w:type="paragraph" w:styleId="Ttulo">
    <w:name w:val="Title"/>
    <w:basedOn w:val="Normal"/>
    <w:next w:val="Normal"/>
    <w:link w:val="TtuloCar"/>
    <w:uiPriority w:val="10"/>
    <w:qFormat/>
    <w:rsid w:val="00CD0E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0E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0E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0E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0E79"/>
    <w:pPr>
      <w:spacing w:before="160"/>
      <w:jc w:val="center"/>
    </w:pPr>
    <w:rPr>
      <w:i/>
      <w:iCs/>
      <w:color w:val="404040" w:themeColor="text1" w:themeTint="BF"/>
    </w:rPr>
  </w:style>
  <w:style w:type="character" w:customStyle="1" w:styleId="CitaCar">
    <w:name w:val="Cita Car"/>
    <w:basedOn w:val="Fuentedeprrafopredeter"/>
    <w:link w:val="Cita"/>
    <w:uiPriority w:val="29"/>
    <w:rsid w:val="00CD0E79"/>
    <w:rPr>
      <w:i/>
      <w:iCs/>
      <w:color w:val="404040" w:themeColor="text1" w:themeTint="BF"/>
    </w:rPr>
  </w:style>
  <w:style w:type="paragraph" w:styleId="Prrafodelista">
    <w:name w:val="List Paragraph"/>
    <w:basedOn w:val="Normal"/>
    <w:uiPriority w:val="34"/>
    <w:qFormat/>
    <w:rsid w:val="00CD0E79"/>
    <w:pPr>
      <w:ind w:left="720"/>
      <w:contextualSpacing/>
    </w:pPr>
  </w:style>
  <w:style w:type="character" w:styleId="nfasisintenso">
    <w:name w:val="Intense Emphasis"/>
    <w:basedOn w:val="Fuentedeprrafopredeter"/>
    <w:uiPriority w:val="21"/>
    <w:qFormat/>
    <w:rsid w:val="00CD0E79"/>
    <w:rPr>
      <w:i/>
      <w:iCs/>
      <w:color w:val="0F4761" w:themeColor="accent1" w:themeShade="BF"/>
    </w:rPr>
  </w:style>
  <w:style w:type="paragraph" w:styleId="Citadestacada">
    <w:name w:val="Intense Quote"/>
    <w:basedOn w:val="Normal"/>
    <w:next w:val="Normal"/>
    <w:link w:val="CitadestacadaCar"/>
    <w:uiPriority w:val="30"/>
    <w:qFormat/>
    <w:rsid w:val="00CD0E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D0E79"/>
    <w:rPr>
      <w:i/>
      <w:iCs/>
      <w:color w:val="0F4761" w:themeColor="accent1" w:themeShade="BF"/>
    </w:rPr>
  </w:style>
  <w:style w:type="character" w:styleId="Referenciaintensa">
    <w:name w:val="Intense Reference"/>
    <w:basedOn w:val="Fuentedeprrafopredeter"/>
    <w:uiPriority w:val="32"/>
    <w:qFormat/>
    <w:rsid w:val="00CD0E79"/>
    <w:rPr>
      <w:b/>
      <w:bCs/>
      <w:smallCaps/>
      <w:color w:val="0F4761" w:themeColor="accent1" w:themeShade="BF"/>
      <w:spacing w:val="5"/>
    </w:rPr>
  </w:style>
  <w:style w:type="table" w:styleId="Tablaconcuadrcula">
    <w:name w:val="Table Grid"/>
    <w:basedOn w:val="Tablanormal"/>
    <w:uiPriority w:val="59"/>
    <w:rsid w:val="00675169"/>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32058"/>
    <w:rPr>
      <w:color w:val="467886" w:themeColor="hyperlink"/>
      <w:u w:val="single"/>
    </w:rPr>
  </w:style>
  <w:style w:type="paragraph" w:styleId="Revisin">
    <w:name w:val="Revision"/>
    <w:hidden/>
    <w:uiPriority w:val="99"/>
    <w:semiHidden/>
    <w:rsid w:val="00BB053D"/>
    <w:pPr>
      <w:spacing w:after="0" w:line="240" w:lineRule="auto"/>
    </w:pPr>
    <w:rPr>
      <w:rFonts w:ascii="Times New Roman" w:hAnsi="Times New Roman"/>
    </w:rPr>
  </w:style>
  <w:style w:type="paragraph" w:styleId="Encabezado">
    <w:name w:val="header"/>
    <w:basedOn w:val="Normal"/>
    <w:link w:val="EncabezadoCar"/>
    <w:uiPriority w:val="99"/>
    <w:unhideWhenUsed/>
    <w:rsid w:val="00A6796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A6796C"/>
    <w:rPr>
      <w:rFonts w:ascii="Times New Roman" w:hAnsi="Times New Roman"/>
    </w:rPr>
  </w:style>
  <w:style w:type="paragraph" w:styleId="Piedepgina">
    <w:name w:val="footer"/>
    <w:basedOn w:val="Normal"/>
    <w:link w:val="PiedepginaCar"/>
    <w:uiPriority w:val="99"/>
    <w:unhideWhenUsed/>
    <w:rsid w:val="00A6796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A6796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5320">
      <w:bodyDiv w:val="1"/>
      <w:marLeft w:val="0"/>
      <w:marRight w:val="0"/>
      <w:marTop w:val="0"/>
      <w:marBottom w:val="0"/>
      <w:divBdr>
        <w:top w:val="none" w:sz="0" w:space="0" w:color="auto"/>
        <w:left w:val="none" w:sz="0" w:space="0" w:color="auto"/>
        <w:bottom w:val="none" w:sz="0" w:space="0" w:color="auto"/>
        <w:right w:val="none" w:sz="0" w:space="0" w:color="auto"/>
      </w:divBdr>
      <w:divsChild>
        <w:div w:id="150250358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7747634">
      <w:bodyDiv w:val="1"/>
      <w:marLeft w:val="0"/>
      <w:marRight w:val="0"/>
      <w:marTop w:val="0"/>
      <w:marBottom w:val="0"/>
      <w:divBdr>
        <w:top w:val="none" w:sz="0" w:space="0" w:color="auto"/>
        <w:left w:val="none" w:sz="0" w:space="0" w:color="auto"/>
        <w:bottom w:val="none" w:sz="0" w:space="0" w:color="auto"/>
        <w:right w:val="none" w:sz="0" w:space="0" w:color="auto"/>
      </w:divBdr>
    </w:div>
    <w:div w:id="125390658">
      <w:bodyDiv w:val="1"/>
      <w:marLeft w:val="0"/>
      <w:marRight w:val="0"/>
      <w:marTop w:val="0"/>
      <w:marBottom w:val="0"/>
      <w:divBdr>
        <w:top w:val="none" w:sz="0" w:space="0" w:color="auto"/>
        <w:left w:val="none" w:sz="0" w:space="0" w:color="auto"/>
        <w:bottom w:val="none" w:sz="0" w:space="0" w:color="auto"/>
        <w:right w:val="none" w:sz="0" w:space="0" w:color="auto"/>
      </w:divBdr>
      <w:divsChild>
        <w:div w:id="134709960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2355068">
      <w:bodyDiv w:val="1"/>
      <w:marLeft w:val="0"/>
      <w:marRight w:val="0"/>
      <w:marTop w:val="0"/>
      <w:marBottom w:val="0"/>
      <w:divBdr>
        <w:top w:val="none" w:sz="0" w:space="0" w:color="auto"/>
        <w:left w:val="none" w:sz="0" w:space="0" w:color="auto"/>
        <w:bottom w:val="none" w:sz="0" w:space="0" w:color="auto"/>
        <w:right w:val="none" w:sz="0" w:space="0" w:color="auto"/>
      </w:divBdr>
      <w:divsChild>
        <w:div w:id="6326074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1063586">
      <w:bodyDiv w:val="1"/>
      <w:marLeft w:val="0"/>
      <w:marRight w:val="0"/>
      <w:marTop w:val="0"/>
      <w:marBottom w:val="0"/>
      <w:divBdr>
        <w:top w:val="none" w:sz="0" w:space="0" w:color="auto"/>
        <w:left w:val="none" w:sz="0" w:space="0" w:color="auto"/>
        <w:bottom w:val="none" w:sz="0" w:space="0" w:color="auto"/>
        <w:right w:val="none" w:sz="0" w:space="0" w:color="auto"/>
      </w:divBdr>
    </w:div>
    <w:div w:id="196823487">
      <w:bodyDiv w:val="1"/>
      <w:marLeft w:val="0"/>
      <w:marRight w:val="0"/>
      <w:marTop w:val="0"/>
      <w:marBottom w:val="0"/>
      <w:divBdr>
        <w:top w:val="none" w:sz="0" w:space="0" w:color="auto"/>
        <w:left w:val="none" w:sz="0" w:space="0" w:color="auto"/>
        <w:bottom w:val="none" w:sz="0" w:space="0" w:color="auto"/>
        <w:right w:val="none" w:sz="0" w:space="0" w:color="auto"/>
      </w:divBdr>
    </w:div>
    <w:div w:id="210532237">
      <w:bodyDiv w:val="1"/>
      <w:marLeft w:val="0"/>
      <w:marRight w:val="0"/>
      <w:marTop w:val="0"/>
      <w:marBottom w:val="0"/>
      <w:divBdr>
        <w:top w:val="none" w:sz="0" w:space="0" w:color="auto"/>
        <w:left w:val="none" w:sz="0" w:space="0" w:color="auto"/>
        <w:bottom w:val="none" w:sz="0" w:space="0" w:color="auto"/>
        <w:right w:val="none" w:sz="0" w:space="0" w:color="auto"/>
      </w:divBdr>
      <w:divsChild>
        <w:div w:id="166882293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2813642">
      <w:bodyDiv w:val="1"/>
      <w:marLeft w:val="0"/>
      <w:marRight w:val="0"/>
      <w:marTop w:val="0"/>
      <w:marBottom w:val="0"/>
      <w:divBdr>
        <w:top w:val="none" w:sz="0" w:space="0" w:color="auto"/>
        <w:left w:val="none" w:sz="0" w:space="0" w:color="auto"/>
        <w:bottom w:val="none" w:sz="0" w:space="0" w:color="auto"/>
        <w:right w:val="none" w:sz="0" w:space="0" w:color="auto"/>
      </w:divBdr>
    </w:div>
    <w:div w:id="392512634">
      <w:bodyDiv w:val="1"/>
      <w:marLeft w:val="0"/>
      <w:marRight w:val="0"/>
      <w:marTop w:val="0"/>
      <w:marBottom w:val="0"/>
      <w:divBdr>
        <w:top w:val="none" w:sz="0" w:space="0" w:color="auto"/>
        <w:left w:val="none" w:sz="0" w:space="0" w:color="auto"/>
        <w:bottom w:val="none" w:sz="0" w:space="0" w:color="auto"/>
        <w:right w:val="none" w:sz="0" w:space="0" w:color="auto"/>
      </w:divBdr>
    </w:div>
    <w:div w:id="470825613">
      <w:bodyDiv w:val="1"/>
      <w:marLeft w:val="0"/>
      <w:marRight w:val="0"/>
      <w:marTop w:val="0"/>
      <w:marBottom w:val="0"/>
      <w:divBdr>
        <w:top w:val="none" w:sz="0" w:space="0" w:color="auto"/>
        <w:left w:val="none" w:sz="0" w:space="0" w:color="auto"/>
        <w:bottom w:val="none" w:sz="0" w:space="0" w:color="auto"/>
        <w:right w:val="none" w:sz="0" w:space="0" w:color="auto"/>
      </w:divBdr>
    </w:div>
    <w:div w:id="525562114">
      <w:bodyDiv w:val="1"/>
      <w:marLeft w:val="0"/>
      <w:marRight w:val="0"/>
      <w:marTop w:val="0"/>
      <w:marBottom w:val="0"/>
      <w:divBdr>
        <w:top w:val="none" w:sz="0" w:space="0" w:color="auto"/>
        <w:left w:val="none" w:sz="0" w:space="0" w:color="auto"/>
        <w:bottom w:val="none" w:sz="0" w:space="0" w:color="auto"/>
        <w:right w:val="none" w:sz="0" w:space="0" w:color="auto"/>
      </w:divBdr>
    </w:div>
    <w:div w:id="553393386">
      <w:bodyDiv w:val="1"/>
      <w:marLeft w:val="0"/>
      <w:marRight w:val="0"/>
      <w:marTop w:val="0"/>
      <w:marBottom w:val="0"/>
      <w:divBdr>
        <w:top w:val="none" w:sz="0" w:space="0" w:color="auto"/>
        <w:left w:val="none" w:sz="0" w:space="0" w:color="auto"/>
        <w:bottom w:val="none" w:sz="0" w:space="0" w:color="auto"/>
        <w:right w:val="none" w:sz="0" w:space="0" w:color="auto"/>
      </w:divBdr>
      <w:divsChild>
        <w:div w:id="60943147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593586265">
      <w:bodyDiv w:val="1"/>
      <w:marLeft w:val="0"/>
      <w:marRight w:val="0"/>
      <w:marTop w:val="0"/>
      <w:marBottom w:val="0"/>
      <w:divBdr>
        <w:top w:val="none" w:sz="0" w:space="0" w:color="auto"/>
        <w:left w:val="none" w:sz="0" w:space="0" w:color="auto"/>
        <w:bottom w:val="none" w:sz="0" w:space="0" w:color="auto"/>
        <w:right w:val="none" w:sz="0" w:space="0" w:color="auto"/>
      </w:divBdr>
      <w:divsChild>
        <w:div w:id="133314709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00017516">
      <w:bodyDiv w:val="1"/>
      <w:marLeft w:val="0"/>
      <w:marRight w:val="0"/>
      <w:marTop w:val="0"/>
      <w:marBottom w:val="0"/>
      <w:divBdr>
        <w:top w:val="none" w:sz="0" w:space="0" w:color="auto"/>
        <w:left w:val="none" w:sz="0" w:space="0" w:color="auto"/>
        <w:bottom w:val="none" w:sz="0" w:space="0" w:color="auto"/>
        <w:right w:val="none" w:sz="0" w:space="0" w:color="auto"/>
      </w:divBdr>
    </w:div>
    <w:div w:id="792360126">
      <w:bodyDiv w:val="1"/>
      <w:marLeft w:val="0"/>
      <w:marRight w:val="0"/>
      <w:marTop w:val="0"/>
      <w:marBottom w:val="0"/>
      <w:divBdr>
        <w:top w:val="none" w:sz="0" w:space="0" w:color="auto"/>
        <w:left w:val="none" w:sz="0" w:space="0" w:color="auto"/>
        <w:bottom w:val="none" w:sz="0" w:space="0" w:color="auto"/>
        <w:right w:val="none" w:sz="0" w:space="0" w:color="auto"/>
      </w:divBdr>
    </w:div>
    <w:div w:id="902183845">
      <w:bodyDiv w:val="1"/>
      <w:marLeft w:val="0"/>
      <w:marRight w:val="0"/>
      <w:marTop w:val="0"/>
      <w:marBottom w:val="0"/>
      <w:divBdr>
        <w:top w:val="none" w:sz="0" w:space="0" w:color="auto"/>
        <w:left w:val="none" w:sz="0" w:space="0" w:color="auto"/>
        <w:bottom w:val="none" w:sz="0" w:space="0" w:color="auto"/>
        <w:right w:val="none" w:sz="0" w:space="0" w:color="auto"/>
      </w:divBdr>
    </w:div>
    <w:div w:id="1062607015">
      <w:bodyDiv w:val="1"/>
      <w:marLeft w:val="0"/>
      <w:marRight w:val="0"/>
      <w:marTop w:val="0"/>
      <w:marBottom w:val="0"/>
      <w:divBdr>
        <w:top w:val="none" w:sz="0" w:space="0" w:color="auto"/>
        <w:left w:val="none" w:sz="0" w:space="0" w:color="auto"/>
        <w:bottom w:val="none" w:sz="0" w:space="0" w:color="auto"/>
        <w:right w:val="none" w:sz="0" w:space="0" w:color="auto"/>
      </w:divBdr>
    </w:div>
    <w:div w:id="1155416100">
      <w:bodyDiv w:val="1"/>
      <w:marLeft w:val="0"/>
      <w:marRight w:val="0"/>
      <w:marTop w:val="0"/>
      <w:marBottom w:val="0"/>
      <w:divBdr>
        <w:top w:val="none" w:sz="0" w:space="0" w:color="auto"/>
        <w:left w:val="none" w:sz="0" w:space="0" w:color="auto"/>
        <w:bottom w:val="none" w:sz="0" w:space="0" w:color="auto"/>
        <w:right w:val="none" w:sz="0" w:space="0" w:color="auto"/>
      </w:divBdr>
    </w:div>
    <w:div w:id="1276405352">
      <w:bodyDiv w:val="1"/>
      <w:marLeft w:val="0"/>
      <w:marRight w:val="0"/>
      <w:marTop w:val="0"/>
      <w:marBottom w:val="0"/>
      <w:divBdr>
        <w:top w:val="none" w:sz="0" w:space="0" w:color="auto"/>
        <w:left w:val="none" w:sz="0" w:space="0" w:color="auto"/>
        <w:bottom w:val="none" w:sz="0" w:space="0" w:color="auto"/>
        <w:right w:val="none" w:sz="0" w:space="0" w:color="auto"/>
      </w:divBdr>
    </w:div>
    <w:div w:id="1371757117">
      <w:bodyDiv w:val="1"/>
      <w:marLeft w:val="0"/>
      <w:marRight w:val="0"/>
      <w:marTop w:val="0"/>
      <w:marBottom w:val="0"/>
      <w:divBdr>
        <w:top w:val="none" w:sz="0" w:space="0" w:color="auto"/>
        <w:left w:val="none" w:sz="0" w:space="0" w:color="auto"/>
        <w:bottom w:val="none" w:sz="0" w:space="0" w:color="auto"/>
        <w:right w:val="none" w:sz="0" w:space="0" w:color="auto"/>
      </w:divBdr>
    </w:div>
    <w:div w:id="1377466033">
      <w:bodyDiv w:val="1"/>
      <w:marLeft w:val="0"/>
      <w:marRight w:val="0"/>
      <w:marTop w:val="0"/>
      <w:marBottom w:val="0"/>
      <w:divBdr>
        <w:top w:val="none" w:sz="0" w:space="0" w:color="auto"/>
        <w:left w:val="none" w:sz="0" w:space="0" w:color="auto"/>
        <w:bottom w:val="none" w:sz="0" w:space="0" w:color="auto"/>
        <w:right w:val="none" w:sz="0" w:space="0" w:color="auto"/>
      </w:divBdr>
    </w:div>
    <w:div w:id="1429348544">
      <w:bodyDiv w:val="1"/>
      <w:marLeft w:val="0"/>
      <w:marRight w:val="0"/>
      <w:marTop w:val="0"/>
      <w:marBottom w:val="0"/>
      <w:divBdr>
        <w:top w:val="none" w:sz="0" w:space="0" w:color="auto"/>
        <w:left w:val="none" w:sz="0" w:space="0" w:color="auto"/>
        <w:bottom w:val="none" w:sz="0" w:space="0" w:color="auto"/>
        <w:right w:val="none" w:sz="0" w:space="0" w:color="auto"/>
      </w:divBdr>
    </w:div>
    <w:div w:id="1473019260">
      <w:bodyDiv w:val="1"/>
      <w:marLeft w:val="0"/>
      <w:marRight w:val="0"/>
      <w:marTop w:val="0"/>
      <w:marBottom w:val="0"/>
      <w:divBdr>
        <w:top w:val="none" w:sz="0" w:space="0" w:color="auto"/>
        <w:left w:val="none" w:sz="0" w:space="0" w:color="auto"/>
        <w:bottom w:val="none" w:sz="0" w:space="0" w:color="auto"/>
        <w:right w:val="none" w:sz="0" w:space="0" w:color="auto"/>
      </w:divBdr>
    </w:div>
    <w:div w:id="1699694592">
      <w:bodyDiv w:val="1"/>
      <w:marLeft w:val="0"/>
      <w:marRight w:val="0"/>
      <w:marTop w:val="0"/>
      <w:marBottom w:val="0"/>
      <w:divBdr>
        <w:top w:val="none" w:sz="0" w:space="0" w:color="auto"/>
        <w:left w:val="none" w:sz="0" w:space="0" w:color="auto"/>
        <w:bottom w:val="none" w:sz="0" w:space="0" w:color="auto"/>
        <w:right w:val="none" w:sz="0" w:space="0" w:color="auto"/>
      </w:divBdr>
    </w:div>
    <w:div w:id="1872106920">
      <w:bodyDiv w:val="1"/>
      <w:marLeft w:val="0"/>
      <w:marRight w:val="0"/>
      <w:marTop w:val="0"/>
      <w:marBottom w:val="0"/>
      <w:divBdr>
        <w:top w:val="none" w:sz="0" w:space="0" w:color="auto"/>
        <w:left w:val="none" w:sz="0" w:space="0" w:color="auto"/>
        <w:bottom w:val="none" w:sz="0" w:space="0" w:color="auto"/>
        <w:right w:val="none" w:sz="0" w:space="0" w:color="auto"/>
      </w:divBdr>
      <w:divsChild>
        <w:div w:id="212789155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19047589">
      <w:bodyDiv w:val="1"/>
      <w:marLeft w:val="0"/>
      <w:marRight w:val="0"/>
      <w:marTop w:val="0"/>
      <w:marBottom w:val="0"/>
      <w:divBdr>
        <w:top w:val="none" w:sz="0" w:space="0" w:color="auto"/>
        <w:left w:val="none" w:sz="0" w:space="0" w:color="auto"/>
        <w:bottom w:val="none" w:sz="0" w:space="0" w:color="auto"/>
        <w:right w:val="none" w:sz="0" w:space="0" w:color="auto"/>
      </w:divBdr>
    </w:div>
    <w:div w:id="1945451763">
      <w:bodyDiv w:val="1"/>
      <w:marLeft w:val="0"/>
      <w:marRight w:val="0"/>
      <w:marTop w:val="0"/>
      <w:marBottom w:val="0"/>
      <w:divBdr>
        <w:top w:val="none" w:sz="0" w:space="0" w:color="auto"/>
        <w:left w:val="none" w:sz="0" w:space="0" w:color="auto"/>
        <w:bottom w:val="none" w:sz="0" w:space="0" w:color="auto"/>
        <w:right w:val="none" w:sz="0" w:space="0" w:color="auto"/>
      </w:divBdr>
    </w:div>
    <w:div w:id="2035038944">
      <w:bodyDiv w:val="1"/>
      <w:marLeft w:val="0"/>
      <w:marRight w:val="0"/>
      <w:marTop w:val="0"/>
      <w:marBottom w:val="0"/>
      <w:divBdr>
        <w:top w:val="none" w:sz="0" w:space="0" w:color="auto"/>
        <w:left w:val="none" w:sz="0" w:space="0" w:color="auto"/>
        <w:bottom w:val="none" w:sz="0" w:space="0" w:color="auto"/>
        <w:right w:val="none" w:sz="0" w:space="0" w:color="auto"/>
      </w:divBdr>
    </w:div>
    <w:div w:id="214342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cristina.blasco@uv.e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1766</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Jordi Monferrer Marin</dc:creator>
  <cp:keywords/>
  <dc:description/>
  <cp:lastModifiedBy>cristina blasco</cp:lastModifiedBy>
  <cp:revision>3</cp:revision>
  <dcterms:created xsi:type="dcterms:W3CDTF">2026-02-24T07:02:00Z</dcterms:created>
  <dcterms:modified xsi:type="dcterms:W3CDTF">2026-02-25T07:25:00Z</dcterms:modified>
</cp:coreProperties>
</file>