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0A582" w14:textId="0548B176" w:rsidR="007C42AE" w:rsidRPr="00EA5E0A" w:rsidRDefault="007C42AE" w:rsidP="007C42AE">
      <w:pPr>
        <w:autoSpaceDE w:val="0"/>
        <w:autoSpaceDN w:val="0"/>
        <w:adjustRightInd w:val="0"/>
        <w:spacing w:after="0" w:line="480" w:lineRule="auto"/>
        <w:jc w:val="both"/>
        <w:rPr>
          <w:rFonts w:asciiTheme="majorBidi" w:hAnsiTheme="majorBidi" w:cstheme="majorBidi"/>
          <w:b/>
          <w:kern w:val="0"/>
          <w:sz w:val="24"/>
          <w:szCs w:val="24"/>
        </w:rPr>
      </w:pPr>
      <w:r w:rsidRPr="00EA5E0A">
        <w:rPr>
          <w:rFonts w:asciiTheme="majorBidi" w:hAnsiTheme="majorBidi" w:cstheme="majorBidi"/>
          <w:b/>
          <w:kern w:val="0"/>
          <w:sz w:val="24"/>
          <w:szCs w:val="24"/>
        </w:rPr>
        <w:t>Appendix 1</w:t>
      </w:r>
      <w:r w:rsidR="00D6140E" w:rsidRPr="00EA5E0A">
        <w:rPr>
          <w:rFonts w:asciiTheme="majorBidi" w:hAnsiTheme="majorBidi" w:cstheme="majorBidi"/>
          <w:b/>
          <w:kern w:val="0"/>
          <w:sz w:val="24"/>
          <w:szCs w:val="24"/>
        </w:rPr>
        <w:t>: Search syntax</w:t>
      </w:r>
      <w:r w:rsidR="0064371F" w:rsidRPr="00EA5E0A">
        <w:rPr>
          <w:rFonts w:asciiTheme="majorBidi" w:hAnsiTheme="majorBidi" w:cstheme="majorBidi"/>
          <w:b/>
          <w:kern w:val="0"/>
          <w:sz w:val="24"/>
          <w:szCs w:val="24"/>
        </w:rPr>
        <w:t xml:space="preserve"> </w:t>
      </w:r>
      <w:r w:rsidR="003869A5" w:rsidRPr="00EA5E0A">
        <w:rPr>
          <w:rFonts w:asciiTheme="majorBidi" w:hAnsiTheme="majorBidi" w:cstheme="majorBidi"/>
          <w:b/>
          <w:kern w:val="0"/>
          <w:sz w:val="24"/>
          <w:szCs w:val="24"/>
        </w:rPr>
        <w:t xml:space="preserve">for </w:t>
      </w:r>
      <w:r w:rsidR="0064371F" w:rsidRPr="00EA5E0A">
        <w:rPr>
          <w:rFonts w:asciiTheme="majorBidi" w:hAnsiTheme="majorBidi" w:cstheme="majorBidi"/>
          <w:b/>
          <w:kern w:val="0"/>
          <w:sz w:val="24"/>
          <w:szCs w:val="24"/>
        </w:rPr>
        <w:t>different electronic databases</w:t>
      </w:r>
    </w:p>
    <w:p w14:paraId="315F8133" w14:textId="0AF097D1" w:rsidR="00276720" w:rsidRPr="00EA5E0A" w:rsidRDefault="00D6140E" w:rsidP="006223F0">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Table S1: </w:t>
      </w:r>
      <w:r w:rsidR="00276720" w:rsidRPr="00EA5E0A">
        <w:rPr>
          <w:rFonts w:asciiTheme="majorBidi" w:eastAsia="Times New Roman" w:hAnsiTheme="majorBidi" w:cstheme="majorBidi"/>
          <w:color w:val="000000"/>
          <w:kern w:val="0"/>
          <w:sz w:val="24"/>
          <w:szCs w:val="24"/>
          <w14:ligatures w14:val="none"/>
        </w:rPr>
        <w:t>Search s</w:t>
      </w:r>
      <w:r w:rsidRPr="00EA5E0A">
        <w:rPr>
          <w:rFonts w:asciiTheme="majorBidi" w:eastAsia="Times New Roman" w:hAnsiTheme="majorBidi" w:cstheme="majorBidi"/>
          <w:color w:val="000000"/>
          <w:kern w:val="0"/>
          <w:sz w:val="24"/>
          <w:szCs w:val="24"/>
          <w14:ligatures w14:val="none"/>
        </w:rPr>
        <w:t>yntax</w:t>
      </w:r>
      <w:r w:rsidR="00276720" w:rsidRPr="00EA5E0A">
        <w:rPr>
          <w:rFonts w:asciiTheme="majorBidi" w:eastAsia="Times New Roman" w:hAnsiTheme="majorBidi" w:cstheme="majorBidi"/>
          <w:color w:val="000000"/>
          <w:kern w:val="0"/>
          <w:sz w:val="24"/>
          <w:szCs w:val="24"/>
          <w14:ligatures w14:val="none"/>
        </w:rPr>
        <w:t xml:space="preserve"> for PubMed </w:t>
      </w:r>
      <w:r w:rsidR="0064371F" w:rsidRPr="00EA5E0A">
        <w:rPr>
          <w:rFonts w:asciiTheme="majorBidi" w:eastAsia="Times New Roman" w:hAnsiTheme="majorBidi" w:cstheme="majorBidi"/>
          <w:color w:val="000000"/>
          <w:kern w:val="0"/>
          <w:sz w:val="24"/>
          <w:szCs w:val="24"/>
          <w14:ligatures w14:val="none"/>
        </w:rPr>
        <w:t xml:space="preserve">from </w:t>
      </w:r>
      <w:r w:rsidR="00276720" w:rsidRPr="00EA5E0A">
        <w:rPr>
          <w:rFonts w:asciiTheme="majorBidi" w:eastAsia="Times New Roman" w:hAnsiTheme="majorBidi" w:cstheme="majorBidi"/>
          <w:color w:val="000000"/>
          <w:kern w:val="0"/>
          <w:sz w:val="24"/>
          <w:szCs w:val="24"/>
          <w14:ligatures w14:val="none"/>
        </w:rPr>
        <w:t xml:space="preserve">inception </w:t>
      </w:r>
      <w:r w:rsidR="0064371F" w:rsidRPr="00EA5E0A">
        <w:rPr>
          <w:rFonts w:asciiTheme="majorBidi" w:eastAsia="Times New Roman" w:hAnsiTheme="majorBidi" w:cstheme="majorBidi"/>
          <w:color w:val="000000"/>
          <w:kern w:val="0"/>
          <w:sz w:val="24"/>
          <w:szCs w:val="24"/>
          <w14:ligatures w14:val="none"/>
        </w:rPr>
        <w:t>until</w:t>
      </w:r>
      <w:r w:rsidR="00276720" w:rsidRPr="00EA5E0A">
        <w:rPr>
          <w:rFonts w:asciiTheme="majorBidi" w:eastAsia="Times New Roman" w:hAnsiTheme="majorBidi" w:cstheme="majorBidi"/>
          <w:color w:val="000000"/>
          <w:kern w:val="0"/>
          <w:sz w:val="24"/>
          <w:szCs w:val="24"/>
          <w14:ligatures w14:val="none"/>
        </w:rPr>
        <w:t xml:space="preserve"> February 2025 </w:t>
      </w:r>
    </w:p>
    <w:tbl>
      <w:tblPr>
        <w:tblStyle w:val="TableGrid"/>
        <w:tblW w:w="0" w:type="auto"/>
        <w:tblLayout w:type="fixed"/>
        <w:tblLook w:val="04A0" w:firstRow="1" w:lastRow="0" w:firstColumn="1" w:lastColumn="0" w:noHBand="0" w:noVBand="1"/>
      </w:tblPr>
      <w:tblGrid>
        <w:gridCol w:w="985"/>
        <w:gridCol w:w="8365"/>
      </w:tblGrid>
      <w:tr w:rsidR="00AD15BD" w:rsidRPr="00955ABB" w14:paraId="3F5A9CA1" w14:textId="77777777" w:rsidTr="00B3314E">
        <w:trPr>
          <w:trHeight w:val="300"/>
        </w:trPr>
        <w:tc>
          <w:tcPr>
            <w:tcW w:w="985" w:type="dxa"/>
            <w:noWrap/>
            <w:hideMark/>
          </w:tcPr>
          <w:p w14:paraId="1418CCB8"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Search number</w:t>
            </w:r>
          </w:p>
        </w:tc>
        <w:tc>
          <w:tcPr>
            <w:tcW w:w="8365" w:type="dxa"/>
            <w:noWrap/>
            <w:hideMark/>
          </w:tcPr>
          <w:p w14:paraId="167270B5"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Query</w:t>
            </w:r>
          </w:p>
        </w:tc>
      </w:tr>
      <w:tr w:rsidR="00AD15BD" w:rsidRPr="00955ABB" w14:paraId="1527187E" w14:textId="77777777" w:rsidTr="00B3314E">
        <w:trPr>
          <w:trHeight w:val="300"/>
        </w:trPr>
        <w:tc>
          <w:tcPr>
            <w:tcW w:w="985" w:type="dxa"/>
            <w:noWrap/>
            <w:hideMark/>
          </w:tcPr>
          <w:p w14:paraId="1237B444"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15</w:t>
            </w:r>
          </w:p>
        </w:tc>
        <w:tc>
          <w:tcPr>
            <w:tcW w:w="8365" w:type="dxa"/>
            <w:noWrap/>
            <w:hideMark/>
          </w:tcPr>
          <w:p w14:paraId="7E0B5E21"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#2 AND #8 AND #14</w:t>
            </w:r>
          </w:p>
        </w:tc>
      </w:tr>
      <w:tr w:rsidR="00AD15BD" w:rsidRPr="00955ABB" w14:paraId="02B1A743" w14:textId="77777777" w:rsidTr="00B3314E">
        <w:trPr>
          <w:trHeight w:val="300"/>
        </w:trPr>
        <w:tc>
          <w:tcPr>
            <w:tcW w:w="985" w:type="dxa"/>
            <w:noWrap/>
            <w:hideMark/>
          </w:tcPr>
          <w:p w14:paraId="17E36108"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14</w:t>
            </w:r>
          </w:p>
        </w:tc>
        <w:tc>
          <w:tcPr>
            <w:tcW w:w="8365" w:type="dxa"/>
            <w:noWrap/>
            <w:hideMark/>
          </w:tcPr>
          <w:p w14:paraId="090E3FC9"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#11 OR #12 OR #13</w:t>
            </w:r>
          </w:p>
        </w:tc>
      </w:tr>
      <w:tr w:rsidR="00AD15BD" w:rsidRPr="00955ABB" w14:paraId="527A8F8F" w14:textId="77777777" w:rsidTr="00B3314E">
        <w:trPr>
          <w:trHeight w:val="300"/>
        </w:trPr>
        <w:tc>
          <w:tcPr>
            <w:tcW w:w="985" w:type="dxa"/>
            <w:noWrap/>
            <w:hideMark/>
          </w:tcPr>
          <w:p w14:paraId="746A7361"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13</w:t>
            </w:r>
          </w:p>
        </w:tc>
        <w:tc>
          <w:tcPr>
            <w:tcW w:w="8365" w:type="dxa"/>
            <w:noWrap/>
            <w:hideMark/>
          </w:tcPr>
          <w:p w14:paraId="32D9395E"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"Lower Extremity"[Mesh] OR "Lower Extremity Deformities, Congenital"[Mesh] OR "Foot"[Mesh] "Foot Joints"[Mesh] OR "Ankle Joint"[Mesh] OR "Ankle"[Mesh] OR "Knee Joint"[Mesh] OR "Knee"[Mesh] OR "Hip Joint"[Mesh] OR "Hip"[Mesh] OR "Pelvis"[Mesh] OR "Thigh"[Mesh]</w:t>
            </w:r>
          </w:p>
        </w:tc>
      </w:tr>
      <w:tr w:rsidR="00AD15BD" w:rsidRPr="00955ABB" w14:paraId="6CBD828C" w14:textId="77777777" w:rsidTr="00B3314E">
        <w:trPr>
          <w:trHeight w:val="300"/>
        </w:trPr>
        <w:tc>
          <w:tcPr>
            <w:tcW w:w="985" w:type="dxa"/>
            <w:noWrap/>
            <w:hideMark/>
          </w:tcPr>
          <w:p w14:paraId="42E23492"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12</w:t>
            </w:r>
          </w:p>
        </w:tc>
        <w:tc>
          <w:tcPr>
            <w:tcW w:w="8365" w:type="dxa"/>
            <w:noWrap/>
            <w:hideMark/>
          </w:tcPr>
          <w:p w14:paraId="7B0793C9"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"Lower limb*"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xml:space="preserve">] OR "lower </w:t>
            </w:r>
            <w:proofErr w:type="spellStart"/>
            <w:r w:rsidRPr="00EA5E0A">
              <w:rPr>
                <w:rFonts w:asciiTheme="majorBidi" w:eastAsia="Times New Roman" w:hAnsiTheme="majorBidi" w:cstheme="majorBidi"/>
                <w:color w:val="000000"/>
                <w:kern w:val="0"/>
                <w:sz w:val="24"/>
                <w:szCs w:val="24"/>
                <w14:ligatures w14:val="none"/>
              </w:rPr>
              <w:t>extremit</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foot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feet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ankle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ankles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leg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legs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knee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knee*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hip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hips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pelvis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thigh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thighs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w:t>
            </w:r>
          </w:p>
        </w:tc>
      </w:tr>
      <w:tr w:rsidR="00AD15BD" w:rsidRPr="00955ABB" w14:paraId="0EACBC6F" w14:textId="77777777" w:rsidTr="00B3314E">
        <w:trPr>
          <w:trHeight w:val="300"/>
        </w:trPr>
        <w:tc>
          <w:tcPr>
            <w:tcW w:w="985" w:type="dxa"/>
            <w:noWrap/>
            <w:hideMark/>
          </w:tcPr>
          <w:p w14:paraId="3D4630DE"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11</w:t>
            </w:r>
          </w:p>
        </w:tc>
        <w:tc>
          <w:tcPr>
            <w:tcW w:w="8365" w:type="dxa"/>
            <w:noWrap/>
            <w:hideMark/>
          </w:tcPr>
          <w:p w14:paraId="48CD7FCD"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"Lower limb*"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xml:space="preserve">] OR "lower </w:t>
            </w:r>
            <w:proofErr w:type="spellStart"/>
            <w:r w:rsidRPr="00EA5E0A">
              <w:rPr>
                <w:rFonts w:asciiTheme="majorBidi" w:eastAsia="Times New Roman" w:hAnsiTheme="majorBidi" w:cstheme="majorBidi"/>
                <w:color w:val="000000"/>
                <w:kern w:val="0"/>
                <w:sz w:val="24"/>
                <w:szCs w:val="24"/>
                <w14:ligatures w14:val="none"/>
              </w:rPr>
              <w:t>extremit</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foot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feet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ankle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ankles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leg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legs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knee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knee*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hip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hips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pelvis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thigh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thighs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w:t>
            </w:r>
          </w:p>
        </w:tc>
      </w:tr>
      <w:tr w:rsidR="00AD15BD" w:rsidRPr="00955ABB" w14:paraId="7775096C" w14:textId="77777777" w:rsidTr="00B3314E">
        <w:trPr>
          <w:trHeight w:val="300"/>
        </w:trPr>
        <w:tc>
          <w:tcPr>
            <w:tcW w:w="985" w:type="dxa"/>
            <w:noWrap/>
            <w:hideMark/>
          </w:tcPr>
          <w:p w14:paraId="13C5A374"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9</w:t>
            </w:r>
          </w:p>
        </w:tc>
        <w:tc>
          <w:tcPr>
            <w:tcW w:w="8365" w:type="dxa"/>
            <w:noWrap/>
            <w:hideMark/>
          </w:tcPr>
          <w:p w14:paraId="201C444D"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#4 AND #8</w:t>
            </w:r>
          </w:p>
        </w:tc>
      </w:tr>
      <w:tr w:rsidR="00AD15BD" w:rsidRPr="00955ABB" w14:paraId="0D4ACB7A" w14:textId="77777777" w:rsidTr="00B3314E">
        <w:trPr>
          <w:trHeight w:val="300"/>
        </w:trPr>
        <w:tc>
          <w:tcPr>
            <w:tcW w:w="985" w:type="dxa"/>
            <w:noWrap/>
            <w:hideMark/>
          </w:tcPr>
          <w:p w14:paraId="5FF77110"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8</w:t>
            </w:r>
          </w:p>
        </w:tc>
        <w:tc>
          <w:tcPr>
            <w:tcW w:w="8365" w:type="dxa"/>
            <w:noWrap/>
            <w:hideMark/>
          </w:tcPr>
          <w:p w14:paraId="32B96454"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#5 OR #6 OR #7</w:t>
            </w:r>
          </w:p>
        </w:tc>
      </w:tr>
      <w:tr w:rsidR="00AD15BD" w:rsidRPr="00955ABB" w14:paraId="565CECA4" w14:textId="77777777" w:rsidTr="00B3314E">
        <w:trPr>
          <w:trHeight w:val="300"/>
        </w:trPr>
        <w:tc>
          <w:tcPr>
            <w:tcW w:w="985" w:type="dxa"/>
            <w:noWrap/>
            <w:hideMark/>
          </w:tcPr>
          <w:p w14:paraId="096CBC73"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7</w:t>
            </w:r>
          </w:p>
        </w:tc>
        <w:tc>
          <w:tcPr>
            <w:tcW w:w="8365" w:type="dxa"/>
            <w:noWrap/>
            <w:hideMark/>
          </w:tcPr>
          <w:p w14:paraId="2B8632F0"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proofErr w:type="spellStart"/>
            <w:r w:rsidRPr="00EA5E0A">
              <w:rPr>
                <w:rFonts w:asciiTheme="majorBidi" w:eastAsia="Times New Roman" w:hAnsiTheme="majorBidi" w:cstheme="majorBidi"/>
                <w:color w:val="000000"/>
                <w:kern w:val="0"/>
                <w:sz w:val="24"/>
                <w:szCs w:val="24"/>
                <w14:ligatures w14:val="none"/>
              </w:rPr>
              <w:t>biomechanic</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kinematic*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motion*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movement*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pressure*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dynamic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load*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xml:space="preserve">] OR </w:t>
            </w:r>
            <w:proofErr w:type="spellStart"/>
            <w:r w:rsidRPr="00EA5E0A">
              <w:rPr>
                <w:rFonts w:asciiTheme="majorBidi" w:eastAsia="Times New Roman" w:hAnsiTheme="majorBidi" w:cstheme="majorBidi"/>
                <w:color w:val="000000"/>
                <w:kern w:val="0"/>
                <w:sz w:val="24"/>
                <w:szCs w:val="24"/>
                <w14:ligatures w14:val="none"/>
              </w:rPr>
              <w:t>biomech</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mechanic*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shock*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absorb*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friction*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moment*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angle*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rotation*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force*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xml:space="preserve">] OR "angular </w:t>
            </w:r>
            <w:proofErr w:type="spellStart"/>
            <w:r w:rsidRPr="00EA5E0A">
              <w:rPr>
                <w:rFonts w:asciiTheme="majorBidi" w:eastAsia="Times New Roman" w:hAnsiTheme="majorBidi" w:cstheme="majorBidi"/>
                <w:color w:val="000000"/>
                <w:kern w:val="0"/>
                <w:sz w:val="24"/>
                <w:szCs w:val="24"/>
                <w14:ligatures w14:val="none"/>
              </w:rPr>
              <w:t>impuls</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xml:space="preserve">] OR </w:t>
            </w:r>
            <w:proofErr w:type="spellStart"/>
            <w:r w:rsidRPr="00EA5E0A">
              <w:rPr>
                <w:rFonts w:asciiTheme="majorBidi" w:eastAsia="Times New Roman" w:hAnsiTheme="majorBidi" w:cstheme="majorBidi"/>
                <w:color w:val="000000"/>
                <w:kern w:val="0"/>
                <w:sz w:val="24"/>
                <w:szCs w:val="24"/>
                <w14:ligatures w14:val="none"/>
              </w:rPr>
              <w:t>velocit</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speed*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acceleration*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muscle*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xml:space="preserve">] OR </w:t>
            </w:r>
            <w:proofErr w:type="spellStart"/>
            <w:r w:rsidRPr="00EA5E0A">
              <w:rPr>
                <w:rFonts w:asciiTheme="majorBidi" w:eastAsia="Times New Roman" w:hAnsiTheme="majorBidi" w:cstheme="majorBidi"/>
                <w:color w:val="000000"/>
                <w:kern w:val="0"/>
                <w:sz w:val="24"/>
                <w:szCs w:val="24"/>
                <w14:ligatures w14:val="none"/>
              </w:rPr>
              <w:t>activit</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torque*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power*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w:t>
            </w:r>
          </w:p>
        </w:tc>
      </w:tr>
      <w:tr w:rsidR="00AD15BD" w:rsidRPr="00955ABB" w14:paraId="6BA473CE" w14:textId="77777777" w:rsidTr="00B3314E">
        <w:trPr>
          <w:trHeight w:val="300"/>
        </w:trPr>
        <w:tc>
          <w:tcPr>
            <w:tcW w:w="985" w:type="dxa"/>
            <w:noWrap/>
            <w:hideMark/>
          </w:tcPr>
          <w:p w14:paraId="45EF260C"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6</w:t>
            </w:r>
          </w:p>
        </w:tc>
        <w:tc>
          <w:tcPr>
            <w:tcW w:w="8365" w:type="dxa"/>
            <w:noWrap/>
            <w:hideMark/>
          </w:tcPr>
          <w:p w14:paraId="0293655E"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(friction*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moment*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angle*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rotation*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force*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angular*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xml:space="preserve">] Or </w:t>
            </w:r>
            <w:proofErr w:type="spellStart"/>
            <w:r w:rsidRPr="00EA5E0A">
              <w:rPr>
                <w:rFonts w:asciiTheme="majorBidi" w:eastAsia="Times New Roman" w:hAnsiTheme="majorBidi" w:cstheme="majorBidi"/>
                <w:color w:val="000000"/>
                <w:kern w:val="0"/>
                <w:sz w:val="24"/>
                <w:szCs w:val="24"/>
                <w14:ligatures w14:val="none"/>
              </w:rPr>
              <w:t>impuls</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xml:space="preserve">] OR </w:t>
            </w:r>
            <w:proofErr w:type="spellStart"/>
            <w:r w:rsidRPr="00EA5E0A">
              <w:rPr>
                <w:rFonts w:asciiTheme="majorBidi" w:eastAsia="Times New Roman" w:hAnsiTheme="majorBidi" w:cstheme="majorBidi"/>
                <w:color w:val="000000"/>
                <w:kern w:val="0"/>
                <w:sz w:val="24"/>
                <w:szCs w:val="24"/>
                <w14:ligatures w14:val="none"/>
              </w:rPr>
              <w:t>velocit</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speed*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acceleration*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xml:space="preserve">] OR </w:t>
            </w:r>
            <w:proofErr w:type="spellStart"/>
            <w:r w:rsidRPr="00EA5E0A">
              <w:rPr>
                <w:rFonts w:asciiTheme="majorBidi" w:eastAsia="Times New Roman" w:hAnsiTheme="majorBidi" w:cstheme="majorBidi"/>
                <w:color w:val="000000"/>
                <w:kern w:val="0"/>
                <w:sz w:val="24"/>
                <w:szCs w:val="24"/>
                <w14:ligatures w14:val="none"/>
              </w:rPr>
              <w:t>activit</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mechanic*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power*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xml:space="preserve">] OR </w:t>
            </w:r>
            <w:proofErr w:type="spellStart"/>
            <w:r w:rsidRPr="00EA5E0A">
              <w:rPr>
                <w:rFonts w:asciiTheme="majorBidi" w:eastAsia="Times New Roman" w:hAnsiTheme="majorBidi" w:cstheme="majorBidi"/>
                <w:color w:val="000000"/>
                <w:kern w:val="0"/>
                <w:sz w:val="24"/>
                <w:szCs w:val="24"/>
                <w14:ligatures w14:val="none"/>
              </w:rPr>
              <w:t>biomechanic</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kinematic*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motion*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movement*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pressure*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dynamic*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load*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xml:space="preserve">] OR </w:t>
            </w:r>
            <w:proofErr w:type="spellStart"/>
            <w:r w:rsidRPr="00EA5E0A">
              <w:rPr>
                <w:rFonts w:asciiTheme="majorBidi" w:eastAsia="Times New Roman" w:hAnsiTheme="majorBidi" w:cstheme="majorBidi"/>
                <w:color w:val="000000"/>
                <w:kern w:val="0"/>
                <w:sz w:val="24"/>
                <w:szCs w:val="24"/>
                <w14:ligatures w14:val="none"/>
              </w:rPr>
              <w:t>biomech</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mechanic*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shock*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absorb*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w:t>
            </w:r>
          </w:p>
        </w:tc>
      </w:tr>
      <w:tr w:rsidR="00AD15BD" w:rsidRPr="00955ABB" w14:paraId="59629692" w14:textId="77777777" w:rsidTr="00B3314E">
        <w:trPr>
          <w:trHeight w:val="300"/>
        </w:trPr>
        <w:tc>
          <w:tcPr>
            <w:tcW w:w="985" w:type="dxa"/>
            <w:noWrap/>
            <w:hideMark/>
          </w:tcPr>
          <w:p w14:paraId="1EFB8992"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5</w:t>
            </w:r>
          </w:p>
        </w:tc>
        <w:tc>
          <w:tcPr>
            <w:tcW w:w="8365" w:type="dxa"/>
            <w:noWrap/>
            <w:hideMark/>
          </w:tcPr>
          <w:p w14:paraId="32D96774" w14:textId="5B0E74CA"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w:t>
            </w:r>
            <w:r w:rsidR="0064371F" w:rsidRPr="00EA5E0A">
              <w:rPr>
                <w:rFonts w:asciiTheme="majorBidi" w:eastAsia="Times New Roman" w:hAnsiTheme="majorBidi" w:cstheme="majorBidi"/>
                <w:color w:val="000000"/>
                <w:kern w:val="0"/>
                <w:sz w:val="24"/>
                <w:szCs w:val="24"/>
                <w14:ligatures w14:val="none"/>
              </w:rPr>
              <w:t>b</w:t>
            </w:r>
            <w:r w:rsidRPr="00EA5E0A">
              <w:rPr>
                <w:rFonts w:asciiTheme="majorBidi" w:eastAsia="Times New Roman" w:hAnsiTheme="majorBidi" w:cstheme="majorBidi"/>
                <w:color w:val="000000"/>
                <w:kern w:val="0"/>
                <w:sz w:val="24"/>
                <w:szCs w:val="24"/>
                <w14:ligatures w14:val="none"/>
              </w:rPr>
              <w:t xml:space="preserve">iomechanical </w:t>
            </w:r>
            <w:r w:rsidR="0064371F" w:rsidRPr="00EA5E0A">
              <w:rPr>
                <w:rFonts w:asciiTheme="majorBidi" w:eastAsia="Times New Roman" w:hAnsiTheme="majorBidi" w:cstheme="majorBidi"/>
                <w:color w:val="000000"/>
                <w:kern w:val="0"/>
                <w:sz w:val="24"/>
                <w:szCs w:val="24"/>
                <w14:ligatures w14:val="none"/>
              </w:rPr>
              <w:t>p</w:t>
            </w:r>
            <w:r w:rsidRPr="00EA5E0A">
              <w:rPr>
                <w:rFonts w:asciiTheme="majorBidi" w:eastAsia="Times New Roman" w:hAnsiTheme="majorBidi" w:cstheme="majorBidi"/>
                <w:color w:val="000000"/>
                <w:kern w:val="0"/>
                <w:sz w:val="24"/>
                <w:szCs w:val="24"/>
                <w14:ligatures w14:val="none"/>
              </w:rPr>
              <w:t>henomena"[Mesh] OR "</w:t>
            </w:r>
            <w:r w:rsidR="0064371F" w:rsidRPr="00EA5E0A">
              <w:rPr>
                <w:rFonts w:asciiTheme="majorBidi" w:eastAsia="Times New Roman" w:hAnsiTheme="majorBidi" w:cstheme="majorBidi"/>
                <w:color w:val="000000"/>
                <w:kern w:val="0"/>
                <w:sz w:val="24"/>
                <w:szCs w:val="24"/>
                <w14:ligatures w14:val="none"/>
              </w:rPr>
              <w:t>m</w:t>
            </w:r>
            <w:r w:rsidRPr="00EA5E0A">
              <w:rPr>
                <w:rFonts w:asciiTheme="majorBidi" w:eastAsia="Times New Roman" w:hAnsiTheme="majorBidi" w:cstheme="majorBidi"/>
                <w:color w:val="000000"/>
                <w:kern w:val="0"/>
                <w:sz w:val="24"/>
                <w:szCs w:val="24"/>
                <w14:ligatures w14:val="none"/>
              </w:rPr>
              <w:t xml:space="preserve">echanical </w:t>
            </w:r>
            <w:r w:rsidR="0064371F" w:rsidRPr="00EA5E0A">
              <w:rPr>
                <w:rFonts w:asciiTheme="majorBidi" w:eastAsia="Times New Roman" w:hAnsiTheme="majorBidi" w:cstheme="majorBidi"/>
                <w:color w:val="000000"/>
                <w:kern w:val="0"/>
                <w:sz w:val="24"/>
                <w:szCs w:val="24"/>
                <w14:ligatures w14:val="none"/>
              </w:rPr>
              <w:t>p</w:t>
            </w:r>
            <w:r w:rsidRPr="00EA5E0A">
              <w:rPr>
                <w:rFonts w:asciiTheme="majorBidi" w:eastAsia="Times New Roman" w:hAnsiTheme="majorBidi" w:cstheme="majorBidi"/>
                <w:color w:val="000000"/>
                <w:kern w:val="0"/>
                <w:sz w:val="24"/>
                <w:szCs w:val="24"/>
                <w14:ligatures w14:val="none"/>
              </w:rPr>
              <w:t>henomena"[Mesh]</w:t>
            </w:r>
          </w:p>
        </w:tc>
      </w:tr>
      <w:tr w:rsidR="00AD15BD" w:rsidRPr="00955ABB" w14:paraId="3A26FA19" w14:textId="77777777" w:rsidTr="00B3314E">
        <w:trPr>
          <w:trHeight w:val="300"/>
        </w:trPr>
        <w:tc>
          <w:tcPr>
            <w:tcW w:w="985" w:type="dxa"/>
            <w:noWrap/>
            <w:hideMark/>
          </w:tcPr>
          <w:p w14:paraId="3637392E"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4</w:t>
            </w:r>
          </w:p>
        </w:tc>
        <w:tc>
          <w:tcPr>
            <w:tcW w:w="8365" w:type="dxa"/>
            <w:noWrap/>
            <w:hideMark/>
          </w:tcPr>
          <w:p w14:paraId="7F9960E4" w14:textId="77777777"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#1 OR #2 OR #3</w:t>
            </w:r>
          </w:p>
        </w:tc>
      </w:tr>
      <w:tr w:rsidR="00AD15BD" w:rsidRPr="00955ABB" w14:paraId="760E4ED2" w14:textId="77777777" w:rsidTr="00B3314E">
        <w:trPr>
          <w:trHeight w:val="300"/>
        </w:trPr>
        <w:tc>
          <w:tcPr>
            <w:tcW w:w="985" w:type="dxa"/>
            <w:noWrap/>
            <w:hideMark/>
          </w:tcPr>
          <w:p w14:paraId="045560E2"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3</w:t>
            </w:r>
          </w:p>
        </w:tc>
        <w:tc>
          <w:tcPr>
            <w:tcW w:w="8365" w:type="dxa"/>
            <w:noWrap/>
            <w:hideMark/>
          </w:tcPr>
          <w:p w14:paraId="5A7282BC" w14:textId="1819FF14"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w:t>
            </w:r>
            <w:r w:rsidR="0064371F" w:rsidRPr="00EA5E0A">
              <w:rPr>
                <w:rFonts w:asciiTheme="majorBidi" w:eastAsia="Times New Roman" w:hAnsiTheme="majorBidi" w:cstheme="majorBidi"/>
                <w:color w:val="000000"/>
                <w:kern w:val="0"/>
                <w:sz w:val="24"/>
                <w:szCs w:val="24"/>
                <w14:ligatures w14:val="none"/>
              </w:rPr>
              <w:t>a</w:t>
            </w:r>
            <w:r w:rsidRPr="00EA5E0A">
              <w:rPr>
                <w:rFonts w:asciiTheme="majorBidi" w:eastAsia="Times New Roman" w:hAnsiTheme="majorBidi" w:cstheme="majorBidi"/>
                <w:color w:val="000000"/>
                <w:kern w:val="0"/>
                <w:sz w:val="24"/>
                <w:szCs w:val="24"/>
                <w14:ligatures w14:val="none"/>
              </w:rPr>
              <w:t>nterior cruciate ligament reconstruction”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w:t>
            </w:r>
            <w:r w:rsidR="0064371F" w:rsidRPr="00EA5E0A">
              <w:rPr>
                <w:rFonts w:asciiTheme="majorBidi" w:eastAsia="Times New Roman" w:hAnsiTheme="majorBidi" w:cstheme="majorBidi"/>
                <w:color w:val="000000"/>
                <w:kern w:val="0"/>
                <w:sz w:val="24"/>
                <w:szCs w:val="24"/>
                <w14:ligatures w14:val="none"/>
              </w:rPr>
              <w:t>a</w:t>
            </w:r>
            <w:r w:rsidRPr="00EA5E0A">
              <w:rPr>
                <w:rFonts w:asciiTheme="majorBidi" w:eastAsia="Times New Roman" w:hAnsiTheme="majorBidi" w:cstheme="majorBidi"/>
                <w:color w:val="000000"/>
                <w:kern w:val="0"/>
                <w:sz w:val="24"/>
                <w:szCs w:val="24"/>
                <w14:ligatures w14:val="none"/>
              </w:rPr>
              <w:t>nterior cruciate ligament"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xml:space="preserve">] OR "anterior cruciate ligament </w:t>
            </w:r>
            <w:proofErr w:type="spellStart"/>
            <w:r w:rsidRPr="00EA5E0A">
              <w:rPr>
                <w:rFonts w:asciiTheme="majorBidi" w:eastAsia="Times New Roman" w:hAnsiTheme="majorBidi" w:cstheme="majorBidi"/>
                <w:color w:val="000000"/>
                <w:kern w:val="0"/>
                <w:sz w:val="24"/>
                <w:szCs w:val="24"/>
                <w14:ligatures w14:val="none"/>
              </w:rPr>
              <w:t>injur</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OR “ACL repair” [</w:t>
            </w:r>
            <w:proofErr w:type="spellStart"/>
            <w:r w:rsidRPr="00EA5E0A">
              <w:rPr>
                <w:rFonts w:asciiTheme="majorBidi" w:eastAsia="Times New Roman" w:hAnsiTheme="majorBidi" w:cstheme="majorBidi"/>
                <w:color w:val="000000"/>
                <w:kern w:val="0"/>
                <w:sz w:val="24"/>
                <w:szCs w:val="24"/>
                <w14:ligatures w14:val="none"/>
              </w:rPr>
              <w:t>tiab</w:t>
            </w:r>
            <w:proofErr w:type="spellEnd"/>
            <w:r w:rsidRPr="00EA5E0A">
              <w:rPr>
                <w:rFonts w:asciiTheme="majorBidi" w:eastAsia="Times New Roman" w:hAnsiTheme="majorBidi" w:cstheme="majorBidi"/>
                <w:color w:val="000000"/>
                <w:kern w:val="0"/>
                <w:sz w:val="24"/>
                <w:szCs w:val="24"/>
                <w14:ligatures w14:val="none"/>
              </w:rPr>
              <w:t xml:space="preserve">] </w:t>
            </w:r>
          </w:p>
        </w:tc>
      </w:tr>
      <w:tr w:rsidR="00AD15BD" w:rsidRPr="00955ABB" w14:paraId="4DDBFBC4" w14:textId="77777777" w:rsidTr="00B3314E">
        <w:trPr>
          <w:trHeight w:val="300"/>
        </w:trPr>
        <w:tc>
          <w:tcPr>
            <w:tcW w:w="985" w:type="dxa"/>
            <w:noWrap/>
            <w:hideMark/>
          </w:tcPr>
          <w:p w14:paraId="1DF2B70B"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2</w:t>
            </w:r>
          </w:p>
        </w:tc>
        <w:tc>
          <w:tcPr>
            <w:tcW w:w="8365" w:type="dxa"/>
            <w:noWrap/>
            <w:hideMark/>
          </w:tcPr>
          <w:p w14:paraId="0364D214" w14:textId="385B5A76"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w:t>
            </w:r>
            <w:r w:rsidR="0064371F" w:rsidRPr="00EA5E0A">
              <w:rPr>
                <w:rFonts w:asciiTheme="majorBidi" w:eastAsia="Times New Roman" w:hAnsiTheme="majorBidi" w:cstheme="majorBidi"/>
                <w:color w:val="000000"/>
                <w:kern w:val="0"/>
                <w:sz w:val="24"/>
                <w:szCs w:val="24"/>
                <w14:ligatures w14:val="none"/>
              </w:rPr>
              <w:t>a</w:t>
            </w:r>
            <w:r w:rsidRPr="00EA5E0A">
              <w:rPr>
                <w:rFonts w:asciiTheme="majorBidi" w:eastAsia="Times New Roman" w:hAnsiTheme="majorBidi" w:cstheme="majorBidi"/>
                <w:color w:val="000000"/>
                <w:kern w:val="0"/>
                <w:sz w:val="24"/>
                <w:szCs w:val="24"/>
                <w14:ligatures w14:val="none"/>
              </w:rPr>
              <w:t>nterior cruciate ligament"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xml:space="preserve">] OR "anterior cruciate ligament </w:t>
            </w:r>
            <w:proofErr w:type="spellStart"/>
            <w:r w:rsidRPr="00EA5E0A">
              <w:rPr>
                <w:rFonts w:asciiTheme="majorBidi" w:eastAsia="Times New Roman" w:hAnsiTheme="majorBidi" w:cstheme="majorBidi"/>
                <w:color w:val="000000"/>
                <w:kern w:val="0"/>
                <w:sz w:val="24"/>
                <w:szCs w:val="24"/>
                <w14:ligatures w14:val="none"/>
              </w:rPr>
              <w:t>injur</w:t>
            </w:r>
            <w:proofErr w:type="spellEnd"/>
            <w:r w:rsidRPr="00EA5E0A">
              <w:rPr>
                <w:rFonts w:asciiTheme="majorBidi" w:eastAsia="Times New Roman" w:hAnsiTheme="majorBidi" w:cstheme="majorBidi"/>
                <w:color w:val="000000"/>
                <w:kern w:val="0"/>
                <w:sz w:val="24"/>
                <w:szCs w:val="24"/>
                <w14:ligatures w14:val="none"/>
              </w:rPr>
              <w:t>*"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OR “ACL repair” [</w:t>
            </w:r>
            <w:proofErr w:type="spellStart"/>
            <w:r w:rsidRPr="00EA5E0A">
              <w:rPr>
                <w:rFonts w:asciiTheme="majorBidi" w:eastAsia="Times New Roman" w:hAnsiTheme="majorBidi" w:cstheme="majorBidi"/>
                <w:color w:val="000000"/>
                <w:kern w:val="0"/>
                <w:sz w:val="24"/>
                <w:szCs w:val="24"/>
                <w14:ligatures w14:val="none"/>
              </w:rPr>
              <w:t>ti</w:t>
            </w:r>
            <w:proofErr w:type="spellEnd"/>
            <w:r w:rsidRPr="00EA5E0A">
              <w:rPr>
                <w:rFonts w:asciiTheme="majorBidi" w:eastAsia="Times New Roman" w:hAnsiTheme="majorBidi" w:cstheme="majorBidi"/>
                <w:color w:val="000000"/>
                <w:kern w:val="0"/>
                <w:sz w:val="24"/>
                <w:szCs w:val="24"/>
                <w14:ligatures w14:val="none"/>
              </w:rPr>
              <w:t xml:space="preserve">] </w:t>
            </w:r>
          </w:p>
        </w:tc>
      </w:tr>
      <w:tr w:rsidR="00AD15BD" w:rsidRPr="00955ABB" w14:paraId="46A788AD" w14:textId="77777777" w:rsidTr="00B3314E">
        <w:trPr>
          <w:trHeight w:val="300"/>
        </w:trPr>
        <w:tc>
          <w:tcPr>
            <w:tcW w:w="985" w:type="dxa"/>
            <w:noWrap/>
            <w:hideMark/>
          </w:tcPr>
          <w:p w14:paraId="0B567861" w14:textId="77777777" w:rsidR="00AD15BD" w:rsidRPr="00EA5E0A" w:rsidRDefault="00AD15BD" w:rsidP="00B3314E">
            <w:pPr>
              <w:jc w:val="right"/>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1</w:t>
            </w:r>
          </w:p>
        </w:tc>
        <w:tc>
          <w:tcPr>
            <w:tcW w:w="8365" w:type="dxa"/>
            <w:noWrap/>
            <w:hideMark/>
          </w:tcPr>
          <w:p w14:paraId="0F54E37A" w14:textId="40669914" w:rsidR="00AD15BD" w:rsidRPr="00EA5E0A" w:rsidRDefault="00AD15BD" w:rsidP="00B3314E">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w:t>
            </w:r>
            <w:r w:rsidR="0064371F" w:rsidRPr="00EA5E0A">
              <w:rPr>
                <w:rFonts w:asciiTheme="majorBidi" w:eastAsia="Times New Roman" w:hAnsiTheme="majorBidi" w:cstheme="majorBidi"/>
                <w:color w:val="000000"/>
                <w:kern w:val="0"/>
                <w:sz w:val="24"/>
                <w:szCs w:val="24"/>
                <w14:ligatures w14:val="none"/>
              </w:rPr>
              <w:t>a</w:t>
            </w:r>
            <w:r w:rsidRPr="00EA5E0A">
              <w:rPr>
                <w:rFonts w:asciiTheme="majorBidi" w:eastAsia="Times New Roman" w:hAnsiTheme="majorBidi" w:cstheme="majorBidi"/>
                <w:color w:val="000000"/>
                <w:kern w:val="0"/>
                <w:sz w:val="24"/>
                <w:szCs w:val="24"/>
                <w14:ligatures w14:val="none"/>
              </w:rPr>
              <w:t>nterior Cruciate Ligament"[Mesh] OR "</w:t>
            </w:r>
            <w:r w:rsidR="0064371F" w:rsidRPr="00EA5E0A">
              <w:rPr>
                <w:rFonts w:asciiTheme="majorBidi" w:eastAsia="Times New Roman" w:hAnsiTheme="majorBidi" w:cstheme="majorBidi"/>
                <w:color w:val="000000"/>
                <w:kern w:val="0"/>
                <w:sz w:val="24"/>
                <w:szCs w:val="24"/>
                <w14:ligatures w14:val="none"/>
              </w:rPr>
              <w:t>a</w:t>
            </w:r>
            <w:r w:rsidRPr="00EA5E0A">
              <w:rPr>
                <w:rFonts w:asciiTheme="majorBidi" w:eastAsia="Times New Roman" w:hAnsiTheme="majorBidi" w:cstheme="majorBidi"/>
                <w:color w:val="000000"/>
                <w:kern w:val="0"/>
                <w:sz w:val="24"/>
                <w:szCs w:val="24"/>
                <w14:ligatures w14:val="none"/>
              </w:rPr>
              <w:t xml:space="preserve">nterior </w:t>
            </w:r>
            <w:r w:rsidR="0064371F" w:rsidRPr="00EA5E0A">
              <w:rPr>
                <w:rFonts w:asciiTheme="majorBidi" w:eastAsia="Times New Roman" w:hAnsiTheme="majorBidi" w:cstheme="majorBidi"/>
                <w:color w:val="000000"/>
                <w:kern w:val="0"/>
                <w:sz w:val="24"/>
                <w:szCs w:val="24"/>
                <w14:ligatures w14:val="none"/>
              </w:rPr>
              <w:t>c</w:t>
            </w:r>
            <w:r w:rsidRPr="00EA5E0A">
              <w:rPr>
                <w:rFonts w:asciiTheme="majorBidi" w:eastAsia="Times New Roman" w:hAnsiTheme="majorBidi" w:cstheme="majorBidi"/>
                <w:color w:val="000000"/>
                <w:kern w:val="0"/>
                <w:sz w:val="24"/>
                <w:szCs w:val="24"/>
                <w14:ligatures w14:val="none"/>
              </w:rPr>
              <w:t xml:space="preserve">ruciate </w:t>
            </w:r>
            <w:r w:rsidR="0064371F" w:rsidRPr="00EA5E0A">
              <w:rPr>
                <w:rFonts w:asciiTheme="majorBidi" w:eastAsia="Times New Roman" w:hAnsiTheme="majorBidi" w:cstheme="majorBidi"/>
                <w:color w:val="000000"/>
                <w:kern w:val="0"/>
                <w:sz w:val="24"/>
                <w:szCs w:val="24"/>
                <w14:ligatures w14:val="none"/>
              </w:rPr>
              <w:t>l</w:t>
            </w:r>
            <w:r w:rsidRPr="00EA5E0A">
              <w:rPr>
                <w:rFonts w:asciiTheme="majorBidi" w:eastAsia="Times New Roman" w:hAnsiTheme="majorBidi" w:cstheme="majorBidi"/>
                <w:color w:val="000000"/>
                <w:kern w:val="0"/>
                <w:sz w:val="24"/>
                <w:szCs w:val="24"/>
                <w14:ligatures w14:val="none"/>
              </w:rPr>
              <w:t xml:space="preserve">igament </w:t>
            </w:r>
            <w:r w:rsidR="0064371F" w:rsidRPr="00EA5E0A">
              <w:rPr>
                <w:rFonts w:asciiTheme="majorBidi" w:eastAsia="Times New Roman" w:hAnsiTheme="majorBidi" w:cstheme="majorBidi"/>
                <w:color w:val="000000"/>
                <w:kern w:val="0"/>
                <w:sz w:val="24"/>
                <w:szCs w:val="24"/>
                <w14:ligatures w14:val="none"/>
              </w:rPr>
              <w:t>r</w:t>
            </w:r>
            <w:r w:rsidRPr="00EA5E0A">
              <w:rPr>
                <w:rFonts w:asciiTheme="majorBidi" w:eastAsia="Times New Roman" w:hAnsiTheme="majorBidi" w:cstheme="majorBidi"/>
                <w:color w:val="000000"/>
                <w:kern w:val="0"/>
                <w:sz w:val="24"/>
                <w:szCs w:val="24"/>
                <w14:ligatures w14:val="none"/>
              </w:rPr>
              <w:t>econstruction"[Mesh] OR "</w:t>
            </w:r>
            <w:r w:rsidR="0064371F" w:rsidRPr="00EA5E0A">
              <w:rPr>
                <w:rFonts w:asciiTheme="majorBidi" w:eastAsia="Times New Roman" w:hAnsiTheme="majorBidi" w:cstheme="majorBidi"/>
                <w:color w:val="000000"/>
                <w:kern w:val="0"/>
                <w:sz w:val="24"/>
                <w:szCs w:val="24"/>
                <w14:ligatures w14:val="none"/>
              </w:rPr>
              <w:t>a</w:t>
            </w:r>
            <w:r w:rsidRPr="00EA5E0A">
              <w:rPr>
                <w:rFonts w:asciiTheme="majorBidi" w:eastAsia="Times New Roman" w:hAnsiTheme="majorBidi" w:cstheme="majorBidi"/>
                <w:color w:val="000000"/>
                <w:kern w:val="0"/>
                <w:sz w:val="24"/>
                <w:szCs w:val="24"/>
                <w14:ligatures w14:val="none"/>
              </w:rPr>
              <w:t xml:space="preserve">nterior </w:t>
            </w:r>
            <w:r w:rsidR="0064371F" w:rsidRPr="00EA5E0A">
              <w:rPr>
                <w:rFonts w:asciiTheme="majorBidi" w:eastAsia="Times New Roman" w:hAnsiTheme="majorBidi" w:cstheme="majorBidi"/>
                <w:color w:val="000000"/>
                <w:kern w:val="0"/>
                <w:sz w:val="24"/>
                <w:szCs w:val="24"/>
                <w14:ligatures w14:val="none"/>
              </w:rPr>
              <w:t>c</w:t>
            </w:r>
            <w:r w:rsidRPr="00EA5E0A">
              <w:rPr>
                <w:rFonts w:asciiTheme="majorBidi" w:eastAsia="Times New Roman" w:hAnsiTheme="majorBidi" w:cstheme="majorBidi"/>
                <w:color w:val="000000"/>
                <w:kern w:val="0"/>
                <w:sz w:val="24"/>
                <w:szCs w:val="24"/>
                <w14:ligatures w14:val="none"/>
              </w:rPr>
              <w:t xml:space="preserve">ruciate </w:t>
            </w:r>
            <w:r w:rsidR="0064371F" w:rsidRPr="00EA5E0A">
              <w:rPr>
                <w:rFonts w:asciiTheme="majorBidi" w:eastAsia="Times New Roman" w:hAnsiTheme="majorBidi" w:cstheme="majorBidi"/>
                <w:color w:val="000000"/>
                <w:kern w:val="0"/>
                <w:sz w:val="24"/>
                <w:szCs w:val="24"/>
                <w14:ligatures w14:val="none"/>
              </w:rPr>
              <w:t>l</w:t>
            </w:r>
            <w:r w:rsidRPr="00EA5E0A">
              <w:rPr>
                <w:rFonts w:asciiTheme="majorBidi" w:eastAsia="Times New Roman" w:hAnsiTheme="majorBidi" w:cstheme="majorBidi"/>
                <w:color w:val="000000"/>
                <w:kern w:val="0"/>
                <w:sz w:val="24"/>
                <w:szCs w:val="24"/>
                <w14:ligatures w14:val="none"/>
              </w:rPr>
              <w:t xml:space="preserve">igament </w:t>
            </w:r>
            <w:proofErr w:type="spellStart"/>
            <w:r w:rsidR="0064371F" w:rsidRPr="00EA5E0A">
              <w:rPr>
                <w:rFonts w:asciiTheme="majorBidi" w:eastAsia="Times New Roman" w:hAnsiTheme="majorBidi" w:cstheme="majorBidi"/>
                <w:color w:val="000000"/>
                <w:kern w:val="0"/>
                <w:sz w:val="24"/>
                <w:szCs w:val="24"/>
                <w14:ligatures w14:val="none"/>
              </w:rPr>
              <w:t>i</w:t>
            </w:r>
            <w:r w:rsidRPr="00EA5E0A">
              <w:rPr>
                <w:rFonts w:asciiTheme="majorBidi" w:eastAsia="Times New Roman" w:hAnsiTheme="majorBidi" w:cstheme="majorBidi"/>
                <w:color w:val="000000"/>
                <w:kern w:val="0"/>
                <w:sz w:val="24"/>
                <w:szCs w:val="24"/>
                <w14:ligatures w14:val="none"/>
              </w:rPr>
              <w:t>njur</w:t>
            </w:r>
            <w:proofErr w:type="spellEnd"/>
            <w:r w:rsidR="0064371F" w:rsidRPr="00EA5E0A">
              <w:rPr>
                <w:rFonts w:asciiTheme="majorBidi" w:eastAsia="Times New Roman" w:hAnsiTheme="majorBidi" w:cstheme="majorBidi"/>
                <w:color w:val="000000"/>
                <w:kern w:val="0"/>
                <w:sz w:val="24"/>
                <w:szCs w:val="24"/>
                <w14:ligatures w14:val="none"/>
              </w:rPr>
              <w:t>*</w:t>
            </w:r>
            <w:r w:rsidRPr="00EA5E0A">
              <w:rPr>
                <w:rFonts w:asciiTheme="majorBidi" w:eastAsia="Times New Roman" w:hAnsiTheme="majorBidi" w:cstheme="majorBidi"/>
                <w:color w:val="000000"/>
                <w:kern w:val="0"/>
                <w:sz w:val="24"/>
                <w:szCs w:val="24"/>
                <w14:ligatures w14:val="none"/>
              </w:rPr>
              <w:t>"[Mesh]</w:t>
            </w:r>
          </w:p>
        </w:tc>
      </w:tr>
    </w:tbl>
    <w:p w14:paraId="24332805" w14:textId="3B0B5DD9" w:rsidR="00AD15BD" w:rsidRPr="00EA5E0A" w:rsidRDefault="00AD15BD" w:rsidP="00AD15BD">
      <w:pPr>
        <w:rPr>
          <w:rFonts w:asciiTheme="majorBidi" w:eastAsia="Times New Roman" w:hAnsiTheme="majorBidi" w:cstheme="majorBidi"/>
          <w:color w:val="000000"/>
          <w:kern w:val="0"/>
          <w:sz w:val="24"/>
          <w:szCs w:val="24"/>
          <w14:ligatures w14:val="none"/>
        </w:rPr>
      </w:pPr>
      <w:r w:rsidRPr="00EA5E0A">
        <w:rPr>
          <w:rFonts w:asciiTheme="majorBidi" w:hAnsiTheme="majorBidi" w:cstheme="majorBidi"/>
          <w:sz w:val="24"/>
          <w:szCs w:val="24"/>
        </w:rPr>
        <w:t>Search results</w:t>
      </w:r>
      <w:r w:rsidR="0064371F" w:rsidRPr="00EA5E0A">
        <w:rPr>
          <w:rFonts w:asciiTheme="majorBidi" w:hAnsiTheme="majorBidi" w:cstheme="majorBidi"/>
          <w:sz w:val="24"/>
          <w:szCs w:val="24"/>
        </w:rPr>
        <w:t xml:space="preserve"> based on PubMed</w:t>
      </w:r>
      <w:r w:rsidRPr="00EA5E0A">
        <w:rPr>
          <w:rFonts w:asciiTheme="majorBidi" w:hAnsiTheme="majorBidi" w:cstheme="majorBidi"/>
          <w:sz w:val="24"/>
          <w:szCs w:val="24"/>
        </w:rPr>
        <w:t xml:space="preserve"> </w:t>
      </w:r>
      <w:r w:rsidRPr="00EA5E0A">
        <w:rPr>
          <w:rFonts w:asciiTheme="majorBidi" w:eastAsia="Times New Roman" w:hAnsiTheme="majorBidi" w:cstheme="majorBidi"/>
          <w:color w:val="000000"/>
          <w:kern w:val="0"/>
          <w:sz w:val="24"/>
          <w:szCs w:val="24"/>
          <w14:ligatures w14:val="none"/>
        </w:rPr>
        <w:t>598</w:t>
      </w:r>
    </w:p>
    <w:p w14:paraId="7BB0FA88" w14:textId="05563FA9" w:rsidR="004735B7" w:rsidRPr="00EA5E0A" w:rsidRDefault="004735B7" w:rsidP="00AD15BD">
      <w:pPr>
        <w:rPr>
          <w:rFonts w:asciiTheme="majorBidi" w:eastAsia="Times New Roman" w:hAnsiTheme="majorBidi" w:cstheme="majorBidi"/>
          <w:color w:val="000000"/>
          <w:kern w:val="0"/>
          <w:sz w:val="24"/>
          <w:szCs w:val="24"/>
          <w14:ligatures w14:val="none"/>
        </w:rPr>
      </w:pPr>
    </w:p>
    <w:p w14:paraId="58D4F509" w14:textId="7CC92E69" w:rsidR="00D6140E" w:rsidRPr="00EA5E0A" w:rsidRDefault="00D6140E" w:rsidP="00AD15BD">
      <w:pPr>
        <w:rPr>
          <w:rFonts w:asciiTheme="majorBidi" w:eastAsia="Times New Roman" w:hAnsiTheme="majorBidi" w:cstheme="majorBidi"/>
          <w:color w:val="000000"/>
          <w:kern w:val="0"/>
          <w:sz w:val="24"/>
          <w:szCs w:val="24"/>
          <w14:ligatures w14:val="none"/>
        </w:rPr>
      </w:pPr>
    </w:p>
    <w:p w14:paraId="4D0671AC" w14:textId="77777777" w:rsidR="00D6140E" w:rsidRPr="00EA5E0A" w:rsidRDefault="00D6140E" w:rsidP="00AD15BD">
      <w:pPr>
        <w:rPr>
          <w:rFonts w:asciiTheme="majorBidi" w:eastAsia="Times New Roman" w:hAnsiTheme="majorBidi" w:cstheme="majorBidi"/>
          <w:color w:val="000000"/>
          <w:kern w:val="0"/>
          <w:sz w:val="24"/>
          <w:szCs w:val="24"/>
          <w14:ligatures w14:val="none"/>
        </w:rPr>
      </w:pPr>
    </w:p>
    <w:p w14:paraId="0228EBB2" w14:textId="7910F64E" w:rsidR="004735B7" w:rsidRPr="00EA5E0A" w:rsidRDefault="00D6140E" w:rsidP="00276720">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lastRenderedPageBreak/>
        <w:t xml:space="preserve">Table S2: </w:t>
      </w:r>
      <w:r w:rsidR="004735B7" w:rsidRPr="00EA5E0A">
        <w:rPr>
          <w:rFonts w:asciiTheme="majorBidi" w:eastAsia="Times New Roman" w:hAnsiTheme="majorBidi" w:cstheme="majorBidi"/>
          <w:color w:val="000000"/>
          <w:kern w:val="0"/>
          <w:sz w:val="24"/>
          <w:szCs w:val="24"/>
          <w14:ligatures w14:val="none"/>
        </w:rPr>
        <w:t>Search s</w:t>
      </w:r>
      <w:r w:rsidRPr="00EA5E0A">
        <w:rPr>
          <w:rFonts w:asciiTheme="majorBidi" w:eastAsia="Times New Roman" w:hAnsiTheme="majorBidi" w:cstheme="majorBidi"/>
          <w:color w:val="000000"/>
          <w:kern w:val="0"/>
          <w:sz w:val="24"/>
          <w:szCs w:val="24"/>
          <w14:ligatures w14:val="none"/>
        </w:rPr>
        <w:t>yntax</w:t>
      </w:r>
      <w:r w:rsidR="004735B7" w:rsidRPr="00EA5E0A">
        <w:rPr>
          <w:rFonts w:asciiTheme="majorBidi" w:eastAsia="Times New Roman" w:hAnsiTheme="majorBidi" w:cstheme="majorBidi"/>
          <w:color w:val="000000"/>
          <w:kern w:val="0"/>
          <w:sz w:val="24"/>
          <w:szCs w:val="24"/>
          <w14:ligatures w14:val="none"/>
        </w:rPr>
        <w:t xml:space="preserve"> for </w:t>
      </w:r>
      <w:bookmarkStart w:id="0" w:name="_Hlk189435518"/>
      <w:r w:rsidR="008B0C76" w:rsidRPr="00EA5E0A">
        <w:rPr>
          <w:rFonts w:asciiTheme="majorBidi" w:eastAsia="Times New Roman" w:hAnsiTheme="majorBidi" w:cstheme="majorBidi"/>
          <w:color w:val="000000"/>
          <w:kern w:val="0"/>
          <w:sz w:val="24"/>
          <w:szCs w:val="24"/>
          <w14:ligatures w14:val="none"/>
        </w:rPr>
        <w:t>Physiotherapy Evidence Database</w:t>
      </w:r>
      <w:r w:rsidR="0064371F" w:rsidRPr="00EA5E0A">
        <w:rPr>
          <w:rFonts w:asciiTheme="majorBidi" w:eastAsia="Times New Roman" w:hAnsiTheme="majorBidi" w:cstheme="majorBidi"/>
          <w:color w:val="000000"/>
          <w:kern w:val="0"/>
          <w:sz w:val="24"/>
          <w:szCs w:val="24"/>
          <w14:ligatures w14:val="none"/>
        </w:rPr>
        <w:t xml:space="preserve"> (</w:t>
      </w:r>
      <w:proofErr w:type="spellStart"/>
      <w:r w:rsidR="004735B7" w:rsidRPr="00EA5E0A">
        <w:rPr>
          <w:rFonts w:asciiTheme="majorBidi" w:eastAsia="Times New Roman" w:hAnsiTheme="majorBidi" w:cstheme="majorBidi"/>
          <w:color w:val="000000"/>
          <w:kern w:val="0"/>
          <w:sz w:val="24"/>
          <w:szCs w:val="24"/>
          <w14:ligatures w14:val="none"/>
        </w:rPr>
        <w:t>PEDro</w:t>
      </w:r>
      <w:proofErr w:type="spellEnd"/>
      <w:r w:rsidR="0064371F" w:rsidRPr="00EA5E0A">
        <w:rPr>
          <w:rFonts w:asciiTheme="majorBidi" w:eastAsia="Times New Roman" w:hAnsiTheme="majorBidi" w:cstheme="majorBidi"/>
          <w:color w:val="000000"/>
          <w:kern w:val="0"/>
          <w:sz w:val="24"/>
          <w:szCs w:val="24"/>
          <w14:ligatures w14:val="none"/>
        </w:rPr>
        <w:t xml:space="preserve">) </w:t>
      </w:r>
      <w:bookmarkEnd w:id="0"/>
      <w:r w:rsidR="0064371F" w:rsidRPr="00EA5E0A">
        <w:rPr>
          <w:rFonts w:asciiTheme="majorBidi" w:eastAsia="Times New Roman" w:hAnsiTheme="majorBidi" w:cstheme="majorBidi"/>
          <w:color w:val="000000"/>
          <w:kern w:val="0"/>
          <w:sz w:val="24"/>
          <w:szCs w:val="24"/>
          <w14:ligatures w14:val="none"/>
        </w:rPr>
        <w:t xml:space="preserve">from </w:t>
      </w:r>
      <w:r w:rsidR="00276720" w:rsidRPr="00EA5E0A">
        <w:rPr>
          <w:rFonts w:asciiTheme="majorBidi" w:eastAsia="Times New Roman" w:hAnsiTheme="majorBidi" w:cstheme="majorBidi"/>
          <w:color w:val="000000"/>
          <w:kern w:val="0"/>
          <w:sz w:val="24"/>
          <w:szCs w:val="24"/>
          <w14:ligatures w14:val="none"/>
        </w:rPr>
        <w:t xml:space="preserve">inception </w:t>
      </w:r>
      <w:r w:rsidR="0064371F" w:rsidRPr="00EA5E0A">
        <w:rPr>
          <w:rFonts w:asciiTheme="majorBidi" w:eastAsia="Times New Roman" w:hAnsiTheme="majorBidi" w:cstheme="majorBidi"/>
          <w:color w:val="000000"/>
          <w:kern w:val="0"/>
          <w:sz w:val="24"/>
          <w:szCs w:val="24"/>
          <w14:ligatures w14:val="none"/>
        </w:rPr>
        <w:t>until</w:t>
      </w:r>
      <w:r w:rsidR="00276720" w:rsidRPr="00EA5E0A">
        <w:rPr>
          <w:rFonts w:asciiTheme="majorBidi" w:eastAsia="Times New Roman" w:hAnsiTheme="majorBidi" w:cstheme="majorBidi"/>
          <w:color w:val="000000"/>
          <w:kern w:val="0"/>
          <w:sz w:val="24"/>
          <w:szCs w:val="24"/>
          <w14:ligatures w14:val="none"/>
        </w:rPr>
        <w:t xml:space="preserve"> February 2025</w:t>
      </w:r>
    </w:p>
    <w:tbl>
      <w:tblPr>
        <w:tblStyle w:val="PlainTable2"/>
        <w:tblW w:w="0" w:type="auto"/>
        <w:tblLook w:val="04A0" w:firstRow="1" w:lastRow="0" w:firstColumn="1" w:lastColumn="0" w:noHBand="0" w:noVBand="1"/>
      </w:tblPr>
      <w:tblGrid>
        <w:gridCol w:w="3456"/>
        <w:gridCol w:w="2780"/>
        <w:gridCol w:w="2780"/>
      </w:tblGrid>
      <w:tr w:rsidR="00402EFA" w:rsidRPr="00955ABB" w14:paraId="0F404025" w14:textId="60A14486" w:rsidTr="00402E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6" w:type="dxa"/>
          </w:tcPr>
          <w:p w14:paraId="262C5EDE" w14:textId="34BB89F4" w:rsidR="00402EFA" w:rsidRPr="00EA5E0A" w:rsidRDefault="00402EFA" w:rsidP="00402EFA">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First search </w:t>
            </w:r>
          </w:p>
        </w:tc>
        <w:tc>
          <w:tcPr>
            <w:tcW w:w="2780" w:type="dxa"/>
          </w:tcPr>
          <w:p w14:paraId="5D9A129F" w14:textId="2BAF9C1C" w:rsidR="00402EFA" w:rsidRPr="00EA5E0A" w:rsidRDefault="00402EFA" w:rsidP="00402EFA">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Second search</w:t>
            </w:r>
          </w:p>
        </w:tc>
        <w:tc>
          <w:tcPr>
            <w:tcW w:w="2780" w:type="dxa"/>
          </w:tcPr>
          <w:p w14:paraId="25CEA60B" w14:textId="50D1D8CF" w:rsidR="00402EFA" w:rsidRPr="00EA5E0A" w:rsidRDefault="00402EFA" w:rsidP="00402EFA">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Third search</w:t>
            </w:r>
          </w:p>
        </w:tc>
      </w:tr>
      <w:tr w:rsidR="00402EFA" w:rsidRPr="00955ABB" w14:paraId="50299E5C" w14:textId="03C4B3EA" w:rsidTr="00402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6" w:type="dxa"/>
          </w:tcPr>
          <w:p w14:paraId="2EE98896" w14:textId="77777777" w:rsidR="00402EFA" w:rsidRPr="00EA5E0A" w:rsidRDefault="00402EFA" w:rsidP="00402EFA">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Abstract &amp; title: anterior cruciate ligament* AND </w:t>
            </w:r>
          </w:p>
        </w:tc>
        <w:tc>
          <w:tcPr>
            <w:tcW w:w="2780" w:type="dxa"/>
          </w:tcPr>
          <w:p w14:paraId="147DDF96" w14:textId="2E8989F0" w:rsidR="00402EFA" w:rsidRPr="00EA5E0A" w:rsidRDefault="00402EFA" w:rsidP="00402EF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Abstract &amp; title: anterior cruciate ligament* AND </w:t>
            </w:r>
          </w:p>
        </w:tc>
        <w:tc>
          <w:tcPr>
            <w:tcW w:w="2780" w:type="dxa"/>
          </w:tcPr>
          <w:p w14:paraId="2C36C92A" w14:textId="1D77529F" w:rsidR="00402EFA" w:rsidRPr="00EA5E0A" w:rsidRDefault="00402EFA" w:rsidP="00402EF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 Abstract &amp; title: anterior cruciate ligament* AND </w:t>
            </w:r>
          </w:p>
        </w:tc>
      </w:tr>
      <w:tr w:rsidR="00402EFA" w:rsidRPr="00955ABB" w14:paraId="7509B858" w14:textId="4CD009BA" w:rsidTr="00402EFA">
        <w:tc>
          <w:tcPr>
            <w:cnfStyle w:val="001000000000" w:firstRow="0" w:lastRow="0" w:firstColumn="1" w:lastColumn="0" w:oddVBand="0" w:evenVBand="0" w:oddHBand="0" w:evenHBand="0" w:firstRowFirstColumn="0" w:firstRowLastColumn="0" w:lastRowFirstColumn="0" w:lastRowLastColumn="0"/>
            <w:tcW w:w="3456" w:type="dxa"/>
          </w:tcPr>
          <w:p w14:paraId="67AD0E47" w14:textId="77777777" w:rsidR="00402EFA" w:rsidRPr="00EA5E0A" w:rsidRDefault="00402EFA" w:rsidP="00402EFA">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Body part: foot and ankle AND </w:t>
            </w:r>
          </w:p>
        </w:tc>
        <w:tc>
          <w:tcPr>
            <w:tcW w:w="2780" w:type="dxa"/>
          </w:tcPr>
          <w:p w14:paraId="15E1E2F9" w14:textId="6D7D7B6D" w:rsidR="00402EFA" w:rsidRPr="00EA5E0A" w:rsidRDefault="00402EFA" w:rsidP="00402EFA">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 Body part: lower leg and knee AND </w:t>
            </w:r>
          </w:p>
        </w:tc>
        <w:tc>
          <w:tcPr>
            <w:tcW w:w="2780" w:type="dxa"/>
          </w:tcPr>
          <w:p w14:paraId="64120A9F" w14:textId="05A953F0" w:rsidR="00402EFA" w:rsidRPr="00EA5E0A" w:rsidRDefault="00402EFA" w:rsidP="00402EFA">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 Body part: thigh or hip AND</w:t>
            </w:r>
          </w:p>
        </w:tc>
      </w:tr>
      <w:tr w:rsidR="00402EFA" w:rsidRPr="00955ABB" w14:paraId="2EFCBF7F" w14:textId="232E5EBD" w:rsidTr="00402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6" w:type="dxa"/>
          </w:tcPr>
          <w:p w14:paraId="10F20028" w14:textId="77777777" w:rsidR="00402EFA" w:rsidRPr="00EA5E0A" w:rsidRDefault="00402EFA" w:rsidP="00402EFA">
            <w:pPr>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Method: clinical trial </w:t>
            </w:r>
          </w:p>
        </w:tc>
        <w:tc>
          <w:tcPr>
            <w:tcW w:w="2780" w:type="dxa"/>
          </w:tcPr>
          <w:p w14:paraId="7CF03E3B" w14:textId="01F4EA21" w:rsidR="00402EFA" w:rsidRPr="00EA5E0A" w:rsidRDefault="00402EFA" w:rsidP="00402EF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Method: clinical trial </w:t>
            </w:r>
          </w:p>
        </w:tc>
        <w:tc>
          <w:tcPr>
            <w:tcW w:w="2780" w:type="dxa"/>
          </w:tcPr>
          <w:p w14:paraId="44F53E7E" w14:textId="4C05DE2D" w:rsidR="00402EFA" w:rsidRPr="00EA5E0A" w:rsidRDefault="00402EFA" w:rsidP="00402EF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4"/>
                <w:szCs w:val="24"/>
                <w14:ligatures w14:val="none"/>
              </w:rPr>
            </w:pPr>
            <w:r w:rsidRPr="00EA5E0A">
              <w:rPr>
                <w:rFonts w:asciiTheme="majorBidi" w:eastAsia="Times New Roman" w:hAnsiTheme="majorBidi" w:cstheme="majorBidi"/>
                <w:color w:val="000000"/>
                <w:kern w:val="0"/>
                <w:sz w:val="24"/>
                <w:szCs w:val="24"/>
                <w14:ligatures w14:val="none"/>
              </w:rPr>
              <w:t xml:space="preserve"> • Method: clinical trial </w:t>
            </w:r>
          </w:p>
        </w:tc>
      </w:tr>
    </w:tbl>
    <w:p w14:paraId="1C485F6C" w14:textId="1AC60147" w:rsidR="00402EFA" w:rsidRPr="00EA5E0A" w:rsidRDefault="00402EFA" w:rsidP="00402EFA">
      <w:pPr>
        <w:rPr>
          <w:rFonts w:asciiTheme="majorBidi" w:hAnsiTheme="majorBidi" w:cstheme="majorBidi"/>
          <w:sz w:val="24"/>
          <w:szCs w:val="24"/>
        </w:rPr>
      </w:pPr>
      <w:r w:rsidRPr="00EA5E0A">
        <w:rPr>
          <w:rFonts w:asciiTheme="majorBidi" w:hAnsiTheme="majorBidi" w:cstheme="majorBidi"/>
          <w:sz w:val="24"/>
          <w:szCs w:val="24"/>
        </w:rPr>
        <w:t xml:space="preserve">Search results </w:t>
      </w:r>
      <w:r w:rsidR="0064371F" w:rsidRPr="00EA5E0A">
        <w:rPr>
          <w:rFonts w:asciiTheme="majorBidi" w:hAnsiTheme="majorBidi" w:cstheme="majorBidi"/>
          <w:sz w:val="24"/>
          <w:szCs w:val="24"/>
        </w:rPr>
        <w:t xml:space="preserve">based on </w:t>
      </w:r>
      <w:proofErr w:type="spellStart"/>
      <w:r w:rsidRPr="00EA5E0A">
        <w:rPr>
          <w:rFonts w:asciiTheme="majorBidi" w:eastAsia="Times New Roman" w:hAnsiTheme="majorBidi" w:cstheme="majorBidi"/>
          <w:color w:val="000000"/>
          <w:kern w:val="0"/>
          <w:sz w:val="24"/>
          <w:szCs w:val="24"/>
          <w14:ligatures w14:val="none"/>
        </w:rPr>
        <w:t>PEDro</w:t>
      </w:r>
      <w:proofErr w:type="spellEnd"/>
      <w:r w:rsidRPr="00EA5E0A">
        <w:rPr>
          <w:rFonts w:asciiTheme="majorBidi" w:hAnsiTheme="majorBidi" w:cstheme="majorBidi"/>
          <w:sz w:val="24"/>
          <w:szCs w:val="24"/>
        </w:rPr>
        <w:t xml:space="preserve">: </w:t>
      </w:r>
      <w:r w:rsidRPr="00EA5E0A">
        <w:rPr>
          <w:rFonts w:asciiTheme="majorBidi" w:eastAsia="Times New Roman" w:hAnsiTheme="majorBidi" w:cstheme="majorBidi"/>
          <w:color w:val="000000"/>
          <w:kern w:val="0"/>
          <w:sz w:val="24"/>
          <w:szCs w:val="24"/>
          <w14:ligatures w14:val="none"/>
        </w:rPr>
        <w:t>346</w:t>
      </w:r>
    </w:p>
    <w:p w14:paraId="35C2B218" w14:textId="26C8A105" w:rsidR="00D6140E" w:rsidRPr="00EA5E0A" w:rsidRDefault="00D6140E">
      <w:pPr>
        <w:spacing w:line="278" w:lineRule="auto"/>
        <w:rPr>
          <w:rFonts w:asciiTheme="majorBidi" w:hAnsiTheme="majorBidi" w:cstheme="majorBidi"/>
          <w:sz w:val="24"/>
          <w:szCs w:val="24"/>
        </w:rPr>
      </w:pPr>
    </w:p>
    <w:p w14:paraId="35B7C45F" w14:textId="23836B75" w:rsidR="000E0AA7" w:rsidRPr="00EA5E0A" w:rsidRDefault="00D6140E" w:rsidP="00C27437">
      <w:pPr>
        <w:rPr>
          <w:rFonts w:asciiTheme="majorBidi" w:hAnsiTheme="majorBidi" w:cstheme="majorBidi"/>
          <w:sz w:val="24"/>
          <w:szCs w:val="24"/>
        </w:rPr>
      </w:pPr>
      <w:r w:rsidRPr="00EA5E0A">
        <w:rPr>
          <w:rFonts w:asciiTheme="majorBidi" w:hAnsiTheme="majorBidi" w:cstheme="majorBidi"/>
          <w:sz w:val="24"/>
          <w:szCs w:val="24"/>
        </w:rPr>
        <w:t xml:space="preserve">Table S3: </w:t>
      </w:r>
      <w:r w:rsidR="00AD15BD" w:rsidRPr="00EA5E0A">
        <w:rPr>
          <w:rFonts w:asciiTheme="majorBidi" w:hAnsiTheme="majorBidi" w:cstheme="majorBidi"/>
          <w:sz w:val="24"/>
          <w:szCs w:val="24"/>
        </w:rPr>
        <w:t>Search s</w:t>
      </w:r>
      <w:r w:rsidRPr="00EA5E0A">
        <w:rPr>
          <w:rFonts w:asciiTheme="majorBidi" w:hAnsiTheme="majorBidi" w:cstheme="majorBidi"/>
          <w:sz w:val="24"/>
          <w:szCs w:val="24"/>
        </w:rPr>
        <w:t>yntax</w:t>
      </w:r>
      <w:r w:rsidR="00AD15BD" w:rsidRPr="00EA5E0A">
        <w:rPr>
          <w:rFonts w:asciiTheme="majorBidi" w:hAnsiTheme="majorBidi" w:cstheme="majorBidi"/>
          <w:sz w:val="24"/>
          <w:szCs w:val="24"/>
        </w:rPr>
        <w:t xml:space="preserve"> for Scopus </w:t>
      </w:r>
      <w:r w:rsidR="0064371F" w:rsidRPr="00EA5E0A">
        <w:rPr>
          <w:rFonts w:asciiTheme="majorBidi" w:hAnsiTheme="majorBidi" w:cstheme="majorBidi"/>
          <w:sz w:val="24"/>
          <w:szCs w:val="24"/>
        </w:rPr>
        <w:t xml:space="preserve">from </w:t>
      </w:r>
      <w:r w:rsidR="00276720" w:rsidRPr="00EA5E0A">
        <w:rPr>
          <w:rFonts w:asciiTheme="majorBidi" w:hAnsiTheme="majorBidi" w:cstheme="majorBidi"/>
          <w:sz w:val="24"/>
          <w:szCs w:val="24"/>
        </w:rPr>
        <w:t xml:space="preserve">inception </w:t>
      </w:r>
      <w:r w:rsidR="0064371F" w:rsidRPr="00EA5E0A">
        <w:rPr>
          <w:rFonts w:asciiTheme="majorBidi" w:hAnsiTheme="majorBidi" w:cstheme="majorBidi"/>
          <w:sz w:val="24"/>
          <w:szCs w:val="24"/>
        </w:rPr>
        <w:t>until</w:t>
      </w:r>
      <w:r w:rsidR="00276720" w:rsidRPr="00EA5E0A">
        <w:rPr>
          <w:rFonts w:asciiTheme="majorBidi" w:hAnsiTheme="majorBidi" w:cstheme="majorBidi"/>
          <w:sz w:val="24"/>
          <w:szCs w:val="24"/>
        </w:rPr>
        <w:t xml:space="preserve"> February, 2025</w:t>
      </w:r>
      <w:r w:rsidR="00AD15BD" w:rsidRPr="00EA5E0A">
        <w:rPr>
          <w:rFonts w:asciiTheme="majorBidi" w:hAnsiTheme="majorBidi" w:cstheme="majorBidi"/>
          <w:sz w:val="24"/>
          <w:szCs w:val="24"/>
        </w:rPr>
        <w:t xml:space="preserve"> (</w:t>
      </w:r>
      <w:r w:rsidR="00AD15BD" w:rsidRPr="00EA5E0A">
        <w:rPr>
          <w:rFonts w:asciiTheme="majorBidi" w:hAnsiTheme="majorBidi" w:cstheme="majorBidi"/>
          <w:b/>
          <w:bCs/>
          <w:sz w:val="24"/>
          <w:szCs w:val="24"/>
          <w:lang w:bidi="fa-IR"/>
        </w:rPr>
        <w:t>1,284</w:t>
      </w:r>
      <w:r w:rsidR="00AD15BD" w:rsidRPr="00EA5E0A">
        <w:rPr>
          <w:rFonts w:asciiTheme="majorBidi" w:hAnsiTheme="majorBidi" w:cstheme="majorBidi"/>
          <w:sz w:val="24"/>
          <w:szCs w:val="24"/>
        </w:rPr>
        <w:t xml:space="preserve"> results)</w:t>
      </w:r>
    </w:p>
    <w:tbl>
      <w:tblPr>
        <w:tblStyle w:val="PlainTable2"/>
        <w:tblW w:w="0" w:type="auto"/>
        <w:tblInd w:w="180" w:type="dxa"/>
        <w:tblLook w:val="04A0" w:firstRow="1" w:lastRow="0" w:firstColumn="1" w:lastColumn="0" w:noHBand="0" w:noVBand="1"/>
      </w:tblPr>
      <w:tblGrid>
        <w:gridCol w:w="2240"/>
        <w:gridCol w:w="736"/>
        <w:gridCol w:w="1548"/>
        <w:gridCol w:w="736"/>
        <w:gridCol w:w="1462"/>
        <w:gridCol w:w="736"/>
        <w:gridCol w:w="1388"/>
      </w:tblGrid>
      <w:tr w:rsidR="00052ACA" w:rsidRPr="00955ABB" w14:paraId="1D968517" w14:textId="25C33B46" w:rsidTr="00052A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65F54E8B" w14:textId="7FCCA3C9" w:rsidR="00052ACA" w:rsidRPr="00EA5E0A" w:rsidRDefault="00052ACA" w:rsidP="000E0AA7">
            <w:pPr>
              <w:spacing w:after="160"/>
              <w:rPr>
                <w:rFonts w:asciiTheme="majorBidi" w:hAnsiTheme="majorBidi" w:cstheme="majorBidi"/>
                <w:sz w:val="24"/>
                <w:szCs w:val="24"/>
              </w:rPr>
            </w:pPr>
            <w:r w:rsidRPr="00EA5E0A">
              <w:rPr>
                <w:rFonts w:asciiTheme="majorBidi" w:hAnsiTheme="majorBidi" w:cstheme="majorBidi"/>
                <w:sz w:val="24"/>
                <w:szCs w:val="24"/>
              </w:rPr>
              <w:t>Participants</w:t>
            </w:r>
          </w:p>
        </w:tc>
        <w:tc>
          <w:tcPr>
            <w:tcW w:w="0" w:type="auto"/>
            <w:vMerge w:val="restart"/>
            <w:tcBorders>
              <w:top w:val="single" w:sz="4" w:space="0" w:color="7F7F7F" w:themeColor="text1" w:themeTint="80"/>
              <w:left w:val="nil"/>
              <w:right w:val="nil"/>
            </w:tcBorders>
            <w:hideMark/>
          </w:tcPr>
          <w:p w14:paraId="0ED32921" w14:textId="4D0EC201" w:rsidR="00052ACA" w:rsidRPr="00EA5E0A" w:rsidRDefault="00052ACA" w:rsidP="000E0AA7">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 xml:space="preserve">AND </w:t>
            </w:r>
          </w:p>
        </w:tc>
        <w:tc>
          <w:tcPr>
            <w:tcW w:w="0" w:type="auto"/>
            <w:tcBorders>
              <w:top w:val="single" w:sz="4" w:space="0" w:color="7F7F7F" w:themeColor="text1" w:themeTint="80"/>
              <w:left w:val="nil"/>
              <w:right w:val="nil"/>
            </w:tcBorders>
            <w:hideMark/>
          </w:tcPr>
          <w:p w14:paraId="55DD896A" w14:textId="03BE2F10" w:rsidR="00052ACA" w:rsidRPr="00EA5E0A" w:rsidRDefault="00052ACA" w:rsidP="000E0AA7">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T</w:t>
            </w:r>
            <w:r w:rsidR="0064371F" w:rsidRPr="00EA5E0A">
              <w:rPr>
                <w:rFonts w:asciiTheme="majorBidi" w:hAnsiTheme="majorBidi" w:cstheme="majorBidi"/>
                <w:sz w:val="24"/>
                <w:szCs w:val="24"/>
              </w:rPr>
              <w:t>ask</w:t>
            </w:r>
          </w:p>
        </w:tc>
        <w:tc>
          <w:tcPr>
            <w:tcW w:w="0" w:type="auto"/>
            <w:vMerge w:val="restart"/>
            <w:tcBorders>
              <w:top w:val="single" w:sz="4" w:space="0" w:color="7F7F7F" w:themeColor="text1" w:themeTint="80"/>
              <w:left w:val="nil"/>
              <w:right w:val="nil"/>
            </w:tcBorders>
            <w:hideMark/>
          </w:tcPr>
          <w:p w14:paraId="2EED8AB7" w14:textId="77777777" w:rsidR="00052ACA" w:rsidRPr="00EA5E0A" w:rsidRDefault="00052ACA" w:rsidP="000E0AA7">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AND</w:t>
            </w:r>
          </w:p>
        </w:tc>
        <w:tc>
          <w:tcPr>
            <w:tcW w:w="0" w:type="auto"/>
            <w:tcBorders>
              <w:top w:val="single" w:sz="4" w:space="0" w:color="7F7F7F" w:themeColor="text1" w:themeTint="80"/>
              <w:left w:val="nil"/>
              <w:right w:val="nil"/>
            </w:tcBorders>
            <w:hideMark/>
          </w:tcPr>
          <w:p w14:paraId="69EF54D6" w14:textId="77777777" w:rsidR="00052ACA" w:rsidRPr="00EA5E0A" w:rsidRDefault="00052ACA" w:rsidP="000E0AA7">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 xml:space="preserve">Outcomes </w:t>
            </w:r>
          </w:p>
        </w:tc>
        <w:tc>
          <w:tcPr>
            <w:tcW w:w="0" w:type="auto"/>
            <w:vMerge w:val="restart"/>
            <w:tcBorders>
              <w:top w:val="single" w:sz="4" w:space="0" w:color="7F7F7F" w:themeColor="text1" w:themeTint="80"/>
              <w:left w:val="nil"/>
              <w:right w:val="nil"/>
            </w:tcBorders>
          </w:tcPr>
          <w:p w14:paraId="7BB621D9" w14:textId="37A64388" w:rsidR="00052ACA" w:rsidRPr="00EA5E0A" w:rsidRDefault="00052ACA" w:rsidP="000E0AA7">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AND</w:t>
            </w:r>
          </w:p>
        </w:tc>
        <w:tc>
          <w:tcPr>
            <w:tcW w:w="0" w:type="auto"/>
            <w:tcBorders>
              <w:top w:val="single" w:sz="4" w:space="0" w:color="7F7F7F" w:themeColor="text1" w:themeTint="80"/>
              <w:left w:val="nil"/>
              <w:right w:val="nil"/>
            </w:tcBorders>
          </w:tcPr>
          <w:p w14:paraId="4DC5A274" w14:textId="6A1B473F" w:rsidR="00052ACA" w:rsidRPr="00EA5E0A" w:rsidRDefault="00052ACA" w:rsidP="000E0AA7">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color w:val="000000"/>
                <w:kern w:val="0"/>
                <w:sz w:val="24"/>
                <w:szCs w:val="24"/>
                <w14:ligatures w14:val="none"/>
              </w:rPr>
              <w:t>Body part</w:t>
            </w:r>
          </w:p>
        </w:tc>
      </w:tr>
      <w:tr w:rsidR="00052ACA" w:rsidRPr="00955ABB" w14:paraId="691FD42A" w14:textId="31F6148F"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327C73AF" w14:textId="32203E33" w:rsidR="00052ACA" w:rsidRPr="00EA5E0A" w:rsidRDefault="00052ACA" w:rsidP="00C27437">
            <w:pPr>
              <w:spacing w:after="160"/>
              <w:rPr>
                <w:rFonts w:asciiTheme="majorBidi" w:hAnsiTheme="majorBidi" w:cstheme="majorBidi"/>
                <w:b w:val="0"/>
                <w:bCs w:val="0"/>
                <w:sz w:val="24"/>
                <w:szCs w:val="24"/>
              </w:rPr>
            </w:pPr>
            <w:r w:rsidRPr="00EA5E0A">
              <w:rPr>
                <w:rFonts w:asciiTheme="majorBidi" w:hAnsiTheme="majorBidi" w:cstheme="majorBidi"/>
                <w:sz w:val="24"/>
                <w:szCs w:val="24"/>
                <w:lang w:bidi="fa-IR"/>
              </w:rPr>
              <w:t>"</w:t>
            </w:r>
            <w:r w:rsidR="0064371F" w:rsidRPr="00EA5E0A">
              <w:rPr>
                <w:rFonts w:asciiTheme="majorBidi" w:hAnsiTheme="majorBidi" w:cstheme="majorBidi"/>
                <w:sz w:val="24"/>
                <w:szCs w:val="24"/>
                <w:lang w:bidi="fa-IR"/>
              </w:rPr>
              <w:t>a</w:t>
            </w:r>
            <w:r w:rsidRPr="00EA5E0A">
              <w:rPr>
                <w:rFonts w:asciiTheme="majorBidi" w:hAnsiTheme="majorBidi" w:cstheme="majorBidi"/>
                <w:sz w:val="24"/>
                <w:szCs w:val="24"/>
                <w:lang w:bidi="fa-IR"/>
              </w:rPr>
              <w:t xml:space="preserve">nterior cruciate ligament reconstruction" </w:t>
            </w:r>
          </w:p>
        </w:tc>
        <w:tc>
          <w:tcPr>
            <w:tcW w:w="0" w:type="auto"/>
            <w:vMerge/>
            <w:tcBorders>
              <w:left w:val="nil"/>
              <w:right w:val="nil"/>
            </w:tcBorders>
            <w:vAlign w:val="center"/>
            <w:hideMark/>
          </w:tcPr>
          <w:p w14:paraId="6B6EE07B" w14:textId="00F14AD1" w:rsidR="00052ACA" w:rsidRPr="00EA5E0A" w:rsidRDefault="00052ACA" w:rsidP="00C27437">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17A6BBB5" w14:textId="19ED1D3E" w:rsidR="00052ACA" w:rsidRPr="00EA5E0A" w:rsidRDefault="00052ACA" w:rsidP="00C27437">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lang w:bidi="fa-IR"/>
              </w:rPr>
              <w:t xml:space="preserve">walk* </w:t>
            </w:r>
          </w:p>
        </w:tc>
        <w:tc>
          <w:tcPr>
            <w:tcW w:w="0" w:type="auto"/>
            <w:vMerge/>
            <w:tcBorders>
              <w:left w:val="nil"/>
              <w:right w:val="nil"/>
            </w:tcBorders>
            <w:vAlign w:val="center"/>
            <w:hideMark/>
          </w:tcPr>
          <w:p w14:paraId="727BCD51" w14:textId="77777777" w:rsidR="00052ACA" w:rsidRPr="00EA5E0A" w:rsidRDefault="00052ACA" w:rsidP="00C27437">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12808FF8" w14:textId="19FEE5A6" w:rsidR="00052ACA" w:rsidRPr="00EA5E0A" w:rsidRDefault="004E763D" w:rsidP="00C27437">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sidRPr="00EA5E0A">
              <w:rPr>
                <w:rFonts w:asciiTheme="majorBidi" w:eastAsia="Times New Roman" w:hAnsiTheme="majorBidi" w:cstheme="majorBidi"/>
                <w:kern w:val="0"/>
                <w14:ligatures w14:val="none"/>
              </w:rPr>
              <w:t>biomech</w:t>
            </w:r>
            <w:proofErr w:type="spellEnd"/>
            <w:r w:rsidR="00052ACA" w:rsidRPr="00EA5E0A">
              <w:rPr>
                <w:rFonts w:asciiTheme="majorBidi" w:eastAsia="Times New Roman" w:hAnsiTheme="majorBidi" w:cstheme="majorBidi"/>
                <w:kern w:val="0"/>
                <w14:ligatures w14:val="none"/>
              </w:rPr>
              <w:t>*</w:t>
            </w:r>
          </w:p>
        </w:tc>
        <w:tc>
          <w:tcPr>
            <w:tcW w:w="0" w:type="auto"/>
            <w:vMerge/>
            <w:tcBorders>
              <w:left w:val="nil"/>
              <w:right w:val="nil"/>
            </w:tcBorders>
          </w:tcPr>
          <w:p w14:paraId="7567515B" w14:textId="77777777" w:rsidR="00052ACA" w:rsidRPr="00EA5E0A" w:rsidRDefault="00052ACA" w:rsidP="00C2743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487F7250" w14:textId="62BCD0D8" w:rsidR="00052ACA" w:rsidRPr="00EA5E0A" w:rsidRDefault="00052ACA" w:rsidP="00C2743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 "</w:t>
            </w:r>
            <w:r w:rsidR="0064371F" w:rsidRPr="00EA5E0A">
              <w:rPr>
                <w:rFonts w:asciiTheme="majorBidi" w:hAnsiTheme="majorBidi" w:cstheme="majorBidi"/>
                <w:sz w:val="24"/>
                <w:szCs w:val="24"/>
                <w:lang w:bidi="fa-IR"/>
              </w:rPr>
              <w:t>l</w:t>
            </w:r>
            <w:r w:rsidRPr="00EA5E0A">
              <w:rPr>
                <w:rFonts w:asciiTheme="majorBidi" w:hAnsiTheme="majorBidi" w:cstheme="majorBidi"/>
                <w:sz w:val="24"/>
                <w:szCs w:val="24"/>
                <w:lang w:bidi="fa-IR"/>
              </w:rPr>
              <w:t xml:space="preserve">ower limb*" </w:t>
            </w:r>
          </w:p>
        </w:tc>
      </w:tr>
      <w:tr w:rsidR="00052ACA" w:rsidRPr="00955ABB" w14:paraId="12DC4A12" w14:textId="5C514206"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051B3C82" w14:textId="00A4C983" w:rsidR="00052ACA" w:rsidRPr="00EA5E0A" w:rsidRDefault="00052ACA" w:rsidP="00C27437">
            <w:pPr>
              <w:spacing w:after="160"/>
              <w:rPr>
                <w:rFonts w:asciiTheme="majorBidi" w:hAnsiTheme="majorBidi" w:cstheme="majorBidi"/>
                <w:b w:val="0"/>
                <w:bCs w:val="0"/>
                <w:sz w:val="24"/>
                <w:szCs w:val="24"/>
              </w:rPr>
            </w:pPr>
            <w:r w:rsidRPr="00EA5E0A">
              <w:rPr>
                <w:rFonts w:asciiTheme="majorBidi" w:hAnsiTheme="majorBidi" w:cstheme="majorBidi"/>
                <w:sz w:val="24"/>
                <w:szCs w:val="24"/>
                <w:lang w:bidi="fa-IR"/>
              </w:rPr>
              <w:t>OR "</w:t>
            </w:r>
            <w:r w:rsidR="0064371F" w:rsidRPr="00EA5E0A">
              <w:rPr>
                <w:rFonts w:asciiTheme="majorBidi" w:hAnsiTheme="majorBidi" w:cstheme="majorBidi"/>
                <w:sz w:val="24"/>
                <w:szCs w:val="24"/>
                <w:lang w:bidi="fa-IR"/>
              </w:rPr>
              <w:t>a</w:t>
            </w:r>
            <w:r w:rsidRPr="00EA5E0A">
              <w:rPr>
                <w:rFonts w:asciiTheme="majorBidi" w:hAnsiTheme="majorBidi" w:cstheme="majorBidi"/>
                <w:sz w:val="24"/>
                <w:szCs w:val="24"/>
                <w:lang w:bidi="fa-IR"/>
              </w:rPr>
              <w:t xml:space="preserve">nterior cruciate ligament" </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00ECF443" w14:textId="19325480" w:rsidR="00052ACA" w:rsidRPr="00EA5E0A" w:rsidRDefault="00052ACA" w:rsidP="00C27437">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1D636830" w14:textId="388791CA" w:rsidR="00052ACA" w:rsidRPr="00EA5E0A" w:rsidRDefault="00052ACA" w:rsidP="00C27437">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lang w:bidi="fa-IR"/>
              </w:rPr>
              <w:t xml:space="preserve">OR walking* </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09A0B59C" w14:textId="77777777" w:rsidR="00052ACA" w:rsidRPr="00EA5E0A" w:rsidRDefault="00052ACA" w:rsidP="00C27437">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7563DB2D" w14:textId="4CD34E4D" w:rsidR="00052ACA" w:rsidRPr="00EA5E0A" w:rsidRDefault="00052ACA" w:rsidP="00C27437">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4E763D" w:rsidRPr="00EA5E0A">
              <w:rPr>
                <w:rFonts w:asciiTheme="majorBidi" w:eastAsia="Times New Roman" w:hAnsiTheme="majorBidi" w:cstheme="majorBidi"/>
                <w:kern w:val="0"/>
                <w14:ligatures w14:val="none"/>
              </w:rPr>
              <w:t>kinetic</w:t>
            </w:r>
            <w:r w:rsidRPr="00EA5E0A">
              <w:rPr>
                <w:rFonts w:asciiTheme="majorBidi" w:eastAsia="Times New Roman" w:hAnsiTheme="majorBidi" w:cstheme="majorBidi"/>
                <w:kern w:val="0"/>
                <w14:ligatures w14:val="none"/>
              </w:rPr>
              <w:t>*</w:t>
            </w:r>
          </w:p>
        </w:tc>
        <w:tc>
          <w:tcPr>
            <w:tcW w:w="0" w:type="auto"/>
            <w:vMerge/>
            <w:tcBorders>
              <w:left w:val="nil"/>
              <w:right w:val="nil"/>
            </w:tcBorders>
          </w:tcPr>
          <w:p w14:paraId="4AF8D6A3" w14:textId="77777777" w:rsidR="00052ACA" w:rsidRPr="00EA5E0A" w:rsidRDefault="00052ACA" w:rsidP="00C2743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345ECDA7" w14:textId="00799266" w:rsidR="00052ACA" w:rsidRPr="00EA5E0A" w:rsidRDefault="00052ACA" w:rsidP="00C2743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"lower </w:t>
            </w:r>
            <w:proofErr w:type="spellStart"/>
            <w:r w:rsidRPr="00EA5E0A">
              <w:rPr>
                <w:rFonts w:asciiTheme="majorBidi" w:hAnsiTheme="majorBidi" w:cstheme="majorBidi"/>
                <w:sz w:val="24"/>
                <w:szCs w:val="24"/>
                <w:lang w:bidi="fa-IR"/>
              </w:rPr>
              <w:t>extremit</w:t>
            </w:r>
            <w:proofErr w:type="spellEnd"/>
            <w:r w:rsidRPr="00EA5E0A">
              <w:rPr>
                <w:rFonts w:asciiTheme="majorBidi" w:hAnsiTheme="majorBidi" w:cstheme="majorBidi"/>
                <w:sz w:val="24"/>
                <w:szCs w:val="24"/>
                <w:lang w:bidi="fa-IR"/>
              </w:rPr>
              <w:t>*"</w:t>
            </w:r>
          </w:p>
        </w:tc>
      </w:tr>
      <w:tr w:rsidR="00052ACA" w:rsidRPr="00955ABB" w14:paraId="39EEA831" w14:textId="3404419B"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28124206" w14:textId="51CC6579" w:rsidR="00052ACA" w:rsidRPr="00EA5E0A" w:rsidRDefault="00052ACA" w:rsidP="00C27437">
            <w:pPr>
              <w:spacing w:after="160"/>
              <w:rPr>
                <w:rFonts w:asciiTheme="majorBidi" w:hAnsiTheme="majorBidi" w:cstheme="majorBidi"/>
                <w:b w:val="0"/>
                <w:bCs w:val="0"/>
                <w:sz w:val="24"/>
                <w:szCs w:val="24"/>
              </w:rPr>
            </w:pPr>
            <w:r w:rsidRPr="00EA5E0A">
              <w:rPr>
                <w:rFonts w:asciiTheme="majorBidi" w:hAnsiTheme="majorBidi" w:cstheme="majorBidi"/>
                <w:sz w:val="24"/>
                <w:szCs w:val="24"/>
                <w:lang w:bidi="fa-IR"/>
              </w:rPr>
              <w:t xml:space="preserve">OR "anterior cruciate ligament </w:t>
            </w:r>
            <w:proofErr w:type="spellStart"/>
            <w:r w:rsidRPr="00EA5E0A">
              <w:rPr>
                <w:rFonts w:asciiTheme="majorBidi" w:hAnsiTheme="majorBidi" w:cstheme="majorBidi"/>
                <w:sz w:val="24"/>
                <w:szCs w:val="24"/>
                <w:lang w:bidi="fa-IR"/>
              </w:rPr>
              <w:t>injur</w:t>
            </w:r>
            <w:proofErr w:type="spellEnd"/>
            <w:r w:rsidRPr="00EA5E0A">
              <w:rPr>
                <w:rFonts w:asciiTheme="majorBidi" w:hAnsiTheme="majorBidi" w:cstheme="majorBidi"/>
                <w:sz w:val="24"/>
                <w:szCs w:val="24"/>
                <w:lang w:bidi="fa-IR"/>
              </w:rPr>
              <w:t xml:space="preserve">*" </w:t>
            </w:r>
          </w:p>
        </w:tc>
        <w:tc>
          <w:tcPr>
            <w:tcW w:w="0" w:type="auto"/>
            <w:vMerge/>
            <w:tcBorders>
              <w:left w:val="nil"/>
              <w:right w:val="nil"/>
            </w:tcBorders>
            <w:vAlign w:val="center"/>
            <w:hideMark/>
          </w:tcPr>
          <w:p w14:paraId="5F7B9D78" w14:textId="4F41A7A5" w:rsidR="00052ACA" w:rsidRPr="00EA5E0A" w:rsidRDefault="00052ACA" w:rsidP="00C27437">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2454F4C3" w14:textId="43F0CA0D" w:rsidR="00052ACA" w:rsidRPr="00EA5E0A" w:rsidRDefault="00052ACA" w:rsidP="00C27437">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lang w:bidi="fa-IR"/>
              </w:rPr>
              <w:t xml:space="preserve">OR gait* </w:t>
            </w:r>
          </w:p>
        </w:tc>
        <w:tc>
          <w:tcPr>
            <w:tcW w:w="0" w:type="auto"/>
            <w:vMerge/>
            <w:tcBorders>
              <w:left w:val="nil"/>
              <w:right w:val="nil"/>
            </w:tcBorders>
            <w:vAlign w:val="center"/>
            <w:hideMark/>
          </w:tcPr>
          <w:p w14:paraId="6A3EB374" w14:textId="77777777" w:rsidR="00052ACA" w:rsidRPr="00EA5E0A" w:rsidRDefault="00052ACA" w:rsidP="00C27437">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02776873" w14:textId="2E8E5E8D" w:rsidR="00052ACA" w:rsidRPr="00EA5E0A" w:rsidRDefault="00052ACA" w:rsidP="00C27437">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kinematic*</w:t>
            </w:r>
          </w:p>
        </w:tc>
        <w:tc>
          <w:tcPr>
            <w:tcW w:w="0" w:type="auto"/>
            <w:vMerge/>
            <w:tcBorders>
              <w:left w:val="nil"/>
              <w:right w:val="nil"/>
            </w:tcBorders>
          </w:tcPr>
          <w:p w14:paraId="3DCF5844" w14:textId="77777777" w:rsidR="00052ACA" w:rsidRPr="00EA5E0A" w:rsidRDefault="00052ACA" w:rsidP="00C2743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2255AB28" w14:textId="53B61BDC" w:rsidR="00052ACA" w:rsidRPr="00EA5E0A" w:rsidRDefault="00052ACA" w:rsidP="00C2743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foot </w:t>
            </w:r>
          </w:p>
        </w:tc>
      </w:tr>
      <w:tr w:rsidR="00052ACA" w:rsidRPr="00955ABB" w14:paraId="75F3D87A" w14:textId="4B93DAD2"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13B74449" w14:textId="6011E717" w:rsidR="00052ACA" w:rsidRPr="00EA5E0A" w:rsidRDefault="00052ACA" w:rsidP="00C27437">
            <w:pPr>
              <w:spacing w:after="160"/>
              <w:rPr>
                <w:rFonts w:asciiTheme="majorBidi" w:hAnsiTheme="majorBidi" w:cstheme="majorBidi"/>
                <w:b w:val="0"/>
                <w:bCs w:val="0"/>
                <w:sz w:val="24"/>
                <w:szCs w:val="24"/>
              </w:rPr>
            </w:pPr>
            <w:r w:rsidRPr="00EA5E0A">
              <w:rPr>
                <w:rFonts w:asciiTheme="majorBidi" w:hAnsiTheme="majorBidi" w:cstheme="majorBidi"/>
                <w:sz w:val="24"/>
                <w:szCs w:val="24"/>
                <w:lang w:bidi="fa-IR"/>
              </w:rPr>
              <w:t xml:space="preserve">OR "ACL repair" </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78C35EE3" w14:textId="586BC577" w:rsidR="00052ACA" w:rsidRPr="00EA5E0A" w:rsidRDefault="00052ACA" w:rsidP="00C27437">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7A1C1768" w14:textId="07841C22" w:rsidR="00052ACA" w:rsidRPr="00EA5E0A" w:rsidRDefault="00052ACA" w:rsidP="00C27437">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lang w:bidi="fa-IR"/>
              </w:rPr>
              <w:t xml:space="preserve">OR "translation movement" </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22BAF52F" w14:textId="77777777" w:rsidR="00052ACA" w:rsidRPr="00EA5E0A" w:rsidRDefault="00052ACA" w:rsidP="00C27437">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795CBE0C" w14:textId="616FC427" w:rsidR="00052ACA" w:rsidRPr="00EA5E0A" w:rsidRDefault="00052ACA" w:rsidP="00C27437">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4E763D" w:rsidRPr="00EA5E0A">
              <w:rPr>
                <w:rFonts w:asciiTheme="majorBidi" w:eastAsia="Times New Roman" w:hAnsiTheme="majorBidi" w:cstheme="majorBidi"/>
                <w:kern w:val="0"/>
                <w14:ligatures w14:val="none"/>
              </w:rPr>
              <w:t>speed</w:t>
            </w:r>
          </w:p>
        </w:tc>
        <w:tc>
          <w:tcPr>
            <w:tcW w:w="0" w:type="auto"/>
            <w:vMerge/>
            <w:tcBorders>
              <w:left w:val="nil"/>
              <w:right w:val="nil"/>
            </w:tcBorders>
          </w:tcPr>
          <w:p w14:paraId="2241BA5A" w14:textId="77777777" w:rsidR="00052ACA" w:rsidRPr="00EA5E0A" w:rsidRDefault="00052ACA" w:rsidP="00C2743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023E9A76" w14:textId="1BDE4690" w:rsidR="00052ACA" w:rsidRPr="00EA5E0A" w:rsidRDefault="00052ACA" w:rsidP="00C2743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OR feet</w:t>
            </w:r>
          </w:p>
        </w:tc>
      </w:tr>
      <w:tr w:rsidR="00052ACA" w:rsidRPr="00955ABB" w14:paraId="035C41B2" w14:textId="36B8511F"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26C4C5EB" w14:textId="6212D92E" w:rsidR="00052ACA" w:rsidRPr="00EA5E0A" w:rsidRDefault="00052ACA" w:rsidP="00B3780B">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65E99D1D" w14:textId="7B0A0689"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4E3D4C15" w14:textId="70E1AFD3"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209CA6B6"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34B448DE" w14:textId="4AD78B81"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force*</w:t>
            </w:r>
          </w:p>
        </w:tc>
        <w:tc>
          <w:tcPr>
            <w:tcW w:w="0" w:type="auto"/>
            <w:vMerge/>
            <w:tcBorders>
              <w:left w:val="nil"/>
              <w:right w:val="nil"/>
            </w:tcBorders>
          </w:tcPr>
          <w:p w14:paraId="0986F971" w14:textId="77777777"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580CEB34" w14:textId="17C4EBDB"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OR ankle</w:t>
            </w:r>
          </w:p>
        </w:tc>
      </w:tr>
      <w:tr w:rsidR="00052ACA" w:rsidRPr="00955ABB" w14:paraId="6EDC7091" w14:textId="02A80BAD"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0551035D" w14:textId="0822A2EA" w:rsidR="00052ACA" w:rsidRPr="00EA5E0A" w:rsidRDefault="00052ACA" w:rsidP="00B3780B">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0FFAB505" w14:textId="6B43E860"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1FFF3711" w14:textId="1D2329FD"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1CF04E23"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49F248B7" w14:textId="4A0FB1E6"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motion*</w:t>
            </w:r>
          </w:p>
        </w:tc>
        <w:tc>
          <w:tcPr>
            <w:tcW w:w="0" w:type="auto"/>
            <w:vMerge/>
            <w:tcBorders>
              <w:left w:val="nil"/>
              <w:right w:val="nil"/>
            </w:tcBorders>
          </w:tcPr>
          <w:p w14:paraId="45A2267A" w14:textId="77777777"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03D4A0E7" w14:textId="0B21A587"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 OR ankles </w:t>
            </w:r>
          </w:p>
        </w:tc>
      </w:tr>
      <w:tr w:rsidR="00052ACA" w:rsidRPr="00955ABB" w14:paraId="0A91C6AC" w14:textId="0F2D621D"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19D74D95" w14:textId="33D09F62" w:rsidR="00052ACA" w:rsidRPr="00EA5E0A" w:rsidRDefault="00052ACA" w:rsidP="00B3780B">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73C81DF9" w14:textId="743D3364"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5F32D948" w14:textId="690E9DF5"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3CC69ADD"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2A2FE5DB" w14:textId="57289CD2"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rotation*</w:t>
            </w:r>
          </w:p>
        </w:tc>
        <w:tc>
          <w:tcPr>
            <w:tcW w:w="0" w:type="auto"/>
            <w:vMerge/>
            <w:tcBorders>
              <w:left w:val="nil"/>
              <w:right w:val="nil"/>
            </w:tcBorders>
          </w:tcPr>
          <w:p w14:paraId="52FCAD59" w14:textId="77777777"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5B19B2BD" w14:textId="07425307"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leg </w:t>
            </w:r>
          </w:p>
        </w:tc>
      </w:tr>
      <w:tr w:rsidR="00052ACA" w:rsidRPr="00955ABB" w14:paraId="12A0C16B" w14:textId="03EAE0CE"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157F6C3C"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5467F2AB" w14:textId="198D7F92"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32D55ECB" w14:textId="70CEB20B"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3EA24EF7"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73BC1C90" w14:textId="4C14FD14"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proofErr w:type="spellStart"/>
            <w:r w:rsidRPr="00EA5E0A">
              <w:rPr>
                <w:rFonts w:asciiTheme="majorBidi" w:eastAsia="Times New Roman" w:hAnsiTheme="majorBidi" w:cstheme="majorBidi"/>
                <w:kern w:val="0"/>
                <w14:ligatures w14:val="none"/>
              </w:rPr>
              <w:t>impuls</w:t>
            </w:r>
            <w:proofErr w:type="spellEnd"/>
          </w:p>
        </w:tc>
        <w:tc>
          <w:tcPr>
            <w:tcW w:w="0" w:type="auto"/>
            <w:vMerge/>
            <w:tcBorders>
              <w:left w:val="nil"/>
              <w:right w:val="nil"/>
            </w:tcBorders>
          </w:tcPr>
          <w:p w14:paraId="1E12EBD0" w14:textId="77777777"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64BEFC6D" w14:textId="12ACA80F"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legs </w:t>
            </w:r>
          </w:p>
        </w:tc>
      </w:tr>
      <w:tr w:rsidR="00052ACA" w:rsidRPr="00955ABB" w14:paraId="5BE459E5" w14:textId="0DE6C747"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3C28D826"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05F8FF14" w14:textId="60F70F73"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3C5E4A81"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085CFF19"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72B31974" w14:textId="5C3DCB78"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acceleration</w:t>
            </w:r>
          </w:p>
        </w:tc>
        <w:tc>
          <w:tcPr>
            <w:tcW w:w="0" w:type="auto"/>
            <w:vMerge/>
            <w:tcBorders>
              <w:left w:val="nil"/>
              <w:right w:val="nil"/>
            </w:tcBorders>
          </w:tcPr>
          <w:p w14:paraId="6A09ADEB" w14:textId="77777777"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6977B4EC" w14:textId="213926BD"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knee </w:t>
            </w:r>
          </w:p>
        </w:tc>
      </w:tr>
      <w:tr w:rsidR="00052ACA" w:rsidRPr="00955ABB" w14:paraId="04C3B8F4" w14:textId="3064C28A"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62598F9D"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20E769AE" w14:textId="2937794A"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68CE0469"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28C25EF"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159809FC" w14:textId="49B3A750"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dynamic</w:t>
            </w:r>
          </w:p>
        </w:tc>
        <w:tc>
          <w:tcPr>
            <w:tcW w:w="0" w:type="auto"/>
            <w:vMerge/>
            <w:tcBorders>
              <w:left w:val="nil"/>
              <w:right w:val="nil"/>
            </w:tcBorders>
          </w:tcPr>
          <w:p w14:paraId="1AE982AF" w14:textId="77777777"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2487E4D4" w14:textId="3187CBDA"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knee* </w:t>
            </w:r>
          </w:p>
        </w:tc>
      </w:tr>
      <w:tr w:rsidR="00052ACA" w:rsidRPr="00955ABB" w14:paraId="6C807E7F" w14:textId="0C625171"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639B2927"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5286A611" w14:textId="182449F8"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129DBF68"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48C4BB78"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3E58B765" w14:textId="0C269769"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power</w:t>
            </w:r>
          </w:p>
        </w:tc>
        <w:tc>
          <w:tcPr>
            <w:tcW w:w="0" w:type="auto"/>
            <w:vMerge/>
            <w:tcBorders>
              <w:left w:val="nil"/>
              <w:right w:val="nil"/>
            </w:tcBorders>
          </w:tcPr>
          <w:p w14:paraId="452D5E53" w14:textId="77777777"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32DB06E9" w14:textId="553D65AA"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hip </w:t>
            </w:r>
          </w:p>
        </w:tc>
      </w:tr>
      <w:tr w:rsidR="00052ACA" w:rsidRPr="00955ABB" w14:paraId="5C4FDA42" w14:textId="17A4EE97"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1881C20E"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4FE4690" w14:textId="1B6A0A71"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69E5D3FB"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310243F0"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3EF51C6A" w14:textId="7898E24F"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64371F" w:rsidRPr="00EA5E0A">
              <w:rPr>
                <w:rFonts w:asciiTheme="majorBidi" w:eastAsia="Times New Roman" w:hAnsiTheme="majorBidi" w:cstheme="majorBidi"/>
                <w:kern w:val="0"/>
                <w14:ligatures w14:val="none"/>
              </w:rPr>
              <w:t>m</w:t>
            </w:r>
            <w:r w:rsidRPr="00EA5E0A">
              <w:rPr>
                <w:rFonts w:asciiTheme="majorBidi" w:eastAsia="Times New Roman" w:hAnsiTheme="majorBidi" w:cstheme="majorBidi"/>
                <w:kern w:val="0"/>
                <w14:ligatures w14:val="none"/>
              </w:rPr>
              <w:t>ovement</w:t>
            </w:r>
          </w:p>
        </w:tc>
        <w:tc>
          <w:tcPr>
            <w:tcW w:w="0" w:type="auto"/>
            <w:vMerge/>
            <w:tcBorders>
              <w:left w:val="nil"/>
              <w:right w:val="nil"/>
            </w:tcBorders>
          </w:tcPr>
          <w:p w14:paraId="2423819F" w14:textId="77777777"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2D61D772" w14:textId="47744D3B"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hips </w:t>
            </w:r>
          </w:p>
        </w:tc>
      </w:tr>
      <w:tr w:rsidR="00052ACA" w:rsidRPr="00955ABB" w14:paraId="4CFBA5FE" w14:textId="1D92F9EC"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7E750850"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6ACCEC4E" w14:textId="23943E30"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5292674B"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559184EE"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4AA592C0" w14:textId="5D41CCDD"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load*</w:t>
            </w:r>
          </w:p>
        </w:tc>
        <w:tc>
          <w:tcPr>
            <w:tcW w:w="0" w:type="auto"/>
            <w:vMerge/>
            <w:tcBorders>
              <w:left w:val="nil"/>
              <w:right w:val="nil"/>
            </w:tcBorders>
          </w:tcPr>
          <w:p w14:paraId="3B7927B1" w14:textId="77777777"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2A8A8D7B" w14:textId="16BDF634"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pelvis </w:t>
            </w:r>
          </w:p>
        </w:tc>
      </w:tr>
      <w:tr w:rsidR="00052ACA" w:rsidRPr="00955ABB" w14:paraId="090C90C9" w14:textId="20626ABF"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6D1BDDBC"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611654AE" w14:textId="0A2FB061"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30BB79E5"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23400223"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699EB82D" w14:textId="1C2EE1EB"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64371F" w:rsidRPr="00EA5E0A">
              <w:rPr>
                <w:rFonts w:asciiTheme="majorBidi" w:eastAsia="Times New Roman" w:hAnsiTheme="majorBidi" w:cstheme="majorBidi"/>
                <w:kern w:val="0"/>
                <w14:ligatures w14:val="none"/>
              </w:rPr>
              <w:t>j</w:t>
            </w:r>
            <w:r w:rsidRPr="00EA5E0A">
              <w:rPr>
                <w:rFonts w:asciiTheme="majorBidi" w:eastAsia="Times New Roman" w:hAnsiTheme="majorBidi" w:cstheme="majorBidi"/>
                <w:kern w:val="0"/>
                <w14:ligatures w14:val="none"/>
              </w:rPr>
              <w:t>oint moment*</w:t>
            </w:r>
          </w:p>
        </w:tc>
        <w:tc>
          <w:tcPr>
            <w:tcW w:w="0" w:type="auto"/>
            <w:vMerge/>
            <w:tcBorders>
              <w:left w:val="nil"/>
              <w:right w:val="nil"/>
            </w:tcBorders>
          </w:tcPr>
          <w:p w14:paraId="0B6899CA" w14:textId="77777777"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7AA5EAAA" w14:textId="7F8A65E8"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OR thigh</w:t>
            </w:r>
            <w:r w:rsidR="0064371F" w:rsidRPr="00EA5E0A">
              <w:rPr>
                <w:rFonts w:asciiTheme="majorBidi" w:hAnsiTheme="majorBidi" w:cstheme="majorBidi"/>
                <w:sz w:val="24"/>
                <w:szCs w:val="24"/>
                <w:lang w:bidi="fa-IR"/>
              </w:rPr>
              <w:t>*</w:t>
            </w:r>
            <w:r w:rsidRPr="00EA5E0A">
              <w:rPr>
                <w:rFonts w:asciiTheme="majorBidi" w:hAnsiTheme="majorBidi" w:cstheme="majorBidi"/>
                <w:sz w:val="24"/>
                <w:szCs w:val="24"/>
                <w:lang w:bidi="fa-IR"/>
              </w:rPr>
              <w:t xml:space="preserve"> </w:t>
            </w:r>
          </w:p>
        </w:tc>
      </w:tr>
      <w:tr w:rsidR="00052ACA" w:rsidRPr="00955ABB" w14:paraId="5663801F" w14:textId="4A286E53"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421B1ADA"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24E20100" w14:textId="040B5202"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0D4D34BF"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65ED2B65"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56A6C1BE" w14:textId="4D9DB988"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64371F" w:rsidRPr="00EA5E0A">
              <w:rPr>
                <w:rFonts w:asciiTheme="majorBidi" w:eastAsia="Times New Roman" w:hAnsiTheme="majorBidi" w:cstheme="majorBidi"/>
                <w:kern w:val="0"/>
                <w14:ligatures w14:val="none"/>
              </w:rPr>
              <w:t>g</w:t>
            </w:r>
            <w:r w:rsidRPr="00EA5E0A">
              <w:rPr>
                <w:rFonts w:asciiTheme="majorBidi" w:eastAsia="Times New Roman" w:hAnsiTheme="majorBidi" w:cstheme="majorBidi"/>
                <w:kern w:val="0"/>
                <w14:ligatures w14:val="none"/>
              </w:rPr>
              <w:t>round reaction force*</w:t>
            </w:r>
          </w:p>
        </w:tc>
        <w:tc>
          <w:tcPr>
            <w:tcW w:w="0" w:type="auto"/>
            <w:vMerge/>
            <w:tcBorders>
              <w:left w:val="nil"/>
              <w:right w:val="nil"/>
            </w:tcBorders>
          </w:tcPr>
          <w:p w14:paraId="30C5D60D" w14:textId="77777777"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0C1D35A8" w14:textId="36E362FC"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p>
        </w:tc>
      </w:tr>
      <w:tr w:rsidR="00052ACA" w:rsidRPr="00955ABB" w14:paraId="74D46658" w14:textId="57A016CB"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423706E5"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54104CAB" w14:textId="147FCFF4"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105A0EEC"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69FB1C32"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6175874C" w14:textId="010EDE03"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mechanic*</w:t>
            </w:r>
          </w:p>
        </w:tc>
        <w:tc>
          <w:tcPr>
            <w:tcW w:w="0" w:type="auto"/>
            <w:vMerge/>
            <w:tcBorders>
              <w:left w:val="nil"/>
              <w:right w:val="nil"/>
            </w:tcBorders>
          </w:tcPr>
          <w:p w14:paraId="23A24491" w14:textId="77777777"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p>
        </w:tc>
        <w:tc>
          <w:tcPr>
            <w:tcW w:w="0" w:type="auto"/>
            <w:tcBorders>
              <w:top w:val="nil"/>
              <w:left w:val="nil"/>
              <w:bottom w:val="nil"/>
              <w:right w:val="nil"/>
            </w:tcBorders>
          </w:tcPr>
          <w:p w14:paraId="33973C65" w14:textId="70453F3A"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p>
        </w:tc>
      </w:tr>
      <w:tr w:rsidR="00052ACA" w:rsidRPr="00955ABB" w14:paraId="3322E079" w14:textId="4BF4AF94" w:rsidTr="0005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136721DA"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768A609D" w14:textId="305E3588"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35A95E9F"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3D9FCFB4" w14:textId="77777777"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36F01358" w14:textId="3267D422" w:rsidR="00052ACA" w:rsidRPr="00EA5E0A" w:rsidRDefault="00052ACA" w:rsidP="00B3780B">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torque*</w:t>
            </w:r>
          </w:p>
        </w:tc>
        <w:tc>
          <w:tcPr>
            <w:tcW w:w="0" w:type="auto"/>
            <w:vMerge/>
            <w:tcBorders>
              <w:left w:val="nil"/>
              <w:right w:val="nil"/>
            </w:tcBorders>
          </w:tcPr>
          <w:p w14:paraId="19B4339B" w14:textId="77777777"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p>
        </w:tc>
        <w:tc>
          <w:tcPr>
            <w:tcW w:w="0" w:type="auto"/>
            <w:tcBorders>
              <w:left w:val="nil"/>
              <w:right w:val="nil"/>
            </w:tcBorders>
          </w:tcPr>
          <w:p w14:paraId="0500A626" w14:textId="6E2095A1" w:rsidR="00052ACA" w:rsidRPr="00EA5E0A" w:rsidRDefault="00052ACA" w:rsidP="00B3780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p>
        </w:tc>
      </w:tr>
      <w:tr w:rsidR="00052ACA" w:rsidRPr="00955ABB" w14:paraId="4DC4264A" w14:textId="04F2AA11" w:rsidTr="00052ACA">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7F7F7F" w:themeColor="text1" w:themeTint="80"/>
              <w:right w:val="nil"/>
            </w:tcBorders>
          </w:tcPr>
          <w:p w14:paraId="5C0A6310" w14:textId="77777777" w:rsidR="00052ACA" w:rsidRPr="00EA5E0A" w:rsidRDefault="00052ACA" w:rsidP="00B3780B">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1587463D" w14:textId="72C1DF92"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single" w:sz="4" w:space="0" w:color="7F7F7F" w:themeColor="text1" w:themeTint="80"/>
              <w:right w:val="nil"/>
            </w:tcBorders>
          </w:tcPr>
          <w:p w14:paraId="019E5B72"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3326CA41" w14:textId="77777777"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single" w:sz="4" w:space="0" w:color="7F7F7F" w:themeColor="text1" w:themeTint="80"/>
              <w:right w:val="nil"/>
            </w:tcBorders>
          </w:tcPr>
          <w:p w14:paraId="7229EF09" w14:textId="5441FB49" w:rsidR="00052ACA" w:rsidRPr="00EA5E0A" w:rsidRDefault="00052ACA" w:rsidP="00B3780B">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angle*</w:t>
            </w:r>
          </w:p>
        </w:tc>
        <w:tc>
          <w:tcPr>
            <w:tcW w:w="0" w:type="auto"/>
            <w:vMerge/>
            <w:tcBorders>
              <w:left w:val="nil"/>
              <w:bottom w:val="single" w:sz="4" w:space="0" w:color="7F7F7F" w:themeColor="text1" w:themeTint="80"/>
              <w:right w:val="nil"/>
            </w:tcBorders>
          </w:tcPr>
          <w:p w14:paraId="111339FF" w14:textId="77777777"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p>
        </w:tc>
        <w:tc>
          <w:tcPr>
            <w:tcW w:w="0" w:type="auto"/>
            <w:tcBorders>
              <w:top w:val="nil"/>
              <w:left w:val="nil"/>
              <w:bottom w:val="single" w:sz="4" w:space="0" w:color="7F7F7F" w:themeColor="text1" w:themeTint="80"/>
              <w:right w:val="nil"/>
            </w:tcBorders>
          </w:tcPr>
          <w:p w14:paraId="6C7312BC" w14:textId="29142AFB" w:rsidR="00052ACA" w:rsidRPr="00EA5E0A" w:rsidRDefault="00052ACA" w:rsidP="00B3780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p>
        </w:tc>
      </w:tr>
    </w:tbl>
    <w:p w14:paraId="0418CA35" w14:textId="7AE4B192" w:rsidR="00AD15BD" w:rsidRPr="00EA5E0A" w:rsidRDefault="00AD15BD" w:rsidP="00AD15BD">
      <w:pPr>
        <w:rPr>
          <w:rFonts w:asciiTheme="majorBidi" w:hAnsiTheme="majorBidi" w:cstheme="majorBidi"/>
          <w:sz w:val="24"/>
          <w:szCs w:val="24"/>
        </w:rPr>
      </w:pPr>
      <w:r w:rsidRPr="00EA5E0A">
        <w:rPr>
          <w:rFonts w:asciiTheme="majorBidi" w:hAnsiTheme="majorBidi" w:cstheme="majorBidi"/>
          <w:b/>
          <w:bCs/>
          <w:sz w:val="24"/>
          <w:szCs w:val="24"/>
          <w:lang w:bidi="fa-IR"/>
        </w:rPr>
        <w:t>1,284</w:t>
      </w:r>
      <w:r w:rsidRPr="00EA5E0A">
        <w:rPr>
          <w:rFonts w:asciiTheme="majorBidi" w:hAnsiTheme="majorBidi" w:cstheme="majorBidi"/>
          <w:sz w:val="24"/>
          <w:szCs w:val="24"/>
        </w:rPr>
        <w:t xml:space="preserve"> results from Scopus </w:t>
      </w:r>
    </w:p>
    <w:p w14:paraId="400AD39B" w14:textId="77777777" w:rsidR="00D6140E" w:rsidRPr="00EA5E0A" w:rsidRDefault="00D6140E">
      <w:pPr>
        <w:spacing w:line="278" w:lineRule="auto"/>
        <w:rPr>
          <w:rFonts w:asciiTheme="majorBidi" w:hAnsiTheme="majorBidi" w:cstheme="majorBidi"/>
          <w:sz w:val="24"/>
          <w:szCs w:val="24"/>
        </w:rPr>
      </w:pPr>
      <w:r w:rsidRPr="00EA5E0A">
        <w:rPr>
          <w:rFonts w:asciiTheme="majorBidi" w:hAnsiTheme="majorBidi" w:cstheme="majorBidi"/>
          <w:sz w:val="24"/>
          <w:szCs w:val="24"/>
        </w:rPr>
        <w:br w:type="page"/>
      </w:r>
    </w:p>
    <w:p w14:paraId="7173AE13" w14:textId="6F76E0E3" w:rsidR="00AD15BD" w:rsidRPr="00EA5E0A" w:rsidRDefault="00D6140E" w:rsidP="00276720">
      <w:pPr>
        <w:rPr>
          <w:rFonts w:asciiTheme="majorBidi" w:hAnsiTheme="majorBidi" w:cstheme="majorBidi"/>
          <w:sz w:val="24"/>
          <w:szCs w:val="24"/>
        </w:rPr>
      </w:pPr>
      <w:r w:rsidRPr="00EA5E0A">
        <w:rPr>
          <w:rFonts w:asciiTheme="majorBidi" w:hAnsiTheme="majorBidi" w:cstheme="majorBidi"/>
          <w:sz w:val="24"/>
          <w:szCs w:val="24"/>
        </w:rPr>
        <w:t xml:space="preserve">Table S4: </w:t>
      </w:r>
      <w:r w:rsidR="00AD15BD" w:rsidRPr="00EA5E0A">
        <w:rPr>
          <w:rFonts w:asciiTheme="majorBidi" w:hAnsiTheme="majorBidi" w:cstheme="majorBidi"/>
          <w:sz w:val="24"/>
          <w:szCs w:val="24"/>
        </w:rPr>
        <w:t>Search s</w:t>
      </w:r>
      <w:r w:rsidRPr="00EA5E0A">
        <w:rPr>
          <w:rFonts w:asciiTheme="majorBidi" w:hAnsiTheme="majorBidi" w:cstheme="majorBidi"/>
          <w:sz w:val="24"/>
          <w:szCs w:val="24"/>
        </w:rPr>
        <w:t>yntax</w:t>
      </w:r>
      <w:r w:rsidR="00AD15BD" w:rsidRPr="00EA5E0A">
        <w:rPr>
          <w:rFonts w:asciiTheme="majorBidi" w:hAnsiTheme="majorBidi" w:cstheme="majorBidi"/>
          <w:sz w:val="24"/>
          <w:szCs w:val="24"/>
        </w:rPr>
        <w:t xml:space="preserve"> for Web of Science </w:t>
      </w:r>
      <w:r w:rsidR="0064371F" w:rsidRPr="00EA5E0A">
        <w:rPr>
          <w:rFonts w:asciiTheme="majorBidi" w:hAnsiTheme="majorBidi" w:cstheme="majorBidi"/>
          <w:sz w:val="24"/>
          <w:szCs w:val="24"/>
        </w:rPr>
        <w:t xml:space="preserve">from </w:t>
      </w:r>
      <w:r w:rsidR="00276720" w:rsidRPr="00EA5E0A">
        <w:rPr>
          <w:rFonts w:asciiTheme="majorBidi" w:hAnsiTheme="majorBidi" w:cstheme="majorBidi"/>
          <w:sz w:val="24"/>
          <w:szCs w:val="24"/>
        </w:rPr>
        <w:t xml:space="preserve">inception </w:t>
      </w:r>
      <w:r w:rsidR="0064371F" w:rsidRPr="00EA5E0A">
        <w:rPr>
          <w:rFonts w:asciiTheme="majorBidi" w:hAnsiTheme="majorBidi" w:cstheme="majorBidi"/>
          <w:sz w:val="24"/>
          <w:szCs w:val="24"/>
        </w:rPr>
        <w:t>until</w:t>
      </w:r>
      <w:r w:rsidR="00276720" w:rsidRPr="00EA5E0A">
        <w:rPr>
          <w:rFonts w:asciiTheme="majorBidi" w:hAnsiTheme="majorBidi" w:cstheme="majorBidi"/>
          <w:sz w:val="24"/>
          <w:szCs w:val="24"/>
        </w:rPr>
        <w:t xml:space="preserve"> February, 2025</w:t>
      </w:r>
    </w:p>
    <w:tbl>
      <w:tblPr>
        <w:tblStyle w:val="PlainTable2"/>
        <w:tblW w:w="0" w:type="auto"/>
        <w:tblInd w:w="180" w:type="dxa"/>
        <w:tblLook w:val="04A0" w:firstRow="1" w:lastRow="0" w:firstColumn="1" w:lastColumn="0" w:noHBand="0" w:noVBand="1"/>
      </w:tblPr>
      <w:tblGrid>
        <w:gridCol w:w="2240"/>
        <w:gridCol w:w="736"/>
        <w:gridCol w:w="1548"/>
        <w:gridCol w:w="736"/>
        <w:gridCol w:w="1462"/>
        <w:gridCol w:w="736"/>
        <w:gridCol w:w="1388"/>
      </w:tblGrid>
      <w:tr w:rsidR="00052ACA" w:rsidRPr="00955ABB" w14:paraId="6DD6468B" w14:textId="77777777" w:rsidTr="00D16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0468539B" w14:textId="77777777" w:rsidR="00052ACA" w:rsidRPr="00EA5E0A" w:rsidRDefault="00052ACA" w:rsidP="00D16102">
            <w:pPr>
              <w:spacing w:after="160"/>
              <w:rPr>
                <w:rFonts w:asciiTheme="majorBidi" w:hAnsiTheme="majorBidi" w:cstheme="majorBidi"/>
                <w:sz w:val="24"/>
                <w:szCs w:val="24"/>
              </w:rPr>
            </w:pPr>
            <w:r w:rsidRPr="00EA5E0A">
              <w:rPr>
                <w:rFonts w:asciiTheme="majorBidi" w:hAnsiTheme="majorBidi" w:cstheme="majorBidi"/>
                <w:sz w:val="24"/>
                <w:szCs w:val="24"/>
              </w:rPr>
              <w:t>Participants</w:t>
            </w:r>
          </w:p>
        </w:tc>
        <w:tc>
          <w:tcPr>
            <w:tcW w:w="0" w:type="auto"/>
            <w:vMerge w:val="restart"/>
            <w:tcBorders>
              <w:top w:val="single" w:sz="4" w:space="0" w:color="7F7F7F" w:themeColor="text1" w:themeTint="80"/>
              <w:left w:val="nil"/>
              <w:right w:val="nil"/>
            </w:tcBorders>
            <w:hideMark/>
          </w:tcPr>
          <w:p w14:paraId="315C087F" w14:textId="77777777" w:rsidR="00052ACA" w:rsidRPr="00EA5E0A" w:rsidRDefault="00052ACA" w:rsidP="00D16102">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 xml:space="preserve">AND </w:t>
            </w:r>
          </w:p>
        </w:tc>
        <w:tc>
          <w:tcPr>
            <w:tcW w:w="0" w:type="auto"/>
            <w:tcBorders>
              <w:top w:val="single" w:sz="4" w:space="0" w:color="7F7F7F" w:themeColor="text1" w:themeTint="80"/>
              <w:left w:val="nil"/>
              <w:right w:val="nil"/>
            </w:tcBorders>
            <w:hideMark/>
          </w:tcPr>
          <w:p w14:paraId="32BEC9E7" w14:textId="3E9E5322" w:rsidR="00052ACA" w:rsidRPr="00EA5E0A" w:rsidRDefault="00052ACA" w:rsidP="00D16102">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T</w:t>
            </w:r>
            <w:r w:rsidR="0064371F" w:rsidRPr="00EA5E0A">
              <w:rPr>
                <w:rFonts w:asciiTheme="majorBidi" w:hAnsiTheme="majorBidi" w:cstheme="majorBidi"/>
                <w:sz w:val="24"/>
                <w:szCs w:val="24"/>
              </w:rPr>
              <w:t>ask</w:t>
            </w:r>
          </w:p>
        </w:tc>
        <w:tc>
          <w:tcPr>
            <w:tcW w:w="0" w:type="auto"/>
            <w:vMerge w:val="restart"/>
            <w:tcBorders>
              <w:top w:val="single" w:sz="4" w:space="0" w:color="7F7F7F" w:themeColor="text1" w:themeTint="80"/>
              <w:left w:val="nil"/>
              <w:right w:val="nil"/>
            </w:tcBorders>
            <w:hideMark/>
          </w:tcPr>
          <w:p w14:paraId="5C546D9F" w14:textId="77777777" w:rsidR="00052ACA" w:rsidRPr="00EA5E0A" w:rsidRDefault="00052ACA" w:rsidP="00D16102">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AND</w:t>
            </w:r>
          </w:p>
        </w:tc>
        <w:tc>
          <w:tcPr>
            <w:tcW w:w="0" w:type="auto"/>
            <w:tcBorders>
              <w:top w:val="single" w:sz="4" w:space="0" w:color="7F7F7F" w:themeColor="text1" w:themeTint="80"/>
              <w:left w:val="nil"/>
              <w:right w:val="nil"/>
            </w:tcBorders>
            <w:hideMark/>
          </w:tcPr>
          <w:p w14:paraId="2DFE4A46" w14:textId="77777777" w:rsidR="00052ACA" w:rsidRPr="00EA5E0A" w:rsidRDefault="00052ACA" w:rsidP="00D16102">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 xml:space="preserve">Outcomes </w:t>
            </w:r>
          </w:p>
        </w:tc>
        <w:tc>
          <w:tcPr>
            <w:tcW w:w="0" w:type="auto"/>
            <w:vMerge w:val="restart"/>
            <w:tcBorders>
              <w:top w:val="single" w:sz="4" w:space="0" w:color="7F7F7F" w:themeColor="text1" w:themeTint="80"/>
              <w:left w:val="nil"/>
              <w:right w:val="nil"/>
            </w:tcBorders>
          </w:tcPr>
          <w:p w14:paraId="0F742D49" w14:textId="77777777" w:rsidR="00052ACA" w:rsidRPr="00EA5E0A" w:rsidRDefault="00052ACA" w:rsidP="00D1610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rPr>
              <w:t>AND</w:t>
            </w:r>
          </w:p>
        </w:tc>
        <w:tc>
          <w:tcPr>
            <w:tcW w:w="0" w:type="auto"/>
            <w:tcBorders>
              <w:top w:val="single" w:sz="4" w:space="0" w:color="7F7F7F" w:themeColor="text1" w:themeTint="80"/>
              <w:left w:val="nil"/>
              <w:right w:val="nil"/>
            </w:tcBorders>
          </w:tcPr>
          <w:p w14:paraId="76F9F26D" w14:textId="77777777" w:rsidR="00052ACA" w:rsidRPr="00EA5E0A" w:rsidRDefault="00052ACA" w:rsidP="00D1610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color w:val="000000"/>
                <w:kern w:val="0"/>
                <w:sz w:val="24"/>
                <w:szCs w:val="24"/>
                <w14:ligatures w14:val="none"/>
              </w:rPr>
              <w:t>Body part</w:t>
            </w:r>
          </w:p>
        </w:tc>
      </w:tr>
      <w:tr w:rsidR="00052ACA" w:rsidRPr="00955ABB" w14:paraId="1FB0133C"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505D2194" w14:textId="5AE82421" w:rsidR="00052ACA" w:rsidRPr="00EA5E0A" w:rsidRDefault="00052ACA" w:rsidP="00D16102">
            <w:pPr>
              <w:spacing w:after="160"/>
              <w:rPr>
                <w:rFonts w:asciiTheme="majorBidi" w:hAnsiTheme="majorBidi" w:cstheme="majorBidi"/>
                <w:b w:val="0"/>
                <w:bCs w:val="0"/>
                <w:sz w:val="24"/>
                <w:szCs w:val="24"/>
              </w:rPr>
            </w:pPr>
            <w:r w:rsidRPr="00EA5E0A">
              <w:rPr>
                <w:rFonts w:asciiTheme="majorBidi" w:hAnsiTheme="majorBidi" w:cstheme="majorBidi"/>
                <w:sz w:val="24"/>
                <w:szCs w:val="24"/>
                <w:lang w:bidi="fa-IR"/>
              </w:rPr>
              <w:t>"</w:t>
            </w:r>
            <w:r w:rsidR="004E763D" w:rsidRPr="00EA5E0A">
              <w:rPr>
                <w:rFonts w:asciiTheme="majorBidi" w:hAnsiTheme="majorBidi" w:cstheme="majorBidi"/>
                <w:sz w:val="24"/>
                <w:szCs w:val="24"/>
                <w:lang w:bidi="fa-IR"/>
              </w:rPr>
              <w:t>a</w:t>
            </w:r>
            <w:r w:rsidRPr="00EA5E0A">
              <w:rPr>
                <w:rFonts w:asciiTheme="majorBidi" w:hAnsiTheme="majorBidi" w:cstheme="majorBidi"/>
                <w:sz w:val="24"/>
                <w:szCs w:val="24"/>
                <w:lang w:bidi="fa-IR"/>
              </w:rPr>
              <w:t xml:space="preserve">nterior cruciate ligament reconstruction" </w:t>
            </w:r>
          </w:p>
        </w:tc>
        <w:tc>
          <w:tcPr>
            <w:tcW w:w="0" w:type="auto"/>
            <w:vMerge/>
            <w:tcBorders>
              <w:left w:val="nil"/>
              <w:right w:val="nil"/>
            </w:tcBorders>
            <w:vAlign w:val="center"/>
            <w:hideMark/>
          </w:tcPr>
          <w:p w14:paraId="1FDE17F0"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26491E9E"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lang w:bidi="fa-IR"/>
              </w:rPr>
              <w:t xml:space="preserve">walk* </w:t>
            </w:r>
          </w:p>
        </w:tc>
        <w:tc>
          <w:tcPr>
            <w:tcW w:w="0" w:type="auto"/>
            <w:vMerge/>
            <w:tcBorders>
              <w:left w:val="nil"/>
              <w:right w:val="nil"/>
            </w:tcBorders>
            <w:vAlign w:val="center"/>
            <w:hideMark/>
          </w:tcPr>
          <w:p w14:paraId="5E28515D"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4BC63EF1" w14:textId="16BEEB98" w:rsidR="00052ACA" w:rsidRPr="00EA5E0A" w:rsidRDefault="004E763D"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sidRPr="00EA5E0A">
              <w:rPr>
                <w:rFonts w:asciiTheme="majorBidi" w:eastAsia="Times New Roman" w:hAnsiTheme="majorBidi" w:cstheme="majorBidi"/>
                <w:kern w:val="0"/>
                <w14:ligatures w14:val="none"/>
              </w:rPr>
              <w:t>b</w:t>
            </w:r>
            <w:r w:rsidR="00052ACA" w:rsidRPr="00EA5E0A">
              <w:rPr>
                <w:rFonts w:asciiTheme="majorBidi" w:eastAsia="Times New Roman" w:hAnsiTheme="majorBidi" w:cstheme="majorBidi"/>
                <w:kern w:val="0"/>
                <w14:ligatures w14:val="none"/>
              </w:rPr>
              <w:t>iomech</w:t>
            </w:r>
            <w:proofErr w:type="spellEnd"/>
            <w:r w:rsidR="00052ACA" w:rsidRPr="00EA5E0A">
              <w:rPr>
                <w:rFonts w:asciiTheme="majorBidi" w:eastAsia="Times New Roman" w:hAnsiTheme="majorBidi" w:cstheme="majorBidi"/>
                <w:kern w:val="0"/>
                <w14:ligatures w14:val="none"/>
              </w:rPr>
              <w:t>*</w:t>
            </w:r>
          </w:p>
        </w:tc>
        <w:tc>
          <w:tcPr>
            <w:tcW w:w="0" w:type="auto"/>
            <w:vMerge/>
            <w:tcBorders>
              <w:left w:val="nil"/>
              <w:right w:val="nil"/>
            </w:tcBorders>
          </w:tcPr>
          <w:p w14:paraId="0F697B72"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5CB17A5C" w14:textId="3560E562"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w:t>
            </w:r>
            <w:r w:rsidR="004E763D" w:rsidRPr="00EA5E0A">
              <w:rPr>
                <w:rFonts w:asciiTheme="majorBidi" w:hAnsiTheme="majorBidi" w:cstheme="majorBidi"/>
                <w:sz w:val="24"/>
                <w:szCs w:val="24"/>
                <w:lang w:bidi="fa-IR"/>
              </w:rPr>
              <w:t>l</w:t>
            </w:r>
            <w:r w:rsidRPr="00EA5E0A">
              <w:rPr>
                <w:rFonts w:asciiTheme="majorBidi" w:hAnsiTheme="majorBidi" w:cstheme="majorBidi"/>
                <w:sz w:val="24"/>
                <w:szCs w:val="24"/>
                <w:lang w:bidi="fa-IR"/>
              </w:rPr>
              <w:t xml:space="preserve">ower limb*" </w:t>
            </w:r>
          </w:p>
        </w:tc>
      </w:tr>
      <w:tr w:rsidR="00052ACA" w:rsidRPr="00955ABB" w14:paraId="45169AB1"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40DEA948" w14:textId="614CBF29" w:rsidR="00052ACA" w:rsidRPr="00EA5E0A" w:rsidRDefault="00052ACA" w:rsidP="00D16102">
            <w:pPr>
              <w:spacing w:after="160"/>
              <w:rPr>
                <w:rFonts w:asciiTheme="majorBidi" w:hAnsiTheme="majorBidi" w:cstheme="majorBidi"/>
                <w:b w:val="0"/>
                <w:bCs w:val="0"/>
                <w:sz w:val="24"/>
                <w:szCs w:val="24"/>
              </w:rPr>
            </w:pPr>
            <w:r w:rsidRPr="00EA5E0A">
              <w:rPr>
                <w:rFonts w:asciiTheme="majorBidi" w:hAnsiTheme="majorBidi" w:cstheme="majorBidi"/>
                <w:sz w:val="24"/>
                <w:szCs w:val="24"/>
                <w:lang w:bidi="fa-IR"/>
              </w:rPr>
              <w:t>OR "</w:t>
            </w:r>
            <w:r w:rsidR="004E763D" w:rsidRPr="00EA5E0A">
              <w:rPr>
                <w:rFonts w:asciiTheme="majorBidi" w:hAnsiTheme="majorBidi" w:cstheme="majorBidi"/>
                <w:sz w:val="24"/>
                <w:szCs w:val="24"/>
                <w:lang w:bidi="fa-IR"/>
              </w:rPr>
              <w:t>a</w:t>
            </w:r>
            <w:r w:rsidRPr="00EA5E0A">
              <w:rPr>
                <w:rFonts w:asciiTheme="majorBidi" w:hAnsiTheme="majorBidi" w:cstheme="majorBidi"/>
                <w:sz w:val="24"/>
                <w:szCs w:val="24"/>
                <w:lang w:bidi="fa-IR"/>
              </w:rPr>
              <w:t xml:space="preserve">nterior cruciate ligament" </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391109BF"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5DAFAF04"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lang w:bidi="fa-IR"/>
              </w:rPr>
              <w:t xml:space="preserve">OR walking* </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37DA02FF"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41B1C29C" w14:textId="584E6A93"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4E763D" w:rsidRPr="00EA5E0A">
              <w:rPr>
                <w:rFonts w:asciiTheme="majorBidi" w:eastAsia="Times New Roman" w:hAnsiTheme="majorBidi" w:cstheme="majorBidi"/>
                <w:kern w:val="0"/>
                <w14:ligatures w14:val="none"/>
              </w:rPr>
              <w:t>k</w:t>
            </w:r>
            <w:r w:rsidRPr="00EA5E0A">
              <w:rPr>
                <w:rFonts w:asciiTheme="majorBidi" w:eastAsia="Times New Roman" w:hAnsiTheme="majorBidi" w:cstheme="majorBidi"/>
                <w:kern w:val="0"/>
                <w14:ligatures w14:val="none"/>
              </w:rPr>
              <w:t>inetic*</w:t>
            </w:r>
          </w:p>
        </w:tc>
        <w:tc>
          <w:tcPr>
            <w:tcW w:w="0" w:type="auto"/>
            <w:vMerge/>
            <w:tcBorders>
              <w:left w:val="nil"/>
              <w:right w:val="nil"/>
            </w:tcBorders>
          </w:tcPr>
          <w:p w14:paraId="5B83A992"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650D2A24"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"lower </w:t>
            </w:r>
            <w:proofErr w:type="spellStart"/>
            <w:r w:rsidRPr="00EA5E0A">
              <w:rPr>
                <w:rFonts w:asciiTheme="majorBidi" w:hAnsiTheme="majorBidi" w:cstheme="majorBidi"/>
                <w:sz w:val="24"/>
                <w:szCs w:val="24"/>
                <w:lang w:bidi="fa-IR"/>
              </w:rPr>
              <w:t>extremit</w:t>
            </w:r>
            <w:proofErr w:type="spellEnd"/>
            <w:r w:rsidRPr="00EA5E0A">
              <w:rPr>
                <w:rFonts w:asciiTheme="majorBidi" w:hAnsiTheme="majorBidi" w:cstheme="majorBidi"/>
                <w:sz w:val="24"/>
                <w:szCs w:val="24"/>
                <w:lang w:bidi="fa-IR"/>
              </w:rPr>
              <w:t>*"</w:t>
            </w:r>
          </w:p>
        </w:tc>
      </w:tr>
      <w:tr w:rsidR="00052ACA" w:rsidRPr="00955ABB" w14:paraId="64D1FA9D"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0F395C8F" w14:textId="77777777" w:rsidR="00052ACA" w:rsidRPr="00EA5E0A" w:rsidRDefault="00052ACA" w:rsidP="00D16102">
            <w:pPr>
              <w:spacing w:after="160"/>
              <w:rPr>
                <w:rFonts w:asciiTheme="majorBidi" w:hAnsiTheme="majorBidi" w:cstheme="majorBidi"/>
                <w:b w:val="0"/>
                <w:bCs w:val="0"/>
                <w:sz w:val="24"/>
                <w:szCs w:val="24"/>
              </w:rPr>
            </w:pPr>
            <w:r w:rsidRPr="00EA5E0A">
              <w:rPr>
                <w:rFonts w:asciiTheme="majorBidi" w:hAnsiTheme="majorBidi" w:cstheme="majorBidi"/>
                <w:sz w:val="24"/>
                <w:szCs w:val="24"/>
                <w:lang w:bidi="fa-IR"/>
              </w:rPr>
              <w:t xml:space="preserve">OR "anterior cruciate ligament </w:t>
            </w:r>
            <w:proofErr w:type="spellStart"/>
            <w:r w:rsidRPr="00EA5E0A">
              <w:rPr>
                <w:rFonts w:asciiTheme="majorBidi" w:hAnsiTheme="majorBidi" w:cstheme="majorBidi"/>
                <w:sz w:val="24"/>
                <w:szCs w:val="24"/>
                <w:lang w:bidi="fa-IR"/>
              </w:rPr>
              <w:t>injur</w:t>
            </w:r>
            <w:proofErr w:type="spellEnd"/>
            <w:r w:rsidRPr="00EA5E0A">
              <w:rPr>
                <w:rFonts w:asciiTheme="majorBidi" w:hAnsiTheme="majorBidi" w:cstheme="majorBidi"/>
                <w:sz w:val="24"/>
                <w:szCs w:val="24"/>
                <w:lang w:bidi="fa-IR"/>
              </w:rPr>
              <w:t xml:space="preserve">*" </w:t>
            </w:r>
          </w:p>
        </w:tc>
        <w:tc>
          <w:tcPr>
            <w:tcW w:w="0" w:type="auto"/>
            <w:vMerge/>
            <w:tcBorders>
              <w:left w:val="nil"/>
              <w:right w:val="nil"/>
            </w:tcBorders>
            <w:vAlign w:val="center"/>
            <w:hideMark/>
          </w:tcPr>
          <w:p w14:paraId="26A08EC7"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78921DF0"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lang w:bidi="fa-IR"/>
              </w:rPr>
              <w:t xml:space="preserve">OR gait* </w:t>
            </w:r>
          </w:p>
        </w:tc>
        <w:tc>
          <w:tcPr>
            <w:tcW w:w="0" w:type="auto"/>
            <w:vMerge/>
            <w:tcBorders>
              <w:left w:val="nil"/>
              <w:right w:val="nil"/>
            </w:tcBorders>
            <w:vAlign w:val="center"/>
            <w:hideMark/>
          </w:tcPr>
          <w:p w14:paraId="1893827E"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6E01CA74"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kinematic*</w:t>
            </w:r>
          </w:p>
        </w:tc>
        <w:tc>
          <w:tcPr>
            <w:tcW w:w="0" w:type="auto"/>
            <w:vMerge/>
            <w:tcBorders>
              <w:left w:val="nil"/>
              <w:right w:val="nil"/>
            </w:tcBorders>
          </w:tcPr>
          <w:p w14:paraId="55C0A433"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5A680D45"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foot </w:t>
            </w:r>
          </w:p>
        </w:tc>
      </w:tr>
      <w:tr w:rsidR="00052ACA" w:rsidRPr="00955ABB" w14:paraId="15FECC40"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66883E1D" w14:textId="77777777" w:rsidR="00052ACA" w:rsidRPr="00EA5E0A" w:rsidRDefault="00052ACA" w:rsidP="00D16102">
            <w:pPr>
              <w:spacing w:after="160"/>
              <w:rPr>
                <w:rFonts w:asciiTheme="majorBidi" w:hAnsiTheme="majorBidi" w:cstheme="majorBidi"/>
                <w:b w:val="0"/>
                <w:bCs w:val="0"/>
                <w:sz w:val="24"/>
                <w:szCs w:val="24"/>
              </w:rPr>
            </w:pPr>
            <w:r w:rsidRPr="00EA5E0A">
              <w:rPr>
                <w:rFonts w:asciiTheme="majorBidi" w:hAnsiTheme="majorBidi" w:cstheme="majorBidi"/>
                <w:sz w:val="24"/>
                <w:szCs w:val="24"/>
                <w:lang w:bidi="fa-IR"/>
              </w:rPr>
              <w:t xml:space="preserve">OR "ACL repair" </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13C3B9A7"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56B5EA59"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hAnsiTheme="majorBidi" w:cstheme="majorBidi"/>
                <w:sz w:val="24"/>
                <w:szCs w:val="24"/>
                <w:lang w:bidi="fa-IR"/>
              </w:rPr>
              <w:t xml:space="preserve">OR "translation movement" </w:t>
            </w: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1BEC3865"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503C28EC" w14:textId="535B6BB5"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4E763D" w:rsidRPr="00EA5E0A">
              <w:rPr>
                <w:rFonts w:asciiTheme="majorBidi" w:eastAsia="Times New Roman" w:hAnsiTheme="majorBidi" w:cstheme="majorBidi"/>
                <w:kern w:val="0"/>
                <w14:ligatures w14:val="none"/>
              </w:rPr>
              <w:t>speed</w:t>
            </w:r>
          </w:p>
        </w:tc>
        <w:tc>
          <w:tcPr>
            <w:tcW w:w="0" w:type="auto"/>
            <w:vMerge/>
            <w:tcBorders>
              <w:left w:val="nil"/>
              <w:right w:val="nil"/>
            </w:tcBorders>
          </w:tcPr>
          <w:p w14:paraId="2EFAC259"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64FE974A"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OR feet</w:t>
            </w:r>
          </w:p>
        </w:tc>
      </w:tr>
      <w:tr w:rsidR="00052ACA" w:rsidRPr="00955ABB" w14:paraId="18E74ECE"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6AEE68F9"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573DFB5C"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7FE0EFA1"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7355F350"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43643FC5"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force*</w:t>
            </w:r>
          </w:p>
        </w:tc>
        <w:tc>
          <w:tcPr>
            <w:tcW w:w="0" w:type="auto"/>
            <w:vMerge/>
            <w:tcBorders>
              <w:left w:val="nil"/>
              <w:right w:val="nil"/>
            </w:tcBorders>
          </w:tcPr>
          <w:p w14:paraId="77EF3E35"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303268B2"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 OR ankle</w:t>
            </w:r>
          </w:p>
        </w:tc>
      </w:tr>
      <w:tr w:rsidR="00052ACA" w:rsidRPr="00955ABB" w14:paraId="5C168CF7"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7CC6FC04"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78BF14B8"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558ACD01"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8E78A70"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75B6B3D1"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motion*</w:t>
            </w:r>
          </w:p>
        </w:tc>
        <w:tc>
          <w:tcPr>
            <w:tcW w:w="0" w:type="auto"/>
            <w:vMerge/>
            <w:tcBorders>
              <w:left w:val="nil"/>
              <w:right w:val="nil"/>
            </w:tcBorders>
          </w:tcPr>
          <w:p w14:paraId="7D1D3D8D"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65CF4853"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 OR ankles </w:t>
            </w:r>
          </w:p>
        </w:tc>
      </w:tr>
      <w:tr w:rsidR="00052ACA" w:rsidRPr="00955ABB" w14:paraId="6E47EC62"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682AC063"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4B237BF1"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2B56AE8F"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37736DE7"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624C1B78"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rotation*</w:t>
            </w:r>
          </w:p>
        </w:tc>
        <w:tc>
          <w:tcPr>
            <w:tcW w:w="0" w:type="auto"/>
            <w:vMerge/>
            <w:tcBorders>
              <w:left w:val="nil"/>
              <w:right w:val="nil"/>
            </w:tcBorders>
          </w:tcPr>
          <w:p w14:paraId="1CC6C1A8"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10001590"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leg </w:t>
            </w:r>
          </w:p>
        </w:tc>
      </w:tr>
      <w:tr w:rsidR="00052ACA" w:rsidRPr="00955ABB" w14:paraId="617D3211"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584458D9"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51115060"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20456106"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20A7D71B"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61F3FBED"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proofErr w:type="spellStart"/>
            <w:r w:rsidRPr="00EA5E0A">
              <w:rPr>
                <w:rFonts w:asciiTheme="majorBidi" w:eastAsia="Times New Roman" w:hAnsiTheme="majorBidi" w:cstheme="majorBidi"/>
                <w:kern w:val="0"/>
                <w14:ligatures w14:val="none"/>
              </w:rPr>
              <w:t>impuls</w:t>
            </w:r>
            <w:proofErr w:type="spellEnd"/>
          </w:p>
        </w:tc>
        <w:tc>
          <w:tcPr>
            <w:tcW w:w="0" w:type="auto"/>
            <w:vMerge/>
            <w:tcBorders>
              <w:left w:val="nil"/>
              <w:right w:val="nil"/>
            </w:tcBorders>
          </w:tcPr>
          <w:p w14:paraId="68149A1F"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79698E18"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legs </w:t>
            </w:r>
          </w:p>
        </w:tc>
      </w:tr>
      <w:tr w:rsidR="00052ACA" w:rsidRPr="00955ABB" w14:paraId="0039F588"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1AF6A00D"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0266DF74"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3F97189E"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22983713"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44859DEE"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acceleration</w:t>
            </w:r>
          </w:p>
        </w:tc>
        <w:tc>
          <w:tcPr>
            <w:tcW w:w="0" w:type="auto"/>
            <w:vMerge/>
            <w:tcBorders>
              <w:left w:val="nil"/>
              <w:right w:val="nil"/>
            </w:tcBorders>
          </w:tcPr>
          <w:p w14:paraId="55089EFB"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46C7F620"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knee </w:t>
            </w:r>
          </w:p>
        </w:tc>
      </w:tr>
      <w:tr w:rsidR="00052ACA" w:rsidRPr="00955ABB" w14:paraId="3C0591E8"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4A8D15F5"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219030A6"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33A70D99"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2AC17063"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5A015C95"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dynamic</w:t>
            </w:r>
          </w:p>
        </w:tc>
        <w:tc>
          <w:tcPr>
            <w:tcW w:w="0" w:type="auto"/>
            <w:vMerge/>
            <w:tcBorders>
              <w:left w:val="nil"/>
              <w:right w:val="nil"/>
            </w:tcBorders>
          </w:tcPr>
          <w:p w14:paraId="01499913"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7F821250"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knee* </w:t>
            </w:r>
          </w:p>
        </w:tc>
      </w:tr>
      <w:tr w:rsidR="00052ACA" w:rsidRPr="00955ABB" w14:paraId="16F037EF"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3CBB46A0"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77913DB1"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19F899C7"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71301F1D"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5E2681BC"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power</w:t>
            </w:r>
          </w:p>
        </w:tc>
        <w:tc>
          <w:tcPr>
            <w:tcW w:w="0" w:type="auto"/>
            <w:vMerge/>
            <w:tcBorders>
              <w:left w:val="nil"/>
              <w:right w:val="nil"/>
            </w:tcBorders>
          </w:tcPr>
          <w:p w14:paraId="064C0036"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2CB0D536"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hip </w:t>
            </w:r>
          </w:p>
        </w:tc>
      </w:tr>
      <w:tr w:rsidR="00052ACA" w:rsidRPr="00955ABB" w14:paraId="4944E3C7"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189E91F6"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16523E72"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6C32581B"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626AE297"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3983B284" w14:textId="753FE494"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4E763D" w:rsidRPr="00EA5E0A">
              <w:rPr>
                <w:rFonts w:asciiTheme="majorBidi" w:eastAsia="Times New Roman" w:hAnsiTheme="majorBidi" w:cstheme="majorBidi"/>
                <w:kern w:val="0"/>
                <w14:ligatures w14:val="none"/>
              </w:rPr>
              <w:t>movement</w:t>
            </w:r>
          </w:p>
        </w:tc>
        <w:tc>
          <w:tcPr>
            <w:tcW w:w="0" w:type="auto"/>
            <w:vMerge/>
            <w:tcBorders>
              <w:left w:val="nil"/>
              <w:right w:val="nil"/>
            </w:tcBorders>
          </w:tcPr>
          <w:p w14:paraId="0C644EDE"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7F32571D"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hips </w:t>
            </w:r>
          </w:p>
        </w:tc>
      </w:tr>
      <w:tr w:rsidR="00052ACA" w:rsidRPr="00955ABB" w14:paraId="6FD62F71"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72E32707"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0F5D1A4D"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01C6BF0A"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409B858D"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295F3E6E"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load*</w:t>
            </w:r>
          </w:p>
        </w:tc>
        <w:tc>
          <w:tcPr>
            <w:tcW w:w="0" w:type="auto"/>
            <w:vMerge/>
            <w:tcBorders>
              <w:left w:val="nil"/>
              <w:right w:val="nil"/>
            </w:tcBorders>
          </w:tcPr>
          <w:p w14:paraId="45EAC206"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5A2245A2"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 xml:space="preserve">OR pelvis </w:t>
            </w:r>
          </w:p>
        </w:tc>
      </w:tr>
      <w:tr w:rsidR="00052ACA" w:rsidRPr="00955ABB" w14:paraId="58564EAD"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06E6E8DB"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637FD520"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3A2015FA"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7BF7DA21"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6E781AAC" w14:textId="2F30FC33"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4E763D" w:rsidRPr="00EA5E0A">
              <w:rPr>
                <w:rFonts w:asciiTheme="majorBidi" w:eastAsia="Times New Roman" w:hAnsiTheme="majorBidi" w:cstheme="majorBidi"/>
                <w:kern w:val="0"/>
                <w14:ligatures w14:val="none"/>
              </w:rPr>
              <w:t xml:space="preserve">joint </w:t>
            </w:r>
            <w:r w:rsidRPr="00EA5E0A">
              <w:rPr>
                <w:rFonts w:asciiTheme="majorBidi" w:eastAsia="Times New Roman" w:hAnsiTheme="majorBidi" w:cstheme="majorBidi"/>
                <w:kern w:val="0"/>
                <w14:ligatures w14:val="none"/>
              </w:rPr>
              <w:t>moment*</w:t>
            </w:r>
          </w:p>
        </w:tc>
        <w:tc>
          <w:tcPr>
            <w:tcW w:w="0" w:type="auto"/>
            <w:vMerge/>
            <w:tcBorders>
              <w:left w:val="nil"/>
              <w:right w:val="nil"/>
            </w:tcBorders>
          </w:tcPr>
          <w:p w14:paraId="10A42DE6"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0" w:type="auto"/>
            <w:tcBorders>
              <w:top w:val="nil"/>
              <w:left w:val="nil"/>
              <w:bottom w:val="nil"/>
              <w:right w:val="nil"/>
            </w:tcBorders>
          </w:tcPr>
          <w:p w14:paraId="05819C50" w14:textId="1D2D7AAD"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r w:rsidRPr="00EA5E0A">
              <w:rPr>
                <w:rFonts w:asciiTheme="majorBidi" w:hAnsiTheme="majorBidi" w:cstheme="majorBidi"/>
                <w:sz w:val="24"/>
                <w:szCs w:val="24"/>
                <w:lang w:bidi="fa-IR"/>
              </w:rPr>
              <w:t>OR thigh</w:t>
            </w:r>
            <w:r w:rsidR="004E763D" w:rsidRPr="00EA5E0A">
              <w:rPr>
                <w:rFonts w:asciiTheme="majorBidi" w:hAnsiTheme="majorBidi" w:cstheme="majorBidi"/>
                <w:sz w:val="24"/>
                <w:szCs w:val="24"/>
                <w:lang w:bidi="fa-IR"/>
              </w:rPr>
              <w:t>*</w:t>
            </w:r>
            <w:r w:rsidRPr="00EA5E0A">
              <w:rPr>
                <w:rFonts w:asciiTheme="majorBidi" w:hAnsiTheme="majorBidi" w:cstheme="majorBidi"/>
                <w:sz w:val="24"/>
                <w:szCs w:val="24"/>
                <w:lang w:bidi="fa-IR"/>
              </w:rPr>
              <w:t xml:space="preserve"> </w:t>
            </w:r>
          </w:p>
        </w:tc>
      </w:tr>
      <w:tr w:rsidR="00052ACA" w:rsidRPr="00955ABB" w14:paraId="6EB73B09"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021523BC"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00089175"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63C0E4C9"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7A15D518"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329CE012" w14:textId="054802E1"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 xml:space="preserve">OR </w:t>
            </w:r>
            <w:r w:rsidR="004E763D" w:rsidRPr="00EA5E0A">
              <w:rPr>
                <w:rFonts w:asciiTheme="majorBidi" w:eastAsia="Times New Roman" w:hAnsiTheme="majorBidi" w:cstheme="majorBidi"/>
                <w:kern w:val="0"/>
                <w14:ligatures w14:val="none"/>
              </w:rPr>
              <w:t xml:space="preserve">ground </w:t>
            </w:r>
            <w:r w:rsidRPr="00EA5E0A">
              <w:rPr>
                <w:rFonts w:asciiTheme="majorBidi" w:eastAsia="Times New Roman" w:hAnsiTheme="majorBidi" w:cstheme="majorBidi"/>
                <w:kern w:val="0"/>
                <w14:ligatures w14:val="none"/>
              </w:rPr>
              <w:t>reaction force*</w:t>
            </w:r>
          </w:p>
        </w:tc>
        <w:tc>
          <w:tcPr>
            <w:tcW w:w="0" w:type="auto"/>
            <w:vMerge/>
            <w:tcBorders>
              <w:left w:val="nil"/>
              <w:right w:val="nil"/>
            </w:tcBorders>
          </w:tcPr>
          <w:p w14:paraId="474CF12C"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0" w:type="auto"/>
            <w:tcBorders>
              <w:left w:val="nil"/>
              <w:right w:val="nil"/>
            </w:tcBorders>
          </w:tcPr>
          <w:p w14:paraId="6DCD0EA1" w14:textId="36A316C1"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p>
        </w:tc>
      </w:tr>
      <w:tr w:rsidR="00052ACA" w:rsidRPr="00955ABB" w14:paraId="3FB2B2D2"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0660AE8D"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6150873"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2FF20A95"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738CB1B2"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nil"/>
              <w:right w:val="nil"/>
            </w:tcBorders>
          </w:tcPr>
          <w:p w14:paraId="7789E303"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mechanic*</w:t>
            </w:r>
          </w:p>
        </w:tc>
        <w:tc>
          <w:tcPr>
            <w:tcW w:w="0" w:type="auto"/>
            <w:vMerge/>
            <w:tcBorders>
              <w:left w:val="nil"/>
              <w:right w:val="nil"/>
            </w:tcBorders>
          </w:tcPr>
          <w:p w14:paraId="7FD6D2E9"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p>
        </w:tc>
        <w:tc>
          <w:tcPr>
            <w:tcW w:w="0" w:type="auto"/>
            <w:tcBorders>
              <w:top w:val="nil"/>
              <w:left w:val="nil"/>
              <w:bottom w:val="nil"/>
              <w:right w:val="nil"/>
            </w:tcBorders>
          </w:tcPr>
          <w:p w14:paraId="6F663957"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p>
        </w:tc>
      </w:tr>
      <w:tr w:rsidR="00052ACA" w:rsidRPr="00955ABB" w14:paraId="466A79E1" w14:textId="77777777" w:rsidTr="00D16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tcPr>
          <w:p w14:paraId="4582F1A3"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left w:val="nil"/>
              <w:right w:val="nil"/>
            </w:tcBorders>
            <w:vAlign w:val="center"/>
            <w:hideMark/>
          </w:tcPr>
          <w:p w14:paraId="4B7CE1C4"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10EDF718"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vMerge/>
            <w:tcBorders>
              <w:left w:val="nil"/>
              <w:right w:val="nil"/>
            </w:tcBorders>
            <w:vAlign w:val="center"/>
            <w:hideMark/>
          </w:tcPr>
          <w:p w14:paraId="142D13DC"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0" w:type="auto"/>
            <w:tcBorders>
              <w:left w:val="nil"/>
              <w:right w:val="nil"/>
            </w:tcBorders>
          </w:tcPr>
          <w:p w14:paraId="205FA4FB" w14:textId="77777777" w:rsidR="00052ACA" w:rsidRPr="00EA5E0A" w:rsidRDefault="00052ACA" w:rsidP="00D16102">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torque*</w:t>
            </w:r>
          </w:p>
        </w:tc>
        <w:tc>
          <w:tcPr>
            <w:tcW w:w="0" w:type="auto"/>
            <w:vMerge/>
            <w:tcBorders>
              <w:left w:val="nil"/>
              <w:right w:val="nil"/>
            </w:tcBorders>
          </w:tcPr>
          <w:p w14:paraId="104904A8"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p>
        </w:tc>
        <w:tc>
          <w:tcPr>
            <w:tcW w:w="0" w:type="auto"/>
            <w:tcBorders>
              <w:left w:val="nil"/>
              <w:right w:val="nil"/>
            </w:tcBorders>
          </w:tcPr>
          <w:p w14:paraId="5C4461D8" w14:textId="77777777" w:rsidR="00052ACA" w:rsidRPr="00EA5E0A" w:rsidRDefault="00052ACA" w:rsidP="00D1610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14:ligatures w14:val="none"/>
              </w:rPr>
            </w:pPr>
          </w:p>
        </w:tc>
      </w:tr>
      <w:tr w:rsidR="00052ACA" w:rsidRPr="00955ABB" w14:paraId="425F7A97" w14:textId="77777777" w:rsidTr="00D16102">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7F7F7F" w:themeColor="text1" w:themeTint="80"/>
              <w:right w:val="nil"/>
            </w:tcBorders>
          </w:tcPr>
          <w:p w14:paraId="7DD2817B" w14:textId="77777777" w:rsidR="00052ACA" w:rsidRPr="00EA5E0A" w:rsidRDefault="00052ACA" w:rsidP="00D16102">
            <w:pPr>
              <w:spacing w:after="160"/>
              <w:rPr>
                <w:rFonts w:asciiTheme="majorBidi" w:hAnsiTheme="majorBidi" w:cstheme="majorBidi"/>
                <w:b w:val="0"/>
                <w:bCs w:val="0"/>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0FBE363C"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single" w:sz="4" w:space="0" w:color="7F7F7F" w:themeColor="text1" w:themeTint="80"/>
              <w:right w:val="nil"/>
            </w:tcBorders>
          </w:tcPr>
          <w:p w14:paraId="0F335AAA"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vMerge/>
            <w:tcBorders>
              <w:top w:val="single" w:sz="4" w:space="0" w:color="7F7F7F" w:themeColor="text1" w:themeTint="80"/>
              <w:left w:val="nil"/>
              <w:bottom w:val="single" w:sz="4" w:space="0" w:color="7F7F7F" w:themeColor="text1" w:themeTint="80"/>
              <w:right w:val="nil"/>
            </w:tcBorders>
            <w:vAlign w:val="center"/>
            <w:hideMark/>
          </w:tcPr>
          <w:p w14:paraId="4029EE72"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0" w:type="auto"/>
            <w:tcBorders>
              <w:top w:val="nil"/>
              <w:left w:val="nil"/>
              <w:bottom w:val="single" w:sz="4" w:space="0" w:color="7F7F7F" w:themeColor="text1" w:themeTint="80"/>
              <w:right w:val="nil"/>
            </w:tcBorders>
          </w:tcPr>
          <w:p w14:paraId="23AD5838" w14:textId="77777777" w:rsidR="00052ACA" w:rsidRPr="00EA5E0A" w:rsidRDefault="00052ACA" w:rsidP="00D16102">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A5E0A">
              <w:rPr>
                <w:rFonts w:asciiTheme="majorBidi" w:eastAsia="Times New Roman" w:hAnsiTheme="majorBidi" w:cstheme="majorBidi"/>
                <w:kern w:val="0"/>
                <w14:ligatures w14:val="none"/>
              </w:rPr>
              <w:t>OR angle*</w:t>
            </w:r>
          </w:p>
        </w:tc>
        <w:tc>
          <w:tcPr>
            <w:tcW w:w="0" w:type="auto"/>
            <w:vMerge/>
            <w:tcBorders>
              <w:left w:val="nil"/>
              <w:bottom w:val="single" w:sz="4" w:space="0" w:color="7F7F7F" w:themeColor="text1" w:themeTint="80"/>
              <w:right w:val="nil"/>
            </w:tcBorders>
          </w:tcPr>
          <w:p w14:paraId="4C1E16CA"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p>
        </w:tc>
        <w:tc>
          <w:tcPr>
            <w:tcW w:w="0" w:type="auto"/>
            <w:tcBorders>
              <w:top w:val="nil"/>
              <w:left w:val="nil"/>
              <w:bottom w:val="single" w:sz="4" w:space="0" w:color="7F7F7F" w:themeColor="text1" w:themeTint="80"/>
              <w:right w:val="nil"/>
            </w:tcBorders>
          </w:tcPr>
          <w:p w14:paraId="395D10EF" w14:textId="77777777" w:rsidR="00052ACA" w:rsidRPr="00EA5E0A" w:rsidRDefault="00052ACA" w:rsidP="00D1610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kern w:val="0"/>
                <w14:ligatures w14:val="none"/>
              </w:rPr>
            </w:pPr>
          </w:p>
        </w:tc>
      </w:tr>
    </w:tbl>
    <w:p w14:paraId="15F0C064" w14:textId="62598B28" w:rsidR="00AD15BD" w:rsidRPr="00EA5E0A" w:rsidRDefault="00AD15BD" w:rsidP="00AD15BD">
      <w:pPr>
        <w:rPr>
          <w:rFonts w:asciiTheme="majorBidi" w:hAnsiTheme="majorBidi" w:cstheme="majorBidi"/>
          <w:sz w:val="24"/>
          <w:szCs w:val="24"/>
        </w:rPr>
      </w:pPr>
      <w:r w:rsidRPr="00EA5E0A">
        <w:rPr>
          <w:rFonts w:asciiTheme="majorBidi" w:hAnsiTheme="majorBidi" w:cstheme="majorBidi"/>
          <w:b/>
          <w:bCs/>
          <w:sz w:val="24"/>
          <w:szCs w:val="24"/>
        </w:rPr>
        <w:t>809</w:t>
      </w:r>
      <w:r w:rsidRPr="00EA5E0A">
        <w:rPr>
          <w:rFonts w:asciiTheme="majorBidi" w:hAnsiTheme="majorBidi" w:cstheme="majorBidi"/>
          <w:sz w:val="24"/>
          <w:szCs w:val="24"/>
        </w:rPr>
        <w:t xml:space="preserve"> results from Web of Science </w:t>
      </w:r>
      <w:r w:rsidR="0064371F" w:rsidRPr="00EA5E0A">
        <w:rPr>
          <w:rFonts w:asciiTheme="majorBidi" w:hAnsiTheme="majorBidi" w:cstheme="majorBidi"/>
          <w:sz w:val="24"/>
          <w:szCs w:val="24"/>
        </w:rPr>
        <w:t>c</w:t>
      </w:r>
      <w:r w:rsidRPr="00EA5E0A">
        <w:rPr>
          <w:rFonts w:asciiTheme="majorBidi" w:hAnsiTheme="majorBidi" w:cstheme="majorBidi"/>
          <w:sz w:val="24"/>
          <w:szCs w:val="24"/>
        </w:rPr>
        <w:t xml:space="preserve">ore </w:t>
      </w:r>
      <w:r w:rsidR="0064371F" w:rsidRPr="00EA5E0A">
        <w:rPr>
          <w:rFonts w:asciiTheme="majorBidi" w:hAnsiTheme="majorBidi" w:cstheme="majorBidi"/>
          <w:sz w:val="24"/>
          <w:szCs w:val="24"/>
        </w:rPr>
        <w:t>c</w:t>
      </w:r>
      <w:r w:rsidRPr="00EA5E0A">
        <w:rPr>
          <w:rFonts w:asciiTheme="majorBidi" w:hAnsiTheme="majorBidi" w:cstheme="majorBidi"/>
          <w:sz w:val="24"/>
          <w:szCs w:val="24"/>
        </w:rPr>
        <w:t>ollection</w:t>
      </w:r>
    </w:p>
    <w:p w14:paraId="476C6AD1" w14:textId="6F035BFA" w:rsidR="004735B7" w:rsidRPr="00EA5E0A" w:rsidRDefault="00D6140E" w:rsidP="00402EFA">
      <w:pPr>
        <w:spacing w:line="278" w:lineRule="auto"/>
        <w:rPr>
          <w:rFonts w:asciiTheme="majorBidi" w:hAnsiTheme="majorBidi" w:cstheme="majorBidi"/>
          <w:kern w:val="0"/>
          <w:sz w:val="24"/>
          <w:szCs w:val="24"/>
        </w:rPr>
      </w:pPr>
      <w:r w:rsidRPr="00EA5E0A">
        <w:rPr>
          <w:rFonts w:asciiTheme="majorBidi" w:hAnsiTheme="majorBidi" w:cstheme="majorBidi"/>
          <w:sz w:val="24"/>
          <w:szCs w:val="24"/>
        </w:rPr>
        <w:br w:type="page"/>
      </w:r>
      <w:r w:rsidRPr="00EA5E0A">
        <w:rPr>
          <w:rFonts w:asciiTheme="majorBidi" w:hAnsiTheme="majorBidi" w:cstheme="majorBidi"/>
          <w:kern w:val="0"/>
          <w:sz w:val="24"/>
          <w:szCs w:val="24"/>
        </w:rPr>
        <w:t xml:space="preserve">Table S5: </w:t>
      </w:r>
      <w:r w:rsidR="004735B7" w:rsidRPr="00EA5E0A">
        <w:rPr>
          <w:rFonts w:asciiTheme="majorBidi" w:hAnsiTheme="majorBidi" w:cstheme="majorBidi"/>
          <w:kern w:val="0"/>
          <w:sz w:val="24"/>
          <w:szCs w:val="24"/>
        </w:rPr>
        <w:t>Search s</w:t>
      </w:r>
      <w:r w:rsidRPr="00EA5E0A">
        <w:rPr>
          <w:rFonts w:asciiTheme="majorBidi" w:hAnsiTheme="majorBidi" w:cstheme="majorBidi"/>
          <w:kern w:val="0"/>
          <w:sz w:val="24"/>
          <w:szCs w:val="24"/>
        </w:rPr>
        <w:t>yntax</w:t>
      </w:r>
      <w:r w:rsidR="004735B7" w:rsidRPr="00EA5E0A">
        <w:rPr>
          <w:rFonts w:asciiTheme="majorBidi" w:hAnsiTheme="majorBidi" w:cstheme="majorBidi"/>
          <w:kern w:val="0"/>
          <w:sz w:val="24"/>
          <w:szCs w:val="24"/>
        </w:rPr>
        <w:t xml:space="preserve"> for </w:t>
      </w:r>
      <w:r w:rsidRPr="00EA5E0A">
        <w:rPr>
          <w:rFonts w:asciiTheme="majorBidi" w:hAnsiTheme="majorBidi" w:cstheme="majorBidi"/>
          <w:kern w:val="0"/>
          <w:sz w:val="24"/>
          <w:szCs w:val="24"/>
        </w:rPr>
        <w:t>C</w:t>
      </w:r>
      <w:r w:rsidR="004735B7" w:rsidRPr="00EA5E0A">
        <w:rPr>
          <w:rFonts w:asciiTheme="majorBidi" w:hAnsiTheme="majorBidi" w:cstheme="majorBidi"/>
          <w:kern w:val="0"/>
          <w:sz w:val="24"/>
          <w:szCs w:val="24"/>
        </w:rPr>
        <w:t xml:space="preserve">ochrane </w:t>
      </w:r>
      <w:r w:rsidRPr="00EA5E0A">
        <w:rPr>
          <w:rFonts w:asciiTheme="majorBidi" w:hAnsiTheme="majorBidi" w:cstheme="majorBidi"/>
          <w:kern w:val="0"/>
          <w:sz w:val="24"/>
          <w:szCs w:val="24"/>
        </w:rPr>
        <w:t>C</w:t>
      </w:r>
      <w:r w:rsidR="004735B7" w:rsidRPr="00EA5E0A">
        <w:rPr>
          <w:rFonts w:asciiTheme="majorBidi" w:hAnsiTheme="majorBidi" w:cstheme="majorBidi"/>
          <w:kern w:val="0"/>
          <w:sz w:val="24"/>
          <w:szCs w:val="24"/>
        </w:rPr>
        <w:t xml:space="preserve">entral </w:t>
      </w:r>
      <w:r w:rsidRPr="00EA5E0A">
        <w:rPr>
          <w:rFonts w:asciiTheme="majorBidi" w:hAnsiTheme="majorBidi" w:cstheme="majorBidi"/>
          <w:kern w:val="0"/>
          <w:sz w:val="24"/>
          <w:szCs w:val="24"/>
        </w:rPr>
        <w:t>R</w:t>
      </w:r>
      <w:r w:rsidR="004735B7" w:rsidRPr="00EA5E0A">
        <w:rPr>
          <w:rFonts w:asciiTheme="majorBidi" w:hAnsiTheme="majorBidi" w:cstheme="majorBidi"/>
          <w:kern w:val="0"/>
          <w:sz w:val="24"/>
          <w:szCs w:val="24"/>
        </w:rPr>
        <w:t xml:space="preserve">egister of </w:t>
      </w:r>
      <w:r w:rsidR="00276720" w:rsidRPr="00EA5E0A">
        <w:rPr>
          <w:rFonts w:asciiTheme="majorBidi" w:hAnsiTheme="majorBidi" w:cstheme="majorBidi"/>
          <w:kern w:val="0"/>
          <w:sz w:val="24"/>
          <w:szCs w:val="24"/>
        </w:rPr>
        <w:t>Controlled Trials</w:t>
      </w:r>
      <w:r w:rsidR="004735B7" w:rsidRPr="00EA5E0A">
        <w:rPr>
          <w:rFonts w:asciiTheme="majorBidi" w:hAnsiTheme="majorBidi" w:cstheme="majorBidi"/>
          <w:kern w:val="0"/>
          <w:sz w:val="24"/>
          <w:szCs w:val="24"/>
        </w:rPr>
        <w:t xml:space="preserve"> (central) </w:t>
      </w:r>
      <w:r w:rsidR="0064371F" w:rsidRPr="00EA5E0A">
        <w:rPr>
          <w:rFonts w:asciiTheme="majorBidi" w:hAnsiTheme="majorBidi" w:cstheme="majorBidi"/>
          <w:kern w:val="0"/>
          <w:sz w:val="24"/>
          <w:szCs w:val="24"/>
        </w:rPr>
        <w:t xml:space="preserve">from </w:t>
      </w:r>
      <w:r w:rsidR="004735B7" w:rsidRPr="00EA5E0A">
        <w:rPr>
          <w:rFonts w:asciiTheme="majorBidi" w:hAnsiTheme="majorBidi" w:cstheme="majorBidi"/>
          <w:kern w:val="0"/>
          <w:sz w:val="24"/>
          <w:szCs w:val="24"/>
        </w:rPr>
        <w:t xml:space="preserve">inception </w:t>
      </w:r>
      <w:r w:rsidR="0064371F" w:rsidRPr="00EA5E0A">
        <w:rPr>
          <w:rFonts w:asciiTheme="majorBidi" w:hAnsiTheme="majorBidi" w:cstheme="majorBidi"/>
          <w:kern w:val="0"/>
          <w:sz w:val="24"/>
          <w:szCs w:val="24"/>
        </w:rPr>
        <w:t>until</w:t>
      </w:r>
      <w:r w:rsidR="004735B7" w:rsidRPr="00EA5E0A">
        <w:rPr>
          <w:rFonts w:asciiTheme="majorBidi" w:hAnsiTheme="majorBidi" w:cstheme="majorBidi"/>
          <w:kern w:val="0"/>
          <w:sz w:val="24"/>
          <w:szCs w:val="24"/>
        </w:rPr>
        <w:t xml:space="preserve"> </w:t>
      </w:r>
      <w:r w:rsidR="00276720" w:rsidRPr="00EA5E0A">
        <w:rPr>
          <w:rFonts w:asciiTheme="majorBidi" w:hAnsiTheme="majorBidi" w:cstheme="majorBidi"/>
          <w:kern w:val="0"/>
          <w:sz w:val="24"/>
          <w:szCs w:val="24"/>
        </w:rPr>
        <w:t>February</w:t>
      </w:r>
      <w:r w:rsidR="004735B7" w:rsidRPr="00EA5E0A">
        <w:rPr>
          <w:rFonts w:asciiTheme="majorBidi" w:hAnsiTheme="majorBidi" w:cstheme="majorBidi"/>
          <w:kern w:val="0"/>
          <w:sz w:val="24"/>
          <w:szCs w:val="24"/>
        </w:rPr>
        <w:t xml:space="preserve"> 202</w:t>
      </w:r>
      <w:r w:rsidR="00276720" w:rsidRPr="00EA5E0A">
        <w:rPr>
          <w:rFonts w:asciiTheme="majorBidi" w:hAnsiTheme="majorBidi" w:cstheme="majorBidi"/>
          <w:kern w:val="0"/>
          <w:sz w:val="24"/>
          <w:szCs w:val="24"/>
        </w:rPr>
        <w:t>5</w:t>
      </w:r>
    </w:p>
    <w:tbl>
      <w:tblPr>
        <w:tblStyle w:val="PlainTable2"/>
        <w:tblW w:w="0" w:type="auto"/>
        <w:tblLook w:val="04A0" w:firstRow="1" w:lastRow="0" w:firstColumn="1" w:lastColumn="0" w:noHBand="0" w:noVBand="1"/>
      </w:tblPr>
      <w:tblGrid>
        <w:gridCol w:w="788"/>
        <w:gridCol w:w="8238"/>
      </w:tblGrid>
      <w:tr w:rsidR="004735B7" w:rsidRPr="00955ABB" w14:paraId="51BB3100" w14:textId="77777777" w:rsidTr="006223F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single" w:sz="4" w:space="0" w:color="7F7F7F" w:themeColor="text1" w:themeTint="80"/>
              <w:left w:val="nil"/>
              <w:right w:val="nil"/>
            </w:tcBorders>
            <w:noWrap/>
            <w:hideMark/>
          </w:tcPr>
          <w:p w14:paraId="3B3B7DEC"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ID</w:t>
            </w:r>
          </w:p>
        </w:tc>
        <w:tc>
          <w:tcPr>
            <w:tcW w:w="8238" w:type="dxa"/>
            <w:tcBorders>
              <w:top w:val="single" w:sz="4" w:space="0" w:color="7F7F7F" w:themeColor="text1" w:themeTint="80"/>
              <w:left w:val="nil"/>
              <w:right w:val="nil"/>
            </w:tcBorders>
            <w:noWrap/>
            <w:hideMark/>
          </w:tcPr>
          <w:p w14:paraId="745A92B5" w14:textId="77777777" w:rsidR="004735B7" w:rsidRPr="00EA5E0A" w:rsidRDefault="004735B7" w:rsidP="004735B7">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Search</w:t>
            </w:r>
          </w:p>
        </w:tc>
      </w:tr>
      <w:tr w:rsidR="004735B7" w:rsidRPr="00955ABB" w14:paraId="5CD75256"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1553A199"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w:t>
            </w:r>
          </w:p>
        </w:tc>
        <w:tc>
          <w:tcPr>
            <w:tcW w:w="8238" w:type="dxa"/>
            <w:tcBorders>
              <w:left w:val="nil"/>
              <w:right w:val="nil"/>
            </w:tcBorders>
            <w:noWrap/>
            <w:hideMark/>
          </w:tcPr>
          <w:p w14:paraId="446B20D5" w14:textId="6EEC7CCE" w:rsidR="004735B7" w:rsidRPr="00EA5E0A" w:rsidRDefault="004735B7" w:rsidP="00C16805">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proofErr w:type="spellStart"/>
            <w:r w:rsidRPr="00EA5E0A">
              <w:rPr>
                <w:rFonts w:asciiTheme="majorBidi" w:hAnsiTheme="majorBidi" w:cstheme="majorBidi"/>
                <w:kern w:val="0"/>
                <w:sz w:val="24"/>
                <w:szCs w:val="24"/>
              </w:rPr>
              <w:t>MeSH</w:t>
            </w:r>
            <w:proofErr w:type="spellEnd"/>
            <w:r w:rsidRPr="00EA5E0A">
              <w:rPr>
                <w:rFonts w:asciiTheme="majorBidi" w:hAnsiTheme="majorBidi" w:cstheme="majorBidi"/>
                <w:kern w:val="0"/>
                <w:sz w:val="24"/>
                <w:szCs w:val="24"/>
              </w:rPr>
              <w:t xml:space="preserve"> descriptor: [</w:t>
            </w:r>
            <w:r w:rsidR="0064371F" w:rsidRPr="00EA5E0A">
              <w:rPr>
                <w:rFonts w:asciiTheme="majorBidi" w:hAnsiTheme="majorBidi" w:cstheme="majorBidi"/>
                <w:kern w:val="0"/>
                <w:sz w:val="24"/>
                <w:szCs w:val="24"/>
              </w:rPr>
              <w:t>a</w:t>
            </w:r>
            <w:r w:rsidR="00C16805" w:rsidRPr="00EA5E0A">
              <w:rPr>
                <w:rFonts w:asciiTheme="majorBidi" w:hAnsiTheme="majorBidi" w:cstheme="majorBidi"/>
                <w:kern w:val="0"/>
                <w:sz w:val="24"/>
                <w:szCs w:val="24"/>
              </w:rPr>
              <w:t>nterior cruciate ligament</w:t>
            </w:r>
            <w:r w:rsidRPr="00EA5E0A">
              <w:rPr>
                <w:rFonts w:asciiTheme="majorBidi" w:hAnsiTheme="majorBidi" w:cstheme="majorBidi"/>
                <w:kern w:val="0"/>
                <w:sz w:val="24"/>
                <w:szCs w:val="24"/>
              </w:rPr>
              <w:t>] explode all trees</w:t>
            </w:r>
          </w:p>
        </w:tc>
      </w:tr>
      <w:tr w:rsidR="004735B7" w:rsidRPr="00955ABB" w14:paraId="3B7F0299"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4B7E879B"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#2</w:t>
            </w:r>
          </w:p>
        </w:tc>
        <w:tc>
          <w:tcPr>
            <w:tcW w:w="8238" w:type="dxa"/>
            <w:tcBorders>
              <w:top w:val="nil"/>
              <w:left w:val="nil"/>
              <w:bottom w:val="nil"/>
              <w:right w:val="nil"/>
            </w:tcBorders>
            <w:noWrap/>
            <w:hideMark/>
          </w:tcPr>
          <w:p w14:paraId="50252165" w14:textId="2D21551C" w:rsidR="004735B7" w:rsidRPr="00EA5E0A" w:rsidRDefault="004735B7"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proofErr w:type="spellStart"/>
            <w:r w:rsidRPr="00EA5E0A">
              <w:rPr>
                <w:rFonts w:asciiTheme="majorBidi" w:hAnsiTheme="majorBidi" w:cstheme="majorBidi"/>
                <w:kern w:val="0"/>
                <w:sz w:val="24"/>
                <w:szCs w:val="24"/>
              </w:rPr>
              <w:t>MeSH</w:t>
            </w:r>
            <w:proofErr w:type="spellEnd"/>
            <w:r w:rsidRPr="00EA5E0A">
              <w:rPr>
                <w:rFonts w:asciiTheme="majorBidi" w:hAnsiTheme="majorBidi" w:cstheme="majorBidi"/>
                <w:kern w:val="0"/>
                <w:sz w:val="24"/>
                <w:szCs w:val="24"/>
              </w:rPr>
              <w:t xml:space="preserve"> descriptor: [</w:t>
            </w:r>
            <w:r w:rsidR="0064371F" w:rsidRPr="00EA5E0A">
              <w:rPr>
                <w:rFonts w:asciiTheme="majorBidi" w:hAnsiTheme="majorBidi" w:cstheme="majorBidi"/>
                <w:kern w:val="0"/>
                <w:sz w:val="24"/>
                <w:szCs w:val="24"/>
              </w:rPr>
              <w:t>b</w:t>
            </w:r>
            <w:r w:rsidRPr="00EA5E0A">
              <w:rPr>
                <w:rFonts w:asciiTheme="majorBidi" w:hAnsiTheme="majorBidi" w:cstheme="majorBidi"/>
                <w:kern w:val="0"/>
                <w:sz w:val="24"/>
                <w:szCs w:val="24"/>
              </w:rPr>
              <w:t xml:space="preserve">iomechanical </w:t>
            </w:r>
            <w:r w:rsidR="004E763D" w:rsidRPr="00EA5E0A">
              <w:rPr>
                <w:rFonts w:asciiTheme="majorBidi" w:hAnsiTheme="majorBidi" w:cstheme="majorBidi"/>
                <w:kern w:val="0"/>
                <w:sz w:val="24"/>
                <w:szCs w:val="24"/>
              </w:rPr>
              <w:t>phenomena</w:t>
            </w:r>
            <w:r w:rsidRPr="00EA5E0A">
              <w:rPr>
                <w:rFonts w:asciiTheme="majorBidi" w:hAnsiTheme="majorBidi" w:cstheme="majorBidi"/>
                <w:kern w:val="0"/>
                <w:sz w:val="24"/>
                <w:szCs w:val="24"/>
              </w:rPr>
              <w:t>] explode all trees</w:t>
            </w:r>
          </w:p>
        </w:tc>
      </w:tr>
      <w:tr w:rsidR="004735B7" w:rsidRPr="00955ABB" w14:paraId="4CC443CA"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1293786F"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#3</w:t>
            </w:r>
          </w:p>
        </w:tc>
        <w:tc>
          <w:tcPr>
            <w:tcW w:w="8238" w:type="dxa"/>
            <w:tcBorders>
              <w:left w:val="nil"/>
              <w:right w:val="nil"/>
            </w:tcBorders>
            <w:noWrap/>
            <w:hideMark/>
          </w:tcPr>
          <w:p w14:paraId="3E7FED6D" w14:textId="72CAE0A5" w:rsidR="004735B7" w:rsidRPr="00EA5E0A" w:rsidRDefault="0064371F"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proofErr w:type="spellStart"/>
            <w:r w:rsidRPr="00EA5E0A">
              <w:rPr>
                <w:rFonts w:asciiTheme="majorBidi" w:hAnsiTheme="majorBidi" w:cstheme="majorBidi"/>
                <w:kern w:val="0"/>
                <w:sz w:val="24"/>
                <w:szCs w:val="24"/>
              </w:rPr>
              <w:t>b</w:t>
            </w:r>
            <w:r w:rsidR="004735B7" w:rsidRPr="00EA5E0A">
              <w:rPr>
                <w:rFonts w:asciiTheme="majorBidi" w:hAnsiTheme="majorBidi" w:cstheme="majorBidi"/>
                <w:kern w:val="0"/>
                <w:sz w:val="24"/>
                <w:szCs w:val="24"/>
              </w:rPr>
              <w:t>iomech</w:t>
            </w:r>
            <w:proofErr w:type="spellEnd"/>
            <w:r w:rsidR="004735B7" w:rsidRPr="00EA5E0A">
              <w:rPr>
                <w:rFonts w:asciiTheme="majorBidi" w:hAnsiTheme="majorBidi" w:cstheme="majorBidi"/>
                <w:kern w:val="0"/>
                <w:sz w:val="24"/>
                <w:szCs w:val="24"/>
              </w:rPr>
              <w:t>*</w:t>
            </w:r>
          </w:p>
        </w:tc>
      </w:tr>
      <w:tr w:rsidR="004735B7" w:rsidRPr="00955ABB" w14:paraId="566EB937"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20698A61"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#4</w:t>
            </w:r>
          </w:p>
        </w:tc>
        <w:tc>
          <w:tcPr>
            <w:tcW w:w="8238" w:type="dxa"/>
            <w:tcBorders>
              <w:top w:val="nil"/>
              <w:left w:val="nil"/>
              <w:bottom w:val="nil"/>
              <w:right w:val="nil"/>
            </w:tcBorders>
            <w:noWrap/>
            <w:hideMark/>
          </w:tcPr>
          <w:p w14:paraId="0BEE7798" w14:textId="6C191E99" w:rsidR="004735B7" w:rsidRPr="00EA5E0A" w:rsidRDefault="0064371F"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k</w:t>
            </w:r>
            <w:r w:rsidR="004735B7" w:rsidRPr="00EA5E0A">
              <w:rPr>
                <w:rFonts w:asciiTheme="majorBidi" w:hAnsiTheme="majorBidi" w:cstheme="majorBidi"/>
                <w:kern w:val="0"/>
                <w:sz w:val="24"/>
                <w:szCs w:val="24"/>
              </w:rPr>
              <w:t>inetic*</w:t>
            </w:r>
          </w:p>
        </w:tc>
      </w:tr>
      <w:tr w:rsidR="004735B7" w:rsidRPr="00955ABB" w14:paraId="3902919C"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70C45941"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#5</w:t>
            </w:r>
          </w:p>
        </w:tc>
        <w:tc>
          <w:tcPr>
            <w:tcW w:w="8238" w:type="dxa"/>
            <w:tcBorders>
              <w:left w:val="nil"/>
              <w:right w:val="nil"/>
            </w:tcBorders>
            <w:noWrap/>
            <w:hideMark/>
          </w:tcPr>
          <w:p w14:paraId="37A1107E" w14:textId="77777777" w:rsidR="004735B7" w:rsidRPr="00EA5E0A" w:rsidRDefault="004735B7"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kinematic*</w:t>
            </w:r>
          </w:p>
        </w:tc>
      </w:tr>
      <w:tr w:rsidR="004735B7" w:rsidRPr="00955ABB" w14:paraId="668CADE3"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3298CD5D"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#6</w:t>
            </w:r>
          </w:p>
        </w:tc>
        <w:tc>
          <w:tcPr>
            <w:tcW w:w="8238" w:type="dxa"/>
            <w:tcBorders>
              <w:top w:val="nil"/>
              <w:left w:val="nil"/>
              <w:bottom w:val="nil"/>
              <w:right w:val="nil"/>
            </w:tcBorders>
            <w:noWrap/>
            <w:hideMark/>
          </w:tcPr>
          <w:p w14:paraId="2B0B2B66" w14:textId="5794F2F5" w:rsidR="004735B7" w:rsidRPr="00EA5E0A" w:rsidRDefault="003869A5"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S</w:t>
            </w:r>
            <w:r w:rsidR="004735B7" w:rsidRPr="00EA5E0A">
              <w:rPr>
                <w:rFonts w:asciiTheme="majorBidi" w:hAnsiTheme="majorBidi" w:cstheme="majorBidi"/>
                <w:kern w:val="0"/>
                <w:sz w:val="24"/>
                <w:szCs w:val="24"/>
              </w:rPr>
              <w:t>peed</w:t>
            </w:r>
          </w:p>
        </w:tc>
      </w:tr>
      <w:tr w:rsidR="004735B7" w:rsidRPr="00955ABB" w14:paraId="698F46EF"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3DF7C265"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#7</w:t>
            </w:r>
          </w:p>
        </w:tc>
        <w:tc>
          <w:tcPr>
            <w:tcW w:w="8238" w:type="dxa"/>
            <w:tcBorders>
              <w:left w:val="nil"/>
              <w:right w:val="nil"/>
            </w:tcBorders>
            <w:noWrap/>
            <w:hideMark/>
          </w:tcPr>
          <w:p w14:paraId="64E969DE" w14:textId="77777777" w:rsidR="004735B7" w:rsidRPr="00EA5E0A" w:rsidRDefault="004735B7"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force*</w:t>
            </w:r>
          </w:p>
        </w:tc>
      </w:tr>
      <w:tr w:rsidR="004735B7" w:rsidRPr="00955ABB" w14:paraId="66709E5E"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38A11E22"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#8</w:t>
            </w:r>
          </w:p>
        </w:tc>
        <w:tc>
          <w:tcPr>
            <w:tcW w:w="8238" w:type="dxa"/>
            <w:tcBorders>
              <w:top w:val="nil"/>
              <w:left w:val="nil"/>
              <w:bottom w:val="nil"/>
              <w:right w:val="nil"/>
            </w:tcBorders>
            <w:noWrap/>
            <w:hideMark/>
          </w:tcPr>
          <w:p w14:paraId="180DD9FE" w14:textId="77777777" w:rsidR="004735B7" w:rsidRPr="00EA5E0A" w:rsidRDefault="004735B7"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motion*</w:t>
            </w:r>
          </w:p>
        </w:tc>
      </w:tr>
      <w:tr w:rsidR="004735B7" w:rsidRPr="00955ABB" w14:paraId="2B51B68F"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097865BA"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#9</w:t>
            </w:r>
          </w:p>
        </w:tc>
        <w:tc>
          <w:tcPr>
            <w:tcW w:w="8238" w:type="dxa"/>
            <w:tcBorders>
              <w:left w:val="nil"/>
              <w:right w:val="nil"/>
            </w:tcBorders>
            <w:noWrap/>
            <w:hideMark/>
          </w:tcPr>
          <w:p w14:paraId="6AE3416C" w14:textId="77777777" w:rsidR="004735B7" w:rsidRPr="00EA5E0A" w:rsidRDefault="004735B7"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rotation*</w:t>
            </w:r>
          </w:p>
        </w:tc>
      </w:tr>
      <w:tr w:rsidR="004735B7" w:rsidRPr="00955ABB" w14:paraId="0208A8A0"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78D55C32"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#10</w:t>
            </w:r>
          </w:p>
        </w:tc>
        <w:tc>
          <w:tcPr>
            <w:tcW w:w="8238" w:type="dxa"/>
            <w:tcBorders>
              <w:top w:val="nil"/>
              <w:left w:val="nil"/>
              <w:bottom w:val="nil"/>
              <w:right w:val="nil"/>
            </w:tcBorders>
            <w:noWrap/>
            <w:hideMark/>
          </w:tcPr>
          <w:p w14:paraId="2C3ED89C" w14:textId="23917AF5" w:rsidR="004735B7" w:rsidRPr="00EA5E0A" w:rsidRDefault="003869A5"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w:t>
            </w:r>
            <w:r w:rsidR="004E763D" w:rsidRPr="00EA5E0A">
              <w:rPr>
                <w:rFonts w:asciiTheme="majorBidi" w:hAnsiTheme="majorBidi" w:cstheme="majorBidi"/>
                <w:kern w:val="0"/>
                <w:sz w:val="24"/>
                <w:szCs w:val="24"/>
              </w:rPr>
              <w:t>mpulse</w:t>
            </w:r>
          </w:p>
        </w:tc>
      </w:tr>
      <w:tr w:rsidR="004735B7" w:rsidRPr="00955ABB" w14:paraId="3E6ECC66"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2139AE56"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#11</w:t>
            </w:r>
          </w:p>
        </w:tc>
        <w:tc>
          <w:tcPr>
            <w:tcW w:w="8238" w:type="dxa"/>
            <w:tcBorders>
              <w:left w:val="nil"/>
              <w:right w:val="nil"/>
            </w:tcBorders>
            <w:noWrap/>
            <w:hideMark/>
          </w:tcPr>
          <w:p w14:paraId="3CE1D32A" w14:textId="2EA04F42" w:rsidR="004735B7" w:rsidRPr="00EA5E0A" w:rsidRDefault="003869A5"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w:t>
            </w:r>
            <w:r w:rsidR="004E763D" w:rsidRPr="00EA5E0A">
              <w:rPr>
                <w:rFonts w:asciiTheme="majorBidi" w:hAnsiTheme="majorBidi" w:cstheme="majorBidi"/>
                <w:kern w:val="0"/>
                <w:sz w:val="24"/>
                <w:szCs w:val="24"/>
              </w:rPr>
              <w:t>cceleration</w:t>
            </w:r>
          </w:p>
        </w:tc>
      </w:tr>
      <w:tr w:rsidR="004735B7" w:rsidRPr="00955ABB" w14:paraId="0F9700E7"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3BA42C3D"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#12</w:t>
            </w:r>
          </w:p>
        </w:tc>
        <w:tc>
          <w:tcPr>
            <w:tcW w:w="8238" w:type="dxa"/>
            <w:tcBorders>
              <w:top w:val="nil"/>
              <w:left w:val="nil"/>
              <w:bottom w:val="nil"/>
              <w:right w:val="nil"/>
            </w:tcBorders>
            <w:noWrap/>
            <w:hideMark/>
          </w:tcPr>
          <w:p w14:paraId="2441E911" w14:textId="38A27FA0" w:rsidR="004735B7" w:rsidRPr="00EA5E0A" w:rsidRDefault="003869A5"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D</w:t>
            </w:r>
            <w:r w:rsidR="004E763D" w:rsidRPr="00EA5E0A">
              <w:rPr>
                <w:rFonts w:asciiTheme="majorBidi" w:hAnsiTheme="majorBidi" w:cstheme="majorBidi"/>
                <w:kern w:val="0"/>
                <w:sz w:val="24"/>
                <w:szCs w:val="24"/>
              </w:rPr>
              <w:t>ynamic</w:t>
            </w:r>
          </w:p>
        </w:tc>
      </w:tr>
      <w:tr w:rsidR="004735B7" w:rsidRPr="00955ABB" w14:paraId="2BC9474E"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2F0A5B96"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#13</w:t>
            </w:r>
          </w:p>
        </w:tc>
        <w:tc>
          <w:tcPr>
            <w:tcW w:w="8238" w:type="dxa"/>
            <w:tcBorders>
              <w:left w:val="nil"/>
              <w:right w:val="nil"/>
            </w:tcBorders>
            <w:noWrap/>
            <w:hideMark/>
          </w:tcPr>
          <w:p w14:paraId="3B684FC7" w14:textId="1F1D94D4" w:rsidR="004735B7" w:rsidRPr="00EA5E0A" w:rsidRDefault="003869A5"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P</w:t>
            </w:r>
            <w:r w:rsidR="004E763D" w:rsidRPr="00EA5E0A">
              <w:rPr>
                <w:rFonts w:asciiTheme="majorBidi" w:hAnsiTheme="majorBidi" w:cstheme="majorBidi"/>
                <w:kern w:val="0"/>
                <w:sz w:val="24"/>
                <w:szCs w:val="24"/>
              </w:rPr>
              <w:t>ower</w:t>
            </w:r>
          </w:p>
        </w:tc>
      </w:tr>
      <w:tr w:rsidR="004735B7" w:rsidRPr="00955ABB" w14:paraId="6BA906C8"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63C15626"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#14</w:t>
            </w:r>
          </w:p>
        </w:tc>
        <w:tc>
          <w:tcPr>
            <w:tcW w:w="8238" w:type="dxa"/>
            <w:tcBorders>
              <w:top w:val="nil"/>
              <w:left w:val="nil"/>
              <w:bottom w:val="nil"/>
              <w:right w:val="nil"/>
            </w:tcBorders>
            <w:noWrap/>
            <w:hideMark/>
          </w:tcPr>
          <w:p w14:paraId="0B12CF58" w14:textId="458E9432" w:rsidR="004735B7" w:rsidRPr="00EA5E0A" w:rsidRDefault="003869A5"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M</w:t>
            </w:r>
            <w:r w:rsidR="004E763D" w:rsidRPr="00EA5E0A">
              <w:rPr>
                <w:rFonts w:asciiTheme="majorBidi" w:hAnsiTheme="majorBidi" w:cstheme="majorBidi"/>
                <w:kern w:val="0"/>
                <w:sz w:val="24"/>
                <w:szCs w:val="24"/>
              </w:rPr>
              <w:t>ovement</w:t>
            </w:r>
          </w:p>
        </w:tc>
      </w:tr>
      <w:tr w:rsidR="004735B7" w:rsidRPr="00955ABB" w14:paraId="30AF2152"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4E76201D"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#15</w:t>
            </w:r>
          </w:p>
        </w:tc>
        <w:tc>
          <w:tcPr>
            <w:tcW w:w="8238" w:type="dxa"/>
            <w:tcBorders>
              <w:left w:val="nil"/>
              <w:right w:val="nil"/>
            </w:tcBorders>
            <w:noWrap/>
            <w:hideMark/>
          </w:tcPr>
          <w:p w14:paraId="24BAE34F" w14:textId="77777777" w:rsidR="004735B7" w:rsidRPr="00EA5E0A" w:rsidRDefault="004735B7"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load*</w:t>
            </w:r>
          </w:p>
        </w:tc>
      </w:tr>
      <w:tr w:rsidR="004735B7" w:rsidRPr="00955ABB" w14:paraId="1D7CD078"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499E158A"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#16</w:t>
            </w:r>
          </w:p>
        </w:tc>
        <w:tc>
          <w:tcPr>
            <w:tcW w:w="8238" w:type="dxa"/>
            <w:tcBorders>
              <w:top w:val="nil"/>
              <w:left w:val="nil"/>
              <w:bottom w:val="nil"/>
              <w:right w:val="nil"/>
            </w:tcBorders>
            <w:noWrap/>
            <w:hideMark/>
          </w:tcPr>
          <w:p w14:paraId="50AD254D" w14:textId="12600C24" w:rsidR="004735B7" w:rsidRPr="00EA5E0A" w:rsidRDefault="00D6140E"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j</w:t>
            </w:r>
            <w:r w:rsidR="004735B7" w:rsidRPr="00EA5E0A">
              <w:rPr>
                <w:rFonts w:asciiTheme="majorBidi" w:hAnsiTheme="majorBidi" w:cstheme="majorBidi"/>
                <w:kern w:val="0"/>
                <w:sz w:val="24"/>
                <w:szCs w:val="24"/>
              </w:rPr>
              <w:t>oint moment*</w:t>
            </w:r>
          </w:p>
        </w:tc>
      </w:tr>
      <w:tr w:rsidR="004735B7" w:rsidRPr="00955ABB" w14:paraId="5805B7E7"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585648BC"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#17</w:t>
            </w:r>
          </w:p>
        </w:tc>
        <w:tc>
          <w:tcPr>
            <w:tcW w:w="8238" w:type="dxa"/>
            <w:tcBorders>
              <w:left w:val="nil"/>
              <w:right w:val="nil"/>
            </w:tcBorders>
            <w:noWrap/>
            <w:hideMark/>
          </w:tcPr>
          <w:p w14:paraId="01313688" w14:textId="5AFA3C97" w:rsidR="004735B7" w:rsidRPr="00EA5E0A" w:rsidRDefault="00D6140E"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g</w:t>
            </w:r>
            <w:r w:rsidR="004735B7" w:rsidRPr="00EA5E0A">
              <w:rPr>
                <w:rFonts w:asciiTheme="majorBidi" w:hAnsiTheme="majorBidi" w:cstheme="majorBidi"/>
                <w:kern w:val="0"/>
                <w:sz w:val="24"/>
                <w:szCs w:val="24"/>
              </w:rPr>
              <w:t>round reaction force*</w:t>
            </w:r>
          </w:p>
        </w:tc>
      </w:tr>
      <w:tr w:rsidR="004735B7" w:rsidRPr="00955ABB" w14:paraId="690113E3"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6E6CF11B"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#18</w:t>
            </w:r>
          </w:p>
        </w:tc>
        <w:tc>
          <w:tcPr>
            <w:tcW w:w="8238" w:type="dxa"/>
            <w:tcBorders>
              <w:top w:val="nil"/>
              <w:left w:val="nil"/>
              <w:bottom w:val="nil"/>
              <w:right w:val="nil"/>
            </w:tcBorders>
            <w:noWrap/>
            <w:hideMark/>
          </w:tcPr>
          <w:p w14:paraId="646A9C75" w14:textId="77777777" w:rsidR="004735B7" w:rsidRPr="00EA5E0A" w:rsidRDefault="004735B7"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mechanic*</w:t>
            </w:r>
          </w:p>
        </w:tc>
      </w:tr>
      <w:tr w:rsidR="004735B7" w:rsidRPr="00955ABB" w14:paraId="1CFE7253"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6964CE11"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#19</w:t>
            </w:r>
          </w:p>
        </w:tc>
        <w:tc>
          <w:tcPr>
            <w:tcW w:w="8238" w:type="dxa"/>
            <w:tcBorders>
              <w:left w:val="nil"/>
              <w:right w:val="nil"/>
            </w:tcBorders>
            <w:noWrap/>
            <w:hideMark/>
          </w:tcPr>
          <w:p w14:paraId="5B4263E0" w14:textId="77777777" w:rsidR="004735B7" w:rsidRPr="00EA5E0A" w:rsidRDefault="004735B7"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torque*</w:t>
            </w:r>
          </w:p>
        </w:tc>
      </w:tr>
      <w:tr w:rsidR="004735B7" w:rsidRPr="00955ABB" w14:paraId="704C7A44"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6874ADD8"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#20</w:t>
            </w:r>
          </w:p>
        </w:tc>
        <w:tc>
          <w:tcPr>
            <w:tcW w:w="8238" w:type="dxa"/>
            <w:tcBorders>
              <w:top w:val="nil"/>
              <w:left w:val="nil"/>
              <w:bottom w:val="nil"/>
              <w:right w:val="nil"/>
            </w:tcBorders>
            <w:noWrap/>
            <w:hideMark/>
          </w:tcPr>
          <w:p w14:paraId="5F3E338C" w14:textId="77777777" w:rsidR="004735B7" w:rsidRPr="00EA5E0A" w:rsidRDefault="004735B7"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angle*</w:t>
            </w:r>
          </w:p>
        </w:tc>
      </w:tr>
      <w:tr w:rsidR="004735B7" w:rsidRPr="00955ABB" w14:paraId="697D7090"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left w:val="nil"/>
              <w:right w:val="nil"/>
            </w:tcBorders>
            <w:noWrap/>
            <w:hideMark/>
          </w:tcPr>
          <w:p w14:paraId="40FB7EEF"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#21</w:t>
            </w:r>
          </w:p>
        </w:tc>
        <w:tc>
          <w:tcPr>
            <w:tcW w:w="8238" w:type="dxa"/>
            <w:tcBorders>
              <w:left w:val="nil"/>
              <w:right w:val="nil"/>
            </w:tcBorders>
            <w:noWrap/>
            <w:hideMark/>
          </w:tcPr>
          <w:p w14:paraId="0B4176F6" w14:textId="77777777" w:rsidR="004735B7" w:rsidRPr="00EA5E0A" w:rsidRDefault="004735B7"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#2 OR #3 OR #4 OR #5 OR #6 OR #7 OR #8 OR #9 OR #10 OR #11 OR #12 OR #13 OR #14 OR #15 OR #16 OR #17 OR #18 OR #19 OR #20</w:t>
            </w:r>
          </w:p>
        </w:tc>
      </w:tr>
      <w:tr w:rsidR="004735B7" w:rsidRPr="00955ABB" w14:paraId="2C1C5A7C" w14:textId="77777777" w:rsidTr="006223F0">
        <w:trPr>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bottom w:val="nil"/>
              <w:right w:val="nil"/>
            </w:tcBorders>
            <w:noWrap/>
            <w:hideMark/>
          </w:tcPr>
          <w:p w14:paraId="0C54432B" w14:textId="77777777"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#22</w:t>
            </w:r>
          </w:p>
        </w:tc>
        <w:tc>
          <w:tcPr>
            <w:tcW w:w="8238" w:type="dxa"/>
            <w:tcBorders>
              <w:top w:val="nil"/>
              <w:left w:val="nil"/>
              <w:bottom w:val="nil"/>
              <w:right w:val="nil"/>
            </w:tcBorders>
            <w:noWrap/>
            <w:hideMark/>
          </w:tcPr>
          <w:p w14:paraId="17A18FF5" w14:textId="77777777" w:rsidR="004735B7" w:rsidRPr="00EA5E0A" w:rsidRDefault="004735B7" w:rsidP="004735B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proofErr w:type="spellStart"/>
            <w:r w:rsidRPr="00EA5E0A">
              <w:rPr>
                <w:rFonts w:asciiTheme="majorBidi" w:hAnsiTheme="majorBidi" w:cstheme="majorBidi"/>
                <w:kern w:val="0"/>
                <w:sz w:val="24"/>
                <w:szCs w:val="24"/>
              </w:rPr>
              <w:t>MeSH</w:t>
            </w:r>
            <w:proofErr w:type="spellEnd"/>
            <w:r w:rsidRPr="00EA5E0A">
              <w:rPr>
                <w:rFonts w:asciiTheme="majorBidi" w:hAnsiTheme="majorBidi" w:cstheme="majorBidi"/>
                <w:kern w:val="0"/>
                <w:sz w:val="24"/>
                <w:szCs w:val="24"/>
              </w:rPr>
              <w:t xml:space="preserve"> descriptor: [Lower Extremity] explode all trees</w:t>
            </w:r>
          </w:p>
        </w:tc>
      </w:tr>
      <w:tr w:rsidR="004735B7" w:rsidRPr="00955ABB" w14:paraId="2C875637" w14:textId="77777777" w:rsidTr="006223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88" w:type="dxa"/>
            <w:tcBorders>
              <w:top w:val="nil"/>
              <w:left w:val="nil"/>
              <w:right w:val="nil"/>
            </w:tcBorders>
            <w:noWrap/>
            <w:hideMark/>
          </w:tcPr>
          <w:p w14:paraId="271EC61E" w14:textId="7A8065A9" w:rsidR="004735B7" w:rsidRPr="00EA5E0A" w:rsidRDefault="004735B7" w:rsidP="004735B7">
            <w:pPr>
              <w:autoSpaceDE w:val="0"/>
              <w:autoSpaceDN w:val="0"/>
              <w:adjustRightInd w:val="0"/>
              <w:spacing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w:t>
            </w:r>
            <w:r w:rsidR="00276720" w:rsidRPr="00EA5E0A">
              <w:rPr>
                <w:rFonts w:asciiTheme="majorBidi" w:hAnsiTheme="majorBidi" w:cstheme="majorBidi"/>
                <w:kern w:val="0"/>
                <w:sz w:val="24"/>
                <w:szCs w:val="24"/>
              </w:rPr>
              <w:t>23</w:t>
            </w:r>
          </w:p>
        </w:tc>
        <w:tc>
          <w:tcPr>
            <w:tcW w:w="8238" w:type="dxa"/>
            <w:tcBorders>
              <w:top w:val="nil"/>
              <w:left w:val="nil"/>
              <w:right w:val="nil"/>
            </w:tcBorders>
            <w:noWrap/>
            <w:hideMark/>
          </w:tcPr>
          <w:p w14:paraId="62A3447D" w14:textId="36523BF7" w:rsidR="004735B7" w:rsidRPr="00EA5E0A" w:rsidRDefault="004735B7" w:rsidP="004735B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 xml:space="preserve">#1 AND #21 AND #22 </w:t>
            </w:r>
          </w:p>
        </w:tc>
      </w:tr>
    </w:tbl>
    <w:p w14:paraId="1976DF36" w14:textId="1A57A519" w:rsidR="004735B7" w:rsidRPr="00EA5E0A" w:rsidRDefault="004735B7" w:rsidP="004735B7">
      <w:p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 xml:space="preserve">Total </w:t>
      </w:r>
      <w:r w:rsidR="0064371F" w:rsidRPr="00EA5E0A">
        <w:rPr>
          <w:rFonts w:asciiTheme="majorBidi" w:hAnsiTheme="majorBidi" w:cstheme="majorBidi"/>
          <w:kern w:val="0"/>
          <w:sz w:val="24"/>
          <w:szCs w:val="24"/>
        </w:rPr>
        <w:t xml:space="preserve">of </w:t>
      </w:r>
      <w:r w:rsidRPr="00EA5E0A">
        <w:rPr>
          <w:rFonts w:asciiTheme="majorBidi" w:hAnsiTheme="majorBidi" w:cstheme="majorBidi"/>
          <w:kern w:val="0"/>
          <w:sz w:val="24"/>
          <w:szCs w:val="24"/>
        </w:rPr>
        <w:t>39</w:t>
      </w:r>
      <w:r w:rsidR="0064371F" w:rsidRPr="00EA5E0A">
        <w:rPr>
          <w:rFonts w:asciiTheme="majorBidi" w:hAnsiTheme="majorBidi" w:cstheme="majorBidi"/>
          <w:kern w:val="0"/>
          <w:sz w:val="24"/>
          <w:szCs w:val="24"/>
        </w:rPr>
        <w:t xml:space="preserve"> hits for Cochrane Central Register</w:t>
      </w:r>
    </w:p>
    <w:p w14:paraId="407E7D87" w14:textId="77777777" w:rsidR="00276720" w:rsidRPr="00EA5E0A" w:rsidRDefault="00276720" w:rsidP="004735B7">
      <w:pPr>
        <w:autoSpaceDE w:val="0"/>
        <w:autoSpaceDN w:val="0"/>
        <w:adjustRightInd w:val="0"/>
        <w:spacing w:after="0" w:line="480" w:lineRule="auto"/>
        <w:jc w:val="both"/>
        <w:rPr>
          <w:rFonts w:asciiTheme="majorBidi" w:hAnsiTheme="majorBidi" w:cstheme="majorBidi"/>
          <w:kern w:val="0"/>
          <w:sz w:val="24"/>
          <w:szCs w:val="24"/>
        </w:rPr>
      </w:pPr>
    </w:p>
    <w:p w14:paraId="79FF5356" w14:textId="77777777" w:rsidR="006223F0" w:rsidRPr="00EA5E0A" w:rsidRDefault="006223F0" w:rsidP="004735B7">
      <w:pPr>
        <w:autoSpaceDE w:val="0"/>
        <w:autoSpaceDN w:val="0"/>
        <w:adjustRightInd w:val="0"/>
        <w:spacing w:after="0" w:line="480" w:lineRule="auto"/>
        <w:jc w:val="both"/>
        <w:rPr>
          <w:rFonts w:asciiTheme="majorBidi" w:hAnsiTheme="majorBidi" w:cstheme="majorBidi"/>
          <w:kern w:val="0"/>
          <w:sz w:val="24"/>
          <w:szCs w:val="24"/>
        </w:rPr>
      </w:pPr>
    </w:p>
    <w:p w14:paraId="7A986050" w14:textId="5854F650" w:rsidR="00503725" w:rsidRPr="00EA5E0A" w:rsidRDefault="00503725" w:rsidP="00503725">
      <w:pPr>
        <w:autoSpaceDE w:val="0"/>
        <w:autoSpaceDN w:val="0"/>
        <w:adjustRightInd w:val="0"/>
        <w:spacing w:after="0" w:line="480" w:lineRule="auto"/>
        <w:jc w:val="both"/>
        <w:rPr>
          <w:rFonts w:asciiTheme="majorBidi" w:hAnsiTheme="majorBidi" w:cstheme="majorBidi"/>
          <w:b/>
          <w:kern w:val="0"/>
          <w:sz w:val="24"/>
          <w:szCs w:val="24"/>
        </w:rPr>
      </w:pPr>
      <w:bookmarkStart w:id="1" w:name="_Hlk216704053"/>
      <w:r w:rsidRPr="00EA5E0A">
        <w:rPr>
          <w:rFonts w:asciiTheme="majorBidi" w:hAnsiTheme="majorBidi" w:cstheme="majorBidi"/>
          <w:b/>
          <w:kern w:val="0"/>
          <w:sz w:val="24"/>
          <w:szCs w:val="24"/>
        </w:rPr>
        <w:t>Appendix 2: Risk of Bias Assessment: Modified Downs and Black Checklist</w:t>
      </w:r>
      <w:bookmarkEnd w:id="1"/>
    </w:p>
    <w:p w14:paraId="42B3D82B" w14:textId="77777777" w:rsidR="00503725" w:rsidRPr="00EA5E0A" w:rsidRDefault="00503725" w:rsidP="00503725">
      <w:pPr>
        <w:autoSpaceDE w:val="0"/>
        <w:autoSpaceDN w:val="0"/>
        <w:adjustRightInd w:val="0"/>
        <w:spacing w:after="0" w:line="480" w:lineRule="auto"/>
        <w:jc w:val="both"/>
        <w:rPr>
          <w:rFonts w:asciiTheme="majorBidi" w:hAnsiTheme="majorBidi" w:cstheme="majorBidi"/>
          <w:kern w:val="0"/>
          <w:sz w:val="24"/>
          <w:szCs w:val="24"/>
        </w:rPr>
      </w:pPr>
      <w:bookmarkStart w:id="2" w:name="_Hlk216704071"/>
      <w:r w:rsidRPr="00EA5E0A">
        <w:rPr>
          <w:rFonts w:asciiTheme="majorBidi" w:hAnsiTheme="majorBidi" w:cstheme="majorBidi"/>
          <w:kern w:val="0"/>
          <w:sz w:val="24"/>
          <w:szCs w:val="24"/>
        </w:rPr>
        <w:t>Table S6. Modified Downs and Black items used in this review</w:t>
      </w:r>
    </w:p>
    <w:tbl>
      <w:tblPr>
        <w:tblStyle w:val="PlainTable2"/>
        <w:tblW w:w="0" w:type="auto"/>
        <w:tblLook w:val="04A0" w:firstRow="1" w:lastRow="0" w:firstColumn="1" w:lastColumn="0" w:noHBand="0" w:noVBand="1"/>
      </w:tblPr>
      <w:tblGrid>
        <w:gridCol w:w="787"/>
        <w:gridCol w:w="4185"/>
        <w:gridCol w:w="2272"/>
        <w:gridCol w:w="1782"/>
      </w:tblGrid>
      <w:tr w:rsidR="00955ABB" w:rsidRPr="00707718" w14:paraId="7AD27654" w14:textId="77777777" w:rsidTr="00955A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bookmarkEnd w:id="2"/>
          <w:p w14:paraId="42234BD1"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Item No.</w:t>
            </w:r>
          </w:p>
        </w:tc>
        <w:tc>
          <w:tcPr>
            <w:tcW w:w="0" w:type="auto"/>
            <w:hideMark/>
          </w:tcPr>
          <w:p w14:paraId="5F2060B9" w14:textId="77777777" w:rsidR="00F532B4" w:rsidRPr="00EA5E0A" w:rsidRDefault="00F532B4" w:rsidP="00EA5E0A">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kern w:val="0"/>
                <w:sz w:val="24"/>
                <w:szCs w:val="24"/>
              </w:rPr>
            </w:pPr>
            <w:r w:rsidRPr="00EA5E0A">
              <w:rPr>
                <w:rFonts w:asciiTheme="majorBidi" w:hAnsiTheme="majorBidi" w:cstheme="majorBidi"/>
                <w:kern w:val="0"/>
                <w:sz w:val="24"/>
                <w:szCs w:val="24"/>
              </w:rPr>
              <w:t>Assessment Item (Modified Wording)</w:t>
            </w:r>
          </w:p>
        </w:tc>
        <w:tc>
          <w:tcPr>
            <w:tcW w:w="0" w:type="auto"/>
            <w:hideMark/>
          </w:tcPr>
          <w:p w14:paraId="782B8434" w14:textId="77777777" w:rsidR="00F532B4" w:rsidRPr="00EA5E0A" w:rsidRDefault="00F532B4" w:rsidP="00EA5E0A">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kern w:val="0"/>
                <w:sz w:val="24"/>
                <w:szCs w:val="24"/>
              </w:rPr>
            </w:pPr>
            <w:r w:rsidRPr="00EA5E0A">
              <w:rPr>
                <w:rFonts w:asciiTheme="majorBidi" w:hAnsiTheme="majorBidi" w:cstheme="majorBidi"/>
                <w:kern w:val="0"/>
                <w:sz w:val="24"/>
                <w:szCs w:val="24"/>
              </w:rPr>
              <w:t>Domain</w:t>
            </w:r>
          </w:p>
        </w:tc>
        <w:tc>
          <w:tcPr>
            <w:tcW w:w="0" w:type="auto"/>
            <w:hideMark/>
          </w:tcPr>
          <w:p w14:paraId="387BA76B" w14:textId="77777777" w:rsidR="00F532B4" w:rsidRPr="00EA5E0A" w:rsidRDefault="00F532B4" w:rsidP="00EA5E0A">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kern w:val="0"/>
                <w:sz w:val="24"/>
                <w:szCs w:val="24"/>
              </w:rPr>
            </w:pPr>
            <w:r w:rsidRPr="00EA5E0A">
              <w:rPr>
                <w:rFonts w:asciiTheme="majorBidi" w:hAnsiTheme="majorBidi" w:cstheme="majorBidi"/>
                <w:kern w:val="0"/>
                <w:sz w:val="24"/>
                <w:szCs w:val="24"/>
              </w:rPr>
              <w:t>Scoring Criteria</w:t>
            </w:r>
          </w:p>
        </w:tc>
      </w:tr>
      <w:tr w:rsidR="00955ABB" w:rsidRPr="00707718" w14:paraId="724C4DFB"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127923"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w:t>
            </w:r>
          </w:p>
        </w:tc>
        <w:tc>
          <w:tcPr>
            <w:tcW w:w="0" w:type="auto"/>
            <w:hideMark/>
          </w:tcPr>
          <w:p w14:paraId="1ABE210A"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Is the study objective, hypothesis, or aim clearly described?</w:t>
            </w:r>
          </w:p>
        </w:tc>
        <w:tc>
          <w:tcPr>
            <w:tcW w:w="0" w:type="auto"/>
            <w:hideMark/>
          </w:tcPr>
          <w:p w14:paraId="0B0630B6"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Reporting</w:t>
            </w:r>
          </w:p>
        </w:tc>
        <w:tc>
          <w:tcPr>
            <w:tcW w:w="0" w:type="auto"/>
            <w:hideMark/>
          </w:tcPr>
          <w:p w14:paraId="078772D0"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7B0E94FA"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74588DC4"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w:t>
            </w:r>
          </w:p>
        </w:tc>
        <w:tc>
          <w:tcPr>
            <w:tcW w:w="0" w:type="auto"/>
            <w:hideMark/>
          </w:tcPr>
          <w:p w14:paraId="04439483"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Are the main outcome measures clearly described in the Introduction or Methods section?</w:t>
            </w:r>
          </w:p>
        </w:tc>
        <w:tc>
          <w:tcPr>
            <w:tcW w:w="0" w:type="auto"/>
            <w:hideMark/>
          </w:tcPr>
          <w:p w14:paraId="2FA52641"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Reporting</w:t>
            </w:r>
          </w:p>
        </w:tc>
        <w:tc>
          <w:tcPr>
            <w:tcW w:w="0" w:type="auto"/>
            <w:hideMark/>
          </w:tcPr>
          <w:p w14:paraId="6DB95C15"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09B1EEBC"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7624B1"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3</w:t>
            </w:r>
          </w:p>
        </w:tc>
        <w:tc>
          <w:tcPr>
            <w:tcW w:w="0" w:type="auto"/>
            <w:hideMark/>
          </w:tcPr>
          <w:p w14:paraId="446A8D77"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Are participant characteristics clearly described (e.g., inclusion/exclusion criteria, case definition, source of controls)?</w:t>
            </w:r>
          </w:p>
        </w:tc>
        <w:tc>
          <w:tcPr>
            <w:tcW w:w="0" w:type="auto"/>
            <w:hideMark/>
          </w:tcPr>
          <w:p w14:paraId="46C1EF1D"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Reporting</w:t>
            </w:r>
          </w:p>
        </w:tc>
        <w:tc>
          <w:tcPr>
            <w:tcW w:w="0" w:type="auto"/>
            <w:hideMark/>
          </w:tcPr>
          <w:p w14:paraId="18FF000F"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793743A7"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0A204704"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4</w:t>
            </w:r>
          </w:p>
        </w:tc>
        <w:tc>
          <w:tcPr>
            <w:tcW w:w="0" w:type="auto"/>
            <w:hideMark/>
          </w:tcPr>
          <w:p w14:paraId="13511815"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Are the interventions or conditions of interest clearly described?</w:t>
            </w:r>
          </w:p>
        </w:tc>
        <w:tc>
          <w:tcPr>
            <w:tcW w:w="0" w:type="auto"/>
            <w:hideMark/>
          </w:tcPr>
          <w:p w14:paraId="291596E0"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Reporting</w:t>
            </w:r>
          </w:p>
        </w:tc>
        <w:tc>
          <w:tcPr>
            <w:tcW w:w="0" w:type="auto"/>
            <w:hideMark/>
          </w:tcPr>
          <w:p w14:paraId="3C49E086"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57FFBCFA"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2B48BD"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5</w:t>
            </w:r>
          </w:p>
        </w:tc>
        <w:tc>
          <w:tcPr>
            <w:tcW w:w="0" w:type="auto"/>
            <w:hideMark/>
          </w:tcPr>
          <w:p w14:paraId="0F926A3B"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Are the distributions of principal confounders clearly described for each comparison group?</w:t>
            </w:r>
          </w:p>
        </w:tc>
        <w:tc>
          <w:tcPr>
            <w:tcW w:w="0" w:type="auto"/>
            <w:hideMark/>
          </w:tcPr>
          <w:p w14:paraId="7F021EAA"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Reporting / Confounding</w:t>
            </w:r>
          </w:p>
        </w:tc>
        <w:tc>
          <w:tcPr>
            <w:tcW w:w="0" w:type="auto"/>
            <w:hideMark/>
          </w:tcPr>
          <w:p w14:paraId="0F5F59AB"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2; Partially = 1; No = 0</w:t>
            </w:r>
          </w:p>
        </w:tc>
      </w:tr>
      <w:tr w:rsidR="00955ABB" w:rsidRPr="00707718" w14:paraId="72807D46"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0901A415"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6</w:t>
            </w:r>
          </w:p>
        </w:tc>
        <w:tc>
          <w:tcPr>
            <w:tcW w:w="0" w:type="auto"/>
            <w:hideMark/>
          </w:tcPr>
          <w:p w14:paraId="1F006444"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Are the main findings clearly reported with sufficient outcome data to support conclusions?</w:t>
            </w:r>
          </w:p>
        </w:tc>
        <w:tc>
          <w:tcPr>
            <w:tcW w:w="0" w:type="auto"/>
            <w:hideMark/>
          </w:tcPr>
          <w:p w14:paraId="6D1345BD"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Reporting</w:t>
            </w:r>
          </w:p>
        </w:tc>
        <w:tc>
          <w:tcPr>
            <w:tcW w:w="0" w:type="auto"/>
            <w:hideMark/>
          </w:tcPr>
          <w:p w14:paraId="176756FA"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10F3E151"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52D912"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7</w:t>
            </w:r>
          </w:p>
        </w:tc>
        <w:tc>
          <w:tcPr>
            <w:tcW w:w="0" w:type="auto"/>
            <w:hideMark/>
          </w:tcPr>
          <w:p w14:paraId="735E5E14"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Are estimates of random variability provided for the main outcomes (e.g., SD, SE, CI, or IQR)?</w:t>
            </w:r>
          </w:p>
        </w:tc>
        <w:tc>
          <w:tcPr>
            <w:tcW w:w="0" w:type="auto"/>
            <w:hideMark/>
          </w:tcPr>
          <w:p w14:paraId="064C1D9B"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Reporting</w:t>
            </w:r>
          </w:p>
        </w:tc>
        <w:tc>
          <w:tcPr>
            <w:tcW w:w="0" w:type="auto"/>
            <w:hideMark/>
          </w:tcPr>
          <w:p w14:paraId="31186BFF"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7E7ADBA1"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7717A56F"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10</w:t>
            </w:r>
          </w:p>
        </w:tc>
        <w:tc>
          <w:tcPr>
            <w:tcW w:w="0" w:type="auto"/>
            <w:hideMark/>
          </w:tcPr>
          <w:p w14:paraId="61327853"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Are exact probability values reported (e.g., p = 0.035 rather than p &lt; 0.05), except when p &lt; 0.001?</w:t>
            </w:r>
          </w:p>
        </w:tc>
        <w:tc>
          <w:tcPr>
            <w:tcW w:w="0" w:type="auto"/>
            <w:hideMark/>
          </w:tcPr>
          <w:p w14:paraId="683F02A8"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Reporting</w:t>
            </w:r>
          </w:p>
        </w:tc>
        <w:tc>
          <w:tcPr>
            <w:tcW w:w="0" w:type="auto"/>
            <w:hideMark/>
          </w:tcPr>
          <w:p w14:paraId="5455E68F"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52889BCA"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48ADF8"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11</w:t>
            </w:r>
          </w:p>
        </w:tc>
        <w:tc>
          <w:tcPr>
            <w:tcW w:w="0" w:type="auto"/>
            <w:hideMark/>
          </w:tcPr>
          <w:p w14:paraId="6146CDF2"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Were recruited participants representative of the target source population?</w:t>
            </w:r>
          </w:p>
        </w:tc>
        <w:tc>
          <w:tcPr>
            <w:tcW w:w="0" w:type="auto"/>
            <w:hideMark/>
          </w:tcPr>
          <w:p w14:paraId="7457A85C"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External Validity</w:t>
            </w:r>
          </w:p>
        </w:tc>
        <w:tc>
          <w:tcPr>
            <w:tcW w:w="0" w:type="auto"/>
            <w:hideMark/>
          </w:tcPr>
          <w:p w14:paraId="61E2BD64"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Unable to determine = 0</w:t>
            </w:r>
          </w:p>
        </w:tc>
      </w:tr>
      <w:tr w:rsidR="00955ABB" w:rsidRPr="00707718" w14:paraId="65EF1A12"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5DCD74E4"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12</w:t>
            </w:r>
          </w:p>
        </w:tc>
        <w:tc>
          <w:tcPr>
            <w:tcW w:w="0" w:type="auto"/>
            <w:hideMark/>
          </w:tcPr>
          <w:p w14:paraId="2E0A26DF"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Were participants who agreed to participate representative of the entire eligible population?</w:t>
            </w:r>
          </w:p>
        </w:tc>
        <w:tc>
          <w:tcPr>
            <w:tcW w:w="0" w:type="auto"/>
            <w:hideMark/>
          </w:tcPr>
          <w:p w14:paraId="5681FCE5"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External Validity</w:t>
            </w:r>
          </w:p>
        </w:tc>
        <w:tc>
          <w:tcPr>
            <w:tcW w:w="0" w:type="auto"/>
            <w:hideMark/>
          </w:tcPr>
          <w:p w14:paraId="53CFCCC2"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Unable to determine = 0</w:t>
            </w:r>
          </w:p>
        </w:tc>
      </w:tr>
      <w:tr w:rsidR="00955ABB" w:rsidRPr="00707718" w14:paraId="047C14D3"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C81E73"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15</w:t>
            </w:r>
          </w:p>
        </w:tc>
        <w:tc>
          <w:tcPr>
            <w:tcW w:w="0" w:type="auto"/>
            <w:hideMark/>
          </w:tcPr>
          <w:p w14:paraId="3844E98F"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Was blinding implemented for individuals measuring primary outcomes?</w:t>
            </w:r>
          </w:p>
        </w:tc>
        <w:tc>
          <w:tcPr>
            <w:tcW w:w="0" w:type="auto"/>
            <w:hideMark/>
          </w:tcPr>
          <w:p w14:paraId="46C0ED3D"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Internal Validity — Bias</w:t>
            </w:r>
          </w:p>
        </w:tc>
        <w:tc>
          <w:tcPr>
            <w:tcW w:w="0" w:type="auto"/>
            <w:hideMark/>
          </w:tcPr>
          <w:p w14:paraId="725A1247"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Unable to determine = 0</w:t>
            </w:r>
          </w:p>
        </w:tc>
      </w:tr>
      <w:tr w:rsidR="00955ABB" w:rsidRPr="00707718" w14:paraId="38D4D4E2"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27378CD7"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16</w:t>
            </w:r>
          </w:p>
        </w:tc>
        <w:tc>
          <w:tcPr>
            <w:tcW w:w="0" w:type="auto"/>
            <w:hideMark/>
          </w:tcPr>
          <w:p w14:paraId="1922D1B3"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Were unplanned or post-hoc analyses clearly identified (i.e., data dredging transparently reported)?</w:t>
            </w:r>
          </w:p>
        </w:tc>
        <w:tc>
          <w:tcPr>
            <w:tcW w:w="0" w:type="auto"/>
            <w:hideMark/>
          </w:tcPr>
          <w:p w14:paraId="67D37F57"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Internal Validity — Bias</w:t>
            </w:r>
          </w:p>
        </w:tc>
        <w:tc>
          <w:tcPr>
            <w:tcW w:w="0" w:type="auto"/>
            <w:hideMark/>
          </w:tcPr>
          <w:p w14:paraId="37C9191A"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Unable to determine = 0</w:t>
            </w:r>
          </w:p>
        </w:tc>
      </w:tr>
      <w:tr w:rsidR="00955ABB" w:rsidRPr="00707718" w14:paraId="5C1A2FD6"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F7C528"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18</w:t>
            </w:r>
          </w:p>
        </w:tc>
        <w:tc>
          <w:tcPr>
            <w:tcW w:w="0" w:type="auto"/>
            <w:hideMark/>
          </w:tcPr>
          <w:p w14:paraId="57536E50"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Were appropriate statistical tests used for the main outcomes?</w:t>
            </w:r>
          </w:p>
        </w:tc>
        <w:tc>
          <w:tcPr>
            <w:tcW w:w="0" w:type="auto"/>
            <w:hideMark/>
          </w:tcPr>
          <w:p w14:paraId="36BBEAA6"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Internal Validity — Bias</w:t>
            </w:r>
          </w:p>
        </w:tc>
        <w:tc>
          <w:tcPr>
            <w:tcW w:w="0" w:type="auto"/>
            <w:hideMark/>
          </w:tcPr>
          <w:p w14:paraId="6225B83F"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25626FD4"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73AA149B"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20</w:t>
            </w:r>
          </w:p>
        </w:tc>
        <w:tc>
          <w:tcPr>
            <w:tcW w:w="0" w:type="auto"/>
            <w:hideMark/>
          </w:tcPr>
          <w:p w14:paraId="5EE585C7"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Were outcome measures valid and reliable?</w:t>
            </w:r>
          </w:p>
        </w:tc>
        <w:tc>
          <w:tcPr>
            <w:tcW w:w="0" w:type="auto"/>
            <w:hideMark/>
          </w:tcPr>
          <w:p w14:paraId="264A0CB8"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Internal Validity — Bias</w:t>
            </w:r>
          </w:p>
        </w:tc>
        <w:tc>
          <w:tcPr>
            <w:tcW w:w="0" w:type="auto"/>
            <w:hideMark/>
          </w:tcPr>
          <w:p w14:paraId="01D6B821"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4762FD52"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68E771"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21</w:t>
            </w:r>
          </w:p>
        </w:tc>
        <w:tc>
          <w:tcPr>
            <w:tcW w:w="0" w:type="auto"/>
            <w:hideMark/>
          </w:tcPr>
          <w:p w14:paraId="6F83B935"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Were comparison groups recruited from the same population?</w:t>
            </w:r>
          </w:p>
        </w:tc>
        <w:tc>
          <w:tcPr>
            <w:tcW w:w="0" w:type="auto"/>
            <w:hideMark/>
          </w:tcPr>
          <w:p w14:paraId="2B651A52"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Internal Validity — Confounding (Selection Bias)</w:t>
            </w:r>
          </w:p>
        </w:tc>
        <w:tc>
          <w:tcPr>
            <w:tcW w:w="0" w:type="auto"/>
            <w:hideMark/>
          </w:tcPr>
          <w:p w14:paraId="60AF7D33"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Unable to determine = 0</w:t>
            </w:r>
          </w:p>
        </w:tc>
      </w:tr>
      <w:tr w:rsidR="00955ABB" w:rsidRPr="00707718" w14:paraId="12C3C29E"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3B9D0CEE"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22</w:t>
            </w:r>
          </w:p>
        </w:tc>
        <w:tc>
          <w:tcPr>
            <w:tcW w:w="0" w:type="auto"/>
            <w:hideMark/>
          </w:tcPr>
          <w:p w14:paraId="1305CDA5"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Were participants in comparison groups recruited during the same time period?</w:t>
            </w:r>
          </w:p>
        </w:tc>
        <w:tc>
          <w:tcPr>
            <w:tcW w:w="0" w:type="auto"/>
            <w:hideMark/>
          </w:tcPr>
          <w:p w14:paraId="60AEFBD8"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Internal Validity — Confounding (Selection Bias)</w:t>
            </w:r>
          </w:p>
        </w:tc>
        <w:tc>
          <w:tcPr>
            <w:tcW w:w="0" w:type="auto"/>
            <w:hideMark/>
          </w:tcPr>
          <w:p w14:paraId="3400838F"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Unable to determine = 0</w:t>
            </w:r>
          </w:p>
        </w:tc>
      </w:tr>
      <w:tr w:rsidR="00955ABB" w:rsidRPr="00707718" w14:paraId="63ADB314" w14:textId="77777777" w:rsidTr="00955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0DEDAE"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25</w:t>
            </w:r>
          </w:p>
        </w:tc>
        <w:tc>
          <w:tcPr>
            <w:tcW w:w="0" w:type="auto"/>
            <w:hideMark/>
          </w:tcPr>
          <w:p w14:paraId="60641496"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Was adequate adjustment made for confounding variables in statistical analyses?</w:t>
            </w:r>
          </w:p>
        </w:tc>
        <w:tc>
          <w:tcPr>
            <w:tcW w:w="0" w:type="auto"/>
            <w:hideMark/>
          </w:tcPr>
          <w:p w14:paraId="7A769961"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Internal Validity — Confounding (Selection Bias)</w:t>
            </w:r>
          </w:p>
        </w:tc>
        <w:tc>
          <w:tcPr>
            <w:tcW w:w="0" w:type="auto"/>
            <w:hideMark/>
          </w:tcPr>
          <w:p w14:paraId="32E704BE" w14:textId="77777777" w:rsidR="00F532B4" w:rsidRPr="00EA5E0A" w:rsidRDefault="00F532B4"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r w:rsidR="00955ABB" w:rsidRPr="00707718" w14:paraId="61085C4D" w14:textId="77777777" w:rsidTr="00955ABB">
        <w:tc>
          <w:tcPr>
            <w:cnfStyle w:val="001000000000" w:firstRow="0" w:lastRow="0" w:firstColumn="1" w:lastColumn="0" w:oddVBand="0" w:evenVBand="0" w:oddHBand="0" w:evenHBand="0" w:firstRowFirstColumn="0" w:firstRowLastColumn="0" w:lastRowFirstColumn="0" w:lastRowLastColumn="0"/>
            <w:tcW w:w="0" w:type="auto"/>
            <w:hideMark/>
          </w:tcPr>
          <w:p w14:paraId="19BC001A" w14:textId="77777777" w:rsidR="00F532B4" w:rsidRPr="00EA5E0A" w:rsidRDefault="00F532B4"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27</w:t>
            </w:r>
          </w:p>
        </w:tc>
        <w:tc>
          <w:tcPr>
            <w:tcW w:w="0" w:type="auto"/>
            <w:hideMark/>
          </w:tcPr>
          <w:p w14:paraId="5C5CA642"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Did the study report sufficient statistical power or sample size justification to detect clinically important effects?</w:t>
            </w:r>
          </w:p>
        </w:tc>
        <w:tc>
          <w:tcPr>
            <w:tcW w:w="0" w:type="auto"/>
            <w:hideMark/>
          </w:tcPr>
          <w:p w14:paraId="69631062"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Power</w:t>
            </w:r>
          </w:p>
        </w:tc>
        <w:tc>
          <w:tcPr>
            <w:tcW w:w="0" w:type="auto"/>
            <w:hideMark/>
          </w:tcPr>
          <w:p w14:paraId="18787AB6" w14:textId="77777777" w:rsidR="00F532B4" w:rsidRPr="00EA5E0A" w:rsidRDefault="00F532B4"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Yes = 1; No = 0</w:t>
            </w:r>
          </w:p>
        </w:tc>
      </w:tr>
    </w:tbl>
    <w:p w14:paraId="2232DEB9" w14:textId="2A7261C9" w:rsidR="00503725" w:rsidRPr="00EA5E0A" w:rsidRDefault="00503725" w:rsidP="00EC5708">
      <w:pPr>
        <w:autoSpaceDE w:val="0"/>
        <w:autoSpaceDN w:val="0"/>
        <w:adjustRightInd w:val="0"/>
        <w:spacing w:after="0" w:line="24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(Original Downs and Black Checklist is 27 items; items irrelevant to biomechanics intervention-free designs were removed or modified).</w:t>
      </w:r>
    </w:p>
    <w:p w14:paraId="1D206AEC" w14:textId="77777777" w:rsidR="00F532B4" w:rsidRPr="00EA5E0A" w:rsidRDefault="00F532B4" w:rsidP="00EA5E0A">
      <w:pPr>
        <w:autoSpaceDE w:val="0"/>
        <w:autoSpaceDN w:val="0"/>
        <w:adjustRightInd w:val="0"/>
        <w:spacing w:after="0" w:line="240" w:lineRule="auto"/>
        <w:jc w:val="both"/>
        <w:rPr>
          <w:rFonts w:asciiTheme="majorBidi" w:hAnsiTheme="majorBidi" w:cstheme="majorBidi"/>
          <w:kern w:val="0"/>
          <w:sz w:val="24"/>
          <w:szCs w:val="24"/>
        </w:rPr>
      </w:pPr>
    </w:p>
    <w:p w14:paraId="3CCD72D8" w14:textId="77777777" w:rsidR="00B65B1E" w:rsidRPr="00EA5E0A" w:rsidRDefault="00B65B1E" w:rsidP="00503725">
      <w:pPr>
        <w:autoSpaceDE w:val="0"/>
        <w:autoSpaceDN w:val="0"/>
        <w:adjustRightInd w:val="0"/>
        <w:spacing w:after="0" w:line="480" w:lineRule="auto"/>
        <w:jc w:val="both"/>
        <w:rPr>
          <w:rFonts w:asciiTheme="majorBidi" w:hAnsiTheme="majorBidi" w:cstheme="majorBidi"/>
          <w:kern w:val="0"/>
          <w:sz w:val="24"/>
          <w:szCs w:val="24"/>
        </w:rPr>
      </w:pPr>
    </w:p>
    <w:p w14:paraId="058B69E6" w14:textId="47074855" w:rsidR="00503725" w:rsidRPr="00EA5E0A" w:rsidRDefault="00503725" w:rsidP="00EA5E0A">
      <w:pPr>
        <w:autoSpaceDE w:val="0"/>
        <w:autoSpaceDN w:val="0"/>
        <w:adjustRightInd w:val="0"/>
        <w:spacing w:after="0" w:line="240" w:lineRule="auto"/>
        <w:rPr>
          <w:rFonts w:asciiTheme="majorBidi" w:hAnsiTheme="majorBidi" w:cstheme="majorBidi"/>
          <w:kern w:val="0"/>
          <w:sz w:val="24"/>
          <w:szCs w:val="24"/>
        </w:rPr>
      </w:pPr>
      <w:bookmarkStart w:id="3" w:name="_Hlk216704083"/>
      <w:r w:rsidRPr="00EA5E0A">
        <w:rPr>
          <w:rFonts w:asciiTheme="majorBidi" w:hAnsiTheme="majorBidi" w:cstheme="majorBidi"/>
          <w:kern w:val="0"/>
          <w:sz w:val="24"/>
          <w:szCs w:val="24"/>
        </w:rPr>
        <w:t>Table S7. Operational Definitions for Each Item</w:t>
      </w:r>
      <w:bookmarkEnd w:id="3"/>
    </w:p>
    <w:tbl>
      <w:tblPr>
        <w:tblStyle w:val="PlainTable2"/>
        <w:tblW w:w="0" w:type="auto"/>
        <w:tblLook w:val="04A0" w:firstRow="1" w:lastRow="0" w:firstColumn="1" w:lastColumn="0" w:noHBand="0" w:noVBand="1"/>
      </w:tblPr>
      <w:tblGrid>
        <w:gridCol w:w="2683"/>
        <w:gridCol w:w="6343"/>
      </w:tblGrid>
      <w:tr w:rsidR="00955ABB" w:rsidRPr="00955ABB" w14:paraId="78E82F4C" w14:textId="77777777" w:rsidTr="00EA5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64548F"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Item No.</w:t>
            </w:r>
          </w:p>
        </w:tc>
        <w:tc>
          <w:tcPr>
            <w:tcW w:w="0" w:type="auto"/>
            <w:hideMark/>
          </w:tcPr>
          <w:p w14:paraId="7C0CBF33" w14:textId="77777777" w:rsidR="00955ABB" w:rsidRPr="00EA5E0A" w:rsidRDefault="00955ABB" w:rsidP="00EA5E0A">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kern w:val="0"/>
                <w:sz w:val="24"/>
                <w:szCs w:val="24"/>
              </w:rPr>
            </w:pPr>
            <w:r w:rsidRPr="00EA5E0A">
              <w:rPr>
                <w:rFonts w:asciiTheme="majorBidi" w:hAnsiTheme="majorBidi" w:cstheme="majorBidi"/>
                <w:kern w:val="0"/>
                <w:sz w:val="24"/>
                <w:szCs w:val="24"/>
              </w:rPr>
              <w:t>Operational Definition Used in This Review</w:t>
            </w:r>
          </w:p>
        </w:tc>
      </w:tr>
      <w:tr w:rsidR="00955ABB" w:rsidRPr="00955ABB" w14:paraId="1A5E979A"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47AB37"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Reporting Domain</w:t>
            </w:r>
          </w:p>
        </w:tc>
        <w:tc>
          <w:tcPr>
            <w:tcW w:w="0" w:type="auto"/>
            <w:hideMark/>
          </w:tcPr>
          <w:p w14:paraId="458040C9"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p>
        </w:tc>
      </w:tr>
      <w:tr w:rsidR="00955ABB" w:rsidRPr="00955ABB" w14:paraId="37B433B5"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5B3BA537"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w:t>
            </w:r>
          </w:p>
        </w:tc>
        <w:tc>
          <w:tcPr>
            <w:tcW w:w="0" w:type="auto"/>
            <w:hideMark/>
          </w:tcPr>
          <w:p w14:paraId="1A3E08AC"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The study explicitly states a clear hypothesis, aim, or objective related to the investigated biomechanical or clinical outcomes.</w:t>
            </w:r>
          </w:p>
        </w:tc>
      </w:tr>
      <w:tr w:rsidR="00955ABB" w:rsidRPr="00955ABB" w14:paraId="54DC3538"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2DAFFB"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w:t>
            </w:r>
          </w:p>
        </w:tc>
        <w:tc>
          <w:tcPr>
            <w:tcW w:w="0" w:type="auto"/>
            <w:hideMark/>
          </w:tcPr>
          <w:p w14:paraId="66C4D74B"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Primary outcomes are clearly defined in the Introduction or Methods section. Studies introducing primary outcomes only in the Results section were scored negatively.</w:t>
            </w:r>
          </w:p>
        </w:tc>
      </w:tr>
      <w:tr w:rsidR="00955ABB" w:rsidRPr="00955ABB" w14:paraId="0C935BBD"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7733D19A"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3</w:t>
            </w:r>
          </w:p>
        </w:tc>
        <w:tc>
          <w:tcPr>
            <w:tcW w:w="0" w:type="auto"/>
            <w:hideMark/>
          </w:tcPr>
          <w:p w14:paraId="19FD0472"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Participant characteristics are adequately described, including demographic information, inclusion/exclusion criteria, case definitions, and source of control groups when applicable.</w:t>
            </w:r>
          </w:p>
        </w:tc>
      </w:tr>
      <w:tr w:rsidR="00955ABB" w:rsidRPr="00955ABB" w14:paraId="241D5715"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CA94C6"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4</w:t>
            </w:r>
          </w:p>
        </w:tc>
        <w:tc>
          <w:tcPr>
            <w:tcW w:w="0" w:type="auto"/>
            <w:hideMark/>
          </w:tcPr>
          <w:p w14:paraId="3ABA2428"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Interventions or conditions of interest are clearly described, including experimental tasks, comparison groups, and treatment or surgical procedures where relevant.</w:t>
            </w:r>
          </w:p>
        </w:tc>
      </w:tr>
      <w:tr w:rsidR="00955ABB" w:rsidRPr="00955ABB" w14:paraId="1C1385A1"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1F764470"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5</w:t>
            </w:r>
          </w:p>
        </w:tc>
        <w:tc>
          <w:tcPr>
            <w:tcW w:w="0" w:type="auto"/>
            <w:hideMark/>
          </w:tcPr>
          <w:p w14:paraId="172C4EA9"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Principal confounders relevant to outcome interpretation are reported and described for comparison groups. Full reporting was scored as “Yes,” partial reporting as “Partially,” and absence as “No.”</w:t>
            </w:r>
          </w:p>
        </w:tc>
      </w:tr>
      <w:tr w:rsidR="00955ABB" w:rsidRPr="00955ABB" w14:paraId="53816B7E"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5DB95A"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6</w:t>
            </w:r>
          </w:p>
        </w:tc>
        <w:tc>
          <w:tcPr>
            <w:tcW w:w="0" w:type="auto"/>
            <w:hideMark/>
          </w:tcPr>
          <w:p w14:paraId="389C7EF2"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Main findings are clearly presented with sufficient numerical outcome data to allow interpretation of results and verification of conclusions.</w:t>
            </w:r>
          </w:p>
        </w:tc>
      </w:tr>
      <w:tr w:rsidR="00955ABB" w:rsidRPr="00955ABB" w14:paraId="5131FA89"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45C3C2CF"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7</w:t>
            </w:r>
          </w:p>
        </w:tc>
        <w:tc>
          <w:tcPr>
            <w:tcW w:w="0" w:type="auto"/>
            <w:hideMark/>
          </w:tcPr>
          <w:p w14:paraId="02155B37"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Measures of random variability are reported for main outcomes, including standard deviation, standard error, confidence intervals, or interquartile ranges.</w:t>
            </w:r>
          </w:p>
        </w:tc>
      </w:tr>
      <w:tr w:rsidR="00955ABB" w:rsidRPr="00955ABB" w14:paraId="7D8CBE46"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C3D68E"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10</w:t>
            </w:r>
          </w:p>
        </w:tc>
        <w:tc>
          <w:tcPr>
            <w:tcW w:w="0" w:type="auto"/>
            <w:hideMark/>
          </w:tcPr>
          <w:p w14:paraId="490AF5AB"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Exact probability values are reported for primary outcomes, except where p-values are smaller than 0.001.</w:t>
            </w:r>
          </w:p>
        </w:tc>
      </w:tr>
      <w:tr w:rsidR="00955ABB" w:rsidRPr="00955ABB" w14:paraId="31D34B4B"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6B8B6ACB"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External Validity Domain</w:t>
            </w:r>
          </w:p>
        </w:tc>
        <w:tc>
          <w:tcPr>
            <w:tcW w:w="0" w:type="auto"/>
            <w:hideMark/>
          </w:tcPr>
          <w:p w14:paraId="5E8CDB37"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p>
        </w:tc>
      </w:tr>
      <w:tr w:rsidR="00955ABB" w:rsidRPr="00955ABB" w14:paraId="0079C18F"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B43EDF"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11</w:t>
            </w:r>
          </w:p>
        </w:tc>
        <w:tc>
          <w:tcPr>
            <w:tcW w:w="0" w:type="auto"/>
            <w:hideMark/>
          </w:tcPr>
          <w:p w14:paraId="01DCD08D"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The recruited study sample is representative of the source population, with the sampling frame and recruitment procedures clearly described.</w:t>
            </w:r>
          </w:p>
        </w:tc>
      </w:tr>
      <w:tr w:rsidR="00955ABB" w:rsidRPr="00955ABB" w14:paraId="4CEAD4E8"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258033BC"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12</w:t>
            </w:r>
          </w:p>
        </w:tc>
        <w:tc>
          <w:tcPr>
            <w:tcW w:w="0" w:type="auto"/>
            <w:hideMark/>
          </w:tcPr>
          <w:p w14:paraId="424D6845"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Participants who agreed to participate are representative of the eligible population, with recruitment rates or selection procedures described.</w:t>
            </w:r>
          </w:p>
        </w:tc>
      </w:tr>
      <w:tr w:rsidR="00955ABB" w:rsidRPr="00955ABB" w14:paraId="35DF1ACB"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B4B226"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Internal Validity – Bias Domain</w:t>
            </w:r>
          </w:p>
        </w:tc>
        <w:tc>
          <w:tcPr>
            <w:tcW w:w="0" w:type="auto"/>
            <w:hideMark/>
          </w:tcPr>
          <w:p w14:paraId="59233185"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p>
        </w:tc>
      </w:tr>
      <w:tr w:rsidR="00955ABB" w:rsidRPr="00955ABB" w14:paraId="558F0945"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5F0EBC70"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15</w:t>
            </w:r>
          </w:p>
        </w:tc>
        <w:tc>
          <w:tcPr>
            <w:tcW w:w="0" w:type="auto"/>
            <w:hideMark/>
          </w:tcPr>
          <w:p w14:paraId="535FF4AB"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Attempts were made to blind assessors measuring primary outcomes or to reduce measurement bias through standardized procedures.</w:t>
            </w:r>
          </w:p>
        </w:tc>
      </w:tr>
      <w:tr w:rsidR="00955ABB" w:rsidRPr="00955ABB" w14:paraId="543C132E"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876AE8"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16</w:t>
            </w:r>
          </w:p>
        </w:tc>
        <w:tc>
          <w:tcPr>
            <w:tcW w:w="0" w:type="auto"/>
            <w:hideMark/>
          </w:tcPr>
          <w:p w14:paraId="651D0CDD"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The study clearly states whether analyses were pre-planned. Post-hoc or exploratory analyses were identified when applicable.</w:t>
            </w:r>
          </w:p>
        </w:tc>
      </w:tr>
      <w:tr w:rsidR="00955ABB" w:rsidRPr="00955ABB" w14:paraId="68DB1BC0"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17DA5A51"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18</w:t>
            </w:r>
          </w:p>
        </w:tc>
        <w:tc>
          <w:tcPr>
            <w:tcW w:w="0" w:type="auto"/>
            <w:hideMark/>
          </w:tcPr>
          <w:p w14:paraId="2EC79019"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Statistical analyses used to evaluate main outcomes are appropriate for study design, sample size, and data distribution.</w:t>
            </w:r>
          </w:p>
        </w:tc>
      </w:tr>
      <w:tr w:rsidR="00955ABB" w:rsidRPr="00955ABB" w14:paraId="0DB1EA45"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524ABF"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20</w:t>
            </w:r>
          </w:p>
        </w:tc>
        <w:tc>
          <w:tcPr>
            <w:tcW w:w="0" w:type="auto"/>
            <w:hideMark/>
          </w:tcPr>
          <w:p w14:paraId="0A0A7395"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Outcome measurement tools are valid, reliable, and clearly described, or supported by previous validation studies.</w:t>
            </w:r>
          </w:p>
        </w:tc>
      </w:tr>
      <w:tr w:rsidR="00955ABB" w:rsidRPr="00955ABB" w14:paraId="2292451A"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0EFA6DE2"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Internal Validity – Confounding (Selection Bias) Domain</w:t>
            </w:r>
          </w:p>
        </w:tc>
        <w:tc>
          <w:tcPr>
            <w:tcW w:w="0" w:type="auto"/>
            <w:hideMark/>
          </w:tcPr>
          <w:p w14:paraId="385625A2"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p>
        </w:tc>
      </w:tr>
      <w:tr w:rsidR="00955ABB" w:rsidRPr="00955ABB" w14:paraId="3EBC960A"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2FF24A"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21</w:t>
            </w:r>
          </w:p>
        </w:tc>
        <w:tc>
          <w:tcPr>
            <w:tcW w:w="0" w:type="auto"/>
            <w:hideMark/>
          </w:tcPr>
          <w:p w14:paraId="6F6F031B"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Comparison groups were recruited from the same source population or clinical setting.</w:t>
            </w:r>
          </w:p>
        </w:tc>
      </w:tr>
      <w:tr w:rsidR="00955ABB" w:rsidRPr="00955ABB" w14:paraId="22612C84"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26A0D046"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22</w:t>
            </w:r>
          </w:p>
        </w:tc>
        <w:tc>
          <w:tcPr>
            <w:tcW w:w="0" w:type="auto"/>
            <w:hideMark/>
          </w:tcPr>
          <w:p w14:paraId="0262C661"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Comparison groups were recruited during the same time period or recruitment timeframe was adequately controlled.</w:t>
            </w:r>
          </w:p>
        </w:tc>
      </w:tr>
      <w:tr w:rsidR="00955ABB" w:rsidRPr="00955ABB" w14:paraId="06E10657"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F57D0E"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25</w:t>
            </w:r>
          </w:p>
        </w:tc>
        <w:tc>
          <w:tcPr>
            <w:tcW w:w="0" w:type="auto"/>
            <w:hideMark/>
          </w:tcPr>
          <w:p w14:paraId="58CB35EF"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Analyses appropriately controlled or adjusted for relevant confounding variables influencing primary outcomes.</w:t>
            </w:r>
          </w:p>
        </w:tc>
      </w:tr>
      <w:tr w:rsidR="00955ABB" w:rsidRPr="00955ABB" w14:paraId="7BEC2E1B" w14:textId="77777777" w:rsidTr="00EA5E0A">
        <w:tc>
          <w:tcPr>
            <w:cnfStyle w:val="001000000000" w:firstRow="0" w:lastRow="0" w:firstColumn="1" w:lastColumn="0" w:oddVBand="0" w:evenVBand="0" w:oddHBand="0" w:evenHBand="0" w:firstRowFirstColumn="0" w:firstRowLastColumn="0" w:lastRowFirstColumn="0" w:lastRowLastColumn="0"/>
            <w:tcW w:w="0" w:type="auto"/>
            <w:hideMark/>
          </w:tcPr>
          <w:p w14:paraId="01BCFC65"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Power Domain</w:t>
            </w:r>
          </w:p>
        </w:tc>
        <w:tc>
          <w:tcPr>
            <w:tcW w:w="0" w:type="auto"/>
            <w:hideMark/>
          </w:tcPr>
          <w:p w14:paraId="4A2B586D" w14:textId="77777777" w:rsidR="00955ABB" w:rsidRPr="00EA5E0A" w:rsidRDefault="00955ABB" w:rsidP="00EA5E0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kern w:val="0"/>
                <w:sz w:val="24"/>
                <w:szCs w:val="24"/>
              </w:rPr>
            </w:pPr>
          </w:p>
        </w:tc>
      </w:tr>
      <w:tr w:rsidR="00955ABB" w:rsidRPr="00955ABB" w14:paraId="2E111C87" w14:textId="77777777" w:rsidTr="00EA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B1B0DB" w14:textId="77777777" w:rsidR="00955ABB" w:rsidRPr="00EA5E0A" w:rsidRDefault="00955ABB" w:rsidP="00EA5E0A">
            <w:pPr>
              <w:autoSpaceDE w:val="0"/>
              <w:autoSpaceDN w:val="0"/>
              <w:adjustRightInd w:val="0"/>
              <w:spacing w:line="240" w:lineRule="auto"/>
              <w:rPr>
                <w:rFonts w:asciiTheme="majorBidi" w:hAnsiTheme="majorBidi" w:cstheme="majorBidi"/>
                <w:b w:val="0"/>
                <w:bCs w:val="0"/>
                <w:kern w:val="0"/>
                <w:sz w:val="24"/>
                <w:szCs w:val="24"/>
              </w:rPr>
            </w:pPr>
            <w:r w:rsidRPr="00EA5E0A">
              <w:rPr>
                <w:rFonts w:asciiTheme="majorBidi" w:hAnsiTheme="majorBidi" w:cstheme="majorBidi"/>
                <w:kern w:val="0"/>
                <w:sz w:val="24"/>
                <w:szCs w:val="24"/>
              </w:rPr>
              <w:t>27</w:t>
            </w:r>
          </w:p>
        </w:tc>
        <w:tc>
          <w:tcPr>
            <w:tcW w:w="0" w:type="auto"/>
            <w:hideMark/>
          </w:tcPr>
          <w:p w14:paraId="71DA7C86" w14:textId="77777777" w:rsidR="00955ABB" w:rsidRPr="00EA5E0A" w:rsidRDefault="00955ABB" w:rsidP="00EA5E0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kern w:val="0"/>
                <w:sz w:val="24"/>
                <w:szCs w:val="24"/>
              </w:rPr>
            </w:pPr>
            <w:r w:rsidRPr="00EA5E0A">
              <w:rPr>
                <w:rFonts w:asciiTheme="majorBidi" w:hAnsiTheme="majorBidi" w:cstheme="majorBidi"/>
                <w:kern w:val="0"/>
                <w:sz w:val="24"/>
                <w:szCs w:val="24"/>
              </w:rPr>
              <w:t>Studies reported sample size calculation, power analysis, or included a sample size considered sufficient to detect clinically meaningful effects.</w:t>
            </w:r>
          </w:p>
        </w:tc>
      </w:tr>
    </w:tbl>
    <w:p w14:paraId="6470D714" w14:textId="77777777" w:rsidR="004A32CF" w:rsidRPr="00EA5E0A" w:rsidRDefault="004A32CF" w:rsidP="00503725">
      <w:pPr>
        <w:autoSpaceDE w:val="0"/>
        <w:autoSpaceDN w:val="0"/>
        <w:adjustRightInd w:val="0"/>
        <w:spacing w:after="0" w:line="480" w:lineRule="auto"/>
        <w:jc w:val="both"/>
        <w:rPr>
          <w:rFonts w:asciiTheme="majorBidi" w:hAnsiTheme="majorBidi" w:cstheme="majorBidi"/>
          <w:b/>
          <w:bCs/>
          <w:kern w:val="0"/>
          <w:sz w:val="24"/>
          <w:szCs w:val="24"/>
        </w:rPr>
      </w:pPr>
    </w:p>
    <w:p w14:paraId="4E40C6E4" w14:textId="77777777" w:rsidR="004A32CF" w:rsidRPr="00EA5E0A" w:rsidRDefault="004A32CF" w:rsidP="00503725">
      <w:pPr>
        <w:autoSpaceDE w:val="0"/>
        <w:autoSpaceDN w:val="0"/>
        <w:adjustRightInd w:val="0"/>
        <w:spacing w:after="0" w:line="480" w:lineRule="auto"/>
        <w:jc w:val="both"/>
        <w:rPr>
          <w:rFonts w:asciiTheme="majorBidi" w:hAnsiTheme="majorBidi" w:cstheme="majorBidi"/>
          <w:b/>
          <w:bCs/>
          <w:kern w:val="0"/>
          <w:sz w:val="24"/>
          <w:szCs w:val="24"/>
        </w:rPr>
      </w:pPr>
    </w:p>
    <w:p w14:paraId="506A5C8B" w14:textId="700D6DF8" w:rsidR="00503725" w:rsidRPr="00EA5E0A" w:rsidRDefault="00503725" w:rsidP="00503725">
      <w:pPr>
        <w:autoSpaceDE w:val="0"/>
        <w:autoSpaceDN w:val="0"/>
        <w:adjustRightInd w:val="0"/>
        <w:spacing w:after="0" w:line="480" w:lineRule="auto"/>
        <w:jc w:val="both"/>
        <w:rPr>
          <w:rFonts w:asciiTheme="majorBidi" w:hAnsiTheme="majorBidi" w:cstheme="majorBidi"/>
          <w:b/>
          <w:bCs/>
          <w:kern w:val="0"/>
          <w:sz w:val="24"/>
          <w:szCs w:val="24"/>
        </w:rPr>
      </w:pPr>
      <w:r w:rsidRPr="00EA5E0A">
        <w:rPr>
          <w:rFonts w:asciiTheme="majorBidi" w:hAnsiTheme="majorBidi" w:cstheme="majorBidi"/>
          <w:b/>
          <w:bCs/>
          <w:kern w:val="0"/>
          <w:sz w:val="24"/>
          <w:szCs w:val="24"/>
        </w:rPr>
        <w:t>Rationale for Using the Modified Downs and Black Checklist</w:t>
      </w:r>
    </w:p>
    <w:p w14:paraId="1B6D1EFC" w14:textId="77777777" w:rsidR="00503725" w:rsidRPr="00EA5E0A" w:rsidRDefault="00503725" w:rsidP="00503725">
      <w:p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The modified Downs and Black Checklist was selected because:</w:t>
      </w:r>
    </w:p>
    <w:p w14:paraId="444A5EE5" w14:textId="77777777" w:rsidR="00503725" w:rsidRPr="00EA5E0A" w:rsidRDefault="00503725" w:rsidP="00503725">
      <w:pPr>
        <w:numPr>
          <w:ilvl w:val="0"/>
          <w:numId w:val="1"/>
        </w:num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b/>
          <w:bCs/>
          <w:kern w:val="0"/>
          <w:sz w:val="24"/>
          <w:szCs w:val="24"/>
        </w:rPr>
        <w:t>It is suitable for non-randomized biomechanical studies</w:t>
      </w:r>
    </w:p>
    <w:p w14:paraId="74275D9E" w14:textId="10F5B0C1" w:rsidR="00503725" w:rsidRPr="00EA5E0A" w:rsidRDefault="00503725" w:rsidP="00503725">
      <w:pPr>
        <w:autoSpaceDE w:val="0"/>
        <w:autoSpaceDN w:val="0"/>
        <w:adjustRightInd w:val="0"/>
        <w:spacing w:after="0" w:line="480" w:lineRule="auto"/>
        <w:ind w:left="720"/>
        <w:jc w:val="both"/>
        <w:rPr>
          <w:rFonts w:asciiTheme="majorBidi" w:hAnsiTheme="majorBidi" w:cstheme="majorBidi"/>
          <w:kern w:val="0"/>
          <w:sz w:val="24"/>
          <w:szCs w:val="24"/>
        </w:rPr>
      </w:pPr>
      <w:r w:rsidRPr="00EA5E0A">
        <w:rPr>
          <w:rFonts w:asciiTheme="majorBidi" w:hAnsiTheme="majorBidi" w:cstheme="majorBidi"/>
          <w:kern w:val="0"/>
          <w:sz w:val="24"/>
          <w:szCs w:val="24"/>
        </w:rPr>
        <w:t xml:space="preserve">Most included studies were cross-sectional or observational </w:t>
      </w:r>
      <w:r w:rsidR="00EF4182" w:rsidRPr="00EA5E0A">
        <w:rPr>
          <w:rFonts w:asciiTheme="majorBidi" w:hAnsiTheme="majorBidi" w:cstheme="majorBidi"/>
          <w:kern w:val="0"/>
          <w:sz w:val="24"/>
          <w:szCs w:val="24"/>
        </w:rPr>
        <w:t>between</w:t>
      </w:r>
      <w:r w:rsidRPr="00EA5E0A">
        <w:rPr>
          <w:rFonts w:asciiTheme="majorBidi" w:hAnsiTheme="majorBidi" w:cstheme="majorBidi"/>
          <w:kern w:val="0"/>
          <w:sz w:val="24"/>
          <w:szCs w:val="24"/>
        </w:rPr>
        <w:t xml:space="preserve">-participant comparisons of ACLR versus </w:t>
      </w:r>
      <w:r w:rsidR="00EF4182" w:rsidRPr="00EA5E0A">
        <w:rPr>
          <w:rFonts w:asciiTheme="majorBidi" w:hAnsiTheme="majorBidi" w:cstheme="majorBidi"/>
          <w:kern w:val="0"/>
          <w:sz w:val="24"/>
          <w:szCs w:val="24"/>
        </w:rPr>
        <w:t>healthy control groups</w:t>
      </w:r>
      <w:r w:rsidRPr="00EA5E0A">
        <w:rPr>
          <w:rFonts w:asciiTheme="majorBidi" w:hAnsiTheme="majorBidi" w:cstheme="majorBidi"/>
          <w:kern w:val="0"/>
          <w:sz w:val="24"/>
          <w:szCs w:val="24"/>
        </w:rPr>
        <w:t>. The original Downs and Black tool, widely used in physiotherapy, sports medicine, and biomechanics systematic reviews, is designed to assess reporting quality, external validity, internal validity (bias and confounding), and statistical power without assuming an interventional design.</w:t>
      </w:r>
    </w:p>
    <w:p w14:paraId="253F5BDA" w14:textId="77777777" w:rsidR="00503725" w:rsidRPr="00EA5E0A" w:rsidRDefault="00503725" w:rsidP="00503725">
      <w:pPr>
        <w:numPr>
          <w:ilvl w:val="0"/>
          <w:numId w:val="1"/>
        </w:num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b/>
          <w:bCs/>
          <w:kern w:val="0"/>
          <w:sz w:val="24"/>
          <w:szCs w:val="24"/>
        </w:rPr>
        <w:t>Modified Downs and Black tool allows domain-level mapping</w:t>
      </w:r>
    </w:p>
    <w:p w14:paraId="0AB391F1" w14:textId="77777777" w:rsidR="00503725" w:rsidRPr="00EA5E0A" w:rsidRDefault="00503725" w:rsidP="00503725">
      <w:pPr>
        <w:autoSpaceDE w:val="0"/>
        <w:autoSpaceDN w:val="0"/>
        <w:adjustRightInd w:val="0"/>
        <w:spacing w:after="0" w:line="480" w:lineRule="auto"/>
        <w:ind w:left="720"/>
        <w:jc w:val="both"/>
        <w:rPr>
          <w:rFonts w:asciiTheme="majorBidi" w:hAnsiTheme="majorBidi" w:cstheme="majorBidi"/>
          <w:kern w:val="0"/>
          <w:sz w:val="24"/>
          <w:szCs w:val="24"/>
        </w:rPr>
      </w:pPr>
      <w:r w:rsidRPr="00EA5E0A">
        <w:rPr>
          <w:rFonts w:asciiTheme="majorBidi" w:hAnsiTheme="majorBidi" w:cstheme="majorBidi"/>
          <w:kern w:val="0"/>
          <w:sz w:val="24"/>
          <w:szCs w:val="24"/>
        </w:rPr>
        <w:t>Items in the Downs and Black Quality Index tool included domains such as confounding, selection, measurement of outcomes, and reporting. This allows transparent reporting while preserving methodological appropriateness for biomechanical studies.</w:t>
      </w:r>
    </w:p>
    <w:p w14:paraId="25F27290" w14:textId="77777777" w:rsidR="00503725" w:rsidRPr="00EA5E0A" w:rsidRDefault="00503725" w:rsidP="00503725">
      <w:pPr>
        <w:numPr>
          <w:ilvl w:val="0"/>
          <w:numId w:val="1"/>
        </w:num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b/>
          <w:bCs/>
          <w:kern w:val="0"/>
          <w:sz w:val="24"/>
          <w:szCs w:val="24"/>
        </w:rPr>
        <w:t>Consistency with prior gait-biomechanics systematic reviews</w:t>
      </w:r>
    </w:p>
    <w:p w14:paraId="6121D800" w14:textId="77777777" w:rsidR="00503725" w:rsidRPr="00EA5E0A" w:rsidRDefault="00503725" w:rsidP="00503725">
      <w:pPr>
        <w:autoSpaceDE w:val="0"/>
        <w:autoSpaceDN w:val="0"/>
        <w:adjustRightInd w:val="0"/>
        <w:spacing w:after="0" w:line="480" w:lineRule="auto"/>
        <w:ind w:left="720"/>
        <w:jc w:val="both"/>
        <w:rPr>
          <w:rFonts w:asciiTheme="majorBidi" w:hAnsiTheme="majorBidi" w:cstheme="majorBidi"/>
          <w:kern w:val="0"/>
          <w:sz w:val="24"/>
          <w:szCs w:val="24"/>
        </w:rPr>
      </w:pPr>
      <w:r w:rsidRPr="00EA5E0A">
        <w:rPr>
          <w:rFonts w:asciiTheme="majorBidi" w:hAnsiTheme="majorBidi" w:cstheme="majorBidi"/>
          <w:kern w:val="0"/>
          <w:sz w:val="24"/>
          <w:szCs w:val="24"/>
        </w:rPr>
        <w:t>Recent biomechanical systematic reviews have used the Downs and Black tool or modified variants, making it a field-standard tool for ACL gait research.</w:t>
      </w:r>
    </w:p>
    <w:p w14:paraId="6A686219" w14:textId="77777777" w:rsidR="00503725" w:rsidRPr="00EA5E0A" w:rsidRDefault="00503725" w:rsidP="00503725">
      <w:pPr>
        <w:autoSpaceDE w:val="0"/>
        <w:autoSpaceDN w:val="0"/>
        <w:adjustRightInd w:val="0"/>
        <w:spacing w:after="0" w:line="480" w:lineRule="auto"/>
        <w:ind w:left="720"/>
        <w:jc w:val="both"/>
        <w:rPr>
          <w:rFonts w:asciiTheme="majorBidi" w:hAnsiTheme="majorBidi" w:cstheme="majorBidi"/>
          <w:b/>
          <w:kern w:val="0"/>
          <w:sz w:val="24"/>
          <w:szCs w:val="24"/>
        </w:rPr>
      </w:pPr>
    </w:p>
    <w:p w14:paraId="41883AB7" w14:textId="77777777" w:rsidR="00503725" w:rsidRPr="00EA5E0A" w:rsidRDefault="00503725" w:rsidP="00503725">
      <w:pPr>
        <w:autoSpaceDE w:val="0"/>
        <w:autoSpaceDN w:val="0"/>
        <w:adjustRightInd w:val="0"/>
        <w:spacing w:after="0" w:line="480" w:lineRule="auto"/>
        <w:ind w:left="720"/>
        <w:jc w:val="both"/>
        <w:rPr>
          <w:rFonts w:asciiTheme="majorBidi" w:hAnsiTheme="majorBidi" w:cstheme="majorBidi"/>
          <w:b/>
          <w:kern w:val="0"/>
          <w:sz w:val="24"/>
          <w:szCs w:val="24"/>
        </w:rPr>
      </w:pPr>
    </w:p>
    <w:p w14:paraId="22414BF5" w14:textId="77777777" w:rsidR="00503725" w:rsidRPr="00EA5E0A" w:rsidRDefault="00503725" w:rsidP="00503725">
      <w:pPr>
        <w:autoSpaceDE w:val="0"/>
        <w:autoSpaceDN w:val="0"/>
        <w:adjustRightInd w:val="0"/>
        <w:spacing w:after="0" w:line="480" w:lineRule="auto"/>
        <w:ind w:left="720"/>
        <w:jc w:val="both"/>
        <w:rPr>
          <w:rFonts w:asciiTheme="majorBidi" w:hAnsiTheme="majorBidi" w:cstheme="majorBidi"/>
          <w:b/>
          <w:kern w:val="0"/>
          <w:sz w:val="24"/>
          <w:szCs w:val="24"/>
        </w:rPr>
      </w:pPr>
    </w:p>
    <w:p w14:paraId="3E0BC8CD" w14:textId="77777777" w:rsidR="00503725" w:rsidRPr="00EA5E0A" w:rsidRDefault="00503725" w:rsidP="00503725">
      <w:pPr>
        <w:autoSpaceDE w:val="0"/>
        <w:autoSpaceDN w:val="0"/>
        <w:adjustRightInd w:val="0"/>
        <w:spacing w:after="0" w:line="480" w:lineRule="auto"/>
        <w:ind w:left="720"/>
        <w:jc w:val="both"/>
        <w:rPr>
          <w:rFonts w:asciiTheme="majorBidi" w:hAnsiTheme="majorBidi" w:cstheme="majorBidi"/>
          <w:b/>
          <w:kern w:val="0"/>
          <w:sz w:val="24"/>
          <w:szCs w:val="24"/>
        </w:rPr>
      </w:pPr>
    </w:p>
    <w:p w14:paraId="532CF696" w14:textId="77777777" w:rsidR="006223F0" w:rsidRPr="00EA5E0A" w:rsidRDefault="006223F0" w:rsidP="004735B7">
      <w:pPr>
        <w:autoSpaceDE w:val="0"/>
        <w:autoSpaceDN w:val="0"/>
        <w:adjustRightInd w:val="0"/>
        <w:spacing w:after="0" w:line="480" w:lineRule="auto"/>
        <w:jc w:val="both"/>
        <w:rPr>
          <w:rFonts w:asciiTheme="majorBidi" w:hAnsiTheme="majorBidi" w:cstheme="majorBidi"/>
          <w:kern w:val="0"/>
          <w:sz w:val="24"/>
          <w:szCs w:val="24"/>
        </w:rPr>
      </w:pPr>
    </w:p>
    <w:p w14:paraId="7EFCCB81" w14:textId="77777777" w:rsidR="006223F0" w:rsidRPr="00EA5E0A" w:rsidRDefault="006223F0" w:rsidP="004735B7">
      <w:pPr>
        <w:autoSpaceDE w:val="0"/>
        <w:autoSpaceDN w:val="0"/>
        <w:adjustRightInd w:val="0"/>
        <w:spacing w:after="0" w:line="480" w:lineRule="auto"/>
        <w:jc w:val="both"/>
        <w:rPr>
          <w:rFonts w:asciiTheme="majorBidi" w:hAnsiTheme="majorBidi" w:cstheme="majorBidi"/>
          <w:kern w:val="0"/>
          <w:sz w:val="24"/>
          <w:szCs w:val="24"/>
        </w:rPr>
      </w:pPr>
    </w:p>
    <w:p w14:paraId="43180D19" w14:textId="77777777" w:rsidR="006223F0" w:rsidRPr="00EA5E0A" w:rsidRDefault="006223F0" w:rsidP="004735B7">
      <w:pPr>
        <w:autoSpaceDE w:val="0"/>
        <w:autoSpaceDN w:val="0"/>
        <w:adjustRightInd w:val="0"/>
        <w:spacing w:after="0" w:line="480" w:lineRule="auto"/>
        <w:jc w:val="both"/>
        <w:rPr>
          <w:rFonts w:asciiTheme="majorBidi" w:hAnsiTheme="majorBidi" w:cstheme="majorBidi"/>
          <w:kern w:val="0"/>
          <w:sz w:val="24"/>
          <w:szCs w:val="24"/>
        </w:rPr>
      </w:pPr>
    </w:p>
    <w:p w14:paraId="0CBB4E07" w14:textId="29B47F57" w:rsidR="00D6140E" w:rsidRPr="00EA5E0A" w:rsidRDefault="00D6140E">
      <w:pPr>
        <w:spacing w:line="278" w:lineRule="auto"/>
        <w:rPr>
          <w:rFonts w:asciiTheme="majorBidi" w:hAnsiTheme="majorBidi" w:cstheme="majorBidi"/>
          <w:kern w:val="0"/>
          <w:sz w:val="24"/>
          <w:szCs w:val="24"/>
        </w:rPr>
      </w:pPr>
      <w:r w:rsidRPr="00EA5E0A">
        <w:rPr>
          <w:rFonts w:asciiTheme="majorBidi" w:hAnsiTheme="majorBidi" w:cstheme="majorBidi"/>
          <w:kern w:val="0"/>
          <w:sz w:val="24"/>
          <w:szCs w:val="24"/>
        </w:rPr>
        <w:br w:type="page"/>
      </w:r>
    </w:p>
    <w:p w14:paraId="6AB15D86" w14:textId="560FB55B" w:rsidR="006B1A29" w:rsidRPr="00EA5E0A" w:rsidRDefault="006B1A29" w:rsidP="006B1A29">
      <w:p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kern w:val="0"/>
          <w:sz w:val="24"/>
          <w:szCs w:val="24"/>
        </w:rPr>
        <w:t xml:space="preserve">Appendix </w:t>
      </w:r>
      <w:r w:rsidR="00503725" w:rsidRPr="00EA5E0A">
        <w:rPr>
          <w:rFonts w:asciiTheme="majorBidi" w:hAnsiTheme="majorBidi" w:cstheme="majorBidi"/>
          <w:kern w:val="0"/>
          <w:sz w:val="24"/>
          <w:szCs w:val="24"/>
        </w:rPr>
        <w:t>3</w:t>
      </w:r>
      <w:r w:rsidR="00D6140E" w:rsidRPr="00EA5E0A">
        <w:rPr>
          <w:rFonts w:asciiTheme="majorBidi" w:hAnsiTheme="majorBidi" w:cstheme="majorBidi"/>
          <w:kern w:val="0"/>
          <w:sz w:val="24"/>
          <w:szCs w:val="24"/>
        </w:rPr>
        <w:t>: Funnel plots</w:t>
      </w:r>
    </w:p>
    <w:p w14:paraId="0D40FD43" w14:textId="33AD54D4" w:rsidR="006B1A29" w:rsidRPr="00EA5E0A" w:rsidRDefault="0004230C" w:rsidP="006B1A29">
      <w:p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noProof/>
          <w:kern w:val="0"/>
          <w:sz w:val="24"/>
          <w:szCs w:val="24"/>
        </w:rPr>
        <w:drawing>
          <wp:inline distT="0" distB="0" distL="0" distR="0" wp14:anchorId="4599BC3A" wp14:editId="75F7955F">
            <wp:extent cx="5029200" cy="3657600"/>
            <wp:effectExtent l="0" t="0" r="0" b="0"/>
            <wp:docPr id="18780101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92172A7" w14:textId="3B86E57A" w:rsidR="00834BCD" w:rsidRPr="00EA5E0A" w:rsidRDefault="006B1A29" w:rsidP="00DA3BC4">
      <w:p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b/>
          <w:bCs/>
          <w:sz w:val="24"/>
          <w:szCs w:val="24"/>
        </w:rPr>
        <w:t>Fig</w:t>
      </w:r>
      <w:r w:rsidR="00D6140E" w:rsidRPr="00EA5E0A">
        <w:rPr>
          <w:rFonts w:asciiTheme="majorBidi" w:hAnsiTheme="majorBidi" w:cstheme="majorBidi"/>
          <w:b/>
          <w:bCs/>
          <w:sz w:val="24"/>
          <w:szCs w:val="24"/>
        </w:rPr>
        <w:t>ure</w:t>
      </w:r>
      <w:r w:rsidRPr="00EA5E0A">
        <w:rPr>
          <w:rFonts w:asciiTheme="majorBidi" w:hAnsiTheme="majorBidi" w:cstheme="majorBidi"/>
          <w:b/>
          <w:bCs/>
          <w:sz w:val="24"/>
          <w:szCs w:val="24"/>
        </w:rPr>
        <w:t xml:space="preserve"> </w:t>
      </w:r>
      <w:r w:rsidR="00D6140E" w:rsidRPr="00EA5E0A">
        <w:rPr>
          <w:rFonts w:asciiTheme="majorBidi" w:hAnsiTheme="majorBidi" w:cstheme="majorBidi"/>
          <w:b/>
          <w:bCs/>
          <w:sz w:val="24"/>
          <w:szCs w:val="24"/>
        </w:rPr>
        <w:t>S</w:t>
      </w:r>
      <w:r w:rsidRPr="00EA5E0A">
        <w:rPr>
          <w:rFonts w:asciiTheme="majorBidi" w:hAnsiTheme="majorBidi" w:cstheme="majorBidi"/>
          <w:b/>
          <w:bCs/>
          <w:sz w:val="24"/>
          <w:szCs w:val="24"/>
        </w:rPr>
        <w:t>1.</w:t>
      </w:r>
      <w:r w:rsidRPr="00EA5E0A">
        <w:rPr>
          <w:rFonts w:asciiTheme="majorBidi" w:hAnsiTheme="majorBidi" w:cstheme="majorBidi"/>
          <w:sz w:val="24"/>
          <w:szCs w:val="24"/>
        </w:rPr>
        <w:t xml:space="preserve"> Funnel plot indicating potential publication bias</w:t>
      </w:r>
      <w:r w:rsidR="003815D3" w:rsidRPr="00EA5E0A">
        <w:rPr>
          <w:rFonts w:asciiTheme="majorBidi" w:hAnsiTheme="majorBidi" w:cstheme="majorBidi"/>
          <w:sz w:val="24"/>
          <w:szCs w:val="24"/>
        </w:rPr>
        <w:t xml:space="preserve"> for </w:t>
      </w:r>
      <w:r w:rsidR="00DA3BC4" w:rsidRPr="00EA5E0A">
        <w:rPr>
          <w:rFonts w:asciiTheme="majorBidi" w:hAnsiTheme="majorBidi" w:cstheme="majorBidi"/>
          <w:sz w:val="24"/>
          <w:szCs w:val="24"/>
        </w:rPr>
        <w:t xml:space="preserve">the parameter </w:t>
      </w:r>
      <w:r w:rsidR="003815D3" w:rsidRPr="00EA5E0A">
        <w:rPr>
          <w:rFonts w:asciiTheme="majorBidi" w:hAnsiTheme="majorBidi" w:cstheme="majorBidi"/>
          <w:sz w:val="24"/>
          <w:szCs w:val="24"/>
        </w:rPr>
        <w:t>peak knee flexion angle</w:t>
      </w:r>
      <w:r w:rsidRPr="00EA5E0A">
        <w:rPr>
          <w:rFonts w:asciiTheme="majorBidi" w:hAnsiTheme="majorBidi" w:cstheme="majorBidi"/>
          <w:sz w:val="24"/>
          <w:szCs w:val="24"/>
        </w:rPr>
        <w:t>.</w:t>
      </w:r>
    </w:p>
    <w:p w14:paraId="13F8D4E5" w14:textId="77777777" w:rsidR="00834BCD" w:rsidRPr="00EA5E0A" w:rsidRDefault="00834BCD" w:rsidP="00834BCD">
      <w:pPr>
        <w:autoSpaceDE w:val="0"/>
        <w:autoSpaceDN w:val="0"/>
        <w:adjustRightInd w:val="0"/>
        <w:spacing w:after="0" w:line="480" w:lineRule="auto"/>
        <w:jc w:val="both"/>
        <w:rPr>
          <w:rFonts w:asciiTheme="majorBidi" w:hAnsiTheme="majorBidi" w:cstheme="majorBidi"/>
          <w:kern w:val="0"/>
          <w:sz w:val="24"/>
          <w:szCs w:val="24"/>
        </w:rPr>
      </w:pPr>
    </w:p>
    <w:p w14:paraId="6ACF45E2"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2CB8D53B"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9D90216"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2531F50A"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08923B75"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6CFF9B2B"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24F0AC25"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008D418"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2DBD6F97"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797D1B68" w14:textId="1B9C0AA8" w:rsidR="006B1A29" w:rsidRPr="00EA5E0A" w:rsidRDefault="00C002FF" w:rsidP="006B1A29">
      <w:p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noProof/>
          <w:kern w:val="0"/>
          <w:sz w:val="24"/>
          <w:szCs w:val="24"/>
        </w:rPr>
        <w:drawing>
          <wp:inline distT="0" distB="0" distL="0" distR="0" wp14:anchorId="095754E0" wp14:editId="73C36C0F">
            <wp:extent cx="5029200" cy="3657600"/>
            <wp:effectExtent l="0" t="0" r="0" b="0"/>
            <wp:docPr id="17902639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91576C" w14:textId="743525DE" w:rsidR="006B1A29" w:rsidRPr="00EA5E0A" w:rsidRDefault="006B1A29" w:rsidP="003815D3">
      <w:pPr>
        <w:autoSpaceDE w:val="0"/>
        <w:autoSpaceDN w:val="0"/>
        <w:adjustRightInd w:val="0"/>
        <w:spacing w:after="0" w:line="480" w:lineRule="auto"/>
        <w:jc w:val="both"/>
        <w:rPr>
          <w:rFonts w:asciiTheme="majorBidi" w:hAnsiTheme="majorBidi" w:cstheme="majorBidi"/>
          <w:sz w:val="24"/>
          <w:szCs w:val="24"/>
        </w:rPr>
      </w:pPr>
      <w:r w:rsidRPr="00EA5E0A">
        <w:rPr>
          <w:rFonts w:asciiTheme="majorBidi" w:hAnsiTheme="majorBidi" w:cstheme="majorBidi"/>
          <w:b/>
          <w:bCs/>
          <w:sz w:val="24"/>
          <w:szCs w:val="24"/>
        </w:rPr>
        <w:t>Fig</w:t>
      </w:r>
      <w:r w:rsidR="00D6140E" w:rsidRPr="00EA5E0A">
        <w:rPr>
          <w:rFonts w:asciiTheme="majorBidi" w:hAnsiTheme="majorBidi" w:cstheme="majorBidi"/>
          <w:b/>
          <w:bCs/>
          <w:sz w:val="24"/>
          <w:szCs w:val="24"/>
        </w:rPr>
        <w:t>ure</w:t>
      </w:r>
      <w:r w:rsidRPr="00EA5E0A">
        <w:rPr>
          <w:rFonts w:asciiTheme="majorBidi" w:hAnsiTheme="majorBidi" w:cstheme="majorBidi"/>
          <w:b/>
          <w:bCs/>
          <w:sz w:val="24"/>
          <w:szCs w:val="24"/>
        </w:rPr>
        <w:t xml:space="preserve"> </w:t>
      </w:r>
      <w:r w:rsidR="00D6140E" w:rsidRPr="00EA5E0A">
        <w:rPr>
          <w:rFonts w:asciiTheme="majorBidi" w:hAnsiTheme="majorBidi" w:cstheme="majorBidi"/>
          <w:b/>
          <w:bCs/>
          <w:sz w:val="24"/>
          <w:szCs w:val="24"/>
        </w:rPr>
        <w:t>S</w:t>
      </w:r>
      <w:r w:rsidRPr="00EA5E0A">
        <w:rPr>
          <w:rFonts w:asciiTheme="majorBidi" w:hAnsiTheme="majorBidi" w:cstheme="majorBidi"/>
          <w:b/>
          <w:bCs/>
          <w:sz w:val="24"/>
          <w:szCs w:val="24"/>
        </w:rPr>
        <w:t>2.</w:t>
      </w:r>
      <w:r w:rsidRPr="00EA5E0A">
        <w:rPr>
          <w:rFonts w:asciiTheme="majorBidi" w:hAnsiTheme="majorBidi" w:cstheme="majorBidi"/>
          <w:sz w:val="24"/>
          <w:szCs w:val="24"/>
        </w:rPr>
        <w:t xml:space="preserve"> Funnel plot indicating potential publication bias</w:t>
      </w:r>
      <w:r w:rsidR="003815D3" w:rsidRPr="00EA5E0A">
        <w:rPr>
          <w:rFonts w:asciiTheme="majorBidi" w:hAnsiTheme="majorBidi" w:cstheme="majorBidi"/>
          <w:sz w:val="24"/>
          <w:szCs w:val="24"/>
        </w:rPr>
        <w:t xml:space="preserve"> for </w:t>
      </w:r>
      <w:r w:rsidR="00642AD9" w:rsidRPr="00EA5E0A">
        <w:rPr>
          <w:rFonts w:asciiTheme="majorBidi" w:hAnsiTheme="majorBidi" w:cstheme="majorBidi"/>
          <w:sz w:val="24"/>
          <w:szCs w:val="24"/>
        </w:rPr>
        <w:t xml:space="preserve">the parameter </w:t>
      </w:r>
      <w:r w:rsidR="003815D3" w:rsidRPr="00EA5E0A">
        <w:rPr>
          <w:rFonts w:asciiTheme="majorBidi" w:hAnsiTheme="majorBidi" w:cstheme="majorBidi"/>
          <w:sz w:val="24"/>
          <w:szCs w:val="24"/>
        </w:rPr>
        <w:t>peak knee adduction angle</w:t>
      </w:r>
      <w:r w:rsidR="00FA550C" w:rsidRPr="00EA5E0A">
        <w:rPr>
          <w:rFonts w:asciiTheme="majorBidi" w:hAnsiTheme="majorBidi" w:cstheme="majorBidi"/>
          <w:sz w:val="24"/>
          <w:szCs w:val="24"/>
        </w:rPr>
        <w:t>.</w:t>
      </w:r>
      <w:r w:rsidR="003815D3" w:rsidRPr="00EA5E0A">
        <w:rPr>
          <w:rFonts w:asciiTheme="majorBidi" w:hAnsiTheme="majorBidi" w:cstheme="majorBidi"/>
          <w:sz w:val="24"/>
          <w:szCs w:val="24"/>
        </w:rPr>
        <w:t xml:space="preserve"> </w:t>
      </w:r>
    </w:p>
    <w:p w14:paraId="1EAD9F7E" w14:textId="77777777" w:rsidR="006B1A29" w:rsidRPr="00EA5E0A" w:rsidRDefault="006B1A29" w:rsidP="006B1A29">
      <w:pPr>
        <w:autoSpaceDE w:val="0"/>
        <w:autoSpaceDN w:val="0"/>
        <w:adjustRightInd w:val="0"/>
        <w:spacing w:after="0" w:line="480" w:lineRule="auto"/>
        <w:jc w:val="both"/>
        <w:rPr>
          <w:rFonts w:asciiTheme="majorBidi" w:hAnsiTheme="majorBidi" w:cstheme="majorBidi"/>
          <w:sz w:val="24"/>
          <w:szCs w:val="24"/>
        </w:rPr>
      </w:pPr>
    </w:p>
    <w:p w14:paraId="576EC9A6"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03ABE52"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78A42188"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BA76520"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6FDF6D3D"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696EBD96"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86C0A38"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3D0E14F"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3F605ACE"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6E887922"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392CA6BB" w14:textId="4C518701" w:rsidR="006B1A29" w:rsidRPr="00EA5E0A" w:rsidRDefault="006B1A29" w:rsidP="006B1A29">
      <w:pPr>
        <w:autoSpaceDE w:val="0"/>
        <w:autoSpaceDN w:val="0"/>
        <w:adjustRightInd w:val="0"/>
        <w:spacing w:after="0" w:line="480" w:lineRule="auto"/>
        <w:jc w:val="both"/>
        <w:rPr>
          <w:rFonts w:asciiTheme="majorBidi" w:hAnsiTheme="majorBidi" w:cstheme="majorBidi"/>
          <w:kern w:val="0"/>
          <w:sz w:val="24"/>
          <w:szCs w:val="24"/>
        </w:rPr>
      </w:pPr>
    </w:p>
    <w:p w14:paraId="6E321022" w14:textId="7BE61D28" w:rsidR="007E73DD" w:rsidRDefault="00FF366D" w:rsidP="00FA550C">
      <w:pPr>
        <w:autoSpaceDE w:val="0"/>
        <w:autoSpaceDN w:val="0"/>
        <w:adjustRightInd w:val="0"/>
        <w:spacing w:after="0" w:line="480" w:lineRule="auto"/>
        <w:jc w:val="both"/>
        <w:rPr>
          <w:rFonts w:asciiTheme="majorBidi" w:hAnsiTheme="majorBidi" w:cstheme="majorBidi"/>
          <w:b/>
          <w:bCs/>
          <w:sz w:val="24"/>
          <w:szCs w:val="24"/>
        </w:rPr>
      </w:pPr>
      <w:r w:rsidRPr="00EA5E0A">
        <w:rPr>
          <w:rFonts w:asciiTheme="majorBidi" w:hAnsiTheme="majorBidi" w:cstheme="majorBidi"/>
          <w:b/>
          <w:bCs/>
          <w:noProof/>
          <w:sz w:val="24"/>
          <w:szCs w:val="24"/>
        </w:rPr>
        <w:drawing>
          <wp:inline distT="0" distB="0" distL="0" distR="0" wp14:anchorId="6AECF4BD" wp14:editId="3E206597">
            <wp:extent cx="5029200" cy="3657600"/>
            <wp:effectExtent l="0" t="0" r="0" b="0"/>
            <wp:docPr id="2445491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5D266C4" w14:textId="71FF677D" w:rsidR="00834BCD" w:rsidRPr="00EA5E0A" w:rsidRDefault="003815D3" w:rsidP="00FA550C">
      <w:pPr>
        <w:autoSpaceDE w:val="0"/>
        <w:autoSpaceDN w:val="0"/>
        <w:adjustRightInd w:val="0"/>
        <w:spacing w:after="0" w:line="480" w:lineRule="auto"/>
        <w:jc w:val="both"/>
        <w:rPr>
          <w:rFonts w:asciiTheme="majorBidi" w:hAnsiTheme="majorBidi" w:cstheme="majorBidi"/>
          <w:sz w:val="24"/>
          <w:szCs w:val="24"/>
        </w:rPr>
      </w:pPr>
      <w:r w:rsidRPr="00EA5E0A">
        <w:rPr>
          <w:rFonts w:asciiTheme="majorBidi" w:hAnsiTheme="majorBidi" w:cstheme="majorBidi"/>
          <w:b/>
          <w:bCs/>
          <w:sz w:val="24"/>
          <w:szCs w:val="24"/>
        </w:rPr>
        <w:t>Fig</w:t>
      </w:r>
      <w:r w:rsidR="00D6140E" w:rsidRPr="00EA5E0A">
        <w:rPr>
          <w:rFonts w:asciiTheme="majorBidi" w:hAnsiTheme="majorBidi" w:cstheme="majorBidi"/>
          <w:b/>
          <w:bCs/>
          <w:sz w:val="24"/>
          <w:szCs w:val="24"/>
        </w:rPr>
        <w:t>ure</w:t>
      </w:r>
      <w:r w:rsidR="006B1A29" w:rsidRPr="00EA5E0A">
        <w:rPr>
          <w:rFonts w:asciiTheme="majorBidi" w:hAnsiTheme="majorBidi" w:cstheme="majorBidi"/>
          <w:b/>
          <w:bCs/>
          <w:sz w:val="24"/>
          <w:szCs w:val="24"/>
        </w:rPr>
        <w:t xml:space="preserve"> </w:t>
      </w:r>
      <w:r w:rsidR="00D6140E" w:rsidRPr="00EA5E0A">
        <w:rPr>
          <w:rFonts w:asciiTheme="majorBidi" w:hAnsiTheme="majorBidi" w:cstheme="majorBidi"/>
          <w:b/>
          <w:bCs/>
          <w:sz w:val="24"/>
          <w:szCs w:val="24"/>
        </w:rPr>
        <w:t>S</w:t>
      </w:r>
      <w:r w:rsidR="006B1A29" w:rsidRPr="00EA5E0A">
        <w:rPr>
          <w:rFonts w:asciiTheme="majorBidi" w:hAnsiTheme="majorBidi" w:cstheme="majorBidi"/>
          <w:b/>
          <w:bCs/>
          <w:sz w:val="24"/>
          <w:szCs w:val="24"/>
        </w:rPr>
        <w:t xml:space="preserve">3. </w:t>
      </w:r>
      <w:r w:rsidR="006B1A29" w:rsidRPr="00EA5E0A">
        <w:rPr>
          <w:rFonts w:asciiTheme="majorBidi" w:hAnsiTheme="majorBidi" w:cstheme="majorBidi"/>
          <w:sz w:val="24"/>
          <w:szCs w:val="24"/>
        </w:rPr>
        <w:t>Funnel plot indicating potential publication bias</w:t>
      </w:r>
      <w:r w:rsidRPr="00EA5E0A">
        <w:rPr>
          <w:rFonts w:asciiTheme="majorBidi" w:hAnsiTheme="majorBidi" w:cstheme="majorBidi"/>
          <w:sz w:val="24"/>
          <w:szCs w:val="24"/>
        </w:rPr>
        <w:t xml:space="preserve"> for </w:t>
      </w:r>
      <w:r w:rsidR="00FA550C" w:rsidRPr="00EA5E0A">
        <w:rPr>
          <w:rFonts w:asciiTheme="majorBidi" w:hAnsiTheme="majorBidi" w:cstheme="majorBidi"/>
          <w:sz w:val="24"/>
          <w:szCs w:val="24"/>
        </w:rPr>
        <w:t xml:space="preserve">the parameter </w:t>
      </w:r>
      <w:r w:rsidRPr="00EA5E0A">
        <w:rPr>
          <w:rFonts w:asciiTheme="majorBidi" w:hAnsiTheme="majorBidi" w:cstheme="majorBidi"/>
          <w:sz w:val="24"/>
          <w:szCs w:val="24"/>
        </w:rPr>
        <w:t>peak hip flexion angle</w:t>
      </w:r>
      <w:r w:rsidR="006B1A29" w:rsidRPr="00EA5E0A">
        <w:rPr>
          <w:rFonts w:asciiTheme="majorBidi" w:hAnsiTheme="majorBidi" w:cstheme="majorBidi"/>
          <w:sz w:val="24"/>
          <w:szCs w:val="24"/>
        </w:rPr>
        <w:t>.</w:t>
      </w:r>
    </w:p>
    <w:p w14:paraId="049C0790"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70DADCAD"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1750CFFD"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1247C932"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66FE440D"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3858C1A"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755C9211"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7B5C8118"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26D17DB7" w14:textId="77777777" w:rsidR="0015187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3633C6CD" w14:textId="47CF2049" w:rsidR="007E73DD" w:rsidRPr="00EA5E0A" w:rsidRDefault="007E73DD" w:rsidP="00834BCD">
      <w:pPr>
        <w:autoSpaceDE w:val="0"/>
        <w:autoSpaceDN w:val="0"/>
        <w:adjustRightInd w:val="0"/>
        <w:spacing w:after="0" w:line="480" w:lineRule="auto"/>
        <w:jc w:val="both"/>
        <w:rPr>
          <w:rFonts w:asciiTheme="majorBidi" w:hAnsiTheme="majorBidi" w:cstheme="majorBidi"/>
          <w:kern w:val="0"/>
          <w:sz w:val="24"/>
          <w:szCs w:val="24"/>
        </w:rPr>
      </w:pPr>
    </w:p>
    <w:p w14:paraId="4DD0A308"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0B25EF5F" w14:textId="7D4357A1" w:rsidR="006B1A29" w:rsidRPr="00EA5E0A" w:rsidRDefault="00E34328" w:rsidP="00FA550C">
      <w:pPr>
        <w:autoSpaceDE w:val="0"/>
        <w:autoSpaceDN w:val="0"/>
        <w:adjustRightInd w:val="0"/>
        <w:spacing w:after="0" w:line="480" w:lineRule="auto"/>
        <w:jc w:val="both"/>
        <w:rPr>
          <w:rFonts w:asciiTheme="majorBidi" w:hAnsiTheme="majorBidi" w:cstheme="majorBidi"/>
          <w:sz w:val="24"/>
          <w:szCs w:val="24"/>
        </w:rPr>
      </w:pPr>
      <w:r w:rsidRPr="00EA5E0A">
        <w:rPr>
          <w:rFonts w:asciiTheme="majorBidi" w:hAnsiTheme="majorBidi" w:cstheme="majorBidi"/>
          <w:b/>
          <w:bCs/>
          <w:noProof/>
          <w:sz w:val="24"/>
          <w:szCs w:val="24"/>
        </w:rPr>
        <w:drawing>
          <wp:inline distT="0" distB="0" distL="0" distR="0" wp14:anchorId="0FE76CDE" wp14:editId="05F236F7">
            <wp:extent cx="5029200" cy="3657600"/>
            <wp:effectExtent l="0" t="0" r="0" b="0"/>
            <wp:docPr id="14114083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r w:rsidR="006B1A29" w:rsidRPr="00EA5E0A">
        <w:rPr>
          <w:rFonts w:asciiTheme="majorBidi" w:hAnsiTheme="majorBidi" w:cstheme="majorBidi"/>
          <w:b/>
          <w:bCs/>
          <w:sz w:val="24"/>
          <w:szCs w:val="24"/>
        </w:rPr>
        <w:t xml:space="preserve"> Fig</w:t>
      </w:r>
      <w:r w:rsidR="007D7133" w:rsidRPr="00EA5E0A">
        <w:rPr>
          <w:rFonts w:asciiTheme="majorBidi" w:hAnsiTheme="majorBidi" w:cstheme="majorBidi"/>
          <w:b/>
          <w:bCs/>
          <w:sz w:val="24"/>
          <w:szCs w:val="24"/>
        </w:rPr>
        <w:t>ure</w:t>
      </w:r>
      <w:r w:rsidR="006B1A29" w:rsidRPr="00EA5E0A">
        <w:rPr>
          <w:rFonts w:asciiTheme="majorBidi" w:hAnsiTheme="majorBidi" w:cstheme="majorBidi"/>
          <w:b/>
          <w:bCs/>
          <w:sz w:val="24"/>
          <w:szCs w:val="24"/>
        </w:rPr>
        <w:t xml:space="preserve"> </w:t>
      </w:r>
      <w:r w:rsidR="00D6140E" w:rsidRPr="00EA5E0A">
        <w:rPr>
          <w:rFonts w:asciiTheme="majorBidi" w:hAnsiTheme="majorBidi" w:cstheme="majorBidi"/>
          <w:b/>
          <w:bCs/>
          <w:sz w:val="24"/>
          <w:szCs w:val="24"/>
        </w:rPr>
        <w:t>S</w:t>
      </w:r>
      <w:r w:rsidR="006B1A29" w:rsidRPr="00EA5E0A">
        <w:rPr>
          <w:rFonts w:asciiTheme="majorBidi" w:hAnsiTheme="majorBidi" w:cstheme="majorBidi"/>
          <w:b/>
          <w:bCs/>
          <w:sz w:val="24"/>
          <w:szCs w:val="24"/>
        </w:rPr>
        <w:t>4.</w:t>
      </w:r>
      <w:r w:rsidR="006B1A29" w:rsidRPr="00EA5E0A">
        <w:rPr>
          <w:rFonts w:asciiTheme="majorBidi" w:hAnsiTheme="majorBidi" w:cstheme="majorBidi"/>
          <w:sz w:val="24"/>
          <w:szCs w:val="24"/>
        </w:rPr>
        <w:t xml:space="preserve"> Funnel plot indicating potential publication bias</w:t>
      </w:r>
      <w:r w:rsidR="001E2180" w:rsidRPr="00EA5E0A">
        <w:rPr>
          <w:rFonts w:asciiTheme="majorBidi" w:hAnsiTheme="majorBidi" w:cstheme="majorBidi"/>
          <w:sz w:val="24"/>
          <w:szCs w:val="24"/>
        </w:rPr>
        <w:t xml:space="preserve"> for </w:t>
      </w:r>
      <w:r w:rsidR="00FA550C" w:rsidRPr="00EA5E0A">
        <w:rPr>
          <w:rFonts w:asciiTheme="majorBidi" w:hAnsiTheme="majorBidi" w:cstheme="majorBidi"/>
          <w:sz w:val="24"/>
          <w:szCs w:val="24"/>
        </w:rPr>
        <w:t xml:space="preserve">the parameter </w:t>
      </w:r>
      <w:r w:rsidR="001E2180" w:rsidRPr="00EA5E0A">
        <w:rPr>
          <w:rFonts w:asciiTheme="majorBidi" w:hAnsiTheme="majorBidi" w:cstheme="majorBidi"/>
          <w:sz w:val="24"/>
          <w:szCs w:val="24"/>
        </w:rPr>
        <w:t>peak vertical ground reaction force</w:t>
      </w:r>
      <w:r w:rsidR="006B1A29" w:rsidRPr="00EA5E0A">
        <w:rPr>
          <w:rFonts w:asciiTheme="majorBidi" w:hAnsiTheme="majorBidi" w:cstheme="majorBidi"/>
          <w:sz w:val="24"/>
          <w:szCs w:val="24"/>
        </w:rPr>
        <w:t>.</w:t>
      </w:r>
    </w:p>
    <w:p w14:paraId="31F80B04" w14:textId="77777777" w:rsidR="006B1A29" w:rsidRPr="00EA5E0A" w:rsidRDefault="006B1A29" w:rsidP="006B1A29">
      <w:pPr>
        <w:autoSpaceDE w:val="0"/>
        <w:autoSpaceDN w:val="0"/>
        <w:adjustRightInd w:val="0"/>
        <w:spacing w:after="0" w:line="480" w:lineRule="auto"/>
        <w:jc w:val="both"/>
        <w:rPr>
          <w:rFonts w:asciiTheme="majorBidi" w:hAnsiTheme="majorBidi" w:cstheme="majorBidi"/>
          <w:sz w:val="24"/>
          <w:szCs w:val="24"/>
        </w:rPr>
      </w:pPr>
    </w:p>
    <w:p w14:paraId="580B43AB"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32FE830"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1FEB56F3"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22737621"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2879F43"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67F5ADEC"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71E15BE"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38350027"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6453A1BF"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77710476"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5C5082C"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305CBAF9" w14:textId="1B85C06A" w:rsidR="006B1A29" w:rsidRPr="00EA5E0A" w:rsidRDefault="00E34328" w:rsidP="006B1A29">
      <w:p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noProof/>
          <w:kern w:val="0"/>
          <w:sz w:val="24"/>
          <w:szCs w:val="24"/>
        </w:rPr>
        <w:drawing>
          <wp:inline distT="0" distB="0" distL="0" distR="0" wp14:anchorId="0F9892FA" wp14:editId="6843446C">
            <wp:extent cx="5029200" cy="3657600"/>
            <wp:effectExtent l="0" t="0" r="0" b="0"/>
            <wp:docPr id="7362801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7D9FAC" w14:textId="72DE61C1" w:rsidR="006B1A29" w:rsidRPr="00EA5E0A" w:rsidRDefault="006B1A29" w:rsidP="00FA550C">
      <w:pPr>
        <w:autoSpaceDE w:val="0"/>
        <w:autoSpaceDN w:val="0"/>
        <w:adjustRightInd w:val="0"/>
        <w:spacing w:after="0" w:line="480" w:lineRule="auto"/>
        <w:jc w:val="both"/>
        <w:rPr>
          <w:rFonts w:asciiTheme="majorBidi" w:hAnsiTheme="majorBidi" w:cstheme="majorBidi"/>
          <w:sz w:val="24"/>
          <w:szCs w:val="24"/>
        </w:rPr>
      </w:pPr>
      <w:r w:rsidRPr="00EA5E0A">
        <w:rPr>
          <w:rFonts w:asciiTheme="majorBidi" w:hAnsiTheme="majorBidi" w:cstheme="majorBidi"/>
          <w:b/>
          <w:bCs/>
          <w:sz w:val="24"/>
          <w:szCs w:val="24"/>
        </w:rPr>
        <w:t>Fig</w:t>
      </w:r>
      <w:r w:rsidR="007D7133" w:rsidRPr="00EA5E0A">
        <w:rPr>
          <w:rFonts w:asciiTheme="majorBidi" w:hAnsiTheme="majorBidi" w:cstheme="majorBidi"/>
          <w:b/>
          <w:bCs/>
          <w:sz w:val="24"/>
          <w:szCs w:val="24"/>
        </w:rPr>
        <w:t>ure</w:t>
      </w:r>
      <w:r w:rsidRPr="00EA5E0A">
        <w:rPr>
          <w:rFonts w:asciiTheme="majorBidi" w:hAnsiTheme="majorBidi" w:cstheme="majorBidi"/>
          <w:b/>
          <w:bCs/>
          <w:sz w:val="24"/>
          <w:szCs w:val="24"/>
        </w:rPr>
        <w:t xml:space="preserve"> </w:t>
      </w:r>
      <w:r w:rsidR="00D6140E" w:rsidRPr="00EA5E0A">
        <w:rPr>
          <w:rFonts w:asciiTheme="majorBidi" w:hAnsiTheme="majorBidi" w:cstheme="majorBidi"/>
          <w:b/>
          <w:bCs/>
          <w:sz w:val="24"/>
          <w:szCs w:val="24"/>
        </w:rPr>
        <w:t>S</w:t>
      </w:r>
      <w:r w:rsidRPr="00EA5E0A">
        <w:rPr>
          <w:rFonts w:asciiTheme="majorBidi" w:hAnsiTheme="majorBidi" w:cstheme="majorBidi"/>
          <w:b/>
          <w:bCs/>
          <w:sz w:val="24"/>
          <w:szCs w:val="24"/>
        </w:rPr>
        <w:t>5.</w:t>
      </w:r>
      <w:r w:rsidRPr="00EA5E0A">
        <w:rPr>
          <w:rFonts w:asciiTheme="majorBidi" w:hAnsiTheme="majorBidi" w:cstheme="majorBidi"/>
          <w:sz w:val="24"/>
          <w:szCs w:val="24"/>
        </w:rPr>
        <w:t xml:space="preserve"> Funnel plot indicating potential publication bias</w:t>
      </w:r>
      <w:r w:rsidR="001E2180" w:rsidRPr="00EA5E0A">
        <w:rPr>
          <w:rFonts w:asciiTheme="majorBidi" w:hAnsiTheme="majorBidi" w:cstheme="majorBidi"/>
          <w:sz w:val="24"/>
          <w:szCs w:val="24"/>
        </w:rPr>
        <w:t xml:space="preserve"> for </w:t>
      </w:r>
      <w:r w:rsidR="00FA550C" w:rsidRPr="00EA5E0A">
        <w:rPr>
          <w:rFonts w:asciiTheme="majorBidi" w:hAnsiTheme="majorBidi" w:cstheme="majorBidi"/>
          <w:sz w:val="24"/>
          <w:szCs w:val="24"/>
        </w:rPr>
        <w:t xml:space="preserve">the parameter </w:t>
      </w:r>
      <w:r w:rsidR="001E2180" w:rsidRPr="00EA5E0A">
        <w:rPr>
          <w:rFonts w:asciiTheme="majorBidi" w:hAnsiTheme="majorBidi" w:cstheme="majorBidi"/>
          <w:kern w:val="0"/>
          <w:sz w:val="24"/>
          <w:szCs w:val="24"/>
        </w:rPr>
        <w:t>peak knee flexion moment</w:t>
      </w:r>
      <w:r w:rsidRPr="00EA5E0A">
        <w:rPr>
          <w:rFonts w:asciiTheme="majorBidi" w:hAnsiTheme="majorBidi" w:cstheme="majorBidi"/>
          <w:sz w:val="24"/>
          <w:szCs w:val="24"/>
        </w:rPr>
        <w:t>.</w:t>
      </w:r>
    </w:p>
    <w:p w14:paraId="3FF4E0B1" w14:textId="77777777" w:rsidR="006B1A29" w:rsidRPr="00EA5E0A" w:rsidRDefault="006B1A29" w:rsidP="006B1A29">
      <w:pPr>
        <w:rPr>
          <w:rFonts w:asciiTheme="majorBidi" w:hAnsiTheme="majorBidi" w:cstheme="majorBidi"/>
          <w:sz w:val="24"/>
          <w:szCs w:val="24"/>
        </w:rPr>
      </w:pPr>
    </w:p>
    <w:p w14:paraId="29A0134B" w14:textId="77777777" w:rsidR="006B1A29" w:rsidRPr="00EA5E0A" w:rsidRDefault="006B1A29" w:rsidP="006B1A29">
      <w:pPr>
        <w:rPr>
          <w:rFonts w:asciiTheme="majorBidi" w:hAnsiTheme="majorBidi" w:cstheme="majorBidi"/>
          <w:sz w:val="24"/>
          <w:szCs w:val="24"/>
        </w:rPr>
      </w:pPr>
    </w:p>
    <w:p w14:paraId="32D749A4"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0830E143"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63E8228"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371428ED"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1B72D142"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1ED29D8E"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10F31C7E"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998C153"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00F5ECB" w14:textId="75335EF9" w:rsidR="006B1A29" w:rsidRPr="00EA5E0A" w:rsidRDefault="00A2793A" w:rsidP="006B1A29">
      <w:pPr>
        <w:autoSpaceDE w:val="0"/>
        <w:autoSpaceDN w:val="0"/>
        <w:adjustRightInd w:val="0"/>
        <w:spacing w:after="0" w:line="480" w:lineRule="auto"/>
        <w:jc w:val="both"/>
        <w:rPr>
          <w:rFonts w:asciiTheme="majorBidi" w:hAnsiTheme="majorBidi" w:cstheme="majorBidi"/>
          <w:kern w:val="0"/>
          <w:sz w:val="24"/>
          <w:szCs w:val="24"/>
          <w:lang w:bidi="fa-IR"/>
        </w:rPr>
      </w:pPr>
      <w:r w:rsidRPr="00EA5E0A">
        <w:rPr>
          <w:rFonts w:asciiTheme="majorBidi" w:hAnsiTheme="majorBidi" w:cstheme="majorBidi"/>
          <w:noProof/>
          <w:kern w:val="0"/>
          <w:sz w:val="24"/>
          <w:szCs w:val="24"/>
        </w:rPr>
        <w:drawing>
          <wp:inline distT="0" distB="0" distL="0" distR="0" wp14:anchorId="7BD58DF9" wp14:editId="5B0EBBD3">
            <wp:extent cx="5029200" cy="3657600"/>
            <wp:effectExtent l="0" t="0" r="0" b="0"/>
            <wp:docPr id="20865350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8B45FAB" w14:textId="7360ECBC" w:rsidR="006B1A29" w:rsidRPr="00EA5E0A" w:rsidRDefault="006B1A29" w:rsidP="00FA550C">
      <w:pPr>
        <w:autoSpaceDE w:val="0"/>
        <w:autoSpaceDN w:val="0"/>
        <w:adjustRightInd w:val="0"/>
        <w:spacing w:after="0" w:line="480" w:lineRule="auto"/>
        <w:jc w:val="both"/>
        <w:rPr>
          <w:rFonts w:asciiTheme="majorBidi" w:hAnsiTheme="majorBidi" w:cstheme="majorBidi"/>
          <w:sz w:val="24"/>
          <w:szCs w:val="24"/>
        </w:rPr>
      </w:pPr>
      <w:r w:rsidRPr="00EA5E0A">
        <w:rPr>
          <w:rFonts w:asciiTheme="majorBidi" w:hAnsiTheme="majorBidi" w:cstheme="majorBidi"/>
          <w:b/>
          <w:bCs/>
          <w:sz w:val="24"/>
          <w:szCs w:val="24"/>
        </w:rPr>
        <w:t>Fig</w:t>
      </w:r>
      <w:r w:rsidR="007D7133" w:rsidRPr="00EA5E0A">
        <w:rPr>
          <w:rFonts w:asciiTheme="majorBidi" w:hAnsiTheme="majorBidi" w:cstheme="majorBidi"/>
          <w:b/>
          <w:bCs/>
          <w:sz w:val="24"/>
          <w:szCs w:val="24"/>
        </w:rPr>
        <w:t>ure</w:t>
      </w:r>
      <w:r w:rsidRPr="00EA5E0A">
        <w:rPr>
          <w:rFonts w:asciiTheme="majorBidi" w:hAnsiTheme="majorBidi" w:cstheme="majorBidi"/>
          <w:b/>
          <w:bCs/>
          <w:sz w:val="24"/>
          <w:szCs w:val="24"/>
        </w:rPr>
        <w:t xml:space="preserve"> </w:t>
      </w:r>
      <w:r w:rsidR="00D6140E" w:rsidRPr="00EA5E0A">
        <w:rPr>
          <w:rFonts w:asciiTheme="majorBidi" w:hAnsiTheme="majorBidi" w:cstheme="majorBidi"/>
          <w:b/>
          <w:bCs/>
          <w:sz w:val="24"/>
          <w:szCs w:val="24"/>
        </w:rPr>
        <w:t>S</w:t>
      </w:r>
      <w:r w:rsidRPr="00EA5E0A">
        <w:rPr>
          <w:rFonts w:asciiTheme="majorBidi" w:hAnsiTheme="majorBidi" w:cstheme="majorBidi"/>
          <w:b/>
          <w:bCs/>
          <w:sz w:val="24"/>
          <w:szCs w:val="24"/>
        </w:rPr>
        <w:t>6.</w:t>
      </w:r>
      <w:r w:rsidRPr="00EA5E0A">
        <w:rPr>
          <w:rFonts w:asciiTheme="majorBidi" w:hAnsiTheme="majorBidi" w:cstheme="majorBidi"/>
          <w:sz w:val="24"/>
          <w:szCs w:val="24"/>
        </w:rPr>
        <w:t xml:space="preserve"> Funnel plot indicating potential publication bias</w:t>
      </w:r>
      <w:r w:rsidR="001E2180" w:rsidRPr="00EA5E0A">
        <w:rPr>
          <w:rFonts w:asciiTheme="majorBidi" w:hAnsiTheme="majorBidi" w:cstheme="majorBidi"/>
          <w:sz w:val="24"/>
          <w:szCs w:val="24"/>
        </w:rPr>
        <w:t xml:space="preserve"> for</w:t>
      </w:r>
      <w:r w:rsidR="00FA550C" w:rsidRPr="00EA5E0A">
        <w:rPr>
          <w:rFonts w:asciiTheme="majorBidi" w:hAnsiTheme="majorBidi" w:cstheme="majorBidi"/>
          <w:sz w:val="24"/>
          <w:szCs w:val="24"/>
        </w:rPr>
        <w:t xml:space="preserve"> the parameter</w:t>
      </w:r>
      <w:r w:rsidR="001E2180" w:rsidRPr="00EA5E0A">
        <w:rPr>
          <w:rFonts w:asciiTheme="majorBidi" w:hAnsiTheme="majorBidi" w:cstheme="majorBidi"/>
          <w:sz w:val="24"/>
          <w:szCs w:val="24"/>
        </w:rPr>
        <w:t xml:space="preserve"> </w:t>
      </w:r>
      <w:r w:rsidR="001E2180" w:rsidRPr="00EA5E0A">
        <w:rPr>
          <w:rFonts w:asciiTheme="majorBidi" w:hAnsiTheme="majorBidi" w:cstheme="majorBidi"/>
          <w:kern w:val="0"/>
          <w:sz w:val="24"/>
          <w:szCs w:val="24"/>
        </w:rPr>
        <w:t>peak knee extension moment</w:t>
      </w:r>
      <w:r w:rsidRPr="00EA5E0A">
        <w:rPr>
          <w:rFonts w:asciiTheme="majorBidi" w:hAnsiTheme="majorBidi" w:cstheme="majorBidi"/>
          <w:sz w:val="24"/>
          <w:szCs w:val="24"/>
        </w:rPr>
        <w:t>.</w:t>
      </w:r>
    </w:p>
    <w:p w14:paraId="00CCBBA4" w14:textId="77777777" w:rsidR="00834BCD" w:rsidRPr="00EA5E0A" w:rsidRDefault="00834BCD" w:rsidP="006B1A29">
      <w:pPr>
        <w:autoSpaceDE w:val="0"/>
        <w:autoSpaceDN w:val="0"/>
        <w:adjustRightInd w:val="0"/>
        <w:spacing w:after="0" w:line="480" w:lineRule="auto"/>
        <w:jc w:val="both"/>
        <w:rPr>
          <w:rFonts w:asciiTheme="majorBidi" w:hAnsiTheme="majorBidi" w:cstheme="majorBidi"/>
          <w:sz w:val="24"/>
          <w:szCs w:val="24"/>
        </w:rPr>
      </w:pPr>
    </w:p>
    <w:p w14:paraId="543D65CB"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276F204"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382F520E"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0A6BAB52"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F982029"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6A16A7A6"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022A7495"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31C73379"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20E7D67"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4B958CE6" w14:textId="77777777" w:rsidR="00834BCD" w:rsidRPr="00EA5E0A" w:rsidRDefault="00834BCD" w:rsidP="006B1A29">
      <w:pPr>
        <w:autoSpaceDE w:val="0"/>
        <w:autoSpaceDN w:val="0"/>
        <w:adjustRightInd w:val="0"/>
        <w:spacing w:after="0" w:line="480" w:lineRule="auto"/>
        <w:jc w:val="both"/>
        <w:rPr>
          <w:rFonts w:asciiTheme="majorBidi" w:hAnsiTheme="majorBidi" w:cstheme="majorBidi"/>
          <w:sz w:val="24"/>
          <w:szCs w:val="24"/>
        </w:rPr>
      </w:pPr>
    </w:p>
    <w:p w14:paraId="0B27FDB9" w14:textId="4ECF66B3" w:rsidR="006B1A29" w:rsidRPr="00EA5E0A" w:rsidRDefault="00C002FF" w:rsidP="006B1A29">
      <w:pPr>
        <w:autoSpaceDE w:val="0"/>
        <w:autoSpaceDN w:val="0"/>
        <w:adjustRightInd w:val="0"/>
        <w:spacing w:after="0" w:line="480" w:lineRule="auto"/>
        <w:jc w:val="both"/>
        <w:rPr>
          <w:rFonts w:asciiTheme="majorBidi" w:hAnsiTheme="majorBidi" w:cstheme="majorBidi"/>
          <w:kern w:val="0"/>
          <w:sz w:val="24"/>
          <w:szCs w:val="24"/>
        </w:rPr>
      </w:pPr>
      <w:r w:rsidRPr="00EA5E0A">
        <w:rPr>
          <w:rFonts w:asciiTheme="majorBidi" w:hAnsiTheme="majorBidi" w:cstheme="majorBidi"/>
          <w:noProof/>
          <w:kern w:val="0"/>
          <w:sz w:val="24"/>
          <w:szCs w:val="24"/>
        </w:rPr>
        <w:drawing>
          <wp:inline distT="0" distB="0" distL="0" distR="0" wp14:anchorId="692793C3" wp14:editId="75BA12AC">
            <wp:extent cx="5029200" cy="3657600"/>
            <wp:effectExtent l="0" t="0" r="0" b="0"/>
            <wp:docPr id="7930108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83D6472" w14:textId="336308DE" w:rsidR="006B1A29" w:rsidRPr="00EA5E0A" w:rsidRDefault="006B1A29" w:rsidP="00FA550C">
      <w:pPr>
        <w:autoSpaceDE w:val="0"/>
        <w:autoSpaceDN w:val="0"/>
        <w:adjustRightInd w:val="0"/>
        <w:spacing w:after="0" w:line="480" w:lineRule="auto"/>
        <w:jc w:val="both"/>
        <w:rPr>
          <w:rFonts w:asciiTheme="majorBidi" w:hAnsiTheme="majorBidi" w:cstheme="majorBidi"/>
          <w:sz w:val="24"/>
          <w:szCs w:val="24"/>
        </w:rPr>
      </w:pPr>
      <w:r w:rsidRPr="00EA5E0A">
        <w:rPr>
          <w:rFonts w:asciiTheme="majorBidi" w:hAnsiTheme="majorBidi" w:cstheme="majorBidi"/>
          <w:b/>
          <w:bCs/>
          <w:sz w:val="24"/>
          <w:szCs w:val="24"/>
        </w:rPr>
        <w:t>Fig</w:t>
      </w:r>
      <w:r w:rsidR="007D7133" w:rsidRPr="00EA5E0A">
        <w:rPr>
          <w:rFonts w:asciiTheme="majorBidi" w:hAnsiTheme="majorBidi" w:cstheme="majorBidi"/>
          <w:b/>
          <w:bCs/>
          <w:sz w:val="24"/>
          <w:szCs w:val="24"/>
        </w:rPr>
        <w:t>ure</w:t>
      </w:r>
      <w:r w:rsidRPr="00EA5E0A">
        <w:rPr>
          <w:rFonts w:asciiTheme="majorBidi" w:hAnsiTheme="majorBidi" w:cstheme="majorBidi"/>
          <w:b/>
          <w:bCs/>
          <w:sz w:val="24"/>
          <w:szCs w:val="24"/>
        </w:rPr>
        <w:t xml:space="preserve"> </w:t>
      </w:r>
      <w:r w:rsidR="00D6140E" w:rsidRPr="00EA5E0A">
        <w:rPr>
          <w:rFonts w:asciiTheme="majorBidi" w:hAnsiTheme="majorBidi" w:cstheme="majorBidi"/>
          <w:b/>
          <w:bCs/>
          <w:sz w:val="24"/>
          <w:szCs w:val="24"/>
        </w:rPr>
        <w:t>S</w:t>
      </w:r>
      <w:r w:rsidRPr="00EA5E0A">
        <w:rPr>
          <w:rFonts w:asciiTheme="majorBidi" w:hAnsiTheme="majorBidi" w:cstheme="majorBidi"/>
          <w:b/>
          <w:bCs/>
          <w:sz w:val="24"/>
          <w:szCs w:val="24"/>
        </w:rPr>
        <w:t>7.</w:t>
      </w:r>
      <w:r w:rsidRPr="00EA5E0A">
        <w:rPr>
          <w:rFonts w:asciiTheme="majorBidi" w:hAnsiTheme="majorBidi" w:cstheme="majorBidi"/>
          <w:sz w:val="24"/>
          <w:szCs w:val="24"/>
        </w:rPr>
        <w:t xml:space="preserve"> Funnel plot indicating potential publication bias</w:t>
      </w:r>
      <w:r w:rsidR="00B57511" w:rsidRPr="00EA5E0A">
        <w:rPr>
          <w:rFonts w:asciiTheme="majorBidi" w:hAnsiTheme="majorBidi" w:cstheme="majorBidi"/>
          <w:sz w:val="24"/>
          <w:szCs w:val="24"/>
        </w:rPr>
        <w:t xml:space="preserve"> for </w:t>
      </w:r>
      <w:r w:rsidR="00FA550C" w:rsidRPr="00EA5E0A">
        <w:rPr>
          <w:rFonts w:asciiTheme="majorBidi" w:hAnsiTheme="majorBidi" w:cstheme="majorBidi"/>
          <w:sz w:val="24"/>
          <w:szCs w:val="24"/>
        </w:rPr>
        <w:t xml:space="preserve">the parameter </w:t>
      </w:r>
      <w:r w:rsidR="00B57511" w:rsidRPr="00EA5E0A">
        <w:rPr>
          <w:rFonts w:asciiTheme="majorBidi" w:hAnsiTheme="majorBidi" w:cstheme="majorBidi"/>
          <w:kern w:val="0"/>
          <w:sz w:val="24"/>
          <w:szCs w:val="24"/>
        </w:rPr>
        <w:t>peak knee adduction moment</w:t>
      </w:r>
      <w:r w:rsidRPr="00EA5E0A">
        <w:rPr>
          <w:rFonts w:asciiTheme="majorBidi" w:hAnsiTheme="majorBidi" w:cstheme="majorBidi"/>
          <w:sz w:val="24"/>
          <w:szCs w:val="24"/>
        </w:rPr>
        <w:t>.</w:t>
      </w:r>
    </w:p>
    <w:p w14:paraId="05F97ABE" w14:textId="77777777" w:rsidR="006B1A29" w:rsidRPr="00EA5E0A" w:rsidRDefault="006B1A29" w:rsidP="006B1A29">
      <w:pPr>
        <w:autoSpaceDE w:val="0"/>
        <w:autoSpaceDN w:val="0"/>
        <w:adjustRightInd w:val="0"/>
        <w:spacing w:after="0" w:line="480" w:lineRule="auto"/>
        <w:jc w:val="both"/>
        <w:rPr>
          <w:rFonts w:asciiTheme="majorBidi" w:hAnsiTheme="majorBidi" w:cstheme="majorBidi"/>
          <w:sz w:val="24"/>
          <w:szCs w:val="24"/>
        </w:rPr>
      </w:pPr>
    </w:p>
    <w:p w14:paraId="40EDBE19"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7BA28B36"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25C3976C"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B94C700"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75A330C0"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10922938"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5243F95F"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14C29BEA" w14:textId="77777777" w:rsidR="0015187A" w:rsidRPr="00EA5E0A" w:rsidRDefault="0015187A" w:rsidP="00834BCD">
      <w:pPr>
        <w:autoSpaceDE w:val="0"/>
        <w:autoSpaceDN w:val="0"/>
        <w:adjustRightInd w:val="0"/>
        <w:spacing w:after="0" w:line="480" w:lineRule="auto"/>
        <w:jc w:val="both"/>
        <w:rPr>
          <w:rFonts w:asciiTheme="majorBidi" w:hAnsiTheme="majorBidi" w:cstheme="majorBidi"/>
          <w:kern w:val="0"/>
          <w:sz w:val="24"/>
          <w:szCs w:val="24"/>
        </w:rPr>
      </w:pPr>
    </w:p>
    <w:p w14:paraId="0B3A640A" w14:textId="05A3BEC4" w:rsidR="006B1A29" w:rsidRPr="00EA5E0A" w:rsidRDefault="00062F22" w:rsidP="006B1A29">
      <w:pPr>
        <w:autoSpaceDE w:val="0"/>
        <w:autoSpaceDN w:val="0"/>
        <w:adjustRightInd w:val="0"/>
        <w:spacing w:after="0" w:line="480" w:lineRule="auto"/>
        <w:jc w:val="both"/>
        <w:rPr>
          <w:rFonts w:asciiTheme="majorBidi" w:hAnsiTheme="majorBidi" w:cstheme="majorBidi"/>
          <w:kern w:val="0"/>
          <w:sz w:val="24"/>
          <w:szCs w:val="24"/>
        </w:rPr>
      </w:pPr>
      <w:bookmarkStart w:id="4" w:name="_GoBack"/>
      <w:r w:rsidRPr="00EA5E0A">
        <w:rPr>
          <w:rFonts w:asciiTheme="majorBidi" w:hAnsiTheme="majorBidi" w:cstheme="majorBidi"/>
          <w:noProof/>
          <w:kern w:val="0"/>
          <w:sz w:val="24"/>
          <w:szCs w:val="24"/>
        </w:rPr>
        <w:drawing>
          <wp:inline distT="0" distB="0" distL="0" distR="0" wp14:anchorId="23980EC2" wp14:editId="5501D450">
            <wp:extent cx="5029200" cy="3657600"/>
            <wp:effectExtent l="0" t="0" r="0" b="0"/>
            <wp:docPr id="332892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bookmarkEnd w:id="4"/>
    </w:p>
    <w:p w14:paraId="5A1C8FE0" w14:textId="6AFEBF78" w:rsidR="006B1A29" w:rsidRPr="00EA5E0A" w:rsidRDefault="006B1A29" w:rsidP="00FA550C">
      <w:pPr>
        <w:autoSpaceDE w:val="0"/>
        <w:autoSpaceDN w:val="0"/>
        <w:adjustRightInd w:val="0"/>
        <w:spacing w:after="0" w:line="480" w:lineRule="auto"/>
        <w:jc w:val="both"/>
        <w:rPr>
          <w:rFonts w:asciiTheme="majorBidi" w:hAnsiTheme="majorBidi" w:cstheme="majorBidi"/>
          <w:sz w:val="24"/>
          <w:szCs w:val="24"/>
        </w:rPr>
      </w:pPr>
      <w:r w:rsidRPr="00EA5E0A">
        <w:rPr>
          <w:rFonts w:asciiTheme="majorBidi" w:hAnsiTheme="majorBidi" w:cstheme="majorBidi"/>
          <w:b/>
          <w:bCs/>
          <w:sz w:val="24"/>
          <w:szCs w:val="24"/>
        </w:rPr>
        <w:t>Fig</w:t>
      </w:r>
      <w:r w:rsidR="007D7133" w:rsidRPr="00EA5E0A">
        <w:rPr>
          <w:rFonts w:asciiTheme="majorBidi" w:hAnsiTheme="majorBidi" w:cstheme="majorBidi"/>
          <w:b/>
          <w:bCs/>
          <w:sz w:val="24"/>
          <w:szCs w:val="24"/>
        </w:rPr>
        <w:t>ure</w:t>
      </w:r>
      <w:r w:rsidRPr="00EA5E0A">
        <w:rPr>
          <w:rFonts w:asciiTheme="majorBidi" w:hAnsiTheme="majorBidi" w:cstheme="majorBidi"/>
          <w:b/>
          <w:bCs/>
          <w:sz w:val="24"/>
          <w:szCs w:val="24"/>
        </w:rPr>
        <w:t xml:space="preserve"> </w:t>
      </w:r>
      <w:r w:rsidR="00D6140E" w:rsidRPr="00EA5E0A">
        <w:rPr>
          <w:rFonts w:asciiTheme="majorBidi" w:hAnsiTheme="majorBidi" w:cstheme="majorBidi"/>
          <w:b/>
          <w:bCs/>
          <w:sz w:val="24"/>
          <w:szCs w:val="24"/>
        </w:rPr>
        <w:t>S</w:t>
      </w:r>
      <w:r w:rsidRPr="00EA5E0A">
        <w:rPr>
          <w:rFonts w:asciiTheme="majorBidi" w:hAnsiTheme="majorBidi" w:cstheme="majorBidi"/>
          <w:b/>
          <w:bCs/>
          <w:sz w:val="24"/>
          <w:szCs w:val="24"/>
        </w:rPr>
        <w:t>8.</w:t>
      </w:r>
      <w:r w:rsidRPr="00EA5E0A">
        <w:rPr>
          <w:rFonts w:asciiTheme="majorBidi" w:hAnsiTheme="majorBidi" w:cstheme="majorBidi"/>
          <w:sz w:val="24"/>
          <w:szCs w:val="24"/>
        </w:rPr>
        <w:t xml:space="preserve"> Funnel plot indicating potential publication bias</w:t>
      </w:r>
      <w:r w:rsidR="00B57511" w:rsidRPr="00EA5E0A">
        <w:rPr>
          <w:rFonts w:asciiTheme="majorBidi" w:hAnsiTheme="majorBidi" w:cstheme="majorBidi"/>
          <w:sz w:val="24"/>
          <w:szCs w:val="24"/>
        </w:rPr>
        <w:t xml:space="preserve"> for </w:t>
      </w:r>
      <w:r w:rsidR="00FA550C" w:rsidRPr="00EA5E0A">
        <w:rPr>
          <w:rFonts w:asciiTheme="majorBidi" w:hAnsiTheme="majorBidi" w:cstheme="majorBidi"/>
          <w:sz w:val="24"/>
          <w:szCs w:val="24"/>
        </w:rPr>
        <w:t xml:space="preserve">the parameter </w:t>
      </w:r>
      <w:r w:rsidR="00B57511" w:rsidRPr="00EA5E0A">
        <w:rPr>
          <w:rFonts w:asciiTheme="majorBidi" w:hAnsiTheme="majorBidi" w:cstheme="majorBidi"/>
          <w:kern w:val="0"/>
          <w:sz w:val="24"/>
          <w:szCs w:val="24"/>
        </w:rPr>
        <w:t>peak hip flexion moment</w:t>
      </w:r>
      <w:r w:rsidRPr="00EA5E0A">
        <w:rPr>
          <w:rFonts w:asciiTheme="majorBidi" w:hAnsiTheme="majorBidi" w:cstheme="majorBidi"/>
          <w:sz w:val="24"/>
          <w:szCs w:val="24"/>
        </w:rPr>
        <w:t>.</w:t>
      </w:r>
    </w:p>
    <w:p w14:paraId="62DB1ED3" w14:textId="77777777" w:rsidR="006B1A29" w:rsidRPr="00EA5E0A" w:rsidRDefault="006B1A29" w:rsidP="006B1A29">
      <w:pPr>
        <w:autoSpaceDE w:val="0"/>
        <w:autoSpaceDN w:val="0"/>
        <w:adjustRightInd w:val="0"/>
        <w:spacing w:after="0" w:line="480" w:lineRule="auto"/>
        <w:jc w:val="both"/>
        <w:rPr>
          <w:rFonts w:asciiTheme="majorBidi" w:hAnsiTheme="majorBidi" w:cstheme="majorBidi"/>
          <w:sz w:val="24"/>
          <w:szCs w:val="24"/>
        </w:rPr>
      </w:pPr>
    </w:p>
    <w:p w14:paraId="0072D2D8" w14:textId="77777777" w:rsidR="006B1A29" w:rsidRPr="00EA5E0A" w:rsidRDefault="006B1A29" w:rsidP="006B1A29">
      <w:pPr>
        <w:rPr>
          <w:rFonts w:asciiTheme="majorBidi" w:hAnsiTheme="majorBidi" w:cstheme="majorBidi"/>
          <w:sz w:val="24"/>
          <w:szCs w:val="24"/>
        </w:rPr>
      </w:pPr>
    </w:p>
    <w:sectPr w:rsidR="006B1A29" w:rsidRPr="00EA5E0A" w:rsidSect="007E7754">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4624C"/>
    <w:multiLevelType w:val="multilevel"/>
    <w:tmpl w:val="B476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6B1A29"/>
    <w:rsid w:val="0000353E"/>
    <w:rsid w:val="0004230C"/>
    <w:rsid w:val="00052ACA"/>
    <w:rsid w:val="00062F22"/>
    <w:rsid w:val="00091AC0"/>
    <w:rsid w:val="000D1C9D"/>
    <w:rsid w:val="000E0AA7"/>
    <w:rsid w:val="00102ADE"/>
    <w:rsid w:val="0012252F"/>
    <w:rsid w:val="001310CA"/>
    <w:rsid w:val="0015187A"/>
    <w:rsid w:val="001E2180"/>
    <w:rsid w:val="00223786"/>
    <w:rsid w:val="00276720"/>
    <w:rsid w:val="002839DB"/>
    <w:rsid w:val="0031361F"/>
    <w:rsid w:val="003815D3"/>
    <w:rsid w:val="003869A5"/>
    <w:rsid w:val="003A4CD3"/>
    <w:rsid w:val="00402EFA"/>
    <w:rsid w:val="0042476A"/>
    <w:rsid w:val="004453E4"/>
    <w:rsid w:val="00461020"/>
    <w:rsid w:val="004735B7"/>
    <w:rsid w:val="004841FD"/>
    <w:rsid w:val="004A32CF"/>
    <w:rsid w:val="004E763D"/>
    <w:rsid w:val="00503725"/>
    <w:rsid w:val="00531FF6"/>
    <w:rsid w:val="00563A90"/>
    <w:rsid w:val="005A2C8B"/>
    <w:rsid w:val="005A7BFE"/>
    <w:rsid w:val="005F3835"/>
    <w:rsid w:val="006223F0"/>
    <w:rsid w:val="00642AD9"/>
    <w:rsid w:val="0064371F"/>
    <w:rsid w:val="006604E6"/>
    <w:rsid w:val="006B1A29"/>
    <w:rsid w:val="006E7237"/>
    <w:rsid w:val="00707718"/>
    <w:rsid w:val="007C3BF4"/>
    <w:rsid w:val="007C3C68"/>
    <w:rsid w:val="007C42AE"/>
    <w:rsid w:val="007D7133"/>
    <w:rsid w:val="007E73DD"/>
    <w:rsid w:val="007E7754"/>
    <w:rsid w:val="00834BCD"/>
    <w:rsid w:val="008623AF"/>
    <w:rsid w:val="008B0C76"/>
    <w:rsid w:val="008F5621"/>
    <w:rsid w:val="00955395"/>
    <w:rsid w:val="00955ABB"/>
    <w:rsid w:val="009D32FF"/>
    <w:rsid w:val="009D78C4"/>
    <w:rsid w:val="00A25106"/>
    <w:rsid w:val="00A2793A"/>
    <w:rsid w:val="00A3762C"/>
    <w:rsid w:val="00A4788B"/>
    <w:rsid w:val="00AA5B65"/>
    <w:rsid w:val="00AD15BD"/>
    <w:rsid w:val="00AF2F64"/>
    <w:rsid w:val="00B3780B"/>
    <w:rsid w:val="00B37960"/>
    <w:rsid w:val="00B44BB6"/>
    <w:rsid w:val="00B57511"/>
    <w:rsid w:val="00B62455"/>
    <w:rsid w:val="00B65B1E"/>
    <w:rsid w:val="00BB462B"/>
    <w:rsid w:val="00C002FF"/>
    <w:rsid w:val="00C10BBE"/>
    <w:rsid w:val="00C16805"/>
    <w:rsid w:val="00C27437"/>
    <w:rsid w:val="00C35B2C"/>
    <w:rsid w:val="00CD1E9C"/>
    <w:rsid w:val="00D6140E"/>
    <w:rsid w:val="00DA3BC4"/>
    <w:rsid w:val="00DB719C"/>
    <w:rsid w:val="00E34328"/>
    <w:rsid w:val="00E86D6F"/>
    <w:rsid w:val="00E90E84"/>
    <w:rsid w:val="00EA5E0A"/>
    <w:rsid w:val="00EB3C19"/>
    <w:rsid w:val="00EC5708"/>
    <w:rsid w:val="00EF4182"/>
    <w:rsid w:val="00F33740"/>
    <w:rsid w:val="00F34569"/>
    <w:rsid w:val="00F532B4"/>
    <w:rsid w:val="00FA550C"/>
    <w:rsid w:val="00FF366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F45EF"/>
  <w15:chartTrackingRefBased/>
  <w15:docId w15:val="{9012797D-8D95-4906-9CC6-0BB6F8BC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ACA"/>
    <w:pPr>
      <w:spacing w:line="259" w:lineRule="auto"/>
    </w:pPr>
    <w:rPr>
      <w:sz w:val="22"/>
      <w:szCs w:val="22"/>
      <w:lang w:bidi="ar-SA"/>
    </w:rPr>
  </w:style>
  <w:style w:type="paragraph" w:styleId="Heading1">
    <w:name w:val="heading 1"/>
    <w:basedOn w:val="Normal"/>
    <w:next w:val="Normal"/>
    <w:link w:val="Heading1Char"/>
    <w:uiPriority w:val="9"/>
    <w:qFormat/>
    <w:rsid w:val="006B1A29"/>
    <w:pPr>
      <w:keepNext/>
      <w:keepLines/>
      <w:bidi/>
      <w:spacing w:before="360" w:after="80" w:line="278" w:lineRule="auto"/>
      <w:outlineLvl w:val="0"/>
    </w:pPr>
    <w:rPr>
      <w:rFonts w:asciiTheme="majorHAnsi" w:eastAsiaTheme="majorEastAsia" w:hAnsiTheme="majorHAnsi" w:cstheme="majorBidi"/>
      <w:color w:val="0F4761" w:themeColor="accent1" w:themeShade="BF"/>
      <w:sz w:val="40"/>
      <w:szCs w:val="40"/>
      <w:lang w:bidi="fa-IR"/>
    </w:rPr>
  </w:style>
  <w:style w:type="paragraph" w:styleId="Heading2">
    <w:name w:val="heading 2"/>
    <w:basedOn w:val="Normal"/>
    <w:next w:val="Normal"/>
    <w:link w:val="Heading2Char"/>
    <w:uiPriority w:val="9"/>
    <w:semiHidden/>
    <w:unhideWhenUsed/>
    <w:qFormat/>
    <w:rsid w:val="006B1A29"/>
    <w:pPr>
      <w:keepNext/>
      <w:keepLines/>
      <w:bidi/>
      <w:spacing w:before="160" w:after="80" w:line="278" w:lineRule="auto"/>
      <w:outlineLvl w:val="1"/>
    </w:pPr>
    <w:rPr>
      <w:rFonts w:asciiTheme="majorHAnsi" w:eastAsiaTheme="majorEastAsia" w:hAnsiTheme="majorHAnsi" w:cstheme="majorBidi"/>
      <w:color w:val="0F4761" w:themeColor="accent1" w:themeShade="BF"/>
      <w:sz w:val="32"/>
      <w:szCs w:val="32"/>
      <w:lang w:bidi="fa-IR"/>
    </w:rPr>
  </w:style>
  <w:style w:type="paragraph" w:styleId="Heading3">
    <w:name w:val="heading 3"/>
    <w:basedOn w:val="Normal"/>
    <w:next w:val="Normal"/>
    <w:link w:val="Heading3Char"/>
    <w:uiPriority w:val="9"/>
    <w:semiHidden/>
    <w:unhideWhenUsed/>
    <w:qFormat/>
    <w:rsid w:val="006B1A29"/>
    <w:pPr>
      <w:keepNext/>
      <w:keepLines/>
      <w:bidi/>
      <w:spacing w:before="160" w:after="80" w:line="278" w:lineRule="auto"/>
      <w:outlineLvl w:val="2"/>
    </w:pPr>
    <w:rPr>
      <w:rFonts w:eastAsiaTheme="majorEastAsia" w:cstheme="majorBidi"/>
      <w:color w:val="0F4761" w:themeColor="accent1" w:themeShade="BF"/>
      <w:sz w:val="28"/>
      <w:szCs w:val="28"/>
      <w:lang w:bidi="fa-IR"/>
    </w:rPr>
  </w:style>
  <w:style w:type="paragraph" w:styleId="Heading4">
    <w:name w:val="heading 4"/>
    <w:basedOn w:val="Normal"/>
    <w:next w:val="Normal"/>
    <w:link w:val="Heading4Char"/>
    <w:uiPriority w:val="9"/>
    <w:semiHidden/>
    <w:unhideWhenUsed/>
    <w:qFormat/>
    <w:rsid w:val="006B1A29"/>
    <w:pPr>
      <w:keepNext/>
      <w:keepLines/>
      <w:bidi/>
      <w:spacing w:before="80" w:after="40" w:line="278" w:lineRule="auto"/>
      <w:outlineLvl w:val="3"/>
    </w:pPr>
    <w:rPr>
      <w:rFonts w:eastAsiaTheme="majorEastAsia" w:cstheme="majorBidi"/>
      <w:i/>
      <w:iCs/>
      <w:color w:val="0F4761" w:themeColor="accent1" w:themeShade="BF"/>
      <w:sz w:val="24"/>
      <w:szCs w:val="24"/>
      <w:lang w:bidi="fa-IR"/>
    </w:rPr>
  </w:style>
  <w:style w:type="paragraph" w:styleId="Heading5">
    <w:name w:val="heading 5"/>
    <w:basedOn w:val="Normal"/>
    <w:next w:val="Normal"/>
    <w:link w:val="Heading5Char"/>
    <w:uiPriority w:val="9"/>
    <w:semiHidden/>
    <w:unhideWhenUsed/>
    <w:qFormat/>
    <w:rsid w:val="006B1A29"/>
    <w:pPr>
      <w:keepNext/>
      <w:keepLines/>
      <w:bidi/>
      <w:spacing w:before="80" w:after="40" w:line="278" w:lineRule="auto"/>
      <w:outlineLvl w:val="4"/>
    </w:pPr>
    <w:rPr>
      <w:rFonts w:eastAsiaTheme="majorEastAsia" w:cstheme="majorBidi"/>
      <w:color w:val="0F4761" w:themeColor="accent1" w:themeShade="BF"/>
      <w:sz w:val="24"/>
      <w:szCs w:val="24"/>
      <w:lang w:bidi="fa-IR"/>
    </w:rPr>
  </w:style>
  <w:style w:type="paragraph" w:styleId="Heading6">
    <w:name w:val="heading 6"/>
    <w:basedOn w:val="Normal"/>
    <w:next w:val="Normal"/>
    <w:link w:val="Heading6Char"/>
    <w:uiPriority w:val="9"/>
    <w:semiHidden/>
    <w:unhideWhenUsed/>
    <w:qFormat/>
    <w:rsid w:val="006B1A29"/>
    <w:pPr>
      <w:keepNext/>
      <w:keepLines/>
      <w:bidi/>
      <w:spacing w:before="40" w:after="0" w:line="278" w:lineRule="auto"/>
      <w:outlineLvl w:val="5"/>
    </w:pPr>
    <w:rPr>
      <w:rFonts w:eastAsiaTheme="majorEastAsia" w:cstheme="majorBidi"/>
      <w:i/>
      <w:iCs/>
      <w:color w:val="595959" w:themeColor="text1" w:themeTint="A6"/>
      <w:sz w:val="24"/>
      <w:szCs w:val="24"/>
      <w:lang w:bidi="fa-IR"/>
    </w:rPr>
  </w:style>
  <w:style w:type="paragraph" w:styleId="Heading7">
    <w:name w:val="heading 7"/>
    <w:basedOn w:val="Normal"/>
    <w:next w:val="Normal"/>
    <w:link w:val="Heading7Char"/>
    <w:uiPriority w:val="9"/>
    <w:semiHidden/>
    <w:unhideWhenUsed/>
    <w:qFormat/>
    <w:rsid w:val="006B1A29"/>
    <w:pPr>
      <w:keepNext/>
      <w:keepLines/>
      <w:bidi/>
      <w:spacing w:before="40" w:after="0" w:line="278" w:lineRule="auto"/>
      <w:outlineLvl w:val="6"/>
    </w:pPr>
    <w:rPr>
      <w:rFonts w:eastAsiaTheme="majorEastAsia" w:cstheme="majorBidi"/>
      <w:color w:val="595959" w:themeColor="text1" w:themeTint="A6"/>
      <w:sz w:val="24"/>
      <w:szCs w:val="24"/>
      <w:lang w:bidi="fa-IR"/>
    </w:rPr>
  </w:style>
  <w:style w:type="paragraph" w:styleId="Heading8">
    <w:name w:val="heading 8"/>
    <w:basedOn w:val="Normal"/>
    <w:next w:val="Normal"/>
    <w:link w:val="Heading8Char"/>
    <w:uiPriority w:val="9"/>
    <w:semiHidden/>
    <w:unhideWhenUsed/>
    <w:qFormat/>
    <w:rsid w:val="006B1A29"/>
    <w:pPr>
      <w:keepNext/>
      <w:keepLines/>
      <w:bidi/>
      <w:spacing w:after="0" w:line="278" w:lineRule="auto"/>
      <w:outlineLvl w:val="7"/>
    </w:pPr>
    <w:rPr>
      <w:rFonts w:eastAsiaTheme="majorEastAsia" w:cstheme="majorBidi"/>
      <w:i/>
      <w:iCs/>
      <w:color w:val="272727" w:themeColor="text1" w:themeTint="D8"/>
      <w:sz w:val="24"/>
      <w:szCs w:val="24"/>
      <w:lang w:bidi="fa-IR"/>
    </w:rPr>
  </w:style>
  <w:style w:type="paragraph" w:styleId="Heading9">
    <w:name w:val="heading 9"/>
    <w:basedOn w:val="Normal"/>
    <w:next w:val="Normal"/>
    <w:link w:val="Heading9Char"/>
    <w:uiPriority w:val="9"/>
    <w:semiHidden/>
    <w:unhideWhenUsed/>
    <w:qFormat/>
    <w:rsid w:val="006B1A29"/>
    <w:pPr>
      <w:keepNext/>
      <w:keepLines/>
      <w:bidi/>
      <w:spacing w:after="0" w:line="278" w:lineRule="auto"/>
      <w:outlineLvl w:val="8"/>
    </w:pPr>
    <w:rPr>
      <w:rFonts w:eastAsiaTheme="majorEastAsia" w:cstheme="majorBidi"/>
      <w:color w:val="272727" w:themeColor="text1" w:themeTint="D8"/>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A29"/>
    <w:rPr>
      <w:rFonts w:eastAsiaTheme="majorEastAsia" w:cstheme="majorBidi"/>
      <w:color w:val="272727" w:themeColor="text1" w:themeTint="D8"/>
    </w:rPr>
  </w:style>
  <w:style w:type="paragraph" w:styleId="Title">
    <w:name w:val="Title"/>
    <w:basedOn w:val="Normal"/>
    <w:next w:val="Normal"/>
    <w:link w:val="TitleChar"/>
    <w:uiPriority w:val="10"/>
    <w:qFormat/>
    <w:rsid w:val="006B1A29"/>
    <w:pPr>
      <w:bidi/>
      <w:spacing w:after="80" w:line="240" w:lineRule="auto"/>
      <w:contextualSpacing/>
    </w:pPr>
    <w:rPr>
      <w:rFonts w:asciiTheme="majorHAnsi" w:eastAsiaTheme="majorEastAsia" w:hAnsiTheme="majorHAnsi" w:cstheme="majorBidi"/>
      <w:spacing w:val="-10"/>
      <w:kern w:val="28"/>
      <w:sz w:val="56"/>
      <w:szCs w:val="56"/>
      <w:lang w:bidi="fa-IR"/>
    </w:rPr>
  </w:style>
  <w:style w:type="character" w:customStyle="1" w:styleId="TitleChar">
    <w:name w:val="Title Char"/>
    <w:basedOn w:val="DefaultParagraphFont"/>
    <w:link w:val="Title"/>
    <w:uiPriority w:val="10"/>
    <w:rsid w:val="006B1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A29"/>
    <w:pPr>
      <w:numPr>
        <w:ilvl w:val="1"/>
      </w:numPr>
      <w:bidi/>
      <w:spacing w:line="278" w:lineRule="auto"/>
    </w:pPr>
    <w:rPr>
      <w:rFonts w:eastAsiaTheme="majorEastAsia" w:cstheme="majorBidi"/>
      <w:color w:val="595959" w:themeColor="text1" w:themeTint="A6"/>
      <w:spacing w:val="15"/>
      <w:sz w:val="28"/>
      <w:szCs w:val="28"/>
      <w:lang w:bidi="fa-IR"/>
    </w:rPr>
  </w:style>
  <w:style w:type="character" w:customStyle="1" w:styleId="SubtitleChar">
    <w:name w:val="Subtitle Char"/>
    <w:basedOn w:val="DefaultParagraphFont"/>
    <w:link w:val="Subtitle"/>
    <w:uiPriority w:val="11"/>
    <w:rsid w:val="006B1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A29"/>
    <w:pPr>
      <w:bidi/>
      <w:spacing w:before="160" w:line="278" w:lineRule="auto"/>
      <w:jc w:val="center"/>
    </w:pPr>
    <w:rPr>
      <w:i/>
      <w:iCs/>
      <w:color w:val="404040" w:themeColor="text1" w:themeTint="BF"/>
      <w:sz w:val="24"/>
      <w:szCs w:val="24"/>
      <w:lang w:bidi="fa-IR"/>
    </w:rPr>
  </w:style>
  <w:style w:type="character" w:customStyle="1" w:styleId="QuoteChar">
    <w:name w:val="Quote Char"/>
    <w:basedOn w:val="DefaultParagraphFont"/>
    <w:link w:val="Quote"/>
    <w:uiPriority w:val="29"/>
    <w:rsid w:val="006B1A29"/>
    <w:rPr>
      <w:i/>
      <w:iCs/>
      <w:color w:val="404040" w:themeColor="text1" w:themeTint="BF"/>
    </w:rPr>
  </w:style>
  <w:style w:type="paragraph" w:styleId="ListParagraph">
    <w:name w:val="List Paragraph"/>
    <w:basedOn w:val="Normal"/>
    <w:uiPriority w:val="34"/>
    <w:qFormat/>
    <w:rsid w:val="006B1A29"/>
    <w:pPr>
      <w:bidi/>
      <w:spacing w:line="278" w:lineRule="auto"/>
      <w:ind w:left="720"/>
      <w:contextualSpacing/>
    </w:pPr>
    <w:rPr>
      <w:sz w:val="24"/>
      <w:szCs w:val="24"/>
      <w:lang w:bidi="fa-IR"/>
    </w:rPr>
  </w:style>
  <w:style w:type="character" w:styleId="IntenseEmphasis">
    <w:name w:val="Intense Emphasis"/>
    <w:basedOn w:val="DefaultParagraphFont"/>
    <w:uiPriority w:val="21"/>
    <w:qFormat/>
    <w:rsid w:val="006B1A29"/>
    <w:rPr>
      <w:i/>
      <w:iCs/>
      <w:color w:val="0F4761" w:themeColor="accent1" w:themeShade="BF"/>
    </w:rPr>
  </w:style>
  <w:style w:type="paragraph" w:styleId="IntenseQuote">
    <w:name w:val="Intense Quote"/>
    <w:basedOn w:val="Normal"/>
    <w:next w:val="Normal"/>
    <w:link w:val="IntenseQuoteChar"/>
    <w:uiPriority w:val="30"/>
    <w:qFormat/>
    <w:rsid w:val="006B1A29"/>
    <w:pPr>
      <w:pBdr>
        <w:top w:val="single" w:sz="4" w:space="10" w:color="0F4761" w:themeColor="accent1" w:themeShade="BF"/>
        <w:bottom w:val="single" w:sz="4" w:space="10" w:color="0F4761" w:themeColor="accent1" w:themeShade="BF"/>
      </w:pBdr>
      <w:bidi/>
      <w:spacing w:before="360" w:after="360" w:line="278" w:lineRule="auto"/>
      <w:ind w:left="864" w:right="864"/>
      <w:jc w:val="center"/>
    </w:pPr>
    <w:rPr>
      <w:i/>
      <w:iCs/>
      <w:color w:val="0F4761" w:themeColor="accent1" w:themeShade="BF"/>
      <w:sz w:val="24"/>
      <w:szCs w:val="24"/>
      <w:lang w:bidi="fa-IR"/>
    </w:rPr>
  </w:style>
  <w:style w:type="character" w:customStyle="1" w:styleId="IntenseQuoteChar">
    <w:name w:val="Intense Quote Char"/>
    <w:basedOn w:val="DefaultParagraphFont"/>
    <w:link w:val="IntenseQuote"/>
    <w:uiPriority w:val="30"/>
    <w:rsid w:val="006B1A29"/>
    <w:rPr>
      <w:i/>
      <w:iCs/>
      <w:color w:val="0F4761" w:themeColor="accent1" w:themeShade="BF"/>
    </w:rPr>
  </w:style>
  <w:style w:type="character" w:styleId="IntenseReference">
    <w:name w:val="Intense Reference"/>
    <w:basedOn w:val="DefaultParagraphFont"/>
    <w:uiPriority w:val="32"/>
    <w:qFormat/>
    <w:rsid w:val="006B1A29"/>
    <w:rPr>
      <w:b/>
      <w:bCs/>
      <w:smallCaps/>
      <w:color w:val="0F4761" w:themeColor="accent1" w:themeShade="BF"/>
      <w:spacing w:val="5"/>
    </w:rPr>
  </w:style>
  <w:style w:type="character" w:styleId="CommentReference">
    <w:name w:val="annotation reference"/>
    <w:basedOn w:val="DefaultParagraphFont"/>
    <w:uiPriority w:val="99"/>
    <w:semiHidden/>
    <w:unhideWhenUsed/>
    <w:rsid w:val="006B1A29"/>
    <w:rPr>
      <w:sz w:val="16"/>
      <w:szCs w:val="16"/>
    </w:rPr>
  </w:style>
  <w:style w:type="paragraph" w:styleId="CommentText">
    <w:name w:val="annotation text"/>
    <w:basedOn w:val="Normal"/>
    <w:link w:val="CommentTextChar"/>
    <w:uiPriority w:val="99"/>
    <w:semiHidden/>
    <w:unhideWhenUsed/>
    <w:rsid w:val="006B1A29"/>
    <w:pPr>
      <w:spacing w:line="240" w:lineRule="auto"/>
    </w:pPr>
    <w:rPr>
      <w:sz w:val="20"/>
      <w:szCs w:val="20"/>
    </w:rPr>
  </w:style>
  <w:style w:type="character" w:customStyle="1" w:styleId="CommentTextChar">
    <w:name w:val="Comment Text Char"/>
    <w:basedOn w:val="DefaultParagraphFont"/>
    <w:link w:val="CommentText"/>
    <w:uiPriority w:val="99"/>
    <w:semiHidden/>
    <w:rsid w:val="006B1A29"/>
    <w:rPr>
      <w:sz w:val="20"/>
      <w:szCs w:val="20"/>
      <w:lang w:bidi="ar-SA"/>
    </w:rPr>
  </w:style>
  <w:style w:type="paragraph" w:styleId="BalloonText">
    <w:name w:val="Balloon Text"/>
    <w:basedOn w:val="Normal"/>
    <w:link w:val="BalloonTextChar"/>
    <w:uiPriority w:val="99"/>
    <w:semiHidden/>
    <w:unhideWhenUsed/>
    <w:rsid w:val="003A4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CD3"/>
    <w:rPr>
      <w:rFonts w:ascii="Segoe UI" w:hAnsi="Segoe UI" w:cs="Segoe UI"/>
      <w:sz w:val="18"/>
      <w:szCs w:val="18"/>
      <w:lang w:bidi="ar-SA"/>
    </w:rPr>
  </w:style>
  <w:style w:type="paragraph" w:styleId="CommentSubject">
    <w:name w:val="annotation subject"/>
    <w:basedOn w:val="CommentText"/>
    <w:next w:val="CommentText"/>
    <w:link w:val="CommentSubjectChar"/>
    <w:uiPriority w:val="99"/>
    <w:semiHidden/>
    <w:unhideWhenUsed/>
    <w:rsid w:val="00642AD9"/>
    <w:rPr>
      <w:b/>
      <w:bCs/>
    </w:rPr>
  </w:style>
  <w:style w:type="character" w:customStyle="1" w:styleId="CommentSubjectChar">
    <w:name w:val="Comment Subject Char"/>
    <w:basedOn w:val="CommentTextChar"/>
    <w:link w:val="CommentSubject"/>
    <w:uiPriority w:val="99"/>
    <w:semiHidden/>
    <w:rsid w:val="00642AD9"/>
    <w:rPr>
      <w:b/>
      <w:bCs/>
      <w:sz w:val="20"/>
      <w:szCs w:val="20"/>
      <w:lang w:bidi="ar-SA"/>
    </w:rPr>
  </w:style>
  <w:style w:type="paragraph" w:styleId="Revision">
    <w:name w:val="Revision"/>
    <w:hidden/>
    <w:uiPriority w:val="99"/>
    <w:semiHidden/>
    <w:rsid w:val="007C3BF4"/>
    <w:pPr>
      <w:spacing w:after="0" w:line="240" w:lineRule="auto"/>
    </w:pPr>
    <w:rPr>
      <w:sz w:val="22"/>
      <w:szCs w:val="22"/>
      <w:lang w:bidi="ar-SA"/>
    </w:rPr>
  </w:style>
  <w:style w:type="table" w:styleId="TableGrid">
    <w:name w:val="Table Grid"/>
    <w:basedOn w:val="TableNormal"/>
    <w:uiPriority w:val="39"/>
    <w:rsid w:val="00AD15BD"/>
    <w:pPr>
      <w:spacing w:after="0" w:line="240" w:lineRule="auto"/>
    </w:pPr>
    <w:rPr>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4735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50937">
      <w:bodyDiv w:val="1"/>
      <w:marLeft w:val="0"/>
      <w:marRight w:val="0"/>
      <w:marTop w:val="0"/>
      <w:marBottom w:val="0"/>
      <w:divBdr>
        <w:top w:val="none" w:sz="0" w:space="0" w:color="auto"/>
        <w:left w:val="none" w:sz="0" w:space="0" w:color="auto"/>
        <w:bottom w:val="none" w:sz="0" w:space="0" w:color="auto"/>
        <w:right w:val="none" w:sz="0" w:space="0" w:color="auto"/>
      </w:divBdr>
    </w:div>
    <w:div w:id="252514165">
      <w:bodyDiv w:val="1"/>
      <w:marLeft w:val="0"/>
      <w:marRight w:val="0"/>
      <w:marTop w:val="0"/>
      <w:marBottom w:val="0"/>
      <w:divBdr>
        <w:top w:val="none" w:sz="0" w:space="0" w:color="auto"/>
        <w:left w:val="none" w:sz="0" w:space="0" w:color="auto"/>
        <w:bottom w:val="none" w:sz="0" w:space="0" w:color="auto"/>
        <w:right w:val="none" w:sz="0" w:space="0" w:color="auto"/>
      </w:divBdr>
    </w:div>
    <w:div w:id="843738628">
      <w:bodyDiv w:val="1"/>
      <w:marLeft w:val="0"/>
      <w:marRight w:val="0"/>
      <w:marTop w:val="0"/>
      <w:marBottom w:val="0"/>
      <w:divBdr>
        <w:top w:val="none" w:sz="0" w:space="0" w:color="auto"/>
        <w:left w:val="none" w:sz="0" w:space="0" w:color="auto"/>
        <w:bottom w:val="none" w:sz="0" w:space="0" w:color="auto"/>
        <w:right w:val="none" w:sz="0" w:space="0" w:color="auto"/>
      </w:divBdr>
    </w:div>
    <w:div w:id="1090614123">
      <w:bodyDiv w:val="1"/>
      <w:marLeft w:val="0"/>
      <w:marRight w:val="0"/>
      <w:marTop w:val="0"/>
      <w:marBottom w:val="0"/>
      <w:divBdr>
        <w:top w:val="none" w:sz="0" w:space="0" w:color="auto"/>
        <w:left w:val="none" w:sz="0" w:space="0" w:color="auto"/>
        <w:bottom w:val="none" w:sz="0" w:space="0" w:color="auto"/>
        <w:right w:val="none" w:sz="0" w:space="0" w:color="auto"/>
      </w:divBdr>
    </w:div>
    <w:div w:id="1105878838">
      <w:bodyDiv w:val="1"/>
      <w:marLeft w:val="0"/>
      <w:marRight w:val="0"/>
      <w:marTop w:val="0"/>
      <w:marBottom w:val="0"/>
      <w:divBdr>
        <w:top w:val="none" w:sz="0" w:space="0" w:color="auto"/>
        <w:left w:val="none" w:sz="0" w:space="0" w:color="auto"/>
        <w:bottom w:val="none" w:sz="0" w:space="0" w:color="auto"/>
        <w:right w:val="none" w:sz="0" w:space="0" w:color="auto"/>
      </w:divBdr>
    </w:div>
    <w:div w:id="1148470846">
      <w:bodyDiv w:val="1"/>
      <w:marLeft w:val="0"/>
      <w:marRight w:val="0"/>
      <w:marTop w:val="0"/>
      <w:marBottom w:val="0"/>
      <w:divBdr>
        <w:top w:val="none" w:sz="0" w:space="0" w:color="auto"/>
        <w:left w:val="none" w:sz="0" w:space="0" w:color="auto"/>
        <w:bottom w:val="none" w:sz="0" w:space="0" w:color="auto"/>
        <w:right w:val="none" w:sz="0" w:space="0" w:color="auto"/>
      </w:divBdr>
    </w:div>
    <w:div w:id="1256792690">
      <w:bodyDiv w:val="1"/>
      <w:marLeft w:val="0"/>
      <w:marRight w:val="0"/>
      <w:marTop w:val="0"/>
      <w:marBottom w:val="0"/>
      <w:divBdr>
        <w:top w:val="none" w:sz="0" w:space="0" w:color="auto"/>
        <w:left w:val="none" w:sz="0" w:space="0" w:color="auto"/>
        <w:bottom w:val="none" w:sz="0" w:space="0" w:color="auto"/>
        <w:right w:val="none" w:sz="0" w:space="0" w:color="auto"/>
      </w:divBdr>
    </w:div>
    <w:div w:id="1395815989">
      <w:bodyDiv w:val="1"/>
      <w:marLeft w:val="0"/>
      <w:marRight w:val="0"/>
      <w:marTop w:val="0"/>
      <w:marBottom w:val="0"/>
      <w:divBdr>
        <w:top w:val="none" w:sz="0" w:space="0" w:color="auto"/>
        <w:left w:val="none" w:sz="0" w:space="0" w:color="auto"/>
        <w:bottom w:val="none" w:sz="0" w:space="0" w:color="auto"/>
        <w:right w:val="none" w:sz="0" w:space="0" w:color="auto"/>
      </w:divBdr>
    </w:div>
    <w:div w:id="162989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1935</Words>
  <Characters>11036</Characters>
  <Application>Microsoft Office Word</Application>
  <DocSecurity>0</DocSecurity>
  <Lines>91</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esmaeeli</dc:creator>
  <cp:keywords/>
  <dc:description/>
  <cp:lastModifiedBy>U22499</cp:lastModifiedBy>
  <cp:revision>2</cp:revision>
  <dcterms:created xsi:type="dcterms:W3CDTF">2026-02-18T04:35:00Z</dcterms:created>
  <dcterms:modified xsi:type="dcterms:W3CDTF">2026-02-18T04:35:00Z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ddbf9db8-85d3-4a04-9900-a2130871fe15</vt:lpwstr>
  </property>
</Properties>
</file>