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1B0" w:rsidRPr="002D5009" w:rsidRDefault="002D5009">
      <w:pPr>
        <w:jc w:val="center"/>
        <w:rPr>
          <w:rFonts w:ascii="Times New Roman" w:hAnsi="Times New Roman" w:cs="Times New Roman"/>
          <w:sz w:val="32"/>
          <w:szCs w:val="32"/>
          <w:lang w:val="en-US" w:eastAsia="zh-CN"/>
        </w:rPr>
      </w:pPr>
      <w:bookmarkStart w:id="0" w:name="_GoBack"/>
      <w:r w:rsidRPr="002D5009">
        <w:rPr>
          <w:rFonts w:ascii="Times New Roman" w:hAnsi="Times New Roman" w:cs="Times New Roman" w:hint="eastAsia"/>
          <w:sz w:val="32"/>
          <w:szCs w:val="32"/>
          <w:lang w:val="en-US" w:eastAsia="zh-CN"/>
        </w:rPr>
        <w:t>S</w:t>
      </w:r>
      <w:r w:rsidRPr="002D5009">
        <w:rPr>
          <w:rFonts w:ascii="Times New Roman" w:hAnsi="Times New Roman" w:cs="Times New Roman"/>
          <w:sz w:val="32"/>
          <w:szCs w:val="32"/>
          <w:lang w:val="en-US" w:eastAsia="zh-CN"/>
        </w:rPr>
        <w:t xml:space="preserve">upplementary </w:t>
      </w:r>
      <w:r w:rsidRPr="002D5009">
        <w:rPr>
          <w:rFonts w:ascii="Times New Roman" w:hAnsi="Times New Roman" w:cs="Times New Roman" w:hint="eastAsia"/>
          <w:sz w:val="32"/>
          <w:szCs w:val="32"/>
          <w:lang w:val="en-US" w:eastAsia="zh-CN"/>
        </w:rPr>
        <w:t>M</w:t>
      </w:r>
      <w:r w:rsidRPr="002D5009">
        <w:rPr>
          <w:rFonts w:ascii="Times New Roman" w:hAnsi="Times New Roman" w:cs="Times New Roman"/>
          <w:sz w:val="32"/>
          <w:szCs w:val="32"/>
          <w:lang w:val="en-US" w:eastAsia="zh-CN"/>
        </w:rPr>
        <w:t>aterial</w:t>
      </w:r>
    </w:p>
    <w:p w:rsidR="004F01B0" w:rsidRPr="002D5009" w:rsidRDefault="002D5009">
      <w:pPr>
        <w:rPr>
          <w:rFonts w:ascii="Times New Roman" w:hAnsi="Times New Roman" w:cs="Times New Roman"/>
          <w:sz w:val="28"/>
          <w:szCs w:val="28"/>
          <w:lang w:val="en-US" w:eastAsia="zh-CN"/>
        </w:rPr>
      </w:pPr>
      <w:r w:rsidRPr="002D5009">
        <w:rPr>
          <w:rFonts w:ascii="Times New Roman" w:hAnsi="Times New Roman" w:cs="Times New Roman" w:hint="eastAsia"/>
          <w:sz w:val="28"/>
          <w:szCs w:val="28"/>
          <w:lang w:val="en-US" w:eastAsia="zh-CN"/>
        </w:rPr>
        <w:t>Search strategy</w:t>
      </w:r>
      <w:r w:rsidRPr="002D5009">
        <w:rPr>
          <w:rFonts w:ascii="Times New Roman" w:hAnsi="Times New Roman" w:cs="Times New Roman" w:hint="eastAsia"/>
          <w:sz w:val="28"/>
          <w:szCs w:val="28"/>
          <w:lang w:val="en-US" w:eastAsia="zh-CN"/>
        </w:rPr>
        <w:t>：</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hint="eastAsia"/>
          <w:lang w:val="en-US" w:eastAsia="zh-CN"/>
        </w:rPr>
        <w:t>（</w:t>
      </w:r>
      <w:r w:rsidRPr="002D5009">
        <w:rPr>
          <w:rFonts w:ascii="Times New Roman" w:hAnsi="Times New Roman" w:cs="Times New Roman" w:hint="eastAsia"/>
          <w:lang w:val="en-US" w:eastAsia="zh-CN"/>
        </w:rPr>
        <w:t>1</w:t>
      </w:r>
      <w:r w:rsidRPr="002D5009">
        <w:rPr>
          <w:rFonts w:ascii="Times New Roman" w:hAnsi="Times New Roman" w:cs="Times New Roman" w:hint="eastAsia"/>
          <w:lang w:val="en-US" w:eastAsia="zh-CN"/>
        </w:rPr>
        <w:t>）</w:t>
      </w:r>
      <w:r w:rsidRPr="002D5009">
        <w:rPr>
          <w:rFonts w:ascii="Times New Roman" w:hAnsi="Times New Roman" w:cs="Times New Roman"/>
          <w:lang w:val="en-US" w:eastAsia="zh-CN"/>
        </w:rPr>
        <w:t>Embase</w:t>
      </w:r>
      <w:r w:rsidRPr="002D5009">
        <w:rPr>
          <w:rFonts w:ascii="Times New Roman" w:hAnsi="Times New Roman" w:cs="Times New Roman"/>
          <w:lang w:val="en-US" w:eastAsia="zh-CN"/>
        </w:rPr>
        <w:t>：</w:t>
      </w:r>
      <w:r w:rsidRPr="002D5009">
        <w:rPr>
          <w:rFonts w:ascii="Times New Roman" w:hAnsi="Times New Roman" w:cs="Times New Roman"/>
          <w:lang w:val="en-US" w:eastAsia="zh-CN"/>
        </w:rPr>
        <w:t xml:space="preserve"> Title or Abstract</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 xml:space="preserve">(“diel rhythm” OR "time of day" OR “exercise timing” OR “morning exercise” OR “morning training” OR “circadian” OR “morning vs afternoon” OR “morning vs evening” OR “timing” OR </w:t>
      </w:r>
      <w:r w:rsidRPr="002D5009">
        <w:rPr>
          <w:rFonts w:ascii="Times New Roman" w:hAnsi="Times New Roman" w:cs="Times New Roman"/>
          <w:lang w:val="en-US" w:eastAsia="zh-CN"/>
        </w:rPr>
        <w:t>“time-of-day”) AND (“exercis*” OR “training” OR “sport” OR “physical activity” OR “athletics” OR “workout” OR “fitness” OR “play” OR “movement” OR “walking” OR “strength”)</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Filter</w:t>
      </w:r>
      <w:r w:rsidRPr="002D5009">
        <w:rPr>
          <w:rFonts w:ascii="Times New Roman" w:hAnsi="Times New Roman" w:cs="Times New Roman"/>
          <w:lang w:val="en-US" w:eastAsia="zh-CN"/>
        </w:rPr>
        <w:t>：</w:t>
      </w:r>
      <w:r w:rsidRPr="002D5009">
        <w:rPr>
          <w:rFonts w:ascii="Times New Roman" w:hAnsi="Times New Roman" w:cs="Times New Roman"/>
          <w:lang w:val="en-US" w:eastAsia="zh-CN"/>
        </w:rPr>
        <w:t>Randomized Controlled Trial</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Year</w:t>
      </w:r>
      <w:r w:rsidRPr="002D5009">
        <w:rPr>
          <w:rFonts w:ascii="Times New Roman" w:hAnsi="Times New Roman" w:cs="Times New Roman"/>
          <w:lang w:val="en-US" w:eastAsia="zh-CN"/>
        </w:rPr>
        <w:t>：</w:t>
      </w:r>
      <w:r w:rsidRPr="002D5009">
        <w:rPr>
          <w:rFonts w:ascii="Times New Roman" w:hAnsi="Times New Roman" w:cs="Times New Roman"/>
          <w:lang w:val="en-US" w:eastAsia="zh-CN"/>
        </w:rPr>
        <w:t>From</w:t>
      </w:r>
      <w:r w:rsidRPr="002D5009">
        <w:rPr>
          <w:rFonts w:ascii="Times New Roman" w:hAnsi="Times New Roman" w:cs="Times New Roman"/>
          <w:lang w:val="en-US" w:eastAsia="zh-CN"/>
        </w:rPr>
        <w:t>：</w:t>
      </w:r>
      <w:r w:rsidRPr="002D5009">
        <w:rPr>
          <w:rFonts w:ascii="Times New Roman" w:hAnsi="Times New Roman" w:cs="Times New Roman"/>
          <w:lang w:val="en-US" w:eastAsia="zh-CN"/>
        </w:rPr>
        <w:t>&lt;1966 To 2026</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Total: 2622 results</w:t>
      </w:r>
    </w:p>
    <w:p w:rsidR="004F01B0" w:rsidRPr="002D5009" w:rsidRDefault="004F01B0">
      <w:pPr>
        <w:rPr>
          <w:rFonts w:ascii="Times New Roman" w:hAnsi="Times New Roman" w:cs="Times New Roman"/>
          <w:lang w:val="en-US" w:eastAsia="zh-CN"/>
        </w:rPr>
      </w:pPr>
    </w:p>
    <w:p w:rsidR="004F01B0" w:rsidRPr="002D5009" w:rsidRDefault="002D5009">
      <w:pPr>
        <w:rPr>
          <w:rFonts w:ascii="Times New Roman" w:hAnsi="Times New Roman" w:cs="Times New Roman"/>
          <w:lang w:val="en-US" w:eastAsia="zh-CN"/>
        </w:rPr>
      </w:pPr>
      <w:r w:rsidRPr="002D5009">
        <w:rPr>
          <w:rFonts w:ascii="Times New Roman" w:hAnsi="Times New Roman" w:cs="Times New Roman" w:hint="eastAsia"/>
          <w:lang w:val="en-US" w:eastAsia="zh-CN"/>
        </w:rPr>
        <w:t>（</w:t>
      </w:r>
      <w:r w:rsidRPr="002D5009">
        <w:rPr>
          <w:rFonts w:ascii="Times New Roman" w:hAnsi="Times New Roman" w:cs="Times New Roman" w:hint="eastAsia"/>
          <w:lang w:val="en-US" w:eastAsia="zh-CN"/>
        </w:rPr>
        <w:t>2</w:t>
      </w:r>
      <w:r w:rsidRPr="002D5009">
        <w:rPr>
          <w:rFonts w:ascii="Times New Roman" w:hAnsi="Times New Roman" w:cs="Times New Roman" w:hint="eastAsia"/>
          <w:lang w:val="en-US" w:eastAsia="zh-CN"/>
        </w:rPr>
        <w:t>）</w:t>
      </w:r>
      <w:r w:rsidRPr="002D5009">
        <w:rPr>
          <w:rFonts w:ascii="Times New Roman" w:hAnsi="Times New Roman" w:cs="Times New Roman"/>
          <w:lang w:val="en-US" w:eastAsia="zh-CN"/>
        </w:rPr>
        <w:t>P</w:t>
      </w:r>
      <w:r w:rsidRPr="002D5009">
        <w:rPr>
          <w:rFonts w:ascii="Times New Roman" w:hAnsi="Times New Roman" w:cs="Times New Roman"/>
          <w:lang w:val="en-US" w:eastAsia="zh-CN"/>
        </w:rPr>
        <w:t>ubmed: Title or Abstract</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(“diel rhythm” OR "time of day" OR “exercise timing” OR “morning exercise” OR “morning training” OR “circadian” OR “morning vs afternoon” OR “morning vs evening” OR “timing” OR “time-of-day”) AND (“exercis*” OR “training” OR “sport</w:t>
      </w:r>
      <w:r w:rsidRPr="002D5009">
        <w:rPr>
          <w:rFonts w:ascii="Times New Roman" w:hAnsi="Times New Roman" w:cs="Times New Roman"/>
          <w:lang w:val="en-US" w:eastAsia="zh-CN"/>
        </w:rPr>
        <w:t>” OR “physical activity” OR “athletics” OR “workout” OR “fitness” OR “play” OR “movement” OR “walking” OR “strength”)</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Filter</w:t>
      </w:r>
      <w:r w:rsidRPr="002D5009">
        <w:rPr>
          <w:rFonts w:ascii="Times New Roman" w:hAnsi="Times New Roman" w:cs="Times New Roman"/>
          <w:lang w:val="en-US" w:eastAsia="zh-CN"/>
        </w:rPr>
        <w:t>：</w:t>
      </w:r>
      <w:r w:rsidRPr="002D5009">
        <w:rPr>
          <w:rFonts w:ascii="Times New Roman" w:hAnsi="Times New Roman" w:cs="Times New Roman"/>
          <w:lang w:val="en-US" w:eastAsia="zh-CN"/>
        </w:rPr>
        <w:t>Randomized Controlled Trial</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Year</w:t>
      </w:r>
      <w:r w:rsidRPr="002D5009">
        <w:rPr>
          <w:rFonts w:ascii="Times New Roman" w:hAnsi="Times New Roman" w:cs="Times New Roman"/>
          <w:lang w:val="en-US" w:eastAsia="zh-CN"/>
        </w:rPr>
        <w:t>：</w:t>
      </w:r>
      <w:r w:rsidRPr="002D5009">
        <w:rPr>
          <w:rFonts w:ascii="Times New Roman" w:hAnsi="Times New Roman" w:cs="Times New Roman"/>
          <w:lang w:val="en-US" w:eastAsia="zh-CN"/>
        </w:rPr>
        <w:t>From</w:t>
      </w:r>
      <w:r w:rsidRPr="002D5009">
        <w:rPr>
          <w:rFonts w:ascii="Times New Roman" w:hAnsi="Times New Roman" w:cs="Times New Roman"/>
          <w:lang w:val="en-US" w:eastAsia="zh-CN"/>
        </w:rPr>
        <w:t>：</w:t>
      </w:r>
      <w:r w:rsidRPr="002D5009">
        <w:rPr>
          <w:rFonts w:ascii="Times New Roman" w:hAnsi="Times New Roman" w:cs="Times New Roman"/>
          <w:lang w:val="en-US" w:eastAsia="zh-CN"/>
        </w:rPr>
        <w:t>1976 To 2026</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Total: 1203 results</w:t>
      </w:r>
    </w:p>
    <w:p w:rsidR="004F01B0" w:rsidRPr="002D5009" w:rsidRDefault="004F01B0">
      <w:pPr>
        <w:rPr>
          <w:rFonts w:ascii="Times New Roman" w:hAnsi="Times New Roman" w:cs="Times New Roman"/>
          <w:lang w:val="en-US" w:eastAsia="zh-CN"/>
        </w:rPr>
      </w:pPr>
    </w:p>
    <w:p w:rsidR="004F01B0" w:rsidRPr="002D5009" w:rsidRDefault="002D5009">
      <w:pPr>
        <w:rPr>
          <w:rFonts w:ascii="Times New Roman" w:hAnsi="Times New Roman" w:cs="Times New Roman"/>
          <w:lang w:val="en-US" w:eastAsia="zh-CN"/>
        </w:rPr>
      </w:pPr>
      <w:r w:rsidRPr="002D5009">
        <w:rPr>
          <w:rFonts w:ascii="Times New Roman" w:hAnsi="Times New Roman" w:cs="Times New Roman" w:hint="eastAsia"/>
          <w:lang w:val="en-US" w:eastAsia="zh-CN"/>
        </w:rPr>
        <w:t>（</w:t>
      </w:r>
      <w:r w:rsidRPr="002D5009">
        <w:rPr>
          <w:rFonts w:ascii="Times New Roman" w:hAnsi="Times New Roman" w:cs="Times New Roman" w:hint="eastAsia"/>
          <w:lang w:val="en-US" w:eastAsia="zh-CN"/>
        </w:rPr>
        <w:t>3</w:t>
      </w:r>
      <w:r w:rsidRPr="002D5009">
        <w:rPr>
          <w:rFonts w:ascii="Times New Roman" w:hAnsi="Times New Roman" w:cs="Times New Roman" w:hint="eastAsia"/>
          <w:lang w:val="en-US" w:eastAsia="zh-CN"/>
        </w:rPr>
        <w:t>）</w:t>
      </w:r>
      <w:r w:rsidRPr="002D5009">
        <w:rPr>
          <w:rFonts w:ascii="Times New Roman" w:hAnsi="Times New Roman" w:cs="Times New Roman"/>
          <w:lang w:val="en-US" w:eastAsia="zh-CN"/>
        </w:rPr>
        <w:t>WOS: Topic</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 xml:space="preserve">(“diel rhythm” OR "time of day" OR “exercise </w:t>
      </w:r>
      <w:r w:rsidRPr="002D5009">
        <w:rPr>
          <w:rFonts w:ascii="Times New Roman" w:hAnsi="Times New Roman" w:cs="Times New Roman"/>
          <w:lang w:val="en-US" w:eastAsia="zh-CN"/>
        </w:rPr>
        <w:t>timing” OR “morning exercise” OR “morning training” OR “circadian” OR “morning vs afternoon” OR “morning vs evening” OR “timing” OR “time-of-day”) AND (“exercis*” OR “training” OR “sport” OR “physical activity” OR “athletics” OR “workout” OR “fitness” OR “</w:t>
      </w:r>
      <w:r w:rsidRPr="002D5009">
        <w:rPr>
          <w:rFonts w:ascii="Times New Roman" w:hAnsi="Times New Roman" w:cs="Times New Roman"/>
          <w:lang w:val="en-US" w:eastAsia="zh-CN"/>
        </w:rPr>
        <w:t>play” OR “movement” OR “walking” OR “strength”)</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Document types: Clinical Trial</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Total: 3286</w:t>
      </w:r>
    </w:p>
    <w:p w:rsidR="004F01B0" w:rsidRPr="002D5009" w:rsidRDefault="004F01B0">
      <w:pPr>
        <w:rPr>
          <w:rFonts w:ascii="Times New Roman" w:hAnsi="Times New Roman" w:cs="Times New Roman"/>
          <w:lang w:val="en-US" w:eastAsia="zh-CN"/>
        </w:rPr>
      </w:pPr>
    </w:p>
    <w:p w:rsidR="004F01B0" w:rsidRPr="002D5009" w:rsidRDefault="002D5009">
      <w:pPr>
        <w:rPr>
          <w:rFonts w:ascii="Times New Roman" w:hAnsi="Times New Roman" w:cs="Times New Roman"/>
          <w:lang w:val="en-US" w:eastAsia="zh-CN"/>
        </w:rPr>
      </w:pPr>
      <w:r w:rsidRPr="002D5009">
        <w:rPr>
          <w:rFonts w:ascii="Times New Roman" w:hAnsi="Times New Roman" w:cs="Times New Roman" w:hint="eastAsia"/>
          <w:lang w:val="en-US" w:eastAsia="zh-CN"/>
        </w:rPr>
        <w:t>（</w:t>
      </w:r>
      <w:r w:rsidRPr="002D5009">
        <w:rPr>
          <w:rFonts w:ascii="Times New Roman" w:hAnsi="Times New Roman" w:cs="Times New Roman" w:hint="eastAsia"/>
          <w:lang w:val="en-US" w:eastAsia="zh-CN"/>
        </w:rPr>
        <w:t>4</w:t>
      </w:r>
      <w:r w:rsidRPr="002D5009">
        <w:rPr>
          <w:rFonts w:ascii="Times New Roman" w:hAnsi="Times New Roman" w:cs="Times New Roman" w:hint="eastAsia"/>
          <w:lang w:val="en-US" w:eastAsia="zh-CN"/>
        </w:rPr>
        <w:t>）</w:t>
      </w:r>
      <w:r w:rsidRPr="002D5009">
        <w:rPr>
          <w:rFonts w:ascii="Times New Roman" w:hAnsi="Times New Roman" w:cs="Times New Roman"/>
          <w:lang w:val="en-US" w:eastAsia="zh-CN"/>
        </w:rPr>
        <w:t>Scopus: Title Abstract keywords</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(“diel rhythm” OR "time of day" OR “exercise timing” OR “morning exercise” OR “morning training” OR “circadian” OR “morning vs af</w:t>
      </w:r>
      <w:r w:rsidRPr="002D5009">
        <w:rPr>
          <w:rFonts w:ascii="Times New Roman" w:hAnsi="Times New Roman" w:cs="Times New Roman"/>
          <w:lang w:val="en-US" w:eastAsia="zh-CN"/>
        </w:rPr>
        <w:t>ternoon” OR “morning vs evening” OR “timing” OR “time-of-day”) AND (“exercis*” OR “training” OR “sport” OR “physical activity” OR “athletics” OR “workout” OR “fitness” OR “play” OR “movement” OR “walking” OR “strength”) AND ("Randomized Controlled Trial" O</w:t>
      </w:r>
      <w:r w:rsidRPr="002D5009">
        <w:rPr>
          <w:rFonts w:ascii="Times New Roman" w:hAnsi="Times New Roman" w:cs="Times New Roman"/>
          <w:lang w:val="en-US" w:eastAsia="zh-CN"/>
        </w:rPr>
        <w:t>R "randomized controlled trial" OR "randomised controlled trial" OR "RCT")</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Total: 3157</w:t>
      </w:r>
    </w:p>
    <w:p w:rsidR="004F01B0" w:rsidRPr="002D5009" w:rsidRDefault="004F01B0">
      <w:pPr>
        <w:rPr>
          <w:rFonts w:ascii="Times New Roman" w:hAnsi="Times New Roman" w:cs="Times New Roman"/>
          <w:lang w:val="en-US" w:eastAsia="zh-CN"/>
        </w:rPr>
      </w:pPr>
    </w:p>
    <w:p w:rsidR="004F01B0" w:rsidRPr="002D5009" w:rsidRDefault="002D5009">
      <w:pPr>
        <w:rPr>
          <w:rFonts w:ascii="Times New Roman" w:hAnsi="Times New Roman" w:cs="Times New Roman"/>
          <w:lang w:val="en-US" w:eastAsia="zh-CN"/>
        </w:rPr>
      </w:pPr>
      <w:r w:rsidRPr="002D5009">
        <w:rPr>
          <w:rFonts w:ascii="Times New Roman" w:hAnsi="Times New Roman" w:cs="Times New Roman" w:hint="eastAsia"/>
          <w:lang w:val="en-US" w:eastAsia="zh-CN"/>
        </w:rPr>
        <w:t>（</w:t>
      </w:r>
      <w:r w:rsidRPr="002D5009">
        <w:rPr>
          <w:rFonts w:ascii="Times New Roman" w:hAnsi="Times New Roman" w:cs="Times New Roman" w:hint="eastAsia"/>
          <w:lang w:val="en-US" w:eastAsia="zh-CN"/>
        </w:rPr>
        <w:t>5</w:t>
      </w:r>
      <w:r w:rsidRPr="002D5009">
        <w:rPr>
          <w:rFonts w:ascii="Times New Roman" w:hAnsi="Times New Roman" w:cs="Times New Roman" w:hint="eastAsia"/>
          <w:lang w:val="en-US" w:eastAsia="zh-CN"/>
        </w:rPr>
        <w:t>）</w:t>
      </w:r>
      <w:r w:rsidRPr="002D5009">
        <w:rPr>
          <w:rFonts w:ascii="Times New Roman" w:hAnsi="Times New Roman" w:cs="Times New Roman"/>
          <w:lang w:val="en-US" w:eastAsia="zh-CN"/>
        </w:rPr>
        <w:t>SPORTDiscus: Title or Abstract</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 xml:space="preserve">(“diel rhythm” OR "time of day" OR “exercise timing” OR “morning exercise” OR “morning training” OR “circadian” OR “morning vs </w:t>
      </w:r>
      <w:r w:rsidRPr="002D5009">
        <w:rPr>
          <w:rFonts w:ascii="Times New Roman" w:hAnsi="Times New Roman" w:cs="Times New Roman"/>
          <w:lang w:val="en-US" w:eastAsia="zh-CN"/>
        </w:rPr>
        <w:t>afternoon” OR “morning vs evening” OR “timing” OR “time-of-day”) AND (“exercis*” OR “training” OR “sport” OR “physical activity” OR “athletics” OR “workout” OR “fitness” OR “play” OR “movement” OR “walking” OR “strength”) AND ("Randomized Controlled Trial"</w:t>
      </w:r>
      <w:r w:rsidRPr="002D5009">
        <w:rPr>
          <w:rFonts w:ascii="Times New Roman" w:hAnsi="Times New Roman" w:cs="Times New Roman"/>
          <w:lang w:val="en-US" w:eastAsia="zh-CN"/>
        </w:rPr>
        <w:t xml:space="preserve"> OR "randomized controlled trial" OR "randomised controlled trial" OR "RCT")</w:t>
      </w:r>
    </w:p>
    <w:p w:rsidR="004F01B0" w:rsidRPr="002D5009" w:rsidRDefault="002D5009">
      <w:pPr>
        <w:rPr>
          <w:rFonts w:ascii="Times New Roman" w:hAnsi="Times New Roman" w:cs="Times New Roman"/>
          <w:lang w:val="en-US" w:eastAsia="zh-CN"/>
        </w:rPr>
      </w:pPr>
      <w:r w:rsidRPr="002D5009">
        <w:rPr>
          <w:rFonts w:ascii="Times New Roman" w:hAnsi="Times New Roman" w:cs="Times New Roman"/>
          <w:lang w:val="en-US" w:eastAsia="zh-CN"/>
        </w:rPr>
        <w:t>Total: 38</w:t>
      </w:r>
    </w:p>
    <w:p w:rsidR="004F01B0" w:rsidRPr="002D5009" w:rsidRDefault="004F01B0">
      <w:pPr>
        <w:rPr>
          <w:rFonts w:ascii="Times New Roman" w:hAnsi="Times New Roman" w:cs="Times New Roman"/>
        </w:rPr>
      </w:pPr>
    </w:p>
    <w:p w:rsidR="004F01B0" w:rsidRPr="002D5009" w:rsidRDefault="002D5009">
      <w:pPr>
        <w:rPr>
          <w:rFonts w:ascii="Times New Roman" w:hAnsi="Times New Roman" w:cs="Times New Roman"/>
          <w:sz w:val="28"/>
          <w:szCs w:val="28"/>
          <w:lang w:val="en-US" w:eastAsia="zh-CN"/>
        </w:rPr>
      </w:pPr>
      <w:r w:rsidRPr="002D5009">
        <w:rPr>
          <w:rFonts w:ascii="Times New Roman" w:hAnsi="Times New Roman" w:cs="Times New Roman" w:hint="eastAsia"/>
          <w:sz w:val="28"/>
          <w:szCs w:val="28"/>
          <w:lang w:val="en-US" w:eastAsia="zh-CN"/>
        </w:rPr>
        <w:t>Data Extraction from Figures</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hint="eastAsia"/>
          <w:lang w:val="en-US" w:eastAsia="zh-CN"/>
        </w:rPr>
        <w:t xml:space="preserve">In cases where numerical outcome data were presented only graphically in the original publication and could not be obtained from the </w:t>
      </w:r>
      <w:r w:rsidRPr="002D5009">
        <w:rPr>
          <w:rFonts w:ascii="Times New Roman" w:eastAsia="SimSun" w:hAnsi="Times New Roman" w:cs="Times New Roman" w:hint="eastAsia"/>
          <w:lang w:val="en-US" w:eastAsia="zh-CN"/>
        </w:rPr>
        <w:t>corresponding authors after two contact attempts, data points were extracted digitally using Origin 2025 software, a validated tool for precise coordinate-based data retrieval.</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hint="eastAsia"/>
          <w:lang w:val="en-US" w:eastAsia="zh-CN"/>
        </w:rPr>
        <w:t>To minimize extraction error, the following procedure was followed:</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hint="eastAsia"/>
          <w:lang w:val="en-US" w:eastAsia="zh-CN"/>
        </w:rPr>
        <w:t>(1) The fig</w:t>
      </w:r>
      <w:r w:rsidRPr="002D5009">
        <w:rPr>
          <w:rFonts w:ascii="Times New Roman" w:eastAsia="SimSun" w:hAnsi="Times New Roman" w:cs="Times New Roman" w:hint="eastAsia"/>
          <w:lang w:val="en-US" w:eastAsia="zh-CN"/>
        </w:rPr>
        <w:t>ure was digitized independently by two reviewers.</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hint="eastAsia"/>
          <w:lang w:val="en-US" w:eastAsia="zh-CN"/>
        </w:rPr>
        <w:t>(2) The final value used in the analysis was the arithmetic mean of the two independently extracted values.</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hint="eastAsia"/>
          <w:lang w:val="en-US" w:eastAsia="zh-CN"/>
        </w:rPr>
        <w:t>Regarding data extraction from Kim et al. (2022):</w:t>
      </w:r>
      <w:r w:rsidRPr="002D5009">
        <w:rPr>
          <w:rFonts w:ascii="Times New Roman" w:eastAsia="SimSun" w:hAnsi="Times New Roman" w:cs="Times New Roman" w:hint="eastAsia"/>
          <w:lang w:val="en-US" w:eastAsia="zh-CN"/>
        </w:rPr>
        <w:br/>
        <w:t xml:space="preserve">For the outcome Fasting Blood Glucose (FBG), we </w:t>
      </w:r>
      <w:r w:rsidRPr="002D5009">
        <w:rPr>
          <w:rFonts w:ascii="Times New Roman" w:eastAsia="SimSun" w:hAnsi="Times New Roman" w:cs="Times New Roman" w:hint="eastAsia"/>
          <w:lang w:val="en-US" w:eastAsia="zh-CN"/>
        </w:rPr>
        <w:t>extracted the mean change (</w:t>
      </w:r>
      <w:r w:rsidRPr="002D5009">
        <w:rPr>
          <w:rFonts w:ascii="Times New Roman" w:eastAsia="SimSun" w:hAnsi="Times New Roman" w:cs="Times New Roman" w:hint="eastAsia"/>
          <w:lang w:val="en-US" w:eastAsia="zh-CN"/>
        </w:rPr>
        <w:t>Δ</w:t>
      </w:r>
      <w:r w:rsidRPr="002D5009">
        <w:rPr>
          <w:rFonts w:ascii="Times New Roman" w:eastAsia="SimSun" w:hAnsi="Times New Roman" w:cs="Times New Roman" w:hint="eastAsia"/>
          <w:lang w:val="en-US" w:eastAsia="zh-CN"/>
        </w:rPr>
        <w:t>) and standard deviation (SD) for both the morning and afternoon exercise groups. The data indicate that:</w:t>
      </w:r>
    </w:p>
    <w:p w:rsidR="004F01B0" w:rsidRPr="002D5009" w:rsidRDefault="004F01B0">
      <w:pPr>
        <w:rPr>
          <w:rFonts w:ascii="Times New Roman" w:eastAsia="SimSun" w:hAnsi="Times New Roman" w:cs="Times New Roman"/>
          <w:lang w:val="en-US" w:eastAsia="zh-CN"/>
        </w:rPr>
      </w:pP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hint="eastAsia"/>
          <w:lang w:val="en-US" w:eastAsia="zh-CN"/>
        </w:rPr>
        <w:t>The morning exercise group showed an average reduction in FBG of 1.33 mmol/L (SD = 0.25, n = 12).</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hint="eastAsia"/>
          <w:lang w:val="en-US" w:eastAsia="zh-CN"/>
        </w:rPr>
        <w:t xml:space="preserve">The afternoon exercise </w:t>
      </w:r>
      <w:r w:rsidRPr="002D5009">
        <w:rPr>
          <w:rFonts w:ascii="Times New Roman" w:eastAsia="SimSun" w:hAnsi="Times New Roman" w:cs="Times New Roman" w:hint="eastAsia"/>
          <w:lang w:val="en-US" w:eastAsia="zh-CN"/>
        </w:rPr>
        <w:t>group showed a slight increase in FBG of 0.42 mmol/L (SD = 0.24, n = 12).</w:t>
      </w:r>
    </w:p>
    <w:tbl>
      <w:tblPr>
        <w:tblW w:w="8088"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878"/>
        <w:gridCol w:w="1050"/>
        <w:gridCol w:w="1130"/>
        <w:gridCol w:w="1120"/>
        <w:gridCol w:w="1240"/>
        <w:gridCol w:w="990"/>
      </w:tblGrid>
      <w:tr w:rsidR="002D5009" w:rsidRPr="002D5009">
        <w:trPr>
          <w:trHeight w:val="280"/>
        </w:trPr>
        <w:tc>
          <w:tcPr>
            <w:tcW w:w="1680" w:type="dxa"/>
            <w:shd w:val="clear" w:color="auto" w:fill="auto"/>
            <w:noWrap/>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study</w:t>
            </w:r>
          </w:p>
        </w:tc>
        <w:tc>
          <w:tcPr>
            <w:tcW w:w="878" w:type="dxa"/>
            <w:shd w:val="clear" w:color="auto" w:fill="auto"/>
            <w:noWrap/>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mean1</w:t>
            </w:r>
          </w:p>
        </w:tc>
        <w:tc>
          <w:tcPr>
            <w:tcW w:w="1050" w:type="dxa"/>
            <w:shd w:val="clear" w:color="auto" w:fill="auto"/>
            <w:noWrap/>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sd1</w:t>
            </w:r>
          </w:p>
        </w:tc>
        <w:tc>
          <w:tcPr>
            <w:tcW w:w="1130" w:type="dxa"/>
            <w:shd w:val="clear" w:color="auto" w:fill="auto"/>
            <w:noWrap/>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n1</w:t>
            </w:r>
          </w:p>
        </w:tc>
        <w:tc>
          <w:tcPr>
            <w:tcW w:w="1120" w:type="dxa"/>
            <w:shd w:val="clear" w:color="auto" w:fill="auto"/>
            <w:noWrap/>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mean2</w:t>
            </w:r>
          </w:p>
        </w:tc>
        <w:tc>
          <w:tcPr>
            <w:tcW w:w="1240" w:type="dxa"/>
            <w:shd w:val="clear" w:color="auto" w:fill="auto"/>
            <w:noWrap/>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sd2</w:t>
            </w:r>
          </w:p>
        </w:tc>
        <w:tc>
          <w:tcPr>
            <w:tcW w:w="990" w:type="dxa"/>
            <w:shd w:val="clear" w:color="auto" w:fill="auto"/>
            <w:noWrap/>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n2</w:t>
            </w:r>
          </w:p>
        </w:tc>
      </w:tr>
      <w:tr w:rsidR="004F01B0" w:rsidRPr="002D5009">
        <w:trPr>
          <w:trHeight w:val="280"/>
        </w:trPr>
        <w:tc>
          <w:tcPr>
            <w:tcW w:w="1680" w:type="dxa"/>
            <w:shd w:val="clear" w:color="auto" w:fill="auto"/>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 xml:space="preserve">Kim </w:t>
            </w:r>
            <w:r w:rsidRPr="002D5009">
              <w:rPr>
                <w:rFonts w:ascii="Times New Roman" w:eastAsia="SimSun" w:hAnsi="Times New Roman" w:cs="Times New Roman" w:hint="eastAsia"/>
                <w:lang w:val="en-US" w:eastAsia="zh-CN"/>
              </w:rPr>
              <w:t xml:space="preserve">et al. </w:t>
            </w:r>
            <w:r w:rsidRPr="002D5009">
              <w:rPr>
                <w:rFonts w:ascii="Times New Roman" w:eastAsia="SimSun" w:hAnsi="Times New Roman" w:cs="Times New Roman"/>
                <w:lang w:val="en-US" w:eastAsia="zh-CN"/>
              </w:rPr>
              <w:t>2022</w:t>
            </w:r>
          </w:p>
        </w:tc>
        <w:tc>
          <w:tcPr>
            <w:tcW w:w="878" w:type="dxa"/>
            <w:shd w:val="clear" w:color="auto" w:fill="auto"/>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-1.33</w:t>
            </w:r>
          </w:p>
        </w:tc>
        <w:tc>
          <w:tcPr>
            <w:tcW w:w="1050" w:type="dxa"/>
            <w:shd w:val="clear" w:color="auto" w:fill="auto"/>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0.25</w:t>
            </w:r>
          </w:p>
        </w:tc>
        <w:tc>
          <w:tcPr>
            <w:tcW w:w="1130" w:type="dxa"/>
            <w:shd w:val="clear" w:color="auto" w:fill="auto"/>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12</w:t>
            </w:r>
          </w:p>
        </w:tc>
        <w:tc>
          <w:tcPr>
            <w:tcW w:w="1120" w:type="dxa"/>
            <w:shd w:val="clear" w:color="auto" w:fill="auto"/>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0.42</w:t>
            </w:r>
          </w:p>
        </w:tc>
        <w:tc>
          <w:tcPr>
            <w:tcW w:w="1240" w:type="dxa"/>
            <w:shd w:val="clear" w:color="auto" w:fill="auto"/>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0.24</w:t>
            </w:r>
          </w:p>
        </w:tc>
        <w:tc>
          <w:tcPr>
            <w:tcW w:w="990" w:type="dxa"/>
            <w:shd w:val="clear" w:color="auto" w:fill="auto"/>
            <w:vAlign w:val="center"/>
          </w:tcPr>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12</w:t>
            </w:r>
          </w:p>
        </w:tc>
      </w:tr>
    </w:tbl>
    <w:p w:rsidR="004F01B0" w:rsidRPr="002D5009" w:rsidRDefault="004F01B0">
      <w:pPr>
        <w:rPr>
          <w:rFonts w:ascii="Times New Roman" w:eastAsia="SimSun" w:hAnsi="Times New Roman" w:cs="Times New Roman"/>
          <w:lang w:val="en-US" w:eastAsia="zh-CN"/>
        </w:rPr>
      </w:pPr>
    </w:p>
    <w:p w:rsidR="004F01B0" w:rsidRPr="002D5009" w:rsidRDefault="002D5009">
      <w:pPr>
        <w:rPr>
          <w:rFonts w:ascii="Times New Roman" w:hAnsi="Times New Roman" w:cs="Times New Roman"/>
          <w:sz w:val="28"/>
          <w:szCs w:val="28"/>
          <w:lang w:val="en-US" w:eastAsia="zh-CN"/>
        </w:rPr>
      </w:pPr>
      <w:r w:rsidRPr="002D5009">
        <w:rPr>
          <w:rFonts w:ascii="Times New Roman" w:hAnsi="Times New Roman" w:cs="Times New Roman" w:hint="eastAsia"/>
          <w:sz w:val="28"/>
          <w:szCs w:val="28"/>
          <w:lang w:val="en-US" w:eastAsia="zh-CN"/>
        </w:rPr>
        <w:t>Subgroup analysis</w:t>
      </w:r>
    </w:p>
    <w:p w:rsidR="004F01B0" w:rsidRPr="002D5009" w:rsidRDefault="002D5009">
      <w:pPr>
        <w:rPr>
          <w:rFonts w:ascii="Times New Roman" w:hAnsi="Times New Roman" w:cs="Times New Roman"/>
          <w:sz w:val="28"/>
          <w:szCs w:val="28"/>
          <w:lang w:val="en-US" w:eastAsia="zh-CN"/>
        </w:rPr>
      </w:pPr>
      <w:r w:rsidRPr="002D5009">
        <w:rPr>
          <w:rFonts w:ascii="Times New Roman" w:hAnsi="Times New Roman" w:cs="Times New Roman"/>
          <w:noProof/>
          <w:sz w:val="28"/>
          <w:szCs w:val="28"/>
          <w:lang w:val="en-IN" w:eastAsia="en-IN"/>
        </w:rPr>
        <w:drawing>
          <wp:inline distT="0" distB="0" distL="114300" distR="114300">
            <wp:extent cx="5264785" cy="2451735"/>
            <wp:effectExtent l="0" t="0" r="5715"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4785" cy="2451735"/>
                    </a:xfrm>
                    <a:prstGeom prst="rect">
                      <a:avLst/>
                    </a:prstGeom>
                    <a:noFill/>
                    <a:ln>
                      <a:noFill/>
                    </a:ln>
                  </pic:spPr>
                </pic:pic>
              </a:graphicData>
            </a:graphic>
          </wp:inline>
        </w:drawing>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Supplementary Figure S</w:t>
      </w:r>
      <w:r w:rsidRPr="002D5009">
        <w:rPr>
          <w:rFonts w:ascii="Times New Roman" w:eastAsia="SimSun" w:hAnsi="Times New Roman" w:cs="Times New Roman" w:hint="eastAsia"/>
          <w:lang w:val="en-US" w:eastAsia="zh-CN"/>
        </w:rPr>
        <w:t>1</w:t>
      </w:r>
      <w:r w:rsidRPr="002D5009">
        <w:rPr>
          <w:rFonts w:ascii="Times New Roman" w:eastAsia="SimSun" w:hAnsi="Times New Roman" w:cs="Times New Roman"/>
          <w:lang w:val="en-US" w:eastAsia="zh-CN"/>
        </w:rPr>
        <w:t>. Subgroup analysis of</w:t>
      </w:r>
      <w:r w:rsidRPr="002D5009">
        <w:rPr>
          <w:rFonts w:ascii="Times New Roman" w:eastAsia="SimSun" w:hAnsi="Times New Roman" w:cs="Times New Roman" w:hint="eastAsia"/>
          <w:lang w:val="en-US" w:eastAsia="zh-CN"/>
        </w:rPr>
        <w:t xml:space="preserve"> fasting glucose </w:t>
      </w:r>
      <w:r w:rsidRPr="002D5009">
        <w:rPr>
          <w:rFonts w:ascii="Times New Roman" w:eastAsia="SimSun" w:hAnsi="Times New Roman" w:cs="Times New Roman"/>
          <w:lang w:val="en-US" w:eastAsia="zh-CN"/>
        </w:rPr>
        <w:t xml:space="preserve">stratified by health </w:t>
      </w:r>
      <w:r w:rsidRPr="002D5009">
        <w:rPr>
          <w:rFonts w:ascii="Times New Roman" w:eastAsia="SimSun" w:hAnsi="Times New Roman" w:cs="Times New Roman"/>
          <w:lang w:val="en-US" w:eastAsia="zh-CN"/>
        </w:rPr>
        <w:t>status (T2D vs. non-T2D).</w:t>
      </w:r>
    </w:p>
    <w:p w:rsidR="004F01B0" w:rsidRPr="002D5009" w:rsidRDefault="004F01B0">
      <w:pPr>
        <w:rPr>
          <w:rFonts w:ascii="Times New Roman" w:eastAsia="SimSun" w:hAnsi="Times New Roman" w:cs="Times New Roman"/>
          <w:lang w:val="en-US" w:eastAsia="zh-CN"/>
        </w:rPr>
      </w:pP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noProof/>
          <w:lang w:val="en-IN" w:eastAsia="en-IN"/>
        </w:rPr>
        <w:drawing>
          <wp:inline distT="0" distB="0" distL="114300" distR="114300">
            <wp:extent cx="5272405" cy="2280285"/>
            <wp:effectExtent l="0" t="0" r="10795"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272405" cy="2280285"/>
                    </a:xfrm>
                    <a:prstGeom prst="rect">
                      <a:avLst/>
                    </a:prstGeom>
                    <a:noFill/>
                    <a:ln>
                      <a:noFill/>
                    </a:ln>
                  </pic:spPr>
                </pic:pic>
              </a:graphicData>
            </a:graphic>
          </wp:inline>
        </w:drawing>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Supplementary Figure S</w:t>
      </w:r>
      <w:r w:rsidRPr="002D5009">
        <w:rPr>
          <w:rFonts w:ascii="Times New Roman" w:eastAsia="SimSun" w:hAnsi="Times New Roman" w:cs="Times New Roman" w:hint="eastAsia"/>
          <w:lang w:val="en-US" w:eastAsia="zh-CN"/>
        </w:rPr>
        <w:t>2</w:t>
      </w:r>
      <w:r w:rsidRPr="002D5009">
        <w:rPr>
          <w:rFonts w:ascii="Times New Roman" w:eastAsia="SimSun" w:hAnsi="Times New Roman" w:cs="Times New Roman"/>
          <w:lang w:val="en-US" w:eastAsia="zh-CN"/>
        </w:rPr>
        <w:t>. Subgroup analysis of</w:t>
      </w:r>
      <w:r w:rsidRPr="002D5009">
        <w:rPr>
          <w:rFonts w:ascii="Times New Roman" w:eastAsia="SimSun" w:hAnsi="Times New Roman" w:cs="Times New Roman" w:hint="eastAsia"/>
          <w:lang w:val="en-US" w:eastAsia="zh-CN"/>
        </w:rPr>
        <w:t xml:space="preserve"> insulin</w:t>
      </w:r>
      <w:r w:rsidRPr="002D5009">
        <w:rPr>
          <w:rFonts w:ascii="Times New Roman" w:eastAsia="SimSun" w:hAnsi="Times New Roman" w:cs="Times New Roman"/>
          <w:lang w:val="en-US" w:eastAsia="zh-CN"/>
        </w:rPr>
        <w:t xml:space="preserve"> stratified by health status (T2D vs. non-T2D).</w:t>
      </w:r>
    </w:p>
    <w:p w:rsidR="004F01B0" w:rsidRPr="002D5009" w:rsidRDefault="004F01B0">
      <w:pPr>
        <w:rPr>
          <w:rFonts w:ascii="Times New Roman" w:eastAsia="SimSun" w:hAnsi="Times New Roman" w:cs="Times New Roman"/>
          <w:lang w:val="en-US" w:eastAsia="zh-CN"/>
        </w:rPr>
      </w:pP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noProof/>
          <w:lang w:val="en-IN" w:eastAsia="en-IN"/>
        </w:rPr>
        <w:drawing>
          <wp:inline distT="0" distB="0" distL="114300" distR="114300">
            <wp:extent cx="5266055" cy="1948815"/>
            <wp:effectExtent l="0" t="0" r="4445"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266055" cy="1948815"/>
                    </a:xfrm>
                    <a:prstGeom prst="rect">
                      <a:avLst/>
                    </a:prstGeom>
                    <a:noFill/>
                    <a:ln>
                      <a:noFill/>
                    </a:ln>
                  </pic:spPr>
                </pic:pic>
              </a:graphicData>
            </a:graphic>
          </wp:inline>
        </w:drawing>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hint="eastAsia"/>
          <w:lang w:val="en-US" w:eastAsia="zh-CN"/>
        </w:rPr>
        <w:t>Supplementary Figure S3. Subgroup analysis of HOMA stratified by health status (T2D vs. non-T2D).</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noProof/>
          <w:lang w:val="en-IN" w:eastAsia="en-IN"/>
        </w:rPr>
        <w:drawing>
          <wp:inline distT="0" distB="0" distL="114300" distR="114300">
            <wp:extent cx="5272405" cy="1989455"/>
            <wp:effectExtent l="0" t="0" r="10795"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272405" cy="1989455"/>
                    </a:xfrm>
                    <a:prstGeom prst="rect">
                      <a:avLst/>
                    </a:prstGeom>
                    <a:noFill/>
                    <a:ln>
                      <a:noFill/>
                    </a:ln>
                  </pic:spPr>
                </pic:pic>
              </a:graphicData>
            </a:graphic>
          </wp:inline>
        </w:drawing>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 xml:space="preserve">Supplementary Figure </w:t>
      </w:r>
      <w:r w:rsidRPr="002D5009">
        <w:rPr>
          <w:rFonts w:ascii="Times New Roman" w:eastAsia="SimSun" w:hAnsi="Times New Roman" w:cs="Times New Roman" w:hint="eastAsia"/>
          <w:lang w:val="en-US" w:eastAsia="zh-CN"/>
        </w:rPr>
        <w:t>S4</w:t>
      </w:r>
      <w:r w:rsidRPr="002D5009">
        <w:rPr>
          <w:rFonts w:ascii="Times New Roman" w:eastAsia="SimSun" w:hAnsi="Times New Roman" w:cs="Times New Roman"/>
          <w:lang w:val="en-US" w:eastAsia="zh-CN"/>
        </w:rPr>
        <w:t>.</w:t>
      </w:r>
      <w:r w:rsidRPr="002D5009">
        <w:rPr>
          <w:rFonts w:ascii="Times New Roman" w:eastAsia="SimSun" w:hAnsi="Times New Roman" w:cs="Times New Roman" w:hint="eastAsia"/>
          <w:lang w:val="en-US" w:eastAsia="zh-CN"/>
        </w:rPr>
        <w:t xml:space="preserve"> </w:t>
      </w:r>
      <w:r w:rsidRPr="002D5009">
        <w:rPr>
          <w:rFonts w:ascii="Times New Roman" w:eastAsia="SimSun" w:hAnsi="Times New Roman" w:cs="Times New Roman"/>
          <w:lang w:val="en-US" w:eastAsia="zh-CN"/>
        </w:rPr>
        <w:t>Subgroup analysis of HbA1c stratified by health status (T2D vs. non-T2D).</w:t>
      </w:r>
    </w:p>
    <w:p w:rsidR="004F01B0" w:rsidRPr="002D5009" w:rsidRDefault="004F01B0">
      <w:pPr>
        <w:rPr>
          <w:rFonts w:ascii="Times New Roman" w:eastAsia="SimSun" w:hAnsi="Times New Roman" w:cs="Times New Roman"/>
          <w:lang w:val="en-US" w:eastAsia="zh-CN"/>
        </w:rPr>
        <w:sectPr w:rsidR="004F01B0" w:rsidRPr="002D5009" w:rsidSect="002D5009">
          <w:type w:val="continuous"/>
          <w:pgSz w:w="11906" w:h="16838"/>
          <w:pgMar w:top="1440" w:right="1800" w:bottom="1440" w:left="1800" w:header="851" w:footer="992" w:gutter="0"/>
          <w:cols w:space="425"/>
          <w:docGrid w:type="lines" w:linePitch="312"/>
        </w:sectPr>
      </w:pPr>
    </w:p>
    <w:p w:rsidR="004F01B0" w:rsidRPr="002D5009" w:rsidRDefault="002D5009">
      <w:pPr>
        <w:spacing w:line="240" w:lineRule="auto"/>
        <w:rPr>
          <w:rFonts w:ascii="Arial Narrow" w:eastAsia="Arial Narrow" w:hAnsi="Arial Narrow" w:cs="Arial Narrow"/>
          <w:sz w:val="14"/>
          <w:szCs w:val="14"/>
          <w:lang w:val="en-US" w:eastAsia="zh-CN" w:bidi="ar"/>
        </w:rPr>
      </w:pPr>
      <w:r w:rsidRPr="002D5009">
        <w:rPr>
          <w:rFonts w:ascii="Times New Roman" w:eastAsia="Arial Narrow" w:hAnsi="Times New Roman" w:cs="Times New Roman"/>
          <w:b/>
          <w:bCs/>
          <w:sz w:val="14"/>
          <w:szCs w:val="14"/>
          <w:lang w:val="en-US" w:eastAsia="zh-CN" w:bidi="ar"/>
        </w:rPr>
        <w:t>Supplementary Table S</w:t>
      </w:r>
      <w:r w:rsidRPr="002D5009">
        <w:rPr>
          <w:rFonts w:ascii="Times New Roman" w:eastAsia="Arial Narrow" w:hAnsi="Times New Roman" w:cs="Times New Roman" w:hint="eastAsia"/>
          <w:b/>
          <w:bCs/>
          <w:sz w:val="14"/>
          <w:szCs w:val="14"/>
          <w:lang w:val="en-US" w:eastAsia="zh-CN" w:bidi="ar"/>
        </w:rPr>
        <w:t>1</w:t>
      </w:r>
      <w:r w:rsidRPr="002D5009">
        <w:rPr>
          <w:rFonts w:ascii="Times New Roman" w:eastAsia="Arial Narrow" w:hAnsi="Times New Roman" w:cs="Times New Roman"/>
          <w:b/>
          <w:bCs/>
          <w:sz w:val="14"/>
          <w:szCs w:val="14"/>
          <w:lang w:val="en-US" w:eastAsia="zh-CN" w:bidi="ar"/>
        </w:rPr>
        <w:t>. GRADE summary of findings</w:t>
      </w:r>
    </w:p>
    <w:tbl>
      <w:tblPr>
        <w:tblW w:w="4999" w:type="pct"/>
        <w:jc w:val="center"/>
        <w:tblCellMar>
          <w:top w:w="75" w:type="dxa"/>
          <w:left w:w="75" w:type="dxa"/>
          <w:bottom w:w="75" w:type="dxa"/>
          <w:right w:w="75" w:type="dxa"/>
        </w:tblCellMar>
        <w:tblLook w:val="04A0" w:firstRow="1" w:lastRow="0" w:firstColumn="1" w:lastColumn="0" w:noHBand="0" w:noVBand="1"/>
      </w:tblPr>
      <w:tblGrid>
        <w:gridCol w:w="1175"/>
        <w:gridCol w:w="1450"/>
        <w:gridCol w:w="1038"/>
        <w:gridCol w:w="1181"/>
        <w:gridCol w:w="1075"/>
        <w:gridCol w:w="1060"/>
        <w:gridCol w:w="1785"/>
        <w:gridCol w:w="812"/>
        <w:gridCol w:w="818"/>
        <w:gridCol w:w="865"/>
        <w:gridCol w:w="2200"/>
        <w:gridCol w:w="982"/>
        <w:gridCol w:w="1054"/>
      </w:tblGrid>
      <w:tr w:rsidR="002D5009" w:rsidRPr="002D5009">
        <w:trPr>
          <w:tblHeader/>
          <w:jc w:val="center"/>
        </w:trPr>
        <w:tc>
          <w:tcPr>
            <w:tcW w:w="2828" w:type="pct"/>
            <w:gridSpan w:val="7"/>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Certainty assessment</w:t>
            </w:r>
          </w:p>
        </w:tc>
        <w:tc>
          <w:tcPr>
            <w:tcW w:w="526" w:type="pct"/>
            <w:gridSpan w:val="2"/>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Number of patients</w:t>
            </w:r>
          </w:p>
        </w:tc>
        <w:tc>
          <w:tcPr>
            <w:tcW w:w="989" w:type="pct"/>
            <w:gridSpan w:val="2"/>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Effect</w:t>
            </w:r>
          </w:p>
        </w:tc>
        <w:tc>
          <w:tcPr>
            <w:tcW w:w="317" w:type="pct"/>
            <w:vMerge w:val="restart"/>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Certainty</w:t>
            </w:r>
          </w:p>
        </w:tc>
        <w:tc>
          <w:tcPr>
            <w:tcW w:w="337" w:type="pct"/>
            <w:vMerge w:val="restart"/>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Importance</w:t>
            </w:r>
          </w:p>
        </w:tc>
      </w:tr>
      <w:tr w:rsidR="002D5009" w:rsidRPr="002D5009">
        <w:trPr>
          <w:tblHeader/>
          <w:jc w:val="center"/>
        </w:trPr>
        <w:tc>
          <w:tcPr>
            <w:tcW w:w="379" w:type="pct"/>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No. of studies</w:t>
            </w:r>
          </w:p>
        </w:tc>
        <w:tc>
          <w:tcPr>
            <w:tcW w:w="468" w:type="pct"/>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Study design</w:t>
            </w:r>
          </w:p>
        </w:tc>
        <w:tc>
          <w:tcPr>
            <w:tcW w:w="335" w:type="pct"/>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Risk of bias</w:t>
            </w:r>
          </w:p>
        </w:tc>
        <w:tc>
          <w:tcPr>
            <w:tcW w:w="381" w:type="pct"/>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Inconsistency</w:t>
            </w:r>
          </w:p>
        </w:tc>
        <w:tc>
          <w:tcPr>
            <w:tcW w:w="347" w:type="pct"/>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Indirectness</w:t>
            </w:r>
          </w:p>
        </w:tc>
        <w:tc>
          <w:tcPr>
            <w:tcW w:w="342" w:type="pct"/>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Imprecision</w:t>
            </w:r>
          </w:p>
        </w:tc>
        <w:tc>
          <w:tcPr>
            <w:tcW w:w="573" w:type="pct"/>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Other considerations</w:t>
            </w:r>
          </w:p>
        </w:tc>
        <w:tc>
          <w:tcPr>
            <w:tcW w:w="262" w:type="pct"/>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SimSun" w:hAnsi="Times New Roman" w:cs="Times New Roman"/>
                <w:b/>
                <w:bCs/>
                <w:sz w:val="13"/>
                <w:szCs w:val="13"/>
                <w:lang w:val="en-US" w:eastAsia="zh-CN"/>
              </w:rPr>
            </w:pPr>
            <w:r w:rsidRPr="002D5009">
              <w:rPr>
                <w:rFonts w:ascii="Times New Roman" w:eastAsia="SimSun" w:hAnsi="Times New Roman" w:cs="Times New Roman" w:hint="eastAsia"/>
                <w:b/>
                <w:bCs/>
                <w:sz w:val="13"/>
                <w:szCs w:val="13"/>
                <w:lang w:val="en-US" w:eastAsia="zh-CN"/>
              </w:rPr>
              <w:t>MT</w:t>
            </w:r>
          </w:p>
        </w:tc>
        <w:tc>
          <w:tcPr>
            <w:tcW w:w="263" w:type="pct"/>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SimSun" w:hAnsi="Times New Roman" w:cs="Times New Roman"/>
                <w:b/>
                <w:bCs/>
                <w:sz w:val="13"/>
                <w:szCs w:val="13"/>
                <w:lang w:val="en-US" w:eastAsia="zh-CN"/>
              </w:rPr>
            </w:pPr>
            <w:r w:rsidRPr="002D5009">
              <w:rPr>
                <w:rFonts w:ascii="Times New Roman" w:eastAsia="SimSun" w:hAnsi="Times New Roman" w:cs="Times New Roman" w:hint="eastAsia"/>
                <w:b/>
                <w:bCs/>
                <w:sz w:val="13"/>
                <w:szCs w:val="13"/>
                <w:lang w:val="en-US" w:eastAsia="zh-CN"/>
              </w:rPr>
              <w:t>AT</w:t>
            </w:r>
          </w:p>
        </w:tc>
        <w:tc>
          <w:tcPr>
            <w:tcW w:w="279" w:type="pct"/>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Relative</w:t>
            </w:r>
            <w:r w:rsidRPr="002D5009">
              <w:rPr>
                <w:rFonts w:ascii="Times New Roman" w:eastAsia="Arial Narrow" w:hAnsi="Times New Roman" w:cs="Times New Roman"/>
                <w:b/>
                <w:bCs/>
                <w:sz w:val="13"/>
                <w:szCs w:val="13"/>
                <w:lang w:val="en-US" w:eastAsia="zh-CN" w:bidi="ar"/>
              </w:rPr>
              <w:br/>
              <w:t>(95% CI)</w:t>
            </w:r>
          </w:p>
        </w:tc>
        <w:tc>
          <w:tcPr>
            <w:tcW w:w="710" w:type="pct"/>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2D5009">
            <w:pPr>
              <w:shd w:val="clear" w:color="auto" w:fill="2F5496"/>
              <w:snapToGrid w:val="0"/>
              <w:jc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Absolute</w:t>
            </w:r>
            <w:r w:rsidRPr="002D5009">
              <w:rPr>
                <w:rFonts w:ascii="Times New Roman" w:eastAsia="Arial Narrow" w:hAnsi="Times New Roman" w:cs="Times New Roman"/>
                <w:b/>
                <w:bCs/>
                <w:sz w:val="13"/>
                <w:szCs w:val="13"/>
                <w:lang w:val="en-US" w:eastAsia="zh-CN" w:bidi="ar"/>
              </w:rPr>
              <w:br/>
              <w:t>(95% CI)</w:t>
            </w:r>
          </w:p>
        </w:tc>
        <w:tc>
          <w:tcPr>
            <w:tcW w:w="317" w:type="pct"/>
            <w:vMerge/>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4F01B0">
            <w:pPr>
              <w:snapToGrid w:val="0"/>
              <w:jc w:val="center"/>
              <w:rPr>
                <w:rFonts w:ascii="Times New Roman" w:eastAsia="Arial Narrow" w:hAnsi="Times New Roman" w:cs="Times New Roman"/>
                <w:b/>
                <w:bCs/>
                <w:sz w:val="13"/>
                <w:szCs w:val="13"/>
              </w:rPr>
            </w:pPr>
          </w:p>
        </w:tc>
        <w:tc>
          <w:tcPr>
            <w:tcW w:w="337" w:type="pct"/>
            <w:vMerge/>
            <w:tcBorders>
              <w:top w:val="single" w:sz="8" w:space="0" w:color="FFFFFF"/>
              <w:left w:val="single" w:sz="8" w:space="0" w:color="FFFFFF"/>
              <w:bottom w:val="single" w:sz="8" w:space="0" w:color="FFFFFF"/>
              <w:right w:val="single" w:sz="8" w:space="0" w:color="FFFFFF"/>
            </w:tcBorders>
            <w:shd w:val="clear" w:color="auto" w:fill="2F5496"/>
            <w:tcMar>
              <w:top w:w="50" w:type="dxa"/>
              <w:left w:w="50" w:type="dxa"/>
              <w:bottom w:w="50" w:type="dxa"/>
              <w:right w:w="50" w:type="dxa"/>
            </w:tcMar>
            <w:vAlign w:val="center"/>
          </w:tcPr>
          <w:p w:rsidR="004F01B0" w:rsidRPr="002D5009" w:rsidRDefault="004F01B0">
            <w:pPr>
              <w:snapToGrid w:val="0"/>
              <w:jc w:val="center"/>
              <w:rPr>
                <w:rFonts w:ascii="Times New Roman" w:eastAsia="Arial Narrow" w:hAnsi="Times New Roman" w:cs="Times New Roman"/>
                <w:b/>
                <w:bCs/>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BMI</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4</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w:t>
            </w:r>
            <w:r w:rsidRPr="002D5009">
              <w:rPr>
                <w:rFonts w:ascii="Times New Roman" w:eastAsia="Arial Narrow" w:hAnsi="Times New Roman" w:cs="Times New Roman"/>
                <w:sz w:val="13"/>
                <w:szCs w:val="13"/>
                <w:lang w:val="en-US" w:eastAsia="zh-CN" w:bidi="ar"/>
              </w:rPr>
              <w:t>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w:t>
            </w:r>
            <w:r w:rsidRPr="002D5009">
              <w:rPr>
                <w:rFonts w:ascii="Times New Roman" w:eastAsia="Arial Narrow" w:hAnsi="Times New Roman" w:cs="Times New Roman"/>
                <w:sz w:val="13"/>
                <w:szCs w:val="13"/>
                <w:lang w:val="en-US" w:eastAsia="zh-CN" w:bidi="ar"/>
              </w:rPr>
              <w:t>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w:t>
            </w:r>
            <w:r w:rsidRPr="002D5009">
              <w:rPr>
                <w:rFonts w:ascii="Times New Roman" w:eastAsia="Arial Narrow" w:hAnsi="Times New Roman" w:cs="Times New Roman"/>
                <w:sz w:val="13"/>
                <w:szCs w:val="13"/>
                <w:lang w:val="en-US" w:eastAsia="zh-CN" w:bidi="ar"/>
              </w:rPr>
              <w:t>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96</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109</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MD </w:t>
            </w:r>
            <w:r w:rsidRPr="002D5009">
              <w:rPr>
                <w:rFonts w:ascii="Times New Roman" w:eastAsia="Arial Narrow" w:hAnsi="Times New Roman" w:cs="Times New Roman"/>
                <w:b/>
                <w:bCs/>
                <w:sz w:val="13"/>
                <w:szCs w:val="13"/>
                <w:lang w:val="en-US" w:eastAsia="zh-CN" w:bidi="ar"/>
              </w:rPr>
              <w:t>0.2 lower</w:t>
            </w:r>
            <w:r w:rsidRPr="002D5009">
              <w:rPr>
                <w:rFonts w:ascii="Times New Roman" w:eastAsia="Arial Narrow" w:hAnsi="Times New Roman" w:cs="Times New Roman"/>
                <w:sz w:val="13"/>
                <w:szCs w:val="13"/>
                <w:lang w:val="en-US" w:eastAsia="zh-CN" w:bidi="ar"/>
              </w:rPr>
              <w:br/>
              <w:t>(0.59 lower to 0.19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lang w:val="en-US"/>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r>
            <w:r w:rsidRPr="002D5009">
              <w:rPr>
                <w:rFonts w:ascii="Times New Roman" w:eastAsia="Arial Narrow" w:hAnsi="Times New Roman" w:cs="Times New Roman" w:hint="eastAsia"/>
                <w:sz w:val="13"/>
                <w:szCs w:val="13"/>
                <w:lang w:val="en-US" w:eastAsia="zh-CN" w:bidi="ar"/>
              </w:rPr>
              <w:t>Llow</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Body weight</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7</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w:t>
            </w:r>
            <w:r w:rsidRPr="002D5009">
              <w:rPr>
                <w:rFonts w:ascii="Times New Roman" w:eastAsia="Arial Narrow" w:hAnsi="Times New Roman" w:cs="Times New Roman"/>
                <w:sz w:val="13"/>
                <w:szCs w:val="13"/>
                <w:lang w:val="en-US" w:eastAsia="zh-CN" w:bidi="ar"/>
              </w:rPr>
              <w:t>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w:t>
            </w:r>
            <w:r w:rsidRPr="002D5009">
              <w:rPr>
                <w:rFonts w:ascii="Times New Roman" w:eastAsia="Arial Narrow" w:hAnsi="Times New Roman" w:cs="Times New Roman"/>
                <w:sz w:val="13"/>
                <w:szCs w:val="13"/>
                <w:lang w:val="en-US" w:eastAsia="zh-CN" w:bidi="ar"/>
              </w:rPr>
              <w:t>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153</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166</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MD </w:t>
            </w:r>
            <w:r w:rsidRPr="002D5009">
              <w:rPr>
                <w:rFonts w:ascii="Times New Roman" w:eastAsia="Arial Narrow" w:hAnsi="Times New Roman" w:cs="Times New Roman"/>
                <w:b/>
                <w:bCs/>
                <w:sz w:val="13"/>
                <w:szCs w:val="13"/>
                <w:lang w:val="en-US" w:eastAsia="zh-CN" w:bidi="ar"/>
              </w:rPr>
              <w:t>0.38 lower</w:t>
            </w:r>
            <w:r w:rsidRPr="002D5009">
              <w:rPr>
                <w:rFonts w:ascii="Times New Roman" w:eastAsia="Arial Narrow" w:hAnsi="Times New Roman" w:cs="Times New Roman"/>
                <w:sz w:val="13"/>
                <w:szCs w:val="13"/>
                <w:lang w:val="en-US" w:eastAsia="zh-CN" w:bidi="ar"/>
              </w:rPr>
              <w:br/>
              <w:t>(0.96 lower to 0.19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lang w:val="en-US"/>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r>
            <w:r w:rsidRPr="002D5009">
              <w:rPr>
                <w:rFonts w:ascii="Times New Roman" w:eastAsia="Arial Narrow" w:hAnsi="Times New Roman" w:cs="Times New Roman" w:hint="eastAsia"/>
                <w:sz w:val="13"/>
                <w:szCs w:val="13"/>
                <w:lang w:val="en-US" w:eastAsia="zh-CN" w:bidi="ar"/>
              </w:rPr>
              <w:t>Moderate</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Waist circumference</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4</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w:t>
            </w:r>
            <w:r w:rsidRPr="002D5009">
              <w:rPr>
                <w:rFonts w:ascii="Times New Roman" w:eastAsia="Arial Narrow" w:hAnsi="Times New Roman" w:cs="Times New Roman"/>
                <w:sz w:val="13"/>
                <w:szCs w:val="13"/>
                <w:lang w:val="en-US" w:eastAsia="zh-CN" w:bidi="ar"/>
              </w:rPr>
              <w:t>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w:t>
            </w:r>
            <w:r w:rsidRPr="002D5009">
              <w:rPr>
                <w:rFonts w:ascii="Times New Roman" w:eastAsia="Arial Narrow" w:hAnsi="Times New Roman" w:cs="Times New Roman"/>
                <w:sz w:val="13"/>
                <w:szCs w:val="13"/>
                <w:lang w:val="en-US" w:eastAsia="zh-CN" w:bidi="ar"/>
              </w:rPr>
              <w:t>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96</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109</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MD </w:t>
            </w:r>
            <w:r w:rsidRPr="002D5009">
              <w:rPr>
                <w:rFonts w:ascii="Times New Roman" w:eastAsia="Arial Narrow" w:hAnsi="Times New Roman" w:cs="Times New Roman"/>
                <w:b/>
                <w:bCs/>
                <w:sz w:val="13"/>
                <w:szCs w:val="13"/>
                <w:lang w:val="en-US" w:eastAsia="zh-CN" w:bidi="ar"/>
              </w:rPr>
              <w:t>0.21 lower</w:t>
            </w:r>
            <w:r w:rsidRPr="002D5009">
              <w:rPr>
                <w:rFonts w:ascii="Times New Roman" w:eastAsia="Arial Narrow" w:hAnsi="Times New Roman" w:cs="Times New Roman"/>
                <w:sz w:val="13"/>
                <w:szCs w:val="13"/>
                <w:lang w:val="en-US" w:eastAsia="zh-CN" w:bidi="ar"/>
              </w:rPr>
              <w:br/>
              <w:t xml:space="preserve">(1.2 </w:t>
            </w:r>
            <w:r w:rsidRPr="002D5009">
              <w:rPr>
                <w:rFonts w:ascii="Times New Roman" w:eastAsia="Arial Narrow" w:hAnsi="Times New Roman" w:cs="Times New Roman"/>
                <w:sz w:val="13"/>
                <w:szCs w:val="13"/>
                <w:lang w:val="en-US" w:eastAsia="zh-CN" w:bidi="ar"/>
              </w:rPr>
              <w:t>lower to 0.77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t>Moderate</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hint="eastAsia"/>
                <w:b/>
                <w:bCs/>
                <w:sz w:val="13"/>
                <w:szCs w:val="13"/>
                <w:lang w:val="en-US" w:eastAsia="zh-CN" w:bidi="ar"/>
              </w:rPr>
              <w:t>F</w:t>
            </w:r>
            <w:r w:rsidRPr="002D5009">
              <w:rPr>
                <w:rFonts w:ascii="Times New Roman" w:eastAsia="Arial Narrow" w:hAnsi="Times New Roman" w:cs="Times New Roman"/>
                <w:b/>
                <w:bCs/>
                <w:sz w:val="13"/>
                <w:szCs w:val="13"/>
                <w:lang w:val="en-US" w:eastAsia="zh-CN" w:bidi="ar"/>
              </w:rPr>
              <w:t>at mass</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8</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w:t>
            </w:r>
            <w:r w:rsidRPr="002D5009">
              <w:rPr>
                <w:rFonts w:ascii="Times New Roman" w:eastAsia="Arial Narrow" w:hAnsi="Times New Roman" w:cs="Times New Roman"/>
                <w:sz w:val="13"/>
                <w:szCs w:val="13"/>
                <w:lang w:val="en-US" w:eastAsia="zh-CN" w:bidi="ar"/>
              </w:rPr>
              <w:t>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w:t>
            </w:r>
            <w:r w:rsidRPr="002D5009">
              <w:rPr>
                <w:rFonts w:ascii="Times New Roman" w:eastAsia="Arial Narrow" w:hAnsi="Times New Roman" w:cs="Times New Roman"/>
                <w:sz w:val="13"/>
                <w:szCs w:val="13"/>
                <w:lang w:val="en-US" w:eastAsia="zh-CN" w:bidi="ar"/>
              </w:rPr>
              <w:t>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147</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160</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SMD </w:t>
            </w:r>
            <w:r w:rsidRPr="002D5009">
              <w:rPr>
                <w:rFonts w:ascii="Times New Roman" w:eastAsia="Arial Narrow" w:hAnsi="Times New Roman" w:cs="Times New Roman"/>
                <w:b/>
                <w:bCs/>
                <w:sz w:val="13"/>
                <w:szCs w:val="13"/>
                <w:lang w:val="en-US" w:eastAsia="zh-CN" w:bidi="ar"/>
              </w:rPr>
              <w:t>0.09 higher</w:t>
            </w:r>
            <w:r w:rsidRPr="002D5009">
              <w:rPr>
                <w:rFonts w:ascii="Times New Roman" w:eastAsia="Arial Narrow" w:hAnsi="Times New Roman" w:cs="Times New Roman"/>
                <w:sz w:val="13"/>
                <w:szCs w:val="13"/>
                <w:lang w:val="en-US" w:eastAsia="zh-CN" w:bidi="ar"/>
              </w:rPr>
              <w:br/>
              <w:t>(0.13 lower to 0.32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t>Moderate</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hint="eastAsia"/>
                <w:b/>
                <w:bCs/>
                <w:sz w:val="13"/>
                <w:szCs w:val="13"/>
                <w:lang w:val="en-US" w:eastAsia="zh-CN" w:bidi="ar"/>
              </w:rPr>
              <w:t>F</w:t>
            </w:r>
            <w:r w:rsidRPr="002D5009">
              <w:rPr>
                <w:rFonts w:ascii="Times New Roman" w:eastAsia="Arial Narrow" w:hAnsi="Times New Roman" w:cs="Times New Roman"/>
                <w:b/>
                <w:bCs/>
                <w:sz w:val="13"/>
                <w:szCs w:val="13"/>
                <w:lang w:val="en-US" w:eastAsia="zh-CN" w:bidi="ar"/>
              </w:rPr>
              <w:t>at free mass</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7</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w:t>
            </w:r>
            <w:r w:rsidRPr="002D5009">
              <w:rPr>
                <w:rFonts w:ascii="Times New Roman" w:eastAsia="Arial Narrow" w:hAnsi="Times New Roman" w:cs="Times New Roman"/>
                <w:sz w:val="13"/>
                <w:szCs w:val="13"/>
                <w:lang w:val="en-US" w:eastAsia="zh-CN" w:bidi="ar"/>
              </w:rPr>
              <w:t>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 xml:space="preserve">Not </w:t>
            </w:r>
            <w:r w:rsidRPr="002D5009">
              <w:rPr>
                <w:rFonts w:ascii="Times New Roman" w:eastAsia="Arial Narrow" w:hAnsi="Times New Roman" w:cs="Times New Roman" w:hint="eastAsia"/>
                <w:sz w:val="13"/>
                <w:szCs w:val="13"/>
                <w:lang w:val="en-US" w:eastAsia="zh-CN" w:bidi="ar"/>
              </w:rPr>
              <w:t>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137</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150</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SMD </w:t>
            </w:r>
            <w:r w:rsidRPr="002D5009">
              <w:rPr>
                <w:rFonts w:ascii="Times New Roman" w:eastAsia="Arial Narrow" w:hAnsi="Times New Roman" w:cs="Times New Roman"/>
                <w:b/>
                <w:bCs/>
                <w:sz w:val="13"/>
                <w:szCs w:val="13"/>
                <w:lang w:val="en-US" w:eastAsia="zh-CN" w:bidi="ar"/>
              </w:rPr>
              <w:t>0.04 higher</w:t>
            </w:r>
            <w:r w:rsidRPr="002D5009">
              <w:rPr>
                <w:rFonts w:ascii="Times New Roman" w:eastAsia="Arial Narrow" w:hAnsi="Times New Roman" w:cs="Times New Roman"/>
                <w:sz w:val="13"/>
                <w:szCs w:val="13"/>
                <w:lang w:val="en-US" w:eastAsia="zh-CN" w:bidi="ar"/>
              </w:rPr>
              <w:br/>
              <w:t>(0.19 lower to 0.28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r>
            <w:r w:rsidRPr="002D5009">
              <w:rPr>
                <w:rFonts w:ascii="Times New Roman" w:eastAsia="Arial Narrow" w:hAnsi="Times New Roman" w:cs="Times New Roman" w:hint="eastAsia"/>
                <w:sz w:val="13"/>
                <w:szCs w:val="13"/>
                <w:lang w:val="en-US" w:eastAsia="zh-CN" w:bidi="ar"/>
              </w:rPr>
              <w:t>Moderate</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hint="eastAsia"/>
                <w:b/>
                <w:bCs/>
                <w:sz w:val="13"/>
                <w:szCs w:val="13"/>
                <w:lang w:val="en-US" w:eastAsia="zh-CN" w:bidi="ar"/>
              </w:rPr>
              <w:t>B</w:t>
            </w:r>
            <w:r w:rsidRPr="002D5009">
              <w:rPr>
                <w:rFonts w:ascii="Times New Roman" w:eastAsia="Arial Narrow" w:hAnsi="Times New Roman" w:cs="Times New Roman"/>
                <w:b/>
                <w:bCs/>
                <w:sz w:val="13"/>
                <w:szCs w:val="13"/>
                <w:lang w:val="en-US" w:eastAsia="zh-CN" w:bidi="ar"/>
              </w:rPr>
              <w:t>ody fat</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6</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w:t>
            </w:r>
            <w:r w:rsidRPr="002D5009">
              <w:rPr>
                <w:rFonts w:ascii="Times New Roman" w:eastAsia="Arial Narrow" w:hAnsi="Times New Roman" w:cs="Times New Roman"/>
                <w:sz w:val="13"/>
                <w:szCs w:val="13"/>
                <w:lang w:val="en-US" w:eastAsia="zh-CN" w:bidi="ar"/>
              </w:rPr>
              <w:t>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Very serious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92</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89</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SMD </w:t>
            </w:r>
            <w:r w:rsidRPr="002D5009">
              <w:rPr>
                <w:rFonts w:ascii="Times New Roman" w:eastAsia="Arial Narrow" w:hAnsi="Times New Roman" w:cs="Times New Roman"/>
                <w:b/>
                <w:bCs/>
                <w:sz w:val="13"/>
                <w:szCs w:val="13"/>
                <w:lang w:val="en-US" w:eastAsia="zh-CN" w:bidi="ar"/>
              </w:rPr>
              <w:t>0.19 lower</w:t>
            </w:r>
            <w:r w:rsidRPr="002D5009">
              <w:rPr>
                <w:rFonts w:ascii="Times New Roman" w:eastAsia="Arial Narrow" w:hAnsi="Times New Roman" w:cs="Times New Roman"/>
                <w:sz w:val="13"/>
                <w:szCs w:val="13"/>
                <w:lang w:val="en-US" w:eastAsia="zh-CN" w:bidi="ar"/>
              </w:rPr>
              <w:br/>
              <w:t>(0.64 lower to 0.26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r>
            <w:r w:rsidRPr="002D5009">
              <w:rPr>
                <w:rFonts w:ascii="Times New Roman" w:eastAsia="Arial Narrow" w:hAnsi="Times New Roman" w:cs="Times New Roman" w:hint="eastAsia"/>
                <w:sz w:val="13"/>
                <w:szCs w:val="13"/>
                <w:lang w:val="en-US" w:eastAsia="zh-CN" w:bidi="ar"/>
              </w:rPr>
              <w:t>Low</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lang w:val="en-US"/>
              </w:rPr>
            </w:pPr>
            <w:r w:rsidRPr="002D5009">
              <w:rPr>
                <w:rFonts w:ascii="Times New Roman" w:eastAsia="Arial Narrow" w:hAnsi="Times New Roman" w:cs="Times New Roman" w:hint="eastAsia"/>
                <w:b/>
                <w:bCs/>
                <w:sz w:val="13"/>
                <w:szCs w:val="13"/>
                <w:lang w:val="en-US" w:eastAsia="zh-CN" w:bidi="ar"/>
              </w:rPr>
              <w:t xml:space="preserve">FBG-long-term </w:t>
            </w:r>
            <w:r w:rsidRPr="002D5009">
              <w:rPr>
                <w:rFonts w:ascii="Times New Roman" w:eastAsia="Arial Narrow" w:hAnsi="Times New Roman" w:cs="Times New Roman" w:hint="eastAsia"/>
                <w:b/>
                <w:bCs/>
                <w:sz w:val="13"/>
                <w:szCs w:val="13"/>
                <w:lang w:val="en-US" w:eastAsia="zh-CN" w:bidi="ar"/>
              </w:rPr>
              <w:t>studies</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10</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w:t>
            </w:r>
            <w:r w:rsidRPr="002D5009">
              <w:rPr>
                <w:rFonts w:ascii="Times New Roman" w:eastAsia="Arial Narrow" w:hAnsi="Times New Roman" w:cs="Times New Roman"/>
                <w:sz w:val="13"/>
                <w:szCs w:val="13"/>
                <w:lang w:val="en-US" w:eastAsia="zh-CN" w:bidi="ar"/>
              </w:rPr>
              <w:t>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w:t>
            </w:r>
            <w:r w:rsidRPr="002D5009">
              <w:rPr>
                <w:rFonts w:ascii="Times New Roman" w:eastAsia="Arial Narrow" w:hAnsi="Times New Roman" w:cs="Times New Roman"/>
                <w:sz w:val="13"/>
                <w:szCs w:val="13"/>
                <w:lang w:val="en-US" w:eastAsia="zh-CN" w:bidi="ar"/>
              </w:rPr>
              <w:t>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158</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174</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MD </w:t>
            </w:r>
            <w:r w:rsidRPr="002D5009">
              <w:rPr>
                <w:rFonts w:ascii="Times New Roman" w:eastAsia="Arial Narrow" w:hAnsi="Times New Roman" w:cs="Times New Roman"/>
                <w:b/>
                <w:bCs/>
                <w:sz w:val="13"/>
                <w:szCs w:val="13"/>
                <w:lang w:val="en-US" w:eastAsia="zh-CN" w:bidi="ar"/>
              </w:rPr>
              <w:t>0.13 higher</w:t>
            </w:r>
            <w:r w:rsidRPr="002D5009">
              <w:rPr>
                <w:rFonts w:ascii="Times New Roman" w:eastAsia="Arial Narrow" w:hAnsi="Times New Roman" w:cs="Times New Roman"/>
                <w:sz w:val="13"/>
                <w:szCs w:val="13"/>
                <w:lang w:val="en-US" w:eastAsia="zh-CN" w:bidi="ar"/>
              </w:rPr>
              <w:br/>
              <w:t>(0.01 higher to 0.24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t>Low</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hint="eastAsia"/>
                <w:b/>
                <w:bCs/>
                <w:sz w:val="13"/>
                <w:szCs w:val="13"/>
                <w:lang w:val="en-US" w:eastAsia="zh-CN" w:bidi="ar"/>
              </w:rPr>
              <w:t>I</w:t>
            </w:r>
            <w:r w:rsidRPr="002D5009">
              <w:rPr>
                <w:rFonts w:ascii="Times New Roman" w:eastAsia="Arial Narrow" w:hAnsi="Times New Roman" w:cs="Times New Roman"/>
                <w:b/>
                <w:bCs/>
                <w:sz w:val="13"/>
                <w:szCs w:val="13"/>
                <w:lang w:val="en-US" w:eastAsia="zh-CN" w:bidi="ar"/>
              </w:rPr>
              <w:t>nsulin</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7</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 xml:space="preserve">Not </w:t>
            </w:r>
            <w:r w:rsidRPr="002D5009">
              <w:rPr>
                <w:rFonts w:ascii="Times New Roman" w:eastAsia="Arial Narrow" w:hAnsi="Times New Roman" w:cs="Times New Roman"/>
                <w:sz w:val="13"/>
                <w:szCs w:val="13"/>
                <w:lang w:val="en-US" w:eastAsia="zh-CN" w:bidi="ar"/>
              </w:rPr>
              <w:t>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 xml:space="preserve">Very </w:t>
            </w:r>
            <w:r w:rsidRPr="002D5009">
              <w:rPr>
                <w:rFonts w:ascii="Times New Roman" w:eastAsia="Arial Narrow" w:hAnsi="Times New Roman" w:cs="Times New Roman"/>
                <w:sz w:val="13"/>
                <w:szCs w:val="13"/>
                <w:lang w:val="en-US" w:eastAsia="zh-CN" w:bidi="ar"/>
              </w:rPr>
              <w:t>serious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107</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124</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MD </w:t>
            </w:r>
            <w:r w:rsidRPr="002D5009">
              <w:rPr>
                <w:rFonts w:ascii="Times New Roman" w:eastAsia="Arial Narrow" w:hAnsi="Times New Roman" w:cs="Times New Roman"/>
                <w:b/>
                <w:bCs/>
                <w:sz w:val="13"/>
                <w:szCs w:val="13"/>
                <w:lang w:val="en-US" w:eastAsia="zh-CN" w:bidi="ar"/>
              </w:rPr>
              <w:t>0.09 higher</w:t>
            </w:r>
            <w:r w:rsidRPr="002D5009">
              <w:rPr>
                <w:rFonts w:ascii="Times New Roman" w:eastAsia="Arial Narrow" w:hAnsi="Times New Roman" w:cs="Times New Roman"/>
                <w:sz w:val="13"/>
                <w:szCs w:val="13"/>
                <w:lang w:val="en-US" w:eastAsia="zh-CN" w:bidi="ar"/>
              </w:rPr>
              <w:br/>
              <w:t xml:space="preserve">(0.37 lower </w:t>
            </w:r>
            <w:r w:rsidRPr="002D5009">
              <w:rPr>
                <w:rFonts w:ascii="Times New Roman" w:eastAsia="Arial Narrow" w:hAnsi="Times New Roman" w:cs="Times New Roman"/>
                <w:sz w:val="13"/>
                <w:szCs w:val="13"/>
                <w:lang w:val="en-US" w:eastAsia="zh-CN" w:bidi="ar"/>
              </w:rPr>
              <w:t>to 0.54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r>
            <w:r w:rsidRPr="002D5009">
              <w:rPr>
                <w:rFonts w:ascii="Times New Roman" w:eastAsia="Arial Narrow" w:hAnsi="Times New Roman" w:cs="Times New Roman" w:hint="eastAsia"/>
                <w:sz w:val="13"/>
                <w:szCs w:val="13"/>
                <w:lang w:val="en-US" w:eastAsia="zh-CN" w:bidi="ar"/>
              </w:rPr>
              <w:t>Very low</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HbA1c</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4</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w:t>
            </w:r>
            <w:r w:rsidRPr="002D5009">
              <w:rPr>
                <w:rFonts w:ascii="Times New Roman" w:eastAsia="Arial Narrow" w:hAnsi="Times New Roman" w:cs="Times New Roman"/>
                <w:sz w:val="13"/>
                <w:szCs w:val="13"/>
                <w:lang w:val="en-US" w:eastAsia="zh-CN" w:bidi="ar"/>
              </w:rPr>
              <w:t>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w:t>
            </w:r>
            <w:r w:rsidRPr="002D5009">
              <w:rPr>
                <w:rFonts w:ascii="Times New Roman" w:eastAsia="Arial Narrow" w:hAnsi="Times New Roman" w:cs="Times New Roman"/>
                <w:sz w:val="13"/>
                <w:szCs w:val="13"/>
                <w:lang w:val="en-US" w:eastAsia="zh-CN" w:bidi="ar"/>
              </w:rPr>
              <w:t>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w:t>
            </w:r>
            <w:r w:rsidRPr="002D5009">
              <w:rPr>
                <w:rFonts w:ascii="Times New Roman" w:eastAsia="Arial Narrow" w:hAnsi="Times New Roman" w:cs="Times New Roman"/>
                <w:sz w:val="13"/>
                <w:szCs w:val="13"/>
                <w:lang w:val="en-US" w:eastAsia="zh-CN" w:bidi="ar"/>
              </w:rPr>
              <w:t>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49</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49</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MD </w:t>
            </w:r>
            <w:r w:rsidRPr="002D5009">
              <w:rPr>
                <w:rFonts w:ascii="Times New Roman" w:eastAsia="Arial Narrow" w:hAnsi="Times New Roman" w:cs="Times New Roman"/>
                <w:b/>
                <w:bCs/>
                <w:sz w:val="13"/>
                <w:szCs w:val="13"/>
                <w:lang w:val="en-US" w:eastAsia="zh-CN" w:bidi="ar"/>
              </w:rPr>
              <w:t>0.11 lower</w:t>
            </w:r>
            <w:r w:rsidRPr="002D5009">
              <w:rPr>
                <w:rFonts w:ascii="Times New Roman" w:eastAsia="Arial Narrow" w:hAnsi="Times New Roman" w:cs="Times New Roman"/>
                <w:sz w:val="13"/>
                <w:szCs w:val="13"/>
                <w:lang w:val="en-US" w:eastAsia="zh-CN" w:bidi="ar"/>
              </w:rPr>
              <w:br/>
              <w:t>(0.19 lower to 0.03 lower)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lang w:val="en-US"/>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t>Low</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HOMA</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4</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 xml:space="preserve">Not </w:t>
            </w:r>
            <w:r w:rsidRPr="002D5009">
              <w:rPr>
                <w:rFonts w:ascii="Times New Roman" w:eastAsia="Arial Narrow" w:hAnsi="Times New Roman" w:cs="Times New Roman"/>
                <w:sz w:val="13"/>
                <w:szCs w:val="13"/>
                <w:lang w:val="en-US" w:eastAsia="zh-CN" w:bidi="ar"/>
              </w:rPr>
              <w:t>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 xml:space="preserve">Very </w:t>
            </w:r>
            <w:r w:rsidRPr="002D5009">
              <w:rPr>
                <w:rFonts w:ascii="Times New Roman" w:eastAsia="Arial Narrow" w:hAnsi="Times New Roman" w:cs="Times New Roman"/>
                <w:sz w:val="13"/>
                <w:szCs w:val="13"/>
                <w:lang w:val="en-US" w:eastAsia="zh-CN" w:bidi="ar"/>
              </w:rPr>
              <w:t>serious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80</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97</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MD </w:t>
            </w:r>
            <w:r w:rsidRPr="002D5009">
              <w:rPr>
                <w:rFonts w:ascii="Times New Roman" w:eastAsia="Arial Narrow" w:hAnsi="Times New Roman" w:cs="Times New Roman"/>
                <w:b/>
                <w:bCs/>
                <w:sz w:val="13"/>
                <w:szCs w:val="13"/>
                <w:lang w:val="en-US" w:eastAsia="zh-CN" w:bidi="ar"/>
              </w:rPr>
              <w:t xml:space="preserve">0.02 </w:t>
            </w:r>
            <w:r w:rsidRPr="002D5009">
              <w:rPr>
                <w:rFonts w:ascii="Times New Roman" w:eastAsia="Arial Narrow" w:hAnsi="Times New Roman" w:cs="Times New Roman"/>
                <w:b/>
                <w:bCs/>
                <w:sz w:val="13"/>
                <w:szCs w:val="13"/>
                <w:lang w:val="en-US" w:eastAsia="zh-CN" w:bidi="ar"/>
              </w:rPr>
              <w:t>lower</w:t>
            </w:r>
            <w:r w:rsidRPr="002D5009">
              <w:rPr>
                <w:rFonts w:ascii="Times New Roman" w:eastAsia="Arial Narrow" w:hAnsi="Times New Roman" w:cs="Times New Roman"/>
                <w:sz w:val="13"/>
                <w:szCs w:val="13"/>
                <w:lang w:val="en-US" w:eastAsia="zh-CN" w:bidi="ar"/>
              </w:rPr>
              <w:br/>
              <w:t>(0.21 lower to 0.16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r>
            <w:r w:rsidRPr="002D5009">
              <w:rPr>
                <w:rFonts w:ascii="Times New Roman" w:eastAsia="Arial Narrow" w:hAnsi="Times New Roman" w:cs="Times New Roman" w:hint="eastAsia"/>
                <w:sz w:val="13"/>
                <w:szCs w:val="13"/>
                <w:lang w:val="en-US" w:eastAsia="zh-CN" w:bidi="ar"/>
              </w:rPr>
              <w:t>Very low</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lang w:val="en-US"/>
              </w:rPr>
            </w:pPr>
            <w:r w:rsidRPr="002D5009">
              <w:rPr>
                <w:rFonts w:ascii="Times New Roman" w:eastAsia="Arial Narrow" w:hAnsi="Times New Roman" w:cs="Times New Roman" w:hint="eastAsia"/>
                <w:b/>
                <w:bCs/>
                <w:sz w:val="13"/>
                <w:szCs w:val="13"/>
                <w:lang w:val="en-US" w:eastAsia="zh-CN" w:bidi="ar"/>
              </w:rPr>
              <w:t>FBG</w:t>
            </w:r>
            <w:r w:rsidRPr="002D5009">
              <w:rPr>
                <w:rFonts w:ascii="Times New Roman" w:eastAsia="Arial Narrow" w:hAnsi="Times New Roman" w:cs="Times New Roman"/>
                <w:b/>
                <w:bCs/>
                <w:sz w:val="13"/>
                <w:szCs w:val="13"/>
                <w:lang w:val="en-US" w:eastAsia="zh-CN" w:bidi="ar"/>
              </w:rPr>
              <w:t>-acute</w:t>
            </w:r>
            <w:r w:rsidRPr="002D5009">
              <w:rPr>
                <w:rFonts w:ascii="Times New Roman" w:eastAsia="Arial Narrow" w:hAnsi="Times New Roman" w:cs="Times New Roman" w:hint="eastAsia"/>
                <w:b/>
                <w:bCs/>
                <w:sz w:val="13"/>
                <w:szCs w:val="13"/>
                <w:lang w:val="en-US" w:eastAsia="zh-CN" w:bidi="ar"/>
              </w:rPr>
              <w:t xml:space="preserve"> studies</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3</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 xml:space="preserve">Very </w:t>
            </w:r>
            <w:r w:rsidRPr="002D5009">
              <w:rPr>
                <w:rFonts w:ascii="Times New Roman" w:eastAsia="Arial Narrow" w:hAnsi="Times New Roman" w:cs="Times New Roman"/>
                <w:sz w:val="13"/>
                <w:szCs w:val="13"/>
                <w:lang w:val="en-US" w:eastAsia="zh-CN" w:bidi="ar"/>
              </w:rPr>
              <w:t>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 xml:space="preserve">Very </w:t>
            </w:r>
            <w:r w:rsidRPr="002D5009">
              <w:rPr>
                <w:rFonts w:ascii="Times New Roman" w:eastAsia="Arial Narrow" w:hAnsi="Times New Roman" w:cs="Times New Roman"/>
                <w:sz w:val="13"/>
                <w:szCs w:val="13"/>
                <w:lang w:val="en-US" w:eastAsia="zh-CN" w:bidi="ar"/>
              </w:rPr>
              <w:t>serious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33</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34</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MD </w:t>
            </w:r>
            <w:r w:rsidRPr="002D5009">
              <w:rPr>
                <w:rFonts w:ascii="Times New Roman" w:eastAsia="Arial Narrow" w:hAnsi="Times New Roman" w:cs="Times New Roman"/>
                <w:b/>
                <w:bCs/>
                <w:sz w:val="13"/>
                <w:szCs w:val="13"/>
                <w:lang w:val="en-US" w:eastAsia="zh-CN" w:bidi="ar"/>
              </w:rPr>
              <w:t>0.72 lower</w:t>
            </w:r>
            <w:r w:rsidRPr="002D5009">
              <w:rPr>
                <w:rFonts w:ascii="Times New Roman" w:eastAsia="Arial Narrow" w:hAnsi="Times New Roman" w:cs="Times New Roman"/>
                <w:sz w:val="13"/>
                <w:szCs w:val="13"/>
                <w:lang w:val="en-US" w:eastAsia="zh-CN" w:bidi="ar"/>
              </w:rPr>
              <w:br/>
              <w:t>(2.12 lower to 0.67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r>
            <w:r w:rsidRPr="002D5009">
              <w:rPr>
                <w:rFonts w:ascii="Times New Roman" w:eastAsia="Arial Narrow" w:hAnsi="Times New Roman" w:cs="Times New Roman" w:hint="eastAsia"/>
                <w:sz w:val="13"/>
                <w:szCs w:val="13"/>
                <w:lang w:val="en-US" w:eastAsia="zh-CN" w:bidi="ar"/>
              </w:rPr>
              <w:t>Very low</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Glucose before and after exercise-acute</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3</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 xml:space="preserve">Not </w:t>
            </w:r>
            <w:r w:rsidRPr="002D5009">
              <w:rPr>
                <w:rFonts w:ascii="Times New Roman" w:eastAsia="Arial Narrow" w:hAnsi="Times New Roman" w:cs="Times New Roman"/>
                <w:sz w:val="13"/>
                <w:szCs w:val="13"/>
                <w:lang w:val="en-US" w:eastAsia="zh-CN" w:bidi="ar"/>
              </w:rPr>
              <w:t>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 xml:space="preserve">Very </w:t>
            </w:r>
            <w:r w:rsidRPr="002D5009">
              <w:rPr>
                <w:rFonts w:ascii="Times New Roman" w:eastAsia="Arial Narrow" w:hAnsi="Times New Roman" w:cs="Times New Roman"/>
                <w:sz w:val="13"/>
                <w:szCs w:val="13"/>
                <w:lang w:val="en-US" w:eastAsia="zh-CN" w:bidi="ar"/>
              </w:rPr>
              <w:t>serious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36</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37</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MD </w:t>
            </w:r>
            <w:r w:rsidRPr="002D5009">
              <w:rPr>
                <w:rFonts w:ascii="Times New Roman" w:eastAsia="Arial Narrow" w:hAnsi="Times New Roman" w:cs="Times New Roman"/>
                <w:b/>
                <w:bCs/>
                <w:sz w:val="13"/>
                <w:szCs w:val="13"/>
                <w:lang w:val="en-US" w:eastAsia="zh-CN" w:bidi="ar"/>
              </w:rPr>
              <w:t>0.53 higher</w:t>
            </w:r>
            <w:r w:rsidRPr="002D5009">
              <w:rPr>
                <w:rFonts w:ascii="Times New Roman" w:eastAsia="Arial Narrow" w:hAnsi="Times New Roman" w:cs="Times New Roman"/>
                <w:sz w:val="13"/>
                <w:szCs w:val="13"/>
                <w:lang w:val="en-US" w:eastAsia="zh-CN" w:bidi="ar"/>
              </w:rPr>
              <w:br/>
              <w:t>(0.1 higher to 0.96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r>
            <w:r w:rsidRPr="002D5009">
              <w:rPr>
                <w:rFonts w:ascii="Times New Roman" w:eastAsia="Arial Narrow" w:hAnsi="Times New Roman" w:cs="Times New Roman" w:hint="eastAsia"/>
                <w:sz w:val="13"/>
                <w:szCs w:val="13"/>
                <w:lang w:val="en-US" w:eastAsia="zh-CN" w:bidi="ar"/>
              </w:rPr>
              <w:t>Very low</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TC</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8</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w:t>
            </w:r>
            <w:r w:rsidRPr="002D5009">
              <w:rPr>
                <w:rFonts w:ascii="Times New Roman" w:eastAsia="Arial Narrow" w:hAnsi="Times New Roman" w:cs="Times New Roman"/>
                <w:sz w:val="13"/>
                <w:szCs w:val="13"/>
                <w:lang w:val="en-US" w:eastAsia="zh-CN" w:bidi="ar"/>
              </w:rPr>
              <w:t>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207</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223</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MD </w:t>
            </w:r>
            <w:r w:rsidRPr="002D5009">
              <w:rPr>
                <w:rFonts w:ascii="Times New Roman" w:eastAsia="Arial Narrow" w:hAnsi="Times New Roman" w:cs="Times New Roman"/>
                <w:b/>
                <w:bCs/>
                <w:sz w:val="13"/>
                <w:szCs w:val="13"/>
                <w:lang w:val="en-US" w:eastAsia="zh-CN" w:bidi="ar"/>
              </w:rPr>
              <w:t>0.03 lower</w:t>
            </w:r>
            <w:r w:rsidRPr="002D5009">
              <w:rPr>
                <w:rFonts w:ascii="Times New Roman" w:eastAsia="Arial Narrow" w:hAnsi="Times New Roman" w:cs="Times New Roman"/>
                <w:sz w:val="13"/>
                <w:szCs w:val="13"/>
                <w:lang w:val="en-US" w:eastAsia="zh-CN" w:bidi="ar"/>
              </w:rPr>
              <w:br/>
              <w:t xml:space="preserve">(0.21 lower to 0.15 </w:t>
            </w:r>
            <w:r w:rsidRPr="002D5009">
              <w:rPr>
                <w:rFonts w:ascii="Times New Roman" w:eastAsia="Arial Narrow" w:hAnsi="Times New Roman" w:cs="Times New Roman"/>
                <w:sz w:val="13"/>
                <w:szCs w:val="13"/>
                <w:lang w:val="en-US" w:eastAsia="zh-CN" w:bidi="ar"/>
              </w:rPr>
              <w:t>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t>Low</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TG</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9</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w:t>
            </w:r>
            <w:r w:rsidRPr="002D5009">
              <w:rPr>
                <w:rFonts w:ascii="Times New Roman" w:eastAsia="Arial Narrow" w:hAnsi="Times New Roman" w:cs="Times New Roman"/>
                <w:sz w:val="13"/>
                <w:szCs w:val="13"/>
                <w:lang w:val="en-US" w:eastAsia="zh-CN" w:bidi="ar"/>
              </w:rPr>
              <w:t>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217</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232</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MD </w:t>
            </w:r>
            <w:r w:rsidRPr="002D5009">
              <w:rPr>
                <w:rFonts w:ascii="Times New Roman" w:eastAsia="Arial Narrow" w:hAnsi="Times New Roman" w:cs="Times New Roman"/>
                <w:b/>
                <w:bCs/>
                <w:sz w:val="13"/>
                <w:szCs w:val="13"/>
                <w:lang w:val="en-US" w:eastAsia="zh-CN" w:bidi="ar"/>
              </w:rPr>
              <w:t>0.13 higher</w:t>
            </w:r>
            <w:r w:rsidRPr="002D5009">
              <w:rPr>
                <w:rFonts w:ascii="Times New Roman" w:eastAsia="Arial Narrow" w:hAnsi="Times New Roman" w:cs="Times New Roman"/>
                <w:sz w:val="13"/>
                <w:szCs w:val="13"/>
                <w:lang w:val="en-US" w:eastAsia="zh-CN" w:bidi="ar"/>
              </w:rPr>
              <w:br/>
              <w:t>(0.03 lower to 0.29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t>Low</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HDL</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9</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w:t>
            </w:r>
            <w:r w:rsidRPr="002D5009">
              <w:rPr>
                <w:rFonts w:ascii="Times New Roman" w:eastAsia="Arial Narrow" w:hAnsi="Times New Roman" w:cs="Times New Roman"/>
                <w:sz w:val="13"/>
                <w:szCs w:val="13"/>
                <w:lang w:val="en-US" w:eastAsia="zh-CN" w:bidi="ar"/>
              </w:rPr>
              <w:t>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 xml:space="preserve">Not </w:t>
            </w:r>
            <w:r w:rsidRPr="002D5009">
              <w:rPr>
                <w:rFonts w:ascii="Times New Roman" w:eastAsia="Arial Narrow" w:hAnsi="Times New Roman" w:cs="Times New Roman"/>
                <w:sz w:val="13"/>
                <w:szCs w:val="13"/>
                <w:lang w:val="en-US" w:eastAsia="zh-CN" w:bidi="ar"/>
              </w:rPr>
              <w:t>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157</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233</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MD </w:t>
            </w:r>
            <w:r w:rsidRPr="002D5009">
              <w:rPr>
                <w:rFonts w:ascii="Times New Roman" w:eastAsia="Arial Narrow" w:hAnsi="Times New Roman" w:cs="Times New Roman"/>
                <w:b/>
                <w:bCs/>
                <w:sz w:val="13"/>
                <w:szCs w:val="13"/>
                <w:lang w:val="en-US" w:eastAsia="zh-CN" w:bidi="ar"/>
              </w:rPr>
              <w:t>0.03 higher</w:t>
            </w:r>
            <w:r w:rsidRPr="002D5009">
              <w:rPr>
                <w:rFonts w:ascii="Times New Roman" w:eastAsia="Arial Narrow" w:hAnsi="Times New Roman" w:cs="Times New Roman"/>
                <w:sz w:val="13"/>
                <w:szCs w:val="13"/>
                <w:lang w:val="en-US" w:eastAsia="zh-CN" w:bidi="ar"/>
              </w:rPr>
              <w:br/>
              <w:t xml:space="preserve">(0.02 </w:t>
            </w:r>
            <w:r w:rsidRPr="002D5009">
              <w:rPr>
                <w:rFonts w:ascii="Times New Roman" w:eastAsia="Arial Narrow" w:hAnsi="Times New Roman" w:cs="Times New Roman"/>
                <w:sz w:val="13"/>
                <w:szCs w:val="13"/>
                <w:lang w:val="en-US" w:eastAsia="zh-CN" w:bidi="ar"/>
              </w:rPr>
              <w:t>lower to 0.09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t>Low</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r w:rsidR="002D5009" w:rsidRPr="002D5009">
        <w:trPr>
          <w:jc w:val="center"/>
        </w:trPr>
        <w:tc>
          <w:tcPr>
            <w:tcW w:w="5000" w:type="pct"/>
            <w:gridSpan w:val="13"/>
            <w:shd w:val="clear" w:color="auto" w:fill="FFFFFF"/>
            <w:tcMar>
              <w:top w:w="50" w:type="dxa"/>
            </w:tcMar>
            <w:vAlign w:val="center"/>
          </w:tcPr>
          <w:p w:rsidR="004F01B0" w:rsidRPr="002D5009" w:rsidRDefault="002D5009">
            <w:pPr>
              <w:snapToGrid w:val="0"/>
              <w:textAlignment w:val="center"/>
              <w:rPr>
                <w:rFonts w:ascii="Times New Roman" w:eastAsia="Arial Narrow" w:hAnsi="Times New Roman" w:cs="Times New Roman"/>
                <w:b/>
                <w:bCs/>
                <w:sz w:val="13"/>
                <w:szCs w:val="13"/>
              </w:rPr>
            </w:pPr>
            <w:r w:rsidRPr="002D5009">
              <w:rPr>
                <w:rFonts w:ascii="Times New Roman" w:eastAsia="Arial Narrow" w:hAnsi="Times New Roman" w:cs="Times New Roman"/>
                <w:b/>
                <w:bCs/>
                <w:sz w:val="13"/>
                <w:szCs w:val="13"/>
                <w:lang w:val="en-US" w:eastAsia="zh-CN" w:bidi="ar"/>
              </w:rPr>
              <w:t>LDL</w:t>
            </w:r>
          </w:p>
        </w:tc>
      </w:tr>
      <w:tr w:rsidR="002D5009" w:rsidRPr="002D5009">
        <w:trPr>
          <w:jc w:val="center"/>
        </w:trPr>
        <w:tc>
          <w:tcPr>
            <w:tcW w:w="3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9</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randomised trials</w:t>
            </w:r>
          </w:p>
        </w:tc>
        <w:tc>
          <w:tcPr>
            <w:tcW w:w="335"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w:t>
            </w:r>
            <w:r w:rsidRPr="002D5009">
              <w:rPr>
                <w:rFonts w:ascii="Times New Roman" w:eastAsia="Arial Narrow" w:hAnsi="Times New Roman" w:cs="Times New Roman"/>
                <w:sz w:val="13"/>
                <w:szCs w:val="13"/>
                <w:lang w:val="en-US" w:eastAsia="zh-CN" w:bidi="ar"/>
              </w:rPr>
              <w:t>erious</w:t>
            </w:r>
          </w:p>
        </w:tc>
        <w:tc>
          <w:tcPr>
            <w:tcW w:w="381"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Not serious</w:t>
            </w:r>
          </w:p>
        </w:tc>
        <w:tc>
          <w:tcPr>
            <w:tcW w:w="34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 xml:space="preserve">Not </w:t>
            </w:r>
            <w:r w:rsidRPr="002D5009">
              <w:rPr>
                <w:rFonts w:ascii="Times New Roman" w:eastAsia="Arial Narrow" w:hAnsi="Times New Roman" w:cs="Times New Roman"/>
                <w:sz w:val="13"/>
                <w:szCs w:val="13"/>
                <w:lang w:val="en-US" w:eastAsia="zh-CN" w:bidi="ar"/>
              </w:rPr>
              <w:t>serious</w:t>
            </w:r>
          </w:p>
        </w:tc>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hint="eastAsia"/>
                <w:sz w:val="13"/>
                <w:szCs w:val="13"/>
                <w:lang w:val="en-US" w:eastAsia="zh-CN" w:bidi="ar"/>
              </w:rPr>
              <w:t>Serious</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none</w:t>
            </w:r>
          </w:p>
        </w:tc>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217</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233</w:t>
            </w:r>
          </w:p>
        </w:tc>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Arial Narrow" w:hAnsi="Times New Roman" w:cs="Times New Roman"/>
                <w:sz w:val="13"/>
                <w:szCs w:val="13"/>
                <w:lang w:val="en-US" w:eastAsia="zh-CN" w:bidi="ar"/>
              </w:rPr>
              <w:t xml:space="preserve">MD </w:t>
            </w:r>
            <w:r w:rsidRPr="002D5009">
              <w:rPr>
                <w:rFonts w:ascii="Times New Roman" w:eastAsia="Arial Narrow" w:hAnsi="Times New Roman" w:cs="Times New Roman"/>
                <w:b/>
                <w:bCs/>
                <w:sz w:val="13"/>
                <w:szCs w:val="13"/>
                <w:lang w:val="en-US" w:eastAsia="zh-CN" w:bidi="ar"/>
              </w:rPr>
              <w:t>0.07 lower</w:t>
            </w:r>
            <w:r w:rsidRPr="002D5009">
              <w:rPr>
                <w:rFonts w:ascii="Times New Roman" w:eastAsia="Arial Narrow" w:hAnsi="Times New Roman" w:cs="Times New Roman"/>
                <w:sz w:val="13"/>
                <w:szCs w:val="13"/>
                <w:lang w:val="en-US" w:eastAsia="zh-CN" w:bidi="ar"/>
              </w:rPr>
              <w:br/>
              <w:t>(0.19 lower to 0.06 higher)</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2D5009">
            <w:pPr>
              <w:snapToGrid w:val="0"/>
              <w:jc w:val="center"/>
              <w:textAlignment w:val="top"/>
              <w:rPr>
                <w:rFonts w:ascii="Times New Roman" w:eastAsia="Arial Narrow" w:hAnsi="Times New Roman" w:cs="Times New Roman"/>
                <w:sz w:val="13"/>
                <w:szCs w:val="13"/>
              </w:rPr>
            </w:pPr>
            <w:r w:rsidRPr="002D5009">
              <w:rPr>
                <w:rFonts w:ascii="Times New Roman" w:eastAsia="GRADE-quality" w:hAnsi="Times New Roman" w:cs="Times New Roman"/>
                <w:sz w:val="14"/>
                <w:szCs w:val="14"/>
                <w:lang w:val="en-US" w:eastAsia="zh-CN" w:bidi="ar"/>
              </w:rPr>
              <w:t>⨁⨁</w:t>
            </w:r>
            <w:r w:rsidRPr="002D5009">
              <w:rPr>
                <w:rFonts w:ascii="Times New Roman" w:eastAsia="GRADE-quality" w:hAnsi="Times New Roman" w:cs="Times New Roman"/>
                <w:sz w:val="14"/>
                <w:szCs w:val="14"/>
                <w:lang w:val="en-US" w:eastAsia="zh-CN" w:bidi="ar"/>
              </w:rPr>
              <w:t>◯◯</w:t>
            </w:r>
            <w:r w:rsidRPr="002D5009">
              <w:rPr>
                <w:rFonts w:ascii="Times New Roman" w:eastAsia="Arial Narrow" w:hAnsi="Times New Roman" w:cs="Times New Roman"/>
                <w:sz w:val="13"/>
                <w:szCs w:val="13"/>
                <w:lang w:val="en-US" w:eastAsia="zh-CN" w:bidi="ar"/>
              </w:rPr>
              <w:br/>
              <w:t>Low</w:t>
            </w:r>
          </w:p>
        </w:tc>
        <w:tc>
          <w:tcPr>
            <w:tcW w:w="337" w:type="pct"/>
            <w:tcBorders>
              <w:top w:val="single" w:sz="4" w:space="0" w:color="000000"/>
              <w:left w:val="single" w:sz="4" w:space="0" w:color="000000"/>
              <w:bottom w:val="single" w:sz="4" w:space="0" w:color="000000"/>
              <w:right w:val="single" w:sz="4" w:space="0" w:color="000000"/>
            </w:tcBorders>
            <w:shd w:val="clear" w:color="auto" w:fill="auto"/>
          </w:tcPr>
          <w:p w:rsidR="004F01B0" w:rsidRPr="002D5009" w:rsidRDefault="004F01B0">
            <w:pPr>
              <w:snapToGrid w:val="0"/>
              <w:jc w:val="center"/>
              <w:rPr>
                <w:rFonts w:ascii="Times New Roman" w:eastAsia="Arial Narrow" w:hAnsi="Times New Roman" w:cs="Times New Roman"/>
                <w:sz w:val="13"/>
                <w:szCs w:val="13"/>
              </w:rPr>
            </w:pPr>
          </w:p>
        </w:tc>
      </w:tr>
    </w:tbl>
    <w:p w:rsidR="004F01B0" w:rsidRPr="002D5009" w:rsidRDefault="002D5009">
      <w:pPr>
        <w:pStyle w:val="NormalWeb"/>
        <w:spacing w:line="140" w:lineRule="atLeast"/>
        <w:rPr>
          <w:rFonts w:ascii="Times New Roman" w:eastAsia="Arial Narrow" w:hAnsi="Times New Roman" w:cs="Times New Roman"/>
          <w:sz w:val="14"/>
          <w:szCs w:val="14"/>
          <w:lang w:val="en-US" w:eastAsia="zh-CN"/>
        </w:rPr>
      </w:pPr>
      <w:r w:rsidRPr="002D5009">
        <w:rPr>
          <w:rFonts w:ascii="Times New Roman" w:eastAsia="Arial Narrow" w:hAnsi="Times New Roman" w:cs="Times New Roman"/>
          <w:sz w:val="14"/>
          <w:szCs w:val="14"/>
          <w:lang w:val="en-US" w:eastAsia="zh-CN"/>
        </w:rPr>
        <w:t xml:space="preserve">BMI: Body mass index; </w:t>
      </w:r>
      <w:r w:rsidRPr="002D5009">
        <w:rPr>
          <w:rFonts w:ascii="Times New Roman" w:eastAsia="Arial Narrow" w:hAnsi="Times New Roman" w:cs="Times New Roman" w:hint="eastAsia"/>
          <w:sz w:val="14"/>
          <w:szCs w:val="14"/>
          <w:lang w:val="en-US" w:eastAsia="zh-CN"/>
        </w:rPr>
        <w:t xml:space="preserve">FBG:Fasting blood glucose; </w:t>
      </w:r>
      <w:r w:rsidRPr="002D5009">
        <w:rPr>
          <w:rFonts w:ascii="Times New Roman" w:eastAsia="Arial Narrow" w:hAnsi="Times New Roman" w:cs="Times New Roman"/>
          <w:sz w:val="14"/>
          <w:szCs w:val="14"/>
          <w:lang w:val="en-US" w:eastAsia="zh-CN"/>
        </w:rPr>
        <w:t xml:space="preserve">HbA1c: Hemoglobin A1c; HOMA: Homeostatic </w:t>
      </w:r>
      <w:r w:rsidRPr="002D5009">
        <w:rPr>
          <w:rFonts w:ascii="Times New Roman" w:eastAsia="Arial Narrow" w:hAnsi="Times New Roman" w:cs="Times New Roman"/>
          <w:sz w:val="14"/>
          <w:szCs w:val="14"/>
          <w:lang w:val="en-US" w:eastAsia="zh-CN"/>
        </w:rPr>
        <w:t>Model Assessment for Insulin Resistance</w:t>
      </w:r>
      <w:r w:rsidRPr="002D5009">
        <w:rPr>
          <w:rFonts w:ascii="Times New Roman" w:eastAsia="Arial Narrow" w:hAnsi="Times New Roman" w:cs="Times New Roman" w:hint="eastAsia"/>
          <w:sz w:val="14"/>
          <w:szCs w:val="14"/>
          <w:lang w:val="en-US" w:eastAsia="zh-CN"/>
        </w:rPr>
        <w:t>; Glucose before and after exercise</w:t>
      </w:r>
      <w:r w:rsidRPr="002D5009">
        <w:rPr>
          <w:rFonts w:ascii="Times New Roman" w:eastAsia="Arial Narrow" w:hAnsi="Times New Roman" w:cs="Times New Roman" w:hint="eastAsia"/>
          <w:sz w:val="14"/>
          <w:szCs w:val="14"/>
          <w:lang w:val="en-US" w:eastAsia="zh-CN"/>
        </w:rPr>
        <w:t>：</w:t>
      </w:r>
      <w:r w:rsidRPr="002D5009">
        <w:rPr>
          <w:rFonts w:ascii="Times New Roman" w:eastAsia="Arial Narrow" w:hAnsi="Times New Roman" w:cs="Times New Roman" w:hint="eastAsia"/>
          <w:sz w:val="14"/>
          <w:szCs w:val="14"/>
          <w:lang w:val="en-US" w:eastAsia="zh-CN"/>
        </w:rPr>
        <w:t>post-exercise minus pre-exercise glucose; TC: Total cholesterol; TG: Triglycerides; HDL: High-density lipoproteins; LDL : Low-density lipoproteins</w:t>
      </w:r>
    </w:p>
    <w:p w:rsidR="004F01B0" w:rsidRPr="002D5009" w:rsidRDefault="004F01B0">
      <w:pPr>
        <w:pStyle w:val="NormalWeb"/>
        <w:spacing w:line="140" w:lineRule="atLeast"/>
        <w:rPr>
          <w:rFonts w:ascii="Arial Narrow" w:eastAsia="Arial Narrow" w:hAnsi="Arial Narrow" w:cs="Arial Narrow"/>
          <w:sz w:val="14"/>
          <w:szCs w:val="14"/>
          <w:lang w:val="en-US" w:eastAsia="zh-CN"/>
        </w:rPr>
      </w:pPr>
    </w:p>
    <w:p w:rsidR="004F01B0" w:rsidRPr="002D5009" w:rsidRDefault="004F01B0">
      <w:pPr>
        <w:pStyle w:val="NormalWeb"/>
        <w:spacing w:line="140" w:lineRule="atLeast"/>
        <w:rPr>
          <w:rFonts w:ascii="Arial Narrow" w:eastAsia="Arial Narrow" w:hAnsi="Arial Narrow" w:cs="Arial Narrow"/>
          <w:sz w:val="14"/>
          <w:szCs w:val="14"/>
        </w:rPr>
        <w:sectPr w:rsidR="004F01B0" w:rsidRPr="002D5009" w:rsidSect="002D5009">
          <w:type w:val="continuous"/>
          <w:pgSz w:w="16838" w:h="11906" w:orient="landscape"/>
          <w:pgMar w:top="720" w:right="720" w:bottom="720" w:left="720" w:header="851" w:footer="992" w:gutter="0"/>
          <w:cols w:space="425"/>
          <w:docGrid w:type="lines" w:linePitch="312"/>
        </w:sectPr>
      </w:pP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All out</w:t>
      </w:r>
      <w:r w:rsidRPr="002D5009">
        <w:rPr>
          <w:rFonts w:ascii="Times New Roman" w:eastAsia="SimSun" w:hAnsi="Times New Roman" w:cs="Times New Roman"/>
          <w:lang w:val="en-US" w:eastAsia="zh-CN"/>
        </w:rPr>
        <w:t xml:space="preserve">comes were rated below “High” due to one or more serious limitations. The specific downgrading reasons per outcome are listed below. No outcome was downgraded for indirectness (all rated “not serious”) or publication bias (“other considerations” were none </w:t>
      </w:r>
      <w:r w:rsidRPr="002D5009">
        <w:rPr>
          <w:rFonts w:ascii="Times New Roman" w:eastAsia="SimSun" w:hAnsi="Times New Roman" w:cs="Times New Roman"/>
          <w:lang w:val="en-US" w:eastAsia="zh-CN"/>
        </w:rPr>
        <w:t>in all cases).</w:t>
      </w:r>
    </w:p>
    <w:p w:rsidR="004F01B0" w:rsidRPr="002D5009" w:rsidRDefault="004F01B0">
      <w:pPr>
        <w:rPr>
          <w:rFonts w:ascii="Times New Roman" w:eastAsia="SimSun" w:hAnsi="Times New Roman" w:cs="Times New Roman"/>
          <w:lang w:val="en-US" w:eastAsia="zh-CN"/>
        </w:rPr>
      </w:pP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 xml:space="preserve">BMI– </w:t>
      </w:r>
      <w:r w:rsidRPr="002D5009">
        <w:rPr>
          <w:rFonts w:ascii="Times New Roman" w:eastAsia="SimSun" w:hAnsi="Times New Roman" w:cs="Times New Roman" w:hint="eastAsia"/>
          <w:lang w:val="en-US" w:eastAsia="zh-CN"/>
        </w:rPr>
        <w:t>L</w:t>
      </w:r>
      <w:r w:rsidRPr="002D5009">
        <w:rPr>
          <w:rFonts w:ascii="Times New Roman" w:eastAsia="SimSun" w:hAnsi="Times New Roman" w:cs="Times New Roman"/>
          <w:lang w:val="en-US" w:eastAsia="zh-CN"/>
        </w:rPr>
        <w:t>ow (⊕⊕◯◯)</w:t>
      </w:r>
      <w:r w:rsidRPr="002D5009">
        <w:rPr>
          <w:rFonts w:ascii="Times New Roman" w:eastAsia="SimSun" w:hAnsi="Times New Roman" w:cs="Times New Roman"/>
          <w:lang w:val="en-US" w:eastAsia="zh-CN"/>
        </w:rPr>
        <w:br/>
        <w:t>Downgraded for</w:t>
      </w:r>
      <w:r w:rsidRPr="002D5009">
        <w:rPr>
          <w:rFonts w:ascii="Times New Roman" w:eastAsia="SimSun" w:hAnsi="Times New Roman" w:cs="Times New Roman" w:hint="eastAsia"/>
          <w:lang w:val="en-US" w:eastAsia="zh-CN"/>
        </w:rPr>
        <w:t xml:space="preserve"> </w:t>
      </w:r>
      <w:r w:rsidRPr="002D5009">
        <w:rPr>
          <w:rFonts w:ascii="Times New Roman" w:eastAsia="SimSun" w:hAnsi="Times New Roman" w:cs="Times New Roman"/>
          <w:lang w:val="en-US" w:eastAsia="zh-CN"/>
        </w:rPr>
        <w:t>inconsistency(serious unexplained variation across studies), and</w:t>
      </w:r>
      <w:r w:rsidRPr="002D5009">
        <w:rPr>
          <w:rFonts w:ascii="Times New Roman" w:eastAsia="SimSun" w:hAnsi="Times New Roman" w:cs="Times New Roman" w:hint="eastAsia"/>
          <w:lang w:val="en-US" w:eastAsia="zh-CN"/>
        </w:rPr>
        <w:t xml:space="preserve"> </w:t>
      </w:r>
      <w:r w:rsidRPr="002D5009">
        <w:rPr>
          <w:rFonts w:ascii="Times New Roman" w:eastAsia="SimSun" w:hAnsi="Times New Roman" w:cs="Times New Roman"/>
          <w:lang w:val="en-US" w:eastAsia="zh-CN"/>
        </w:rPr>
        <w:t>imprecision(wide confidence interval crossing the null).</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Body weight– Moderate (⊕⊕⊕◯)</w:t>
      </w:r>
      <w:r w:rsidRPr="002D5009">
        <w:rPr>
          <w:rFonts w:ascii="Times New Roman" w:eastAsia="SimSun" w:hAnsi="Times New Roman" w:cs="Times New Roman"/>
          <w:lang w:val="en-US" w:eastAsia="zh-CN"/>
        </w:rPr>
        <w:br/>
        <w:t>Downgraded for</w:t>
      </w:r>
      <w:r w:rsidRPr="002D5009">
        <w:rPr>
          <w:rFonts w:ascii="Times New Roman" w:eastAsia="SimSun" w:hAnsi="Times New Roman" w:cs="Times New Roman" w:hint="eastAsia"/>
          <w:lang w:val="en-US" w:eastAsia="zh-CN"/>
        </w:rPr>
        <w:t xml:space="preserve"> </w:t>
      </w:r>
      <w:r w:rsidRPr="002D5009">
        <w:rPr>
          <w:rFonts w:ascii="Times New Roman" w:eastAsia="SimSun" w:hAnsi="Times New Roman" w:cs="Times New Roman"/>
          <w:lang w:val="en-US" w:eastAsia="zh-CN"/>
        </w:rPr>
        <w:t xml:space="preserve">imprecision(confidence interval includes </w:t>
      </w:r>
      <w:r w:rsidRPr="002D5009">
        <w:rPr>
          <w:rFonts w:ascii="Times New Roman" w:eastAsia="SimSun" w:hAnsi="Times New Roman" w:cs="Times New Roman"/>
          <w:lang w:val="en-US" w:eastAsia="zh-CN"/>
        </w:rPr>
        <w:t>zero and is relatively wide).</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Waist circumference– Moderate (⊕⊕⊕◯)</w:t>
      </w:r>
      <w:r w:rsidRPr="002D5009">
        <w:rPr>
          <w:rFonts w:ascii="Times New Roman" w:eastAsia="SimSun" w:hAnsi="Times New Roman" w:cs="Times New Roman"/>
          <w:lang w:val="en-US" w:eastAsia="zh-CN"/>
        </w:rPr>
        <w:br/>
        <w:t xml:space="preserve">Downgraded </w:t>
      </w:r>
      <w:r w:rsidRPr="002D5009">
        <w:rPr>
          <w:rFonts w:ascii="Times New Roman" w:eastAsia="SimSun" w:hAnsi="Times New Roman" w:cs="Times New Roman" w:hint="eastAsia"/>
          <w:lang w:val="en-US" w:eastAsia="zh-CN"/>
        </w:rPr>
        <w:t>for imprecision</w:t>
      </w:r>
      <w:r w:rsidRPr="002D5009">
        <w:rPr>
          <w:rFonts w:ascii="Times New Roman" w:eastAsia="SimSun" w:hAnsi="Times New Roman" w:cs="Times New Roman"/>
          <w:lang w:val="en-US" w:eastAsia="zh-CN"/>
        </w:rPr>
        <w:t>(wide confidence interval with limited sample size).</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Fat mass– Moderate</w:t>
      </w:r>
      <w:r w:rsidRPr="002D5009">
        <w:rPr>
          <w:rFonts w:ascii="Times New Roman" w:eastAsia="SimSun" w:hAnsi="Times New Roman" w:cs="Times New Roman" w:hint="eastAsia"/>
          <w:lang w:val="en-US" w:eastAsia="zh-CN"/>
        </w:rPr>
        <w:t xml:space="preserve"> </w:t>
      </w:r>
      <w:r w:rsidRPr="002D5009">
        <w:rPr>
          <w:rFonts w:ascii="Times New Roman" w:eastAsia="SimSun" w:hAnsi="Times New Roman" w:cs="Times New Roman"/>
          <w:lang w:val="en-US" w:eastAsia="zh-CN"/>
        </w:rPr>
        <w:t>(⊕⊕⊕◯)</w:t>
      </w:r>
      <w:r w:rsidRPr="002D5009">
        <w:rPr>
          <w:rFonts w:ascii="Times New Roman" w:eastAsia="SimSun" w:hAnsi="Times New Roman" w:cs="Times New Roman"/>
          <w:lang w:val="en-US" w:eastAsia="zh-CN"/>
        </w:rPr>
        <w:br/>
        <w:t xml:space="preserve">Downgraded </w:t>
      </w:r>
      <w:r w:rsidRPr="002D5009">
        <w:rPr>
          <w:rFonts w:ascii="Times New Roman" w:eastAsia="SimSun" w:hAnsi="Times New Roman" w:cs="Times New Roman" w:hint="eastAsia"/>
          <w:lang w:val="en-US" w:eastAsia="zh-CN"/>
        </w:rPr>
        <w:t>for imprecision</w:t>
      </w:r>
      <w:r w:rsidRPr="002D5009">
        <w:rPr>
          <w:rFonts w:ascii="Times New Roman" w:eastAsia="SimSun" w:hAnsi="Times New Roman" w:cs="Times New Roman"/>
          <w:lang w:val="en-US" w:eastAsia="zh-CN"/>
        </w:rPr>
        <w:t xml:space="preserve">(confidence interval </w:t>
      </w:r>
      <w:r w:rsidRPr="002D5009">
        <w:rPr>
          <w:rFonts w:ascii="Times New Roman" w:eastAsia="SimSun" w:hAnsi="Times New Roman" w:cs="Times New Roman" w:hint="eastAsia"/>
          <w:lang w:val="en-US" w:eastAsia="zh-CN"/>
        </w:rPr>
        <w:t>crosses the null</w:t>
      </w:r>
      <w:r w:rsidRPr="002D5009">
        <w:rPr>
          <w:rFonts w:ascii="Times New Roman" w:eastAsia="SimSun" w:hAnsi="Times New Roman" w:cs="Times New Roman"/>
          <w:lang w:val="en-US" w:eastAsia="zh-CN"/>
        </w:rPr>
        <w:t xml:space="preserve"> and includes both be</w:t>
      </w:r>
      <w:r w:rsidRPr="002D5009">
        <w:rPr>
          <w:rFonts w:ascii="Times New Roman" w:eastAsia="SimSun" w:hAnsi="Times New Roman" w:cs="Times New Roman"/>
          <w:lang w:val="en-US" w:eastAsia="zh-CN"/>
        </w:rPr>
        <w:t>nefit and harm).</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 xml:space="preserve">Fat free mass– </w:t>
      </w:r>
      <w:r w:rsidRPr="002D5009">
        <w:rPr>
          <w:rFonts w:ascii="Times New Roman" w:eastAsia="SimSun" w:hAnsi="Times New Roman" w:cs="Times New Roman" w:hint="eastAsia"/>
          <w:lang w:val="en-US" w:eastAsia="zh-CN"/>
        </w:rPr>
        <w:t>Moderate</w:t>
      </w:r>
      <w:r w:rsidRPr="002D5009">
        <w:rPr>
          <w:rFonts w:ascii="Times New Roman" w:eastAsia="SimSun" w:hAnsi="Times New Roman" w:cs="Times New Roman"/>
          <w:lang w:val="en-US" w:eastAsia="zh-CN"/>
        </w:rPr>
        <w:t xml:space="preserve"> (⊕⊕⊕◯)</w:t>
      </w:r>
      <w:r w:rsidRPr="002D5009">
        <w:rPr>
          <w:rFonts w:ascii="Times New Roman" w:eastAsia="SimSun" w:hAnsi="Times New Roman" w:cs="Times New Roman"/>
          <w:lang w:val="en-US" w:eastAsia="zh-CN"/>
        </w:rPr>
        <w:br/>
        <w:t>Same as fat mass – one dominant study; imprecision due to wide CI.</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 xml:space="preserve">Body fat – </w:t>
      </w:r>
      <w:r w:rsidRPr="002D5009">
        <w:rPr>
          <w:rFonts w:ascii="Times New Roman" w:eastAsia="SimSun" w:hAnsi="Times New Roman" w:cs="Times New Roman" w:hint="eastAsia"/>
          <w:lang w:val="en-US" w:eastAsia="zh-CN"/>
        </w:rPr>
        <w:t>L</w:t>
      </w:r>
      <w:r w:rsidRPr="002D5009">
        <w:rPr>
          <w:rFonts w:ascii="Times New Roman" w:eastAsia="SimSun" w:hAnsi="Times New Roman" w:cs="Times New Roman"/>
          <w:lang w:val="en-US" w:eastAsia="zh-CN"/>
        </w:rPr>
        <w:t>ow (⊕⊕◯◯)</w:t>
      </w:r>
      <w:r w:rsidRPr="002D5009">
        <w:rPr>
          <w:rFonts w:ascii="Times New Roman" w:eastAsia="SimSun" w:hAnsi="Times New Roman" w:cs="Times New Roman"/>
          <w:lang w:val="en-US" w:eastAsia="zh-CN"/>
        </w:rPr>
        <w:br/>
        <w:t>Downgraded f</w:t>
      </w:r>
      <w:r w:rsidRPr="002D5009">
        <w:rPr>
          <w:rFonts w:ascii="Times New Roman" w:eastAsia="SimSun" w:hAnsi="Times New Roman" w:cs="Times New Roman" w:hint="eastAsia"/>
          <w:lang w:val="en-US" w:eastAsia="zh-CN"/>
        </w:rPr>
        <w:t xml:space="preserve">or </w:t>
      </w:r>
      <w:r w:rsidRPr="002D5009">
        <w:rPr>
          <w:rFonts w:ascii="Times New Roman" w:eastAsia="SimSun" w:hAnsi="Times New Roman" w:cs="Times New Roman"/>
          <w:lang w:val="en-US" w:eastAsia="zh-CN"/>
        </w:rPr>
        <w:t xml:space="preserve">very serious imprecision(very wide confidence interval and small sample size, leading to high </w:t>
      </w:r>
      <w:r w:rsidRPr="002D5009">
        <w:rPr>
          <w:rFonts w:ascii="Times New Roman" w:eastAsia="SimSun" w:hAnsi="Times New Roman" w:cs="Times New Roman"/>
          <w:lang w:val="en-US" w:eastAsia="zh-CN"/>
        </w:rPr>
        <w:t>uncertainty).</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Fasting blood glucose (FBG)– Low (⊕⊕◯◯)</w:t>
      </w:r>
      <w:r w:rsidRPr="002D5009">
        <w:rPr>
          <w:rFonts w:ascii="Times New Roman" w:eastAsia="SimSun" w:hAnsi="Times New Roman" w:cs="Times New Roman"/>
          <w:lang w:val="en-US" w:eastAsia="zh-CN"/>
        </w:rPr>
        <w:br/>
        <w:t xml:space="preserve">Downgraded </w:t>
      </w:r>
      <w:r w:rsidRPr="002D5009">
        <w:rPr>
          <w:rFonts w:ascii="Times New Roman" w:eastAsia="SimSun" w:hAnsi="Times New Roman" w:cs="Times New Roman" w:hint="eastAsia"/>
          <w:lang w:val="en-US" w:eastAsia="zh-CN"/>
        </w:rPr>
        <w:t>for risk</w:t>
      </w:r>
      <w:r w:rsidRPr="002D5009">
        <w:rPr>
          <w:rFonts w:ascii="Times New Roman" w:eastAsia="SimSun" w:hAnsi="Times New Roman" w:cs="Times New Roman"/>
          <w:lang w:val="en-US" w:eastAsia="zh-CN"/>
        </w:rPr>
        <w:t xml:space="preserve"> of bias(methodological limitations across trials) </w:t>
      </w:r>
      <w:r w:rsidRPr="002D5009">
        <w:rPr>
          <w:rFonts w:ascii="Times New Roman" w:eastAsia="SimSun" w:hAnsi="Times New Roman" w:cs="Times New Roman" w:hint="eastAsia"/>
          <w:lang w:val="en-US" w:eastAsia="zh-CN"/>
        </w:rPr>
        <w:t>and imprecision</w:t>
      </w:r>
      <w:r w:rsidRPr="002D5009">
        <w:rPr>
          <w:rFonts w:ascii="Times New Roman" w:eastAsia="SimSun" w:hAnsi="Times New Roman" w:cs="Times New Roman"/>
          <w:lang w:val="en-US" w:eastAsia="zh-CN"/>
        </w:rPr>
        <w:t>(confidence interval is narrow but still crosses no meaningful effect, and total sample size is modest).</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Insulin– Ver</w:t>
      </w:r>
      <w:r w:rsidRPr="002D5009">
        <w:rPr>
          <w:rFonts w:ascii="Times New Roman" w:eastAsia="SimSun" w:hAnsi="Times New Roman" w:cs="Times New Roman"/>
          <w:lang w:val="en-US" w:eastAsia="zh-CN"/>
        </w:rPr>
        <w:t>y low (⊕◯◯◯)</w:t>
      </w:r>
      <w:r w:rsidRPr="002D5009">
        <w:rPr>
          <w:rFonts w:ascii="Times New Roman" w:eastAsia="SimSun" w:hAnsi="Times New Roman" w:cs="Times New Roman"/>
          <w:lang w:val="en-US" w:eastAsia="zh-CN"/>
        </w:rPr>
        <w:br/>
        <w:t xml:space="preserve">Downgraded </w:t>
      </w:r>
      <w:r w:rsidRPr="002D5009">
        <w:rPr>
          <w:rFonts w:ascii="Times New Roman" w:eastAsia="SimSun" w:hAnsi="Times New Roman" w:cs="Times New Roman" w:hint="eastAsia"/>
          <w:lang w:val="en-US" w:eastAsia="zh-CN"/>
        </w:rPr>
        <w:t>for risk</w:t>
      </w:r>
      <w:r w:rsidRPr="002D5009">
        <w:rPr>
          <w:rFonts w:ascii="Times New Roman" w:eastAsia="SimSun" w:hAnsi="Times New Roman" w:cs="Times New Roman"/>
          <w:lang w:val="en-US" w:eastAsia="zh-CN"/>
        </w:rPr>
        <w:t xml:space="preserve"> of bias(assay variability and potential lack of blinding) </w:t>
      </w:r>
      <w:r w:rsidRPr="002D5009">
        <w:rPr>
          <w:rFonts w:ascii="Times New Roman" w:eastAsia="SimSun" w:hAnsi="Times New Roman" w:cs="Times New Roman" w:hint="eastAsia"/>
          <w:lang w:val="en-US" w:eastAsia="zh-CN"/>
        </w:rPr>
        <w:t>and very</w:t>
      </w:r>
      <w:r w:rsidRPr="002D5009">
        <w:rPr>
          <w:rFonts w:ascii="Times New Roman" w:eastAsia="SimSun" w:hAnsi="Times New Roman" w:cs="Times New Roman"/>
          <w:lang w:val="en-US" w:eastAsia="zh-CN"/>
        </w:rPr>
        <w:t xml:space="preserve"> serious imprecision(very wide confidence interval and limited number of participants).</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HbA1c– Low (⊕⊕◯◯)</w:t>
      </w:r>
      <w:r w:rsidRPr="002D5009">
        <w:rPr>
          <w:rFonts w:ascii="Times New Roman" w:eastAsia="SimSun" w:hAnsi="Times New Roman" w:cs="Times New Roman"/>
          <w:lang w:val="en-US" w:eastAsia="zh-CN"/>
        </w:rPr>
        <w:br/>
        <w:t xml:space="preserve">Downgraded </w:t>
      </w:r>
      <w:r w:rsidRPr="002D5009">
        <w:rPr>
          <w:rFonts w:ascii="Times New Roman" w:eastAsia="SimSun" w:hAnsi="Times New Roman" w:cs="Times New Roman" w:hint="eastAsia"/>
          <w:lang w:val="en-US" w:eastAsia="zh-CN"/>
        </w:rPr>
        <w:t>for risk</w:t>
      </w:r>
      <w:r w:rsidRPr="002D5009">
        <w:rPr>
          <w:rFonts w:ascii="Times New Roman" w:eastAsia="SimSun" w:hAnsi="Times New Roman" w:cs="Times New Roman"/>
          <w:lang w:val="en-US" w:eastAsia="zh-CN"/>
        </w:rPr>
        <w:t xml:space="preserve"> of bias(few studies and possibl</w:t>
      </w:r>
      <w:r w:rsidRPr="002D5009">
        <w:rPr>
          <w:rFonts w:ascii="Times New Roman" w:eastAsia="SimSun" w:hAnsi="Times New Roman" w:cs="Times New Roman"/>
          <w:lang w:val="en-US" w:eastAsia="zh-CN"/>
        </w:rPr>
        <w:t xml:space="preserve">e selective reporting) </w:t>
      </w:r>
      <w:r w:rsidRPr="002D5009">
        <w:rPr>
          <w:rFonts w:ascii="Times New Roman" w:eastAsia="SimSun" w:hAnsi="Times New Roman" w:cs="Times New Roman" w:hint="eastAsia"/>
          <w:lang w:val="en-US" w:eastAsia="zh-CN"/>
        </w:rPr>
        <w:t>and imprecision</w:t>
      </w:r>
      <w:r w:rsidRPr="002D5009">
        <w:rPr>
          <w:rFonts w:ascii="Times New Roman" w:eastAsia="SimSun" w:hAnsi="Times New Roman" w:cs="Times New Roman"/>
          <w:lang w:val="en-US" w:eastAsia="zh-CN"/>
        </w:rPr>
        <w:t>(confidence interval includes a clinically negligible effect and sample size is small).</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HOMA– Very low (⊕◯◯◯)</w:t>
      </w:r>
      <w:r w:rsidRPr="002D5009">
        <w:rPr>
          <w:rFonts w:ascii="Times New Roman" w:eastAsia="SimSun" w:hAnsi="Times New Roman" w:cs="Times New Roman"/>
          <w:lang w:val="en-US" w:eastAsia="zh-CN"/>
        </w:rPr>
        <w:br/>
        <w:t xml:space="preserve">Downgraded </w:t>
      </w:r>
      <w:r w:rsidRPr="002D5009">
        <w:rPr>
          <w:rFonts w:ascii="Times New Roman" w:eastAsia="SimSun" w:hAnsi="Times New Roman" w:cs="Times New Roman" w:hint="eastAsia"/>
          <w:lang w:val="en-US" w:eastAsia="zh-CN"/>
        </w:rPr>
        <w:t>for risk</w:t>
      </w:r>
      <w:r w:rsidRPr="002D5009">
        <w:rPr>
          <w:rFonts w:ascii="Times New Roman" w:eastAsia="SimSun" w:hAnsi="Times New Roman" w:cs="Times New Roman"/>
          <w:lang w:val="en-US" w:eastAsia="zh-CN"/>
        </w:rPr>
        <w:t xml:space="preserve"> of bias(variations in calculation methods) </w:t>
      </w:r>
      <w:r w:rsidRPr="002D5009">
        <w:rPr>
          <w:rFonts w:ascii="Times New Roman" w:eastAsia="SimSun" w:hAnsi="Times New Roman" w:cs="Times New Roman" w:hint="eastAsia"/>
          <w:lang w:val="en-US" w:eastAsia="zh-CN"/>
        </w:rPr>
        <w:t>and very</w:t>
      </w:r>
      <w:r w:rsidRPr="002D5009">
        <w:rPr>
          <w:rFonts w:ascii="Times New Roman" w:eastAsia="SimSun" w:hAnsi="Times New Roman" w:cs="Times New Roman"/>
          <w:lang w:val="en-US" w:eastAsia="zh-CN"/>
        </w:rPr>
        <w:t xml:space="preserve"> serious imprecision(wide confidence </w:t>
      </w:r>
      <w:r w:rsidRPr="002D5009">
        <w:rPr>
          <w:rFonts w:ascii="Times New Roman" w:eastAsia="SimSun" w:hAnsi="Times New Roman" w:cs="Times New Roman"/>
          <w:lang w:val="en-US" w:eastAsia="zh-CN"/>
        </w:rPr>
        <w:t>interval spanning from benefit to harm, with few participants).</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FBG – acute – Very low (⊕◯◯◯)</w:t>
      </w:r>
      <w:r w:rsidRPr="002D5009">
        <w:rPr>
          <w:rFonts w:ascii="Times New Roman" w:eastAsia="SimSun" w:hAnsi="Times New Roman" w:cs="Times New Roman"/>
          <w:lang w:val="en-US" w:eastAsia="zh-CN"/>
        </w:rPr>
        <w:br/>
        <w:t xml:space="preserve">Downgraded </w:t>
      </w:r>
      <w:r w:rsidRPr="002D5009">
        <w:rPr>
          <w:rFonts w:ascii="Times New Roman" w:eastAsia="SimSun" w:hAnsi="Times New Roman" w:cs="Times New Roman" w:hint="eastAsia"/>
          <w:lang w:val="en-US" w:eastAsia="zh-CN"/>
        </w:rPr>
        <w:t>for risk</w:t>
      </w:r>
      <w:r w:rsidRPr="002D5009">
        <w:rPr>
          <w:rFonts w:ascii="Times New Roman" w:eastAsia="SimSun" w:hAnsi="Times New Roman" w:cs="Times New Roman"/>
          <w:lang w:val="en-US" w:eastAsia="zh-CN"/>
        </w:rPr>
        <w:t xml:space="preserve"> of bias(limited number of studies),very serious inconsistency(I²=98%, extreme heterogeneity), </w:t>
      </w:r>
      <w:r w:rsidRPr="002D5009">
        <w:rPr>
          <w:rFonts w:ascii="Times New Roman" w:eastAsia="SimSun" w:hAnsi="Times New Roman" w:cs="Times New Roman" w:hint="eastAsia"/>
          <w:lang w:val="en-US" w:eastAsia="zh-CN"/>
        </w:rPr>
        <w:t>and very</w:t>
      </w:r>
      <w:r w:rsidRPr="002D5009">
        <w:rPr>
          <w:rFonts w:ascii="Times New Roman" w:eastAsia="SimSun" w:hAnsi="Times New Roman" w:cs="Times New Roman"/>
          <w:lang w:val="en-US" w:eastAsia="zh-CN"/>
        </w:rPr>
        <w:t xml:space="preserve"> serious imprecision(only 3 studies, ext</w:t>
      </w:r>
      <w:r w:rsidRPr="002D5009">
        <w:rPr>
          <w:rFonts w:ascii="Times New Roman" w:eastAsia="SimSun" w:hAnsi="Times New Roman" w:cs="Times New Roman"/>
          <w:lang w:val="en-US" w:eastAsia="zh-CN"/>
        </w:rPr>
        <w:t>remely wide CI crossing the null).</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Glucose before and after exercise – acute– Very low (⊕◯◯◯)</w:t>
      </w:r>
      <w:r w:rsidRPr="002D5009">
        <w:rPr>
          <w:rFonts w:ascii="Times New Roman" w:eastAsia="SimSun" w:hAnsi="Times New Roman" w:cs="Times New Roman"/>
          <w:lang w:val="en-US" w:eastAsia="zh-CN"/>
        </w:rPr>
        <w:br/>
        <w:t xml:space="preserve">Downgraded </w:t>
      </w:r>
      <w:r w:rsidRPr="002D5009">
        <w:rPr>
          <w:rFonts w:ascii="Times New Roman" w:eastAsia="SimSun" w:hAnsi="Times New Roman" w:cs="Times New Roman" w:hint="eastAsia"/>
          <w:lang w:val="en-US" w:eastAsia="zh-CN"/>
        </w:rPr>
        <w:t>for risk</w:t>
      </w:r>
      <w:r w:rsidRPr="002D5009">
        <w:rPr>
          <w:rFonts w:ascii="Times New Roman" w:eastAsia="SimSun" w:hAnsi="Times New Roman" w:cs="Times New Roman"/>
          <w:lang w:val="en-US" w:eastAsia="zh-CN"/>
        </w:rPr>
        <w:t xml:space="preserve"> of bias(few studies) </w:t>
      </w:r>
      <w:r w:rsidRPr="002D5009">
        <w:rPr>
          <w:rFonts w:ascii="Times New Roman" w:eastAsia="SimSun" w:hAnsi="Times New Roman" w:cs="Times New Roman" w:hint="eastAsia"/>
          <w:lang w:val="en-US" w:eastAsia="zh-CN"/>
        </w:rPr>
        <w:t>and very</w:t>
      </w:r>
      <w:r w:rsidRPr="002D5009">
        <w:rPr>
          <w:rFonts w:ascii="Times New Roman" w:eastAsia="SimSun" w:hAnsi="Times New Roman" w:cs="Times New Roman"/>
          <w:lang w:val="en-US" w:eastAsia="zh-CN"/>
        </w:rPr>
        <w:t xml:space="preserve"> serious imprecision(very wide confidence interval and small total sample size); inconsistency was not judged ser</w:t>
      </w:r>
      <w:r w:rsidRPr="002D5009">
        <w:rPr>
          <w:rFonts w:ascii="Times New Roman" w:eastAsia="SimSun" w:hAnsi="Times New Roman" w:cs="Times New Roman"/>
          <w:lang w:val="en-US" w:eastAsia="zh-CN"/>
        </w:rPr>
        <w:t>ious.</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Total cholesterol (TC)– Low (⊕⊕◯◯)</w:t>
      </w:r>
      <w:r w:rsidRPr="002D5009">
        <w:rPr>
          <w:rFonts w:ascii="Times New Roman" w:eastAsia="SimSun" w:hAnsi="Times New Roman" w:cs="Times New Roman"/>
          <w:lang w:val="en-US" w:eastAsia="zh-CN"/>
        </w:rPr>
        <w:br/>
        <w:t xml:space="preserve">Downgraded </w:t>
      </w:r>
      <w:r w:rsidRPr="002D5009">
        <w:rPr>
          <w:rFonts w:ascii="Times New Roman" w:eastAsia="SimSun" w:hAnsi="Times New Roman" w:cs="Times New Roman" w:hint="eastAsia"/>
          <w:lang w:val="en-US" w:eastAsia="zh-CN"/>
        </w:rPr>
        <w:t>for risk</w:t>
      </w:r>
      <w:r w:rsidRPr="002D5009">
        <w:rPr>
          <w:rFonts w:ascii="Times New Roman" w:eastAsia="SimSun" w:hAnsi="Times New Roman" w:cs="Times New Roman"/>
          <w:lang w:val="en-US" w:eastAsia="zh-CN"/>
        </w:rPr>
        <w:t xml:space="preserve"> of bias(moderate heterogeneity and possible lack of blinding) </w:t>
      </w:r>
      <w:r w:rsidRPr="002D5009">
        <w:rPr>
          <w:rFonts w:ascii="Times New Roman" w:eastAsia="SimSun" w:hAnsi="Times New Roman" w:cs="Times New Roman" w:hint="eastAsia"/>
          <w:lang w:val="en-US" w:eastAsia="zh-CN"/>
        </w:rPr>
        <w:t>and imprecision</w:t>
      </w:r>
      <w:r w:rsidRPr="002D5009">
        <w:rPr>
          <w:rFonts w:ascii="Times New Roman" w:eastAsia="SimSun" w:hAnsi="Times New Roman" w:cs="Times New Roman"/>
          <w:lang w:val="en-US" w:eastAsia="zh-CN"/>
        </w:rPr>
        <w:t>(confidence interval includes both directions and is not sufficiently narrow).</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Triglycerides (TG)– Low (⊕⊕◯◯)</w:t>
      </w:r>
      <w:r w:rsidRPr="002D5009">
        <w:rPr>
          <w:rFonts w:ascii="Times New Roman" w:eastAsia="SimSun" w:hAnsi="Times New Roman" w:cs="Times New Roman"/>
          <w:lang w:val="en-US" w:eastAsia="zh-CN"/>
        </w:rPr>
        <w:br/>
        <w:t>Downgrad</w:t>
      </w:r>
      <w:r w:rsidRPr="002D5009">
        <w:rPr>
          <w:rFonts w:ascii="Times New Roman" w:eastAsia="SimSun" w:hAnsi="Times New Roman" w:cs="Times New Roman"/>
          <w:lang w:val="en-US" w:eastAsia="zh-CN"/>
        </w:rPr>
        <w:t xml:space="preserve">ed </w:t>
      </w:r>
      <w:r w:rsidRPr="002D5009">
        <w:rPr>
          <w:rFonts w:ascii="Times New Roman" w:eastAsia="SimSun" w:hAnsi="Times New Roman" w:cs="Times New Roman" w:hint="eastAsia"/>
          <w:lang w:val="en-US" w:eastAsia="zh-CN"/>
        </w:rPr>
        <w:t>for risk</w:t>
      </w:r>
      <w:r w:rsidRPr="002D5009">
        <w:rPr>
          <w:rFonts w:ascii="Times New Roman" w:eastAsia="SimSun" w:hAnsi="Times New Roman" w:cs="Times New Roman"/>
          <w:lang w:val="en-US" w:eastAsia="zh-CN"/>
        </w:rPr>
        <w:t xml:space="preserve"> of bias(moderate heterogeneity and uncontrolled confounding) </w:t>
      </w:r>
      <w:r w:rsidRPr="002D5009">
        <w:rPr>
          <w:rFonts w:ascii="Times New Roman" w:eastAsia="SimSun" w:hAnsi="Times New Roman" w:cs="Times New Roman" w:hint="eastAsia"/>
          <w:lang w:val="en-US" w:eastAsia="zh-CN"/>
        </w:rPr>
        <w:t>and imprecision</w:t>
      </w:r>
      <w:r w:rsidRPr="002D5009">
        <w:rPr>
          <w:rFonts w:ascii="Times New Roman" w:eastAsia="SimSun" w:hAnsi="Times New Roman" w:cs="Times New Roman"/>
          <w:lang w:val="en-US" w:eastAsia="zh-CN"/>
        </w:rPr>
        <w:t>(wide CI crossing zero).</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HDL cholesterol– Low (⊕⊕◯◯)</w:t>
      </w:r>
      <w:r w:rsidRPr="002D5009">
        <w:rPr>
          <w:rFonts w:ascii="Times New Roman" w:eastAsia="SimSun" w:hAnsi="Times New Roman" w:cs="Times New Roman"/>
          <w:lang w:val="en-US" w:eastAsia="zh-CN"/>
        </w:rPr>
        <w:br/>
        <w:t xml:space="preserve">Downgraded </w:t>
      </w:r>
      <w:r w:rsidRPr="002D5009">
        <w:rPr>
          <w:rFonts w:ascii="Times New Roman" w:eastAsia="SimSun" w:hAnsi="Times New Roman" w:cs="Times New Roman" w:hint="eastAsia"/>
          <w:lang w:val="en-US" w:eastAsia="zh-CN"/>
        </w:rPr>
        <w:t>for risk</w:t>
      </w:r>
      <w:r w:rsidRPr="002D5009">
        <w:rPr>
          <w:rFonts w:ascii="Times New Roman" w:eastAsia="SimSun" w:hAnsi="Times New Roman" w:cs="Times New Roman"/>
          <w:lang w:val="en-US" w:eastAsia="zh-CN"/>
        </w:rPr>
        <w:t xml:space="preserve"> of bias(measurement variability) </w:t>
      </w:r>
      <w:r w:rsidRPr="002D5009">
        <w:rPr>
          <w:rFonts w:ascii="Times New Roman" w:eastAsia="SimSun" w:hAnsi="Times New Roman" w:cs="Times New Roman" w:hint="eastAsia"/>
          <w:lang w:val="en-US" w:eastAsia="zh-CN"/>
        </w:rPr>
        <w:t>and imprecision</w:t>
      </w:r>
      <w:r w:rsidRPr="002D5009">
        <w:rPr>
          <w:rFonts w:ascii="Times New Roman" w:eastAsia="SimSun" w:hAnsi="Times New Roman" w:cs="Times New Roman"/>
          <w:lang w:val="en-US" w:eastAsia="zh-CN"/>
        </w:rPr>
        <w:t xml:space="preserve">(confidence interval includes </w:t>
      </w:r>
      <w:r w:rsidRPr="002D5009">
        <w:rPr>
          <w:rFonts w:ascii="Times New Roman" w:eastAsia="SimSun" w:hAnsi="Times New Roman" w:cs="Times New Roman" w:hint="eastAsia"/>
          <w:lang w:val="en-US" w:eastAsia="zh-CN"/>
        </w:rPr>
        <w:t xml:space="preserve">zero </w:t>
      </w:r>
      <w:r w:rsidRPr="002D5009">
        <w:rPr>
          <w:rFonts w:ascii="Times New Roman" w:eastAsia="SimSun" w:hAnsi="Times New Roman" w:cs="Times New Roman"/>
          <w:lang w:val="en-US" w:eastAsia="zh-CN"/>
        </w:rPr>
        <w:t>and is relat</w:t>
      </w:r>
      <w:r w:rsidRPr="002D5009">
        <w:rPr>
          <w:rFonts w:ascii="Times New Roman" w:eastAsia="SimSun" w:hAnsi="Times New Roman" w:cs="Times New Roman"/>
          <w:lang w:val="en-US" w:eastAsia="zh-CN"/>
        </w:rPr>
        <w:t>ively broad).</w:t>
      </w:r>
    </w:p>
    <w:p w:rsidR="004F01B0" w:rsidRPr="002D5009" w:rsidRDefault="002D5009">
      <w:pPr>
        <w:rPr>
          <w:rFonts w:ascii="Times New Roman" w:eastAsia="SimSun" w:hAnsi="Times New Roman" w:cs="Times New Roman"/>
          <w:lang w:val="en-US" w:eastAsia="zh-CN"/>
        </w:rPr>
      </w:pPr>
      <w:r w:rsidRPr="002D5009">
        <w:rPr>
          <w:rFonts w:ascii="Times New Roman" w:eastAsia="SimSun" w:hAnsi="Times New Roman" w:cs="Times New Roman"/>
          <w:lang w:val="en-US" w:eastAsia="zh-CN"/>
        </w:rPr>
        <w:t>LDL cholesterol– Low (⊕⊕◯◯)</w:t>
      </w:r>
      <w:r w:rsidRPr="002D5009">
        <w:rPr>
          <w:rFonts w:ascii="Times New Roman" w:eastAsia="SimSun" w:hAnsi="Times New Roman" w:cs="Times New Roman"/>
          <w:lang w:val="en-US" w:eastAsia="zh-CN"/>
        </w:rPr>
        <w:br/>
        <w:t>Same as HDL – risk of bias and imprecision due to methodological concerns and wide confidence interval.</w:t>
      </w:r>
    </w:p>
    <w:bookmarkEnd w:id="0"/>
    <w:p w:rsidR="004F01B0" w:rsidRPr="002D5009" w:rsidRDefault="004F01B0">
      <w:pPr>
        <w:rPr>
          <w:rFonts w:ascii="Times New Roman" w:eastAsia="SimSun" w:hAnsi="Times New Roman" w:cs="Times New Roman"/>
          <w:lang w:val="en-US" w:eastAsia="zh-CN"/>
        </w:rPr>
      </w:pPr>
    </w:p>
    <w:sectPr w:rsidR="004F01B0" w:rsidRPr="002D5009" w:rsidSect="002D5009">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1B0" w:rsidRDefault="002D5009">
      <w:pPr>
        <w:spacing w:line="240" w:lineRule="auto"/>
      </w:pPr>
      <w:r>
        <w:separator/>
      </w:r>
    </w:p>
  </w:endnote>
  <w:endnote w:type="continuationSeparator" w:id="0">
    <w:p w:rsidR="004F01B0" w:rsidRDefault="002D50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RADE-quality">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1B0" w:rsidRDefault="002D5009">
      <w:pPr>
        <w:spacing w:after="0"/>
      </w:pPr>
      <w:r>
        <w:separator/>
      </w:r>
    </w:p>
  </w:footnote>
  <w:footnote w:type="continuationSeparator" w:id="0">
    <w:p w:rsidR="004F01B0" w:rsidRDefault="002D500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4"/>
  <w:revisionView w:markup="0"/>
  <w:defaultTabStop w:val="420"/>
  <w:drawingGridHorizontalSpacing w:val="110"/>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D5009"/>
    <w:rsid w:val="004F01B0"/>
    <w:rsid w:val="09A53BF9"/>
    <w:rsid w:val="143F0033"/>
    <w:rsid w:val="23CC55F4"/>
    <w:rsid w:val="2FD904EF"/>
    <w:rsid w:val="349D0E96"/>
    <w:rsid w:val="37EB7526"/>
    <w:rsid w:val="38794A2C"/>
    <w:rsid w:val="3F7B7999"/>
    <w:rsid w:val="44C660D4"/>
    <w:rsid w:val="46CE45E5"/>
    <w:rsid w:val="4BA55006"/>
    <w:rsid w:val="58384C63"/>
    <w:rsid w:val="5EB348AB"/>
    <w:rsid w:val="616109D2"/>
    <w:rsid w:val="63251ED3"/>
    <w:rsid w:val="7CA51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9C397D-1AA0-4A2F-9208-DB38F24EA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spacing w:line="240" w:lineRule="auto"/>
    </w:pPr>
    <w:rPr>
      <w:rFonts w:eastAsiaTheme="minorEastAsia"/>
      <w:sz w:val="20"/>
      <w:szCs w:val="20"/>
      <w:lang w:eastAsia="zh-CN"/>
    </w:rPr>
  </w:style>
  <w:style w:type="paragraph" w:styleId="NormalWeb">
    <w:name w:val="Normal (Web)"/>
    <w:basedOn w:val="Normal"/>
    <w:qFormat/>
    <w:rPr>
      <w:sz w:val="24"/>
    </w:rPr>
  </w:style>
  <w:style w:type="character" w:styleId="Strong">
    <w:name w:val="Strong"/>
    <w:basedOn w:val="DefaultParagraphFont"/>
    <w:qFormat/>
    <w:rPr>
      <w:b/>
    </w:rPr>
  </w:style>
  <w:style w:type="character" w:styleId="Hyperlink">
    <w:name w:val="Hyperlink"/>
    <w:basedOn w:val="DefaultParagraphFont"/>
    <w:qFormat/>
    <w:rPr>
      <w:color w:val="0000FF"/>
      <w:u w:val="single"/>
    </w:rPr>
  </w:style>
  <w:style w:type="paragraph" w:styleId="BalloonText">
    <w:name w:val="Balloon Text"/>
    <w:basedOn w:val="Normal"/>
    <w:link w:val="BalloonTextChar"/>
    <w:rsid w:val="002D50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D5009"/>
    <w:rPr>
      <w:rFonts w:ascii="Segoe UI" w:eastAsiaTheme="minorHAnsi" w:hAnsi="Segoe UI" w:cs="Segoe UI"/>
      <w:sz w:val="18"/>
      <w:szCs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1457</Words>
  <Characters>8310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王佳韵</dc:creator>
  <cp:lastModifiedBy>Navanitha G</cp:lastModifiedBy>
  <cp:revision>2</cp:revision>
  <dcterms:created xsi:type="dcterms:W3CDTF">2026-01-12T15:01:00Z</dcterms:created>
  <dcterms:modified xsi:type="dcterms:W3CDTF">2026-08-01T03:09:00Z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6C76D2ED551B4C3D940DFCE1AA000F15_13</vt:lpwstr>
  </property>
  <property fmtid="{D5CDD505-2E9C-101B-9397-08002B2CF9AE}" pid="4" name="KSOTemplateDocerSaveRecord">
    <vt:lpwstr>eyJoZGlkIjoiYjBlYjdkNmFmODg0NmRhMzVhNDBjOThmNzNjNjUyNTkiLCJ1c2VySWQiOiIxMTIzMTQ2MDM0In0=</vt:lpwstr>
  </property>
</Properties>
</file>