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AA603" w14:textId="19E78DE5" w:rsidR="008D56D8" w:rsidRPr="00827AAA" w:rsidRDefault="0020610F" w:rsidP="008D56D8">
      <w:pPr>
        <w:spacing w:line="276" w:lineRule="auto"/>
        <w:jc w:val="both"/>
        <w:rPr>
          <w:rFonts w:ascii="Times New Roman" w:hAnsi="Times New Roman" w:cs="Times New Roman"/>
          <w:lang w:val="en-US"/>
        </w:rPr>
      </w:pPr>
      <w:r w:rsidRPr="00827AAA">
        <w:rPr>
          <w:rFonts w:ascii="Times New Roman" w:hAnsi="Times New Roman" w:cs="Times New Roman"/>
          <w:b/>
          <w:bCs/>
          <w:lang w:val="en-US"/>
        </w:rPr>
        <w:t>Appendix</w:t>
      </w:r>
      <w:r w:rsidR="0059789A" w:rsidRPr="00827AAA">
        <w:rPr>
          <w:rFonts w:ascii="Times New Roman" w:hAnsi="Times New Roman" w:cs="Times New Roman"/>
          <w:b/>
          <w:bCs/>
          <w:lang w:val="en-US"/>
        </w:rPr>
        <w:t xml:space="preserve"> A. </w:t>
      </w:r>
      <w:r w:rsidR="0059789A" w:rsidRPr="00827AAA">
        <w:rPr>
          <w:rFonts w:ascii="Times New Roman" w:hAnsi="Times New Roman" w:cs="Times New Roman"/>
          <w:lang w:val="en-US"/>
        </w:rPr>
        <w:t>Search strategy for each database</w:t>
      </w:r>
      <w:r w:rsidR="009C3DA8" w:rsidRPr="00827AAA">
        <w:rPr>
          <w:rFonts w:ascii="Times New Roman" w:hAnsi="Times New Roman" w:cs="Times New Roman"/>
          <w:lang w:val="en-US"/>
        </w:rPr>
        <w:t xml:space="preserve"> to identify </w:t>
      </w:r>
      <w:r w:rsidR="00757C2E" w:rsidRPr="00827AAA">
        <w:rPr>
          <w:rFonts w:ascii="Times New Roman" w:hAnsi="Times New Roman" w:cs="Times New Roman"/>
          <w:lang w:val="en-US"/>
        </w:rPr>
        <w:t xml:space="preserve">video-based </w:t>
      </w:r>
      <w:r w:rsidR="009C3DA8" w:rsidRPr="00827AAA">
        <w:rPr>
          <w:rFonts w:ascii="Times New Roman" w:hAnsi="Times New Roman" w:cs="Times New Roman"/>
          <w:lang w:val="en-US"/>
        </w:rPr>
        <w:t xml:space="preserve">studies </w:t>
      </w:r>
      <w:r w:rsidR="009C3DA8" w:rsidRPr="00827AAA">
        <w:rPr>
          <w:rFonts w:ascii="Times New Roman" w:hAnsi="Times New Roman" w:cs="Times New Roman"/>
        </w:rPr>
        <w:t>on muscle injury mechanisms in professional football players.</w:t>
      </w:r>
    </w:p>
    <w:tbl>
      <w:tblPr>
        <w:tblpPr w:leftFromText="141" w:rightFromText="141" w:vertAnchor="text" w:horzAnchor="page" w:tblpX="1412" w:tblpY="215"/>
        <w:tblW w:w="13950" w:type="dxa"/>
        <w:tblCellMar>
          <w:left w:w="70" w:type="dxa"/>
          <w:right w:w="70" w:type="dxa"/>
        </w:tblCellMar>
        <w:tblLook w:val="04A0" w:firstRow="1" w:lastRow="0" w:firstColumn="1" w:lastColumn="0" w:noHBand="0" w:noVBand="1"/>
      </w:tblPr>
      <w:tblGrid>
        <w:gridCol w:w="1356"/>
        <w:gridCol w:w="12594"/>
      </w:tblGrid>
      <w:tr w:rsidR="00827AAA" w:rsidRPr="00827AAA" w14:paraId="4BEFD52C" w14:textId="77777777" w:rsidTr="00F22C07">
        <w:trPr>
          <w:trHeight w:val="1975"/>
        </w:trPr>
        <w:tc>
          <w:tcPr>
            <w:tcW w:w="1356" w:type="dxa"/>
            <w:tcBorders>
              <w:top w:val="single" w:sz="4" w:space="0" w:color="auto"/>
              <w:left w:val="nil"/>
              <w:bottom w:val="single" w:sz="4" w:space="0" w:color="auto"/>
              <w:right w:val="nil"/>
            </w:tcBorders>
            <w:shd w:val="clear" w:color="000000" w:fill="FFFFFF"/>
            <w:noWrap/>
            <w:hideMark/>
          </w:tcPr>
          <w:p w14:paraId="165F8C3F" w14:textId="7F78CCA9" w:rsidR="008D56D8" w:rsidRPr="00827AAA" w:rsidRDefault="008D56D8" w:rsidP="00F22C07">
            <w:pPr>
              <w:jc w:val="center"/>
              <w:rPr>
                <w:rFonts w:ascii="Times New Roman" w:eastAsia="Times New Roman" w:hAnsi="Times New Roman" w:cs="Times New Roman"/>
                <w:b/>
                <w:bCs/>
                <w:sz w:val="16"/>
                <w:szCs w:val="16"/>
                <w:lang w:val="en-US"/>
              </w:rPr>
            </w:pPr>
            <w:r w:rsidRPr="00827AAA">
              <w:rPr>
                <w:rFonts w:ascii="Times New Roman" w:eastAsia="Times New Roman" w:hAnsi="Times New Roman" w:cs="Times New Roman"/>
                <w:b/>
                <w:bCs/>
                <w:sz w:val="16"/>
                <w:szCs w:val="16"/>
                <w:lang w:val="en-US"/>
              </w:rPr>
              <w:t>PubMed</w:t>
            </w:r>
          </w:p>
        </w:tc>
        <w:tc>
          <w:tcPr>
            <w:tcW w:w="12594" w:type="dxa"/>
            <w:tcBorders>
              <w:top w:val="single" w:sz="4" w:space="0" w:color="auto"/>
              <w:left w:val="nil"/>
              <w:bottom w:val="single" w:sz="4" w:space="0" w:color="auto"/>
              <w:right w:val="nil"/>
            </w:tcBorders>
            <w:shd w:val="clear" w:color="000000" w:fill="FFFFFF"/>
            <w:hideMark/>
          </w:tcPr>
          <w:p w14:paraId="6A94077A" w14:textId="0B968368" w:rsidR="008D56D8" w:rsidRPr="00827AAA" w:rsidRDefault="000634DA" w:rsidP="00F22C07">
            <w:pPr>
              <w:jc w:val="center"/>
              <w:rPr>
                <w:rFonts w:ascii="Times New Roman" w:hAnsi="Times New Roman" w:cs="Times New Roman"/>
                <w:sz w:val="16"/>
                <w:szCs w:val="16"/>
                <w:lang w:val="en-US"/>
              </w:rPr>
            </w:pPr>
            <w:r w:rsidRPr="00827AAA">
              <w:rPr>
                <w:rFonts w:ascii="Times New Roman" w:hAnsi="Times New Roman" w:cs="Times New Roman"/>
                <w:sz w:val="16"/>
                <w:szCs w:val="16"/>
                <w:lang w:val="en-US"/>
              </w:rPr>
              <w:t>(</w:t>
            </w:r>
            <w:r w:rsidR="006E0B45" w:rsidRPr="00827AAA">
              <w:rPr>
                <w:rFonts w:ascii="Times New Roman" w:hAnsi="Times New Roman" w:cs="Times New Roman"/>
                <w:sz w:val="16"/>
                <w:szCs w:val="16"/>
                <w:lang w:val="en-US"/>
              </w:rPr>
              <w:t>“</w:t>
            </w:r>
            <w:r w:rsidR="00C34D5C" w:rsidRPr="00827AAA">
              <w:rPr>
                <w:rFonts w:ascii="Times New Roman" w:hAnsi="Times New Roman" w:cs="Times New Roman"/>
                <w:sz w:val="16"/>
                <w:szCs w:val="16"/>
                <w:lang w:val="en-US"/>
              </w:rPr>
              <w:t>s</w:t>
            </w:r>
            <w:r w:rsidR="006E0B45" w:rsidRPr="00827AAA">
              <w:rPr>
                <w:rFonts w:ascii="Times New Roman" w:hAnsi="Times New Roman" w:cs="Times New Roman"/>
                <w:sz w:val="16"/>
                <w:szCs w:val="16"/>
                <w:lang w:val="en-US"/>
              </w:rPr>
              <w:t>keletal</w:t>
            </w:r>
            <w:r w:rsidR="007602D1" w:rsidRPr="00827AAA">
              <w:rPr>
                <w:rFonts w:ascii="Times New Roman" w:hAnsi="Times New Roman" w:cs="Times New Roman"/>
                <w:sz w:val="16"/>
                <w:szCs w:val="16"/>
                <w:lang w:val="en-US"/>
              </w:rPr>
              <w:t xml:space="preserve"> muscle</w:t>
            </w:r>
            <w:r w:rsidR="00C73731" w:rsidRPr="00827AAA">
              <w:rPr>
                <w:rFonts w:ascii="Times New Roman" w:hAnsi="Times New Roman" w:cs="Times New Roman"/>
                <w:sz w:val="16"/>
                <w:szCs w:val="16"/>
                <w:lang w:val="en-US"/>
              </w:rPr>
              <w:t>”</w:t>
            </w:r>
            <w:r w:rsidR="003E6DB8" w:rsidRPr="00827AAA">
              <w:rPr>
                <w:rFonts w:ascii="Times New Roman" w:hAnsi="Times New Roman" w:cs="Times New Roman"/>
                <w:sz w:val="16"/>
                <w:szCs w:val="16"/>
                <w:lang w:val="en-US"/>
              </w:rPr>
              <w:t xml:space="preserve"> </w:t>
            </w:r>
            <w:r w:rsidR="00AD4290" w:rsidRPr="00827AAA">
              <w:rPr>
                <w:rFonts w:ascii="Times New Roman" w:hAnsi="Times New Roman" w:cs="Times New Roman"/>
                <w:sz w:val="16"/>
                <w:szCs w:val="16"/>
                <w:lang w:val="en-US"/>
              </w:rPr>
              <w:t xml:space="preserve">OR </w:t>
            </w:r>
            <w:r w:rsidR="002354B2" w:rsidRPr="00827AAA">
              <w:rPr>
                <w:rFonts w:ascii="Times New Roman" w:hAnsi="Times New Roman" w:cs="Times New Roman"/>
                <w:sz w:val="16"/>
                <w:szCs w:val="16"/>
                <w:lang w:val="en-US"/>
              </w:rPr>
              <w:t xml:space="preserve">“muscle*” OR “muscle strain*” OR “muscle tear*” OR “muscle </w:t>
            </w:r>
            <w:proofErr w:type="spellStart"/>
            <w:r w:rsidR="002354B2" w:rsidRPr="00827AAA">
              <w:rPr>
                <w:rFonts w:ascii="Times New Roman" w:hAnsi="Times New Roman" w:cs="Times New Roman"/>
                <w:sz w:val="16"/>
                <w:szCs w:val="16"/>
                <w:lang w:val="en-US"/>
              </w:rPr>
              <w:t>ruptur</w:t>
            </w:r>
            <w:proofErr w:type="spellEnd"/>
            <w:r w:rsidR="002354B2" w:rsidRPr="00827AAA">
              <w:rPr>
                <w:rFonts w:ascii="Times New Roman" w:hAnsi="Times New Roman" w:cs="Times New Roman"/>
                <w:sz w:val="16"/>
                <w:szCs w:val="16"/>
                <w:lang w:val="en-US"/>
              </w:rPr>
              <w:t xml:space="preserve">*” OR “muscle </w:t>
            </w:r>
            <w:proofErr w:type="spellStart"/>
            <w:r w:rsidR="002354B2" w:rsidRPr="00827AAA">
              <w:rPr>
                <w:rFonts w:ascii="Times New Roman" w:hAnsi="Times New Roman" w:cs="Times New Roman"/>
                <w:sz w:val="16"/>
                <w:szCs w:val="16"/>
                <w:lang w:val="en-US"/>
              </w:rPr>
              <w:t>injur</w:t>
            </w:r>
            <w:proofErr w:type="spellEnd"/>
            <w:r w:rsidR="002354B2" w:rsidRPr="00827AAA">
              <w:rPr>
                <w:rFonts w:ascii="Times New Roman" w:hAnsi="Times New Roman" w:cs="Times New Roman"/>
                <w:sz w:val="16"/>
                <w:szCs w:val="16"/>
                <w:lang w:val="en-US"/>
              </w:rPr>
              <w:t>*” OR</w:t>
            </w:r>
            <w:r w:rsidR="00EB15A1" w:rsidRPr="00827AAA">
              <w:rPr>
                <w:rFonts w:ascii="Times New Roman" w:hAnsi="Times New Roman" w:cs="Times New Roman"/>
                <w:sz w:val="16"/>
                <w:szCs w:val="16"/>
                <w:lang w:val="en-US"/>
              </w:rPr>
              <w:t xml:space="preserve"> “leg” OR</w:t>
            </w:r>
            <w:r w:rsidR="003B0295" w:rsidRPr="00827AAA">
              <w:rPr>
                <w:rFonts w:ascii="Times New Roman" w:hAnsi="Times New Roman" w:cs="Times New Roman"/>
                <w:sz w:val="16"/>
                <w:szCs w:val="16"/>
                <w:lang w:val="en-US"/>
              </w:rPr>
              <w:t xml:space="preserve"> “thigh</w:t>
            </w:r>
            <w:r w:rsidR="00C8464E" w:rsidRPr="00827AAA">
              <w:rPr>
                <w:rFonts w:ascii="Times New Roman" w:hAnsi="Times New Roman" w:cs="Times New Roman"/>
                <w:sz w:val="16"/>
                <w:szCs w:val="16"/>
                <w:lang w:val="en-US"/>
              </w:rPr>
              <w:t>*”</w:t>
            </w:r>
            <w:r w:rsidR="003A066B" w:rsidRPr="00827AAA">
              <w:rPr>
                <w:rFonts w:ascii="Times New Roman" w:hAnsi="Times New Roman" w:cs="Times New Roman"/>
                <w:sz w:val="16"/>
                <w:szCs w:val="16"/>
                <w:lang w:val="en-US"/>
              </w:rPr>
              <w:t xml:space="preserve"> OR “groin” OR “rectus </w:t>
            </w:r>
            <w:r w:rsidR="008D7DF3" w:rsidRPr="00827AAA">
              <w:rPr>
                <w:rFonts w:ascii="Times New Roman" w:hAnsi="Times New Roman" w:cs="Times New Roman"/>
                <w:sz w:val="16"/>
                <w:szCs w:val="16"/>
                <w:lang w:val="en-US"/>
              </w:rPr>
              <w:t>femoris” OR</w:t>
            </w:r>
            <w:r w:rsidR="002354B2" w:rsidRPr="00827AAA">
              <w:rPr>
                <w:rFonts w:ascii="Times New Roman" w:hAnsi="Times New Roman" w:cs="Times New Roman"/>
                <w:sz w:val="16"/>
                <w:szCs w:val="16"/>
                <w:lang w:val="en-US"/>
              </w:rPr>
              <w:t xml:space="preserve"> “adductor*” OR “hamstring*”</w:t>
            </w:r>
            <w:r w:rsidR="00DC77D0" w:rsidRPr="00827AAA">
              <w:rPr>
                <w:rFonts w:ascii="Times New Roman" w:hAnsi="Times New Roman" w:cs="Times New Roman"/>
                <w:sz w:val="16"/>
                <w:szCs w:val="16"/>
                <w:lang w:val="en-US"/>
              </w:rPr>
              <w:t xml:space="preserve"> </w:t>
            </w:r>
            <w:r w:rsidR="002354B2" w:rsidRPr="00827AAA">
              <w:rPr>
                <w:rFonts w:ascii="Times New Roman" w:hAnsi="Times New Roman" w:cs="Times New Roman"/>
                <w:sz w:val="16"/>
                <w:szCs w:val="16"/>
                <w:lang w:val="en-US"/>
              </w:rPr>
              <w:t>OR “quadriceps” OR “gastrocnemius” OR “rectus” OR “calf*” OR “soleus” OR “lower leg*” OR “lower limb*”</w:t>
            </w:r>
            <w:r w:rsidR="007B37D0" w:rsidRPr="00827AAA">
              <w:rPr>
                <w:rFonts w:ascii="Times New Roman" w:hAnsi="Times New Roman" w:cs="Times New Roman"/>
                <w:sz w:val="16"/>
                <w:szCs w:val="16"/>
                <w:lang w:val="en-US"/>
              </w:rPr>
              <w:t xml:space="preserve"> OR “lower </w:t>
            </w:r>
            <w:r w:rsidR="00834A80" w:rsidRPr="00827AAA">
              <w:rPr>
                <w:rFonts w:ascii="Times New Roman" w:hAnsi="Times New Roman" w:cs="Times New Roman"/>
                <w:sz w:val="16"/>
                <w:szCs w:val="16"/>
                <w:lang w:val="en-US"/>
              </w:rPr>
              <w:t xml:space="preserve">extremity </w:t>
            </w:r>
            <w:proofErr w:type="spellStart"/>
            <w:r w:rsidR="00834A80" w:rsidRPr="00827AAA">
              <w:rPr>
                <w:rFonts w:ascii="Times New Roman" w:hAnsi="Times New Roman" w:cs="Times New Roman"/>
                <w:sz w:val="16"/>
                <w:szCs w:val="16"/>
                <w:lang w:val="en-US"/>
              </w:rPr>
              <w:t>injur</w:t>
            </w:r>
            <w:proofErr w:type="spellEnd"/>
            <w:r w:rsidR="005D1258" w:rsidRPr="00827AAA">
              <w:rPr>
                <w:rFonts w:ascii="Times New Roman" w:hAnsi="Times New Roman" w:cs="Times New Roman"/>
                <w:sz w:val="16"/>
                <w:szCs w:val="16"/>
                <w:lang w:val="en-US"/>
              </w:rPr>
              <w:t>*</w:t>
            </w:r>
            <w:r w:rsidR="00834A80" w:rsidRPr="00827AAA">
              <w:rPr>
                <w:rFonts w:ascii="Times New Roman" w:hAnsi="Times New Roman" w:cs="Times New Roman"/>
                <w:sz w:val="16"/>
                <w:szCs w:val="16"/>
                <w:lang w:val="en-US"/>
              </w:rPr>
              <w:t>”</w:t>
            </w:r>
            <w:r w:rsidR="002354B2" w:rsidRPr="00827AAA">
              <w:rPr>
                <w:rFonts w:ascii="Times New Roman" w:hAnsi="Times New Roman" w:cs="Times New Roman"/>
                <w:sz w:val="16"/>
                <w:szCs w:val="16"/>
                <w:lang w:val="en-US"/>
              </w:rPr>
              <w:t xml:space="preserve">) </w:t>
            </w:r>
            <w:r w:rsidR="008D56D8" w:rsidRPr="00827AAA">
              <w:rPr>
                <w:rFonts w:ascii="Times New Roman" w:hAnsi="Times New Roman" w:cs="Times New Roman"/>
                <w:sz w:val="16"/>
                <w:szCs w:val="16"/>
                <w:lang w:val="en-US"/>
              </w:rPr>
              <w:t>AND</w:t>
            </w:r>
            <w:r w:rsidR="003E6DB8" w:rsidRPr="00827AAA">
              <w:rPr>
                <w:rFonts w:ascii="Times New Roman" w:hAnsi="Times New Roman" w:cs="Times New Roman"/>
                <w:sz w:val="16"/>
                <w:szCs w:val="16"/>
                <w:lang w:val="en-US"/>
              </w:rPr>
              <w:t xml:space="preserve"> </w:t>
            </w:r>
            <w:r w:rsidR="008D56D8" w:rsidRPr="00827AAA">
              <w:rPr>
                <w:rFonts w:ascii="Times New Roman" w:hAnsi="Times New Roman" w:cs="Times New Roman"/>
                <w:sz w:val="16"/>
                <w:szCs w:val="16"/>
                <w:lang w:val="en-US"/>
              </w:rPr>
              <w:t>(“video” OR “video-analysis” OR “visual analysis” OR “video inspection” OR “</w:t>
            </w:r>
            <w:proofErr w:type="spellStart"/>
            <w:r w:rsidR="008D56D8" w:rsidRPr="00827AAA">
              <w:rPr>
                <w:rFonts w:ascii="Times New Roman" w:hAnsi="Times New Roman" w:cs="Times New Roman"/>
                <w:sz w:val="16"/>
                <w:szCs w:val="16"/>
                <w:lang w:val="en-US"/>
              </w:rPr>
              <w:t>videotap</w:t>
            </w:r>
            <w:proofErr w:type="spellEnd"/>
            <w:r w:rsidR="008D56D8" w:rsidRPr="00827AAA">
              <w:rPr>
                <w:rFonts w:ascii="Times New Roman" w:hAnsi="Times New Roman" w:cs="Times New Roman"/>
                <w:sz w:val="16"/>
                <w:szCs w:val="16"/>
                <w:lang w:val="en-US"/>
              </w:rPr>
              <w:t>*”</w:t>
            </w:r>
            <w:r w:rsidR="00544C68" w:rsidRPr="00827AAA">
              <w:rPr>
                <w:rFonts w:ascii="Times New Roman" w:hAnsi="Times New Roman" w:cs="Times New Roman"/>
                <w:sz w:val="16"/>
                <w:szCs w:val="16"/>
                <w:lang w:val="en-US"/>
              </w:rPr>
              <w:t xml:space="preserve"> OR “</w:t>
            </w:r>
            <w:r w:rsidR="00574299" w:rsidRPr="00827AAA">
              <w:rPr>
                <w:rFonts w:ascii="Times New Roman" w:hAnsi="Times New Roman" w:cs="Times New Roman"/>
                <w:sz w:val="16"/>
                <w:szCs w:val="16"/>
                <w:lang w:val="en-US"/>
              </w:rPr>
              <w:t>video recording” OR “motion analysis” OR “kinematic analysis”</w:t>
            </w:r>
            <w:r w:rsidR="008D56D8" w:rsidRPr="00827AAA">
              <w:rPr>
                <w:rFonts w:ascii="Times New Roman" w:hAnsi="Times New Roman" w:cs="Times New Roman"/>
                <w:sz w:val="16"/>
                <w:szCs w:val="16"/>
                <w:lang w:val="en-US"/>
              </w:rPr>
              <w:t>) AND (“soccer” OR “football”</w:t>
            </w:r>
            <w:r w:rsidR="00441897" w:rsidRPr="00827AAA">
              <w:rPr>
                <w:rFonts w:ascii="Times New Roman" w:hAnsi="Times New Roman" w:cs="Times New Roman"/>
                <w:sz w:val="16"/>
                <w:szCs w:val="16"/>
                <w:lang w:val="en-US"/>
              </w:rPr>
              <w:t xml:space="preserve">) </w:t>
            </w:r>
            <w:r w:rsidR="008D56D8" w:rsidRPr="00827AAA">
              <w:rPr>
                <w:rFonts w:ascii="Times New Roman" w:hAnsi="Times New Roman" w:cs="Times New Roman"/>
                <w:sz w:val="16"/>
                <w:szCs w:val="16"/>
                <w:lang w:val="en-US"/>
              </w:rPr>
              <w:t>AND (</w:t>
            </w:r>
            <w:r w:rsidR="000822BF" w:rsidRPr="00827AAA">
              <w:rPr>
                <w:rFonts w:ascii="Times New Roman" w:hAnsi="Times New Roman" w:cs="Times New Roman"/>
                <w:sz w:val="16"/>
                <w:szCs w:val="16"/>
                <w:lang w:val="en-US"/>
              </w:rPr>
              <w:t>“mechanism</w:t>
            </w:r>
            <w:r w:rsidR="001269C2" w:rsidRPr="00827AAA">
              <w:rPr>
                <w:rFonts w:ascii="Times New Roman" w:hAnsi="Times New Roman" w:cs="Times New Roman"/>
                <w:sz w:val="16"/>
                <w:szCs w:val="16"/>
                <w:lang w:val="en-US"/>
              </w:rPr>
              <w:t>*</w:t>
            </w:r>
            <w:r w:rsidR="000822BF" w:rsidRPr="00827AAA">
              <w:rPr>
                <w:rFonts w:ascii="Times New Roman" w:hAnsi="Times New Roman" w:cs="Times New Roman"/>
                <w:sz w:val="16"/>
                <w:szCs w:val="16"/>
                <w:lang w:val="en-US"/>
              </w:rPr>
              <w:t>” OR</w:t>
            </w:r>
            <w:r w:rsidR="00C34D5C" w:rsidRPr="00827AAA">
              <w:rPr>
                <w:rFonts w:ascii="Times New Roman" w:hAnsi="Times New Roman" w:cs="Times New Roman"/>
                <w:sz w:val="16"/>
                <w:szCs w:val="16"/>
                <w:lang w:val="en-US"/>
              </w:rPr>
              <w:t xml:space="preserve"> </w:t>
            </w:r>
            <w:r w:rsidR="008D56D8" w:rsidRPr="00827AAA">
              <w:rPr>
                <w:rFonts w:ascii="Times New Roman" w:hAnsi="Times New Roman" w:cs="Times New Roman"/>
                <w:sz w:val="16"/>
                <w:szCs w:val="16"/>
                <w:lang w:val="en-US"/>
              </w:rPr>
              <w:t>“wound*” OR</w:t>
            </w:r>
            <w:r w:rsidR="00445C48" w:rsidRPr="00827AAA">
              <w:rPr>
                <w:rFonts w:ascii="Times New Roman" w:hAnsi="Times New Roman" w:cs="Times New Roman"/>
                <w:sz w:val="16"/>
                <w:szCs w:val="16"/>
                <w:lang w:val="en-US"/>
              </w:rPr>
              <w:t xml:space="preserve"> “</w:t>
            </w:r>
            <w:proofErr w:type="spellStart"/>
            <w:r w:rsidR="00445C48" w:rsidRPr="00827AAA">
              <w:rPr>
                <w:rFonts w:ascii="Times New Roman" w:hAnsi="Times New Roman" w:cs="Times New Roman"/>
                <w:sz w:val="16"/>
                <w:szCs w:val="16"/>
                <w:lang w:val="en-US"/>
              </w:rPr>
              <w:t>inju</w:t>
            </w:r>
            <w:r w:rsidR="00BD1893" w:rsidRPr="00827AAA">
              <w:rPr>
                <w:rFonts w:ascii="Times New Roman" w:hAnsi="Times New Roman" w:cs="Times New Roman"/>
                <w:sz w:val="16"/>
                <w:szCs w:val="16"/>
                <w:lang w:val="en-US"/>
              </w:rPr>
              <w:t>r</w:t>
            </w:r>
            <w:proofErr w:type="spellEnd"/>
            <w:r w:rsidR="00BD1893" w:rsidRPr="00827AAA">
              <w:rPr>
                <w:rFonts w:ascii="Times New Roman" w:hAnsi="Times New Roman" w:cs="Times New Roman"/>
                <w:sz w:val="16"/>
                <w:szCs w:val="16"/>
                <w:lang w:val="en-US"/>
              </w:rPr>
              <w:t>*”</w:t>
            </w:r>
            <w:r w:rsidR="004816FC" w:rsidRPr="00827AAA">
              <w:rPr>
                <w:rFonts w:ascii="Times New Roman" w:hAnsi="Times New Roman" w:cs="Times New Roman"/>
                <w:sz w:val="16"/>
                <w:szCs w:val="16"/>
                <w:lang w:val="en-US"/>
              </w:rPr>
              <w:t xml:space="preserve"> OR</w:t>
            </w:r>
            <w:r w:rsidR="008D56D8" w:rsidRPr="00827AAA">
              <w:rPr>
                <w:rFonts w:ascii="Times New Roman" w:hAnsi="Times New Roman" w:cs="Times New Roman"/>
                <w:sz w:val="16"/>
                <w:szCs w:val="16"/>
                <w:lang w:val="en-US"/>
              </w:rPr>
              <w:t xml:space="preserve"> “injury mechanism*” OR “injury event*” OR “injury situation*” OR “circumstance*” OR  “injury </w:t>
            </w:r>
            <w:proofErr w:type="spellStart"/>
            <w:r w:rsidR="008D56D8" w:rsidRPr="00827AAA">
              <w:rPr>
                <w:rFonts w:ascii="Times New Roman" w:hAnsi="Times New Roman" w:cs="Times New Roman"/>
                <w:sz w:val="16"/>
                <w:szCs w:val="16"/>
                <w:lang w:val="en-US"/>
              </w:rPr>
              <w:t>activit</w:t>
            </w:r>
            <w:proofErr w:type="spellEnd"/>
            <w:r w:rsidR="008D56D8" w:rsidRPr="00827AAA">
              <w:rPr>
                <w:rFonts w:ascii="Times New Roman" w:hAnsi="Times New Roman" w:cs="Times New Roman"/>
                <w:sz w:val="16"/>
                <w:szCs w:val="16"/>
                <w:lang w:val="en-US"/>
              </w:rPr>
              <w:t>*” OR “injury characteristic*” OR “injury context” OR “injury pattern*”</w:t>
            </w:r>
            <w:r w:rsidR="006C3B6A" w:rsidRPr="00827AAA">
              <w:rPr>
                <w:rFonts w:ascii="Times New Roman" w:hAnsi="Times New Roman" w:cs="Times New Roman"/>
                <w:sz w:val="16"/>
                <w:szCs w:val="16"/>
                <w:lang w:val="en-US"/>
              </w:rPr>
              <w:t xml:space="preserve">  OR “injury</w:t>
            </w:r>
            <w:r w:rsidR="006722D6" w:rsidRPr="00827AAA">
              <w:rPr>
                <w:rFonts w:ascii="Times New Roman" w:hAnsi="Times New Roman" w:cs="Times New Roman"/>
                <w:sz w:val="16"/>
                <w:szCs w:val="16"/>
                <w:lang w:val="en-US"/>
              </w:rPr>
              <w:t xml:space="preserve"> </w:t>
            </w:r>
            <w:r w:rsidR="006C3B6A" w:rsidRPr="00827AAA">
              <w:rPr>
                <w:rFonts w:ascii="Times New Roman" w:hAnsi="Times New Roman" w:cs="Times New Roman"/>
                <w:sz w:val="16"/>
                <w:szCs w:val="16"/>
                <w:lang w:val="en-US"/>
              </w:rPr>
              <w:t xml:space="preserve">inciting” </w:t>
            </w:r>
            <w:r w:rsidR="003524AB" w:rsidRPr="00827AAA">
              <w:rPr>
                <w:rFonts w:ascii="Times New Roman" w:hAnsi="Times New Roman" w:cs="Times New Roman"/>
                <w:sz w:val="16"/>
                <w:szCs w:val="16"/>
                <w:lang w:val="en-US"/>
              </w:rPr>
              <w:t xml:space="preserve"> OR </w:t>
            </w:r>
            <w:r w:rsidR="0081143B" w:rsidRPr="00827AAA">
              <w:rPr>
                <w:rFonts w:ascii="Times New Roman" w:hAnsi="Times New Roman" w:cs="Times New Roman"/>
                <w:sz w:val="16"/>
                <w:szCs w:val="16"/>
                <w:lang w:val="en-US"/>
              </w:rPr>
              <w:t>“game situation</w:t>
            </w:r>
            <w:r w:rsidR="00496704" w:rsidRPr="00827AAA">
              <w:rPr>
                <w:rFonts w:ascii="Times New Roman" w:hAnsi="Times New Roman" w:cs="Times New Roman"/>
                <w:sz w:val="16"/>
                <w:szCs w:val="16"/>
                <w:lang w:val="en-US"/>
              </w:rPr>
              <w:t>*</w:t>
            </w:r>
            <w:r w:rsidR="0081143B" w:rsidRPr="00827AAA">
              <w:rPr>
                <w:rFonts w:ascii="Times New Roman" w:hAnsi="Times New Roman" w:cs="Times New Roman"/>
                <w:sz w:val="16"/>
                <w:szCs w:val="16"/>
                <w:lang w:val="en-US"/>
              </w:rPr>
              <w:t xml:space="preserve">” </w:t>
            </w:r>
            <w:r w:rsidR="00FE51CD" w:rsidRPr="00827AAA">
              <w:rPr>
                <w:rFonts w:ascii="Times New Roman" w:hAnsi="Times New Roman" w:cs="Times New Roman"/>
                <w:sz w:val="16"/>
                <w:szCs w:val="16"/>
                <w:lang w:val="en-US"/>
              </w:rPr>
              <w:t>OR “match situation</w:t>
            </w:r>
            <w:r w:rsidR="00496704" w:rsidRPr="00827AAA">
              <w:rPr>
                <w:rFonts w:ascii="Times New Roman" w:hAnsi="Times New Roman" w:cs="Times New Roman"/>
                <w:sz w:val="16"/>
                <w:szCs w:val="16"/>
                <w:lang w:val="en-US"/>
              </w:rPr>
              <w:t>*</w:t>
            </w:r>
            <w:r w:rsidR="00FE51CD" w:rsidRPr="00827AAA">
              <w:rPr>
                <w:rFonts w:ascii="Times New Roman" w:hAnsi="Times New Roman" w:cs="Times New Roman"/>
                <w:sz w:val="16"/>
                <w:szCs w:val="16"/>
                <w:lang w:val="en-US"/>
              </w:rPr>
              <w:t xml:space="preserve">” </w:t>
            </w:r>
            <w:r w:rsidR="008D56D8" w:rsidRPr="00827AAA">
              <w:rPr>
                <w:rFonts w:ascii="Times New Roman" w:hAnsi="Times New Roman" w:cs="Times New Roman"/>
                <w:sz w:val="16"/>
                <w:szCs w:val="16"/>
                <w:lang w:val="en-US"/>
              </w:rPr>
              <w:t>OR “etiology” OR “situational pattern*”</w:t>
            </w:r>
            <w:r w:rsidR="0081143B" w:rsidRPr="00827AAA">
              <w:rPr>
                <w:rFonts w:ascii="Times New Roman" w:hAnsi="Times New Roman" w:cs="Times New Roman"/>
                <w:sz w:val="16"/>
                <w:szCs w:val="16"/>
                <w:lang w:val="en-US"/>
              </w:rPr>
              <w:t xml:space="preserve"> OR “cause</w:t>
            </w:r>
            <w:r w:rsidR="00496704" w:rsidRPr="00827AAA">
              <w:rPr>
                <w:rFonts w:ascii="Times New Roman" w:hAnsi="Times New Roman" w:cs="Times New Roman"/>
                <w:sz w:val="16"/>
                <w:szCs w:val="16"/>
                <w:lang w:val="en-US"/>
              </w:rPr>
              <w:t>*</w:t>
            </w:r>
            <w:r w:rsidR="0081143B" w:rsidRPr="00827AAA">
              <w:rPr>
                <w:rFonts w:ascii="Times New Roman" w:hAnsi="Times New Roman" w:cs="Times New Roman"/>
                <w:sz w:val="16"/>
                <w:szCs w:val="16"/>
                <w:lang w:val="en-US"/>
              </w:rPr>
              <w:t>”</w:t>
            </w:r>
            <w:r w:rsidR="008D56D8" w:rsidRPr="00827AAA">
              <w:rPr>
                <w:rFonts w:ascii="Times New Roman" w:hAnsi="Times New Roman" w:cs="Times New Roman"/>
                <w:sz w:val="16"/>
                <w:szCs w:val="16"/>
                <w:lang w:val="en-US"/>
              </w:rPr>
              <w:t>)</w:t>
            </w:r>
          </w:p>
        </w:tc>
      </w:tr>
      <w:tr w:rsidR="00827AAA" w:rsidRPr="00827AAA" w14:paraId="171DF1AE" w14:textId="77777777" w:rsidTr="00F22C07">
        <w:trPr>
          <w:trHeight w:val="1975"/>
        </w:trPr>
        <w:tc>
          <w:tcPr>
            <w:tcW w:w="1356" w:type="dxa"/>
            <w:tcBorders>
              <w:top w:val="single" w:sz="4" w:space="0" w:color="auto"/>
              <w:left w:val="nil"/>
              <w:bottom w:val="single" w:sz="4" w:space="0" w:color="auto"/>
              <w:right w:val="nil"/>
            </w:tcBorders>
            <w:shd w:val="clear" w:color="000000" w:fill="FFFFFF"/>
            <w:noWrap/>
          </w:tcPr>
          <w:p w14:paraId="4AD1CA82" w14:textId="58505B37" w:rsidR="00B85D91" w:rsidRPr="00827AAA" w:rsidRDefault="00B85D91" w:rsidP="00F22C07">
            <w:pPr>
              <w:jc w:val="center"/>
              <w:rPr>
                <w:rFonts w:ascii="Times New Roman" w:eastAsia="Times New Roman" w:hAnsi="Times New Roman" w:cs="Times New Roman"/>
                <w:b/>
                <w:bCs/>
                <w:sz w:val="16"/>
                <w:szCs w:val="16"/>
                <w:lang w:val="en-US"/>
              </w:rPr>
            </w:pPr>
            <w:r w:rsidRPr="00827AAA">
              <w:rPr>
                <w:rFonts w:ascii="Times New Roman" w:eastAsia="Times New Roman" w:hAnsi="Times New Roman" w:cs="Times New Roman"/>
                <w:b/>
                <w:bCs/>
                <w:sz w:val="16"/>
                <w:szCs w:val="16"/>
                <w:lang w:val="en-US"/>
              </w:rPr>
              <w:t>Scopus</w:t>
            </w:r>
          </w:p>
        </w:tc>
        <w:tc>
          <w:tcPr>
            <w:tcW w:w="12594" w:type="dxa"/>
            <w:tcBorders>
              <w:top w:val="single" w:sz="4" w:space="0" w:color="auto"/>
              <w:left w:val="nil"/>
              <w:bottom w:val="single" w:sz="4" w:space="0" w:color="auto"/>
              <w:right w:val="nil"/>
            </w:tcBorders>
            <w:shd w:val="clear" w:color="000000" w:fill="FFFFFF"/>
          </w:tcPr>
          <w:p w14:paraId="6D52A8AD" w14:textId="2109CE92" w:rsidR="00B85D91" w:rsidRPr="00827AAA" w:rsidRDefault="00B85D91" w:rsidP="00F22C07">
            <w:pPr>
              <w:jc w:val="center"/>
              <w:rPr>
                <w:rFonts w:ascii="Times New Roman" w:hAnsi="Times New Roman" w:cs="Times New Roman"/>
                <w:sz w:val="16"/>
                <w:szCs w:val="16"/>
                <w:lang w:val="en-US"/>
              </w:rPr>
            </w:pPr>
            <w:r w:rsidRPr="00827AAA">
              <w:rPr>
                <w:rFonts w:ascii="Times New Roman" w:hAnsi="Times New Roman" w:cs="Times New Roman"/>
                <w:sz w:val="16"/>
                <w:szCs w:val="16"/>
                <w:lang w:val="en-US"/>
              </w:rPr>
              <w:t>(“skeletal</w:t>
            </w:r>
            <w:r w:rsidR="001B645D" w:rsidRPr="00827AAA">
              <w:rPr>
                <w:rFonts w:ascii="Times New Roman" w:hAnsi="Times New Roman" w:cs="Times New Roman"/>
                <w:sz w:val="16"/>
                <w:szCs w:val="16"/>
                <w:lang w:val="en-US"/>
              </w:rPr>
              <w:t xml:space="preserve"> muscle</w:t>
            </w:r>
            <w:r w:rsidRPr="00827AAA">
              <w:rPr>
                <w:rFonts w:ascii="Times New Roman" w:hAnsi="Times New Roman" w:cs="Times New Roman"/>
                <w:sz w:val="16"/>
                <w:szCs w:val="16"/>
                <w:lang w:val="en-US"/>
              </w:rPr>
              <w:t>”</w:t>
            </w:r>
            <w:r w:rsidR="00A173AE" w:rsidRPr="00827AAA">
              <w:rPr>
                <w:rFonts w:ascii="Times New Roman" w:hAnsi="Times New Roman" w:cs="Times New Roman"/>
                <w:sz w:val="16"/>
                <w:szCs w:val="16"/>
                <w:lang w:val="en-US"/>
              </w:rPr>
              <w:t xml:space="preserve">  </w:t>
            </w:r>
            <w:r w:rsidRPr="00827AAA">
              <w:rPr>
                <w:rFonts w:ascii="Times New Roman" w:hAnsi="Times New Roman" w:cs="Times New Roman"/>
                <w:sz w:val="16"/>
                <w:szCs w:val="16"/>
                <w:lang w:val="en-US"/>
              </w:rPr>
              <w:t>OR “muscle”</w:t>
            </w:r>
            <w:r w:rsidR="002A0B2A" w:rsidRPr="00827AAA">
              <w:rPr>
                <w:rFonts w:ascii="Times New Roman" w:hAnsi="Times New Roman" w:cs="Times New Roman"/>
                <w:sz w:val="16"/>
                <w:szCs w:val="16"/>
                <w:lang w:val="en-US"/>
              </w:rPr>
              <w:t xml:space="preserve"> OR “muscles” </w:t>
            </w:r>
            <w:r w:rsidRPr="00827AAA">
              <w:rPr>
                <w:rFonts w:ascii="Times New Roman" w:hAnsi="Times New Roman" w:cs="Times New Roman"/>
                <w:sz w:val="16"/>
                <w:szCs w:val="16"/>
                <w:lang w:val="en-US"/>
              </w:rPr>
              <w:t xml:space="preserve"> OR “muscle strain” OR</w:t>
            </w:r>
            <w:r w:rsidR="0099211B" w:rsidRPr="00827AAA">
              <w:rPr>
                <w:rFonts w:ascii="Times New Roman" w:hAnsi="Times New Roman" w:cs="Times New Roman"/>
                <w:sz w:val="16"/>
                <w:szCs w:val="16"/>
                <w:lang w:val="en-US"/>
              </w:rPr>
              <w:t xml:space="preserve">  “muscle strains” OR</w:t>
            </w:r>
            <w:r w:rsidRPr="00827AAA">
              <w:rPr>
                <w:rFonts w:ascii="Times New Roman" w:hAnsi="Times New Roman" w:cs="Times New Roman"/>
                <w:sz w:val="16"/>
                <w:szCs w:val="16"/>
                <w:lang w:val="en-US"/>
              </w:rPr>
              <w:t xml:space="preserve"> “muscle tear”</w:t>
            </w:r>
            <w:r w:rsidR="0099211B" w:rsidRPr="00827AAA">
              <w:rPr>
                <w:rFonts w:ascii="Times New Roman" w:hAnsi="Times New Roman" w:cs="Times New Roman"/>
                <w:sz w:val="16"/>
                <w:szCs w:val="16"/>
                <w:lang w:val="en-US"/>
              </w:rPr>
              <w:t xml:space="preserve"> OR “muscle tears” </w:t>
            </w:r>
            <w:r w:rsidRPr="00827AAA">
              <w:rPr>
                <w:rFonts w:ascii="Times New Roman" w:hAnsi="Times New Roman" w:cs="Times New Roman"/>
                <w:sz w:val="16"/>
                <w:szCs w:val="16"/>
                <w:lang w:val="en-US"/>
              </w:rPr>
              <w:t xml:space="preserve">OR “muscle </w:t>
            </w:r>
            <w:r w:rsidR="0099211B" w:rsidRPr="00827AAA">
              <w:rPr>
                <w:rFonts w:ascii="Times New Roman" w:hAnsi="Times New Roman" w:cs="Times New Roman"/>
                <w:sz w:val="16"/>
                <w:szCs w:val="16"/>
                <w:lang w:val="en-US"/>
              </w:rPr>
              <w:t>rupture</w:t>
            </w:r>
            <w:r w:rsidRPr="00827AAA">
              <w:rPr>
                <w:rFonts w:ascii="Times New Roman" w:hAnsi="Times New Roman" w:cs="Times New Roman"/>
                <w:sz w:val="16"/>
                <w:szCs w:val="16"/>
                <w:lang w:val="en-US"/>
              </w:rPr>
              <w:t xml:space="preserve">” </w:t>
            </w:r>
            <w:r w:rsidR="0099211B" w:rsidRPr="00827AAA">
              <w:rPr>
                <w:rFonts w:ascii="Times New Roman" w:hAnsi="Times New Roman" w:cs="Times New Roman"/>
                <w:sz w:val="16"/>
                <w:szCs w:val="16"/>
                <w:lang w:val="en-US"/>
              </w:rPr>
              <w:t xml:space="preserve"> OR “muscle ruptures” </w:t>
            </w:r>
            <w:r w:rsidRPr="00827AAA">
              <w:rPr>
                <w:rFonts w:ascii="Times New Roman" w:hAnsi="Times New Roman" w:cs="Times New Roman"/>
                <w:sz w:val="16"/>
                <w:szCs w:val="16"/>
                <w:lang w:val="en-US"/>
              </w:rPr>
              <w:t>OR “muscle injur</w:t>
            </w:r>
            <w:r w:rsidR="0099211B" w:rsidRPr="00827AAA">
              <w:rPr>
                <w:rFonts w:ascii="Times New Roman" w:hAnsi="Times New Roman" w:cs="Times New Roman"/>
                <w:sz w:val="16"/>
                <w:szCs w:val="16"/>
                <w:lang w:val="en-US"/>
              </w:rPr>
              <w:t>y</w:t>
            </w:r>
            <w:r w:rsidRPr="00827AAA">
              <w:rPr>
                <w:rFonts w:ascii="Times New Roman" w:hAnsi="Times New Roman" w:cs="Times New Roman"/>
                <w:sz w:val="16"/>
                <w:szCs w:val="16"/>
                <w:lang w:val="en-US"/>
              </w:rPr>
              <w:t xml:space="preserve">” </w:t>
            </w:r>
            <w:r w:rsidR="0099211B" w:rsidRPr="00827AAA">
              <w:rPr>
                <w:rFonts w:ascii="Times New Roman" w:hAnsi="Times New Roman" w:cs="Times New Roman"/>
                <w:sz w:val="16"/>
                <w:szCs w:val="16"/>
                <w:lang w:val="en-US"/>
              </w:rPr>
              <w:t xml:space="preserve"> OR “muscle injuries” </w:t>
            </w:r>
            <w:r w:rsidRPr="00827AAA">
              <w:rPr>
                <w:rFonts w:ascii="Times New Roman" w:hAnsi="Times New Roman" w:cs="Times New Roman"/>
                <w:sz w:val="16"/>
                <w:szCs w:val="16"/>
                <w:lang w:val="en-US"/>
              </w:rPr>
              <w:t>OR “leg”</w:t>
            </w:r>
            <w:r w:rsidR="0099211B" w:rsidRPr="00827AAA">
              <w:rPr>
                <w:rFonts w:ascii="Times New Roman" w:hAnsi="Times New Roman" w:cs="Times New Roman"/>
                <w:sz w:val="16"/>
                <w:szCs w:val="16"/>
                <w:lang w:val="en-US"/>
              </w:rPr>
              <w:t xml:space="preserve"> OR “legs” </w:t>
            </w:r>
            <w:r w:rsidRPr="00827AAA">
              <w:rPr>
                <w:rFonts w:ascii="Times New Roman" w:hAnsi="Times New Roman" w:cs="Times New Roman"/>
                <w:sz w:val="16"/>
                <w:szCs w:val="16"/>
                <w:lang w:val="en-US"/>
              </w:rPr>
              <w:t>OR “thigh”</w:t>
            </w:r>
            <w:r w:rsidR="0099211B" w:rsidRPr="00827AAA">
              <w:rPr>
                <w:rFonts w:ascii="Times New Roman" w:hAnsi="Times New Roman" w:cs="Times New Roman"/>
                <w:sz w:val="16"/>
                <w:szCs w:val="16"/>
                <w:lang w:val="en-US"/>
              </w:rPr>
              <w:t xml:space="preserve">  OR “thighs” </w:t>
            </w:r>
            <w:r w:rsidR="00A04FCC" w:rsidRPr="00827AAA">
              <w:rPr>
                <w:rFonts w:ascii="Times New Roman" w:hAnsi="Times New Roman" w:cs="Times New Roman"/>
                <w:sz w:val="16"/>
                <w:szCs w:val="16"/>
                <w:lang w:val="en-US"/>
              </w:rPr>
              <w:t xml:space="preserve"> OR “groin” OR “groins” OR “rectus femoris” </w:t>
            </w:r>
            <w:r w:rsidR="0099211B" w:rsidRPr="00827AAA">
              <w:rPr>
                <w:rFonts w:ascii="Times New Roman" w:hAnsi="Times New Roman" w:cs="Times New Roman"/>
                <w:sz w:val="16"/>
                <w:szCs w:val="16"/>
                <w:lang w:val="en-US"/>
              </w:rPr>
              <w:t xml:space="preserve">OR </w:t>
            </w:r>
            <w:r w:rsidRPr="00827AAA">
              <w:rPr>
                <w:rFonts w:ascii="Times New Roman" w:hAnsi="Times New Roman" w:cs="Times New Roman"/>
                <w:sz w:val="16"/>
                <w:szCs w:val="16"/>
                <w:lang w:val="en-US"/>
              </w:rPr>
              <w:t>“adductor”</w:t>
            </w:r>
            <w:r w:rsidR="0099211B" w:rsidRPr="00827AAA">
              <w:rPr>
                <w:rFonts w:ascii="Times New Roman" w:hAnsi="Times New Roman" w:cs="Times New Roman"/>
                <w:sz w:val="16"/>
                <w:szCs w:val="16"/>
                <w:lang w:val="en-US"/>
              </w:rPr>
              <w:t xml:space="preserve"> </w:t>
            </w:r>
            <w:r w:rsidRPr="00827AAA">
              <w:rPr>
                <w:rFonts w:ascii="Times New Roman" w:hAnsi="Times New Roman" w:cs="Times New Roman"/>
                <w:sz w:val="16"/>
                <w:szCs w:val="16"/>
                <w:lang w:val="en-US"/>
              </w:rPr>
              <w:t>OR</w:t>
            </w:r>
            <w:r w:rsidR="0099211B" w:rsidRPr="00827AAA">
              <w:rPr>
                <w:rFonts w:ascii="Times New Roman" w:hAnsi="Times New Roman" w:cs="Times New Roman"/>
                <w:sz w:val="16"/>
                <w:szCs w:val="16"/>
                <w:lang w:val="en-US"/>
              </w:rPr>
              <w:t xml:space="preserve">  “adductors” OR </w:t>
            </w:r>
            <w:r w:rsidRPr="00827AAA">
              <w:rPr>
                <w:rFonts w:ascii="Times New Roman" w:hAnsi="Times New Roman" w:cs="Times New Roman"/>
                <w:sz w:val="16"/>
                <w:szCs w:val="16"/>
                <w:lang w:val="en-US"/>
              </w:rPr>
              <w:t xml:space="preserve">“hamstring” </w:t>
            </w:r>
            <w:r w:rsidR="0099211B" w:rsidRPr="00827AAA">
              <w:rPr>
                <w:rFonts w:ascii="Times New Roman" w:hAnsi="Times New Roman" w:cs="Times New Roman"/>
                <w:sz w:val="16"/>
                <w:szCs w:val="16"/>
                <w:lang w:val="en-US"/>
              </w:rPr>
              <w:t xml:space="preserve">OR “hamstrings” </w:t>
            </w:r>
            <w:r w:rsidRPr="00827AAA">
              <w:rPr>
                <w:rFonts w:ascii="Times New Roman" w:hAnsi="Times New Roman" w:cs="Times New Roman"/>
                <w:sz w:val="16"/>
                <w:szCs w:val="16"/>
                <w:lang w:val="en-US"/>
              </w:rPr>
              <w:t>OR “quadricep”</w:t>
            </w:r>
            <w:r w:rsidR="00ED68C9" w:rsidRPr="00827AAA">
              <w:rPr>
                <w:rFonts w:ascii="Times New Roman" w:hAnsi="Times New Roman" w:cs="Times New Roman"/>
                <w:sz w:val="16"/>
                <w:szCs w:val="16"/>
                <w:lang w:val="en-US"/>
              </w:rPr>
              <w:t xml:space="preserve"> OR “quadriceps” </w:t>
            </w:r>
            <w:r w:rsidRPr="00827AAA">
              <w:rPr>
                <w:rFonts w:ascii="Times New Roman" w:hAnsi="Times New Roman" w:cs="Times New Roman"/>
                <w:sz w:val="16"/>
                <w:szCs w:val="16"/>
                <w:lang w:val="en-US"/>
              </w:rPr>
              <w:t>OR “gastrocnemius” OR “rectus” OR “calf*” OR “soleus” OR “lower le</w:t>
            </w:r>
            <w:r w:rsidR="0014686F" w:rsidRPr="00827AAA">
              <w:rPr>
                <w:rFonts w:ascii="Times New Roman" w:hAnsi="Times New Roman" w:cs="Times New Roman"/>
                <w:sz w:val="16"/>
                <w:szCs w:val="16"/>
                <w:lang w:val="en-US"/>
              </w:rPr>
              <w:t>g</w:t>
            </w:r>
            <w:r w:rsidRPr="00827AAA">
              <w:rPr>
                <w:rFonts w:ascii="Times New Roman" w:hAnsi="Times New Roman" w:cs="Times New Roman"/>
                <w:sz w:val="16"/>
                <w:szCs w:val="16"/>
                <w:lang w:val="en-US"/>
              </w:rPr>
              <w:t>”</w:t>
            </w:r>
            <w:r w:rsidR="0014686F" w:rsidRPr="00827AAA">
              <w:rPr>
                <w:rFonts w:ascii="Times New Roman" w:hAnsi="Times New Roman" w:cs="Times New Roman"/>
                <w:sz w:val="16"/>
                <w:szCs w:val="16"/>
                <w:lang w:val="en-US"/>
              </w:rPr>
              <w:t xml:space="preserve"> OR “lower leg</w:t>
            </w:r>
            <w:r w:rsidR="00ED707C" w:rsidRPr="00827AAA">
              <w:rPr>
                <w:rFonts w:ascii="Times New Roman" w:hAnsi="Times New Roman" w:cs="Times New Roman"/>
                <w:sz w:val="16"/>
                <w:szCs w:val="16"/>
                <w:lang w:val="en-US"/>
              </w:rPr>
              <w:t>s</w:t>
            </w:r>
            <w:r w:rsidR="0014686F" w:rsidRPr="00827AAA">
              <w:rPr>
                <w:rFonts w:ascii="Times New Roman" w:hAnsi="Times New Roman" w:cs="Times New Roman"/>
                <w:sz w:val="16"/>
                <w:szCs w:val="16"/>
                <w:lang w:val="en-US"/>
              </w:rPr>
              <w:t xml:space="preserve">” </w:t>
            </w:r>
            <w:r w:rsidRPr="00827AAA">
              <w:rPr>
                <w:rFonts w:ascii="Times New Roman" w:hAnsi="Times New Roman" w:cs="Times New Roman"/>
                <w:sz w:val="16"/>
                <w:szCs w:val="16"/>
                <w:lang w:val="en-US"/>
              </w:rPr>
              <w:t xml:space="preserve"> OR “lower limb” </w:t>
            </w:r>
            <w:r w:rsidR="00ED707C" w:rsidRPr="00827AAA">
              <w:rPr>
                <w:rFonts w:ascii="Times New Roman" w:hAnsi="Times New Roman" w:cs="Times New Roman"/>
                <w:sz w:val="16"/>
                <w:szCs w:val="16"/>
                <w:lang w:val="en-US"/>
              </w:rPr>
              <w:t xml:space="preserve"> OR “lower limbs” </w:t>
            </w:r>
            <w:r w:rsidRPr="00827AAA">
              <w:rPr>
                <w:rFonts w:ascii="Times New Roman" w:hAnsi="Times New Roman" w:cs="Times New Roman"/>
                <w:sz w:val="16"/>
                <w:szCs w:val="16"/>
                <w:lang w:val="en-US"/>
              </w:rPr>
              <w:t>OR “lower extremity injur</w:t>
            </w:r>
            <w:r w:rsidR="00ED707C" w:rsidRPr="00827AAA">
              <w:rPr>
                <w:rFonts w:ascii="Times New Roman" w:hAnsi="Times New Roman" w:cs="Times New Roman"/>
                <w:sz w:val="16"/>
                <w:szCs w:val="16"/>
                <w:lang w:val="en-US"/>
              </w:rPr>
              <w:t>y</w:t>
            </w:r>
            <w:r w:rsidRPr="00827AAA">
              <w:rPr>
                <w:rFonts w:ascii="Times New Roman" w:hAnsi="Times New Roman" w:cs="Times New Roman"/>
                <w:sz w:val="16"/>
                <w:szCs w:val="16"/>
                <w:lang w:val="en-US"/>
              </w:rPr>
              <w:t>”</w:t>
            </w:r>
            <w:r w:rsidR="005D1258" w:rsidRPr="00827AAA">
              <w:rPr>
                <w:rFonts w:ascii="Times New Roman" w:hAnsi="Times New Roman" w:cs="Times New Roman"/>
                <w:sz w:val="16"/>
                <w:szCs w:val="16"/>
                <w:lang w:val="en-US"/>
              </w:rPr>
              <w:t xml:space="preserve"> OR “lower extremity injuries”</w:t>
            </w:r>
            <w:r w:rsidRPr="00827AAA">
              <w:rPr>
                <w:rFonts w:ascii="Times New Roman" w:hAnsi="Times New Roman" w:cs="Times New Roman"/>
                <w:sz w:val="16"/>
                <w:szCs w:val="16"/>
                <w:lang w:val="en-US"/>
              </w:rPr>
              <w:t>) AND (“video” OR “video-analysis” OR “visual analysis” OR “video inspection” OR “</w:t>
            </w:r>
            <w:r w:rsidR="00730094" w:rsidRPr="00827AAA">
              <w:rPr>
                <w:rFonts w:ascii="Times New Roman" w:hAnsi="Times New Roman" w:cs="Times New Roman"/>
                <w:sz w:val="16"/>
                <w:szCs w:val="16"/>
                <w:lang w:val="en-US"/>
              </w:rPr>
              <w:t>videotape</w:t>
            </w:r>
            <w:r w:rsidRPr="00827AAA">
              <w:rPr>
                <w:rFonts w:ascii="Times New Roman" w:hAnsi="Times New Roman" w:cs="Times New Roman"/>
                <w:sz w:val="16"/>
                <w:szCs w:val="16"/>
                <w:lang w:val="en-US"/>
              </w:rPr>
              <w:t xml:space="preserve">” </w:t>
            </w:r>
            <w:r w:rsidR="005D1258" w:rsidRPr="00827AAA">
              <w:rPr>
                <w:rFonts w:ascii="Times New Roman" w:hAnsi="Times New Roman" w:cs="Times New Roman"/>
                <w:sz w:val="16"/>
                <w:szCs w:val="16"/>
                <w:lang w:val="en-US"/>
              </w:rPr>
              <w:t>OR “</w:t>
            </w:r>
            <w:r w:rsidR="00730094" w:rsidRPr="00827AAA">
              <w:rPr>
                <w:rFonts w:ascii="Times New Roman" w:hAnsi="Times New Roman" w:cs="Times New Roman"/>
                <w:sz w:val="16"/>
                <w:szCs w:val="16"/>
                <w:lang w:val="en-US"/>
              </w:rPr>
              <w:t>videotapes</w:t>
            </w:r>
            <w:r w:rsidR="005D1258" w:rsidRPr="00827AAA">
              <w:rPr>
                <w:rFonts w:ascii="Times New Roman" w:hAnsi="Times New Roman" w:cs="Times New Roman"/>
                <w:sz w:val="16"/>
                <w:szCs w:val="16"/>
                <w:lang w:val="en-US"/>
              </w:rPr>
              <w:t xml:space="preserve">” </w:t>
            </w:r>
            <w:r w:rsidRPr="00827AAA">
              <w:rPr>
                <w:rFonts w:ascii="Times New Roman" w:hAnsi="Times New Roman" w:cs="Times New Roman"/>
                <w:sz w:val="16"/>
                <w:szCs w:val="16"/>
                <w:lang w:val="en-US"/>
              </w:rPr>
              <w:t>OR “video recording” OR “motion analysis” OR “kinematic analysis”) AND (“soccer” OR “football”) AND (“mechanism” OR</w:t>
            </w:r>
            <w:r w:rsidR="0057093B" w:rsidRPr="00827AAA">
              <w:rPr>
                <w:rFonts w:ascii="Times New Roman" w:hAnsi="Times New Roman" w:cs="Times New Roman"/>
                <w:sz w:val="16"/>
                <w:szCs w:val="16"/>
                <w:lang w:val="en-US"/>
              </w:rPr>
              <w:t xml:space="preserve"> “mechanisms” OR</w:t>
            </w:r>
            <w:r w:rsidRPr="00827AAA">
              <w:rPr>
                <w:rFonts w:ascii="Times New Roman" w:hAnsi="Times New Roman" w:cs="Times New Roman"/>
                <w:sz w:val="16"/>
                <w:szCs w:val="16"/>
                <w:lang w:val="en-US"/>
              </w:rPr>
              <w:t xml:space="preserve"> “wound” </w:t>
            </w:r>
            <w:r w:rsidR="0057093B" w:rsidRPr="00827AAA">
              <w:rPr>
                <w:rFonts w:ascii="Times New Roman" w:hAnsi="Times New Roman" w:cs="Times New Roman"/>
                <w:sz w:val="16"/>
                <w:szCs w:val="16"/>
                <w:lang w:val="en-US"/>
              </w:rPr>
              <w:t xml:space="preserve"> OR “wounds” </w:t>
            </w:r>
            <w:r w:rsidRPr="00827AAA">
              <w:rPr>
                <w:rFonts w:ascii="Times New Roman" w:hAnsi="Times New Roman" w:cs="Times New Roman"/>
                <w:sz w:val="16"/>
                <w:szCs w:val="16"/>
                <w:lang w:val="en-US"/>
              </w:rPr>
              <w:t>OR “injur</w:t>
            </w:r>
            <w:r w:rsidR="0057093B" w:rsidRPr="00827AAA">
              <w:rPr>
                <w:rFonts w:ascii="Times New Roman" w:hAnsi="Times New Roman" w:cs="Times New Roman"/>
                <w:sz w:val="16"/>
                <w:szCs w:val="16"/>
                <w:lang w:val="en-US"/>
              </w:rPr>
              <w:t>y</w:t>
            </w:r>
            <w:r w:rsidRPr="00827AAA">
              <w:rPr>
                <w:rFonts w:ascii="Times New Roman" w:hAnsi="Times New Roman" w:cs="Times New Roman"/>
                <w:sz w:val="16"/>
                <w:szCs w:val="16"/>
                <w:lang w:val="en-US"/>
              </w:rPr>
              <w:t>”</w:t>
            </w:r>
            <w:r w:rsidR="0057093B" w:rsidRPr="00827AAA">
              <w:rPr>
                <w:rFonts w:ascii="Times New Roman" w:hAnsi="Times New Roman" w:cs="Times New Roman"/>
                <w:sz w:val="16"/>
                <w:szCs w:val="16"/>
                <w:lang w:val="en-US"/>
              </w:rPr>
              <w:t xml:space="preserve"> OR “</w:t>
            </w:r>
            <w:r w:rsidR="00496704" w:rsidRPr="00827AAA">
              <w:rPr>
                <w:rFonts w:ascii="Times New Roman" w:hAnsi="Times New Roman" w:cs="Times New Roman"/>
                <w:sz w:val="16"/>
                <w:szCs w:val="16"/>
                <w:lang w:val="en-US"/>
              </w:rPr>
              <w:t>injuries” OR</w:t>
            </w:r>
            <w:r w:rsidRPr="00827AAA">
              <w:rPr>
                <w:rFonts w:ascii="Times New Roman" w:hAnsi="Times New Roman" w:cs="Times New Roman"/>
                <w:sz w:val="16"/>
                <w:szCs w:val="16"/>
                <w:lang w:val="en-US"/>
              </w:rPr>
              <w:t xml:space="preserve"> “injury mechanism” </w:t>
            </w:r>
            <w:r w:rsidR="00496704" w:rsidRPr="00827AAA">
              <w:rPr>
                <w:rFonts w:ascii="Times New Roman" w:hAnsi="Times New Roman" w:cs="Times New Roman"/>
                <w:sz w:val="16"/>
                <w:szCs w:val="16"/>
                <w:lang w:val="en-US"/>
              </w:rPr>
              <w:t xml:space="preserve"> OR “injury mechanisms” </w:t>
            </w:r>
            <w:r w:rsidRPr="00827AAA">
              <w:rPr>
                <w:rFonts w:ascii="Times New Roman" w:hAnsi="Times New Roman" w:cs="Times New Roman"/>
                <w:sz w:val="16"/>
                <w:szCs w:val="16"/>
                <w:lang w:val="en-US"/>
              </w:rPr>
              <w:t>OR “injury event”</w:t>
            </w:r>
            <w:r w:rsidR="00496704" w:rsidRPr="00827AAA">
              <w:rPr>
                <w:rFonts w:ascii="Times New Roman" w:hAnsi="Times New Roman" w:cs="Times New Roman"/>
                <w:sz w:val="16"/>
                <w:szCs w:val="16"/>
                <w:lang w:val="en-US"/>
              </w:rPr>
              <w:t xml:space="preserve"> OR “injury events” </w:t>
            </w:r>
            <w:r w:rsidRPr="00827AAA">
              <w:rPr>
                <w:rFonts w:ascii="Times New Roman" w:hAnsi="Times New Roman" w:cs="Times New Roman"/>
                <w:sz w:val="16"/>
                <w:szCs w:val="16"/>
                <w:lang w:val="en-US"/>
              </w:rPr>
              <w:t xml:space="preserve"> OR “injury situation” </w:t>
            </w:r>
            <w:r w:rsidR="00496704" w:rsidRPr="00827AAA">
              <w:rPr>
                <w:rFonts w:ascii="Times New Roman" w:hAnsi="Times New Roman" w:cs="Times New Roman"/>
                <w:sz w:val="16"/>
                <w:szCs w:val="16"/>
                <w:lang w:val="en-US"/>
              </w:rPr>
              <w:t xml:space="preserve"> OR “injury situations” </w:t>
            </w:r>
            <w:r w:rsidRPr="00827AAA">
              <w:rPr>
                <w:rFonts w:ascii="Times New Roman" w:hAnsi="Times New Roman" w:cs="Times New Roman"/>
                <w:sz w:val="16"/>
                <w:szCs w:val="16"/>
                <w:lang w:val="en-US"/>
              </w:rPr>
              <w:t>OR “circumstance”</w:t>
            </w:r>
            <w:r w:rsidR="00496704" w:rsidRPr="00827AAA">
              <w:rPr>
                <w:rFonts w:ascii="Times New Roman" w:hAnsi="Times New Roman" w:cs="Times New Roman"/>
                <w:sz w:val="16"/>
                <w:szCs w:val="16"/>
                <w:lang w:val="en-US"/>
              </w:rPr>
              <w:t xml:space="preserve">  OR “injury circumstances” </w:t>
            </w:r>
            <w:r w:rsidRPr="00827AAA">
              <w:rPr>
                <w:rFonts w:ascii="Times New Roman" w:hAnsi="Times New Roman" w:cs="Times New Roman"/>
                <w:sz w:val="16"/>
                <w:szCs w:val="16"/>
                <w:lang w:val="en-US"/>
              </w:rPr>
              <w:t>OR “injury activit</w:t>
            </w:r>
            <w:r w:rsidR="00496704" w:rsidRPr="00827AAA">
              <w:rPr>
                <w:rFonts w:ascii="Times New Roman" w:hAnsi="Times New Roman" w:cs="Times New Roman"/>
                <w:sz w:val="16"/>
                <w:szCs w:val="16"/>
                <w:lang w:val="en-US"/>
              </w:rPr>
              <w:t>y</w:t>
            </w:r>
            <w:r w:rsidRPr="00827AAA">
              <w:rPr>
                <w:rFonts w:ascii="Times New Roman" w:hAnsi="Times New Roman" w:cs="Times New Roman"/>
                <w:sz w:val="16"/>
                <w:szCs w:val="16"/>
                <w:lang w:val="en-US"/>
              </w:rPr>
              <w:t>”</w:t>
            </w:r>
            <w:r w:rsidR="00496704" w:rsidRPr="00827AAA">
              <w:rPr>
                <w:rFonts w:ascii="Times New Roman" w:hAnsi="Times New Roman" w:cs="Times New Roman"/>
                <w:sz w:val="16"/>
                <w:szCs w:val="16"/>
                <w:lang w:val="en-US"/>
              </w:rPr>
              <w:t xml:space="preserve">  OR “injury activities” </w:t>
            </w:r>
            <w:r w:rsidRPr="00827AAA">
              <w:rPr>
                <w:rFonts w:ascii="Times New Roman" w:hAnsi="Times New Roman" w:cs="Times New Roman"/>
                <w:sz w:val="16"/>
                <w:szCs w:val="16"/>
                <w:lang w:val="en-US"/>
              </w:rPr>
              <w:t xml:space="preserve"> OR “injury characteristic” </w:t>
            </w:r>
            <w:r w:rsidR="00496704" w:rsidRPr="00827AAA">
              <w:rPr>
                <w:rFonts w:ascii="Times New Roman" w:hAnsi="Times New Roman" w:cs="Times New Roman"/>
                <w:sz w:val="16"/>
                <w:szCs w:val="16"/>
                <w:lang w:val="en-US"/>
              </w:rPr>
              <w:t xml:space="preserve"> OR “injury characteristics” </w:t>
            </w:r>
            <w:r w:rsidRPr="00827AAA">
              <w:rPr>
                <w:rFonts w:ascii="Times New Roman" w:hAnsi="Times New Roman" w:cs="Times New Roman"/>
                <w:sz w:val="16"/>
                <w:szCs w:val="16"/>
                <w:lang w:val="en-US"/>
              </w:rPr>
              <w:t xml:space="preserve">OR “injury context” OR “injury pattern” </w:t>
            </w:r>
            <w:r w:rsidR="00496704" w:rsidRPr="00827AAA">
              <w:rPr>
                <w:rFonts w:ascii="Times New Roman" w:hAnsi="Times New Roman" w:cs="Times New Roman"/>
                <w:sz w:val="16"/>
                <w:szCs w:val="16"/>
                <w:lang w:val="en-US"/>
              </w:rPr>
              <w:t xml:space="preserve"> OR “injury patterns” </w:t>
            </w:r>
            <w:r w:rsidRPr="00827AAA">
              <w:rPr>
                <w:rFonts w:ascii="Times New Roman" w:hAnsi="Times New Roman" w:cs="Times New Roman"/>
                <w:sz w:val="16"/>
                <w:szCs w:val="16"/>
                <w:lang w:val="en-US"/>
              </w:rPr>
              <w:t>OR “game situation”</w:t>
            </w:r>
            <w:r w:rsidR="00496704" w:rsidRPr="00827AAA">
              <w:rPr>
                <w:rFonts w:ascii="Times New Roman" w:hAnsi="Times New Roman" w:cs="Times New Roman"/>
                <w:sz w:val="16"/>
                <w:szCs w:val="16"/>
                <w:lang w:val="en-US"/>
              </w:rPr>
              <w:t xml:space="preserve">  OR “game situations” </w:t>
            </w:r>
            <w:r w:rsidRPr="00827AAA">
              <w:rPr>
                <w:rFonts w:ascii="Times New Roman" w:hAnsi="Times New Roman" w:cs="Times New Roman"/>
                <w:sz w:val="16"/>
                <w:szCs w:val="16"/>
                <w:lang w:val="en-US"/>
              </w:rPr>
              <w:t xml:space="preserve"> OR “match situation” </w:t>
            </w:r>
            <w:r w:rsidR="00496704" w:rsidRPr="00827AAA">
              <w:rPr>
                <w:rFonts w:ascii="Times New Roman" w:hAnsi="Times New Roman" w:cs="Times New Roman"/>
                <w:sz w:val="16"/>
                <w:szCs w:val="16"/>
                <w:lang w:val="en-US"/>
              </w:rPr>
              <w:t xml:space="preserve">OR “match situations” </w:t>
            </w:r>
            <w:r w:rsidRPr="00827AAA">
              <w:rPr>
                <w:rFonts w:ascii="Times New Roman" w:hAnsi="Times New Roman" w:cs="Times New Roman"/>
                <w:sz w:val="16"/>
                <w:szCs w:val="16"/>
                <w:lang w:val="en-US"/>
              </w:rPr>
              <w:t>OR “etiology” OR “situational pattern”</w:t>
            </w:r>
            <w:r w:rsidR="00496704" w:rsidRPr="00827AAA">
              <w:rPr>
                <w:rFonts w:ascii="Times New Roman" w:hAnsi="Times New Roman" w:cs="Times New Roman"/>
                <w:sz w:val="16"/>
                <w:szCs w:val="16"/>
                <w:lang w:val="en-US"/>
              </w:rPr>
              <w:t xml:space="preserve"> OR  “situational patterns” </w:t>
            </w:r>
            <w:r w:rsidRPr="00827AAA">
              <w:rPr>
                <w:rFonts w:ascii="Times New Roman" w:hAnsi="Times New Roman" w:cs="Times New Roman"/>
                <w:sz w:val="16"/>
                <w:szCs w:val="16"/>
                <w:lang w:val="en-US"/>
              </w:rPr>
              <w:t xml:space="preserve"> OR “cause”</w:t>
            </w:r>
            <w:r w:rsidR="00496704" w:rsidRPr="00827AAA">
              <w:rPr>
                <w:rFonts w:ascii="Times New Roman" w:hAnsi="Times New Roman" w:cs="Times New Roman"/>
                <w:sz w:val="16"/>
                <w:szCs w:val="16"/>
                <w:lang w:val="en-US"/>
              </w:rPr>
              <w:t xml:space="preserve"> OR “causes”</w:t>
            </w:r>
            <w:r w:rsidRPr="00827AAA">
              <w:rPr>
                <w:rFonts w:ascii="Times New Roman" w:hAnsi="Times New Roman" w:cs="Times New Roman"/>
                <w:sz w:val="16"/>
                <w:szCs w:val="16"/>
                <w:lang w:val="en-US"/>
              </w:rPr>
              <w:t>)</w:t>
            </w:r>
          </w:p>
        </w:tc>
      </w:tr>
      <w:tr w:rsidR="00827AAA" w:rsidRPr="00827AAA" w14:paraId="0F0EE7AA" w14:textId="77777777" w:rsidTr="00F22C07">
        <w:trPr>
          <w:trHeight w:val="656"/>
        </w:trPr>
        <w:tc>
          <w:tcPr>
            <w:tcW w:w="1356" w:type="dxa"/>
            <w:tcBorders>
              <w:top w:val="single" w:sz="4" w:space="0" w:color="auto"/>
              <w:left w:val="nil"/>
              <w:bottom w:val="single" w:sz="4" w:space="0" w:color="auto"/>
              <w:right w:val="nil"/>
            </w:tcBorders>
            <w:shd w:val="clear" w:color="000000" w:fill="FFFFFF"/>
            <w:noWrap/>
            <w:hideMark/>
          </w:tcPr>
          <w:p w14:paraId="72CD6B5C" w14:textId="1DC83582" w:rsidR="001B3A57" w:rsidRPr="00827AAA" w:rsidRDefault="001B3A57" w:rsidP="00F22C07">
            <w:pPr>
              <w:jc w:val="center"/>
              <w:rPr>
                <w:rFonts w:ascii="Times New Roman" w:eastAsia="Times New Roman" w:hAnsi="Times New Roman" w:cs="Times New Roman"/>
                <w:b/>
                <w:bCs/>
                <w:sz w:val="16"/>
                <w:szCs w:val="16"/>
                <w:lang w:val="en-US"/>
              </w:rPr>
            </w:pPr>
            <w:r w:rsidRPr="00827AAA">
              <w:rPr>
                <w:rFonts w:ascii="Times New Roman" w:eastAsia="Times New Roman" w:hAnsi="Times New Roman" w:cs="Times New Roman"/>
                <w:b/>
                <w:bCs/>
                <w:sz w:val="16"/>
                <w:szCs w:val="16"/>
                <w:lang w:val="en-US"/>
              </w:rPr>
              <w:t>Embase</w:t>
            </w:r>
          </w:p>
        </w:tc>
        <w:tc>
          <w:tcPr>
            <w:tcW w:w="12594" w:type="dxa"/>
            <w:tcBorders>
              <w:top w:val="single" w:sz="4" w:space="0" w:color="auto"/>
              <w:left w:val="nil"/>
              <w:bottom w:val="single" w:sz="4" w:space="0" w:color="auto"/>
              <w:right w:val="nil"/>
            </w:tcBorders>
          </w:tcPr>
          <w:p w14:paraId="4D9CAFBE" w14:textId="6F6222CD" w:rsidR="001B3A57" w:rsidRPr="00827AAA" w:rsidRDefault="00507429" w:rsidP="00F22C07">
            <w:pPr>
              <w:jc w:val="center"/>
              <w:rPr>
                <w:rFonts w:ascii="Times New Roman" w:hAnsi="Times New Roman" w:cs="Times New Roman"/>
                <w:sz w:val="16"/>
                <w:szCs w:val="16"/>
              </w:rPr>
            </w:pPr>
            <w:r w:rsidRPr="00827AAA">
              <w:rPr>
                <w:rFonts w:ascii="Times New Roman" w:hAnsi="Times New Roman" w:cs="Times New Roman"/>
                <w:sz w:val="16"/>
                <w:szCs w:val="16"/>
                <w:lang w:val="en-US"/>
              </w:rPr>
              <w:t xml:space="preserve">(“skeletal muscle” OR “muscle*” OR “muscle strain*” OR “muscle tear*” OR “muscle </w:t>
            </w:r>
            <w:proofErr w:type="spellStart"/>
            <w:r w:rsidRPr="00827AAA">
              <w:rPr>
                <w:rFonts w:ascii="Times New Roman" w:hAnsi="Times New Roman" w:cs="Times New Roman"/>
                <w:sz w:val="16"/>
                <w:szCs w:val="16"/>
                <w:lang w:val="en-US"/>
              </w:rPr>
              <w:t>ruptur</w:t>
            </w:r>
            <w:proofErr w:type="spellEnd"/>
            <w:r w:rsidRPr="00827AAA">
              <w:rPr>
                <w:rFonts w:ascii="Times New Roman" w:hAnsi="Times New Roman" w:cs="Times New Roman"/>
                <w:sz w:val="16"/>
                <w:szCs w:val="16"/>
                <w:lang w:val="en-US"/>
              </w:rPr>
              <w:t xml:space="preserve">*” OR “muscle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xml:space="preserve">*” OR “leg” OR “thigh*” OR “groin” OR “rectus femoris” OR “adductor*” OR “hamstring*” OR “quadriceps” OR “gastrocnemius” OR “rectus” OR “calf*” OR “soleus” OR “lower leg*” OR “lower limb*” OR “lower extremity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AND (“video” OR “video-analysis” OR “visual analysis” OR “video inspection” OR “</w:t>
            </w:r>
            <w:proofErr w:type="spellStart"/>
            <w:r w:rsidRPr="00827AAA">
              <w:rPr>
                <w:rFonts w:ascii="Times New Roman" w:hAnsi="Times New Roman" w:cs="Times New Roman"/>
                <w:sz w:val="16"/>
                <w:szCs w:val="16"/>
                <w:lang w:val="en-US"/>
              </w:rPr>
              <w:t>videotap</w:t>
            </w:r>
            <w:proofErr w:type="spellEnd"/>
            <w:r w:rsidRPr="00827AAA">
              <w:rPr>
                <w:rFonts w:ascii="Times New Roman" w:hAnsi="Times New Roman" w:cs="Times New Roman"/>
                <w:sz w:val="16"/>
                <w:szCs w:val="16"/>
                <w:lang w:val="en-US"/>
              </w:rPr>
              <w:t>*” OR “video recording” OR “motion analysis” OR “kinematic analysis”) AND (“soccer” OR “football”) AND (“mechanism*” OR “wound*” OR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w:t>
            </w:r>
            <w:r w:rsidR="004816FC" w:rsidRPr="00827AAA">
              <w:rPr>
                <w:rFonts w:ascii="Times New Roman" w:hAnsi="Times New Roman" w:cs="Times New Roman"/>
                <w:sz w:val="16"/>
                <w:szCs w:val="16"/>
                <w:lang w:val="en-US"/>
              </w:rPr>
              <w:t xml:space="preserve"> OR </w:t>
            </w:r>
            <w:r w:rsidRPr="00827AAA">
              <w:rPr>
                <w:rFonts w:ascii="Times New Roman" w:hAnsi="Times New Roman" w:cs="Times New Roman"/>
                <w:sz w:val="16"/>
                <w:szCs w:val="16"/>
                <w:lang w:val="en-US"/>
              </w:rPr>
              <w:t xml:space="preserve">“injury mechanism*” OR “injury event*” OR “injury situation*” OR “circumstance*” OR  “injury </w:t>
            </w:r>
            <w:proofErr w:type="spellStart"/>
            <w:r w:rsidRPr="00827AAA">
              <w:rPr>
                <w:rFonts w:ascii="Times New Roman" w:hAnsi="Times New Roman" w:cs="Times New Roman"/>
                <w:sz w:val="16"/>
                <w:szCs w:val="16"/>
                <w:lang w:val="en-US"/>
              </w:rPr>
              <w:t>activit</w:t>
            </w:r>
            <w:proofErr w:type="spellEnd"/>
            <w:r w:rsidRPr="00827AAA">
              <w:rPr>
                <w:rFonts w:ascii="Times New Roman" w:hAnsi="Times New Roman" w:cs="Times New Roman"/>
                <w:sz w:val="16"/>
                <w:szCs w:val="16"/>
                <w:lang w:val="en-US"/>
              </w:rPr>
              <w:t>*” OR “injury characteristic*” OR “injury context” OR “injury pattern*”  OR “injury inciting”  OR “game situation*” OR “match situation*” OR “etiology” OR “situational pattern*” OR “cause*”)</w:t>
            </w:r>
          </w:p>
        </w:tc>
      </w:tr>
      <w:tr w:rsidR="00827AAA" w:rsidRPr="00827AAA" w14:paraId="655AE5C8" w14:textId="77777777" w:rsidTr="00F22C07">
        <w:trPr>
          <w:trHeight w:val="1144"/>
        </w:trPr>
        <w:tc>
          <w:tcPr>
            <w:tcW w:w="1356" w:type="dxa"/>
            <w:tcBorders>
              <w:top w:val="single" w:sz="4" w:space="0" w:color="auto"/>
              <w:left w:val="nil"/>
              <w:bottom w:val="single" w:sz="4" w:space="0" w:color="auto"/>
              <w:right w:val="nil"/>
            </w:tcBorders>
            <w:shd w:val="clear" w:color="000000" w:fill="FFFFFF"/>
            <w:noWrap/>
          </w:tcPr>
          <w:p w14:paraId="49DA1DDA" w14:textId="24B97E9D" w:rsidR="001B3A57" w:rsidRPr="00827AAA" w:rsidRDefault="001B3A57" w:rsidP="00F22C07">
            <w:pPr>
              <w:jc w:val="center"/>
              <w:rPr>
                <w:rFonts w:ascii="Times New Roman" w:eastAsia="Times New Roman" w:hAnsi="Times New Roman" w:cs="Times New Roman"/>
                <w:b/>
                <w:bCs/>
                <w:sz w:val="16"/>
                <w:szCs w:val="16"/>
                <w:lang w:val="en-US"/>
              </w:rPr>
            </w:pPr>
            <w:r w:rsidRPr="00827AAA">
              <w:rPr>
                <w:rFonts w:ascii="Times New Roman" w:eastAsia="Times New Roman" w:hAnsi="Times New Roman" w:cs="Times New Roman"/>
                <w:b/>
                <w:bCs/>
                <w:sz w:val="16"/>
                <w:szCs w:val="16"/>
                <w:lang w:val="en-US"/>
              </w:rPr>
              <w:t>SPORT Discus</w:t>
            </w:r>
          </w:p>
        </w:tc>
        <w:tc>
          <w:tcPr>
            <w:tcW w:w="12594" w:type="dxa"/>
            <w:tcBorders>
              <w:top w:val="single" w:sz="4" w:space="0" w:color="auto"/>
              <w:left w:val="nil"/>
              <w:bottom w:val="single" w:sz="4" w:space="0" w:color="auto"/>
              <w:right w:val="nil"/>
            </w:tcBorders>
          </w:tcPr>
          <w:p w14:paraId="4FB81DC5" w14:textId="22DE11DB" w:rsidR="001B3A57" w:rsidRPr="00827AAA" w:rsidRDefault="00507429" w:rsidP="00F22C07">
            <w:pPr>
              <w:jc w:val="center"/>
              <w:rPr>
                <w:rFonts w:ascii="Times New Roman" w:hAnsi="Times New Roman" w:cs="Times New Roman"/>
                <w:sz w:val="16"/>
                <w:szCs w:val="16"/>
              </w:rPr>
            </w:pPr>
            <w:r w:rsidRPr="00827AAA">
              <w:rPr>
                <w:rFonts w:ascii="Times New Roman" w:hAnsi="Times New Roman" w:cs="Times New Roman"/>
                <w:sz w:val="16"/>
                <w:szCs w:val="16"/>
                <w:lang w:val="en-US"/>
              </w:rPr>
              <w:t xml:space="preserve">(“skeletal muscle” OR “muscle*” OR “muscle strain*” OR “muscle tear*” OR “muscle </w:t>
            </w:r>
            <w:proofErr w:type="spellStart"/>
            <w:r w:rsidRPr="00827AAA">
              <w:rPr>
                <w:rFonts w:ascii="Times New Roman" w:hAnsi="Times New Roman" w:cs="Times New Roman"/>
                <w:sz w:val="16"/>
                <w:szCs w:val="16"/>
                <w:lang w:val="en-US"/>
              </w:rPr>
              <w:t>ruptur</w:t>
            </w:r>
            <w:proofErr w:type="spellEnd"/>
            <w:r w:rsidRPr="00827AAA">
              <w:rPr>
                <w:rFonts w:ascii="Times New Roman" w:hAnsi="Times New Roman" w:cs="Times New Roman"/>
                <w:sz w:val="16"/>
                <w:szCs w:val="16"/>
                <w:lang w:val="en-US"/>
              </w:rPr>
              <w:t xml:space="preserve">*” OR “muscle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xml:space="preserve">*” OR “leg” OR “thigh*” OR “groin” OR “rectus femoris” OR “adductor*” OR “hamstring*” OR “quadriceps” OR “gastrocnemius” OR “rectus” OR “calf*” OR “soleus” OR “lower leg*” OR “lower limb*” OR “lower extremity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AND (“video” OR “video-analysis” OR “visual analysis” OR “video inspection” OR “</w:t>
            </w:r>
            <w:proofErr w:type="spellStart"/>
            <w:r w:rsidRPr="00827AAA">
              <w:rPr>
                <w:rFonts w:ascii="Times New Roman" w:hAnsi="Times New Roman" w:cs="Times New Roman"/>
                <w:sz w:val="16"/>
                <w:szCs w:val="16"/>
                <w:lang w:val="en-US"/>
              </w:rPr>
              <w:t>videotap</w:t>
            </w:r>
            <w:proofErr w:type="spellEnd"/>
            <w:r w:rsidRPr="00827AAA">
              <w:rPr>
                <w:rFonts w:ascii="Times New Roman" w:hAnsi="Times New Roman" w:cs="Times New Roman"/>
                <w:sz w:val="16"/>
                <w:szCs w:val="16"/>
                <w:lang w:val="en-US"/>
              </w:rPr>
              <w:t>*” OR “video recording” OR “motion analysis” OR “kinematic analysis”) AND (“soccer” OR “football”) AND (“mechanism*” OR “wound*” OR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xml:space="preserve">*” </w:t>
            </w:r>
            <w:r w:rsidR="004816FC" w:rsidRPr="00827AAA">
              <w:rPr>
                <w:rFonts w:ascii="Times New Roman" w:hAnsi="Times New Roman" w:cs="Times New Roman"/>
                <w:sz w:val="16"/>
                <w:szCs w:val="16"/>
                <w:lang w:val="en-US"/>
              </w:rPr>
              <w:t xml:space="preserve">OR </w:t>
            </w:r>
            <w:r w:rsidRPr="00827AAA">
              <w:rPr>
                <w:rFonts w:ascii="Times New Roman" w:hAnsi="Times New Roman" w:cs="Times New Roman"/>
                <w:sz w:val="16"/>
                <w:szCs w:val="16"/>
                <w:lang w:val="en-US"/>
              </w:rPr>
              <w:t xml:space="preserve">“injury mechanism*” OR “injury event*” OR “injury situation*” OR “circumstance*” OR  “injury </w:t>
            </w:r>
            <w:proofErr w:type="spellStart"/>
            <w:r w:rsidRPr="00827AAA">
              <w:rPr>
                <w:rFonts w:ascii="Times New Roman" w:hAnsi="Times New Roman" w:cs="Times New Roman"/>
                <w:sz w:val="16"/>
                <w:szCs w:val="16"/>
                <w:lang w:val="en-US"/>
              </w:rPr>
              <w:t>activit</w:t>
            </w:r>
            <w:proofErr w:type="spellEnd"/>
            <w:r w:rsidRPr="00827AAA">
              <w:rPr>
                <w:rFonts w:ascii="Times New Roman" w:hAnsi="Times New Roman" w:cs="Times New Roman"/>
                <w:sz w:val="16"/>
                <w:szCs w:val="16"/>
                <w:lang w:val="en-US"/>
              </w:rPr>
              <w:t>*” OR “injury characteristic*” OR “injury context” OR “injury pattern*”  OR “injury inciting”  OR “game situation*” OR “match situation*” OR “etiology” OR “situational pattern*” OR “cause*”)</w:t>
            </w:r>
          </w:p>
        </w:tc>
      </w:tr>
      <w:tr w:rsidR="00827AAA" w:rsidRPr="00827AAA" w14:paraId="50CE0EAF" w14:textId="77777777" w:rsidTr="00F22C07">
        <w:trPr>
          <w:trHeight w:val="1838"/>
        </w:trPr>
        <w:tc>
          <w:tcPr>
            <w:tcW w:w="1356" w:type="dxa"/>
            <w:tcBorders>
              <w:top w:val="single" w:sz="4" w:space="0" w:color="auto"/>
              <w:left w:val="nil"/>
              <w:bottom w:val="single" w:sz="8" w:space="0" w:color="auto"/>
              <w:right w:val="nil"/>
            </w:tcBorders>
            <w:shd w:val="clear" w:color="000000" w:fill="FFFFFF"/>
            <w:noWrap/>
          </w:tcPr>
          <w:p w14:paraId="6B2E13FA" w14:textId="0AAAAE28" w:rsidR="001B3A57" w:rsidRPr="00827AAA" w:rsidRDefault="001B3A57" w:rsidP="00F22C07">
            <w:pPr>
              <w:jc w:val="center"/>
              <w:rPr>
                <w:rFonts w:ascii="Times New Roman" w:eastAsia="Times New Roman" w:hAnsi="Times New Roman" w:cs="Times New Roman"/>
                <w:b/>
                <w:bCs/>
                <w:sz w:val="16"/>
                <w:szCs w:val="16"/>
                <w:lang w:val="en-US"/>
              </w:rPr>
            </w:pPr>
            <w:r w:rsidRPr="00827AAA">
              <w:rPr>
                <w:rFonts w:ascii="Times New Roman" w:eastAsia="Times New Roman" w:hAnsi="Times New Roman" w:cs="Times New Roman"/>
                <w:b/>
                <w:bCs/>
                <w:sz w:val="16"/>
                <w:szCs w:val="16"/>
                <w:lang w:val="en-US"/>
              </w:rPr>
              <w:t xml:space="preserve">Web of Science </w:t>
            </w:r>
          </w:p>
        </w:tc>
        <w:tc>
          <w:tcPr>
            <w:tcW w:w="12594" w:type="dxa"/>
            <w:tcBorders>
              <w:top w:val="single" w:sz="4" w:space="0" w:color="auto"/>
              <w:left w:val="nil"/>
              <w:bottom w:val="single" w:sz="8" w:space="0" w:color="auto"/>
              <w:right w:val="nil"/>
            </w:tcBorders>
            <w:shd w:val="clear" w:color="000000" w:fill="FFFFFF"/>
          </w:tcPr>
          <w:p w14:paraId="61C1545B" w14:textId="517E7A61" w:rsidR="001B3A57" w:rsidRPr="00827AAA" w:rsidRDefault="00507429" w:rsidP="00F22C07">
            <w:pPr>
              <w:jc w:val="center"/>
              <w:rPr>
                <w:rFonts w:ascii="Times New Roman" w:hAnsi="Times New Roman" w:cs="Times New Roman"/>
                <w:sz w:val="16"/>
                <w:szCs w:val="16"/>
                <w:lang w:val="en-US"/>
              </w:rPr>
            </w:pPr>
            <w:r w:rsidRPr="00827AAA">
              <w:rPr>
                <w:rFonts w:ascii="Times New Roman" w:hAnsi="Times New Roman" w:cs="Times New Roman"/>
                <w:sz w:val="16"/>
                <w:szCs w:val="16"/>
                <w:lang w:val="en-US"/>
              </w:rPr>
              <w:t xml:space="preserve">(“skeletal muscle” OR “muscle*” OR “muscle strain*” OR “muscle tear*” OR “muscle </w:t>
            </w:r>
            <w:proofErr w:type="spellStart"/>
            <w:r w:rsidRPr="00827AAA">
              <w:rPr>
                <w:rFonts w:ascii="Times New Roman" w:hAnsi="Times New Roman" w:cs="Times New Roman"/>
                <w:sz w:val="16"/>
                <w:szCs w:val="16"/>
                <w:lang w:val="en-US"/>
              </w:rPr>
              <w:t>ruptur</w:t>
            </w:r>
            <w:proofErr w:type="spellEnd"/>
            <w:r w:rsidRPr="00827AAA">
              <w:rPr>
                <w:rFonts w:ascii="Times New Roman" w:hAnsi="Times New Roman" w:cs="Times New Roman"/>
                <w:sz w:val="16"/>
                <w:szCs w:val="16"/>
                <w:lang w:val="en-US"/>
              </w:rPr>
              <w:t xml:space="preserve">*” OR “muscle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xml:space="preserve">*” OR “leg” OR “thigh*” OR “groin” OR “rectus femoris” OR “adductor*” OR “hamstring*” OR “quadriceps” OR “gastrocnemius” OR “rectus” OR “calf*” OR “soleus” OR “lower leg*” OR “lower limb*” OR “lower extremity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 AND (“video” OR “video-analysis” OR “visual analysis” OR “video inspection” OR “</w:t>
            </w:r>
            <w:proofErr w:type="spellStart"/>
            <w:r w:rsidRPr="00827AAA">
              <w:rPr>
                <w:rFonts w:ascii="Times New Roman" w:hAnsi="Times New Roman" w:cs="Times New Roman"/>
                <w:sz w:val="16"/>
                <w:szCs w:val="16"/>
                <w:lang w:val="en-US"/>
              </w:rPr>
              <w:t>videotap</w:t>
            </w:r>
            <w:proofErr w:type="spellEnd"/>
            <w:r w:rsidRPr="00827AAA">
              <w:rPr>
                <w:rFonts w:ascii="Times New Roman" w:hAnsi="Times New Roman" w:cs="Times New Roman"/>
                <w:sz w:val="16"/>
                <w:szCs w:val="16"/>
                <w:lang w:val="en-US"/>
              </w:rPr>
              <w:t>*” OR “video recording” OR “motion analysis” OR “kinematic analysis”) AND (“soccer” OR “football”) AND (“mechanism*” OR “wound*” OR “</w:t>
            </w:r>
            <w:proofErr w:type="spellStart"/>
            <w:r w:rsidRPr="00827AAA">
              <w:rPr>
                <w:rFonts w:ascii="Times New Roman" w:hAnsi="Times New Roman" w:cs="Times New Roman"/>
                <w:sz w:val="16"/>
                <w:szCs w:val="16"/>
                <w:lang w:val="en-US"/>
              </w:rPr>
              <w:t>injur</w:t>
            </w:r>
            <w:proofErr w:type="spellEnd"/>
            <w:r w:rsidRPr="00827AAA">
              <w:rPr>
                <w:rFonts w:ascii="Times New Roman" w:hAnsi="Times New Roman" w:cs="Times New Roman"/>
                <w:sz w:val="16"/>
                <w:szCs w:val="16"/>
                <w:lang w:val="en-US"/>
              </w:rPr>
              <w:t>*”</w:t>
            </w:r>
            <w:r w:rsidR="004816FC" w:rsidRPr="00827AAA">
              <w:rPr>
                <w:rFonts w:ascii="Times New Roman" w:hAnsi="Times New Roman" w:cs="Times New Roman"/>
                <w:sz w:val="16"/>
                <w:szCs w:val="16"/>
                <w:lang w:val="en-US"/>
              </w:rPr>
              <w:t xml:space="preserve"> OR </w:t>
            </w:r>
            <w:r w:rsidRPr="00827AAA">
              <w:rPr>
                <w:rFonts w:ascii="Times New Roman" w:hAnsi="Times New Roman" w:cs="Times New Roman"/>
                <w:sz w:val="16"/>
                <w:szCs w:val="16"/>
                <w:lang w:val="en-US"/>
              </w:rPr>
              <w:t xml:space="preserve"> “injury mechanism*” OR “injury event*” OR “injury situation*” OR “circumstance*” OR  “injury </w:t>
            </w:r>
            <w:proofErr w:type="spellStart"/>
            <w:r w:rsidRPr="00827AAA">
              <w:rPr>
                <w:rFonts w:ascii="Times New Roman" w:hAnsi="Times New Roman" w:cs="Times New Roman"/>
                <w:sz w:val="16"/>
                <w:szCs w:val="16"/>
                <w:lang w:val="en-US"/>
              </w:rPr>
              <w:t>activit</w:t>
            </w:r>
            <w:proofErr w:type="spellEnd"/>
            <w:r w:rsidRPr="00827AAA">
              <w:rPr>
                <w:rFonts w:ascii="Times New Roman" w:hAnsi="Times New Roman" w:cs="Times New Roman"/>
                <w:sz w:val="16"/>
                <w:szCs w:val="16"/>
                <w:lang w:val="en-US"/>
              </w:rPr>
              <w:t>*” OR “injury characteristic*” OR “injury context” OR “injury pattern*”  OR “injury inciting”  OR “game situation*” OR “match situation*” OR “etiology” OR “situational pattern*” OR “cause*”)</w:t>
            </w:r>
          </w:p>
        </w:tc>
      </w:tr>
    </w:tbl>
    <w:p w14:paraId="0C16316F" w14:textId="6DF30D54" w:rsidR="00F22C07" w:rsidRPr="00827AAA" w:rsidRDefault="00F22C07" w:rsidP="008D56D8">
      <w:pPr>
        <w:spacing w:line="276" w:lineRule="auto"/>
        <w:ind w:firstLine="360"/>
        <w:jc w:val="both"/>
        <w:rPr>
          <w:rFonts w:ascii="Times New Roman" w:hAnsi="Times New Roman" w:cs="Times New Roman"/>
          <w:lang w:val="en-US"/>
        </w:rPr>
      </w:pPr>
    </w:p>
    <w:p w14:paraId="20534502" w14:textId="77777777" w:rsidR="00F22C07" w:rsidRPr="00827AAA" w:rsidRDefault="00F22C07">
      <w:pPr>
        <w:rPr>
          <w:rFonts w:ascii="Times New Roman" w:hAnsi="Times New Roman" w:cs="Times New Roman"/>
          <w:lang w:val="en-US"/>
        </w:rPr>
      </w:pPr>
      <w:r w:rsidRPr="00827AAA">
        <w:rPr>
          <w:rFonts w:ascii="Times New Roman" w:hAnsi="Times New Roman" w:cs="Times New Roman"/>
          <w:lang w:val="en-US"/>
        </w:rPr>
        <w:br w:type="page"/>
      </w:r>
    </w:p>
    <w:p w14:paraId="31AA1804" w14:textId="4753BE63" w:rsidR="002F7942" w:rsidRPr="00827AAA" w:rsidRDefault="002F7942" w:rsidP="002F7942">
      <w:pPr>
        <w:rPr>
          <w:rFonts w:ascii="Times New Roman" w:hAnsi="Times New Roman" w:cs="Times New Roman"/>
        </w:rPr>
      </w:pPr>
      <w:r w:rsidRPr="00827AAA">
        <w:rPr>
          <w:rFonts w:ascii="Times New Roman" w:hAnsi="Times New Roman" w:cs="Times New Roman"/>
          <w:b/>
          <w:bCs/>
        </w:rPr>
        <w:t>Appendix B.</w:t>
      </w:r>
      <w:r w:rsidRPr="00827AAA">
        <w:rPr>
          <w:rFonts w:ascii="Times New Roman" w:hAnsi="Times New Roman" w:cs="Times New Roman"/>
        </w:rPr>
        <w:t xml:space="preserve"> </w:t>
      </w:r>
      <w:r w:rsidR="0037701E" w:rsidRPr="00827AAA">
        <w:rPr>
          <w:rFonts w:ascii="Times New Roman" w:hAnsi="Times New Roman" w:cs="Times New Roman"/>
        </w:rPr>
        <w:t>AXIS r</w:t>
      </w:r>
      <w:r w:rsidRPr="00827AAA">
        <w:rPr>
          <w:rFonts w:ascii="Times New Roman" w:hAnsi="Times New Roman" w:cs="Times New Roman"/>
        </w:rPr>
        <w:t>isk-of-bias assessment of the</w:t>
      </w:r>
      <w:r w:rsidR="009C3DA8" w:rsidRPr="00827AAA">
        <w:rPr>
          <w:rFonts w:ascii="Times New Roman" w:hAnsi="Times New Roman" w:cs="Times New Roman"/>
        </w:rPr>
        <w:t xml:space="preserve"> included</w:t>
      </w:r>
      <w:r w:rsidRPr="00827AAA">
        <w:rPr>
          <w:rFonts w:ascii="Times New Roman" w:hAnsi="Times New Roman" w:cs="Times New Roman"/>
        </w:rPr>
        <w:t xml:space="preserve"> </w:t>
      </w:r>
      <w:r w:rsidR="00757C2E" w:rsidRPr="00827AAA">
        <w:rPr>
          <w:rFonts w:ascii="Times New Roman" w:hAnsi="Times New Roman" w:cs="Times New Roman"/>
        </w:rPr>
        <w:t xml:space="preserve">video-based </w:t>
      </w:r>
      <w:r w:rsidRPr="00827AAA">
        <w:rPr>
          <w:rFonts w:ascii="Times New Roman" w:hAnsi="Times New Roman" w:cs="Times New Roman"/>
        </w:rPr>
        <w:t xml:space="preserve">studies </w:t>
      </w:r>
      <w:r w:rsidR="009C3DA8" w:rsidRPr="00827AAA">
        <w:rPr>
          <w:rFonts w:ascii="Times New Roman" w:hAnsi="Times New Roman" w:cs="Times New Roman"/>
        </w:rPr>
        <w:t>on muscle injury mechanisms in professional football players.</w:t>
      </w:r>
    </w:p>
    <w:tbl>
      <w:tblPr>
        <w:tblW w:w="0" w:type="auto"/>
        <w:tblInd w:w="-709" w:type="dxa"/>
        <w:tblLayout w:type="fixed"/>
        <w:tblLook w:val="04A0" w:firstRow="1" w:lastRow="0" w:firstColumn="1" w:lastColumn="0" w:noHBand="0" w:noVBand="1"/>
      </w:tblPr>
      <w:tblGrid>
        <w:gridCol w:w="1522"/>
        <w:gridCol w:w="628"/>
        <w:gridCol w:w="628"/>
        <w:gridCol w:w="628"/>
        <w:gridCol w:w="628"/>
        <w:gridCol w:w="628"/>
        <w:gridCol w:w="628"/>
        <w:gridCol w:w="629"/>
        <w:gridCol w:w="628"/>
        <w:gridCol w:w="628"/>
        <w:gridCol w:w="628"/>
        <w:gridCol w:w="628"/>
        <w:gridCol w:w="628"/>
        <w:gridCol w:w="628"/>
        <w:gridCol w:w="629"/>
        <w:gridCol w:w="628"/>
        <w:gridCol w:w="628"/>
        <w:gridCol w:w="628"/>
        <w:gridCol w:w="628"/>
        <w:gridCol w:w="628"/>
        <w:gridCol w:w="628"/>
        <w:gridCol w:w="178"/>
        <w:gridCol w:w="451"/>
      </w:tblGrid>
      <w:tr w:rsidR="00827AAA" w:rsidRPr="00827AAA" w14:paraId="20315B12" w14:textId="77777777" w:rsidTr="005623E2">
        <w:trPr>
          <w:trHeight w:val="225"/>
        </w:trPr>
        <w:tc>
          <w:tcPr>
            <w:tcW w:w="1522" w:type="dxa"/>
            <w:tcBorders>
              <w:top w:val="nil"/>
              <w:left w:val="nil"/>
              <w:bottom w:val="nil"/>
              <w:right w:val="nil"/>
            </w:tcBorders>
            <w:noWrap/>
            <w:vAlign w:val="center"/>
            <w:hideMark/>
          </w:tcPr>
          <w:p w14:paraId="66E1BC1D"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Study</w:t>
            </w:r>
          </w:p>
        </w:tc>
        <w:tc>
          <w:tcPr>
            <w:tcW w:w="12740" w:type="dxa"/>
            <w:gridSpan w:val="21"/>
            <w:tcBorders>
              <w:top w:val="nil"/>
              <w:left w:val="nil"/>
              <w:bottom w:val="nil"/>
              <w:right w:val="nil"/>
            </w:tcBorders>
            <w:noWrap/>
            <w:vAlign w:val="center"/>
            <w:hideMark/>
          </w:tcPr>
          <w:p w14:paraId="7CFA9141"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Criteria</w:t>
            </w:r>
          </w:p>
        </w:tc>
        <w:tc>
          <w:tcPr>
            <w:tcW w:w="451" w:type="dxa"/>
            <w:tcBorders>
              <w:top w:val="nil"/>
              <w:left w:val="nil"/>
              <w:bottom w:val="nil"/>
              <w:right w:val="nil"/>
            </w:tcBorders>
            <w:noWrap/>
            <w:vAlign w:val="center"/>
            <w:hideMark/>
          </w:tcPr>
          <w:p w14:paraId="33A370F6"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p>
        </w:tc>
      </w:tr>
      <w:tr w:rsidR="00827AAA" w:rsidRPr="00827AAA" w14:paraId="3BEFDA0F" w14:textId="77777777" w:rsidTr="005623E2">
        <w:trPr>
          <w:trHeight w:val="210"/>
        </w:trPr>
        <w:tc>
          <w:tcPr>
            <w:tcW w:w="1522" w:type="dxa"/>
            <w:tcBorders>
              <w:top w:val="nil"/>
              <w:left w:val="nil"/>
              <w:bottom w:val="nil"/>
              <w:right w:val="nil"/>
            </w:tcBorders>
            <w:noWrap/>
            <w:vAlign w:val="center"/>
            <w:hideMark/>
          </w:tcPr>
          <w:p w14:paraId="207F82E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p>
        </w:tc>
        <w:tc>
          <w:tcPr>
            <w:tcW w:w="628" w:type="dxa"/>
            <w:tcBorders>
              <w:top w:val="nil"/>
              <w:left w:val="nil"/>
              <w:bottom w:val="nil"/>
              <w:right w:val="nil"/>
            </w:tcBorders>
            <w:noWrap/>
            <w:vAlign w:val="center"/>
            <w:hideMark/>
          </w:tcPr>
          <w:p w14:paraId="56CCB433"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w:t>
            </w:r>
          </w:p>
        </w:tc>
        <w:tc>
          <w:tcPr>
            <w:tcW w:w="628" w:type="dxa"/>
            <w:tcBorders>
              <w:top w:val="nil"/>
              <w:left w:val="nil"/>
              <w:bottom w:val="nil"/>
              <w:right w:val="nil"/>
            </w:tcBorders>
            <w:noWrap/>
            <w:vAlign w:val="center"/>
            <w:hideMark/>
          </w:tcPr>
          <w:p w14:paraId="0629E6CA"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2</w:t>
            </w:r>
          </w:p>
        </w:tc>
        <w:tc>
          <w:tcPr>
            <w:tcW w:w="628" w:type="dxa"/>
            <w:tcBorders>
              <w:top w:val="nil"/>
              <w:left w:val="nil"/>
              <w:bottom w:val="nil"/>
              <w:right w:val="nil"/>
            </w:tcBorders>
            <w:noWrap/>
            <w:vAlign w:val="center"/>
            <w:hideMark/>
          </w:tcPr>
          <w:p w14:paraId="10879A31"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3</w:t>
            </w:r>
          </w:p>
        </w:tc>
        <w:tc>
          <w:tcPr>
            <w:tcW w:w="628" w:type="dxa"/>
            <w:tcBorders>
              <w:top w:val="nil"/>
              <w:left w:val="nil"/>
              <w:bottom w:val="nil"/>
              <w:right w:val="nil"/>
            </w:tcBorders>
            <w:noWrap/>
            <w:vAlign w:val="center"/>
            <w:hideMark/>
          </w:tcPr>
          <w:p w14:paraId="3D33163A"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4</w:t>
            </w:r>
          </w:p>
        </w:tc>
        <w:tc>
          <w:tcPr>
            <w:tcW w:w="628" w:type="dxa"/>
            <w:tcBorders>
              <w:top w:val="nil"/>
              <w:left w:val="nil"/>
              <w:bottom w:val="nil"/>
              <w:right w:val="nil"/>
            </w:tcBorders>
            <w:noWrap/>
            <w:vAlign w:val="center"/>
            <w:hideMark/>
          </w:tcPr>
          <w:p w14:paraId="6BE89366"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5</w:t>
            </w:r>
          </w:p>
        </w:tc>
        <w:tc>
          <w:tcPr>
            <w:tcW w:w="628" w:type="dxa"/>
            <w:tcBorders>
              <w:top w:val="nil"/>
              <w:left w:val="nil"/>
              <w:bottom w:val="nil"/>
              <w:right w:val="nil"/>
            </w:tcBorders>
            <w:noWrap/>
            <w:vAlign w:val="center"/>
            <w:hideMark/>
          </w:tcPr>
          <w:p w14:paraId="546B9236"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6</w:t>
            </w:r>
          </w:p>
        </w:tc>
        <w:tc>
          <w:tcPr>
            <w:tcW w:w="629" w:type="dxa"/>
            <w:tcBorders>
              <w:top w:val="nil"/>
              <w:left w:val="nil"/>
              <w:bottom w:val="nil"/>
              <w:right w:val="nil"/>
            </w:tcBorders>
            <w:noWrap/>
            <w:vAlign w:val="center"/>
            <w:hideMark/>
          </w:tcPr>
          <w:p w14:paraId="3DD4F9A9"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7</w:t>
            </w:r>
          </w:p>
        </w:tc>
        <w:tc>
          <w:tcPr>
            <w:tcW w:w="628" w:type="dxa"/>
            <w:tcBorders>
              <w:top w:val="nil"/>
              <w:left w:val="nil"/>
              <w:bottom w:val="nil"/>
              <w:right w:val="nil"/>
            </w:tcBorders>
            <w:noWrap/>
            <w:vAlign w:val="center"/>
            <w:hideMark/>
          </w:tcPr>
          <w:p w14:paraId="2E7A8C48"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8</w:t>
            </w:r>
          </w:p>
        </w:tc>
        <w:tc>
          <w:tcPr>
            <w:tcW w:w="628" w:type="dxa"/>
            <w:tcBorders>
              <w:top w:val="nil"/>
              <w:left w:val="nil"/>
              <w:bottom w:val="nil"/>
              <w:right w:val="nil"/>
            </w:tcBorders>
            <w:noWrap/>
            <w:vAlign w:val="center"/>
            <w:hideMark/>
          </w:tcPr>
          <w:p w14:paraId="2E646F5D"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9</w:t>
            </w:r>
          </w:p>
        </w:tc>
        <w:tc>
          <w:tcPr>
            <w:tcW w:w="628" w:type="dxa"/>
            <w:tcBorders>
              <w:top w:val="nil"/>
              <w:left w:val="nil"/>
              <w:bottom w:val="nil"/>
              <w:right w:val="nil"/>
            </w:tcBorders>
            <w:noWrap/>
            <w:vAlign w:val="center"/>
            <w:hideMark/>
          </w:tcPr>
          <w:p w14:paraId="5E110804"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10</w:t>
            </w:r>
          </w:p>
        </w:tc>
        <w:tc>
          <w:tcPr>
            <w:tcW w:w="628" w:type="dxa"/>
            <w:tcBorders>
              <w:top w:val="nil"/>
              <w:left w:val="nil"/>
              <w:bottom w:val="nil"/>
              <w:right w:val="nil"/>
            </w:tcBorders>
            <w:noWrap/>
            <w:vAlign w:val="center"/>
            <w:hideMark/>
          </w:tcPr>
          <w:p w14:paraId="4E6D7B5C"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11</w:t>
            </w:r>
          </w:p>
        </w:tc>
        <w:tc>
          <w:tcPr>
            <w:tcW w:w="628" w:type="dxa"/>
            <w:tcBorders>
              <w:top w:val="nil"/>
              <w:left w:val="nil"/>
              <w:bottom w:val="nil"/>
              <w:right w:val="nil"/>
            </w:tcBorders>
            <w:noWrap/>
            <w:vAlign w:val="center"/>
            <w:hideMark/>
          </w:tcPr>
          <w:p w14:paraId="59226691"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w:t>
            </w:r>
          </w:p>
        </w:tc>
        <w:tc>
          <w:tcPr>
            <w:tcW w:w="628" w:type="dxa"/>
            <w:tcBorders>
              <w:top w:val="nil"/>
              <w:left w:val="nil"/>
              <w:bottom w:val="nil"/>
              <w:right w:val="nil"/>
            </w:tcBorders>
            <w:noWrap/>
            <w:vAlign w:val="center"/>
            <w:hideMark/>
          </w:tcPr>
          <w:p w14:paraId="17C5A2F8"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13</w:t>
            </w:r>
          </w:p>
        </w:tc>
        <w:tc>
          <w:tcPr>
            <w:tcW w:w="629" w:type="dxa"/>
            <w:tcBorders>
              <w:top w:val="nil"/>
              <w:left w:val="nil"/>
              <w:bottom w:val="nil"/>
              <w:right w:val="nil"/>
            </w:tcBorders>
            <w:noWrap/>
            <w:vAlign w:val="center"/>
            <w:hideMark/>
          </w:tcPr>
          <w:p w14:paraId="1409B2DA"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14</w:t>
            </w:r>
          </w:p>
        </w:tc>
        <w:tc>
          <w:tcPr>
            <w:tcW w:w="628" w:type="dxa"/>
            <w:tcBorders>
              <w:top w:val="nil"/>
              <w:left w:val="nil"/>
              <w:bottom w:val="nil"/>
              <w:right w:val="nil"/>
            </w:tcBorders>
            <w:noWrap/>
            <w:vAlign w:val="center"/>
            <w:hideMark/>
          </w:tcPr>
          <w:p w14:paraId="531F15DC"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15</w:t>
            </w:r>
          </w:p>
        </w:tc>
        <w:tc>
          <w:tcPr>
            <w:tcW w:w="628" w:type="dxa"/>
            <w:tcBorders>
              <w:top w:val="nil"/>
              <w:left w:val="nil"/>
              <w:bottom w:val="nil"/>
              <w:right w:val="nil"/>
            </w:tcBorders>
            <w:noWrap/>
            <w:vAlign w:val="center"/>
            <w:hideMark/>
          </w:tcPr>
          <w:p w14:paraId="6A966965"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16</w:t>
            </w:r>
          </w:p>
        </w:tc>
        <w:tc>
          <w:tcPr>
            <w:tcW w:w="628" w:type="dxa"/>
            <w:tcBorders>
              <w:top w:val="nil"/>
              <w:left w:val="nil"/>
              <w:bottom w:val="nil"/>
              <w:right w:val="nil"/>
            </w:tcBorders>
            <w:noWrap/>
            <w:vAlign w:val="center"/>
            <w:hideMark/>
          </w:tcPr>
          <w:p w14:paraId="275624AE"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17</w:t>
            </w:r>
          </w:p>
        </w:tc>
        <w:tc>
          <w:tcPr>
            <w:tcW w:w="628" w:type="dxa"/>
            <w:tcBorders>
              <w:top w:val="nil"/>
              <w:left w:val="nil"/>
              <w:bottom w:val="nil"/>
              <w:right w:val="nil"/>
            </w:tcBorders>
            <w:noWrap/>
            <w:vAlign w:val="center"/>
            <w:hideMark/>
          </w:tcPr>
          <w:p w14:paraId="2EC9EAA6"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18</w:t>
            </w:r>
          </w:p>
        </w:tc>
        <w:tc>
          <w:tcPr>
            <w:tcW w:w="628" w:type="dxa"/>
            <w:tcBorders>
              <w:top w:val="nil"/>
              <w:left w:val="nil"/>
              <w:bottom w:val="nil"/>
              <w:right w:val="nil"/>
            </w:tcBorders>
            <w:noWrap/>
            <w:vAlign w:val="center"/>
            <w:hideMark/>
          </w:tcPr>
          <w:p w14:paraId="133BA811"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19</w:t>
            </w:r>
          </w:p>
        </w:tc>
        <w:tc>
          <w:tcPr>
            <w:tcW w:w="628" w:type="dxa"/>
            <w:tcBorders>
              <w:top w:val="nil"/>
              <w:left w:val="nil"/>
              <w:bottom w:val="nil"/>
              <w:right w:val="nil"/>
            </w:tcBorders>
            <w:noWrap/>
            <w:vAlign w:val="center"/>
            <w:hideMark/>
          </w:tcPr>
          <w:p w14:paraId="72AB4BC5"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20</w:t>
            </w:r>
          </w:p>
        </w:tc>
        <w:tc>
          <w:tcPr>
            <w:tcW w:w="629" w:type="dxa"/>
            <w:gridSpan w:val="2"/>
            <w:tcBorders>
              <w:top w:val="nil"/>
              <w:left w:val="nil"/>
              <w:bottom w:val="nil"/>
              <w:right w:val="nil"/>
            </w:tcBorders>
            <w:noWrap/>
            <w:vAlign w:val="center"/>
            <w:hideMark/>
          </w:tcPr>
          <w:p w14:paraId="3086BC3A"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Total</w:t>
            </w:r>
          </w:p>
        </w:tc>
      </w:tr>
      <w:tr w:rsidR="00827AAA" w:rsidRPr="00827AAA" w14:paraId="6379EE6C" w14:textId="77777777" w:rsidTr="005623E2">
        <w:trPr>
          <w:trHeight w:val="300"/>
        </w:trPr>
        <w:tc>
          <w:tcPr>
            <w:tcW w:w="1522" w:type="dxa"/>
            <w:tcBorders>
              <w:top w:val="nil"/>
              <w:left w:val="nil"/>
              <w:bottom w:val="nil"/>
              <w:right w:val="nil"/>
            </w:tcBorders>
            <w:vAlign w:val="center"/>
            <w:hideMark/>
          </w:tcPr>
          <w:p w14:paraId="7B8D34E2" w14:textId="4C321904"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proofErr w:type="spellStart"/>
            <w:r w:rsidRPr="00827AAA">
              <w:rPr>
                <w:rFonts w:ascii="Times New Roman" w:eastAsia="Times New Roman" w:hAnsi="Times New Roman" w:cs="Times New Roman"/>
                <w:kern w:val="0"/>
                <w:sz w:val="12"/>
                <w:szCs w:val="12"/>
                <w:lang w:eastAsia="en-GB"/>
                <w14:ligatures w14:val="none"/>
              </w:rPr>
              <w:t>Serner</w:t>
            </w:r>
            <w:proofErr w:type="spellEnd"/>
            <w:r w:rsidRPr="00827AAA">
              <w:rPr>
                <w:rFonts w:ascii="Times New Roman" w:eastAsia="Times New Roman" w:hAnsi="Times New Roman" w:cs="Times New Roman"/>
                <w:kern w:val="0"/>
                <w:sz w:val="12"/>
                <w:szCs w:val="12"/>
                <w:lang w:eastAsia="en-GB"/>
                <w14:ligatures w14:val="none"/>
              </w:rPr>
              <w:t xml:space="preserve"> et al., 2019</w:t>
            </w:r>
            <w:r w:rsidR="00430AC9" w:rsidRPr="00827AAA">
              <w:rPr>
                <w:rFonts w:ascii="Times New Roman" w:eastAsia="Times New Roman" w:hAnsi="Times New Roman" w:cs="Times New Roman"/>
                <w:kern w:val="0"/>
                <w:sz w:val="12"/>
                <w:szCs w:val="12"/>
                <w:lang w:eastAsia="en-GB"/>
                <w14:ligatures w14:val="none"/>
              </w:rPr>
              <w:t xml:space="preserve"> [34]</w:t>
            </w:r>
          </w:p>
        </w:tc>
        <w:tc>
          <w:tcPr>
            <w:tcW w:w="628" w:type="dxa"/>
            <w:tcBorders>
              <w:top w:val="nil"/>
              <w:left w:val="nil"/>
              <w:bottom w:val="nil"/>
              <w:right w:val="nil"/>
            </w:tcBorders>
            <w:vAlign w:val="center"/>
            <w:hideMark/>
          </w:tcPr>
          <w:p w14:paraId="7332AE3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A529EB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EA0B75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6A74A9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AE6757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634A5C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3CC7A2F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51C302D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150E5A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786C83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8BC386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7CBBCE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E19BCD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3C6E20F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7F307E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18426C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5CF862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55AE12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A7D9F83" w14:textId="071DBC42"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05D63D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59CB333F" w14:textId="4967C635"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467365B2" w14:textId="77777777" w:rsidTr="005623E2">
        <w:trPr>
          <w:trHeight w:val="300"/>
        </w:trPr>
        <w:tc>
          <w:tcPr>
            <w:tcW w:w="1522" w:type="dxa"/>
            <w:tcBorders>
              <w:top w:val="nil"/>
              <w:left w:val="nil"/>
              <w:bottom w:val="nil"/>
              <w:right w:val="nil"/>
            </w:tcBorders>
            <w:vAlign w:val="center"/>
            <w:hideMark/>
          </w:tcPr>
          <w:p w14:paraId="57BC8CB6" w14:textId="00F37CF8"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Klein et al., 2020</w:t>
            </w:r>
            <w:r w:rsidR="00430AC9" w:rsidRPr="00827AAA">
              <w:rPr>
                <w:rFonts w:ascii="Times New Roman" w:eastAsia="Times New Roman" w:hAnsi="Times New Roman" w:cs="Times New Roman"/>
                <w:kern w:val="0"/>
                <w:sz w:val="12"/>
                <w:szCs w:val="12"/>
                <w:lang w:eastAsia="en-GB"/>
                <w14:ligatures w14:val="none"/>
              </w:rPr>
              <w:t xml:space="preserve"> [19]</w:t>
            </w:r>
          </w:p>
        </w:tc>
        <w:tc>
          <w:tcPr>
            <w:tcW w:w="628" w:type="dxa"/>
            <w:tcBorders>
              <w:top w:val="nil"/>
              <w:left w:val="nil"/>
              <w:bottom w:val="nil"/>
              <w:right w:val="nil"/>
            </w:tcBorders>
            <w:vAlign w:val="center"/>
            <w:hideMark/>
          </w:tcPr>
          <w:p w14:paraId="776EF60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6E1A1E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90C93F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294AF5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D16685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FAD374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332FA58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5EEA93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FDEE6D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54ABEF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F8CE31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AF1EA7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DBD892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2B43DC3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564CAA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6C049B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9D9609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35AD8D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F3DB09B" w14:textId="1C7F9831"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CAD17D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0778F59E" w14:textId="02D2CF19"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7</w:t>
            </w:r>
          </w:p>
        </w:tc>
      </w:tr>
      <w:tr w:rsidR="00827AAA" w:rsidRPr="00827AAA" w14:paraId="03D00C89" w14:textId="77777777" w:rsidTr="005623E2">
        <w:trPr>
          <w:trHeight w:val="300"/>
        </w:trPr>
        <w:tc>
          <w:tcPr>
            <w:tcW w:w="1522" w:type="dxa"/>
            <w:tcBorders>
              <w:top w:val="nil"/>
              <w:left w:val="nil"/>
              <w:bottom w:val="nil"/>
              <w:right w:val="nil"/>
            </w:tcBorders>
            <w:vAlign w:val="center"/>
            <w:hideMark/>
          </w:tcPr>
          <w:p w14:paraId="54113973" w14:textId="4B5223B6"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proofErr w:type="spellStart"/>
            <w:r w:rsidRPr="00827AAA">
              <w:rPr>
                <w:rFonts w:ascii="Times New Roman" w:eastAsia="Times New Roman" w:hAnsi="Times New Roman" w:cs="Times New Roman"/>
                <w:kern w:val="0"/>
                <w:sz w:val="12"/>
                <w:szCs w:val="12"/>
                <w:lang w:eastAsia="en-GB"/>
                <w14:ligatures w14:val="none"/>
              </w:rPr>
              <w:t>Gronwald</w:t>
            </w:r>
            <w:proofErr w:type="spellEnd"/>
            <w:r w:rsidRPr="00827AAA">
              <w:rPr>
                <w:rFonts w:ascii="Times New Roman" w:eastAsia="Times New Roman" w:hAnsi="Times New Roman" w:cs="Times New Roman"/>
                <w:kern w:val="0"/>
                <w:sz w:val="12"/>
                <w:szCs w:val="12"/>
                <w:lang w:eastAsia="en-GB"/>
                <w14:ligatures w14:val="none"/>
              </w:rPr>
              <w:t xml:space="preserve"> et al., 2022</w:t>
            </w:r>
            <w:r w:rsidR="00430AC9" w:rsidRPr="00827AAA">
              <w:rPr>
                <w:rFonts w:ascii="Times New Roman" w:eastAsia="Times New Roman" w:hAnsi="Times New Roman" w:cs="Times New Roman"/>
                <w:kern w:val="0"/>
                <w:sz w:val="12"/>
                <w:szCs w:val="12"/>
                <w:lang w:eastAsia="en-GB"/>
                <w14:ligatures w14:val="none"/>
              </w:rPr>
              <w:t xml:space="preserve"> [18]</w:t>
            </w:r>
          </w:p>
        </w:tc>
        <w:tc>
          <w:tcPr>
            <w:tcW w:w="628" w:type="dxa"/>
            <w:tcBorders>
              <w:top w:val="nil"/>
              <w:left w:val="nil"/>
              <w:bottom w:val="nil"/>
              <w:right w:val="nil"/>
            </w:tcBorders>
            <w:vAlign w:val="center"/>
            <w:hideMark/>
          </w:tcPr>
          <w:p w14:paraId="33D5DE2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EB91F5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EF33E6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4AD659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B1FDF0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0BAC7D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189219F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37FBDB4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418D68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7EAC80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5082C8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5A1002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C907C9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1E096AB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A4F42C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DC269E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666461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C9BEBF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4B78BF7" w14:textId="69646A10"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0814F8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0BD4F538" w14:textId="56DE369A"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45113F1E" w14:textId="77777777" w:rsidTr="005623E2">
        <w:trPr>
          <w:trHeight w:val="300"/>
        </w:trPr>
        <w:tc>
          <w:tcPr>
            <w:tcW w:w="1522" w:type="dxa"/>
            <w:tcBorders>
              <w:top w:val="nil"/>
              <w:left w:val="nil"/>
              <w:bottom w:val="nil"/>
              <w:right w:val="nil"/>
            </w:tcBorders>
            <w:vAlign w:val="center"/>
            <w:hideMark/>
          </w:tcPr>
          <w:p w14:paraId="5F7D972B" w14:textId="50885420"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Aiello et al., 2023</w:t>
            </w:r>
            <w:r w:rsidR="00430AC9" w:rsidRPr="00827AAA">
              <w:rPr>
                <w:rFonts w:ascii="Times New Roman" w:eastAsia="Times New Roman" w:hAnsi="Times New Roman" w:cs="Times New Roman"/>
                <w:kern w:val="0"/>
                <w:sz w:val="12"/>
                <w:szCs w:val="12"/>
                <w:lang w:eastAsia="en-GB"/>
                <w14:ligatures w14:val="none"/>
              </w:rPr>
              <w:t xml:space="preserve"> [32]</w:t>
            </w:r>
          </w:p>
        </w:tc>
        <w:tc>
          <w:tcPr>
            <w:tcW w:w="628" w:type="dxa"/>
            <w:tcBorders>
              <w:top w:val="nil"/>
              <w:left w:val="nil"/>
              <w:bottom w:val="nil"/>
              <w:right w:val="nil"/>
            </w:tcBorders>
            <w:vAlign w:val="center"/>
            <w:hideMark/>
          </w:tcPr>
          <w:p w14:paraId="701D3DA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CD4667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B6B17A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6764AC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31EFB9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6A5FCF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38E72D6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17C6DCA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30BF0F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C2949E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170589B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A805CE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978478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565D08C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A272C2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BD6079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CEF39B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0865BA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D77E425" w14:textId="2D8459ED"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B7859A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53141909" w14:textId="5A2C5F23"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70182EDF" w14:textId="77777777" w:rsidTr="005623E2">
        <w:trPr>
          <w:trHeight w:val="300"/>
        </w:trPr>
        <w:tc>
          <w:tcPr>
            <w:tcW w:w="1522" w:type="dxa"/>
            <w:tcBorders>
              <w:top w:val="nil"/>
              <w:left w:val="nil"/>
              <w:bottom w:val="nil"/>
              <w:right w:val="nil"/>
            </w:tcBorders>
            <w:vAlign w:val="center"/>
            <w:hideMark/>
          </w:tcPr>
          <w:p w14:paraId="41AF3B5D" w14:textId="4369B38D"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Della Villa et al., 2023</w:t>
            </w:r>
            <w:r w:rsidR="00430AC9" w:rsidRPr="00827AAA">
              <w:rPr>
                <w:rFonts w:ascii="Times New Roman" w:eastAsia="Times New Roman" w:hAnsi="Times New Roman" w:cs="Times New Roman"/>
                <w:kern w:val="0"/>
                <w:sz w:val="12"/>
                <w:szCs w:val="12"/>
                <w:lang w:eastAsia="en-GB"/>
                <w14:ligatures w14:val="none"/>
              </w:rPr>
              <w:t xml:space="preserve"> [10]</w:t>
            </w:r>
          </w:p>
        </w:tc>
        <w:tc>
          <w:tcPr>
            <w:tcW w:w="628" w:type="dxa"/>
            <w:tcBorders>
              <w:top w:val="nil"/>
              <w:left w:val="nil"/>
              <w:bottom w:val="nil"/>
              <w:right w:val="nil"/>
            </w:tcBorders>
            <w:vAlign w:val="center"/>
            <w:hideMark/>
          </w:tcPr>
          <w:p w14:paraId="7A8533F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327EBD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D8E7D4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E68EA2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9EBC07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442ACE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7CF1064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58B514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CBAB9B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274351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F24A9D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C95514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75C3AC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6848D03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C68D6F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D0B039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A9687F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BEBA26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9C1B9FB" w14:textId="7EABE6D8"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808C25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gridSpan w:val="2"/>
            <w:tcBorders>
              <w:top w:val="nil"/>
              <w:left w:val="nil"/>
              <w:bottom w:val="nil"/>
              <w:right w:val="nil"/>
            </w:tcBorders>
            <w:vAlign w:val="center"/>
            <w:hideMark/>
          </w:tcPr>
          <w:p w14:paraId="2314CD64" w14:textId="119D187C"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1A8E8428" w14:textId="77777777" w:rsidTr="005623E2">
        <w:trPr>
          <w:trHeight w:val="300"/>
        </w:trPr>
        <w:tc>
          <w:tcPr>
            <w:tcW w:w="1522" w:type="dxa"/>
            <w:tcBorders>
              <w:top w:val="nil"/>
              <w:left w:val="nil"/>
              <w:bottom w:val="nil"/>
              <w:right w:val="nil"/>
            </w:tcBorders>
            <w:vAlign w:val="center"/>
            <w:hideMark/>
          </w:tcPr>
          <w:p w14:paraId="6ACB0E08" w14:textId="3A94B0DD"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Jokela et al., 2023</w:t>
            </w:r>
            <w:r w:rsidR="00430AC9" w:rsidRPr="00827AAA">
              <w:rPr>
                <w:rFonts w:ascii="Times New Roman" w:eastAsia="Times New Roman" w:hAnsi="Times New Roman" w:cs="Times New Roman"/>
                <w:kern w:val="0"/>
                <w:sz w:val="12"/>
                <w:szCs w:val="12"/>
                <w:lang w:eastAsia="en-GB"/>
                <w14:ligatures w14:val="none"/>
              </w:rPr>
              <w:t xml:space="preserve"> [16]</w:t>
            </w:r>
          </w:p>
        </w:tc>
        <w:tc>
          <w:tcPr>
            <w:tcW w:w="628" w:type="dxa"/>
            <w:tcBorders>
              <w:top w:val="nil"/>
              <w:left w:val="nil"/>
              <w:bottom w:val="nil"/>
              <w:right w:val="nil"/>
            </w:tcBorders>
            <w:vAlign w:val="center"/>
            <w:hideMark/>
          </w:tcPr>
          <w:p w14:paraId="0AE62DD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B7937F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465EF8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5A2E93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5DA587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47FE95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6A27F6A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1A2EB10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C490D4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98FA3E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68EB9F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C8120A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0CEA46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0285AF1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5D9B4E5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A18330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D6B37F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54FBC9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F024153" w14:textId="2F5848DA"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490D28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42E9B340" w14:textId="50916E1C"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5</w:t>
            </w:r>
          </w:p>
        </w:tc>
      </w:tr>
      <w:tr w:rsidR="00827AAA" w:rsidRPr="00827AAA" w14:paraId="6484888D" w14:textId="77777777" w:rsidTr="005623E2">
        <w:trPr>
          <w:trHeight w:val="300"/>
        </w:trPr>
        <w:tc>
          <w:tcPr>
            <w:tcW w:w="1522" w:type="dxa"/>
            <w:tcBorders>
              <w:top w:val="nil"/>
              <w:left w:val="nil"/>
              <w:bottom w:val="nil"/>
              <w:right w:val="nil"/>
            </w:tcBorders>
            <w:vAlign w:val="center"/>
            <w:hideMark/>
          </w:tcPr>
          <w:p w14:paraId="6870A734" w14:textId="4D03C291"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Jokela et al., 2023</w:t>
            </w:r>
            <w:r w:rsidR="00430AC9" w:rsidRPr="00827AAA">
              <w:rPr>
                <w:rFonts w:ascii="Times New Roman" w:eastAsia="Times New Roman" w:hAnsi="Times New Roman" w:cs="Times New Roman"/>
                <w:kern w:val="0"/>
                <w:sz w:val="12"/>
                <w:szCs w:val="12"/>
                <w:lang w:eastAsia="en-GB"/>
                <w14:ligatures w14:val="none"/>
              </w:rPr>
              <w:t xml:space="preserve"> [17]</w:t>
            </w:r>
          </w:p>
        </w:tc>
        <w:tc>
          <w:tcPr>
            <w:tcW w:w="628" w:type="dxa"/>
            <w:tcBorders>
              <w:top w:val="nil"/>
              <w:left w:val="nil"/>
              <w:bottom w:val="nil"/>
              <w:right w:val="nil"/>
            </w:tcBorders>
            <w:vAlign w:val="center"/>
            <w:hideMark/>
          </w:tcPr>
          <w:p w14:paraId="44CB6A5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ABAFCB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27D0CE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2641A3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54F4B5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E0AF7E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35D5B0A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1E634F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78A696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3F987E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6E0793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2C9654C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E3FE39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140AC44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7C1919B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9FC11E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647294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3074D4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A2C7761" w14:textId="4C2D36B1"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6ECB54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11F44EED" w14:textId="2CEA220E"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5</w:t>
            </w:r>
          </w:p>
        </w:tc>
      </w:tr>
      <w:tr w:rsidR="00827AAA" w:rsidRPr="00827AAA" w14:paraId="17C7E221" w14:textId="77777777" w:rsidTr="005623E2">
        <w:trPr>
          <w:trHeight w:val="300"/>
        </w:trPr>
        <w:tc>
          <w:tcPr>
            <w:tcW w:w="1522" w:type="dxa"/>
            <w:tcBorders>
              <w:top w:val="nil"/>
              <w:left w:val="nil"/>
              <w:bottom w:val="nil"/>
              <w:right w:val="nil"/>
            </w:tcBorders>
            <w:vAlign w:val="center"/>
            <w:hideMark/>
          </w:tcPr>
          <w:p w14:paraId="4B777ABD" w14:textId="1417F82A"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Della Villa et al., 2024</w:t>
            </w:r>
            <w:r w:rsidR="00430AC9" w:rsidRPr="00827AAA">
              <w:rPr>
                <w:rFonts w:ascii="Times New Roman" w:eastAsia="Times New Roman" w:hAnsi="Times New Roman" w:cs="Times New Roman"/>
                <w:kern w:val="0"/>
                <w:sz w:val="12"/>
                <w:szCs w:val="12"/>
                <w:lang w:eastAsia="en-GB"/>
                <w14:ligatures w14:val="none"/>
              </w:rPr>
              <w:t xml:space="preserve"> [33]</w:t>
            </w:r>
          </w:p>
        </w:tc>
        <w:tc>
          <w:tcPr>
            <w:tcW w:w="628" w:type="dxa"/>
            <w:tcBorders>
              <w:top w:val="nil"/>
              <w:left w:val="nil"/>
              <w:bottom w:val="nil"/>
              <w:right w:val="nil"/>
            </w:tcBorders>
            <w:vAlign w:val="center"/>
            <w:hideMark/>
          </w:tcPr>
          <w:p w14:paraId="41AC859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28ED9E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D49AAF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E31775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ABD014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FE5E59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21A6B16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12F1399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B3B99B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884FA5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084B4E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E1D88F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E1D482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4465A58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0A8D2B0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4B786D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FBD299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6F1823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A1E25B8" w14:textId="4E3C3760"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199C93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73C9978D" w14:textId="1F882AAD"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7</w:t>
            </w:r>
          </w:p>
        </w:tc>
      </w:tr>
      <w:tr w:rsidR="00827AAA" w:rsidRPr="00827AAA" w14:paraId="6670C65F" w14:textId="77777777" w:rsidTr="005623E2">
        <w:trPr>
          <w:trHeight w:val="300"/>
        </w:trPr>
        <w:tc>
          <w:tcPr>
            <w:tcW w:w="1522" w:type="dxa"/>
            <w:tcBorders>
              <w:top w:val="nil"/>
              <w:left w:val="nil"/>
              <w:bottom w:val="nil"/>
              <w:right w:val="nil"/>
            </w:tcBorders>
            <w:vAlign w:val="center"/>
            <w:hideMark/>
          </w:tcPr>
          <w:p w14:paraId="6A3AC0A9" w14:textId="441FF6CC"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Vermeulen et al., 2024</w:t>
            </w:r>
            <w:r w:rsidR="00430AC9" w:rsidRPr="00827AAA">
              <w:rPr>
                <w:rFonts w:ascii="Times New Roman" w:eastAsia="Times New Roman" w:hAnsi="Times New Roman" w:cs="Times New Roman"/>
                <w:kern w:val="0"/>
                <w:sz w:val="12"/>
                <w:szCs w:val="12"/>
                <w:lang w:eastAsia="en-GB"/>
                <w14:ligatures w14:val="none"/>
              </w:rPr>
              <w:t xml:space="preserve"> [35]</w:t>
            </w:r>
          </w:p>
        </w:tc>
        <w:tc>
          <w:tcPr>
            <w:tcW w:w="628" w:type="dxa"/>
            <w:tcBorders>
              <w:top w:val="nil"/>
              <w:left w:val="nil"/>
              <w:bottom w:val="nil"/>
              <w:right w:val="nil"/>
            </w:tcBorders>
            <w:vAlign w:val="center"/>
            <w:hideMark/>
          </w:tcPr>
          <w:p w14:paraId="6AFE07D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E7F5A8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6C1F43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9C3D5A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8E7329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88BBD8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33F3414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161D35F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9AB018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06704A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7B2ADF9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6CFE0D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FF2962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7877AA3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21C9DB7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7F55C3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ADE963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835DB0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521738A" w14:textId="6986BCC5"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F5A4B9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46131DF3" w14:textId="54420B03"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243C46D7" w14:textId="77777777" w:rsidTr="005623E2">
        <w:trPr>
          <w:trHeight w:val="300"/>
        </w:trPr>
        <w:tc>
          <w:tcPr>
            <w:tcW w:w="1522" w:type="dxa"/>
            <w:tcBorders>
              <w:top w:val="nil"/>
              <w:left w:val="nil"/>
              <w:bottom w:val="nil"/>
              <w:right w:val="nil"/>
            </w:tcBorders>
            <w:vAlign w:val="center"/>
            <w:hideMark/>
          </w:tcPr>
          <w:p w14:paraId="0F771537" w14:textId="5F3625B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Jokela et al., 2025</w:t>
            </w:r>
            <w:r w:rsidR="00430AC9" w:rsidRPr="00827AAA">
              <w:rPr>
                <w:rFonts w:ascii="Times New Roman" w:eastAsia="Times New Roman" w:hAnsi="Times New Roman" w:cs="Times New Roman"/>
                <w:kern w:val="0"/>
                <w:sz w:val="12"/>
                <w:szCs w:val="12"/>
                <w:lang w:eastAsia="en-GB"/>
                <w14:ligatures w14:val="none"/>
              </w:rPr>
              <w:t xml:space="preserve"> [20]</w:t>
            </w:r>
          </w:p>
        </w:tc>
        <w:tc>
          <w:tcPr>
            <w:tcW w:w="628" w:type="dxa"/>
            <w:tcBorders>
              <w:top w:val="nil"/>
              <w:left w:val="nil"/>
              <w:bottom w:val="nil"/>
              <w:right w:val="nil"/>
            </w:tcBorders>
            <w:vAlign w:val="center"/>
            <w:hideMark/>
          </w:tcPr>
          <w:p w14:paraId="6675854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5867AF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3271EF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EDC5C3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6C9E24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9FA77C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68D24A7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6806989"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75D9B9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0D26BC2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220C3AB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A36756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643876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07AD513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1F1218B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144B7EA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2F4763E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60D153F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98EEE8A" w14:textId="60F0443D"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B620CBB" w14:textId="16822308"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5B8F51A6" w14:textId="07693996"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3734900E" w14:textId="77777777" w:rsidTr="005623E2">
        <w:trPr>
          <w:trHeight w:val="300"/>
        </w:trPr>
        <w:tc>
          <w:tcPr>
            <w:tcW w:w="1522" w:type="dxa"/>
            <w:tcBorders>
              <w:top w:val="nil"/>
              <w:left w:val="nil"/>
              <w:bottom w:val="nil"/>
              <w:right w:val="nil"/>
            </w:tcBorders>
            <w:vAlign w:val="center"/>
            <w:hideMark/>
          </w:tcPr>
          <w:p w14:paraId="37767169" w14:textId="58F7EDCF"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proofErr w:type="spellStart"/>
            <w:r w:rsidRPr="00827AAA">
              <w:rPr>
                <w:rFonts w:ascii="Times New Roman" w:eastAsia="Times New Roman" w:hAnsi="Times New Roman" w:cs="Times New Roman"/>
                <w:kern w:val="0"/>
                <w:sz w:val="12"/>
                <w:szCs w:val="12"/>
                <w:lang w:eastAsia="en-GB"/>
                <w14:ligatures w14:val="none"/>
              </w:rPr>
              <w:t>Gandiarias-Madariaga</w:t>
            </w:r>
            <w:proofErr w:type="spellEnd"/>
            <w:r w:rsidRPr="00827AAA">
              <w:rPr>
                <w:rFonts w:ascii="Times New Roman" w:eastAsia="Times New Roman" w:hAnsi="Times New Roman" w:cs="Times New Roman"/>
                <w:kern w:val="0"/>
                <w:sz w:val="12"/>
                <w:szCs w:val="12"/>
                <w:lang w:eastAsia="en-GB"/>
                <w14:ligatures w14:val="none"/>
              </w:rPr>
              <w:t xml:space="preserve"> et al., 2025</w:t>
            </w:r>
            <w:r w:rsidR="00430AC9" w:rsidRPr="00827AAA">
              <w:rPr>
                <w:rFonts w:ascii="Times New Roman" w:eastAsia="Times New Roman" w:hAnsi="Times New Roman" w:cs="Times New Roman"/>
                <w:kern w:val="0"/>
                <w:sz w:val="12"/>
                <w:szCs w:val="12"/>
                <w:lang w:eastAsia="en-GB"/>
                <w14:ligatures w14:val="none"/>
              </w:rPr>
              <w:t xml:space="preserve"> [36]</w:t>
            </w:r>
          </w:p>
        </w:tc>
        <w:tc>
          <w:tcPr>
            <w:tcW w:w="628" w:type="dxa"/>
            <w:tcBorders>
              <w:top w:val="nil"/>
              <w:left w:val="nil"/>
              <w:bottom w:val="nil"/>
              <w:right w:val="nil"/>
            </w:tcBorders>
            <w:vAlign w:val="center"/>
            <w:hideMark/>
          </w:tcPr>
          <w:p w14:paraId="55E991A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C866D17"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C1403F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36E9EBD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7092BE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5E75CB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nil"/>
              <w:right w:val="nil"/>
            </w:tcBorders>
            <w:noWrap/>
            <w:vAlign w:val="center"/>
            <w:hideMark/>
          </w:tcPr>
          <w:p w14:paraId="57DBEF9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2B82F59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A140F6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4EA08836"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7F96619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72C011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7E3240E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nil"/>
              <w:right w:val="nil"/>
            </w:tcBorders>
            <w:noWrap/>
            <w:vAlign w:val="center"/>
            <w:hideMark/>
          </w:tcPr>
          <w:p w14:paraId="68F068DB"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69F3877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3EA13F1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nil"/>
              <w:right w:val="nil"/>
            </w:tcBorders>
            <w:noWrap/>
            <w:vAlign w:val="center"/>
            <w:hideMark/>
          </w:tcPr>
          <w:p w14:paraId="4AFD50A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730C22E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33A505DD" w14:textId="708BFC30"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nil"/>
              <w:right w:val="nil"/>
            </w:tcBorders>
            <w:noWrap/>
            <w:vAlign w:val="center"/>
            <w:hideMark/>
          </w:tcPr>
          <w:p w14:paraId="5CDEBD6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nil"/>
              <w:right w:val="nil"/>
            </w:tcBorders>
            <w:vAlign w:val="center"/>
            <w:hideMark/>
          </w:tcPr>
          <w:p w14:paraId="68163678" w14:textId="359F69AF"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1</w:t>
            </w:r>
          </w:p>
        </w:tc>
      </w:tr>
      <w:tr w:rsidR="00827AAA" w:rsidRPr="00827AAA" w14:paraId="0F3D3E52" w14:textId="77777777" w:rsidTr="005623E2">
        <w:trPr>
          <w:trHeight w:val="315"/>
        </w:trPr>
        <w:tc>
          <w:tcPr>
            <w:tcW w:w="1522" w:type="dxa"/>
            <w:tcBorders>
              <w:top w:val="nil"/>
              <w:left w:val="nil"/>
              <w:bottom w:val="single" w:sz="8" w:space="0" w:color="auto"/>
              <w:right w:val="nil"/>
            </w:tcBorders>
            <w:vAlign w:val="center"/>
            <w:hideMark/>
          </w:tcPr>
          <w:p w14:paraId="76874997" w14:textId="38D39A1A"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Pellegrini et al., 2025</w:t>
            </w:r>
            <w:r w:rsidR="00430AC9" w:rsidRPr="00827AAA">
              <w:rPr>
                <w:rFonts w:ascii="Times New Roman" w:eastAsia="Times New Roman" w:hAnsi="Times New Roman" w:cs="Times New Roman"/>
                <w:kern w:val="0"/>
                <w:sz w:val="12"/>
                <w:szCs w:val="12"/>
                <w:lang w:eastAsia="en-GB"/>
                <w14:ligatures w14:val="none"/>
              </w:rPr>
              <w:t xml:space="preserve"> [37]</w:t>
            </w:r>
          </w:p>
        </w:tc>
        <w:tc>
          <w:tcPr>
            <w:tcW w:w="628" w:type="dxa"/>
            <w:tcBorders>
              <w:top w:val="nil"/>
              <w:left w:val="nil"/>
              <w:bottom w:val="single" w:sz="8" w:space="0" w:color="auto"/>
              <w:right w:val="nil"/>
            </w:tcBorders>
            <w:vAlign w:val="center"/>
            <w:hideMark/>
          </w:tcPr>
          <w:p w14:paraId="3F1F244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28BEE24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3DFC742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single" w:sz="8" w:space="0" w:color="auto"/>
              <w:right w:val="nil"/>
            </w:tcBorders>
            <w:noWrap/>
            <w:vAlign w:val="center"/>
            <w:hideMark/>
          </w:tcPr>
          <w:p w14:paraId="190096EC"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46AA894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1761C68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tcBorders>
              <w:top w:val="nil"/>
              <w:left w:val="nil"/>
              <w:bottom w:val="single" w:sz="8" w:space="0" w:color="auto"/>
              <w:right w:val="nil"/>
            </w:tcBorders>
            <w:noWrap/>
            <w:vAlign w:val="center"/>
            <w:hideMark/>
          </w:tcPr>
          <w:p w14:paraId="1D092EEA"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single" w:sz="8" w:space="0" w:color="auto"/>
              <w:right w:val="nil"/>
            </w:tcBorders>
            <w:noWrap/>
            <w:vAlign w:val="center"/>
            <w:hideMark/>
          </w:tcPr>
          <w:p w14:paraId="045977A4"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774F7DA1"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3F938C63"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1A7D9865"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5F4C19C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0585E540"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9" w:type="dxa"/>
            <w:tcBorders>
              <w:top w:val="nil"/>
              <w:left w:val="nil"/>
              <w:bottom w:val="single" w:sz="8" w:space="0" w:color="auto"/>
              <w:right w:val="nil"/>
            </w:tcBorders>
            <w:noWrap/>
            <w:vAlign w:val="center"/>
            <w:hideMark/>
          </w:tcPr>
          <w:p w14:paraId="7CB888AF"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0</w:t>
            </w:r>
          </w:p>
        </w:tc>
        <w:tc>
          <w:tcPr>
            <w:tcW w:w="628" w:type="dxa"/>
            <w:tcBorders>
              <w:top w:val="nil"/>
              <w:left w:val="nil"/>
              <w:bottom w:val="single" w:sz="8" w:space="0" w:color="auto"/>
              <w:right w:val="nil"/>
            </w:tcBorders>
            <w:noWrap/>
            <w:vAlign w:val="center"/>
            <w:hideMark/>
          </w:tcPr>
          <w:p w14:paraId="4E60A9D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6D619312"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5354092E"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59F11C6D"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11DC5EF6" w14:textId="2863349B" w:rsidR="000C5FB8" w:rsidRPr="00827AAA" w:rsidRDefault="00530A2F"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8" w:type="dxa"/>
            <w:tcBorders>
              <w:top w:val="nil"/>
              <w:left w:val="nil"/>
              <w:bottom w:val="single" w:sz="8" w:space="0" w:color="auto"/>
              <w:right w:val="nil"/>
            </w:tcBorders>
            <w:noWrap/>
            <w:vAlign w:val="center"/>
            <w:hideMark/>
          </w:tcPr>
          <w:p w14:paraId="4E33C348" w14:textId="7777777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p>
        </w:tc>
        <w:tc>
          <w:tcPr>
            <w:tcW w:w="629" w:type="dxa"/>
            <w:gridSpan w:val="2"/>
            <w:tcBorders>
              <w:top w:val="nil"/>
              <w:left w:val="nil"/>
              <w:bottom w:val="single" w:sz="8" w:space="0" w:color="auto"/>
              <w:right w:val="nil"/>
            </w:tcBorders>
            <w:vAlign w:val="center"/>
            <w:hideMark/>
          </w:tcPr>
          <w:p w14:paraId="32D778AC" w14:textId="641D2B37" w:rsidR="000C5FB8" w:rsidRPr="00827AAA" w:rsidRDefault="000C5FB8" w:rsidP="000C5FB8">
            <w:pPr>
              <w:spacing w:after="0" w:line="240" w:lineRule="auto"/>
              <w:jc w:val="center"/>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1</w:t>
            </w:r>
            <w:r w:rsidR="00D10D0F" w:rsidRPr="00827AAA">
              <w:rPr>
                <w:rFonts w:ascii="Times New Roman" w:eastAsia="Times New Roman" w:hAnsi="Times New Roman" w:cs="Times New Roman"/>
                <w:kern w:val="0"/>
                <w:sz w:val="12"/>
                <w:szCs w:val="12"/>
                <w:lang w:eastAsia="en-GB"/>
                <w14:ligatures w14:val="none"/>
              </w:rPr>
              <w:t>6</w:t>
            </w:r>
          </w:p>
        </w:tc>
      </w:tr>
      <w:tr w:rsidR="00827AAA" w:rsidRPr="00827AAA" w14:paraId="32057F93" w14:textId="77777777" w:rsidTr="005623E2">
        <w:trPr>
          <w:trHeight w:val="315"/>
        </w:trPr>
        <w:tc>
          <w:tcPr>
            <w:tcW w:w="1522" w:type="dxa"/>
            <w:tcBorders>
              <w:top w:val="nil"/>
              <w:left w:val="nil"/>
              <w:bottom w:val="nil"/>
              <w:right w:val="nil"/>
            </w:tcBorders>
            <w:vAlign w:val="center"/>
            <w:hideMark/>
          </w:tcPr>
          <w:p w14:paraId="3B8C8F7B"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Total, n (%) of studies with low bias</w:t>
            </w:r>
          </w:p>
        </w:tc>
        <w:tc>
          <w:tcPr>
            <w:tcW w:w="628" w:type="dxa"/>
            <w:tcBorders>
              <w:top w:val="nil"/>
              <w:left w:val="nil"/>
              <w:bottom w:val="nil"/>
              <w:right w:val="nil"/>
            </w:tcBorders>
            <w:vAlign w:val="center"/>
            <w:hideMark/>
          </w:tcPr>
          <w:p w14:paraId="1A69244C"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4EA23D71"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411BFCFB"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10 (83.3%)</w:t>
            </w:r>
          </w:p>
        </w:tc>
        <w:tc>
          <w:tcPr>
            <w:tcW w:w="628" w:type="dxa"/>
            <w:tcBorders>
              <w:top w:val="nil"/>
              <w:left w:val="nil"/>
              <w:bottom w:val="nil"/>
              <w:right w:val="nil"/>
            </w:tcBorders>
            <w:noWrap/>
            <w:vAlign w:val="center"/>
            <w:hideMark/>
          </w:tcPr>
          <w:p w14:paraId="69C4F65C"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442C04B5"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67BD7310"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9" w:type="dxa"/>
            <w:tcBorders>
              <w:top w:val="nil"/>
              <w:left w:val="nil"/>
              <w:bottom w:val="nil"/>
              <w:right w:val="nil"/>
            </w:tcBorders>
            <w:noWrap/>
            <w:vAlign w:val="center"/>
            <w:hideMark/>
          </w:tcPr>
          <w:p w14:paraId="69F40873"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0 (0%)</w:t>
            </w:r>
          </w:p>
        </w:tc>
        <w:tc>
          <w:tcPr>
            <w:tcW w:w="628" w:type="dxa"/>
            <w:tcBorders>
              <w:top w:val="nil"/>
              <w:left w:val="nil"/>
              <w:bottom w:val="nil"/>
              <w:right w:val="nil"/>
            </w:tcBorders>
            <w:noWrap/>
            <w:vAlign w:val="center"/>
            <w:hideMark/>
          </w:tcPr>
          <w:p w14:paraId="51F5033C"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3F89FE5F"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2BF059BB" w14:textId="19869B96"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4 (30%)</w:t>
            </w:r>
          </w:p>
        </w:tc>
        <w:tc>
          <w:tcPr>
            <w:tcW w:w="628" w:type="dxa"/>
            <w:tcBorders>
              <w:top w:val="nil"/>
              <w:left w:val="nil"/>
              <w:bottom w:val="nil"/>
              <w:right w:val="nil"/>
            </w:tcBorders>
            <w:noWrap/>
            <w:vAlign w:val="center"/>
            <w:hideMark/>
          </w:tcPr>
          <w:p w14:paraId="3EAF1EE5"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9 (75%)</w:t>
            </w:r>
          </w:p>
        </w:tc>
        <w:tc>
          <w:tcPr>
            <w:tcW w:w="628" w:type="dxa"/>
            <w:tcBorders>
              <w:top w:val="nil"/>
              <w:left w:val="nil"/>
              <w:bottom w:val="nil"/>
              <w:right w:val="nil"/>
            </w:tcBorders>
            <w:noWrap/>
            <w:vAlign w:val="center"/>
            <w:hideMark/>
          </w:tcPr>
          <w:p w14:paraId="5F41075D"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11 (91.7%)</w:t>
            </w:r>
          </w:p>
        </w:tc>
        <w:tc>
          <w:tcPr>
            <w:tcW w:w="628" w:type="dxa"/>
            <w:tcBorders>
              <w:top w:val="nil"/>
              <w:left w:val="nil"/>
              <w:bottom w:val="nil"/>
              <w:right w:val="nil"/>
            </w:tcBorders>
            <w:noWrap/>
            <w:vAlign w:val="center"/>
            <w:hideMark/>
          </w:tcPr>
          <w:p w14:paraId="5CC46242"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0 (0%)</w:t>
            </w:r>
          </w:p>
        </w:tc>
        <w:tc>
          <w:tcPr>
            <w:tcW w:w="629" w:type="dxa"/>
            <w:tcBorders>
              <w:top w:val="nil"/>
              <w:left w:val="nil"/>
              <w:bottom w:val="nil"/>
              <w:right w:val="nil"/>
            </w:tcBorders>
            <w:noWrap/>
            <w:vAlign w:val="center"/>
            <w:hideMark/>
          </w:tcPr>
          <w:p w14:paraId="74FA7842"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0 (0%)</w:t>
            </w:r>
          </w:p>
        </w:tc>
        <w:tc>
          <w:tcPr>
            <w:tcW w:w="628" w:type="dxa"/>
            <w:tcBorders>
              <w:top w:val="nil"/>
              <w:left w:val="nil"/>
              <w:bottom w:val="nil"/>
              <w:right w:val="nil"/>
            </w:tcBorders>
            <w:noWrap/>
            <w:vAlign w:val="center"/>
            <w:hideMark/>
          </w:tcPr>
          <w:p w14:paraId="47E46699"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11 (91.7%)</w:t>
            </w:r>
          </w:p>
        </w:tc>
        <w:tc>
          <w:tcPr>
            <w:tcW w:w="628" w:type="dxa"/>
            <w:tcBorders>
              <w:top w:val="nil"/>
              <w:left w:val="nil"/>
              <w:bottom w:val="nil"/>
              <w:right w:val="nil"/>
            </w:tcBorders>
            <w:noWrap/>
            <w:vAlign w:val="center"/>
            <w:hideMark/>
          </w:tcPr>
          <w:p w14:paraId="2040E7B5"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11 (91.7%)</w:t>
            </w:r>
          </w:p>
        </w:tc>
        <w:tc>
          <w:tcPr>
            <w:tcW w:w="628" w:type="dxa"/>
            <w:tcBorders>
              <w:top w:val="nil"/>
              <w:left w:val="nil"/>
              <w:bottom w:val="nil"/>
              <w:right w:val="nil"/>
            </w:tcBorders>
            <w:noWrap/>
            <w:vAlign w:val="center"/>
            <w:hideMark/>
          </w:tcPr>
          <w:p w14:paraId="7505C259"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78FDC7FD"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 (100%)</w:t>
            </w:r>
          </w:p>
        </w:tc>
        <w:tc>
          <w:tcPr>
            <w:tcW w:w="628" w:type="dxa"/>
            <w:tcBorders>
              <w:top w:val="nil"/>
              <w:left w:val="nil"/>
              <w:bottom w:val="nil"/>
              <w:right w:val="nil"/>
            </w:tcBorders>
            <w:noWrap/>
            <w:vAlign w:val="center"/>
            <w:hideMark/>
          </w:tcPr>
          <w:p w14:paraId="3AEE3843" w14:textId="750DB063" w:rsidR="000C5FB8" w:rsidRPr="00827AAA" w:rsidRDefault="00530A2F"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12</w:t>
            </w:r>
            <w:r w:rsidR="000C5FB8" w:rsidRPr="00827AAA">
              <w:rPr>
                <w:rFonts w:ascii="Times New Roman" w:eastAsia="Times New Roman" w:hAnsi="Times New Roman" w:cs="Times New Roman"/>
                <w:b/>
                <w:bCs/>
                <w:kern w:val="0"/>
                <w:sz w:val="12"/>
                <w:szCs w:val="12"/>
                <w:lang w:eastAsia="en-GB"/>
                <w14:ligatures w14:val="none"/>
              </w:rPr>
              <w:t xml:space="preserve"> (</w:t>
            </w:r>
            <w:r w:rsidRPr="00827AAA">
              <w:rPr>
                <w:rFonts w:ascii="Times New Roman" w:eastAsia="Times New Roman" w:hAnsi="Times New Roman" w:cs="Times New Roman"/>
                <w:b/>
                <w:bCs/>
                <w:kern w:val="0"/>
                <w:sz w:val="12"/>
                <w:szCs w:val="12"/>
                <w:lang w:eastAsia="en-GB"/>
                <w14:ligatures w14:val="none"/>
              </w:rPr>
              <w:t>10</w:t>
            </w:r>
            <w:r w:rsidR="000C5FB8" w:rsidRPr="00827AAA">
              <w:rPr>
                <w:rFonts w:ascii="Times New Roman" w:eastAsia="Times New Roman" w:hAnsi="Times New Roman" w:cs="Times New Roman"/>
                <w:b/>
                <w:bCs/>
                <w:kern w:val="0"/>
                <w:sz w:val="12"/>
                <w:szCs w:val="12"/>
                <w:lang w:eastAsia="en-GB"/>
                <w14:ligatures w14:val="none"/>
              </w:rPr>
              <w:t>0%)</w:t>
            </w:r>
          </w:p>
        </w:tc>
        <w:tc>
          <w:tcPr>
            <w:tcW w:w="628" w:type="dxa"/>
            <w:tcBorders>
              <w:top w:val="nil"/>
              <w:left w:val="nil"/>
              <w:bottom w:val="nil"/>
              <w:right w:val="nil"/>
            </w:tcBorders>
            <w:noWrap/>
            <w:vAlign w:val="center"/>
            <w:hideMark/>
          </w:tcPr>
          <w:p w14:paraId="5FF125D9"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r w:rsidRPr="00827AAA">
              <w:rPr>
                <w:rFonts w:ascii="Times New Roman" w:eastAsia="Times New Roman" w:hAnsi="Times New Roman" w:cs="Times New Roman"/>
                <w:b/>
                <w:bCs/>
                <w:kern w:val="0"/>
                <w:sz w:val="12"/>
                <w:szCs w:val="12"/>
                <w:lang w:eastAsia="en-GB"/>
                <w14:ligatures w14:val="none"/>
              </w:rPr>
              <w:t>11 (91.7%)</w:t>
            </w:r>
          </w:p>
        </w:tc>
        <w:tc>
          <w:tcPr>
            <w:tcW w:w="629" w:type="dxa"/>
            <w:gridSpan w:val="2"/>
            <w:tcBorders>
              <w:top w:val="nil"/>
              <w:left w:val="nil"/>
              <w:bottom w:val="nil"/>
              <w:right w:val="nil"/>
            </w:tcBorders>
            <w:vAlign w:val="center"/>
            <w:hideMark/>
          </w:tcPr>
          <w:p w14:paraId="4145E8EC" w14:textId="5C0B8D60"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p>
        </w:tc>
      </w:tr>
      <w:tr w:rsidR="00827AAA" w:rsidRPr="00827AAA" w14:paraId="570C717F" w14:textId="77777777" w:rsidTr="005623E2">
        <w:trPr>
          <w:trHeight w:val="315"/>
        </w:trPr>
        <w:tc>
          <w:tcPr>
            <w:tcW w:w="14713" w:type="dxa"/>
            <w:gridSpan w:val="23"/>
            <w:tcBorders>
              <w:top w:val="nil"/>
              <w:left w:val="nil"/>
              <w:bottom w:val="single" w:sz="8" w:space="0" w:color="auto"/>
              <w:right w:val="nil"/>
            </w:tcBorders>
            <w:vAlign w:val="center"/>
          </w:tcPr>
          <w:p w14:paraId="2151004C" w14:textId="77777777" w:rsidR="005623E2" w:rsidRPr="00827AAA" w:rsidRDefault="005623E2"/>
          <w:tbl>
            <w:tblPr>
              <w:tblW w:w="5000" w:type="pct"/>
              <w:tblLayout w:type="fixed"/>
              <w:tblLook w:val="04A0" w:firstRow="1" w:lastRow="0" w:firstColumn="1" w:lastColumn="0" w:noHBand="0" w:noVBand="1"/>
            </w:tblPr>
            <w:tblGrid>
              <w:gridCol w:w="14497"/>
            </w:tblGrid>
            <w:tr w:rsidR="00827AAA" w:rsidRPr="00827AAA" w14:paraId="338F2DBB" w14:textId="77777777" w:rsidTr="005623E2">
              <w:trPr>
                <w:trHeight w:val="1800"/>
              </w:trPr>
              <w:tc>
                <w:tcPr>
                  <w:tcW w:w="5000" w:type="pct"/>
                  <w:tcBorders>
                    <w:top w:val="nil"/>
                    <w:left w:val="nil"/>
                    <w:bottom w:val="nil"/>
                    <w:right w:val="nil"/>
                  </w:tcBorders>
                  <w:hideMark/>
                </w:tcPr>
                <w:p w14:paraId="17C31F29" w14:textId="2113D41B" w:rsidR="000C5FB8" w:rsidRPr="00827AAA" w:rsidRDefault="000C5FB8" w:rsidP="000C5FB8">
                  <w:pPr>
                    <w:spacing w:after="0" w:line="240" w:lineRule="auto"/>
                    <w:rPr>
                      <w:rFonts w:ascii="Times New Roman" w:eastAsia="Times New Roman" w:hAnsi="Times New Roman" w:cs="Times New Roman"/>
                      <w:kern w:val="0"/>
                      <w:sz w:val="12"/>
                      <w:szCs w:val="12"/>
                      <w:lang w:eastAsia="en-GB"/>
                      <w14:ligatures w14:val="none"/>
                    </w:rPr>
                  </w:pPr>
                  <w:r w:rsidRPr="00827AAA">
                    <w:rPr>
                      <w:rFonts w:ascii="Times New Roman" w:eastAsia="Times New Roman" w:hAnsi="Times New Roman" w:cs="Times New Roman"/>
                      <w:kern w:val="0"/>
                      <w:sz w:val="12"/>
                      <w:szCs w:val="12"/>
                      <w:lang w:eastAsia="en-GB"/>
                      <w14:ligatures w14:val="none"/>
                    </w:rPr>
                    <w:t xml:space="preserve">Yes: 1; No: 0; Don't know: dk; </w:t>
                  </w:r>
                  <w:r w:rsidR="0000023A" w:rsidRPr="00827AAA">
                    <w:rPr>
                      <w:rFonts w:ascii="Times New Roman" w:eastAsia="Times New Roman" w:hAnsi="Times New Roman" w:cs="Times New Roman"/>
                      <w:kern w:val="0"/>
                      <w:sz w:val="12"/>
                      <w:szCs w:val="12"/>
                      <w:lang w:eastAsia="en-GB"/>
                      <w14:ligatures w14:val="none"/>
                    </w:rPr>
                    <w:t>0.</w:t>
                  </w:r>
                  <w:r w:rsidRPr="00827AAA">
                    <w:rPr>
                      <w:rFonts w:ascii="Times New Roman" w:eastAsia="Times New Roman" w:hAnsi="Times New Roman" w:cs="Times New Roman"/>
                      <w:kern w:val="0"/>
                      <w:sz w:val="12"/>
                      <w:szCs w:val="12"/>
                      <w:lang w:eastAsia="en-GB"/>
                      <w14:ligatures w14:val="none"/>
                    </w:rPr>
                    <w:t xml:space="preserve"> Were the aims/objectives of the study clear? 2. Was the study design appropriate for the stated aim(s)? 3. Was the sample size justified? 4. Was the target /reference population clearly defined? (Is it clear who the research was about?) 5. Was the sample frame taken from an appropriate population base so that it closely represented the target/reference population under investigation? 6. Was the selection process likely to select subjects/participants that were representative of the target/reference population under investigation? </w:t>
                  </w:r>
                  <w:bookmarkStart w:id="0" w:name="_Hlk209979337"/>
                  <w:r w:rsidRPr="00827AAA">
                    <w:rPr>
                      <w:rFonts w:ascii="Times New Roman" w:eastAsia="Times New Roman" w:hAnsi="Times New Roman" w:cs="Times New Roman"/>
                      <w:kern w:val="0"/>
                      <w:sz w:val="12"/>
                      <w:szCs w:val="12"/>
                      <w:lang w:eastAsia="en-GB"/>
                      <w14:ligatures w14:val="none"/>
                    </w:rPr>
                    <w:t>7. Were measures undertaken to address and categorise non-responders?</w:t>
                  </w:r>
                  <w:bookmarkEnd w:id="0"/>
                  <w:r w:rsidRPr="00827AAA">
                    <w:rPr>
                      <w:rFonts w:ascii="Times New Roman" w:eastAsia="Times New Roman" w:hAnsi="Times New Roman" w:cs="Times New Roman"/>
                      <w:kern w:val="0"/>
                      <w:sz w:val="12"/>
                      <w:szCs w:val="12"/>
                      <w:lang w:eastAsia="en-GB"/>
                      <w14:ligatures w14:val="none"/>
                    </w:rPr>
                    <w:t xml:space="preserve"> 8. Were the risk factors and outcome variables measured appropriately to the aims of the study? </w:t>
                  </w:r>
                  <w:bookmarkStart w:id="1" w:name="_Hlk209979308"/>
                  <w:r w:rsidRPr="00827AAA">
                    <w:rPr>
                      <w:rFonts w:ascii="Times New Roman" w:eastAsia="Times New Roman" w:hAnsi="Times New Roman" w:cs="Times New Roman"/>
                      <w:kern w:val="0"/>
                      <w:sz w:val="12"/>
                      <w:szCs w:val="12"/>
                      <w:lang w:eastAsia="en-GB"/>
                      <w14:ligatures w14:val="none"/>
                    </w:rPr>
                    <w:t>9. Were the risk factor and outcome variables measured correctly using instruments/measurements that had been trialled, piloted or published previously?</w:t>
                  </w:r>
                  <w:bookmarkEnd w:id="1"/>
                  <w:r w:rsidRPr="00827AAA">
                    <w:rPr>
                      <w:rFonts w:ascii="Times New Roman" w:eastAsia="Times New Roman" w:hAnsi="Times New Roman" w:cs="Times New Roman"/>
                      <w:kern w:val="0"/>
                      <w:sz w:val="12"/>
                      <w:szCs w:val="12"/>
                      <w:lang w:eastAsia="en-GB"/>
                      <w14:ligatures w14:val="none"/>
                    </w:rPr>
                    <w:t xml:space="preserve"> 10. </w:t>
                  </w:r>
                  <w:bookmarkStart w:id="2" w:name="_Hlk209979377"/>
                  <w:r w:rsidRPr="00827AAA">
                    <w:rPr>
                      <w:rFonts w:ascii="Times New Roman" w:eastAsia="Times New Roman" w:hAnsi="Times New Roman" w:cs="Times New Roman"/>
                      <w:kern w:val="0"/>
                      <w:sz w:val="12"/>
                      <w:szCs w:val="12"/>
                      <w:lang w:eastAsia="en-GB"/>
                      <w14:ligatures w14:val="none"/>
                    </w:rPr>
                    <w:t xml:space="preserve">Is it clear what was used to determine statistical significance and/or precision estimates? (e.g., p-values, CIs) </w:t>
                  </w:r>
                  <w:bookmarkEnd w:id="2"/>
                  <w:r w:rsidRPr="00827AAA">
                    <w:rPr>
                      <w:rFonts w:ascii="Times New Roman" w:eastAsia="Times New Roman" w:hAnsi="Times New Roman" w:cs="Times New Roman"/>
                      <w:kern w:val="0"/>
                      <w:sz w:val="12"/>
                      <w:szCs w:val="12"/>
                      <w:lang w:eastAsia="en-GB"/>
                      <w14:ligatures w14:val="none"/>
                    </w:rPr>
                    <w:t xml:space="preserve">11. Were the methods (including statistical methods) sufficiently described to enable them to be repeated? 12. Were the basic data adequately described? 13. </w:t>
                  </w:r>
                  <w:bookmarkStart w:id="3" w:name="_Hlk209979404"/>
                  <w:r w:rsidRPr="00827AAA">
                    <w:rPr>
                      <w:rFonts w:ascii="Times New Roman" w:eastAsia="Times New Roman" w:hAnsi="Times New Roman" w:cs="Times New Roman"/>
                      <w:kern w:val="0"/>
                      <w:sz w:val="12"/>
                      <w:szCs w:val="12"/>
                      <w:lang w:eastAsia="en-GB"/>
                      <w14:ligatures w14:val="none"/>
                    </w:rPr>
                    <w:t xml:space="preserve">Does the response rate raise concerns about non-response bias? </w:t>
                  </w:r>
                  <w:bookmarkEnd w:id="3"/>
                  <w:r w:rsidRPr="00827AAA">
                    <w:rPr>
                      <w:rFonts w:ascii="Times New Roman" w:eastAsia="Times New Roman" w:hAnsi="Times New Roman" w:cs="Times New Roman"/>
                      <w:kern w:val="0"/>
                      <w:sz w:val="12"/>
                      <w:szCs w:val="12"/>
                      <w:lang w:eastAsia="en-GB"/>
                      <w14:ligatures w14:val="none"/>
                    </w:rPr>
                    <w:t xml:space="preserve">14. </w:t>
                  </w:r>
                  <w:bookmarkStart w:id="4" w:name="_Hlk209979421"/>
                  <w:r w:rsidRPr="00827AAA">
                    <w:rPr>
                      <w:rFonts w:ascii="Times New Roman" w:eastAsia="Times New Roman" w:hAnsi="Times New Roman" w:cs="Times New Roman"/>
                      <w:kern w:val="0"/>
                      <w:sz w:val="12"/>
                      <w:szCs w:val="12"/>
                      <w:lang w:eastAsia="en-GB"/>
                      <w14:ligatures w14:val="none"/>
                    </w:rPr>
                    <w:t xml:space="preserve">If appropriate, was information about non-responders described? </w:t>
                  </w:r>
                  <w:bookmarkEnd w:id="4"/>
                  <w:r w:rsidRPr="00827AAA">
                    <w:rPr>
                      <w:rFonts w:ascii="Times New Roman" w:eastAsia="Times New Roman" w:hAnsi="Times New Roman" w:cs="Times New Roman"/>
                      <w:kern w:val="0"/>
                      <w:sz w:val="12"/>
                      <w:szCs w:val="12"/>
                      <w:lang w:eastAsia="en-GB"/>
                      <w14:ligatures w14:val="none"/>
                    </w:rPr>
                    <w:t xml:space="preserve">15. Were the results internally consistent? 16. Were the results for the analyses described in the methods presented? 17. Were the authors’ discussions and conclusions justified by the results? 18. Were the limitations of the study discussed? 19. </w:t>
                  </w:r>
                  <w:r w:rsidR="00530A2F" w:rsidRPr="00827AAA">
                    <w:rPr>
                      <w:rFonts w:ascii="Times New Roman" w:eastAsia="Times New Roman" w:hAnsi="Times New Roman" w:cs="Times New Roman"/>
                      <w:kern w:val="0"/>
                      <w:sz w:val="12"/>
                      <w:szCs w:val="12"/>
                      <w:lang w:eastAsia="en-GB"/>
                      <w14:ligatures w14:val="none"/>
                    </w:rPr>
                    <w:t>T</w:t>
                  </w:r>
                  <w:r w:rsidRPr="00827AAA">
                    <w:rPr>
                      <w:rFonts w:ascii="Times New Roman" w:eastAsia="Times New Roman" w:hAnsi="Times New Roman" w:cs="Times New Roman"/>
                      <w:kern w:val="0"/>
                      <w:sz w:val="12"/>
                      <w:szCs w:val="12"/>
                      <w:lang w:eastAsia="en-GB"/>
                      <w14:ligatures w14:val="none"/>
                    </w:rPr>
                    <w:t xml:space="preserve">here </w:t>
                  </w:r>
                  <w:r w:rsidR="00530A2F" w:rsidRPr="00827AAA">
                    <w:rPr>
                      <w:rFonts w:ascii="Times New Roman" w:eastAsia="Times New Roman" w:hAnsi="Times New Roman" w:cs="Times New Roman"/>
                      <w:kern w:val="0"/>
                      <w:sz w:val="12"/>
                      <w:szCs w:val="12"/>
                      <w:lang w:eastAsia="en-GB"/>
                      <w14:ligatures w14:val="none"/>
                    </w:rPr>
                    <w:t>were no</w:t>
                  </w:r>
                  <w:r w:rsidRPr="00827AAA">
                    <w:rPr>
                      <w:rFonts w:ascii="Times New Roman" w:eastAsia="Times New Roman" w:hAnsi="Times New Roman" w:cs="Times New Roman"/>
                      <w:kern w:val="0"/>
                      <w:sz w:val="12"/>
                      <w:szCs w:val="12"/>
                      <w:lang w:eastAsia="en-GB"/>
                      <w14:ligatures w14:val="none"/>
                    </w:rPr>
                    <w:t xml:space="preserve"> funding sources or conflicts of interest that may affect the authors’ interpretation of the results 20. Was ethical approval or consent of participants attained?</w:t>
                  </w:r>
                </w:p>
              </w:tc>
            </w:tr>
          </w:tbl>
          <w:p w14:paraId="5688BECC" w14:textId="77777777" w:rsidR="000C5FB8" w:rsidRPr="00827AAA" w:rsidRDefault="000C5FB8" w:rsidP="000C5FB8">
            <w:pPr>
              <w:spacing w:after="0" w:line="240" w:lineRule="auto"/>
              <w:jc w:val="center"/>
              <w:rPr>
                <w:rFonts w:ascii="Times New Roman" w:eastAsia="Times New Roman" w:hAnsi="Times New Roman" w:cs="Times New Roman"/>
                <w:b/>
                <w:bCs/>
                <w:kern w:val="0"/>
                <w:sz w:val="12"/>
                <w:szCs w:val="12"/>
                <w:lang w:eastAsia="en-GB"/>
                <w14:ligatures w14:val="none"/>
              </w:rPr>
            </w:pPr>
          </w:p>
        </w:tc>
      </w:tr>
    </w:tbl>
    <w:p w14:paraId="1840C717" w14:textId="0EB908DA" w:rsidR="000C5FB8" w:rsidRPr="00827AAA" w:rsidRDefault="000C5FB8" w:rsidP="002F7942">
      <w:pPr>
        <w:rPr>
          <w:rFonts w:ascii="Times New Roman" w:hAnsi="Times New Roman" w:cs="Times New Roman"/>
        </w:rPr>
      </w:pPr>
    </w:p>
    <w:p w14:paraId="6B955AFA" w14:textId="77777777" w:rsidR="000C5FB8" w:rsidRPr="00827AAA" w:rsidRDefault="000C5FB8">
      <w:pPr>
        <w:rPr>
          <w:rFonts w:ascii="Times New Roman" w:hAnsi="Times New Roman" w:cs="Times New Roman"/>
        </w:rPr>
      </w:pPr>
      <w:r w:rsidRPr="00827AAA">
        <w:rPr>
          <w:rFonts w:ascii="Times New Roman" w:hAnsi="Times New Roman" w:cs="Times New Roman"/>
        </w:rPr>
        <w:br w:type="page"/>
      </w:r>
    </w:p>
    <w:p w14:paraId="49EA6AA0" w14:textId="3BE3CBA8" w:rsidR="00C572BE" w:rsidRPr="00827AAA" w:rsidRDefault="00C572BE" w:rsidP="00C572BE">
      <w:r w:rsidRPr="00827AAA">
        <w:rPr>
          <w:rFonts w:ascii="Times New Roman" w:hAnsi="Times New Roman" w:cs="Times New Roman"/>
          <w:b/>
          <w:bCs/>
        </w:rPr>
        <w:t>Appendix C.</w:t>
      </w:r>
      <w:r w:rsidRPr="00827AAA">
        <w:rPr>
          <w:rFonts w:ascii="Times New Roman" w:hAnsi="Times New Roman" w:cs="Times New Roman"/>
        </w:rPr>
        <w:t xml:space="preserve"> QA-SIVAS scores </w:t>
      </w:r>
      <w:r w:rsidR="009C3DA8" w:rsidRPr="00827AAA">
        <w:rPr>
          <w:rFonts w:ascii="Times New Roman" w:hAnsi="Times New Roman" w:cs="Times New Roman"/>
        </w:rPr>
        <w:t>of the included</w:t>
      </w:r>
      <w:r w:rsidR="00757C2E" w:rsidRPr="00827AAA">
        <w:rPr>
          <w:rFonts w:ascii="Times New Roman" w:hAnsi="Times New Roman" w:cs="Times New Roman"/>
        </w:rPr>
        <w:t xml:space="preserve"> video-based</w:t>
      </w:r>
      <w:r w:rsidR="009C3DA8" w:rsidRPr="00827AAA">
        <w:rPr>
          <w:rFonts w:ascii="Times New Roman" w:hAnsi="Times New Roman" w:cs="Times New Roman"/>
        </w:rPr>
        <w:t xml:space="preserve"> studies on muscle injury mechanisms in professional football players</w:t>
      </w:r>
      <w:r w:rsidRPr="00827AAA">
        <w:rPr>
          <w:rFonts w:ascii="Times New Roman" w:hAnsi="Times New Roman" w:cs="Times New Roman"/>
        </w:rPr>
        <w:t>.</w:t>
      </w:r>
    </w:p>
    <w:tbl>
      <w:tblPr>
        <w:tblW w:w="5016" w:type="pct"/>
        <w:tblLook w:val="04A0" w:firstRow="1" w:lastRow="0" w:firstColumn="1" w:lastColumn="0" w:noHBand="0" w:noVBand="1"/>
      </w:tblPr>
      <w:tblGrid>
        <w:gridCol w:w="1229"/>
        <w:gridCol w:w="647"/>
        <w:gridCol w:w="646"/>
        <w:gridCol w:w="646"/>
        <w:gridCol w:w="646"/>
        <w:gridCol w:w="646"/>
        <w:gridCol w:w="646"/>
        <w:gridCol w:w="646"/>
        <w:gridCol w:w="708"/>
        <w:gridCol w:w="708"/>
        <w:gridCol w:w="624"/>
        <w:gridCol w:w="708"/>
        <w:gridCol w:w="708"/>
        <w:gridCol w:w="708"/>
        <w:gridCol w:w="708"/>
        <w:gridCol w:w="708"/>
        <w:gridCol w:w="708"/>
        <w:gridCol w:w="708"/>
        <w:gridCol w:w="708"/>
        <w:gridCol w:w="593"/>
      </w:tblGrid>
      <w:tr w:rsidR="00827AAA" w:rsidRPr="00827AAA" w14:paraId="7A4EE910" w14:textId="77777777" w:rsidTr="00A03386">
        <w:trPr>
          <w:trHeight w:val="511"/>
        </w:trPr>
        <w:tc>
          <w:tcPr>
            <w:tcW w:w="437" w:type="pct"/>
            <w:tcBorders>
              <w:bottom w:val="single" w:sz="4" w:space="0" w:color="auto"/>
            </w:tcBorders>
            <w:vAlign w:val="center"/>
            <w:hideMark/>
          </w:tcPr>
          <w:p w14:paraId="4109476E"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Study</w:t>
            </w:r>
          </w:p>
        </w:tc>
        <w:tc>
          <w:tcPr>
            <w:tcW w:w="230" w:type="pct"/>
            <w:tcBorders>
              <w:bottom w:val="single" w:sz="4" w:space="0" w:color="auto"/>
            </w:tcBorders>
            <w:noWrap/>
            <w:vAlign w:val="center"/>
            <w:hideMark/>
          </w:tcPr>
          <w:p w14:paraId="1C060F7E"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w:t>
            </w:r>
          </w:p>
        </w:tc>
        <w:tc>
          <w:tcPr>
            <w:tcW w:w="230" w:type="pct"/>
            <w:tcBorders>
              <w:bottom w:val="single" w:sz="4" w:space="0" w:color="auto"/>
            </w:tcBorders>
            <w:vAlign w:val="center"/>
            <w:hideMark/>
          </w:tcPr>
          <w:p w14:paraId="2F8D2805"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2</w:t>
            </w:r>
          </w:p>
        </w:tc>
        <w:tc>
          <w:tcPr>
            <w:tcW w:w="230" w:type="pct"/>
            <w:tcBorders>
              <w:bottom w:val="single" w:sz="4" w:space="0" w:color="auto"/>
            </w:tcBorders>
            <w:noWrap/>
            <w:vAlign w:val="center"/>
            <w:hideMark/>
          </w:tcPr>
          <w:p w14:paraId="55451A16"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3</w:t>
            </w:r>
          </w:p>
        </w:tc>
        <w:tc>
          <w:tcPr>
            <w:tcW w:w="230" w:type="pct"/>
            <w:tcBorders>
              <w:bottom w:val="single" w:sz="4" w:space="0" w:color="auto"/>
            </w:tcBorders>
            <w:vAlign w:val="center"/>
            <w:hideMark/>
          </w:tcPr>
          <w:p w14:paraId="5706A8C4"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4</w:t>
            </w:r>
          </w:p>
        </w:tc>
        <w:tc>
          <w:tcPr>
            <w:tcW w:w="230" w:type="pct"/>
            <w:tcBorders>
              <w:bottom w:val="single" w:sz="4" w:space="0" w:color="auto"/>
            </w:tcBorders>
            <w:noWrap/>
            <w:vAlign w:val="center"/>
            <w:hideMark/>
          </w:tcPr>
          <w:p w14:paraId="35853AD3"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5</w:t>
            </w:r>
          </w:p>
        </w:tc>
        <w:tc>
          <w:tcPr>
            <w:tcW w:w="230" w:type="pct"/>
            <w:tcBorders>
              <w:bottom w:val="single" w:sz="4" w:space="0" w:color="auto"/>
            </w:tcBorders>
            <w:vAlign w:val="center"/>
            <w:hideMark/>
          </w:tcPr>
          <w:p w14:paraId="532E7F67"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6</w:t>
            </w:r>
          </w:p>
        </w:tc>
        <w:tc>
          <w:tcPr>
            <w:tcW w:w="230" w:type="pct"/>
            <w:tcBorders>
              <w:bottom w:val="single" w:sz="4" w:space="0" w:color="auto"/>
            </w:tcBorders>
            <w:noWrap/>
            <w:vAlign w:val="center"/>
            <w:hideMark/>
          </w:tcPr>
          <w:p w14:paraId="39DA6896"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7</w:t>
            </w:r>
          </w:p>
        </w:tc>
        <w:tc>
          <w:tcPr>
            <w:tcW w:w="252" w:type="pct"/>
            <w:tcBorders>
              <w:bottom w:val="single" w:sz="4" w:space="0" w:color="auto"/>
            </w:tcBorders>
            <w:vAlign w:val="center"/>
            <w:hideMark/>
          </w:tcPr>
          <w:p w14:paraId="0AEB17FD"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8</w:t>
            </w:r>
          </w:p>
        </w:tc>
        <w:tc>
          <w:tcPr>
            <w:tcW w:w="252" w:type="pct"/>
            <w:tcBorders>
              <w:bottom w:val="single" w:sz="4" w:space="0" w:color="auto"/>
            </w:tcBorders>
            <w:noWrap/>
            <w:vAlign w:val="center"/>
            <w:hideMark/>
          </w:tcPr>
          <w:p w14:paraId="7804020C"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9</w:t>
            </w:r>
          </w:p>
        </w:tc>
        <w:tc>
          <w:tcPr>
            <w:tcW w:w="222" w:type="pct"/>
            <w:tcBorders>
              <w:bottom w:val="single" w:sz="4" w:space="0" w:color="auto"/>
            </w:tcBorders>
            <w:vAlign w:val="center"/>
            <w:hideMark/>
          </w:tcPr>
          <w:p w14:paraId="4CCF8EF4"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10</w:t>
            </w:r>
          </w:p>
        </w:tc>
        <w:tc>
          <w:tcPr>
            <w:tcW w:w="252" w:type="pct"/>
            <w:tcBorders>
              <w:bottom w:val="single" w:sz="4" w:space="0" w:color="auto"/>
            </w:tcBorders>
            <w:noWrap/>
            <w:vAlign w:val="center"/>
            <w:hideMark/>
          </w:tcPr>
          <w:p w14:paraId="51AC0593"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11</w:t>
            </w:r>
          </w:p>
        </w:tc>
        <w:tc>
          <w:tcPr>
            <w:tcW w:w="252" w:type="pct"/>
            <w:tcBorders>
              <w:bottom w:val="single" w:sz="4" w:space="0" w:color="auto"/>
            </w:tcBorders>
            <w:vAlign w:val="center"/>
            <w:hideMark/>
          </w:tcPr>
          <w:p w14:paraId="4F5EB790"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12</w:t>
            </w:r>
          </w:p>
        </w:tc>
        <w:tc>
          <w:tcPr>
            <w:tcW w:w="252" w:type="pct"/>
            <w:tcBorders>
              <w:bottom w:val="single" w:sz="4" w:space="0" w:color="auto"/>
            </w:tcBorders>
            <w:noWrap/>
            <w:vAlign w:val="center"/>
            <w:hideMark/>
          </w:tcPr>
          <w:p w14:paraId="7FB4DD02"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13</w:t>
            </w:r>
          </w:p>
        </w:tc>
        <w:tc>
          <w:tcPr>
            <w:tcW w:w="252" w:type="pct"/>
            <w:tcBorders>
              <w:bottom w:val="single" w:sz="4" w:space="0" w:color="auto"/>
            </w:tcBorders>
            <w:vAlign w:val="center"/>
            <w:hideMark/>
          </w:tcPr>
          <w:p w14:paraId="588FA3CA"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14</w:t>
            </w:r>
          </w:p>
        </w:tc>
        <w:tc>
          <w:tcPr>
            <w:tcW w:w="252" w:type="pct"/>
            <w:tcBorders>
              <w:bottom w:val="single" w:sz="4" w:space="0" w:color="auto"/>
            </w:tcBorders>
            <w:noWrap/>
            <w:vAlign w:val="center"/>
            <w:hideMark/>
          </w:tcPr>
          <w:p w14:paraId="198B6536"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15</w:t>
            </w:r>
          </w:p>
        </w:tc>
        <w:tc>
          <w:tcPr>
            <w:tcW w:w="252" w:type="pct"/>
            <w:tcBorders>
              <w:bottom w:val="single" w:sz="4" w:space="0" w:color="auto"/>
            </w:tcBorders>
            <w:vAlign w:val="center"/>
            <w:hideMark/>
          </w:tcPr>
          <w:p w14:paraId="13B68084"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16</w:t>
            </w:r>
          </w:p>
        </w:tc>
        <w:tc>
          <w:tcPr>
            <w:tcW w:w="252" w:type="pct"/>
            <w:tcBorders>
              <w:bottom w:val="single" w:sz="4" w:space="0" w:color="auto"/>
            </w:tcBorders>
            <w:noWrap/>
            <w:vAlign w:val="center"/>
            <w:hideMark/>
          </w:tcPr>
          <w:p w14:paraId="5B6D0EC2"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17</w:t>
            </w:r>
          </w:p>
        </w:tc>
        <w:tc>
          <w:tcPr>
            <w:tcW w:w="252" w:type="pct"/>
            <w:tcBorders>
              <w:bottom w:val="single" w:sz="4" w:space="0" w:color="auto"/>
            </w:tcBorders>
            <w:vAlign w:val="center"/>
            <w:hideMark/>
          </w:tcPr>
          <w:p w14:paraId="01DC1B45"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18</w:t>
            </w:r>
          </w:p>
        </w:tc>
        <w:tc>
          <w:tcPr>
            <w:tcW w:w="211" w:type="pct"/>
            <w:tcBorders>
              <w:bottom w:val="single" w:sz="4" w:space="0" w:color="auto"/>
            </w:tcBorders>
            <w:noWrap/>
            <w:vAlign w:val="center"/>
            <w:hideMark/>
          </w:tcPr>
          <w:p w14:paraId="740EE407" w14:textId="77777777" w:rsidR="00C572BE" w:rsidRPr="00827AAA" w:rsidRDefault="00C572BE" w:rsidP="00A0338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b/>
                <w:bCs/>
                <w:kern w:val="0"/>
                <w:sz w:val="16"/>
                <w:szCs w:val="16"/>
                <w:lang w:eastAsia="en-GB"/>
                <w14:ligatures w14:val="none"/>
              </w:rPr>
              <w:t>19</w:t>
            </w:r>
          </w:p>
        </w:tc>
      </w:tr>
      <w:tr w:rsidR="00827AAA" w:rsidRPr="00827AAA" w14:paraId="21A85A4F" w14:textId="77777777" w:rsidTr="00A03386">
        <w:trPr>
          <w:trHeight w:val="20"/>
        </w:trPr>
        <w:tc>
          <w:tcPr>
            <w:tcW w:w="437" w:type="pct"/>
            <w:tcBorders>
              <w:top w:val="single" w:sz="4" w:space="0" w:color="auto"/>
            </w:tcBorders>
            <w:vAlign w:val="center"/>
          </w:tcPr>
          <w:p w14:paraId="404FF9C8" w14:textId="623ED63B"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proofErr w:type="spellStart"/>
            <w:r w:rsidRPr="00827AAA">
              <w:rPr>
                <w:rFonts w:ascii="Times New Roman" w:eastAsia="Times New Roman" w:hAnsi="Times New Roman" w:cs="Times New Roman"/>
                <w:kern w:val="0"/>
                <w:sz w:val="16"/>
                <w:szCs w:val="16"/>
                <w:lang w:eastAsia="en-GB"/>
                <w14:ligatures w14:val="none"/>
              </w:rPr>
              <w:t>Serner</w:t>
            </w:r>
            <w:proofErr w:type="spellEnd"/>
            <w:r w:rsidRPr="00827AAA">
              <w:rPr>
                <w:rFonts w:ascii="Times New Roman" w:eastAsia="Times New Roman" w:hAnsi="Times New Roman" w:cs="Times New Roman"/>
                <w:kern w:val="0"/>
                <w:sz w:val="16"/>
                <w:szCs w:val="16"/>
                <w:lang w:eastAsia="en-GB"/>
                <w14:ligatures w14:val="none"/>
              </w:rPr>
              <w:t xml:space="preserve"> et al., 2019 [34]</w:t>
            </w:r>
          </w:p>
        </w:tc>
        <w:tc>
          <w:tcPr>
            <w:tcW w:w="230" w:type="pct"/>
            <w:tcBorders>
              <w:top w:val="single" w:sz="4" w:space="0" w:color="auto"/>
            </w:tcBorders>
            <w:noWrap/>
            <w:vAlign w:val="center"/>
          </w:tcPr>
          <w:p w14:paraId="572E47F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tcBorders>
              <w:top w:val="single" w:sz="4" w:space="0" w:color="auto"/>
            </w:tcBorders>
            <w:noWrap/>
          </w:tcPr>
          <w:p w14:paraId="258AE409"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tcBorders>
              <w:top w:val="single" w:sz="4" w:space="0" w:color="auto"/>
            </w:tcBorders>
            <w:noWrap/>
          </w:tcPr>
          <w:p w14:paraId="5C5AEDE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tcBorders>
              <w:top w:val="single" w:sz="4" w:space="0" w:color="auto"/>
            </w:tcBorders>
            <w:noWrap/>
          </w:tcPr>
          <w:p w14:paraId="2766BA4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tcBorders>
              <w:top w:val="single" w:sz="4" w:space="0" w:color="auto"/>
            </w:tcBorders>
            <w:noWrap/>
          </w:tcPr>
          <w:p w14:paraId="2B05D299"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tcBorders>
              <w:top w:val="single" w:sz="4" w:space="0" w:color="auto"/>
            </w:tcBorders>
            <w:noWrap/>
          </w:tcPr>
          <w:p w14:paraId="196CFB0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tcBorders>
              <w:top w:val="single" w:sz="4" w:space="0" w:color="auto"/>
            </w:tcBorders>
            <w:noWrap/>
          </w:tcPr>
          <w:p w14:paraId="04E6B49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21AA495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1CCD461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tcBorders>
              <w:top w:val="single" w:sz="4" w:space="0" w:color="auto"/>
            </w:tcBorders>
            <w:noWrap/>
          </w:tcPr>
          <w:p w14:paraId="0A06708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tcBorders>
              <w:top w:val="single" w:sz="4" w:space="0" w:color="auto"/>
            </w:tcBorders>
            <w:noWrap/>
          </w:tcPr>
          <w:p w14:paraId="341840F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tcBorders>
              <w:top w:val="single" w:sz="4" w:space="0" w:color="auto"/>
            </w:tcBorders>
            <w:noWrap/>
          </w:tcPr>
          <w:p w14:paraId="21810D9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6EF3F741"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206173C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55A4244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150FFF4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tcPr>
          <w:p w14:paraId="21C1E219"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tcBorders>
              <w:top w:val="single" w:sz="4" w:space="0" w:color="auto"/>
            </w:tcBorders>
            <w:noWrap/>
            <w:vAlign w:val="center"/>
            <w:hideMark/>
          </w:tcPr>
          <w:p w14:paraId="260BAA9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tcBorders>
              <w:top w:val="single" w:sz="4" w:space="0" w:color="auto"/>
            </w:tcBorders>
            <w:noWrap/>
            <w:vAlign w:val="center"/>
          </w:tcPr>
          <w:p w14:paraId="289CC7C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16</w:t>
            </w:r>
          </w:p>
        </w:tc>
      </w:tr>
      <w:tr w:rsidR="00827AAA" w:rsidRPr="00827AAA" w14:paraId="682E6004" w14:textId="77777777" w:rsidTr="00A03386">
        <w:trPr>
          <w:trHeight w:val="20"/>
        </w:trPr>
        <w:tc>
          <w:tcPr>
            <w:tcW w:w="437" w:type="pct"/>
            <w:vAlign w:val="center"/>
          </w:tcPr>
          <w:p w14:paraId="529D53B4" w14:textId="5E9ABF2F"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Klein et al., 2020 [19]</w:t>
            </w:r>
          </w:p>
        </w:tc>
        <w:tc>
          <w:tcPr>
            <w:tcW w:w="230" w:type="pct"/>
            <w:noWrap/>
            <w:vAlign w:val="center"/>
          </w:tcPr>
          <w:p w14:paraId="78A0F36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51A6E6E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AF3F03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4B53942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068312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1833795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9C2F15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6B0B42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3FBFC1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4502892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0D54304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71CCD37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9D9FEA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B0B5F4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E53F8D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67F4C1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C9605D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126ABE8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241C2E71"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16</w:t>
            </w:r>
          </w:p>
        </w:tc>
      </w:tr>
      <w:tr w:rsidR="00827AAA" w:rsidRPr="00827AAA" w14:paraId="75452DEC" w14:textId="77777777" w:rsidTr="00A03386">
        <w:trPr>
          <w:trHeight w:val="20"/>
        </w:trPr>
        <w:tc>
          <w:tcPr>
            <w:tcW w:w="437" w:type="pct"/>
            <w:vAlign w:val="center"/>
          </w:tcPr>
          <w:p w14:paraId="562677C8" w14:textId="6CADAEB6"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proofErr w:type="spellStart"/>
            <w:r w:rsidRPr="00827AAA">
              <w:rPr>
                <w:rFonts w:ascii="Times New Roman" w:eastAsia="Times New Roman" w:hAnsi="Times New Roman" w:cs="Times New Roman"/>
                <w:kern w:val="0"/>
                <w:sz w:val="16"/>
                <w:szCs w:val="16"/>
                <w:lang w:eastAsia="en-GB"/>
                <w14:ligatures w14:val="none"/>
              </w:rPr>
              <w:t>Gronwald</w:t>
            </w:r>
            <w:proofErr w:type="spellEnd"/>
            <w:r w:rsidRPr="00827AAA">
              <w:rPr>
                <w:rFonts w:ascii="Times New Roman" w:eastAsia="Times New Roman" w:hAnsi="Times New Roman" w:cs="Times New Roman"/>
                <w:kern w:val="0"/>
                <w:sz w:val="16"/>
                <w:szCs w:val="16"/>
                <w:lang w:eastAsia="en-GB"/>
                <w14:ligatures w14:val="none"/>
              </w:rPr>
              <w:t xml:space="preserve"> et al., 2022 [18]</w:t>
            </w:r>
          </w:p>
        </w:tc>
        <w:tc>
          <w:tcPr>
            <w:tcW w:w="230" w:type="pct"/>
            <w:noWrap/>
            <w:vAlign w:val="center"/>
          </w:tcPr>
          <w:p w14:paraId="1CCE16F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952C28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6FD06C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13FB30A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30" w:type="pct"/>
            <w:noWrap/>
          </w:tcPr>
          <w:p w14:paraId="26856CE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7AEA5C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21B1D1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538962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76E483D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37A1F79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5BA42FB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44C6C9A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934086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7C3247D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FFB758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CD77A5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17DBA2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5F5AE30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3CC539B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14</w:t>
            </w:r>
          </w:p>
        </w:tc>
      </w:tr>
      <w:tr w:rsidR="00827AAA" w:rsidRPr="00827AAA" w14:paraId="6E9A1ABA" w14:textId="77777777" w:rsidTr="00A03386">
        <w:trPr>
          <w:trHeight w:val="20"/>
        </w:trPr>
        <w:tc>
          <w:tcPr>
            <w:tcW w:w="437" w:type="pct"/>
            <w:vAlign w:val="center"/>
          </w:tcPr>
          <w:p w14:paraId="79FFB942" w14:textId="5217B15D"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Aiello et al., 2023 [32]</w:t>
            </w:r>
          </w:p>
        </w:tc>
        <w:tc>
          <w:tcPr>
            <w:tcW w:w="230" w:type="pct"/>
            <w:noWrap/>
            <w:vAlign w:val="center"/>
          </w:tcPr>
          <w:p w14:paraId="6273030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146F1B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49B4B83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50C578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58669F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09C5B7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96C935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55CEDD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791CF46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66DA25A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59E40389"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1B68869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401522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1B9C4E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EC40C91"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6222DC0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6E610CE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1C39EC5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752D86D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15</w:t>
            </w:r>
          </w:p>
        </w:tc>
      </w:tr>
      <w:tr w:rsidR="00827AAA" w:rsidRPr="00827AAA" w14:paraId="2DC90864" w14:textId="77777777" w:rsidTr="00A03386">
        <w:trPr>
          <w:trHeight w:val="20"/>
        </w:trPr>
        <w:tc>
          <w:tcPr>
            <w:tcW w:w="437" w:type="pct"/>
            <w:vAlign w:val="center"/>
          </w:tcPr>
          <w:p w14:paraId="290035E7" w14:textId="70E853AE"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Della Villa et al., 2023 [10]</w:t>
            </w:r>
          </w:p>
        </w:tc>
        <w:tc>
          <w:tcPr>
            <w:tcW w:w="230" w:type="pct"/>
            <w:noWrap/>
            <w:vAlign w:val="center"/>
          </w:tcPr>
          <w:p w14:paraId="08209AC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5DEEFE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4A562E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47D1164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30" w:type="pct"/>
            <w:noWrap/>
          </w:tcPr>
          <w:p w14:paraId="3B50AF7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168EE0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5180756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825021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ECD974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40323D3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626425F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3710BE7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868616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776D9BC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2FD5E8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0D20676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F2B34F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279B556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0D270A7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15</w:t>
            </w:r>
          </w:p>
        </w:tc>
      </w:tr>
      <w:tr w:rsidR="00827AAA" w:rsidRPr="00827AAA" w14:paraId="0A70F552" w14:textId="77777777" w:rsidTr="00A03386">
        <w:trPr>
          <w:trHeight w:val="20"/>
        </w:trPr>
        <w:tc>
          <w:tcPr>
            <w:tcW w:w="437" w:type="pct"/>
            <w:vAlign w:val="center"/>
          </w:tcPr>
          <w:p w14:paraId="1453AEA9" w14:textId="5BA31F58"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Jokela et al., 2023 [16]</w:t>
            </w:r>
          </w:p>
        </w:tc>
        <w:tc>
          <w:tcPr>
            <w:tcW w:w="230" w:type="pct"/>
            <w:noWrap/>
            <w:vAlign w:val="center"/>
          </w:tcPr>
          <w:p w14:paraId="6960441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D1FFC4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F1DB07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107B76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30" w:type="pct"/>
            <w:noWrap/>
          </w:tcPr>
          <w:p w14:paraId="50147D2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D132A8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35418B9"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6C453F3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3796B17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2B22FA9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77F392C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56537B31"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BA9F3F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20163E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A61B96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0213931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3FFBDC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4520CAB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160CF71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15</w:t>
            </w:r>
          </w:p>
        </w:tc>
      </w:tr>
      <w:tr w:rsidR="00827AAA" w:rsidRPr="00827AAA" w14:paraId="08B80BCD" w14:textId="77777777" w:rsidTr="00A03386">
        <w:trPr>
          <w:trHeight w:val="20"/>
        </w:trPr>
        <w:tc>
          <w:tcPr>
            <w:tcW w:w="437" w:type="pct"/>
            <w:vAlign w:val="center"/>
          </w:tcPr>
          <w:p w14:paraId="2A7FFFD7" w14:textId="52FBD239"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Jokela et al., 2023 [17]</w:t>
            </w:r>
          </w:p>
        </w:tc>
        <w:tc>
          <w:tcPr>
            <w:tcW w:w="230" w:type="pct"/>
            <w:noWrap/>
            <w:vAlign w:val="center"/>
          </w:tcPr>
          <w:p w14:paraId="0B86A5A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478E13F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0A0E73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7D1EAF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B2FC6F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2F1E02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430346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855E6F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289A1D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15136DD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256A4AD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79C6039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3C85218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A65331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7766699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EED134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80973C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7DAB126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26EDB7F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16</w:t>
            </w:r>
          </w:p>
        </w:tc>
      </w:tr>
      <w:tr w:rsidR="00827AAA" w:rsidRPr="00827AAA" w14:paraId="06CC38B8" w14:textId="77777777" w:rsidTr="00A03386">
        <w:trPr>
          <w:trHeight w:val="20"/>
        </w:trPr>
        <w:tc>
          <w:tcPr>
            <w:tcW w:w="437" w:type="pct"/>
            <w:vAlign w:val="center"/>
          </w:tcPr>
          <w:p w14:paraId="17A9755E" w14:textId="611904A8"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Della Villa et al., 2024 [33]</w:t>
            </w:r>
          </w:p>
        </w:tc>
        <w:tc>
          <w:tcPr>
            <w:tcW w:w="230" w:type="pct"/>
            <w:noWrap/>
            <w:vAlign w:val="center"/>
          </w:tcPr>
          <w:p w14:paraId="5B084BF9"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8576B7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CC2B68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54E1546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30" w:type="pct"/>
            <w:noWrap/>
          </w:tcPr>
          <w:p w14:paraId="636EC01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ACCFF3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1566A86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E58758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2A28A2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709AAB2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78A588E1"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01810E1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F07111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D26FBF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3B9E086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38B53C0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BCD700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334F83F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11" w:type="pct"/>
            <w:noWrap/>
            <w:vAlign w:val="center"/>
          </w:tcPr>
          <w:p w14:paraId="0C85DF1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14</w:t>
            </w:r>
          </w:p>
        </w:tc>
      </w:tr>
      <w:tr w:rsidR="00827AAA" w:rsidRPr="00827AAA" w14:paraId="7E177BFF" w14:textId="77777777" w:rsidTr="00A03386">
        <w:trPr>
          <w:trHeight w:val="20"/>
        </w:trPr>
        <w:tc>
          <w:tcPr>
            <w:tcW w:w="437" w:type="pct"/>
            <w:vAlign w:val="center"/>
          </w:tcPr>
          <w:p w14:paraId="63A8A9A2" w14:textId="4E7A632C"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Vermeulen et al., 2024 [35]</w:t>
            </w:r>
          </w:p>
        </w:tc>
        <w:tc>
          <w:tcPr>
            <w:tcW w:w="230" w:type="pct"/>
            <w:noWrap/>
            <w:vAlign w:val="center"/>
          </w:tcPr>
          <w:p w14:paraId="58808DE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56D1DABF"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4BC1B1D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0CF965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16C835C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19C4759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0DF778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37F9117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691FEE8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090D906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6869621C"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2DE5A9D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EB12C2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DF834A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608CC0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5A86F3F7"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064A2E04"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hideMark/>
          </w:tcPr>
          <w:p w14:paraId="66D3F66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eastAsia="en-GB"/>
                <w14:ligatures w14:val="none"/>
              </w:rPr>
              <w:t>✓</w:t>
            </w:r>
          </w:p>
        </w:tc>
        <w:tc>
          <w:tcPr>
            <w:tcW w:w="211" w:type="pct"/>
            <w:noWrap/>
            <w:vAlign w:val="center"/>
          </w:tcPr>
          <w:p w14:paraId="6CA12BB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15</w:t>
            </w:r>
          </w:p>
        </w:tc>
      </w:tr>
      <w:tr w:rsidR="00827AAA" w:rsidRPr="00827AAA" w14:paraId="27196373" w14:textId="77777777" w:rsidTr="00A03386">
        <w:trPr>
          <w:trHeight w:val="20"/>
        </w:trPr>
        <w:tc>
          <w:tcPr>
            <w:tcW w:w="437" w:type="pct"/>
            <w:vAlign w:val="center"/>
          </w:tcPr>
          <w:p w14:paraId="65FCE889" w14:textId="2CA6BC01" w:rsidR="00430AC9" w:rsidRPr="00827AAA" w:rsidRDefault="00430AC9" w:rsidP="00430AC9">
            <w:pPr>
              <w:spacing w:after="0" w:line="240" w:lineRule="auto"/>
              <w:jc w:val="center"/>
              <w:rPr>
                <w:rFonts w:ascii="Times New Roman" w:hAnsi="Times New Roman" w:cs="Times New Roman"/>
                <w:sz w:val="16"/>
                <w:szCs w:val="16"/>
              </w:rPr>
            </w:pPr>
            <w:r w:rsidRPr="00827AAA">
              <w:rPr>
                <w:rFonts w:ascii="Times New Roman" w:eastAsia="Times New Roman" w:hAnsi="Times New Roman" w:cs="Times New Roman"/>
                <w:kern w:val="0"/>
                <w:sz w:val="16"/>
                <w:szCs w:val="16"/>
                <w:lang w:eastAsia="en-GB"/>
                <w14:ligatures w14:val="none"/>
              </w:rPr>
              <w:t>Jokela et al., 2025 [20]</w:t>
            </w:r>
          </w:p>
        </w:tc>
        <w:tc>
          <w:tcPr>
            <w:tcW w:w="230" w:type="pct"/>
            <w:noWrap/>
            <w:vAlign w:val="center"/>
          </w:tcPr>
          <w:p w14:paraId="3271B63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4F67819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50E461F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4900DB6"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30" w:type="pct"/>
            <w:noWrap/>
          </w:tcPr>
          <w:p w14:paraId="056AE10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04872B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665726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CE3B65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66D7BD7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7D8B5F9B"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66DFA90E"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2D655FB8"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515E352"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3BE9395"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130B051"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3E8F09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A6195B0"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tcPr>
          <w:p w14:paraId="7CB83E73"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11" w:type="pct"/>
            <w:noWrap/>
            <w:vAlign w:val="center"/>
          </w:tcPr>
          <w:p w14:paraId="4340C6DA"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15</w:t>
            </w:r>
          </w:p>
        </w:tc>
      </w:tr>
      <w:tr w:rsidR="00827AAA" w:rsidRPr="00827AAA" w14:paraId="66B41D0B" w14:textId="77777777" w:rsidTr="00A03386">
        <w:trPr>
          <w:trHeight w:val="20"/>
        </w:trPr>
        <w:tc>
          <w:tcPr>
            <w:tcW w:w="437" w:type="pct"/>
            <w:vAlign w:val="center"/>
          </w:tcPr>
          <w:p w14:paraId="36D542C7" w14:textId="456CBC21" w:rsidR="00430AC9" w:rsidRPr="00827AAA" w:rsidRDefault="00430AC9" w:rsidP="00430AC9">
            <w:pPr>
              <w:spacing w:after="0" w:line="240" w:lineRule="auto"/>
              <w:jc w:val="center"/>
              <w:rPr>
                <w:rFonts w:ascii="Times New Roman" w:hAnsi="Times New Roman" w:cs="Times New Roman"/>
                <w:sz w:val="16"/>
                <w:szCs w:val="16"/>
              </w:rPr>
            </w:pPr>
            <w:proofErr w:type="spellStart"/>
            <w:r w:rsidRPr="00827AAA">
              <w:rPr>
                <w:rFonts w:ascii="Times New Roman" w:eastAsia="Times New Roman" w:hAnsi="Times New Roman" w:cs="Times New Roman"/>
                <w:kern w:val="0"/>
                <w:sz w:val="16"/>
                <w:szCs w:val="16"/>
                <w:lang w:eastAsia="en-GB"/>
                <w14:ligatures w14:val="none"/>
              </w:rPr>
              <w:t>Gandiarias-Madariaga</w:t>
            </w:r>
            <w:proofErr w:type="spellEnd"/>
            <w:r w:rsidRPr="00827AAA">
              <w:rPr>
                <w:rFonts w:ascii="Times New Roman" w:eastAsia="Times New Roman" w:hAnsi="Times New Roman" w:cs="Times New Roman"/>
                <w:kern w:val="0"/>
                <w:sz w:val="16"/>
                <w:szCs w:val="16"/>
                <w:lang w:eastAsia="en-GB"/>
                <w14:ligatures w14:val="none"/>
              </w:rPr>
              <w:t xml:space="preserve"> et al., 2025 [36]</w:t>
            </w:r>
          </w:p>
        </w:tc>
        <w:tc>
          <w:tcPr>
            <w:tcW w:w="230" w:type="pct"/>
            <w:noWrap/>
            <w:vAlign w:val="center"/>
          </w:tcPr>
          <w:p w14:paraId="2E6F9773" w14:textId="15FD97EE"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A11D160" w14:textId="3CBA362A"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89A04FF" w14:textId="4EBCC5A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7BEA285" w14:textId="3AF7235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76DBA21" w14:textId="361440C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78A80E4" w14:textId="420639F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177FA32A" w14:textId="03EB3FA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6A3514F" w14:textId="2AA862A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12730F61" w14:textId="72F5D1F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6321C13F" w14:textId="0A0ECFD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20FF72E4" w14:textId="7547E12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02E768FA" w14:textId="5B84EAF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02B2F1A0" w14:textId="1535DCE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25EC4073" w14:textId="4E68F42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73714486" w14:textId="6194F5D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5B5ECF8D" w14:textId="2B6B01F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5F4D2C43" w14:textId="43362D8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tcPr>
          <w:p w14:paraId="2EA7F097" w14:textId="107C752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11" w:type="pct"/>
            <w:noWrap/>
            <w:vAlign w:val="center"/>
          </w:tcPr>
          <w:p w14:paraId="7BC59A0F" w14:textId="0FEBB93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14</w:t>
            </w:r>
          </w:p>
        </w:tc>
      </w:tr>
      <w:tr w:rsidR="00827AAA" w:rsidRPr="00827AAA" w14:paraId="76F22F01" w14:textId="77777777" w:rsidTr="00A03386">
        <w:trPr>
          <w:trHeight w:val="20"/>
        </w:trPr>
        <w:tc>
          <w:tcPr>
            <w:tcW w:w="437" w:type="pct"/>
            <w:vAlign w:val="center"/>
          </w:tcPr>
          <w:p w14:paraId="6DD6ED2A" w14:textId="1F3C30DB" w:rsidR="00430AC9" w:rsidRPr="00827AAA" w:rsidRDefault="00430AC9" w:rsidP="00430AC9">
            <w:pPr>
              <w:spacing w:after="0" w:line="240" w:lineRule="auto"/>
              <w:jc w:val="center"/>
              <w:rPr>
                <w:rFonts w:ascii="Times New Roman" w:hAnsi="Times New Roman" w:cs="Times New Roman"/>
                <w:sz w:val="16"/>
                <w:szCs w:val="16"/>
              </w:rPr>
            </w:pPr>
            <w:r w:rsidRPr="00827AAA">
              <w:rPr>
                <w:rFonts w:ascii="Times New Roman" w:eastAsia="Times New Roman" w:hAnsi="Times New Roman" w:cs="Times New Roman"/>
                <w:kern w:val="0"/>
                <w:sz w:val="16"/>
                <w:szCs w:val="16"/>
                <w:lang w:eastAsia="en-GB"/>
                <w14:ligatures w14:val="none"/>
              </w:rPr>
              <w:t>Pellegrini et al., 2025 [37]</w:t>
            </w:r>
          </w:p>
        </w:tc>
        <w:tc>
          <w:tcPr>
            <w:tcW w:w="230" w:type="pct"/>
            <w:noWrap/>
            <w:vAlign w:val="center"/>
          </w:tcPr>
          <w:p w14:paraId="69556116" w14:textId="04614B8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0B7A7A83" w14:textId="239A263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74BAAE2E" w14:textId="6BB91F7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8B91C90" w14:textId="37F7F78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308991E9" w14:textId="3EDF1EC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28AF6A11" w14:textId="10AB948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30" w:type="pct"/>
            <w:noWrap/>
          </w:tcPr>
          <w:p w14:paraId="6C84E085" w14:textId="216CC9C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0A6400F" w14:textId="65863BA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44F44F19" w14:textId="69AC27E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22" w:type="pct"/>
            <w:noWrap/>
          </w:tcPr>
          <w:p w14:paraId="6B8B4F24" w14:textId="18DE15F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252" w:type="pct"/>
            <w:noWrap/>
          </w:tcPr>
          <w:p w14:paraId="5A6808D8" w14:textId="2D61882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64282E8B" w14:textId="11B222B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748E6FCC" w14:textId="79EB277D"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1763D521" w14:textId="4D56D22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6BF41BBE" w14:textId="16C92A2A"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0ED9302D" w14:textId="3E635AB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tcPr>
          <w:p w14:paraId="3D19F468" w14:textId="049CB11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52" w:type="pct"/>
            <w:noWrap/>
            <w:vAlign w:val="center"/>
          </w:tcPr>
          <w:p w14:paraId="27C20D41" w14:textId="0A42B48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211" w:type="pct"/>
            <w:noWrap/>
            <w:vAlign w:val="center"/>
          </w:tcPr>
          <w:p w14:paraId="5A83376D" w14:textId="2EE9903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17</w:t>
            </w:r>
          </w:p>
        </w:tc>
      </w:tr>
      <w:tr w:rsidR="00430AC9" w:rsidRPr="00827AAA" w14:paraId="3A3E7AAF" w14:textId="77777777" w:rsidTr="00A03386">
        <w:trPr>
          <w:trHeight w:val="539"/>
        </w:trPr>
        <w:tc>
          <w:tcPr>
            <w:tcW w:w="5000" w:type="pct"/>
            <w:gridSpan w:val="20"/>
            <w:tcBorders>
              <w:top w:val="single" w:sz="4" w:space="0" w:color="auto"/>
            </w:tcBorders>
            <w:vAlign w:val="center"/>
          </w:tcPr>
          <w:p w14:paraId="14090CD8" w14:textId="063EEAE5" w:rsidR="00430AC9" w:rsidRPr="00827AAA" w:rsidRDefault="00430AC9" w:rsidP="00430AC9">
            <w:pPr>
              <w:spacing w:after="0" w:line="240" w:lineRule="auto"/>
              <w:rPr>
                <w:rFonts w:ascii="Times New Roman" w:eastAsia="Times New Roman" w:hAnsi="Times New Roman" w:cs="Times New Roman"/>
                <w:kern w:val="0"/>
                <w:sz w:val="16"/>
                <w:szCs w:val="16"/>
                <w:lang w:eastAsia="en-GB"/>
                <w14:ligatures w14:val="none"/>
              </w:rPr>
            </w:pPr>
            <w:r w:rsidRPr="00827AAA">
              <w:rPr>
                <w:rFonts w:ascii="Times New Roman" w:hAnsi="Times New Roman" w:cs="Times New Roman"/>
                <w:sz w:val="16"/>
                <w:szCs w:val="16"/>
              </w:rPr>
              <w:t>(1) Objective stated. (2) Representative sample. (3) Information about sample. (4) Information about video source. (5) Applied methods. (6) Systematic approach to video analysis. (7) Medical report information. (8) Background of raters. (9) Findings observed by more than one researcher. (10) A control group is included. (11) Quantitative biomechanical analysis. (12) Main results. (13) Absolute numbers or proportions reported. (14) Details about injury context. (15) Example screenshots/video frames. (16) Findings are discussed within the context. (17) Clinical/practical implications. (18) Limitations. (19) Total Score.</w:t>
            </w:r>
          </w:p>
        </w:tc>
      </w:tr>
    </w:tbl>
    <w:p w14:paraId="09F5589B" w14:textId="2E09049E" w:rsidR="000C5FB8" w:rsidRPr="00827AAA" w:rsidRDefault="000C5FB8" w:rsidP="00C572BE">
      <w:pPr>
        <w:spacing w:line="276" w:lineRule="auto"/>
        <w:rPr>
          <w:lang w:val="en-US"/>
        </w:rPr>
      </w:pPr>
    </w:p>
    <w:p w14:paraId="2B02E729" w14:textId="77777777" w:rsidR="000C5FB8" w:rsidRPr="00827AAA" w:rsidRDefault="000C5FB8">
      <w:pPr>
        <w:rPr>
          <w:lang w:val="en-US"/>
        </w:rPr>
      </w:pPr>
      <w:r w:rsidRPr="00827AAA">
        <w:rPr>
          <w:lang w:val="en-US"/>
        </w:rPr>
        <w:br w:type="page"/>
      </w:r>
    </w:p>
    <w:p w14:paraId="5DE9CE8E" w14:textId="774FE8BB" w:rsidR="003A3B7C" w:rsidRPr="00827AAA" w:rsidRDefault="003A3B7C" w:rsidP="003A3B7C">
      <w:pPr>
        <w:rPr>
          <w:rFonts w:ascii="Times New Roman" w:hAnsi="Times New Roman" w:cs="Times New Roman"/>
        </w:rPr>
      </w:pPr>
      <w:r w:rsidRPr="00827AAA">
        <w:rPr>
          <w:rFonts w:ascii="Times New Roman" w:hAnsi="Times New Roman" w:cs="Times New Roman"/>
          <w:b/>
          <w:bCs/>
        </w:rPr>
        <w:t xml:space="preserve">Appendix </w:t>
      </w:r>
      <w:r w:rsidR="00C572BE" w:rsidRPr="00827AAA">
        <w:rPr>
          <w:rFonts w:ascii="Times New Roman" w:hAnsi="Times New Roman" w:cs="Times New Roman"/>
          <w:b/>
          <w:bCs/>
        </w:rPr>
        <w:t>D</w:t>
      </w:r>
      <w:r w:rsidRPr="00827AAA">
        <w:rPr>
          <w:rFonts w:ascii="Times New Roman" w:hAnsi="Times New Roman" w:cs="Times New Roman"/>
          <w:b/>
          <w:bCs/>
        </w:rPr>
        <w:t>.</w:t>
      </w:r>
      <w:r w:rsidRPr="00827AAA">
        <w:rPr>
          <w:rFonts w:ascii="Times New Roman" w:hAnsi="Times New Roman" w:cs="Times New Roman"/>
        </w:rPr>
        <w:t xml:space="preserve"> STROBE-SIIS scores </w:t>
      </w:r>
      <w:r w:rsidR="009C3DA8" w:rsidRPr="00827AAA">
        <w:rPr>
          <w:rFonts w:ascii="Times New Roman" w:hAnsi="Times New Roman" w:cs="Times New Roman"/>
        </w:rPr>
        <w:t>of the included</w:t>
      </w:r>
      <w:r w:rsidR="00757C2E" w:rsidRPr="00827AAA">
        <w:rPr>
          <w:rFonts w:ascii="Times New Roman" w:hAnsi="Times New Roman" w:cs="Times New Roman"/>
        </w:rPr>
        <w:t xml:space="preserve"> video-based</w:t>
      </w:r>
      <w:r w:rsidR="009C3DA8" w:rsidRPr="00827AAA">
        <w:rPr>
          <w:rFonts w:ascii="Times New Roman" w:hAnsi="Times New Roman" w:cs="Times New Roman"/>
        </w:rPr>
        <w:t xml:space="preserve"> studies on muscle injury mechanisms in professional football players.</w:t>
      </w:r>
      <w:r w:rsidRPr="00827AAA">
        <w:rPr>
          <w:rFonts w:ascii="Times New Roman" w:hAnsi="Times New Roman" w:cs="Times New Roman"/>
        </w:rPr>
        <w:t xml:space="preserve"> </w:t>
      </w:r>
    </w:p>
    <w:tbl>
      <w:tblPr>
        <w:tblW w:w="5000" w:type="pct"/>
        <w:tblLook w:val="04A0" w:firstRow="1" w:lastRow="0" w:firstColumn="1" w:lastColumn="0" w:noHBand="0" w:noVBand="1"/>
      </w:tblPr>
      <w:tblGrid>
        <w:gridCol w:w="2606"/>
        <w:gridCol w:w="466"/>
        <w:gridCol w:w="466"/>
        <w:gridCol w:w="466"/>
        <w:gridCol w:w="465"/>
        <w:gridCol w:w="465"/>
        <w:gridCol w:w="465"/>
        <w:gridCol w:w="465"/>
        <w:gridCol w:w="465"/>
        <w:gridCol w:w="465"/>
        <w:gridCol w:w="515"/>
        <w:gridCol w:w="515"/>
        <w:gridCol w:w="515"/>
        <w:gridCol w:w="515"/>
        <w:gridCol w:w="515"/>
        <w:gridCol w:w="515"/>
        <w:gridCol w:w="515"/>
        <w:gridCol w:w="515"/>
        <w:gridCol w:w="515"/>
        <w:gridCol w:w="515"/>
        <w:gridCol w:w="515"/>
        <w:gridCol w:w="515"/>
        <w:gridCol w:w="515"/>
        <w:gridCol w:w="515"/>
      </w:tblGrid>
      <w:tr w:rsidR="00827AAA" w:rsidRPr="00827AAA" w14:paraId="1EB4346D" w14:textId="77777777" w:rsidTr="00597066">
        <w:trPr>
          <w:trHeight w:val="525"/>
        </w:trPr>
        <w:tc>
          <w:tcPr>
            <w:tcW w:w="930" w:type="pct"/>
            <w:tcBorders>
              <w:bottom w:val="single" w:sz="4" w:space="0" w:color="auto"/>
            </w:tcBorders>
            <w:vAlign w:val="center"/>
            <w:hideMark/>
          </w:tcPr>
          <w:p w14:paraId="6DA5FBD8"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lang w:val="en-US"/>
              </w:rPr>
              <w:t>Study</w:t>
            </w:r>
          </w:p>
        </w:tc>
        <w:tc>
          <w:tcPr>
            <w:tcW w:w="166" w:type="pct"/>
            <w:tcBorders>
              <w:bottom w:val="single" w:sz="4" w:space="0" w:color="auto"/>
            </w:tcBorders>
            <w:noWrap/>
            <w:vAlign w:val="center"/>
            <w:hideMark/>
          </w:tcPr>
          <w:p w14:paraId="13BB7AA4"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w:t>
            </w:r>
          </w:p>
        </w:tc>
        <w:tc>
          <w:tcPr>
            <w:tcW w:w="166" w:type="pct"/>
            <w:tcBorders>
              <w:bottom w:val="single" w:sz="4" w:space="0" w:color="auto"/>
            </w:tcBorders>
            <w:noWrap/>
            <w:vAlign w:val="center"/>
            <w:hideMark/>
          </w:tcPr>
          <w:p w14:paraId="1A5CB215"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2</w:t>
            </w:r>
          </w:p>
        </w:tc>
        <w:tc>
          <w:tcPr>
            <w:tcW w:w="166" w:type="pct"/>
            <w:tcBorders>
              <w:bottom w:val="single" w:sz="4" w:space="0" w:color="auto"/>
            </w:tcBorders>
            <w:noWrap/>
            <w:vAlign w:val="center"/>
            <w:hideMark/>
          </w:tcPr>
          <w:p w14:paraId="7128948F"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3</w:t>
            </w:r>
          </w:p>
        </w:tc>
        <w:tc>
          <w:tcPr>
            <w:tcW w:w="166" w:type="pct"/>
            <w:tcBorders>
              <w:bottom w:val="single" w:sz="4" w:space="0" w:color="auto"/>
            </w:tcBorders>
            <w:noWrap/>
            <w:vAlign w:val="center"/>
            <w:hideMark/>
          </w:tcPr>
          <w:p w14:paraId="3CD83659"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4</w:t>
            </w:r>
          </w:p>
        </w:tc>
        <w:tc>
          <w:tcPr>
            <w:tcW w:w="166" w:type="pct"/>
            <w:tcBorders>
              <w:bottom w:val="single" w:sz="4" w:space="0" w:color="auto"/>
            </w:tcBorders>
            <w:noWrap/>
            <w:vAlign w:val="center"/>
            <w:hideMark/>
          </w:tcPr>
          <w:p w14:paraId="4DA9CCAC"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5</w:t>
            </w:r>
          </w:p>
        </w:tc>
        <w:tc>
          <w:tcPr>
            <w:tcW w:w="166" w:type="pct"/>
            <w:tcBorders>
              <w:bottom w:val="single" w:sz="4" w:space="0" w:color="auto"/>
            </w:tcBorders>
            <w:noWrap/>
            <w:vAlign w:val="center"/>
            <w:hideMark/>
          </w:tcPr>
          <w:p w14:paraId="061DC23F"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6</w:t>
            </w:r>
          </w:p>
        </w:tc>
        <w:tc>
          <w:tcPr>
            <w:tcW w:w="166" w:type="pct"/>
            <w:tcBorders>
              <w:bottom w:val="single" w:sz="4" w:space="0" w:color="auto"/>
            </w:tcBorders>
            <w:noWrap/>
            <w:vAlign w:val="center"/>
            <w:hideMark/>
          </w:tcPr>
          <w:p w14:paraId="3EB1A39C"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7</w:t>
            </w:r>
          </w:p>
        </w:tc>
        <w:tc>
          <w:tcPr>
            <w:tcW w:w="166" w:type="pct"/>
            <w:tcBorders>
              <w:bottom w:val="single" w:sz="4" w:space="0" w:color="auto"/>
            </w:tcBorders>
            <w:noWrap/>
            <w:vAlign w:val="center"/>
            <w:hideMark/>
          </w:tcPr>
          <w:p w14:paraId="3FDE5E68"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8</w:t>
            </w:r>
          </w:p>
        </w:tc>
        <w:tc>
          <w:tcPr>
            <w:tcW w:w="166" w:type="pct"/>
            <w:tcBorders>
              <w:bottom w:val="single" w:sz="4" w:space="0" w:color="auto"/>
            </w:tcBorders>
            <w:noWrap/>
            <w:vAlign w:val="center"/>
            <w:hideMark/>
          </w:tcPr>
          <w:p w14:paraId="50D8813D"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9</w:t>
            </w:r>
          </w:p>
        </w:tc>
        <w:tc>
          <w:tcPr>
            <w:tcW w:w="184" w:type="pct"/>
            <w:tcBorders>
              <w:bottom w:val="single" w:sz="4" w:space="0" w:color="auto"/>
            </w:tcBorders>
            <w:noWrap/>
            <w:vAlign w:val="center"/>
            <w:hideMark/>
          </w:tcPr>
          <w:p w14:paraId="1CE2E99D"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10</w:t>
            </w:r>
          </w:p>
        </w:tc>
        <w:tc>
          <w:tcPr>
            <w:tcW w:w="184" w:type="pct"/>
            <w:tcBorders>
              <w:bottom w:val="single" w:sz="4" w:space="0" w:color="auto"/>
            </w:tcBorders>
            <w:noWrap/>
            <w:vAlign w:val="center"/>
            <w:hideMark/>
          </w:tcPr>
          <w:p w14:paraId="4828E774"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11</w:t>
            </w:r>
          </w:p>
        </w:tc>
        <w:tc>
          <w:tcPr>
            <w:tcW w:w="184" w:type="pct"/>
            <w:tcBorders>
              <w:bottom w:val="single" w:sz="4" w:space="0" w:color="auto"/>
            </w:tcBorders>
            <w:noWrap/>
            <w:vAlign w:val="center"/>
            <w:hideMark/>
          </w:tcPr>
          <w:p w14:paraId="6444288D"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12</w:t>
            </w:r>
          </w:p>
        </w:tc>
        <w:tc>
          <w:tcPr>
            <w:tcW w:w="184" w:type="pct"/>
            <w:tcBorders>
              <w:bottom w:val="single" w:sz="4" w:space="0" w:color="auto"/>
            </w:tcBorders>
            <w:noWrap/>
            <w:vAlign w:val="center"/>
            <w:hideMark/>
          </w:tcPr>
          <w:p w14:paraId="25D49A24"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13</w:t>
            </w:r>
          </w:p>
        </w:tc>
        <w:tc>
          <w:tcPr>
            <w:tcW w:w="184" w:type="pct"/>
            <w:tcBorders>
              <w:bottom w:val="single" w:sz="4" w:space="0" w:color="auto"/>
            </w:tcBorders>
            <w:noWrap/>
            <w:vAlign w:val="center"/>
            <w:hideMark/>
          </w:tcPr>
          <w:p w14:paraId="682A26A6"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14</w:t>
            </w:r>
          </w:p>
        </w:tc>
        <w:tc>
          <w:tcPr>
            <w:tcW w:w="184" w:type="pct"/>
            <w:tcBorders>
              <w:bottom w:val="single" w:sz="4" w:space="0" w:color="auto"/>
            </w:tcBorders>
            <w:noWrap/>
            <w:vAlign w:val="center"/>
            <w:hideMark/>
          </w:tcPr>
          <w:p w14:paraId="3419AAC3"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15</w:t>
            </w:r>
          </w:p>
        </w:tc>
        <w:tc>
          <w:tcPr>
            <w:tcW w:w="184" w:type="pct"/>
            <w:tcBorders>
              <w:bottom w:val="single" w:sz="4" w:space="0" w:color="auto"/>
            </w:tcBorders>
            <w:noWrap/>
            <w:vAlign w:val="center"/>
            <w:hideMark/>
          </w:tcPr>
          <w:p w14:paraId="57B8C95D"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16</w:t>
            </w:r>
          </w:p>
        </w:tc>
        <w:tc>
          <w:tcPr>
            <w:tcW w:w="184" w:type="pct"/>
            <w:tcBorders>
              <w:bottom w:val="single" w:sz="4" w:space="0" w:color="auto"/>
            </w:tcBorders>
            <w:noWrap/>
            <w:vAlign w:val="center"/>
            <w:hideMark/>
          </w:tcPr>
          <w:p w14:paraId="6711DC69"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17</w:t>
            </w:r>
          </w:p>
        </w:tc>
        <w:tc>
          <w:tcPr>
            <w:tcW w:w="184" w:type="pct"/>
            <w:tcBorders>
              <w:bottom w:val="single" w:sz="4" w:space="0" w:color="auto"/>
            </w:tcBorders>
            <w:noWrap/>
            <w:vAlign w:val="center"/>
            <w:hideMark/>
          </w:tcPr>
          <w:p w14:paraId="33418A01"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18</w:t>
            </w:r>
          </w:p>
        </w:tc>
        <w:tc>
          <w:tcPr>
            <w:tcW w:w="184" w:type="pct"/>
            <w:tcBorders>
              <w:bottom w:val="single" w:sz="4" w:space="0" w:color="auto"/>
            </w:tcBorders>
            <w:noWrap/>
            <w:vAlign w:val="center"/>
            <w:hideMark/>
          </w:tcPr>
          <w:p w14:paraId="74580461"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19</w:t>
            </w:r>
          </w:p>
        </w:tc>
        <w:tc>
          <w:tcPr>
            <w:tcW w:w="184" w:type="pct"/>
            <w:tcBorders>
              <w:bottom w:val="single" w:sz="4" w:space="0" w:color="auto"/>
            </w:tcBorders>
            <w:noWrap/>
            <w:vAlign w:val="center"/>
            <w:hideMark/>
          </w:tcPr>
          <w:p w14:paraId="6FACEA08"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20</w:t>
            </w:r>
          </w:p>
        </w:tc>
        <w:tc>
          <w:tcPr>
            <w:tcW w:w="184" w:type="pct"/>
            <w:tcBorders>
              <w:bottom w:val="single" w:sz="4" w:space="0" w:color="auto"/>
            </w:tcBorders>
            <w:noWrap/>
            <w:vAlign w:val="center"/>
            <w:hideMark/>
          </w:tcPr>
          <w:p w14:paraId="579B2B38"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21</w:t>
            </w:r>
          </w:p>
        </w:tc>
        <w:tc>
          <w:tcPr>
            <w:tcW w:w="184" w:type="pct"/>
            <w:tcBorders>
              <w:bottom w:val="single" w:sz="4" w:space="0" w:color="auto"/>
            </w:tcBorders>
            <w:noWrap/>
            <w:vAlign w:val="center"/>
            <w:hideMark/>
          </w:tcPr>
          <w:p w14:paraId="76D5D5FD"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22</w:t>
            </w:r>
          </w:p>
        </w:tc>
        <w:tc>
          <w:tcPr>
            <w:tcW w:w="184" w:type="pct"/>
            <w:tcBorders>
              <w:bottom w:val="single" w:sz="4" w:space="0" w:color="auto"/>
            </w:tcBorders>
            <w:noWrap/>
            <w:vAlign w:val="center"/>
            <w:hideMark/>
          </w:tcPr>
          <w:p w14:paraId="047F322A" w14:textId="77777777" w:rsidR="003A3B7C" w:rsidRPr="00827AAA" w:rsidRDefault="003A3B7C" w:rsidP="00597066">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hAnsi="Times New Roman" w:cs="Times New Roman"/>
                <w:b/>
                <w:bCs/>
                <w:sz w:val="16"/>
                <w:szCs w:val="16"/>
              </w:rPr>
              <w:t>23</w:t>
            </w:r>
          </w:p>
        </w:tc>
      </w:tr>
      <w:tr w:rsidR="00827AAA" w:rsidRPr="00827AAA" w14:paraId="0EB9EA72" w14:textId="77777777" w:rsidTr="004219AE">
        <w:trPr>
          <w:trHeight w:val="525"/>
        </w:trPr>
        <w:tc>
          <w:tcPr>
            <w:tcW w:w="930" w:type="pct"/>
            <w:tcBorders>
              <w:top w:val="single" w:sz="4" w:space="0" w:color="auto"/>
            </w:tcBorders>
            <w:vAlign w:val="center"/>
          </w:tcPr>
          <w:p w14:paraId="024BF1CC" w14:textId="094AC980"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proofErr w:type="spellStart"/>
            <w:r w:rsidRPr="00827AAA">
              <w:rPr>
                <w:rFonts w:ascii="Times New Roman" w:eastAsia="Times New Roman" w:hAnsi="Times New Roman" w:cs="Times New Roman"/>
                <w:kern w:val="0"/>
                <w:sz w:val="16"/>
                <w:szCs w:val="16"/>
                <w:lang w:eastAsia="en-GB"/>
                <w14:ligatures w14:val="none"/>
              </w:rPr>
              <w:t>Serner</w:t>
            </w:r>
            <w:proofErr w:type="spellEnd"/>
            <w:r w:rsidRPr="00827AAA">
              <w:rPr>
                <w:rFonts w:ascii="Times New Roman" w:eastAsia="Times New Roman" w:hAnsi="Times New Roman" w:cs="Times New Roman"/>
                <w:kern w:val="0"/>
                <w:sz w:val="16"/>
                <w:szCs w:val="16"/>
                <w:lang w:eastAsia="en-GB"/>
                <w14:ligatures w14:val="none"/>
              </w:rPr>
              <w:t xml:space="preserve"> et al., 2019 [34]</w:t>
            </w:r>
          </w:p>
        </w:tc>
        <w:tc>
          <w:tcPr>
            <w:tcW w:w="166" w:type="pct"/>
            <w:tcBorders>
              <w:top w:val="single" w:sz="4" w:space="0" w:color="auto"/>
            </w:tcBorders>
            <w:noWrap/>
          </w:tcPr>
          <w:p w14:paraId="3687DB6D" w14:textId="4A5521E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14F9C6E9" w14:textId="5D87896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4D5088BF" w14:textId="3B3E172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tcPr>
          <w:p w14:paraId="259AF8C1" w14:textId="2D0ECBC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4545D722" w14:textId="163E5E3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235B1715" w14:textId="1E9AD58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78915166" w14:textId="4D7F9F3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79ECAEE9" w14:textId="308DFFF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tcBorders>
              <w:top w:val="single" w:sz="4" w:space="0" w:color="auto"/>
            </w:tcBorders>
            <w:noWrap/>
          </w:tcPr>
          <w:p w14:paraId="07FF2067" w14:textId="49DB0A9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618AB75A" w14:textId="5DA4797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vAlign w:val="center"/>
          </w:tcPr>
          <w:p w14:paraId="21A8F0C8" w14:textId="27A0F02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6929F083" w14:textId="525AF94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tcBorders>
              <w:top w:val="single" w:sz="4" w:space="0" w:color="auto"/>
            </w:tcBorders>
            <w:noWrap/>
          </w:tcPr>
          <w:p w14:paraId="08FCB2DA" w14:textId="0B51F93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6165FFD4" w14:textId="5A9AAC2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21144F6B" w14:textId="732AEA5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233788D3" w14:textId="61CA030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tcBorders>
              <w:top w:val="single" w:sz="4" w:space="0" w:color="auto"/>
            </w:tcBorders>
            <w:noWrap/>
          </w:tcPr>
          <w:p w14:paraId="2488CF09" w14:textId="4C36708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2F7B5194" w14:textId="7175A72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28F57548" w14:textId="20BF6BE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6BA10ED0" w14:textId="1BCB32C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tcPr>
          <w:p w14:paraId="1CC24297" w14:textId="358E2D2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hideMark/>
          </w:tcPr>
          <w:p w14:paraId="63816C9A" w14:textId="7FF38B9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tcBorders>
              <w:top w:val="single" w:sz="4" w:space="0" w:color="auto"/>
            </w:tcBorders>
            <w:noWrap/>
            <w:vAlign w:val="center"/>
            <w:hideMark/>
          </w:tcPr>
          <w:p w14:paraId="7730304D" w14:textId="1ECBDD0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20</w:t>
            </w:r>
          </w:p>
        </w:tc>
      </w:tr>
      <w:tr w:rsidR="00827AAA" w:rsidRPr="00827AAA" w14:paraId="36CB8541" w14:textId="77777777" w:rsidTr="004219AE">
        <w:trPr>
          <w:trHeight w:val="525"/>
        </w:trPr>
        <w:tc>
          <w:tcPr>
            <w:tcW w:w="930" w:type="pct"/>
            <w:vAlign w:val="center"/>
          </w:tcPr>
          <w:p w14:paraId="0D63BD42" w14:textId="2BD96484"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Klein et al., 2020 [19]</w:t>
            </w:r>
          </w:p>
        </w:tc>
        <w:tc>
          <w:tcPr>
            <w:tcW w:w="166" w:type="pct"/>
            <w:noWrap/>
          </w:tcPr>
          <w:p w14:paraId="4660360A" w14:textId="02C6ACB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405E5C9" w14:textId="33AFB81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14D4D27" w14:textId="580BEFF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D9591D5" w14:textId="2BAD404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E0868DA" w14:textId="71B23FD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3AB502F" w14:textId="34FE636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E2FDE82" w14:textId="340C9E8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D780D58" w14:textId="52A21AC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1A4ED4B" w14:textId="7331EED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F3027B2" w14:textId="09D559B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56F9C27" w14:textId="5990E4F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75C63864" w14:textId="071AB78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506E4552" w14:textId="62D153F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1663155" w14:textId="7ACA7BC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87F5BDA" w14:textId="506CF04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8F38919" w14:textId="1DE26E7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1DF41D4" w14:textId="599878F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6CED08E7" w14:textId="499B04E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C7B6A2C" w14:textId="6A9B0C5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5A50C41" w14:textId="5C60D68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27D3CD2A" w14:textId="4597FB2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hideMark/>
          </w:tcPr>
          <w:p w14:paraId="03729CE7" w14:textId="1F0A24B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hideMark/>
          </w:tcPr>
          <w:p w14:paraId="5EF9F8D2" w14:textId="7F0E662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16</w:t>
            </w:r>
          </w:p>
        </w:tc>
      </w:tr>
      <w:tr w:rsidR="00827AAA" w:rsidRPr="00827AAA" w14:paraId="432CCBBA" w14:textId="77777777" w:rsidTr="004219AE">
        <w:trPr>
          <w:trHeight w:val="525"/>
        </w:trPr>
        <w:tc>
          <w:tcPr>
            <w:tcW w:w="930" w:type="pct"/>
            <w:vAlign w:val="center"/>
          </w:tcPr>
          <w:p w14:paraId="38C3D6D8" w14:textId="56C29AAB"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proofErr w:type="spellStart"/>
            <w:r w:rsidRPr="00827AAA">
              <w:rPr>
                <w:rFonts w:ascii="Times New Roman" w:eastAsia="Times New Roman" w:hAnsi="Times New Roman" w:cs="Times New Roman"/>
                <w:kern w:val="0"/>
                <w:sz w:val="16"/>
                <w:szCs w:val="16"/>
                <w:lang w:eastAsia="en-GB"/>
                <w14:ligatures w14:val="none"/>
              </w:rPr>
              <w:t>Gronwald</w:t>
            </w:r>
            <w:proofErr w:type="spellEnd"/>
            <w:r w:rsidRPr="00827AAA">
              <w:rPr>
                <w:rFonts w:ascii="Times New Roman" w:eastAsia="Times New Roman" w:hAnsi="Times New Roman" w:cs="Times New Roman"/>
                <w:kern w:val="0"/>
                <w:sz w:val="16"/>
                <w:szCs w:val="16"/>
                <w:lang w:eastAsia="en-GB"/>
                <w14:ligatures w14:val="none"/>
              </w:rPr>
              <w:t xml:space="preserve"> et al., 2022 [18]</w:t>
            </w:r>
          </w:p>
        </w:tc>
        <w:tc>
          <w:tcPr>
            <w:tcW w:w="166" w:type="pct"/>
            <w:noWrap/>
          </w:tcPr>
          <w:p w14:paraId="4C15FA34" w14:textId="7D855AA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22C7FA6" w14:textId="773746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029C638" w14:textId="5D01AFA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DA60DB0" w14:textId="3088B91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6680461" w14:textId="5E49359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F7CD8F4" w14:textId="1E3730B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39BC8B5" w14:textId="632AAA2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A6F86D8" w14:textId="2FE9E88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394E410" w14:textId="026BD95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1FDFA41" w14:textId="5E23241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7764B2F" w14:textId="1AE4F8F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602F0D10" w14:textId="27002EA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814F81F" w14:textId="139021E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77F753C" w14:textId="44FA681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FC14C92" w14:textId="7E4BE55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5A36BB6" w14:textId="12B5C0E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3967E375" w14:textId="223E0D1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18DDE23" w14:textId="5B18A59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A8FCE5E" w14:textId="5935C29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9ECA3F9" w14:textId="7E5BEB9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65B474C" w14:textId="2C2104D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16CAFF29" w14:textId="4536FB9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hideMark/>
          </w:tcPr>
          <w:p w14:paraId="04AB857D" w14:textId="777777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val="en-US" w:eastAsia="en-GB"/>
                <w14:ligatures w14:val="none"/>
              </w:rPr>
              <w:t>18</w:t>
            </w:r>
          </w:p>
        </w:tc>
      </w:tr>
      <w:tr w:rsidR="00827AAA" w:rsidRPr="00827AAA" w14:paraId="05C319D2" w14:textId="77777777" w:rsidTr="004219AE">
        <w:trPr>
          <w:trHeight w:val="525"/>
        </w:trPr>
        <w:tc>
          <w:tcPr>
            <w:tcW w:w="930" w:type="pct"/>
            <w:vAlign w:val="center"/>
          </w:tcPr>
          <w:p w14:paraId="289064B4" w14:textId="5DE3B672"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Aiello et al., 2023 [32]</w:t>
            </w:r>
          </w:p>
        </w:tc>
        <w:tc>
          <w:tcPr>
            <w:tcW w:w="166" w:type="pct"/>
            <w:noWrap/>
          </w:tcPr>
          <w:p w14:paraId="467427D4" w14:textId="636D2B2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128D311" w14:textId="1E972ED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6363853" w14:textId="24BD244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91B9974" w14:textId="08318F8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2DAADB1" w14:textId="3998B05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A461BC5" w14:textId="4654CA5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EA41E72" w14:textId="76CED02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930D8FF" w14:textId="3B8B8C7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201A9D2" w14:textId="7E7CBEB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4DCA871" w14:textId="77932A4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036D803" w14:textId="30E5DB8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5309A037" w14:textId="4D0AB0B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33542F81" w14:textId="1B713A3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FAF41B4" w14:textId="55771CA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1786810" w14:textId="40A9D78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33D0734" w14:textId="61B60B5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174A241E" w14:textId="4188C95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2585EA7" w14:textId="5B95026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333F8A5" w14:textId="7E7627C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BD6B2D3" w14:textId="276AB26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6971D2C" w14:textId="09C4986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7E46F6A0" w14:textId="0640FEC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hideMark/>
          </w:tcPr>
          <w:p w14:paraId="03704992" w14:textId="1525EF4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19</w:t>
            </w:r>
          </w:p>
        </w:tc>
      </w:tr>
      <w:tr w:rsidR="00827AAA" w:rsidRPr="00827AAA" w14:paraId="3E227182" w14:textId="77777777" w:rsidTr="004219AE">
        <w:trPr>
          <w:trHeight w:val="525"/>
        </w:trPr>
        <w:tc>
          <w:tcPr>
            <w:tcW w:w="930" w:type="pct"/>
            <w:vAlign w:val="center"/>
          </w:tcPr>
          <w:p w14:paraId="28C22E1C" w14:textId="056D413B"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Della Villa et al., 2023 [10]</w:t>
            </w:r>
          </w:p>
        </w:tc>
        <w:tc>
          <w:tcPr>
            <w:tcW w:w="166" w:type="pct"/>
            <w:noWrap/>
          </w:tcPr>
          <w:p w14:paraId="3C6FB114" w14:textId="05F050A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3E91BFE" w14:textId="28EC4E9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0E39CF1" w14:textId="072502D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7088FD5" w14:textId="705B342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E82C6C2" w14:textId="31B23AC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A0FB501" w14:textId="3DE2B6E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79FA780" w14:textId="7714E35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2E9C5EB" w14:textId="73998FB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D5AC235" w14:textId="12AD0E2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DD92C37" w14:textId="63CABD5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F822654" w14:textId="3CDB6B5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7F05312A" w14:textId="2E2ADDA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53C117F" w14:textId="61D40D2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C77E4B7" w14:textId="55923F2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E8E276E" w14:textId="4EBE346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E8B96FB" w14:textId="1FDD4BD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C2BE3DE" w14:textId="37A0682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AD17679" w14:textId="7E8AB30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0BAA3A0" w14:textId="15E0640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323F649" w14:textId="434A5D6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5AC1B1A" w14:textId="5617ACD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369859FC" w14:textId="04FAE4A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hideMark/>
          </w:tcPr>
          <w:p w14:paraId="0DC0F277" w14:textId="16AAAAE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val="en-US" w:eastAsia="en-GB"/>
                <w14:ligatures w14:val="none"/>
              </w:rPr>
              <w:t>19</w:t>
            </w:r>
          </w:p>
        </w:tc>
      </w:tr>
      <w:tr w:rsidR="00827AAA" w:rsidRPr="00827AAA" w14:paraId="19BB8514" w14:textId="77777777" w:rsidTr="004219AE">
        <w:trPr>
          <w:trHeight w:val="525"/>
        </w:trPr>
        <w:tc>
          <w:tcPr>
            <w:tcW w:w="930" w:type="pct"/>
            <w:vAlign w:val="center"/>
          </w:tcPr>
          <w:p w14:paraId="4A695D7F" w14:textId="115A8F44"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Jokela et al., 2023 [16]</w:t>
            </w:r>
          </w:p>
        </w:tc>
        <w:tc>
          <w:tcPr>
            <w:tcW w:w="166" w:type="pct"/>
            <w:noWrap/>
          </w:tcPr>
          <w:p w14:paraId="47349FBD" w14:textId="5B29852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8E0DDE4" w14:textId="0C8EB21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5AD518F" w14:textId="31E9FC0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51EE412" w14:textId="75EBE83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D204999" w14:textId="1D857BBF"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AB4623A" w14:textId="3D90AE1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5291746" w14:textId="7761E1F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46EA7DC" w14:textId="652C614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42A44B7" w14:textId="53F5FAA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49AF740" w14:textId="3FCF536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val="en-US" w:eastAsia="en-GB"/>
                <w14:ligatures w14:val="none"/>
              </w:rPr>
              <w:t>X</w:t>
            </w:r>
          </w:p>
        </w:tc>
        <w:tc>
          <w:tcPr>
            <w:tcW w:w="184" w:type="pct"/>
            <w:noWrap/>
            <w:vAlign w:val="center"/>
          </w:tcPr>
          <w:p w14:paraId="480C12C3" w14:textId="642AB3B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238ABBE" w14:textId="3D8578A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232156E4" w14:textId="1F09669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10F2B83" w14:textId="5A68A01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val="en-US" w:eastAsia="en-GB"/>
                <w14:ligatures w14:val="none"/>
              </w:rPr>
              <w:t>X</w:t>
            </w:r>
          </w:p>
        </w:tc>
        <w:tc>
          <w:tcPr>
            <w:tcW w:w="184" w:type="pct"/>
            <w:noWrap/>
          </w:tcPr>
          <w:p w14:paraId="4E0533C1" w14:textId="71EC3B0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89F53EC" w14:textId="07B3450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53635249" w14:textId="1FC90C7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4589449" w14:textId="2A035D4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753D7F38" w14:textId="5C6ACBB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3468B37" w14:textId="16EDFF4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457B131" w14:textId="654F876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43359A70" w14:textId="601C0E8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vAlign w:val="center"/>
            <w:hideMark/>
          </w:tcPr>
          <w:p w14:paraId="7A729B44" w14:textId="327D5F4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18</w:t>
            </w:r>
          </w:p>
        </w:tc>
      </w:tr>
      <w:tr w:rsidR="00827AAA" w:rsidRPr="00827AAA" w14:paraId="491CA103" w14:textId="77777777" w:rsidTr="004219AE">
        <w:trPr>
          <w:trHeight w:val="525"/>
        </w:trPr>
        <w:tc>
          <w:tcPr>
            <w:tcW w:w="930" w:type="pct"/>
            <w:vAlign w:val="center"/>
          </w:tcPr>
          <w:p w14:paraId="49ED1008" w14:textId="04F550DF"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Jokela et al., 2023 [17]</w:t>
            </w:r>
          </w:p>
        </w:tc>
        <w:tc>
          <w:tcPr>
            <w:tcW w:w="166" w:type="pct"/>
            <w:noWrap/>
          </w:tcPr>
          <w:p w14:paraId="268CCC7D" w14:textId="4EC930E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28D9920" w14:textId="59531D0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D381F91" w14:textId="78761B7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D1FC755" w14:textId="7639A84D"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72EE78F" w14:textId="24E9229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D75FB6B" w14:textId="7272815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23B00A1" w14:textId="0126691F"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C93E246" w14:textId="729D11B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05C83B3" w14:textId="1E9CC66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83555EC" w14:textId="3D7034DE"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112E2E28" w14:textId="553DEE6A"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3AD6BD4" w14:textId="4473631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1F0E7FCE" w14:textId="46B1650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A49C8DF" w14:textId="3D9792A3"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BABCDFB" w14:textId="0EA0D0C3"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909EE27" w14:textId="036C1A2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2D020B16" w14:textId="7EF1139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2701852" w14:textId="5E1D393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161C6A5" w14:textId="08171863"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7F0EA55E" w14:textId="4368005E"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FEB09E5" w14:textId="3709801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26E7950C" w14:textId="2F664A5A"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vAlign w:val="center"/>
            <w:hideMark/>
          </w:tcPr>
          <w:p w14:paraId="1D4DB4C5" w14:textId="038D5D6A"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val="en-US" w:eastAsia="en-GB"/>
                <w14:ligatures w14:val="none"/>
              </w:rPr>
              <w:t>19</w:t>
            </w:r>
          </w:p>
        </w:tc>
      </w:tr>
      <w:tr w:rsidR="00827AAA" w:rsidRPr="00827AAA" w14:paraId="7E185C90" w14:textId="77777777" w:rsidTr="004219AE">
        <w:trPr>
          <w:trHeight w:val="525"/>
        </w:trPr>
        <w:tc>
          <w:tcPr>
            <w:tcW w:w="930" w:type="pct"/>
            <w:vAlign w:val="center"/>
          </w:tcPr>
          <w:p w14:paraId="6A59D9D0" w14:textId="0176A050"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Della Villa et al., 2024 [33]</w:t>
            </w:r>
          </w:p>
        </w:tc>
        <w:tc>
          <w:tcPr>
            <w:tcW w:w="166" w:type="pct"/>
            <w:noWrap/>
          </w:tcPr>
          <w:p w14:paraId="1405E5B8" w14:textId="3D27FBC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14A7F90" w14:textId="648CAAD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20C883C" w14:textId="6608814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5D3463C" w14:textId="1CFA961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53A1681" w14:textId="1EE1747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07E413D" w14:textId="2DD8C52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69963A2" w14:textId="399B7A2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58FE03F" w14:textId="0EBCD44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B9A9E2C" w14:textId="7F746E6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5B2CAF0" w14:textId="14A8FCF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7202192" w14:textId="067C701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16B4A35A" w14:textId="19ADEFF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2AEB67D9" w14:textId="1E7DA3E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3FBB37F" w14:textId="7AE14E5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A21C371" w14:textId="4A75874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C537149" w14:textId="6534004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382DCFF1" w14:textId="01887AB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08F22E5" w14:textId="2227D79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E3A9CEF" w14:textId="790F31B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9A34C53" w14:textId="07E2F65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8B3DB48" w14:textId="0282A7E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46F00570" w14:textId="474D528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hideMark/>
          </w:tcPr>
          <w:p w14:paraId="010D80F1" w14:textId="1A9F29D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val="en-US" w:eastAsia="en-GB"/>
                <w14:ligatures w14:val="none"/>
              </w:rPr>
              <w:t>19</w:t>
            </w:r>
          </w:p>
        </w:tc>
      </w:tr>
      <w:tr w:rsidR="00827AAA" w:rsidRPr="00827AAA" w14:paraId="5488A471" w14:textId="77777777" w:rsidTr="004219AE">
        <w:trPr>
          <w:trHeight w:val="525"/>
        </w:trPr>
        <w:tc>
          <w:tcPr>
            <w:tcW w:w="930" w:type="pct"/>
            <w:vAlign w:val="center"/>
          </w:tcPr>
          <w:p w14:paraId="07A3F74E" w14:textId="3903FE38" w:rsidR="00430AC9" w:rsidRPr="00827AAA" w:rsidRDefault="00430AC9" w:rsidP="00430AC9">
            <w:pPr>
              <w:spacing w:after="0" w:line="240" w:lineRule="auto"/>
              <w:jc w:val="center"/>
              <w:rPr>
                <w:rFonts w:ascii="Times New Roman" w:eastAsia="Times New Roman" w:hAnsi="Times New Roman" w:cs="Times New Roman"/>
                <w:b/>
                <w:bCs/>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Vermeulen et al., 2024 [35]</w:t>
            </w:r>
          </w:p>
        </w:tc>
        <w:tc>
          <w:tcPr>
            <w:tcW w:w="166" w:type="pct"/>
            <w:noWrap/>
          </w:tcPr>
          <w:p w14:paraId="38531512" w14:textId="73D750C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65C340B" w14:textId="0383078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A458866" w14:textId="6F54E4C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88E9B4D" w14:textId="545C135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1E8C8B0" w14:textId="4A3CEE9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A68017A" w14:textId="7010BF16"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30D4A69" w14:textId="1CA9938B"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FEC749D" w14:textId="7D275504"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D427609" w14:textId="30BC517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9B730A8" w14:textId="31FC90A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73D25A65" w14:textId="43F03E6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7E2CBD3" w14:textId="40DC3C9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2B256AA" w14:textId="550566A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EB378A6" w14:textId="3087DC6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6283753" w14:textId="19D2AE38"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FDF2C6B" w14:textId="16FB101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4FB7C05D" w14:textId="6BD7AA0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75B922A" w14:textId="6D862D3E"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F03420D" w14:textId="56F2B8E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B09E308" w14:textId="2911E397"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7557A2EA" w14:textId="69700455"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hideMark/>
          </w:tcPr>
          <w:p w14:paraId="3E11D256" w14:textId="33E53E6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hideMark/>
          </w:tcPr>
          <w:p w14:paraId="4CBEF34D" w14:textId="09B3997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val="en-US" w:eastAsia="en-GB"/>
                <w14:ligatures w14:val="none"/>
              </w:rPr>
              <w:t>20</w:t>
            </w:r>
          </w:p>
        </w:tc>
      </w:tr>
      <w:tr w:rsidR="00827AAA" w:rsidRPr="00827AAA" w14:paraId="5E10C435" w14:textId="77777777" w:rsidTr="004219AE">
        <w:trPr>
          <w:trHeight w:val="525"/>
        </w:trPr>
        <w:tc>
          <w:tcPr>
            <w:tcW w:w="930" w:type="pct"/>
            <w:vAlign w:val="center"/>
          </w:tcPr>
          <w:p w14:paraId="662185F3" w14:textId="4FCD8616" w:rsidR="00430AC9" w:rsidRPr="00827AAA" w:rsidRDefault="00430AC9" w:rsidP="00430AC9">
            <w:pPr>
              <w:spacing w:after="0" w:line="240" w:lineRule="auto"/>
              <w:jc w:val="center"/>
              <w:rPr>
                <w:rFonts w:ascii="Times New Roman" w:hAnsi="Times New Roman" w:cs="Times New Roman"/>
                <w:sz w:val="16"/>
                <w:szCs w:val="16"/>
              </w:rPr>
            </w:pPr>
            <w:r w:rsidRPr="00827AAA">
              <w:rPr>
                <w:rFonts w:ascii="Times New Roman" w:eastAsia="Times New Roman" w:hAnsi="Times New Roman" w:cs="Times New Roman"/>
                <w:kern w:val="0"/>
                <w:sz w:val="16"/>
                <w:szCs w:val="16"/>
                <w:lang w:eastAsia="en-GB"/>
                <w14:ligatures w14:val="none"/>
              </w:rPr>
              <w:t>Jokela et al., 2025 [20]</w:t>
            </w:r>
          </w:p>
        </w:tc>
        <w:tc>
          <w:tcPr>
            <w:tcW w:w="166" w:type="pct"/>
            <w:noWrap/>
          </w:tcPr>
          <w:p w14:paraId="2F1C9F88" w14:textId="618D042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820FF97" w14:textId="0A1EECA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4FA463C" w14:textId="5F68C70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065215F" w14:textId="51A8A05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2BE0E7B" w14:textId="07A4AE5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03E5DC6" w14:textId="53C0D2B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3A04DA5" w14:textId="2760762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7CF8F2E" w14:textId="3AA23899"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0B4A230" w14:textId="5784E5F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CBEFA69" w14:textId="4521C0B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159941FF" w14:textId="329D4E9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385A1CA" w14:textId="3BC4843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289C872B" w14:textId="3AEA1DD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7FA4CB9" w14:textId="4286BAC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785E0F59" w14:textId="45B78A8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B7FC7BC" w14:textId="636583C1"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001E61A0" w14:textId="2D4A460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893E0F0" w14:textId="589D431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C29184D" w14:textId="2423905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F962447" w14:textId="0364276E"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DFA9D9F" w14:textId="34495CB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27DB0D5" w14:textId="487C813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vAlign w:val="center"/>
          </w:tcPr>
          <w:p w14:paraId="1AF5AD94" w14:textId="0088281A"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val="en-US" w:eastAsia="en-GB"/>
                <w14:ligatures w14:val="none"/>
              </w:rPr>
              <w:t>18</w:t>
            </w:r>
          </w:p>
        </w:tc>
      </w:tr>
      <w:tr w:rsidR="00827AAA" w:rsidRPr="00827AAA" w14:paraId="73B74A56" w14:textId="77777777" w:rsidTr="004219AE">
        <w:trPr>
          <w:trHeight w:val="525"/>
        </w:trPr>
        <w:tc>
          <w:tcPr>
            <w:tcW w:w="930" w:type="pct"/>
            <w:vAlign w:val="center"/>
          </w:tcPr>
          <w:p w14:paraId="0C8B64B9" w14:textId="322DD710" w:rsidR="00430AC9" w:rsidRPr="00827AAA" w:rsidRDefault="00430AC9" w:rsidP="00430AC9">
            <w:pPr>
              <w:spacing w:after="0" w:line="240" w:lineRule="auto"/>
              <w:jc w:val="center"/>
              <w:rPr>
                <w:rFonts w:ascii="Times New Roman" w:hAnsi="Times New Roman" w:cs="Times New Roman"/>
                <w:sz w:val="16"/>
                <w:szCs w:val="16"/>
              </w:rPr>
            </w:pPr>
            <w:proofErr w:type="spellStart"/>
            <w:r w:rsidRPr="00827AAA">
              <w:rPr>
                <w:rFonts w:ascii="Times New Roman" w:eastAsia="Times New Roman" w:hAnsi="Times New Roman" w:cs="Times New Roman"/>
                <w:kern w:val="0"/>
                <w:sz w:val="16"/>
                <w:szCs w:val="16"/>
                <w:lang w:eastAsia="en-GB"/>
                <w14:ligatures w14:val="none"/>
              </w:rPr>
              <w:t>Gandiarias-Madariaga</w:t>
            </w:r>
            <w:proofErr w:type="spellEnd"/>
            <w:r w:rsidRPr="00827AAA">
              <w:rPr>
                <w:rFonts w:ascii="Times New Roman" w:eastAsia="Times New Roman" w:hAnsi="Times New Roman" w:cs="Times New Roman"/>
                <w:kern w:val="0"/>
                <w:sz w:val="16"/>
                <w:szCs w:val="16"/>
                <w:lang w:eastAsia="en-GB"/>
                <w14:ligatures w14:val="none"/>
              </w:rPr>
              <w:t xml:space="preserve"> et al., 2025 [36]</w:t>
            </w:r>
          </w:p>
        </w:tc>
        <w:tc>
          <w:tcPr>
            <w:tcW w:w="166" w:type="pct"/>
            <w:noWrap/>
          </w:tcPr>
          <w:p w14:paraId="5AA3B4B1" w14:textId="514DE52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5557DFF0" w14:textId="345C968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736DAC6" w14:textId="5F06B97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E739692" w14:textId="2004F114"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3646B88" w14:textId="78A15B9D"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2E7E0A10" w14:textId="61447D9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454D07E" w14:textId="1B92BE8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34CF52F5" w14:textId="67A4357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10AE4B09" w14:textId="21A493DD"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9815D6F" w14:textId="594997CD"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42EA118A" w14:textId="77518B5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8AFA709" w14:textId="7D102869"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75A7DE2E" w14:textId="151C8F4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40389B7" w14:textId="03B0700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56C706D3" w14:textId="274F106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2C5DA239" w14:textId="396542A3"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F2528D2" w14:textId="7CBA2BC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F9BB808" w14:textId="0D2E2C7D"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43F01081" w14:textId="3F6D7E1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BB5F99B" w14:textId="668A370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F3599DB" w14:textId="5F6DF41D"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65C4BCA" w14:textId="183ADDF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1DD44712" w14:textId="1FB38535"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val="en-US" w:eastAsia="en-GB"/>
                <w14:ligatures w14:val="none"/>
              </w:rPr>
              <w:t>20</w:t>
            </w:r>
          </w:p>
        </w:tc>
      </w:tr>
      <w:tr w:rsidR="00827AAA" w:rsidRPr="00827AAA" w14:paraId="7ADC8E06" w14:textId="77777777" w:rsidTr="004219AE">
        <w:trPr>
          <w:trHeight w:val="525"/>
        </w:trPr>
        <w:tc>
          <w:tcPr>
            <w:tcW w:w="930" w:type="pct"/>
            <w:vAlign w:val="center"/>
          </w:tcPr>
          <w:p w14:paraId="5517C1E8" w14:textId="587DB8F4" w:rsidR="00430AC9" w:rsidRPr="00827AAA" w:rsidRDefault="00430AC9" w:rsidP="00430AC9">
            <w:pPr>
              <w:spacing w:after="0" w:line="240" w:lineRule="auto"/>
              <w:jc w:val="center"/>
              <w:rPr>
                <w:rFonts w:ascii="Times New Roman" w:hAnsi="Times New Roman" w:cs="Times New Roman"/>
                <w:sz w:val="16"/>
                <w:szCs w:val="16"/>
              </w:rPr>
            </w:pPr>
            <w:r w:rsidRPr="00827AAA">
              <w:rPr>
                <w:rFonts w:ascii="Times New Roman" w:eastAsia="Times New Roman" w:hAnsi="Times New Roman" w:cs="Times New Roman"/>
                <w:kern w:val="0"/>
                <w:sz w:val="16"/>
                <w:szCs w:val="16"/>
                <w:lang w:eastAsia="en-GB"/>
                <w14:ligatures w14:val="none"/>
              </w:rPr>
              <w:t>Pellegrini et al., 2025 [37]</w:t>
            </w:r>
          </w:p>
        </w:tc>
        <w:tc>
          <w:tcPr>
            <w:tcW w:w="166" w:type="pct"/>
            <w:noWrap/>
          </w:tcPr>
          <w:p w14:paraId="0B76B7D4" w14:textId="450A0FF4"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476EB9F" w14:textId="2E12EB5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13A2806" w14:textId="26DB516F"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F1E5248" w14:textId="46CFC73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94787C4" w14:textId="2C1A9C84"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483074E5" w14:textId="13F34062"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0601576D" w14:textId="75F9AD9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7C83A917" w14:textId="068475D6"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66" w:type="pct"/>
            <w:noWrap/>
          </w:tcPr>
          <w:p w14:paraId="61FAD5E8" w14:textId="22A9446C"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EED1D8A" w14:textId="52B2A71E"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1993256E" w14:textId="2AC21978"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D0FAED3" w14:textId="4520954A"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Times New Roman" w:eastAsia="Times New Roman" w:hAnsi="Times New Roman" w:cs="Times New Roman"/>
                <w:kern w:val="0"/>
                <w:sz w:val="16"/>
                <w:szCs w:val="16"/>
                <w:lang w:eastAsia="en-GB"/>
                <w14:ligatures w14:val="none"/>
              </w:rPr>
              <w:t>X</w:t>
            </w:r>
          </w:p>
        </w:tc>
        <w:tc>
          <w:tcPr>
            <w:tcW w:w="184" w:type="pct"/>
            <w:noWrap/>
          </w:tcPr>
          <w:p w14:paraId="1DB2A188" w14:textId="0BB2F99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8EB9FD1" w14:textId="6C1CD12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25F04B8" w14:textId="28913FE1"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0244E0FD" w14:textId="674C6BE2"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777EABB" w14:textId="79D3B270"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3E74D0D7" w14:textId="49715DC3"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27CAED6" w14:textId="1D26CB0C"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244BFC58" w14:textId="74485097"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121C8314" w14:textId="1548AAC4"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tcPr>
          <w:p w14:paraId="6ADD5833" w14:textId="1FCBE910" w:rsidR="00430AC9" w:rsidRPr="00827AAA" w:rsidRDefault="00430AC9" w:rsidP="00430AC9">
            <w:pPr>
              <w:spacing w:after="0" w:line="240" w:lineRule="auto"/>
              <w:jc w:val="center"/>
              <w:rPr>
                <w:rFonts w:ascii="Times New Roman" w:eastAsia="Times New Roman" w:hAnsi="Times New Roman" w:cs="Times New Roman"/>
                <w:kern w:val="0"/>
                <w:sz w:val="16"/>
                <w:szCs w:val="16"/>
                <w:lang w:eastAsia="en-GB"/>
                <w14:ligatures w14:val="none"/>
              </w:rPr>
            </w:pPr>
            <w:r w:rsidRPr="00827AAA">
              <w:rPr>
                <w:rFonts w:ascii="Segoe UI Symbol" w:eastAsia="Times New Roman" w:hAnsi="Segoe UI Symbol" w:cs="Segoe UI Symbol"/>
                <w:kern w:val="0"/>
                <w:sz w:val="16"/>
                <w:szCs w:val="16"/>
                <w:lang w:val="en-US" w:eastAsia="en-GB"/>
                <w14:ligatures w14:val="none"/>
              </w:rPr>
              <w:t>✓</w:t>
            </w:r>
          </w:p>
        </w:tc>
        <w:tc>
          <w:tcPr>
            <w:tcW w:w="184" w:type="pct"/>
            <w:noWrap/>
            <w:vAlign w:val="center"/>
          </w:tcPr>
          <w:p w14:paraId="488D96BC" w14:textId="0075535B" w:rsidR="00430AC9" w:rsidRPr="00827AAA" w:rsidRDefault="00430AC9" w:rsidP="00430AC9">
            <w:pPr>
              <w:spacing w:after="0" w:line="240" w:lineRule="auto"/>
              <w:jc w:val="center"/>
              <w:rPr>
                <w:rFonts w:ascii="Times New Roman" w:eastAsia="Times New Roman" w:hAnsi="Times New Roman" w:cs="Times New Roman"/>
                <w:kern w:val="0"/>
                <w:sz w:val="16"/>
                <w:szCs w:val="16"/>
                <w:lang w:val="en-US" w:eastAsia="en-GB"/>
                <w14:ligatures w14:val="none"/>
              </w:rPr>
            </w:pPr>
            <w:r w:rsidRPr="00827AAA">
              <w:rPr>
                <w:rFonts w:ascii="Times New Roman" w:eastAsia="Times New Roman" w:hAnsi="Times New Roman" w:cs="Times New Roman"/>
                <w:kern w:val="0"/>
                <w:sz w:val="16"/>
                <w:szCs w:val="16"/>
                <w:lang w:val="en-US" w:eastAsia="en-GB"/>
                <w14:ligatures w14:val="none"/>
              </w:rPr>
              <w:t>21</w:t>
            </w:r>
          </w:p>
        </w:tc>
      </w:tr>
      <w:tr w:rsidR="00172B9A" w:rsidRPr="00827AAA" w14:paraId="0077B030" w14:textId="77777777" w:rsidTr="00597066">
        <w:trPr>
          <w:trHeight w:val="525"/>
        </w:trPr>
        <w:tc>
          <w:tcPr>
            <w:tcW w:w="5000" w:type="pct"/>
            <w:gridSpan w:val="24"/>
            <w:tcBorders>
              <w:top w:val="single" w:sz="4" w:space="0" w:color="auto"/>
            </w:tcBorders>
            <w:vAlign w:val="center"/>
          </w:tcPr>
          <w:p w14:paraId="3F357288" w14:textId="2212EFF4" w:rsidR="00172B9A" w:rsidRPr="00827AAA" w:rsidRDefault="00172B9A" w:rsidP="005623E2">
            <w:pPr>
              <w:rPr>
                <w:rFonts w:ascii="Times New Roman" w:hAnsi="Times New Roman" w:cs="Times New Roman"/>
                <w:sz w:val="16"/>
                <w:szCs w:val="16"/>
              </w:rPr>
            </w:pPr>
            <w:r w:rsidRPr="00827AAA">
              <w:rPr>
                <w:rFonts w:ascii="Times New Roman" w:hAnsi="Times New Roman" w:cs="Times New Roman"/>
                <w:sz w:val="16"/>
                <w:szCs w:val="16"/>
              </w:rPr>
              <w:t>(1) Title and abstract. (2) Background/ rationale. (3) Objectives. (4) Study design. (5) Setting. (6) Participants. (7) Variables. (8) Data sources/ measurements. (9) Bias. (10) Study size. (11) Quantitative variables. (12) Statistical methods. (13) Participants. (14) Descriptive data. (15) Outcome data. (16) Main results. (17) Other analyses.  (18) Key results. (19) Limitations. (20) Interpretation. (21) Generalisability. (22) Funding. (23) Total score</w:t>
            </w:r>
            <w:r w:rsidR="005623E2" w:rsidRPr="00827AAA">
              <w:rPr>
                <w:rFonts w:ascii="Times New Roman" w:hAnsi="Times New Roman" w:cs="Times New Roman"/>
                <w:sz w:val="16"/>
                <w:szCs w:val="16"/>
              </w:rPr>
              <w:t>.</w:t>
            </w:r>
          </w:p>
        </w:tc>
      </w:tr>
    </w:tbl>
    <w:p w14:paraId="4DE263DF" w14:textId="77777777" w:rsidR="00C710E9" w:rsidRPr="00827AAA" w:rsidRDefault="00C710E9" w:rsidP="00430AC9">
      <w:pPr>
        <w:rPr>
          <w:lang w:val="en-US"/>
        </w:rPr>
      </w:pPr>
    </w:p>
    <w:sectPr w:rsidR="00C710E9" w:rsidRPr="00827AAA" w:rsidSect="00827AAA">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9D58" w14:textId="77777777" w:rsidR="00CD5F61" w:rsidRDefault="00CD5F61" w:rsidP="005A1001">
      <w:pPr>
        <w:spacing w:after="0" w:line="240" w:lineRule="auto"/>
      </w:pPr>
      <w:r>
        <w:separator/>
      </w:r>
    </w:p>
  </w:endnote>
  <w:endnote w:type="continuationSeparator" w:id="0">
    <w:p w14:paraId="7B9D312A" w14:textId="77777777" w:rsidR="00CD5F61" w:rsidRDefault="00CD5F61" w:rsidP="005A1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5F84" w14:textId="77777777" w:rsidR="005623E2" w:rsidRDefault="00562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A1EAB" w14:textId="77777777" w:rsidR="005623E2" w:rsidRDefault="00562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0E65" w14:textId="77777777" w:rsidR="005623E2" w:rsidRDefault="00562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781E5" w14:textId="77777777" w:rsidR="00CD5F61" w:rsidRDefault="00CD5F61" w:rsidP="005A1001">
      <w:pPr>
        <w:spacing w:after="0" w:line="240" w:lineRule="auto"/>
      </w:pPr>
      <w:r>
        <w:separator/>
      </w:r>
    </w:p>
  </w:footnote>
  <w:footnote w:type="continuationSeparator" w:id="0">
    <w:p w14:paraId="6AD7F0B7" w14:textId="77777777" w:rsidR="00CD5F61" w:rsidRDefault="00CD5F61" w:rsidP="005A1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8B65" w14:textId="77777777" w:rsidR="005623E2" w:rsidRDefault="00562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8614" w14:textId="77777777" w:rsidR="005623E2" w:rsidRDefault="005623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8D5" w14:textId="77777777" w:rsidR="005623E2" w:rsidRDefault="00562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C2052"/>
    <w:multiLevelType w:val="hybridMultilevel"/>
    <w:tmpl w:val="33BE4F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9A48E4"/>
    <w:multiLevelType w:val="hybridMultilevel"/>
    <w:tmpl w:val="CDA49BD8"/>
    <w:lvl w:ilvl="0" w:tplc="216C90CE">
      <w:start w:val="2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D8"/>
    <w:rsid w:val="0000023A"/>
    <w:rsid w:val="00010F76"/>
    <w:rsid w:val="0002226E"/>
    <w:rsid w:val="000245AD"/>
    <w:rsid w:val="00026DB3"/>
    <w:rsid w:val="0003085B"/>
    <w:rsid w:val="000348EA"/>
    <w:rsid w:val="00036EA1"/>
    <w:rsid w:val="00050272"/>
    <w:rsid w:val="000634DA"/>
    <w:rsid w:val="00064644"/>
    <w:rsid w:val="0008040E"/>
    <w:rsid w:val="000822BF"/>
    <w:rsid w:val="00091DA1"/>
    <w:rsid w:val="000A2218"/>
    <w:rsid w:val="000A36FC"/>
    <w:rsid w:val="000A4A11"/>
    <w:rsid w:val="000B2753"/>
    <w:rsid w:val="000C2FAB"/>
    <w:rsid w:val="000C3BAF"/>
    <w:rsid w:val="000C5FB8"/>
    <w:rsid w:val="000C60DE"/>
    <w:rsid w:val="000D0FB5"/>
    <w:rsid w:val="000D49A7"/>
    <w:rsid w:val="000E3528"/>
    <w:rsid w:val="000E6E7B"/>
    <w:rsid w:val="000F65CE"/>
    <w:rsid w:val="00105815"/>
    <w:rsid w:val="00115051"/>
    <w:rsid w:val="00125A78"/>
    <w:rsid w:val="001269C2"/>
    <w:rsid w:val="00133122"/>
    <w:rsid w:val="0014686F"/>
    <w:rsid w:val="00160433"/>
    <w:rsid w:val="00172B9A"/>
    <w:rsid w:val="00176C37"/>
    <w:rsid w:val="00181319"/>
    <w:rsid w:val="00197788"/>
    <w:rsid w:val="001A47F9"/>
    <w:rsid w:val="001B3A57"/>
    <w:rsid w:val="001B645D"/>
    <w:rsid w:val="001C0191"/>
    <w:rsid w:val="001C2029"/>
    <w:rsid w:val="001C29A4"/>
    <w:rsid w:val="001F6DEB"/>
    <w:rsid w:val="0020610F"/>
    <w:rsid w:val="00226773"/>
    <w:rsid w:val="002354B2"/>
    <w:rsid w:val="0024356E"/>
    <w:rsid w:val="00251112"/>
    <w:rsid w:val="00253E85"/>
    <w:rsid w:val="00265526"/>
    <w:rsid w:val="00274CDF"/>
    <w:rsid w:val="002840B5"/>
    <w:rsid w:val="00285C95"/>
    <w:rsid w:val="00285F02"/>
    <w:rsid w:val="002A0B2A"/>
    <w:rsid w:val="002A1D73"/>
    <w:rsid w:val="002C330A"/>
    <w:rsid w:val="002D6970"/>
    <w:rsid w:val="002E4F87"/>
    <w:rsid w:val="002F7942"/>
    <w:rsid w:val="00304168"/>
    <w:rsid w:val="00311775"/>
    <w:rsid w:val="003416BD"/>
    <w:rsid w:val="00341DD1"/>
    <w:rsid w:val="00345E8B"/>
    <w:rsid w:val="003524AB"/>
    <w:rsid w:val="00352D6C"/>
    <w:rsid w:val="00365B07"/>
    <w:rsid w:val="00376430"/>
    <w:rsid w:val="0037701E"/>
    <w:rsid w:val="0039268F"/>
    <w:rsid w:val="00397183"/>
    <w:rsid w:val="003A066B"/>
    <w:rsid w:val="003A3B7C"/>
    <w:rsid w:val="003B0295"/>
    <w:rsid w:val="003E2C33"/>
    <w:rsid w:val="003E6DB8"/>
    <w:rsid w:val="0040238E"/>
    <w:rsid w:val="004113A5"/>
    <w:rsid w:val="00413678"/>
    <w:rsid w:val="00414D79"/>
    <w:rsid w:val="00416898"/>
    <w:rsid w:val="00430AC9"/>
    <w:rsid w:val="00432057"/>
    <w:rsid w:val="0043267C"/>
    <w:rsid w:val="00436E83"/>
    <w:rsid w:val="00441897"/>
    <w:rsid w:val="00443E6E"/>
    <w:rsid w:val="004445D9"/>
    <w:rsid w:val="00445C48"/>
    <w:rsid w:val="0045440B"/>
    <w:rsid w:val="004816FC"/>
    <w:rsid w:val="0048352A"/>
    <w:rsid w:val="004856A3"/>
    <w:rsid w:val="00496704"/>
    <w:rsid w:val="004A0341"/>
    <w:rsid w:val="004A32A7"/>
    <w:rsid w:val="004B45F6"/>
    <w:rsid w:val="004B4A04"/>
    <w:rsid w:val="004B54C9"/>
    <w:rsid w:val="004C0737"/>
    <w:rsid w:val="004D2549"/>
    <w:rsid w:val="004F6363"/>
    <w:rsid w:val="0050234B"/>
    <w:rsid w:val="00507429"/>
    <w:rsid w:val="00511C4F"/>
    <w:rsid w:val="00513D36"/>
    <w:rsid w:val="00522EC2"/>
    <w:rsid w:val="00524197"/>
    <w:rsid w:val="00530A2F"/>
    <w:rsid w:val="0053714E"/>
    <w:rsid w:val="00544C68"/>
    <w:rsid w:val="005623E2"/>
    <w:rsid w:val="0057093B"/>
    <w:rsid w:val="00572D79"/>
    <w:rsid w:val="00574299"/>
    <w:rsid w:val="005762C4"/>
    <w:rsid w:val="0059789A"/>
    <w:rsid w:val="005A1001"/>
    <w:rsid w:val="005A252C"/>
    <w:rsid w:val="005B117F"/>
    <w:rsid w:val="005D0F69"/>
    <w:rsid w:val="005D1258"/>
    <w:rsid w:val="005D297C"/>
    <w:rsid w:val="005E1883"/>
    <w:rsid w:val="005E57C7"/>
    <w:rsid w:val="005F164E"/>
    <w:rsid w:val="005F22E7"/>
    <w:rsid w:val="006007EF"/>
    <w:rsid w:val="006016AA"/>
    <w:rsid w:val="00604E4D"/>
    <w:rsid w:val="00607757"/>
    <w:rsid w:val="0061781E"/>
    <w:rsid w:val="0062095C"/>
    <w:rsid w:val="00623694"/>
    <w:rsid w:val="00626321"/>
    <w:rsid w:val="00626CB6"/>
    <w:rsid w:val="006320EC"/>
    <w:rsid w:val="006454C8"/>
    <w:rsid w:val="00650086"/>
    <w:rsid w:val="00653131"/>
    <w:rsid w:val="006722D6"/>
    <w:rsid w:val="00683D7D"/>
    <w:rsid w:val="00685AF4"/>
    <w:rsid w:val="006955F1"/>
    <w:rsid w:val="006975A9"/>
    <w:rsid w:val="006A1553"/>
    <w:rsid w:val="006C3B6A"/>
    <w:rsid w:val="006E0B45"/>
    <w:rsid w:val="006F3025"/>
    <w:rsid w:val="006F7238"/>
    <w:rsid w:val="0070311D"/>
    <w:rsid w:val="00707DF1"/>
    <w:rsid w:val="00716897"/>
    <w:rsid w:val="00730094"/>
    <w:rsid w:val="00751B1E"/>
    <w:rsid w:val="00756A36"/>
    <w:rsid w:val="00757C2E"/>
    <w:rsid w:val="007602D1"/>
    <w:rsid w:val="007B37D0"/>
    <w:rsid w:val="007B5659"/>
    <w:rsid w:val="007B7386"/>
    <w:rsid w:val="007C01F0"/>
    <w:rsid w:val="007C47A0"/>
    <w:rsid w:val="007E2DD6"/>
    <w:rsid w:val="007F4084"/>
    <w:rsid w:val="00801FC7"/>
    <w:rsid w:val="00804A75"/>
    <w:rsid w:val="0081143B"/>
    <w:rsid w:val="0081268A"/>
    <w:rsid w:val="008170C2"/>
    <w:rsid w:val="00827AAA"/>
    <w:rsid w:val="00834A80"/>
    <w:rsid w:val="0084765A"/>
    <w:rsid w:val="00860A07"/>
    <w:rsid w:val="00863F40"/>
    <w:rsid w:val="00890F07"/>
    <w:rsid w:val="008945F1"/>
    <w:rsid w:val="00896AF9"/>
    <w:rsid w:val="008B491D"/>
    <w:rsid w:val="008B5D4B"/>
    <w:rsid w:val="008B7AB2"/>
    <w:rsid w:val="008D56D8"/>
    <w:rsid w:val="008D7DF3"/>
    <w:rsid w:val="008E3C19"/>
    <w:rsid w:val="008E73DA"/>
    <w:rsid w:val="008F018D"/>
    <w:rsid w:val="00901551"/>
    <w:rsid w:val="00905853"/>
    <w:rsid w:val="00905BD3"/>
    <w:rsid w:val="00906D18"/>
    <w:rsid w:val="009145E2"/>
    <w:rsid w:val="0092324C"/>
    <w:rsid w:val="00923A1B"/>
    <w:rsid w:val="00942CEB"/>
    <w:rsid w:val="00951043"/>
    <w:rsid w:val="00961A26"/>
    <w:rsid w:val="009800B0"/>
    <w:rsid w:val="0099095B"/>
    <w:rsid w:val="0099211B"/>
    <w:rsid w:val="009952C1"/>
    <w:rsid w:val="009C3DA8"/>
    <w:rsid w:val="009D211F"/>
    <w:rsid w:val="009F2658"/>
    <w:rsid w:val="00A04FCC"/>
    <w:rsid w:val="00A173AE"/>
    <w:rsid w:val="00A23AE0"/>
    <w:rsid w:val="00A35E63"/>
    <w:rsid w:val="00A40CD4"/>
    <w:rsid w:val="00A42591"/>
    <w:rsid w:val="00A57F6F"/>
    <w:rsid w:val="00A70CED"/>
    <w:rsid w:val="00A73F40"/>
    <w:rsid w:val="00AA057B"/>
    <w:rsid w:val="00AB3C68"/>
    <w:rsid w:val="00AC06BC"/>
    <w:rsid w:val="00AC3014"/>
    <w:rsid w:val="00AD1D53"/>
    <w:rsid w:val="00AD4290"/>
    <w:rsid w:val="00AF4EC1"/>
    <w:rsid w:val="00B00F72"/>
    <w:rsid w:val="00B022C7"/>
    <w:rsid w:val="00B065A2"/>
    <w:rsid w:val="00B10E28"/>
    <w:rsid w:val="00B26EF7"/>
    <w:rsid w:val="00B36E37"/>
    <w:rsid w:val="00B41BAC"/>
    <w:rsid w:val="00B4282C"/>
    <w:rsid w:val="00B532E2"/>
    <w:rsid w:val="00B54D8F"/>
    <w:rsid w:val="00B56803"/>
    <w:rsid w:val="00B60275"/>
    <w:rsid w:val="00B6757D"/>
    <w:rsid w:val="00B7113A"/>
    <w:rsid w:val="00B75CC5"/>
    <w:rsid w:val="00B80E50"/>
    <w:rsid w:val="00B85D91"/>
    <w:rsid w:val="00B96579"/>
    <w:rsid w:val="00BB0162"/>
    <w:rsid w:val="00BD1893"/>
    <w:rsid w:val="00C015F0"/>
    <w:rsid w:val="00C01F6B"/>
    <w:rsid w:val="00C12E55"/>
    <w:rsid w:val="00C21B05"/>
    <w:rsid w:val="00C220FD"/>
    <w:rsid w:val="00C30F48"/>
    <w:rsid w:val="00C34D5C"/>
    <w:rsid w:val="00C35E5B"/>
    <w:rsid w:val="00C561E2"/>
    <w:rsid w:val="00C572BE"/>
    <w:rsid w:val="00C710E9"/>
    <w:rsid w:val="00C73731"/>
    <w:rsid w:val="00C759B4"/>
    <w:rsid w:val="00C80956"/>
    <w:rsid w:val="00C83157"/>
    <w:rsid w:val="00C8464E"/>
    <w:rsid w:val="00CA3095"/>
    <w:rsid w:val="00CB7660"/>
    <w:rsid w:val="00CD2350"/>
    <w:rsid w:val="00CD5F61"/>
    <w:rsid w:val="00CD69C6"/>
    <w:rsid w:val="00D02936"/>
    <w:rsid w:val="00D064FC"/>
    <w:rsid w:val="00D06B08"/>
    <w:rsid w:val="00D10D0F"/>
    <w:rsid w:val="00D2733D"/>
    <w:rsid w:val="00D31FCA"/>
    <w:rsid w:val="00D3429E"/>
    <w:rsid w:val="00D348DE"/>
    <w:rsid w:val="00D411DE"/>
    <w:rsid w:val="00D42148"/>
    <w:rsid w:val="00D446AD"/>
    <w:rsid w:val="00D56CE5"/>
    <w:rsid w:val="00D62152"/>
    <w:rsid w:val="00D7186B"/>
    <w:rsid w:val="00D72C91"/>
    <w:rsid w:val="00D82198"/>
    <w:rsid w:val="00D82C8E"/>
    <w:rsid w:val="00D907BD"/>
    <w:rsid w:val="00DA56AE"/>
    <w:rsid w:val="00DB1A9A"/>
    <w:rsid w:val="00DB3F31"/>
    <w:rsid w:val="00DB6CE0"/>
    <w:rsid w:val="00DC0747"/>
    <w:rsid w:val="00DC77D0"/>
    <w:rsid w:val="00DF5FEB"/>
    <w:rsid w:val="00E13D45"/>
    <w:rsid w:val="00E14296"/>
    <w:rsid w:val="00E16865"/>
    <w:rsid w:val="00E244A8"/>
    <w:rsid w:val="00E33009"/>
    <w:rsid w:val="00E379C7"/>
    <w:rsid w:val="00E42304"/>
    <w:rsid w:val="00E43C2F"/>
    <w:rsid w:val="00E70D5C"/>
    <w:rsid w:val="00E814D0"/>
    <w:rsid w:val="00E82221"/>
    <w:rsid w:val="00E97390"/>
    <w:rsid w:val="00E97DBC"/>
    <w:rsid w:val="00EA7B2B"/>
    <w:rsid w:val="00EB15A1"/>
    <w:rsid w:val="00EB34A7"/>
    <w:rsid w:val="00EB60FB"/>
    <w:rsid w:val="00ED68C9"/>
    <w:rsid w:val="00ED707C"/>
    <w:rsid w:val="00EE20CF"/>
    <w:rsid w:val="00F119D5"/>
    <w:rsid w:val="00F11E31"/>
    <w:rsid w:val="00F12FEA"/>
    <w:rsid w:val="00F22C07"/>
    <w:rsid w:val="00F31CFD"/>
    <w:rsid w:val="00F3324E"/>
    <w:rsid w:val="00F376AC"/>
    <w:rsid w:val="00F40E61"/>
    <w:rsid w:val="00F42ACD"/>
    <w:rsid w:val="00F52CCB"/>
    <w:rsid w:val="00F67FC8"/>
    <w:rsid w:val="00F74D78"/>
    <w:rsid w:val="00F90DBB"/>
    <w:rsid w:val="00F91CBB"/>
    <w:rsid w:val="00FA3304"/>
    <w:rsid w:val="00FB6F7D"/>
    <w:rsid w:val="00FD3883"/>
    <w:rsid w:val="00FE2D1E"/>
    <w:rsid w:val="00FE51CD"/>
    <w:rsid w:val="00FF2D7C"/>
    <w:rsid w:val="00FF3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3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6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6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6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6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6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6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6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6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6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6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6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6D8"/>
    <w:rPr>
      <w:rFonts w:eastAsiaTheme="majorEastAsia" w:cstheme="majorBidi"/>
      <w:color w:val="272727" w:themeColor="text1" w:themeTint="D8"/>
    </w:rPr>
  </w:style>
  <w:style w:type="paragraph" w:styleId="Title">
    <w:name w:val="Title"/>
    <w:basedOn w:val="Normal"/>
    <w:next w:val="Normal"/>
    <w:link w:val="TitleChar"/>
    <w:uiPriority w:val="10"/>
    <w:qFormat/>
    <w:rsid w:val="008D5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6D8"/>
    <w:pPr>
      <w:spacing w:before="160"/>
      <w:jc w:val="center"/>
    </w:pPr>
    <w:rPr>
      <w:i/>
      <w:iCs/>
      <w:color w:val="404040" w:themeColor="text1" w:themeTint="BF"/>
    </w:rPr>
  </w:style>
  <w:style w:type="character" w:customStyle="1" w:styleId="QuoteChar">
    <w:name w:val="Quote Char"/>
    <w:basedOn w:val="DefaultParagraphFont"/>
    <w:link w:val="Quote"/>
    <w:uiPriority w:val="29"/>
    <w:rsid w:val="008D56D8"/>
    <w:rPr>
      <w:i/>
      <w:iCs/>
      <w:color w:val="404040" w:themeColor="text1" w:themeTint="BF"/>
    </w:rPr>
  </w:style>
  <w:style w:type="paragraph" w:styleId="ListParagraph">
    <w:name w:val="List Paragraph"/>
    <w:basedOn w:val="Normal"/>
    <w:uiPriority w:val="34"/>
    <w:qFormat/>
    <w:rsid w:val="008D56D8"/>
    <w:pPr>
      <w:ind w:left="720"/>
      <w:contextualSpacing/>
    </w:pPr>
  </w:style>
  <w:style w:type="character" w:styleId="IntenseEmphasis">
    <w:name w:val="Intense Emphasis"/>
    <w:basedOn w:val="DefaultParagraphFont"/>
    <w:uiPriority w:val="21"/>
    <w:qFormat/>
    <w:rsid w:val="008D56D8"/>
    <w:rPr>
      <w:i/>
      <w:iCs/>
      <w:color w:val="0F4761" w:themeColor="accent1" w:themeShade="BF"/>
    </w:rPr>
  </w:style>
  <w:style w:type="paragraph" w:styleId="IntenseQuote">
    <w:name w:val="Intense Quote"/>
    <w:basedOn w:val="Normal"/>
    <w:next w:val="Normal"/>
    <w:link w:val="IntenseQuoteChar"/>
    <w:uiPriority w:val="30"/>
    <w:qFormat/>
    <w:rsid w:val="008D5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6D8"/>
    <w:rPr>
      <w:i/>
      <w:iCs/>
      <w:color w:val="0F4761" w:themeColor="accent1" w:themeShade="BF"/>
    </w:rPr>
  </w:style>
  <w:style w:type="character" w:styleId="IntenseReference">
    <w:name w:val="Intense Reference"/>
    <w:basedOn w:val="DefaultParagraphFont"/>
    <w:uiPriority w:val="32"/>
    <w:qFormat/>
    <w:rsid w:val="008D56D8"/>
    <w:rPr>
      <w:b/>
      <w:bCs/>
      <w:smallCaps/>
      <w:color w:val="0F4761" w:themeColor="accent1" w:themeShade="BF"/>
      <w:spacing w:val="5"/>
    </w:rPr>
  </w:style>
  <w:style w:type="character" w:styleId="CommentReference">
    <w:name w:val="annotation reference"/>
    <w:basedOn w:val="DefaultParagraphFont"/>
    <w:uiPriority w:val="99"/>
    <w:semiHidden/>
    <w:unhideWhenUsed/>
    <w:rsid w:val="00E97DBC"/>
    <w:rPr>
      <w:sz w:val="16"/>
      <w:szCs w:val="16"/>
    </w:rPr>
  </w:style>
  <w:style w:type="paragraph" w:styleId="CommentText">
    <w:name w:val="annotation text"/>
    <w:basedOn w:val="Normal"/>
    <w:link w:val="CommentTextChar"/>
    <w:uiPriority w:val="99"/>
    <w:unhideWhenUsed/>
    <w:rsid w:val="00E97DBC"/>
    <w:pPr>
      <w:spacing w:line="240" w:lineRule="auto"/>
    </w:pPr>
    <w:rPr>
      <w:sz w:val="20"/>
      <w:szCs w:val="20"/>
      <w:lang w:val="es-ES"/>
    </w:rPr>
  </w:style>
  <w:style w:type="character" w:customStyle="1" w:styleId="CommentTextChar">
    <w:name w:val="Comment Text Char"/>
    <w:basedOn w:val="DefaultParagraphFont"/>
    <w:link w:val="CommentText"/>
    <w:uiPriority w:val="99"/>
    <w:rsid w:val="00E97DBC"/>
    <w:rPr>
      <w:sz w:val="20"/>
      <w:szCs w:val="20"/>
      <w:lang w:val="es-ES"/>
    </w:rPr>
  </w:style>
  <w:style w:type="character" w:styleId="Hyperlink">
    <w:name w:val="Hyperlink"/>
    <w:basedOn w:val="DefaultParagraphFont"/>
    <w:uiPriority w:val="99"/>
    <w:unhideWhenUsed/>
    <w:rsid w:val="00E97DBC"/>
    <w:rPr>
      <w:color w:val="467886" w:themeColor="hyperlink"/>
      <w:u w:val="single"/>
    </w:rPr>
  </w:style>
  <w:style w:type="paragraph" w:styleId="Header">
    <w:name w:val="header"/>
    <w:basedOn w:val="Normal"/>
    <w:link w:val="HeaderChar"/>
    <w:uiPriority w:val="99"/>
    <w:unhideWhenUsed/>
    <w:rsid w:val="005A1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001"/>
  </w:style>
  <w:style w:type="paragraph" w:styleId="Footer">
    <w:name w:val="footer"/>
    <w:basedOn w:val="Normal"/>
    <w:link w:val="FooterChar"/>
    <w:uiPriority w:val="99"/>
    <w:unhideWhenUsed/>
    <w:rsid w:val="005A1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001"/>
  </w:style>
  <w:style w:type="table" w:styleId="TableGrid">
    <w:name w:val="Table Grid"/>
    <w:basedOn w:val="TableNormal"/>
    <w:uiPriority w:val="39"/>
    <w:rsid w:val="003E2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759B4"/>
    <w:rPr>
      <w:b/>
      <w:bCs/>
      <w:lang w:val="en-GB"/>
    </w:rPr>
  </w:style>
  <w:style w:type="character" w:customStyle="1" w:styleId="CommentSubjectChar">
    <w:name w:val="Comment Subject Char"/>
    <w:basedOn w:val="CommentTextChar"/>
    <w:link w:val="CommentSubject"/>
    <w:uiPriority w:val="99"/>
    <w:semiHidden/>
    <w:rsid w:val="00C759B4"/>
    <w:rPr>
      <w:b/>
      <w:bCs/>
      <w:sz w:val="20"/>
      <w:szCs w:val="20"/>
      <w:lang w:val="es-ES"/>
    </w:rPr>
  </w:style>
  <w:style w:type="paragraph" w:styleId="Revision">
    <w:name w:val="Revision"/>
    <w:hidden/>
    <w:uiPriority w:val="99"/>
    <w:semiHidden/>
    <w:rsid w:val="009C3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908692">
      <w:bodyDiv w:val="1"/>
      <w:marLeft w:val="0"/>
      <w:marRight w:val="0"/>
      <w:marTop w:val="0"/>
      <w:marBottom w:val="0"/>
      <w:divBdr>
        <w:top w:val="none" w:sz="0" w:space="0" w:color="auto"/>
        <w:left w:val="none" w:sz="0" w:space="0" w:color="auto"/>
        <w:bottom w:val="none" w:sz="0" w:space="0" w:color="auto"/>
        <w:right w:val="none" w:sz="0" w:space="0" w:color="auto"/>
      </w:divBdr>
    </w:div>
    <w:div w:id="70729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7EB28-63D2-4364-A8B6-DED466AD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1667</Words>
  <Characters>9505</Characters>
  <Application>Microsoft Office Word</Application>
  <DocSecurity>0</DocSecurity>
  <Lines>79</Lines>
  <Paragraphs>22</Paragraphs>
  <ScaleCrop>false</ScaleCrop>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2025-10-23T13:35:00Z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e7bcb50b-7090-4f91-8fb4-74f982286b7b</vt:lpwstr>
  </property>
</Properties>
</file>