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59B" w:rsidRDefault="007C259B" w:rsidP="00F06B64">
      <w:pPr>
        <w:jc w:val="center"/>
        <w:rPr>
          <w:rFonts w:cs="Calibri"/>
          <w:b/>
          <w:sz w:val="28"/>
        </w:rPr>
      </w:pPr>
      <w:r w:rsidRPr="00464E0A">
        <w:rPr>
          <w:rFonts w:cs="Calibri"/>
          <w:b/>
          <w:sz w:val="28"/>
        </w:rPr>
        <w:t xml:space="preserve">Results of </w:t>
      </w:r>
      <w:proofErr w:type="spellStart"/>
      <w:r w:rsidRPr="00464E0A">
        <w:rPr>
          <w:rFonts w:cs="Calibri"/>
          <w:b/>
          <w:sz w:val="28"/>
        </w:rPr>
        <w:t>uni</w:t>
      </w:r>
      <w:proofErr w:type="spellEnd"/>
      <w:r w:rsidRPr="00464E0A">
        <w:rPr>
          <w:rFonts w:cs="Calibri"/>
          <w:b/>
          <w:sz w:val="28"/>
        </w:rPr>
        <w:t xml:space="preserve">- and multifactorial analyses for all health scores and </w:t>
      </w:r>
      <w:r w:rsidR="007300D4">
        <w:rPr>
          <w:rFonts w:cs="Calibri"/>
          <w:b/>
          <w:sz w:val="28"/>
        </w:rPr>
        <w:t>farm characteristics</w:t>
      </w:r>
    </w:p>
    <w:p w:rsidR="00E8091A" w:rsidRDefault="00E8091A"/>
    <w:p w:rsidR="00D33EE1" w:rsidRPr="00ED34FC" w:rsidRDefault="007C259B" w:rsidP="005D55EB">
      <w:pPr>
        <w:keepNext/>
        <w:widowControl/>
        <w:rPr>
          <w:rFonts w:cs="Calibri"/>
          <w:sz w:val="20"/>
          <w:szCs w:val="20"/>
        </w:rPr>
      </w:pPr>
      <w:r w:rsidRPr="00695D41">
        <w:rPr>
          <w:rFonts w:cs="Calibri"/>
          <w:b/>
          <w:sz w:val="20"/>
          <w:szCs w:val="20"/>
        </w:rPr>
        <w:t xml:space="preserve">Table </w:t>
      </w:r>
      <w:r>
        <w:rPr>
          <w:rFonts w:cs="Calibri"/>
          <w:b/>
          <w:sz w:val="20"/>
          <w:szCs w:val="20"/>
        </w:rPr>
        <w:t>1</w:t>
      </w:r>
      <w:r w:rsidRPr="00695D41">
        <w:rPr>
          <w:rFonts w:cs="Calibri"/>
          <w:sz w:val="20"/>
          <w:szCs w:val="20"/>
        </w:rPr>
        <w:t xml:space="preserve"> </w:t>
      </w:r>
      <w:r w:rsidR="007300D4">
        <w:rPr>
          <w:rFonts w:cs="Calibri"/>
          <w:sz w:val="20"/>
          <w:szCs w:val="20"/>
        </w:rPr>
        <w:t>Results of unifactorial a</w:t>
      </w:r>
      <w:r w:rsidR="00D33EE1">
        <w:rPr>
          <w:rFonts w:cs="Calibri"/>
          <w:sz w:val="20"/>
          <w:szCs w:val="20"/>
        </w:rPr>
        <w:t>nalyses (factors with p</w:t>
      </w:r>
      <w:r w:rsidR="00D33EE1">
        <w:rPr>
          <w:rFonts w:cs="Calibri"/>
          <w:sz w:val="20"/>
          <w:szCs w:val="20"/>
        </w:rPr>
        <w:noBreakHyphen/>
        <w:t>value &lt;</w:t>
      </w:r>
      <w:r w:rsidR="00955BAF">
        <w:rPr>
          <w:rFonts w:cs="Calibri"/>
          <w:sz w:val="20"/>
          <w:szCs w:val="20"/>
        </w:rPr>
        <w:t> 0.1) and final multifactorial m</w:t>
      </w:r>
      <w:r w:rsidR="00D33EE1">
        <w:rPr>
          <w:rFonts w:cs="Calibri"/>
          <w:sz w:val="20"/>
          <w:szCs w:val="20"/>
        </w:rPr>
        <w:t>odel (factors with p</w:t>
      </w:r>
      <w:r w:rsidR="00D33EE1">
        <w:rPr>
          <w:rFonts w:cs="Calibri"/>
          <w:sz w:val="20"/>
          <w:szCs w:val="20"/>
        </w:rPr>
        <w:noBreakHyphen/>
        <w:t xml:space="preserve">value &lt; 0.05) </w:t>
      </w:r>
      <w:r w:rsidR="001C29B4">
        <w:rPr>
          <w:rFonts w:cs="Calibri"/>
          <w:sz w:val="20"/>
          <w:szCs w:val="20"/>
        </w:rPr>
        <w:t xml:space="preserve">with R² </w:t>
      </w:r>
      <w:r w:rsidR="00D33EE1">
        <w:rPr>
          <w:rFonts w:cs="Calibri"/>
          <w:sz w:val="20"/>
          <w:szCs w:val="20"/>
        </w:rPr>
        <w:t xml:space="preserve">for </w:t>
      </w:r>
      <w:r w:rsidR="001C29B4" w:rsidRPr="001C29B4">
        <w:rPr>
          <w:rFonts w:cs="Calibri"/>
          <w:sz w:val="20"/>
          <w:szCs w:val="20"/>
        </w:rPr>
        <w:t>all health scores</w:t>
      </w:r>
      <w:r w:rsidR="00D33EE1" w:rsidRPr="009A4DB9">
        <w:rPr>
          <w:rFonts w:cs="Calibri"/>
          <w:sz w:val="20"/>
          <w:szCs w:val="20"/>
        </w:rPr>
        <w:t xml:space="preserve">. </w:t>
      </w:r>
      <w:r w:rsidR="00D33EE1">
        <w:rPr>
          <w:rFonts w:cs="Calibri"/>
          <w:sz w:val="20"/>
          <w:szCs w:val="20"/>
        </w:rPr>
        <w:t xml:space="preserve">Factors remaining in final model are in bold letters, </w:t>
      </w:r>
      <w:r w:rsidR="00955BAF">
        <w:rPr>
          <w:rFonts w:cs="Calibri"/>
          <w:sz w:val="20"/>
          <w:szCs w:val="20"/>
        </w:rPr>
        <w:t xml:space="preserve">and the </w:t>
      </w:r>
      <w:r w:rsidR="00D33EE1">
        <w:rPr>
          <w:rFonts w:cs="Calibri"/>
          <w:sz w:val="20"/>
          <w:szCs w:val="20"/>
        </w:rPr>
        <w:t>r</w:t>
      </w:r>
      <w:r w:rsidR="00D33EE1" w:rsidRPr="00020E8D">
        <w:rPr>
          <w:rFonts w:cs="Calibri"/>
          <w:sz w:val="20"/>
          <w:szCs w:val="20"/>
        </w:rPr>
        <w:t xml:space="preserve">eference level </w:t>
      </w:r>
      <w:r w:rsidR="00D33EE1">
        <w:rPr>
          <w:rFonts w:cs="Calibri"/>
          <w:sz w:val="20"/>
          <w:szCs w:val="20"/>
        </w:rPr>
        <w:t xml:space="preserve">is </w:t>
      </w:r>
      <w:r w:rsidR="00D33EE1" w:rsidRPr="00020E8D">
        <w:rPr>
          <w:rFonts w:cs="Calibri"/>
          <w:sz w:val="20"/>
          <w:szCs w:val="20"/>
        </w:rPr>
        <w:t>in italic letters</w:t>
      </w:r>
      <w:r w:rsidR="00173B97">
        <w:rPr>
          <w:rFonts w:cs="Calibri"/>
          <w:sz w:val="20"/>
          <w:szCs w:val="20"/>
        </w:rPr>
        <w:t xml:space="preserve"> (</w:t>
      </w:r>
      <w:r w:rsidR="001C29B4" w:rsidRPr="001C29B4">
        <w:rPr>
          <w:rFonts w:cs="Calibri"/>
          <w:i/>
          <w:sz w:val="20"/>
          <w:szCs w:val="20"/>
        </w:rPr>
        <w:t>BFDC</w:t>
      </w:r>
      <w:r w:rsidR="001C29B4">
        <w:rPr>
          <w:rFonts w:cs="Calibri"/>
          <w:sz w:val="20"/>
          <w:szCs w:val="20"/>
        </w:rPr>
        <w:t xml:space="preserve"> benefits free of direct costs,</w:t>
      </w:r>
      <w:r w:rsidR="001C29B4" w:rsidRPr="00173B97">
        <w:rPr>
          <w:rFonts w:cs="Calibri"/>
          <w:i/>
          <w:sz w:val="20"/>
          <w:szCs w:val="20"/>
        </w:rPr>
        <w:t xml:space="preserve"> </w:t>
      </w:r>
      <w:r w:rsidR="00173B97" w:rsidRPr="00173B97">
        <w:rPr>
          <w:rFonts w:cs="Calibri"/>
          <w:i/>
          <w:sz w:val="20"/>
          <w:szCs w:val="20"/>
        </w:rPr>
        <w:t>AIAO</w:t>
      </w:r>
      <w:r w:rsidR="00173B97">
        <w:rPr>
          <w:rFonts w:cs="Calibri"/>
          <w:sz w:val="20"/>
          <w:szCs w:val="20"/>
        </w:rPr>
        <w:t xml:space="preserve"> all-in-all-out</w:t>
      </w:r>
      <w:r w:rsidR="001C29B4">
        <w:rPr>
          <w:rFonts w:cs="Calibri"/>
          <w:sz w:val="20"/>
          <w:szCs w:val="20"/>
        </w:rPr>
        <w:t xml:space="preserve">, </w:t>
      </w:r>
      <w:r w:rsidR="001C29B4" w:rsidRPr="001C29B4">
        <w:rPr>
          <w:rFonts w:cs="Calibri"/>
          <w:i/>
          <w:sz w:val="20"/>
          <w:szCs w:val="20"/>
        </w:rPr>
        <w:t>LWG</w:t>
      </w:r>
      <w:r w:rsidR="001C29B4">
        <w:rPr>
          <w:rFonts w:cs="Calibri"/>
          <w:sz w:val="20"/>
          <w:szCs w:val="20"/>
        </w:rPr>
        <w:t xml:space="preserve"> live weight gain, </w:t>
      </w:r>
      <w:r w:rsidR="001C29B4" w:rsidRPr="001C29B4">
        <w:rPr>
          <w:rFonts w:cs="Calibri"/>
          <w:i/>
          <w:sz w:val="20"/>
          <w:szCs w:val="20"/>
        </w:rPr>
        <w:t>FP</w:t>
      </w:r>
      <w:r w:rsidR="001C29B4">
        <w:rPr>
          <w:rFonts w:cs="Calibri"/>
          <w:sz w:val="20"/>
          <w:szCs w:val="20"/>
        </w:rPr>
        <w:t> finishing pig place</w:t>
      </w:r>
      <w:r w:rsidR="005D55EB">
        <w:rPr>
          <w:rFonts w:cs="Calibri"/>
          <w:sz w:val="20"/>
          <w:szCs w:val="20"/>
        </w:rPr>
        <w:t xml:space="preserve">, </w:t>
      </w:r>
      <w:r w:rsidR="005D55EB" w:rsidRPr="005D55EB">
        <w:rPr>
          <w:rFonts w:cs="Calibri"/>
          <w:i/>
          <w:sz w:val="20"/>
          <w:szCs w:val="20"/>
        </w:rPr>
        <w:t>BHZP</w:t>
      </w:r>
      <w:r w:rsidR="005D55EB" w:rsidRPr="005D55EB">
        <w:rPr>
          <w:rFonts w:cs="Calibri"/>
          <w:sz w:val="20"/>
          <w:szCs w:val="20"/>
        </w:rPr>
        <w:t xml:space="preserve"> German Federal Hybrid Breeding Programme, </w:t>
      </w:r>
      <w:r w:rsidR="005D55EB" w:rsidRPr="005D55EB">
        <w:rPr>
          <w:rFonts w:cs="Calibri"/>
          <w:i/>
          <w:sz w:val="20"/>
          <w:szCs w:val="20"/>
        </w:rPr>
        <w:t>PIC</w:t>
      </w:r>
      <w:r w:rsidR="005D55EB" w:rsidRPr="005D55EB">
        <w:rPr>
          <w:rFonts w:cs="Calibri"/>
          <w:sz w:val="20"/>
          <w:szCs w:val="20"/>
        </w:rPr>
        <w:t xml:space="preserve"> Pig Improvement Company</w:t>
      </w:r>
      <w:r w:rsidR="00173B97">
        <w:rPr>
          <w:rFonts w:cs="Calibri"/>
          <w:sz w:val="20"/>
          <w:szCs w:val="20"/>
        </w:rPr>
        <w:t>)</w:t>
      </w:r>
      <w:r w:rsidR="00955BAF">
        <w:rPr>
          <w:rFonts w:cs="Calibri"/>
          <w:sz w:val="20"/>
          <w:szCs w:val="20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00"/>
        <w:gridCol w:w="2805"/>
        <w:gridCol w:w="2940"/>
        <w:gridCol w:w="1600"/>
        <w:gridCol w:w="1600"/>
        <w:gridCol w:w="1600"/>
        <w:gridCol w:w="1602"/>
      </w:tblGrid>
      <w:tr w:rsidR="001C29B4" w:rsidRPr="007C259B" w:rsidTr="001C29B4">
        <w:trPr>
          <w:cantSplit/>
          <w:tblHeader/>
          <w:jc w:val="center"/>
        </w:trPr>
        <w:tc>
          <w:tcPr>
            <w:tcW w:w="940" w:type="dxa"/>
            <w:vMerge w:val="restart"/>
            <w:tcBorders>
              <w:left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1200" w:type="dxa"/>
            <w:vMerge w:val="restart"/>
            <w:tcBorders>
              <w:left w:val="nil"/>
              <w:right w:val="nil"/>
            </w:tcBorders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R²</w:t>
            </w:r>
          </w:p>
        </w:tc>
        <w:tc>
          <w:tcPr>
            <w:tcW w:w="2805" w:type="dxa"/>
            <w:vMerge w:val="restart"/>
            <w:tcBorders>
              <w:left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2940" w:type="dxa"/>
            <w:vMerge w:val="restart"/>
            <w:tcBorders>
              <w:left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factor levels</w:t>
            </w:r>
          </w:p>
        </w:tc>
        <w:tc>
          <w:tcPr>
            <w:tcW w:w="3200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unifactorial</w:t>
            </w:r>
          </w:p>
        </w:tc>
        <w:tc>
          <w:tcPr>
            <w:tcW w:w="3202" w:type="dxa"/>
            <w:gridSpan w:val="2"/>
            <w:tcBorders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multifactorial</w:t>
            </w:r>
          </w:p>
        </w:tc>
      </w:tr>
      <w:tr w:rsidR="001C29B4" w:rsidRPr="007C259B" w:rsidTr="001C29B4">
        <w:trPr>
          <w:cantSplit/>
          <w:tblHeader/>
          <w:jc w:val="center"/>
        </w:trPr>
        <w:tc>
          <w:tcPr>
            <w:tcW w:w="940" w:type="dxa"/>
            <w:vMerge/>
            <w:tcBorders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ind w:right="14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estimate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MOR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17.54 %</w:t>
            </w:r>
          </w:p>
        </w:tc>
        <w:tc>
          <w:tcPr>
            <w:tcW w:w="2805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BFDC/100 kg LWG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-0.04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&lt;.0001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-0.05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feed energy/kg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0.0161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0.0314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0.08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 xml:space="preserve">feed </w:t>
            </w:r>
            <w:r>
              <w:rPr>
                <w:rFonts w:cs="Calibri"/>
                <w:bCs/>
                <w:sz w:val="20"/>
                <w:szCs w:val="20"/>
              </w:rPr>
              <w:t>availability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0.0570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EE2B59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EE2B59">
              <w:rPr>
                <w:rFonts w:cs="Calibri"/>
                <w:sz w:val="20"/>
              </w:rPr>
              <w:t>0.7548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0.09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ad libitum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EE2B59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EE2B59">
              <w:rPr>
                <w:rFonts w:cs="Calibri"/>
                <w:sz w:val="20"/>
              </w:rPr>
              <w:t>0.0175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0.42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i/>
                <w:sz w:val="20"/>
                <w:szCs w:val="20"/>
              </w:rPr>
              <w:t>rationed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EE2B59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costs for</w:t>
            </w:r>
            <w:r w:rsidR="005D55EB">
              <w:rPr>
                <w:rFonts w:cs="Calibri"/>
                <w:b/>
                <w:bCs/>
                <w:sz w:val="20"/>
                <w:szCs w:val="20"/>
              </w:rPr>
              <w:t xml:space="preserve"> veterinary service</w:t>
            </w:r>
            <w:r w:rsidRPr="00D33EE1">
              <w:rPr>
                <w:rFonts w:cs="Calibri"/>
                <w:b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0.0672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0.0482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0.14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production costs/kg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0.0813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2.23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0.0043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-5.60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feed energy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A561C4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0.0992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&lt; 13 MJ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561C4">
              <w:rPr>
                <w:rFonts w:cs="Calibri"/>
                <w:color w:val="000000" w:themeColor="text1"/>
                <w:sz w:val="20"/>
                <w:szCs w:val="22"/>
              </w:rPr>
              <w:t>0.0992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0.28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225BD">
              <w:rPr>
                <w:rFonts w:asciiTheme="minorHAnsi" w:hAnsiTheme="minorHAnsi" w:cstheme="minorHAnsi"/>
                <w:i/>
                <w:sz w:val="20"/>
                <w:szCs w:val="20"/>
              </w:rPr>
              <w:t>13 - 13.4 MJ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ADG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96.10 %</w:t>
            </w:r>
          </w:p>
        </w:tc>
        <w:tc>
          <w:tcPr>
            <w:tcW w:w="2805" w:type="dxa"/>
            <w:tcBorders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B3503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</w:t>
            </w:r>
            <w:r w:rsidR="001C29B4"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eed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consumption</w:t>
            </w:r>
            <w:r w:rsidR="001C29B4"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/pig/day</w:t>
            </w:r>
          </w:p>
        </w:tc>
        <w:tc>
          <w:tcPr>
            <w:tcW w:w="294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-3.49</w:t>
            </w:r>
          </w:p>
        </w:tc>
        <w:tc>
          <w:tcPr>
            <w:tcW w:w="1600" w:type="dxa"/>
            <w:tcBorders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-4.31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feed energy/kg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0.18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0.24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group size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0.0227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0.46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21 - 50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0.0144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-0.58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13 - 20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0.0034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-0.56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i/>
                <w:sz w:val="20"/>
                <w:szCs w:val="20"/>
              </w:rPr>
              <w:t>1 - 12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space per FP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&gt; 0.9 m</w:t>
            </w:r>
            <w:r w:rsidRPr="007C259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-1.14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0.825 m²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0.0277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-0.37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i/>
                <w:sz w:val="20"/>
                <w:szCs w:val="20"/>
              </w:rPr>
              <w:t>0.75 m</w:t>
            </w:r>
            <w:r w:rsidRPr="007C259B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955BAF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type of buying in criteria**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G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0.0142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F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0.0010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-0.99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0.0507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-0.50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0.2479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0.30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0.8341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-0.06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0.5755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-0.12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i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i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pigs/FP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-0.83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feeding technique</w:t>
            </w:r>
            <w:r w:rsidR="00955BAF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0.0022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0.1604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0.38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mash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0.0073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-0.46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i/>
                <w:sz w:val="20"/>
                <w:szCs w:val="20"/>
              </w:rPr>
              <w:t>liquid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water supply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0.0049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5D55E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D55EB">
              <w:rPr>
                <w:rFonts w:asciiTheme="minorHAnsi" w:hAnsiTheme="minorHAnsi" w:cstheme="minorHAnsi"/>
                <w:sz w:val="20"/>
                <w:szCs w:val="20"/>
              </w:rPr>
              <w:t>public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0.0012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-0.56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C41C2F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private well,</w:t>
            </w: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 xml:space="preserve"> treated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water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0.6106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-0.16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5D55E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5D55E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D55EB">
              <w:rPr>
                <w:rFonts w:asciiTheme="minorHAnsi" w:hAnsiTheme="minorHAnsi" w:cstheme="minorHAnsi"/>
                <w:i/>
                <w:sz w:val="20"/>
                <w:szCs w:val="20"/>
              </w:rPr>
              <w:t>private well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production costs/kg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0.0083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3.27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&lt;.0001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1.29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floor type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0.0145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0.0048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0.70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partially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0.3237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0.32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fully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feed availability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0.0192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0.3581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0.26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ad libitum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0.0177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-0.40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i/>
                <w:sz w:val="20"/>
                <w:szCs w:val="20"/>
              </w:rPr>
              <w:t>rationed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live weight losses</w:t>
            </w:r>
            <w:r w:rsidR="005D55EB">
              <w:rPr>
                <w:rFonts w:asciiTheme="minorHAnsi" w:hAnsiTheme="minorHAnsi" w:cstheme="minorHAnsi"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-0.02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955BAF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bookmarkStart w:id="0" w:name="_GoBack"/>
            <w:r w:rsidRPr="00955BAF">
              <w:rPr>
                <w:rFonts w:cs="Calibri"/>
                <w:bCs/>
                <w:sz w:val="20"/>
                <w:szCs w:val="20"/>
              </w:rPr>
              <w:t>boar fattening single sex</w:t>
            </w:r>
            <w:bookmarkEnd w:id="0"/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yes/y</w:t>
            </w:r>
            <w:r w:rsidRPr="006B5D20">
              <w:rPr>
                <w:rFonts w:cs="Calibri"/>
                <w:sz w:val="20"/>
                <w:szCs w:val="20"/>
              </w:rPr>
              <w:t>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0.8974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0.03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no/yes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0.0103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-0.44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no</w:t>
            </w:r>
            <w:r w:rsidRPr="006B5D20">
              <w:rPr>
                <w:rFonts w:cs="Calibri"/>
                <w:i/>
                <w:sz w:val="20"/>
                <w:szCs w:val="20"/>
              </w:rPr>
              <w:t>/no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slaughter weight</w:t>
            </w:r>
            <w:r w:rsidR="005D55EB">
              <w:rPr>
                <w:rFonts w:asciiTheme="minorHAnsi" w:hAnsiTheme="minorHAnsi" w:cstheme="minorHAnsi"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0.0272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-0.08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sz w:val="20"/>
                <w:szCs w:val="20"/>
              </w:rPr>
              <w:t>BFDC</w:t>
            </w: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/100 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0.0311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-0.02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post fattening</w:t>
            </w:r>
            <w:r w:rsidRPr="007C259B">
              <w:rPr>
                <w:rFonts w:asciiTheme="minorHAnsi" w:hAnsiTheme="minorHAnsi" w:cstheme="minorHAnsi"/>
                <w:color w:val="auto"/>
                <w:sz w:val="20"/>
                <w:szCs w:val="20"/>
                <w:lang w:val="de-DE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0.0478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0.37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weight gain/pig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0.0890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-0.04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FCR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93.22 %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feed energy/kg LWG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Default="001C29B4" w:rsidP="001C29B4">
            <w:pPr>
              <w:jc w:val="center"/>
            </w:pPr>
            <w:r w:rsidRPr="002D0A0D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2D0A0D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0.37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000E07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0.33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production costs/kg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Default="001C29B4" w:rsidP="001C29B4">
            <w:pPr>
              <w:jc w:val="center"/>
            </w:pPr>
            <w:r w:rsidRPr="002D0A0D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2D0A0D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1.02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000E07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1.99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BFDC/100 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Default="001C29B4" w:rsidP="001C29B4">
            <w:pPr>
              <w:jc w:val="center"/>
            </w:pPr>
            <w:r w:rsidRPr="002D0A0D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2D0A0D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5D55EB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feed consumption</w:t>
            </w:r>
            <w:r w:rsidR="001C29B4" w:rsidRPr="00D33EE1">
              <w:rPr>
                <w:rFonts w:cs="Calibri"/>
                <w:b/>
                <w:bCs/>
                <w:sz w:val="20"/>
                <w:szCs w:val="20"/>
              </w:rPr>
              <w:t>/pig/day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C40CCE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  <w:lang w:val="de-DE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0.0004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1.36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64E0A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464E0A">
              <w:rPr>
                <w:rFonts w:cs="Calibri"/>
                <w:sz w:val="20"/>
                <w:szCs w:val="20"/>
              </w:rPr>
              <w:t>0.0434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0.22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floor type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C40CCE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0.0524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3225BD">
              <w:rPr>
                <w:rFonts w:cs="Calibri"/>
                <w:sz w:val="20"/>
              </w:rPr>
              <w:t>0.0156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0.60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partially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3225BD">
              <w:rPr>
                <w:rFonts w:cs="Calibri"/>
                <w:sz w:val="20"/>
              </w:rPr>
              <w:t>0.6903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0.13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563587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56358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fully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feed energy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0.0734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&lt; 13 MJ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0.0734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0.29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3225BD">
              <w:rPr>
                <w:rFonts w:asciiTheme="minorHAnsi" w:hAnsiTheme="minorHAnsi" w:cstheme="minorHAnsi"/>
                <w:i/>
                <w:sz w:val="20"/>
                <w:szCs w:val="20"/>
              </w:rPr>
              <w:t>13 - 13.4 MJ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weight gain/pig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C40CCE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0.0790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slaughter weight</w:t>
            </w:r>
            <w:r w:rsidR="005D55EB">
              <w:rPr>
                <w:rFonts w:asciiTheme="minorHAnsi" w:hAnsiTheme="minorHAnsi" w:cstheme="minorHAnsi"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C40CCE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0.0792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group size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C40CCE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C40CCE">
              <w:rPr>
                <w:rFonts w:cs="Calibri"/>
                <w:color w:val="auto"/>
                <w:sz w:val="20"/>
                <w:szCs w:val="22"/>
              </w:rPr>
              <w:t>0.0865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3225BD">
              <w:rPr>
                <w:rFonts w:cs="Calibri"/>
                <w:sz w:val="20"/>
              </w:rPr>
              <w:t>0.0333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0.46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21 - 50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3225BD">
              <w:rPr>
                <w:rFonts w:cs="Calibri"/>
                <w:sz w:val="20"/>
              </w:rPr>
              <w:t>0.8133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13 - 20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225B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3225BD">
              <w:rPr>
                <w:rFonts w:cs="Calibri"/>
                <w:sz w:val="20"/>
              </w:rPr>
              <w:t>0.8070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-0.05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563587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56358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1 - 12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90D3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0D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TF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18.75 %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costs for vet</w:t>
            </w:r>
            <w:r w:rsidR="005D55EB">
              <w:rPr>
                <w:rFonts w:cs="Calibri"/>
                <w:b/>
                <w:bCs/>
                <w:sz w:val="20"/>
                <w:szCs w:val="20"/>
              </w:rPr>
              <w:t>erinary service</w:t>
            </w:r>
            <w:r w:rsidRPr="00D33EE1">
              <w:rPr>
                <w:rFonts w:cs="Calibri"/>
                <w:b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7A5A0D">
              <w:rPr>
                <w:rFonts w:cs="Calibri"/>
                <w:sz w:val="20"/>
              </w:rPr>
              <w:t>&lt;</w:t>
            </w:r>
            <w:r w:rsidR="009539BE">
              <w:rPr>
                <w:rFonts w:cs="Calibri"/>
                <w:sz w:val="20"/>
              </w:rPr>
              <w:t xml:space="preserve"> 0</w:t>
            </w:r>
            <w:r w:rsidRPr="007A5A0D">
              <w:rPr>
                <w:rFonts w:cs="Calibri"/>
                <w:sz w:val="20"/>
              </w:rPr>
              <w:t>.0001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0.33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D2C63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CD2C63">
              <w:rPr>
                <w:rFonts w:cs="Calibri"/>
                <w:sz w:val="20"/>
                <w:szCs w:val="18"/>
              </w:rPr>
              <w:t>&lt;</w:t>
            </w:r>
            <w:r w:rsidR="009539BE">
              <w:rPr>
                <w:rFonts w:cs="Calibri"/>
                <w:sz w:val="20"/>
                <w:szCs w:val="18"/>
              </w:rPr>
              <w:t xml:space="preserve"> 0</w:t>
            </w:r>
            <w:r w:rsidRPr="00CD2C63">
              <w:rPr>
                <w:rFonts w:cs="Calibri"/>
                <w:sz w:val="20"/>
                <w:szCs w:val="18"/>
              </w:rPr>
              <w:t>.0001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D2C63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0.31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5D55EB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  <w:lang w:val="de-DE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feed</w:t>
            </w:r>
            <w:r w:rsidR="005D55EB">
              <w:rPr>
                <w:rFonts w:cs="Calibri"/>
                <w:b/>
                <w:bCs/>
                <w:sz w:val="20"/>
                <w:szCs w:val="20"/>
              </w:rPr>
              <w:t>ing technique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3E40D1">
              <w:rPr>
                <w:sz w:val="20"/>
                <w:szCs w:val="20"/>
              </w:rPr>
              <w:t>0.0073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D2C63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CD2C63">
              <w:rPr>
                <w:rFonts w:cs="Calibri"/>
                <w:sz w:val="20"/>
                <w:szCs w:val="18"/>
              </w:rPr>
              <w:t>0.0346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D2C63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mash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A5A0D">
              <w:rPr>
                <w:rFonts w:cs="Calibri"/>
                <w:sz w:val="20"/>
              </w:rPr>
              <w:t>0.0028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0.83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0.0102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0.67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liquid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A5A0D">
              <w:rPr>
                <w:rFonts w:cs="Calibri"/>
                <w:sz w:val="20"/>
              </w:rPr>
              <w:t>0.9754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-0.01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0.6736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0.07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7A5A0D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A5A0D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5A0D">
              <w:rPr>
                <w:rFonts w:asciiTheme="minorHAnsi" w:hAnsiTheme="minorHAnsi" w:cstheme="minorHAnsi"/>
                <w:i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A5A0D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A5A0D"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costs for disinfection</w:t>
            </w:r>
            <w:r w:rsidR="005D55EB">
              <w:rPr>
                <w:rFonts w:cs="Calibri"/>
                <w:bCs/>
                <w:sz w:val="20"/>
                <w:szCs w:val="20"/>
              </w:rPr>
              <w:t>**</w:t>
            </w:r>
            <w:r w:rsidR="00955BAF">
              <w:rPr>
                <w:rFonts w:cs="Calibri"/>
                <w:bCs/>
                <w:sz w:val="20"/>
                <w:szCs w:val="20"/>
              </w:rPr>
              <w:t>*</w:t>
            </w:r>
            <w:r w:rsidRPr="004855E9">
              <w:rPr>
                <w:rFonts w:cs="Calibri"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3E40D1">
              <w:rPr>
                <w:sz w:val="20"/>
                <w:szCs w:val="20"/>
              </w:rPr>
              <w:t>0.0113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0.88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addition of acids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3E40D1">
              <w:rPr>
                <w:sz w:val="20"/>
                <w:szCs w:val="20"/>
              </w:rPr>
              <w:t>0.0316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E40D1">
              <w:rPr>
                <w:sz w:val="20"/>
                <w:szCs w:val="20"/>
              </w:rPr>
              <w:t>0.0316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0.35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80731B" w:rsidRDefault="001C29B4" w:rsidP="001C29B4">
            <w:pPr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  <w:r w:rsidRPr="0080731B">
              <w:rPr>
                <w:rFonts w:cs="Calibri"/>
                <w:bCs/>
                <w:i/>
                <w:sz w:val="20"/>
                <w:szCs w:val="20"/>
              </w:rPr>
              <w:t>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5D55EB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feed consumption</w:t>
            </w:r>
            <w:r w:rsidR="001C29B4" w:rsidRPr="004855E9">
              <w:rPr>
                <w:rFonts w:cs="Calibri"/>
                <w:bCs/>
                <w:sz w:val="20"/>
                <w:szCs w:val="20"/>
              </w:rPr>
              <w:t>/</w:t>
            </w:r>
            <w:r w:rsidR="001C29B4">
              <w:rPr>
                <w:rFonts w:cs="Calibri"/>
                <w:bCs/>
                <w:sz w:val="20"/>
                <w:szCs w:val="20"/>
              </w:rPr>
              <w:t>pig</w:t>
            </w:r>
            <w:r w:rsidR="001C29B4" w:rsidRPr="004855E9">
              <w:rPr>
                <w:rFonts w:cs="Calibri"/>
                <w:bCs/>
                <w:sz w:val="20"/>
                <w:szCs w:val="20"/>
              </w:rPr>
              <w:t>/</w:t>
            </w:r>
            <w:r w:rsidR="001C29B4">
              <w:rPr>
                <w:rFonts w:cs="Calibri"/>
                <w:bCs/>
                <w:sz w:val="20"/>
                <w:szCs w:val="20"/>
              </w:rPr>
              <w:t>day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3E40D1">
              <w:rPr>
                <w:sz w:val="20"/>
                <w:szCs w:val="20"/>
              </w:rPr>
              <w:t>0.0432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-0.80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weight gain/pig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3E40D1">
              <w:rPr>
                <w:sz w:val="20"/>
                <w:szCs w:val="20"/>
              </w:rPr>
              <w:t>0.0545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  <w:lang w:val="de-DE"/>
              </w:rPr>
            </w:pPr>
            <w:r>
              <w:rPr>
                <w:rFonts w:cs="Calibri"/>
                <w:bCs/>
                <w:sz w:val="20"/>
                <w:szCs w:val="20"/>
              </w:rPr>
              <w:t>feed availability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3E40D1">
              <w:rPr>
                <w:sz w:val="20"/>
                <w:szCs w:val="20"/>
              </w:rPr>
              <w:t>0.0773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rationed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516016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516016">
              <w:rPr>
                <w:rFonts w:cs="Calibri"/>
                <w:sz w:val="20"/>
              </w:rPr>
              <w:t>0.8161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0.07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ad libitum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516016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516016">
              <w:rPr>
                <w:rFonts w:cs="Calibri"/>
                <w:sz w:val="20"/>
              </w:rPr>
              <w:t>0.0333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-0.37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516016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516016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516016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16016">
              <w:rPr>
                <w:rFonts w:asciiTheme="minorHAnsi" w:hAnsiTheme="minorHAnsi" w:cstheme="minorHAnsi"/>
                <w:i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E40D1" w:rsidRDefault="001C29B4" w:rsidP="001C29B4">
            <w:pPr>
              <w:keepNext/>
              <w:keepLines/>
              <w:widowControl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90D3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90D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20.32 %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955BAF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 xml:space="preserve">type of 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>buying in criteria**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BA5C54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0.0001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3F0228">
              <w:rPr>
                <w:rFonts w:cs="Calibri"/>
                <w:sz w:val="20"/>
                <w:szCs w:val="18"/>
              </w:rPr>
              <w:t>&lt;</w:t>
            </w:r>
            <w:r w:rsidR="009539BE">
              <w:rPr>
                <w:rFonts w:cs="Calibri"/>
                <w:sz w:val="20"/>
                <w:szCs w:val="18"/>
              </w:rPr>
              <w:t xml:space="preserve"> 0</w:t>
            </w:r>
            <w:r w:rsidRPr="003F0228">
              <w:rPr>
                <w:rFonts w:cs="Calibri"/>
                <w:sz w:val="20"/>
                <w:szCs w:val="18"/>
              </w:rPr>
              <w:t>.0001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G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0.0090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0.66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0.0076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0.66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F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0.0005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0.86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0.0002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0.93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0.1494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0.0849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0.36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0.0196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0.50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0.0064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0.58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0.0482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-0.50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0.1795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-0.34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0.0620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0.32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0.0217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0.41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90D3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4855E9" w:rsidRDefault="00955BAF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i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i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BA5C54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BA5C54">
              <w:rPr>
                <w:rFonts w:cs="Calibri"/>
                <w:sz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7A5A0D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7A5A0D"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  <w:lang w:val="de-DE"/>
              </w:rPr>
            </w:pPr>
            <w:r>
              <w:rPr>
                <w:rFonts w:cs="Calibri"/>
                <w:bCs/>
                <w:sz w:val="20"/>
                <w:szCs w:val="20"/>
              </w:rPr>
              <w:t>drinking water supply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BA5C54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BA5C54">
              <w:rPr>
                <w:rFonts w:cs="Calibri"/>
                <w:sz w:val="20"/>
                <w:szCs w:val="20"/>
              </w:rPr>
              <w:t>0.0054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5D55E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5D55EB">
              <w:rPr>
                <w:rFonts w:asciiTheme="minorHAnsi" w:hAnsiTheme="minorHAnsi" w:cstheme="minorHAnsi"/>
                <w:sz w:val="20"/>
                <w:szCs w:val="20"/>
              </w:rPr>
              <w:t>public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BA5C54" w:rsidRDefault="005D55EB" w:rsidP="005D55EB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BA5C54">
              <w:rPr>
                <w:rFonts w:cs="Calibri"/>
                <w:sz w:val="20"/>
                <w:szCs w:val="20"/>
              </w:rPr>
              <w:t>0.0078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-0.37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000E07" w:rsidRDefault="005D55EB" w:rsidP="005D55EB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C41C2F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private well,</w:t>
            </w: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 xml:space="preserve"> treated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water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BA5C54" w:rsidRDefault="005D55EB" w:rsidP="005D55EB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BA5C54">
              <w:rPr>
                <w:rFonts w:cs="Calibri"/>
                <w:sz w:val="20"/>
                <w:szCs w:val="20"/>
              </w:rPr>
              <w:t>0.0183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-0.61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000E07" w:rsidRDefault="005D55EB" w:rsidP="005D55EB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D55EB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Default="005D55EB" w:rsidP="005D55EB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5D55EB" w:rsidRDefault="005D55EB" w:rsidP="005D55EB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D55EB">
              <w:rPr>
                <w:rFonts w:asciiTheme="minorHAnsi" w:hAnsiTheme="minorHAnsi" w:cstheme="minorHAnsi"/>
                <w:i/>
                <w:sz w:val="20"/>
                <w:szCs w:val="20"/>
              </w:rPr>
              <w:t>private well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BA5C54" w:rsidRDefault="005D55EB" w:rsidP="005D55EB">
            <w:pPr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BA5C54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D55EB" w:rsidRPr="00000E07" w:rsidRDefault="005D55EB" w:rsidP="005D55EB">
            <w:pPr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D55EB" w:rsidRPr="007C259B" w:rsidRDefault="005D55EB" w:rsidP="005D55EB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D33EE1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D33EE1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D33EE1">
              <w:rPr>
                <w:rFonts w:cs="Calibri"/>
                <w:b/>
                <w:bCs/>
                <w:sz w:val="20"/>
                <w:szCs w:val="20"/>
              </w:rPr>
              <w:t>costs for energy/pig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A5A0D">
              <w:rPr>
                <w:rFonts w:cs="Calibri"/>
                <w:sz w:val="20"/>
              </w:rPr>
              <w:t>0.0200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119AE">
              <w:rPr>
                <w:rFonts w:cs="Calibri"/>
                <w:sz w:val="20"/>
                <w:szCs w:val="18"/>
              </w:rPr>
              <w:t>0.0126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0.10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47611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447611">
              <w:rPr>
                <w:rFonts w:cs="Calibri"/>
                <w:b/>
                <w:bCs/>
                <w:sz w:val="20"/>
                <w:szCs w:val="20"/>
              </w:rPr>
              <w:t>costs for disinfection</w:t>
            </w:r>
            <w:r w:rsidR="005D55EB" w:rsidRPr="00447611">
              <w:rPr>
                <w:rFonts w:cs="Calibri"/>
                <w:b/>
                <w:bCs/>
                <w:sz w:val="20"/>
                <w:szCs w:val="20"/>
              </w:rPr>
              <w:t>**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>*</w:t>
            </w:r>
            <w:r w:rsidRPr="00447611">
              <w:rPr>
                <w:rFonts w:cs="Calibri"/>
                <w:b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7A5A0D">
              <w:rPr>
                <w:rFonts w:cs="Calibri"/>
                <w:sz w:val="20"/>
              </w:rPr>
              <w:t>0.0597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-0.53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B86141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0.0041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B86141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0.12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4855E9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90D3B" w:rsidRDefault="001C29B4" w:rsidP="001C29B4">
            <w:pPr>
              <w:keepNext/>
              <w:keepLines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 xml:space="preserve">costs for </w:t>
            </w:r>
            <w:r>
              <w:rPr>
                <w:rFonts w:cs="Calibri"/>
                <w:bCs/>
                <w:sz w:val="20"/>
                <w:szCs w:val="20"/>
              </w:rPr>
              <w:t>vet</w:t>
            </w:r>
            <w:r w:rsidR="005D55EB">
              <w:rPr>
                <w:rFonts w:cs="Calibri"/>
                <w:bCs/>
                <w:sz w:val="20"/>
                <w:szCs w:val="20"/>
              </w:rPr>
              <w:t>erinary service</w:t>
            </w:r>
            <w:r w:rsidRPr="004855E9">
              <w:rPr>
                <w:rFonts w:cs="Calibri"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A5A0D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7A5A0D">
              <w:rPr>
                <w:rFonts w:cs="Calibri"/>
                <w:sz w:val="20"/>
              </w:rPr>
              <w:t>0.0802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D33EE1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3EE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EXT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6E2DCD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26.21 %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E2DCD" w:rsidRDefault="001C29B4" w:rsidP="00955BAF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6E2DCD">
              <w:rPr>
                <w:rFonts w:cs="Calibri"/>
                <w:b/>
                <w:bCs/>
                <w:sz w:val="20"/>
                <w:szCs w:val="20"/>
              </w:rPr>
              <w:t xml:space="preserve">type of 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>buying in criteria**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0.0014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0.0024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G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0.6629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0.8411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0.04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F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6B5D20">
              <w:rPr>
                <w:rFonts w:cs="Calibri"/>
                <w:sz w:val="20"/>
                <w:szCs w:val="20"/>
              </w:rPr>
              <w:t>.57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0.0107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</w:t>
            </w:r>
            <w:r w:rsidRPr="006B5D20">
              <w:rPr>
                <w:rFonts w:cs="Calibri"/>
                <w:sz w:val="20"/>
                <w:szCs w:val="20"/>
              </w:rPr>
              <w:t>.47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0.9358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0.6050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0.08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0.4364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0.12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0.8524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0.03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6B5D20">
              <w:rPr>
                <w:rFonts w:cs="Calibri"/>
                <w:sz w:val="20"/>
                <w:szCs w:val="20"/>
              </w:rPr>
              <w:t>.50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0.0010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</w:t>
            </w:r>
            <w:r w:rsidRPr="006B5D20">
              <w:rPr>
                <w:rFonts w:cs="Calibri"/>
                <w:sz w:val="20"/>
                <w:szCs w:val="20"/>
              </w:rPr>
              <w:t>.60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0.5943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6B5D20">
              <w:rPr>
                <w:rFonts w:cs="Calibri"/>
                <w:sz w:val="20"/>
                <w:szCs w:val="20"/>
              </w:rPr>
              <w:t>.07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0.2323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</w:t>
            </w:r>
            <w:r w:rsidRPr="006B5D20">
              <w:rPr>
                <w:rFonts w:cs="Calibri"/>
                <w:sz w:val="20"/>
                <w:szCs w:val="20"/>
              </w:rPr>
              <w:t>.15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i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i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E2DCD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E2DCD" w:rsidRDefault="005D55EB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feed consumption</w:t>
            </w:r>
            <w:r w:rsidR="001C29B4" w:rsidRPr="006E2DCD">
              <w:rPr>
                <w:rFonts w:cs="Calibri"/>
                <w:b/>
                <w:bCs/>
                <w:sz w:val="20"/>
                <w:szCs w:val="20"/>
              </w:rPr>
              <w:t>/pig/day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  <w:lang w:val="de-DE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0.0040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6B5D20">
              <w:rPr>
                <w:rFonts w:cs="Calibri"/>
                <w:bCs/>
                <w:sz w:val="20"/>
                <w:szCs w:val="20"/>
                <w:lang w:val="de-DE"/>
              </w:rPr>
              <w:t>-</w:t>
            </w:r>
            <w:r>
              <w:rPr>
                <w:rFonts w:cs="Calibri"/>
                <w:bCs/>
                <w:sz w:val="20"/>
                <w:szCs w:val="20"/>
                <w:lang w:val="de-DE"/>
              </w:rPr>
              <w:t>0</w:t>
            </w:r>
            <w:r w:rsidRPr="006B5D20">
              <w:rPr>
                <w:rFonts w:cs="Calibri"/>
                <w:bCs/>
                <w:sz w:val="20"/>
                <w:szCs w:val="20"/>
                <w:lang w:val="de-DE"/>
              </w:rPr>
              <w:t>.64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6B5D20">
              <w:rPr>
                <w:rFonts w:cs="Calibri"/>
                <w:sz w:val="20"/>
                <w:szCs w:val="20"/>
              </w:rPr>
              <w:t>0.0400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>
              <w:rPr>
                <w:rFonts w:cs="Calibri"/>
                <w:bCs/>
                <w:sz w:val="20"/>
                <w:szCs w:val="20"/>
                <w:lang w:val="de-DE"/>
              </w:rPr>
              <w:t>-0</w:t>
            </w:r>
            <w:r w:rsidRPr="006B5D20">
              <w:rPr>
                <w:rFonts w:cs="Calibri"/>
                <w:bCs/>
                <w:sz w:val="20"/>
                <w:szCs w:val="20"/>
                <w:lang w:val="de-DE"/>
              </w:rPr>
              <w:t>.48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phosphor reduction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0.0135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0.0135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-0.26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80731B" w:rsidRDefault="001C29B4" w:rsidP="001C29B4">
            <w:pPr>
              <w:adjustRightInd w:val="0"/>
              <w:jc w:val="left"/>
              <w:rPr>
                <w:rFonts w:cs="Calibri"/>
                <w:bCs/>
                <w:i/>
                <w:sz w:val="20"/>
                <w:szCs w:val="20"/>
              </w:rPr>
            </w:pPr>
            <w:r w:rsidRPr="0080731B">
              <w:rPr>
                <w:rFonts w:cs="Calibri"/>
                <w:bCs/>
                <w:i/>
                <w:sz w:val="20"/>
                <w:szCs w:val="20"/>
              </w:rPr>
              <w:t>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E2DCD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E2DCD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6E2DCD">
              <w:rPr>
                <w:rFonts w:cs="Calibri"/>
                <w:b/>
                <w:bCs/>
                <w:sz w:val="20"/>
                <w:szCs w:val="20"/>
              </w:rPr>
              <w:t>costs for disinfection/pig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0.0137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-0</w:t>
            </w:r>
            <w:r w:rsidRPr="006B5D20">
              <w:rPr>
                <w:rFonts w:cs="Calibri"/>
                <w:bCs/>
                <w:sz w:val="20"/>
                <w:szCs w:val="20"/>
              </w:rPr>
              <w:t>.49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0.0069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-0</w:t>
            </w:r>
            <w:r w:rsidRPr="006B5D20">
              <w:rPr>
                <w:rFonts w:cs="Calibri"/>
                <w:bCs/>
                <w:sz w:val="20"/>
                <w:szCs w:val="20"/>
              </w:rPr>
              <w:t>.53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E2DCD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E2DCD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boar fattening </w:t>
            </w:r>
            <w:r w:rsidRPr="006E2DCD">
              <w:rPr>
                <w:rFonts w:cs="Calibri"/>
                <w:b/>
                <w:bCs/>
                <w:sz w:val="20"/>
                <w:szCs w:val="20"/>
              </w:rPr>
              <w:t>single sex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0.0479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0.0112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yes/y</w:t>
            </w:r>
            <w:r w:rsidRPr="006B5D20">
              <w:rPr>
                <w:rFonts w:cs="Calibri"/>
                <w:sz w:val="20"/>
                <w:szCs w:val="20"/>
              </w:rPr>
              <w:t>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sz w:val="20"/>
                <w:szCs w:val="20"/>
              </w:rPr>
              <w:t>0.0168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0.36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0.0078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0.38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no/yes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sz w:val="20"/>
                <w:szCs w:val="20"/>
              </w:rPr>
              <w:t>0.8943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0.01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0.5161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-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6B5D20">
              <w:rPr>
                <w:rFonts w:cs="Calibri"/>
                <w:sz w:val="20"/>
                <w:szCs w:val="20"/>
              </w:rPr>
              <w:t>.06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no</w:t>
            </w:r>
            <w:r w:rsidRPr="006B5D20">
              <w:rPr>
                <w:rFonts w:cs="Calibri"/>
                <w:i/>
                <w:sz w:val="20"/>
                <w:szCs w:val="20"/>
              </w:rPr>
              <w:t>/no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animals sold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7A82">
              <w:rPr>
                <w:rFonts w:cs="Calibri"/>
                <w:sz w:val="20"/>
              </w:rPr>
              <w:t>0.0531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D73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MANG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FD7305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13.31 %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D7305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FD7305">
              <w:rPr>
                <w:rFonts w:cs="Calibri"/>
                <w:b/>
                <w:bCs/>
                <w:sz w:val="20"/>
                <w:szCs w:val="20"/>
              </w:rPr>
              <w:t>costs for disinfection</w:t>
            </w:r>
            <w:r w:rsidR="005D55EB">
              <w:rPr>
                <w:rFonts w:cs="Calibri"/>
                <w:b/>
                <w:bCs/>
                <w:sz w:val="20"/>
                <w:szCs w:val="20"/>
              </w:rPr>
              <w:t>**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>*</w:t>
            </w:r>
            <w:r w:rsidRPr="00FD7305">
              <w:rPr>
                <w:rFonts w:cs="Calibri"/>
                <w:b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601EE8" w:rsidRDefault="001C29B4" w:rsidP="001C29B4">
            <w:pPr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601EE8">
              <w:rPr>
                <w:rFonts w:cs="Calibri"/>
                <w:color w:val="auto"/>
                <w:sz w:val="20"/>
                <w:szCs w:val="22"/>
              </w:rPr>
              <w:t>0.0157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-0.56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01EE8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01EE8">
              <w:rPr>
                <w:rFonts w:cs="Calibri"/>
                <w:sz w:val="20"/>
                <w:szCs w:val="18"/>
              </w:rPr>
              <w:t>0.0347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-0.49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E2DCD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E2DCD" w:rsidRDefault="00955BAF" w:rsidP="001C29B4">
            <w:pPr>
              <w:keepNext/>
              <w:widowControl/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boar fattening </w:t>
            </w:r>
            <w:r w:rsidR="001C29B4" w:rsidRPr="006E2DCD">
              <w:rPr>
                <w:rFonts w:cs="Calibri"/>
                <w:b/>
                <w:bCs/>
                <w:sz w:val="20"/>
                <w:szCs w:val="20"/>
              </w:rPr>
              <w:t>single sex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0.0183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AE00D2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AE00D2">
              <w:rPr>
                <w:rFonts w:cs="Calibri"/>
                <w:sz w:val="20"/>
                <w:szCs w:val="18"/>
              </w:rPr>
              <w:t>0.0369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yes/y</w:t>
            </w:r>
            <w:r w:rsidR="001C29B4" w:rsidRPr="006B5D20">
              <w:rPr>
                <w:rFonts w:cs="Calibri"/>
                <w:sz w:val="20"/>
                <w:szCs w:val="20"/>
              </w:rPr>
              <w:t>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02663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602663">
              <w:rPr>
                <w:rFonts w:cs="Calibri"/>
                <w:sz w:val="20"/>
              </w:rPr>
              <w:t>0.0050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0.50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AE00D2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AE00D2">
              <w:rPr>
                <w:rFonts w:cs="Calibri"/>
                <w:sz w:val="20"/>
                <w:szCs w:val="18"/>
              </w:rPr>
              <w:t>0.0105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0.45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sz w:val="20"/>
                <w:szCs w:val="20"/>
              </w:rPr>
              <w:t>no/yes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02663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602663">
              <w:rPr>
                <w:rFonts w:cs="Calibri"/>
                <w:sz w:val="20"/>
              </w:rPr>
              <w:t>0.2467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0.14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AE00D2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AE00D2">
              <w:rPr>
                <w:rFonts w:cs="Calibri"/>
                <w:sz w:val="20"/>
                <w:szCs w:val="18"/>
              </w:rPr>
              <w:t>0.5526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0.07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no</w:t>
            </w:r>
            <w:r w:rsidR="001C29B4" w:rsidRPr="006B5D20">
              <w:rPr>
                <w:rFonts w:cs="Calibri"/>
                <w:i/>
                <w:sz w:val="20"/>
                <w:szCs w:val="20"/>
              </w:rPr>
              <w:t>/no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 w:rsidRPr="006B5D20">
              <w:rPr>
                <w:rFonts w:cs="Calibr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6B5D20">
              <w:rPr>
                <w:rFonts w:cs="Calibri"/>
                <w:bCs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846921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846921">
              <w:rPr>
                <w:rFonts w:cs="Calibri"/>
                <w:bCs/>
                <w:sz w:val="20"/>
                <w:szCs w:val="20"/>
              </w:rPr>
              <w:t>animals sold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601EE8" w:rsidRDefault="001C29B4" w:rsidP="001C29B4">
            <w:pPr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601EE8">
              <w:rPr>
                <w:rFonts w:cs="Calibri"/>
                <w:color w:val="auto"/>
                <w:sz w:val="20"/>
                <w:szCs w:val="22"/>
              </w:rPr>
              <w:t>0.0252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FD7305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D7305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  <w:lang w:val="de-DE"/>
              </w:rPr>
            </w:pPr>
            <w:r w:rsidRPr="00FD7305">
              <w:rPr>
                <w:rFonts w:cs="Calibri"/>
                <w:b/>
                <w:bCs/>
                <w:sz w:val="20"/>
                <w:szCs w:val="20"/>
              </w:rPr>
              <w:t>space per FP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C29B4" w:rsidRPr="00601EE8" w:rsidRDefault="001C29B4" w:rsidP="001C29B4">
            <w:pPr>
              <w:adjustRightInd w:val="0"/>
              <w:jc w:val="center"/>
              <w:rPr>
                <w:rFonts w:cs="Calibri"/>
                <w:bCs/>
                <w:color w:val="auto"/>
                <w:sz w:val="20"/>
                <w:szCs w:val="20"/>
                <w:lang w:val="de-DE"/>
              </w:rPr>
            </w:pPr>
            <w:r w:rsidRPr="00601EE8">
              <w:rPr>
                <w:rFonts w:cs="Calibri"/>
                <w:color w:val="auto"/>
                <w:sz w:val="20"/>
                <w:szCs w:val="22"/>
              </w:rPr>
              <w:t>0.0316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01EE8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601EE8">
              <w:rPr>
                <w:rFonts w:cs="Calibri"/>
                <w:sz w:val="20"/>
                <w:szCs w:val="18"/>
              </w:rPr>
              <w:t>0.0194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0.75 m</w:t>
            </w:r>
            <w:r w:rsidRPr="00C41C2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D4672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9D4672">
              <w:rPr>
                <w:rFonts w:cs="Calibri"/>
                <w:sz w:val="20"/>
              </w:rPr>
              <w:t>0.0093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0.48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AE00D2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AE00D2">
              <w:rPr>
                <w:rFonts w:cs="Calibri"/>
                <w:sz w:val="20"/>
                <w:szCs w:val="18"/>
              </w:rPr>
              <w:t>0.0058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0.54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6B5D20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0.825 m</w:t>
            </w:r>
            <w:r w:rsidRPr="00C41C2F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D4672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9D4672">
              <w:rPr>
                <w:rFonts w:cs="Calibri"/>
                <w:sz w:val="20"/>
              </w:rPr>
              <w:t>0.7647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AE00D2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AE00D2">
              <w:rPr>
                <w:rFonts w:cs="Calibri"/>
                <w:sz w:val="20"/>
                <w:szCs w:val="18"/>
              </w:rPr>
              <w:t>0.8913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0.02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C29B4" w:rsidRPr="00FD7305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D7305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D4672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D4672">
              <w:rPr>
                <w:rFonts w:asciiTheme="minorHAnsi" w:hAnsiTheme="minorHAnsi" w:cstheme="minorHAnsi"/>
                <w:i/>
                <w:sz w:val="20"/>
                <w:szCs w:val="20"/>
              </w:rPr>
              <w:t>&gt; 0.9 m</w:t>
            </w:r>
            <w:r w:rsidRPr="009D467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73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44.75 %</w:t>
            </w:r>
          </w:p>
        </w:tc>
        <w:tc>
          <w:tcPr>
            <w:tcW w:w="28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30339E">
              <w:rPr>
                <w:rFonts w:cs="Calibri"/>
                <w:b/>
                <w:bCs/>
                <w:sz w:val="20"/>
                <w:szCs w:val="20"/>
              </w:rPr>
              <w:t>feed energy/kg LWG</w:t>
            </w:r>
          </w:p>
        </w:tc>
        <w:tc>
          <w:tcPr>
            <w:tcW w:w="29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F06B6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000E07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0.08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000E07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0.07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30339E">
              <w:rPr>
                <w:rFonts w:cs="Calibri"/>
                <w:b/>
                <w:sz w:val="20"/>
                <w:szCs w:val="20"/>
              </w:rPr>
              <w:t>BFDC</w:t>
            </w:r>
            <w:r w:rsidRPr="0030339E">
              <w:rPr>
                <w:rFonts w:cs="Calibri"/>
                <w:b/>
                <w:bCs/>
                <w:sz w:val="20"/>
                <w:szCs w:val="20"/>
              </w:rPr>
              <w:t>/100 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0.0005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0.0180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-0.01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production costs/kg LWG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0.0007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1.94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5D55EB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costs for veterinary service</w:t>
            </w:r>
            <w:r w:rsidR="001C29B4" w:rsidRPr="0030339E">
              <w:rPr>
                <w:rFonts w:cs="Calibri"/>
                <w:b/>
                <w:bCs/>
                <w:sz w:val="20"/>
                <w:szCs w:val="20"/>
              </w:rPr>
              <w:t>/pig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0.0025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0.10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0.0254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0.06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5D55EB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  <w:lang w:val="de-DE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feed consumption</w:t>
            </w:r>
            <w:r w:rsidR="001C29B4" w:rsidRPr="0030339E">
              <w:rPr>
                <w:rFonts w:cs="Calibri"/>
                <w:b/>
                <w:bCs/>
                <w:sz w:val="20"/>
                <w:szCs w:val="20"/>
              </w:rPr>
              <w:t>/pig/day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  <w:lang w:val="de-DE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0.0063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-0.50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  <w:lang w:val="de-DE"/>
              </w:rPr>
            </w:pPr>
            <w:r w:rsidRPr="00000E07">
              <w:rPr>
                <w:rFonts w:cs="Calibri"/>
                <w:sz w:val="20"/>
                <w:szCs w:val="20"/>
              </w:rPr>
              <w:t>&lt;</w:t>
            </w:r>
            <w:r w:rsidR="009539BE">
              <w:rPr>
                <w:rFonts w:cs="Calibri"/>
                <w:sz w:val="20"/>
                <w:szCs w:val="20"/>
              </w:rPr>
              <w:t xml:space="preserve"> 0</w:t>
            </w:r>
            <w:r w:rsidRPr="00000E07">
              <w:rPr>
                <w:rFonts w:cs="Calibri"/>
                <w:sz w:val="20"/>
                <w:szCs w:val="20"/>
              </w:rPr>
              <w:t>.0001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-0.83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30339E">
              <w:rPr>
                <w:rFonts w:cs="Calibri"/>
                <w:b/>
                <w:bCs/>
                <w:sz w:val="20"/>
                <w:szCs w:val="20"/>
              </w:rPr>
              <w:t>floor type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0.0254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0.0365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1C067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1C067D">
              <w:rPr>
                <w:rFonts w:cs="Calibri"/>
                <w:sz w:val="20"/>
              </w:rPr>
              <w:t>0.0068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0.32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12D3F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0.1153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0.15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partially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1C067D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1C067D">
              <w:rPr>
                <w:rFonts w:cs="Calibri"/>
                <w:sz w:val="20"/>
              </w:rPr>
              <w:t>0.7793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12D3F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0.0547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-0.27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563587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56358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fully slatted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color w:val="000000" w:themeColor="text1"/>
                <w:sz w:val="20"/>
                <w:szCs w:val="22"/>
              </w:rPr>
            </w:pPr>
            <w:r>
              <w:rPr>
                <w:rFonts w:cs="Calibri"/>
                <w:color w:val="000000" w:themeColor="text1"/>
                <w:sz w:val="20"/>
                <w:szCs w:val="22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612D3F" w:rsidRDefault="001C29B4" w:rsidP="001C29B4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>
              <w:rPr>
                <w:rFonts w:cs="Calibri"/>
                <w:sz w:val="20"/>
                <w:szCs w:val="18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group size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0.0470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misc.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A11DF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9A11DF">
              <w:rPr>
                <w:rFonts w:cs="Calibri"/>
                <w:sz w:val="20"/>
              </w:rPr>
              <w:t>0.0112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0.26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21 - 50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A11DF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9A11DF">
              <w:rPr>
                <w:rFonts w:cs="Calibri"/>
                <w:sz w:val="20"/>
              </w:rPr>
              <w:t>0.9299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-0.01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C259B">
              <w:rPr>
                <w:rFonts w:asciiTheme="minorHAnsi" w:hAnsiTheme="minorHAnsi" w:cstheme="minorHAnsi"/>
                <w:bCs/>
                <w:sz w:val="20"/>
                <w:szCs w:val="20"/>
              </w:rPr>
              <w:t>13 - 20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9A11DF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9A11DF">
              <w:rPr>
                <w:rFonts w:cs="Calibri"/>
                <w:sz w:val="20"/>
              </w:rPr>
              <w:t>0.6152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563587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563587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1 - 12 pigs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color w:val="000000" w:themeColor="text1"/>
                <w:sz w:val="20"/>
                <w:szCs w:val="22"/>
              </w:rPr>
            </w:pPr>
            <w:r>
              <w:rPr>
                <w:rFonts w:cs="Calibri"/>
                <w:color w:val="000000" w:themeColor="text1"/>
                <w:sz w:val="20"/>
                <w:szCs w:val="22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 w:rsidRPr="004855E9">
              <w:rPr>
                <w:rFonts w:cs="Calibri"/>
                <w:bCs/>
                <w:sz w:val="20"/>
                <w:szCs w:val="20"/>
              </w:rPr>
              <w:t>purchase/occupancy man</w:t>
            </w:r>
            <w:r>
              <w:rPr>
                <w:rFonts w:cs="Calibri"/>
                <w:bCs/>
                <w:sz w:val="20"/>
                <w:szCs w:val="20"/>
              </w:rPr>
              <w:t>a</w:t>
            </w:r>
            <w:r w:rsidRPr="004855E9">
              <w:rPr>
                <w:rFonts w:cs="Calibri"/>
                <w:bCs/>
                <w:sz w:val="20"/>
                <w:szCs w:val="20"/>
              </w:rPr>
              <w:t>g</w:t>
            </w:r>
            <w:r>
              <w:rPr>
                <w:rFonts w:cs="Calibri"/>
                <w:bCs/>
                <w:sz w:val="20"/>
                <w:szCs w:val="20"/>
              </w:rPr>
              <w:t>ement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0.0719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955BAF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(farm(s) of origin/AIAO</w:t>
            </w:r>
            <w:r w:rsidRPr="00C41C2F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955BAF" w:rsidP="001C29B4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farm/</w:t>
            </w:r>
            <w:proofErr w:type="spellStart"/>
            <w:r w:rsidR="001C29B4" w:rsidRPr="00C41C2F">
              <w:rPr>
                <w:rFonts w:asciiTheme="minorHAnsi" w:hAnsiTheme="minorHAnsi" w:cstheme="minorHAnsi"/>
                <w:sz w:val="20"/>
                <w:szCs w:val="20"/>
              </w:rPr>
              <w:t>compartmentwise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075CA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0.0445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0.28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C41C2F" w:rsidRDefault="001C29B4" w:rsidP="00955BAF">
            <w:pPr>
              <w:adjustRightIn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1 farm/</w:t>
            </w:r>
            <w:proofErr w:type="spellStart"/>
            <w:r w:rsidRPr="00C41C2F">
              <w:rPr>
                <w:rFonts w:asciiTheme="minorHAnsi" w:hAnsiTheme="minorHAnsi" w:cstheme="minorHAnsi"/>
                <w:sz w:val="20"/>
                <w:szCs w:val="20"/>
              </w:rPr>
              <w:t>stablewise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075CA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0.4786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-0.06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4855E9" w:rsidRDefault="001C29B4" w:rsidP="001C29B4">
            <w:pPr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173B97" w:rsidRDefault="001C29B4" w:rsidP="00955BAF">
            <w:pPr>
              <w:adjustRightInd w:val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73B97">
              <w:rPr>
                <w:rFonts w:asciiTheme="minorHAnsi" w:hAnsiTheme="minorHAnsi" w:cstheme="minorHAnsi"/>
                <w:i/>
                <w:sz w:val="20"/>
                <w:szCs w:val="20"/>
              </w:rPr>
              <w:t>&gt; 1 farm/</w:t>
            </w:r>
            <w:proofErr w:type="spellStart"/>
            <w:r w:rsidRPr="00173B97">
              <w:rPr>
                <w:rFonts w:asciiTheme="minorHAnsi" w:hAnsiTheme="minorHAnsi" w:cstheme="minorHAnsi"/>
                <w:i/>
                <w:sz w:val="20"/>
                <w:szCs w:val="20"/>
              </w:rPr>
              <w:t>compartmentwise</w:t>
            </w:r>
            <w:proofErr w:type="spellEnd"/>
            <w:r w:rsidRPr="00173B9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075CA" w:rsidRDefault="001C29B4" w:rsidP="001C29B4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1C29B4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7C259B" w:rsidRDefault="001C29B4" w:rsidP="001C29B4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1C29B4" w:rsidRPr="0030339E" w:rsidRDefault="001C29B4" w:rsidP="001C29B4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30339E" w:rsidRDefault="001C29B4" w:rsidP="00955BAF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  <w:r w:rsidRPr="0030339E">
              <w:rPr>
                <w:rFonts w:cs="Calibri"/>
                <w:b/>
                <w:bCs/>
                <w:sz w:val="20"/>
                <w:szCs w:val="20"/>
              </w:rPr>
              <w:t>type of</w:t>
            </w:r>
            <w:r w:rsidR="00955BAF">
              <w:rPr>
                <w:rFonts w:cs="Calibri"/>
                <w:b/>
                <w:bCs/>
                <w:sz w:val="20"/>
                <w:szCs w:val="20"/>
              </w:rPr>
              <w:t xml:space="preserve"> buying in criteria**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30339E" w:rsidRDefault="001C29B4" w:rsidP="001C29B4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FA4870" w:rsidRDefault="001C29B4" w:rsidP="001C29B4">
            <w:pPr>
              <w:adjustRightInd w:val="0"/>
              <w:jc w:val="center"/>
              <w:rPr>
                <w:rFonts w:cs="Calibri"/>
                <w:bCs/>
                <w:color w:val="000000" w:themeColor="text1"/>
                <w:sz w:val="20"/>
                <w:szCs w:val="20"/>
              </w:rPr>
            </w:pPr>
            <w:r w:rsidRPr="00FA4870">
              <w:rPr>
                <w:rFonts w:cs="Calibri"/>
                <w:color w:val="000000" w:themeColor="text1"/>
                <w:sz w:val="20"/>
                <w:szCs w:val="22"/>
              </w:rPr>
              <w:t>0.0727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29B4" w:rsidRPr="00000E07" w:rsidRDefault="001C29B4" w:rsidP="001C29B4">
            <w:pPr>
              <w:adjustRightInd w:val="0"/>
              <w:jc w:val="center"/>
              <w:rPr>
                <w:rFonts w:cs="Calibri"/>
                <w:bCs/>
                <w:sz w:val="20"/>
                <w:szCs w:val="20"/>
              </w:rPr>
            </w:pPr>
            <w:r w:rsidRPr="00000E07">
              <w:rPr>
                <w:rFonts w:cs="Calibri"/>
                <w:sz w:val="20"/>
                <w:szCs w:val="20"/>
              </w:rPr>
              <w:t>0.0047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29B4" w:rsidRPr="00FD7305" w:rsidRDefault="001C29B4" w:rsidP="001C29B4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G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0.2908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0.16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0.2469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0.15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F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0.2575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-0.17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0.5687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0.07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</w:rPr>
              <w:t>E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0.6217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0.3368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0.11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0.6479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0.06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0.8812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-0.02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0.0146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0.37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0.0005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-0.44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6B5D20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075CA" w:rsidRDefault="00955BAF" w:rsidP="00955BAF">
            <w:pPr>
              <w:adjustRightInd w:val="0"/>
              <w:jc w:val="center"/>
              <w:rPr>
                <w:rFonts w:cs="Calibri"/>
                <w:sz w:val="20"/>
              </w:rPr>
            </w:pPr>
            <w:r w:rsidRPr="007075CA">
              <w:rPr>
                <w:rFonts w:cs="Calibri"/>
                <w:sz w:val="20"/>
              </w:rPr>
              <w:t>0.7253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 w:rsidRPr="00612D3F">
              <w:rPr>
                <w:rFonts w:cs="Calibri"/>
                <w:sz w:val="20"/>
                <w:szCs w:val="18"/>
              </w:rPr>
              <w:t>0.6818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0.03</w:t>
            </w:r>
          </w:p>
        </w:tc>
      </w:tr>
      <w:tr w:rsidR="00955BAF" w:rsidRPr="007C259B" w:rsidTr="001C29B4">
        <w:trPr>
          <w:cantSplit/>
          <w:jc w:val="center"/>
        </w:trPr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7C259B" w:rsidRDefault="00955BAF" w:rsidP="00955BAF">
            <w:pPr>
              <w:adjustRightInd w:val="0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55BAF" w:rsidRPr="0030339E" w:rsidRDefault="00955BAF" w:rsidP="00955BAF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30339E" w:rsidRDefault="00955BAF" w:rsidP="00955BAF">
            <w:pPr>
              <w:adjustRightInd w:val="0"/>
              <w:jc w:val="left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60292" w:rsidRDefault="00955BAF" w:rsidP="00955BAF">
            <w:pPr>
              <w:keepNext/>
              <w:widowControl/>
              <w:adjustRightInd w:val="0"/>
              <w:jc w:val="left"/>
              <w:rPr>
                <w:rFonts w:cs="Calibri"/>
                <w:bCs/>
                <w:i/>
                <w:color w:val="auto"/>
                <w:sz w:val="17"/>
                <w:szCs w:val="17"/>
              </w:rPr>
            </w:pPr>
            <w:r w:rsidRPr="00F60292">
              <w:rPr>
                <w:rFonts w:cs="Calibri"/>
                <w:i/>
                <w:color w:val="auto"/>
                <w:sz w:val="17"/>
                <w:szCs w:val="17"/>
                <w:shd w:val="clear" w:color="auto" w:fill="FFFFFF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55BAF" w:rsidRPr="00FA4870" w:rsidRDefault="00955BAF" w:rsidP="00955BAF">
            <w:pPr>
              <w:adjustRightInd w:val="0"/>
              <w:jc w:val="center"/>
              <w:rPr>
                <w:rFonts w:cs="Calibri"/>
                <w:color w:val="000000" w:themeColor="text1"/>
                <w:sz w:val="20"/>
                <w:szCs w:val="22"/>
              </w:rPr>
            </w:pPr>
            <w:r>
              <w:rPr>
                <w:rFonts w:cs="Calibri"/>
                <w:color w:val="000000" w:themeColor="text1"/>
                <w:sz w:val="20"/>
                <w:szCs w:val="22"/>
              </w:rPr>
              <w:t>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612D3F" w:rsidRDefault="00955BAF" w:rsidP="00955BAF">
            <w:pPr>
              <w:adjustRightInd w:val="0"/>
              <w:jc w:val="center"/>
              <w:rPr>
                <w:rFonts w:cs="Calibri"/>
                <w:sz w:val="20"/>
                <w:szCs w:val="18"/>
              </w:rPr>
            </w:pPr>
            <w:r>
              <w:rPr>
                <w:rFonts w:cs="Calibri"/>
                <w:sz w:val="20"/>
                <w:szCs w:val="18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955BAF" w:rsidRPr="00FD7305" w:rsidRDefault="00955BAF" w:rsidP="00955BAF">
            <w:pPr>
              <w:keepNext/>
              <w:widowControl/>
              <w:adjustRightInd w:val="0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*</w:t>
            </w:r>
          </w:p>
        </w:tc>
      </w:tr>
    </w:tbl>
    <w:p w:rsidR="007C259B" w:rsidRDefault="00955BAF">
      <w:pPr>
        <w:rPr>
          <w:sz w:val="20"/>
          <w:szCs w:val="20"/>
        </w:rPr>
      </w:pPr>
      <w:r>
        <w:rPr>
          <w:sz w:val="20"/>
          <w:szCs w:val="20"/>
        </w:rPr>
        <w:t>* N</w:t>
      </w:r>
      <w:r w:rsidR="00396C58" w:rsidRPr="00A17325">
        <w:rPr>
          <w:sz w:val="20"/>
          <w:szCs w:val="20"/>
        </w:rPr>
        <w:t>o</w:t>
      </w:r>
      <w:r w:rsidR="00396C58">
        <w:rPr>
          <w:sz w:val="20"/>
          <w:szCs w:val="20"/>
        </w:rPr>
        <w:t xml:space="preserve"> p-value and estimate for reference level</w:t>
      </w:r>
    </w:p>
    <w:p w:rsidR="00955BAF" w:rsidRPr="00955BAF" w:rsidRDefault="00955BAF">
      <w:pPr>
        <w:rPr>
          <w:sz w:val="20"/>
          <w:szCs w:val="20"/>
        </w:rPr>
      </w:pPr>
      <w:proofErr w:type="gramStart"/>
      <w:r w:rsidRPr="00955BAF">
        <w:rPr>
          <w:sz w:val="20"/>
          <w:szCs w:val="20"/>
        </w:rPr>
        <w:t>** For explanation of factor levels</w:t>
      </w:r>
      <w:proofErr w:type="gramEnd"/>
      <w:r w:rsidRPr="00955BAF">
        <w:rPr>
          <w:sz w:val="20"/>
          <w:szCs w:val="20"/>
        </w:rPr>
        <w:t xml:space="preserve"> see "Discussion/Impact of farm and management characteristics"</w:t>
      </w:r>
    </w:p>
    <w:p w:rsidR="005D55EB" w:rsidRPr="00396C58" w:rsidRDefault="005D55EB">
      <w:pPr>
        <w:rPr>
          <w:sz w:val="20"/>
          <w:szCs w:val="20"/>
        </w:rPr>
      </w:pPr>
      <w:r>
        <w:rPr>
          <w:sz w:val="20"/>
          <w:szCs w:val="20"/>
        </w:rPr>
        <w:t>**</w:t>
      </w:r>
      <w:r w:rsidR="00955BAF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="00955BAF">
        <w:rPr>
          <w:sz w:val="20"/>
          <w:szCs w:val="20"/>
        </w:rPr>
        <w:t>W</w:t>
      </w:r>
      <w:r w:rsidRPr="005D55EB">
        <w:rPr>
          <w:sz w:val="20"/>
          <w:szCs w:val="20"/>
        </w:rPr>
        <w:t>ithin the scope of the final cleaning of the stables</w:t>
      </w:r>
    </w:p>
    <w:sectPr w:rsidR="005D55EB" w:rsidRPr="00396C58" w:rsidSect="00F06B64">
      <w:pgSz w:w="16838" w:h="11906" w:orient="landscape"/>
      <w:pgMar w:top="851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9B"/>
    <w:rsid w:val="00054B52"/>
    <w:rsid w:val="000F63C2"/>
    <w:rsid w:val="001171A4"/>
    <w:rsid w:val="00173B97"/>
    <w:rsid w:val="001C067D"/>
    <w:rsid w:val="001C29B4"/>
    <w:rsid w:val="002B56EF"/>
    <w:rsid w:val="002D0A95"/>
    <w:rsid w:val="0030339E"/>
    <w:rsid w:val="003225BD"/>
    <w:rsid w:val="00396C58"/>
    <w:rsid w:val="00447611"/>
    <w:rsid w:val="00516016"/>
    <w:rsid w:val="00563587"/>
    <w:rsid w:val="005D55EB"/>
    <w:rsid w:val="00602663"/>
    <w:rsid w:val="00612D3F"/>
    <w:rsid w:val="007075CA"/>
    <w:rsid w:val="007300D4"/>
    <w:rsid w:val="00790D3B"/>
    <w:rsid w:val="007A5A0D"/>
    <w:rsid w:val="007C259B"/>
    <w:rsid w:val="00813B88"/>
    <w:rsid w:val="009539BE"/>
    <w:rsid w:val="00955BAF"/>
    <w:rsid w:val="009A11DF"/>
    <w:rsid w:val="009D4672"/>
    <w:rsid w:val="00A30FA5"/>
    <w:rsid w:val="00A5235E"/>
    <w:rsid w:val="00AE00D2"/>
    <w:rsid w:val="00B35034"/>
    <w:rsid w:val="00B86141"/>
    <w:rsid w:val="00BA5C54"/>
    <w:rsid w:val="00BE751C"/>
    <w:rsid w:val="00CB2BEA"/>
    <w:rsid w:val="00D33EE1"/>
    <w:rsid w:val="00E330FA"/>
    <w:rsid w:val="00E8091A"/>
    <w:rsid w:val="00EA7A82"/>
    <w:rsid w:val="00EE2B59"/>
    <w:rsid w:val="00F03699"/>
    <w:rsid w:val="00F06B64"/>
    <w:rsid w:val="00FD7305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8D2E"/>
  <w15:chartTrackingRefBased/>
  <w15:docId w15:val="{24EBCAD2-A409-47DD-B5A3-6DABAFAC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7C259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GB" w:eastAsia="de-DE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75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uiPriority w:val="39"/>
    <w:rsid w:val="00A5235E"/>
    <w:pPr>
      <w:spacing w:line="360" w:lineRule="auto"/>
      <w:ind w:left="284"/>
    </w:pPr>
    <w:rPr>
      <w:rFonts w:eastAsia="Times New Roman" w:cstheme="minorHAnsi"/>
      <w:smallCaps/>
      <w:szCs w:val="20"/>
      <w:lang w:val="de-DE"/>
    </w:rPr>
  </w:style>
  <w:style w:type="paragraph" w:styleId="Verzeichnis1">
    <w:name w:val="toc 1"/>
    <w:basedOn w:val="Standard"/>
    <w:next w:val="Standard"/>
    <w:uiPriority w:val="39"/>
    <w:rsid w:val="00A5235E"/>
    <w:pPr>
      <w:spacing w:after="120" w:line="360" w:lineRule="auto"/>
    </w:pPr>
    <w:rPr>
      <w:rFonts w:eastAsia="Times New Roman" w:cstheme="minorHAnsi"/>
      <w:b/>
      <w:bCs/>
      <w:caps/>
      <w:szCs w:val="20"/>
      <w:lang w:val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B2BEA"/>
    <w:rPr>
      <w:rFonts w:eastAsiaTheme="minorHAnsi"/>
      <w:sz w:val="22"/>
      <w:szCs w:val="22"/>
      <w:bdr w:val="none" w:sz="0" w:space="0" w:color="auto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B2BEA"/>
    <w:rPr>
      <w:rFonts w:ascii="Calibri" w:hAnsi="Calibri" w:cs="Arial Unicode MS"/>
      <w:color w:val="000000"/>
      <w:u w:color="000000"/>
      <w:lang w:val="en-GB"/>
      <w14:textOutline w14:w="0" w14:cap="flat" w14:cmpd="sng" w14:algn="ctr">
        <w14:noFill/>
        <w14:prstDash w14:val="solid"/>
        <w14:bevel/>
      </w14:textOutline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75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751C"/>
    <w:rPr>
      <w:rFonts w:ascii="Calibri" w:hAnsi="Calibri" w:cs="Arial Unicode MS"/>
      <w:b/>
      <w:bCs/>
      <w:color w:val="000000"/>
      <w:u w:color="000000"/>
      <w:lang w:val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751C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en-GB" w:eastAsia="de-DE"/>
      <w14:textOutline w14:w="0" w14:cap="flat" w14:cmpd="sng" w14:algn="ctr">
        <w14:noFill/>
        <w14:prstDash w14:val="solid"/>
        <w14:bevel/>
      </w14:textOutline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E751C"/>
    <w:pPr>
      <w:outlineLvl w:val="9"/>
    </w:pPr>
    <w:rPr>
      <w:rFonts w:ascii="Calibri" w:hAnsi="Calibri"/>
      <w:color w:val="000000" w:themeColor="tex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25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259B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GB" w:eastAsia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847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Große-Kleimann</dc:creator>
  <cp:keywords/>
  <dc:description/>
  <cp:lastModifiedBy>Julia Große-Kleimann</cp:lastModifiedBy>
  <cp:revision>28</cp:revision>
  <dcterms:created xsi:type="dcterms:W3CDTF">2021-03-03T11:07:00Z</dcterms:created>
  <dcterms:modified xsi:type="dcterms:W3CDTF">2021-04-12T07:04:00Z</dcterms:modified>
</cp:coreProperties>
</file>