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8913B" w14:textId="223ADBA9" w:rsidR="00CE612F" w:rsidRPr="00054601" w:rsidRDefault="00663B15">
      <w:pPr>
        <w:rPr>
          <w:rFonts w:ascii="Times New Roman" w:hAnsi="Times New Roman" w:cs="Times New Roman"/>
          <w:b/>
          <w:bCs/>
          <w:sz w:val="24"/>
          <w:szCs w:val="24"/>
        </w:rPr>
      </w:pPr>
      <w:r w:rsidRPr="00054601">
        <w:rPr>
          <w:rFonts w:ascii="Times New Roman" w:hAnsi="Times New Roman" w:cs="Times New Roman"/>
          <w:b/>
          <w:bCs/>
          <w:sz w:val="24"/>
          <w:szCs w:val="24"/>
        </w:rPr>
        <w:t xml:space="preserve">Supplementary </w:t>
      </w:r>
      <w:r w:rsidR="00C9550E" w:rsidRPr="00054601">
        <w:rPr>
          <w:rFonts w:ascii="Times New Roman" w:hAnsi="Times New Roman" w:cs="Times New Roman"/>
          <w:b/>
          <w:bCs/>
          <w:sz w:val="24"/>
          <w:szCs w:val="24"/>
        </w:rPr>
        <w:t>Materials</w:t>
      </w:r>
    </w:p>
    <w:p w14:paraId="2DCB9FCF" w14:textId="580C3492" w:rsidR="00094A91" w:rsidRDefault="00094A91">
      <w:pPr>
        <w:rPr>
          <w:rFonts w:ascii="Times New Roman" w:hAnsi="Times New Roman" w:cs="Times New Roman"/>
          <w:b/>
          <w:bCs/>
          <w:sz w:val="24"/>
          <w:szCs w:val="24"/>
        </w:rPr>
      </w:pPr>
      <w:bookmarkStart w:id="0" w:name="_Hlk154644998"/>
      <w:r>
        <w:rPr>
          <w:rFonts w:ascii="Times New Roman" w:hAnsi="Times New Roman" w:cs="Times New Roman"/>
          <w:b/>
          <w:bCs/>
          <w:sz w:val="24"/>
          <w:szCs w:val="24"/>
        </w:rPr>
        <w:t>Animal housing and management – additional details</w:t>
      </w:r>
    </w:p>
    <w:p w14:paraId="2A28A252" w14:textId="1A852409" w:rsidR="00094A91" w:rsidRDefault="00094A91">
      <w:pPr>
        <w:rPr>
          <w:rFonts w:ascii="Times New Roman" w:hAnsi="Times New Roman" w:cs="Times New Roman"/>
          <w:sz w:val="24"/>
          <w:szCs w:val="24"/>
        </w:rPr>
      </w:pPr>
      <w:r>
        <w:rPr>
          <w:rFonts w:ascii="Times New Roman" w:hAnsi="Times New Roman" w:cs="Times New Roman"/>
          <w:sz w:val="24"/>
          <w:szCs w:val="24"/>
        </w:rPr>
        <w:t>Figure S1 shows pictures of the four different systems</w:t>
      </w:r>
      <w:r w:rsidR="00CB55AB">
        <w:rPr>
          <w:rFonts w:ascii="Times New Roman" w:hAnsi="Times New Roman" w:cs="Times New Roman"/>
          <w:sz w:val="24"/>
          <w:szCs w:val="24"/>
        </w:rPr>
        <w:t xml:space="preserve"> (A, B, C, D)</w:t>
      </w:r>
      <w:r>
        <w:rPr>
          <w:rFonts w:ascii="Times New Roman" w:hAnsi="Times New Roman" w:cs="Times New Roman"/>
          <w:sz w:val="24"/>
          <w:szCs w:val="24"/>
        </w:rPr>
        <w:t xml:space="preserve"> </w:t>
      </w:r>
      <w:r w:rsidR="00CB55AB">
        <w:rPr>
          <w:rFonts w:ascii="Times New Roman" w:hAnsi="Times New Roman" w:cs="Times New Roman"/>
          <w:sz w:val="24"/>
          <w:szCs w:val="24"/>
        </w:rPr>
        <w:t xml:space="preserve">on the three different farms </w:t>
      </w:r>
      <w:r>
        <w:rPr>
          <w:rFonts w:ascii="Times New Roman" w:hAnsi="Times New Roman" w:cs="Times New Roman"/>
          <w:sz w:val="24"/>
          <w:szCs w:val="24"/>
        </w:rPr>
        <w:t>used in the trial. Figure 1 in the main manuscript gives detailed measurements.</w:t>
      </w:r>
    </w:p>
    <w:p w14:paraId="2C085DD3" w14:textId="7C656920" w:rsidR="00094A91" w:rsidRDefault="00CB55A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7EE42A" wp14:editId="4ECC6A90">
            <wp:extent cx="6188710" cy="2997200"/>
            <wp:effectExtent l="0" t="0" r="2540" b="0"/>
            <wp:docPr id="1919272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272224" name="Picture 1919272224"/>
                    <pic:cNvPicPr/>
                  </pic:nvPicPr>
                  <pic:blipFill>
                    <a:blip r:embed="rId7">
                      <a:extLst>
                        <a:ext uri="{28A0092B-C50C-407E-A947-70E740481C1C}">
                          <a14:useLocalDpi xmlns:a14="http://schemas.microsoft.com/office/drawing/2010/main" val="0"/>
                        </a:ext>
                      </a:extLst>
                    </a:blip>
                    <a:stretch>
                      <a:fillRect/>
                    </a:stretch>
                  </pic:blipFill>
                  <pic:spPr>
                    <a:xfrm>
                      <a:off x="0" y="0"/>
                      <a:ext cx="6188710" cy="2997200"/>
                    </a:xfrm>
                    <a:prstGeom prst="rect">
                      <a:avLst/>
                    </a:prstGeom>
                  </pic:spPr>
                </pic:pic>
              </a:graphicData>
            </a:graphic>
          </wp:inline>
        </w:drawing>
      </w:r>
    </w:p>
    <w:p w14:paraId="4955D341" w14:textId="61C2C12B" w:rsidR="00094A91" w:rsidRPr="00094A91" w:rsidRDefault="00094A91">
      <w:pPr>
        <w:rPr>
          <w:rFonts w:ascii="Times New Roman" w:hAnsi="Times New Roman" w:cs="Times New Roman"/>
          <w:sz w:val="24"/>
          <w:szCs w:val="24"/>
        </w:rPr>
      </w:pPr>
      <w:r>
        <w:rPr>
          <w:rFonts w:ascii="Times New Roman" w:hAnsi="Times New Roman" w:cs="Times New Roman"/>
          <w:b/>
          <w:bCs/>
          <w:sz w:val="24"/>
          <w:szCs w:val="24"/>
        </w:rPr>
        <w:t xml:space="preserve">Figure S1. </w:t>
      </w:r>
      <w:r>
        <w:rPr>
          <w:rFonts w:ascii="Times New Roman" w:hAnsi="Times New Roman" w:cs="Times New Roman"/>
          <w:sz w:val="24"/>
          <w:szCs w:val="24"/>
        </w:rPr>
        <w:t xml:space="preserve">Pictures of the free farrowing systems studied on the three commercial farms. </w:t>
      </w:r>
      <w:r w:rsidRPr="00094A91">
        <w:rPr>
          <w:rFonts w:ascii="Times New Roman" w:hAnsi="Times New Roman" w:cs="Times New Roman"/>
          <w:sz w:val="24"/>
          <w:szCs w:val="24"/>
        </w:rPr>
        <w:t xml:space="preserve">Farm 1 operated system A) (a Danish Free </w:t>
      </w:r>
      <w:proofErr w:type="spellStart"/>
      <w:r w:rsidRPr="00094A91">
        <w:rPr>
          <w:rFonts w:ascii="Times New Roman" w:hAnsi="Times New Roman" w:cs="Times New Roman"/>
          <w:sz w:val="24"/>
          <w:szCs w:val="24"/>
        </w:rPr>
        <w:t>Farrower</w:t>
      </w:r>
      <w:proofErr w:type="spellEnd"/>
      <w:r w:rsidRPr="00094A91">
        <w:rPr>
          <w:rFonts w:ascii="Times New Roman" w:hAnsi="Times New Roman" w:cs="Times New Roman"/>
          <w:sz w:val="24"/>
          <w:szCs w:val="24"/>
        </w:rPr>
        <w:t xml:space="preserve"> </w:t>
      </w:r>
      <w:r w:rsidR="00880B63">
        <w:rPr>
          <w:rFonts w:ascii="Times New Roman" w:hAnsi="Times New Roman" w:cs="Times New Roman"/>
          <w:sz w:val="24"/>
          <w:szCs w:val="24"/>
        </w:rPr>
        <w:t xml:space="preserve">type </w:t>
      </w:r>
      <w:r w:rsidRPr="00094A91">
        <w:rPr>
          <w:rFonts w:ascii="Times New Roman" w:hAnsi="Times New Roman" w:cs="Times New Roman"/>
          <w:sz w:val="24"/>
          <w:szCs w:val="24"/>
        </w:rPr>
        <w:t>design), Farm 2 operated system B) (</w:t>
      </w:r>
      <w:proofErr w:type="spellStart"/>
      <w:r w:rsidRPr="00094A91">
        <w:rPr>
          <w:rFonts w:ascii="Times New Roman" w:hAnsi="Times New Roman" w:cs="Times New Roman"/>
          <w:sz w:val="24"/>
          <w:szCs w:val="24"/>
        </w:rPr>
        <w:t>PigSAFE</w:t>
      </w:r>
      <w:proofErr w:type="spellEnd"/>
      <w:r w:rsidRPr="00094A91">
        <w:rPr>
          <w:rFonts w:ascii="Times New Roman" w:hAnsi="Times New Roman" w:cs="Times New Roman"/>
          <w:sz w:val="24"/>
          <w:szCs w:val="24"/>
        </w:rPr>
        <w:t xml:space="preserve"> design) and Farm 3 operated both systems C) (a </w:t>
      </w:r>
      <w:r w:rsidR="00880B63">
        <w:rPr>
          <w:rFonts w:ascii="Times New Roman" w:hAnsi="Times New Roman" w:cs="Times New Roman"/>
          <w:sz w:val="24"/>
          <w:szCs w:val="24"/>
        </w:rPr>
        <w:t>‘</w:t>
      </w:r>
      <w:r w:rsidRPr="00094A91">
        <w:rPr>
          <w:rFonts w:ascii="Times New Roman" w:hAnsi="Times New Roman" w:cs="Times New Roman"/>
          <w:sz w:val="24"/>
          <w:szCs w:val="24"/>
        </w:rPr>
        <w:t>360</w:t>
      </w:r>
      <w:r w:rsidR="00880B63" w:rsidRPr="00880B63">
        <w:rPr>
          <w:rFonts w:ascii="Times New Roman" w:hAnsi="Times New Roman" w:cs="Times New Roman"/>
          <w:vertAlign w:val="superscript"/>
        </w:rPr>
        <w:t>®</w:t>
      </w:r>
      <w:r w:rsidR="00880B63">
        <w:rPr>
          <w:rFonts w:ascii="Times New Roman" w:hAnsi="Times New Roman" w:cs="Times New Roman"/>
          <w:sz w:val="24"/>
          <w:szCs w:val="24"/>
        </w:rPr>
        <w:t>’</w:t>
      </w:r>
      <w:r w:rsidRPr="00094A91">
        <w:rPr>
          <w:rFonts w:ascii="Times New Roman" w:hAnsi="Times New Roman" w:cs="Times New Roman"/>
          <w:sz w:val="24"/>
          <w:szCs w:val="24"/>
        </w:rPr>
        <w:t xml:space="preserve"> temporary crate in its open position for the trial) and D) (a ‘Solari’ system with a</w:t>
      </w:r>
      <w:r w:rsidR="00CB55AB">
        <w:rPr>
          <w:rFonts w:ascii="Times New Roman" w:hAnsi="Times New Roman" w:cs="Times New Roman"/>
          <w:sz w:val="24"/>
          <w:szCs w:val="24"/>
        </w:rPr>
        <w:t>n indoor</w:t>
      </w:r>
      <w:r w:rsidRPr="00094A91">
        <w:rPr>
          <w:rFonts w:ascii="Times New Roman" w:hAnsi="Times New Roman" w:cs="Times New Roman"/>
          <w:sz w:val="24"/>
          <w:szCs w:val="24"/>
        </w:rPr>
        <w:t xml:space="preserve"> kennel</w:t>
      </w:r>
      <w:r w:rsidR="00CB55AB">
        <w:rPr>
          <w:rFonts w:ascii="Times New Roman" w:hAnsi="Times New Roman" w:cs="Times New Roman"/>
          <w:sz w:val="24"/>
          <w:szCs w:val="24"/>
        </w:rPr>
        <w:t xml:space="preserve"> area with a nest site and creep for the piglets</w:t>
      </w:r>
      <w:r w:rsidRPr="00094A91">
        <w:rPr>
          <w:rFonts w:ascii="Times New Roman" w:hAnsi="Times New Roman" w:cs="Times New Roman"/>
          <w:sz w:val="24"/>
          <w:szCs w:val="24"/>
        </w:rPr>
        <w:t xml:space="preserve"> </w:t>
      </w:r>
      <w:r w:rsidR="00CB55AB">
        <w:rPr>
          <w:rFonts w:ascii="Times New Roman" w:hAnsi="Times New Roman" w:cs="Times New Roman"/>
          <w:sz w:val="24"/>
          <w:szCs w:val="24"/>
        </w:rPr>
        <w:t xml:space="preserve">(top picture) </w:t>
      </w:r>
      <w:r w:rsidRPr="00094A91">
        <w:rPr>
          <w:rFonts w:ascii="Times New Roman" w:hAnsi="Times New Roman" w:cs="Times New Roman"/>
          <w:sz w:val="24"/>
          <w:szCs w:val="24"/>
        </w:rPr>
        <w:t xml:space="preserve">and </w:t>
      </w:r>
      <w:r w:rsidR="00CB55AB">
        <w:rPr>
          <w:rFonts w:ascii="Times New Roman" w:hAnsi="Times New Roman" w:cs="Times New Roman"/>
          <w:sz w:val="24"/>
          <w:szCs w:val="24"/>
        </w:rPr>
        <w:t xml:space="preserve">an </w:t>
      </w:r>
      <w:r w:rsidRPr="00094A91">
        <w:rPr>
          <w:rFonts w:ascii="Times New Roman" w:hAnsi="Times New Roman" w:cs="Times New Roman"/>
          <w:sz w:val="24"/>
          <w:szCs w:val="24"/>
        </w:rPr>
        <w:t>outdoor run</w:t>
      </w:r>
      <w:r w:rsidR="00CB55AB">
        <w:rPr>
          <w:rFonts w:ascii="Times New Roman" w:hAnsi="Times New Roman" w:cs="Times New Roman"/>
          <w:sz w:val="24"/>
          <w:szCs w:val="24"/>
        </w:rPr>
        <w:t xml:space="preserve"> (bottom picture)</w:t>
      </w:r>
      <w:r w:rsidRPr="00094A91">
        <w:rPr>
          <w:rFonts w:ascii="Times New Roman" w:hAnsi="Times New Roman" w:cs="Times New Roman"/>
          <w:sz w:val="24"/>
          <w:szCs w:val="24"/>
        </w:rPr>
        <w:t>).</w:t>
      </w:r>
      <w:r w:rsidR="00B04F00">
        <w:rPr>
          <w:rFonts w:ascii="Times New Roman" w:hAnsi="Times New Roman" w:cs="Times New Roman"/>
          <w:sz w:val="24"/>
          <w:szCs w:val="24"/>
        </w:rPr>
        <w:t xml:space="preserve"> All pictures provided by authors.</w:t>
      </w:r>
    </w:p>
    <w:p w14:paraId="1DFADDD9" w14:textId="77777777" w:rsidR="004E3CC0" w:rsidRDefault="004E3CC0">
      <w:pPr>
        <w:rPr>
          <w:rFonts w:ascii="Times New Roman" w:hAnsi="Times New Roman" w:cs="Times New Roman"/>
          <w:sz w:val="24"/>
          <w:szCs w:val="24"/>
        </w:rPr>
      </w:pPr>
    </w:p>
    <w:p w14:paraId="69C74031" w14:textId="4094F6C4" w:rsidR="00BA7EAF" w:rsidRPr="00054601" w:rsidRDefault="00BA7EAF">
      <w:pPr>
        <w:rPr>
          <w:rFonts w:ascii="Times New Roman" w:hAnsi="Times New Roman" w:cs="Times New Roman"/>
          <w:b/>
          <w:bCs/>
          <w:sz w:val="24"/>
          <w:szCs w:val="24"/>
        </w:rPr>
      </w:pPr>
      <w:r w:rsidRPr="00054601">
        <w:rPr>
          <w:rFonts w:ascii="Times New Roman" w:hAnsi="Times New Roman" w:cs="Times New Roman"/>
          <w:b/>
          <w:bCs/>
          <w:sz w:val="24"/>
          <w:szCs w:val="24"/>
        </w:rPr>
        <w:t>Statistical analysis – additional details</w:t>
      </w:r>
      <w:bookmarkEnd w:id="0"/>
    </w:p>
    <w:p w14:paraId="46DF7F34" w14:textId="4080F2B8" w:rsidR="00BA7EAF" w:rsidRDefault="00C63295" w:rsidP="00BA7EAF">
      <w:pPr>
        <w:spacing w:after="0" w:line="360" w:lineRule="auto"/>
        <w:jc w:val="both"/>
        <w:rPr>
          <w:rFonts w:ascii="Times New Roman" w:eastAsia="Times New Roman" w:hAnsi="Times New Roman" w:cs="Times New Roman"/>
          <w:kern w:val="0"/>
          <w:sz w:val="24"/>
          <w:szCs w:val="24"/>
          <w14:ligatures w14:val="none"/>
        </w:rPr>
      </w:pPr>
      <w:r w:rsidRPr="00054601">
        <w:rPr>
          <w:rFonts w:ascii="Times New Roman" w:eastAsia="Times New Roman" w:hAnsi="Times New Roman" w:cs="Times New Roman"/>
          <w:kern w:val="0"/>
          <w:sz w:val="24"/>
          <w:szCs w:val="24"/>
          <w14:ligatures w14:val="none"/>
        </w:rPr>
        <w:t xml:space="preserve">Initial data cleaning and exploration generated summary statistics and histograms to examine distributions of numerical variables, and code to check internal consistency and derived data. Appropriate graphs and tests were used to screen for bivariate relationships between numerical variables (using correlations), between numerical and categorical variables (using ANOVA), and between categorical variables (using a Chi-squared permutation test). From this preliminary analysis, repeated once data had been cleaned, some of the descriptive statistics (e.g. </w:t>
      </w:r>
      <w:proofErr w:type="spellStart"/>
      <w:r w:rsidRPr="00054601">
        <w:rPr>
          <w:rFonts w:ascii="Times New Roman" w:eastAsia="Times New Roman" w:hAnsi="Times New Roman" w:cs="Times New Roman"/>
          <w:kern w:val="0"/>
          <w:sz w:val="24"/>
          <w:szCs w:val="24"/>
          <w14:ligatures w14:val="none"/>
        </w:rPr>
        <w:t>mean±SD</w:t>
      </w:r>
      <w:proofErr w:type="spellEnd"/>
      <w:r w:rsidRPr="00054601">
        <w:rPr>
          <w:rFonts w:ascii="Times New Roman" w:eastAsia="Times New Roman" w:hAnsi="Times New Roman" w:cs="Times New Roman"/>
          <w:kern w:val="0"/>
          <w:sz w:val="24"/>
          <w:szCs w:val="24"/>
          <w14:ligatures w14:val="none"/>
        </w:rPr>
        <w:t>) are given in the results, as well as some Spearman’s correlation coefficients (</w:t>
      </w:r>
      <w:proofErr w:type="spellStart"/>
      <w:r w:rsidRPr="00054601">
        <w:rPr>
          <w:rFonts w:ascii="Times New Roman" w:eastAsia="Times New Roman" w:hAnsi="Times New Roman" w:cs="Times New Roman"/>
          <w:kern w:val="0"/>
          <w:sz w:val="24"/>
          <w:szCs w:val="24"/>
          <w14:ligatures w14:val="none"/>
        </w:rPr>
        <w:t>r</w:t>
      </w:r>
      <w:r w:rsidRPr="00054601">
        <w:rPr>
          <w:rFonts w:ascii="Times New Roman" w:eastAsia="Times New Roman" w:hAnsi="Times New Roman" w:cs="Times New Roman"/>
          <w:kern w:val="0"/>
          <w:sz w:val="24"/>
          <w:szCs w:val="24"/>
          <w:vertAlign w:val="subscript"/>
          <w14:ligatures w14:val="none"/>
        </w:rPr>
        <w:t>s</w:t>
      </w:r>
      <w:proofErr w:type="spellEnd"/>
      <w:r w:rsidRPr="00054601">
        <w:rPr>
          <w:rFonts w:ascii="Times New Roman" w:eastAsia="Times New Roman" w:hAnsi="Times New Roman" w:cs="Times New Roman"/>
          <w:kern w:val="0"/>
          <w:sz w:val="24"/>
          <w:szCs w:val="24"/>
          <w14:ligatures w14:val="none"/>
        </w:rPr>
        <w:t xml:space="preserve">). </w:t>
      </w:r>
      <w:bookmarkStart w:id="1" w:name="_Hlk153773979"/>
      <w:r w:rsidRPr="00054601">
        <w:rPr>
          <w:rFonts w:ascii="Times New Roman" w:eastAsia="Times New Roman" w:hAnsi="Times New Roman" w:cs="Times New Roman"/>
          <w:kern w:val="0"/>
          <w:sz w:val="24"/>
          <w:szCs w:val="24"/>
          <w14:ligatures w14:val="none"/>
        </w:rPr>
        <w:t xml:space="preserve">These preliminary analyses were used as a guide to subsequent modelling, for example to determine the extent of missing data, which random effects were likely estimable, and whether binomial or count data were too sparse for inclusion of some categorical fixed effects, as well as candidate explanatory variables for each response variable. </w:t>
      </w:r>
      <w:bookmarkEnd w:id="1"/>
      <w:r w:rsidR="00BA7EAF" w:rsidRPr="00054601">
        <w:rPr>
          <w:rFonts w:ascii="Times New Roman" w:eastAsia="Times New Roman" w:hAnsi="Times New Roman" w:cs="Times New Roman"/>
          <w:kern w:val="0"/>
          <w:sz w:val="24"/>
          <w:szCs w:val="24"/>
          <w14:ligatures w14:val="none"/>
        </w:rPr>
        <w:t xml:space="preserve">GLMMs and LMMs were first investigated, and estimates produced, with single fixed effects on their </w:t>
      </w:r>
      <w:r w:rsidR="00BA7EAF" w:rsidRPr="00054601">
        <w:rPr>
          <w:rFonts w:ascii="Times New Roman" w:eastAsia="Times New Roman" w:hAnsi="Times New Roman" w:cs="Times New Roman"/>
          <w:kern w:val="0"/>
          <w:sz w:val="24"/>
          <w:szCs w:val="24"/>
          <w14:ligatures w14:val="none"/>
        </w:rPr>
        <w:lastRenderedPageBreak/>
        <w:t xml:space="preserve">own. This is crucial because as this is observational data, there is confounding between candidate fixed effects, and models with multiple confounded fixed effects can produce unstable estimates. Then, for the most important response measures, models were investigated with several fixed effects included, and sequential tests investigated in these models as well as checking the resulting estimates against those from models including single fixed effects. The sequential tests can be used to address questions of interest such as whether system effects are still significant after adjusting for </w:t>
      </w:r>
      <w:r w:rsidR="009F63E0" w:rsidRPr="00054601">
        <w:rPr>
          <w:rFonts w:ascii="Times New Roman" w:eastAsia="Times New Roman" w:hAnsi="Times New Roman" w:cs="Times New Roman"/>
          <w:kern w:val="0"/>
          <w:sz w:val="24"/>
          <w:szCs w:val="24"/>
          <w14:ligatures w14:val="none"/>
        </w:rPr>
        <w:t xml:space="preserve">expected </w:t>
      </w:r>
      <w:r w:rsidR="00BA7EAF" w:rsidRPr="00054601">
        <w:rPr>
          <w:rFonts w:ascii="Times New Roman" w:eastAsia="Times New Roman" w:hAnsi="Times New Roman" w:cs="Times New Roman"/>
          <w:kern w:val="0"/>
          <w:sz w:val="24"/>
          <w:szCs w:val="24"/>
          <w14:ligatures w14:val="none"/>
        </w:rPr>
        <w:t xml:space="preserve">differences between systems, such as in litter size, parity, and days pre-farrowing. </w:t>
      </w:r>
      <w:r w:rsidR="001A526C" w:rsidRPr="00054601">
        <w:rPr>
          <w:rFonts w:ascii="Times New Roman" w:eastAsia="Times New Roman" w:hAnsi="Times New Roman" w:cs="Times New Roman"/>
          <w:kern w:val="0"/>
          <w:sz w:val="24"/>
          <w:szCs w:val="24"/>
          <w14:ligatures w14:val="none"/>
        </w:rPr>
        <w:t xml:space="preserve">Some response measures in LMMs were transformed (e.g. log for counts, angular for percentages) to improve normality and homogeneity of residual variability. Explanatory covariates were also similarly transformed, for example, logs of counts, and then standardised to improve model stability (by </w:t>
      </w:r>
      <w:r w:rsidR="00FF2872">
        <w:rPr>
          <w:rFonts w:ascii="Times New Roman" w:eastAsia="Times New Roman" w:hAnsi="Times New Roman" w:cs="Times New Roman"/>
          <w:kern w:val="0"/>
          <w:sz w:val="24"/>
          <w:szCs w:val="24"/>
          <w14:ligatures w14:val="none"/>
        </w:rPr>
        <w:t>subtracting the</w:t>
      </w:r>
      <w:r w:rsidR="001A526C" w:rsidRPr="00054601">
        <w:rPr>
          <w:rFonts w:ascii="Times New Roman" w:eastAsia="Times New Roman" w:hAnsi="Times New Roman" w:cs="Times New Roman"/>
          <w:kern w:val="0"/>
          <w:sz w:val="24"/>
          <w:szCs w:val="24"/>
          <w14:ligatures w14:val="none"/>
        </w:rPr>
        <w:t xml:space="preserve"> mean and dividing by </w:t>
      </w:r>
      <w:r w:rsidR="00FF2872">
        <w:rPr>
          <w:rFonts w:ascii="Times New Roman" w:eastAsia="Times New Roman" w:hAnsi="Times New Roman" w:cs="Times New Roman"/>
          <w:kern w:val="0"/>
          <w:sz w:val="24"/>
          <w:szCs w:val="24"/>
          <w14:ligatures w14:val="none"/>
        </w:rPr>
        <w:t xml:space="preserve">the </w:t>
      </w:r>
      <w:r w:rsidR="001A526C" w:rsidRPr="00054601">
        <w:rPr>
          <w:rFonts w:ascii="Times New Roman" w:eastAsia="Times New Roman" w:hAnsi="Times New Roman" w:cs="Times New Roman"/>
          <w:kern w:val="0"/>
          <w:sz w:val="24"/>
          <w:szCs w:val="24"/>
          <w14:ligatures w14:val="none"/>
        </w:rPr>
        <w:t xml:space="preserve">SD). </w:t>
      </w:r>
      <w:proofErr w:type="gramStart"/>
      <w:r w:rsidR="001A526C" w:rsidRPr="00054601">
        <w:rPr>
          <w:rFonts w:ascii="Times New Roman" w:eastAsia="Times New Roman" w:hAnsi="Times New Roman" w:cs="Times New Roman"/>
          <w:kern w:val="0"/>
          <w:sz w:val="24"/>
          <w:szCs w:val="24"/>
          <w14:ligatures w14:val="none"/>
        </w:rPr>
        <w:t>In order to</w:t>
      </w:r>
      <w:proofErr w:type="gramEnd"/>
      <w:r w:rsidR="001A526C" w:rsidRPr="00054601">
        <w:rPr>
          <w:rFonts w:ascii="Times New Roman" w:eastAsia="Times New Roman" w:hAnsi="Times New Roman" w:cs="Times New Roman"/>
          <w:kern w:val="0"/>
          <w:sz w:val="24"/>
          <w:szCs w:val="24"/>
          <w14:ligatures w14:val="none"/>
        </w:rPr>
        <w:t xml:space="preserve"> aid interpretation, estimates from the </w:t>
      </w:r>
      <w:r w:rsidR="00F31AE9" w:rsidRPr="00054601">
        <w:rPr>
          <w:rFonts w:ascii="Times New Roman" w:eastAsia="Times New Roman" w:hAnsi="Times New Roman" w:cs="Times New Roman"/>
          <w:kern w:val="0"/>
          <w:sz w:val="24"/>
          <w:szCs w:val="24"/>
          <w14:ligatures w14:val="none"/>
        </w:rPr>
        <w:t>LMM</w:t>
      </w:r>
      <w:r w:rsidR="000B7222">
        <w:rPr>
          <w:rFonts w:ascii="Times New Roman" w:eastAsia="Times New Roman" w:hAnsi="Times New Roman" w:cs="Times New Roman"/>
          <w:kern w:val="0"/>
          <w:sz w:val="24"/>
          <w:szCs w:val="24"/>
          <w14:ligatures w14:val="none"/>
        </w:rPr>
        <w:t>s</w:t>
      </w:r>
      <w:r w:rsidR="00F31AE9" w:rsidRPr="00054601">
        <w:rPr>
          <w:rFonts w:ascii="Times New Roman" w:eastAsia="Times New Roman" w:hAnsi="Times New Roman" w:cs="Times New Roman"/>
          <w:kern w:val="0"/>
          <w:sz w:val="24"/>
          <w:szCs w:val="24"/>
          <w14:ligatures w14:val="none"/>
        </w:rPr>
        <w:t xml:space="preserve"> and GLMMs</w:t>
      </w:r>
      <w:r w:rsidR="001A526C" w:rsidRPr="00054601">
        <w:rPr>
          <w:rFonts w:ascii="Times New Roman" w:eastAsia="Times New Roman" w:hAnsi="Times New Roman" w:cs="Times New Roman"/>
          <w:kern w:val="0"/>
          <w:sz w:val="24"/>
          <w:szCs w:val="24"/>
          <w14:ligatures w14:val="none"/>
        </w:rPr>
        <w:t xml:space="preserve"> are </w:t>
      </w:r>
      <w:proofErr w:type="spellStart"/>
      <w:r w:rsidR="001A526C" w:rsidRPr="00054601">
        <w:rPr>
          <w:rFonts w:ascii="Times New Roman" w:eastAsia="Times New Roman" w:hAnsi="Times New Roman" w:cs="Times New Roman"/>
          <w:kern w:val="0"/>
          <w:sz w:val="24"/>
          <w:szCs w:val="24"/>
          <w14:ligatures w14:val="none"/>
        </w:rPr>
        <w:t>mean±SE</w:t>
      </w:r>
      <w:proofErr w:type="spellEnd"/>
      <w:r w:rsidR="001A526C" w:rsidRPr="00054601">
        <w:rPr>
          <w:rFonts w:ascii="Times New Roman" w:eastAsia="Times New Roman" w:hAnsi="Times New Roman" w:cs="Times New Roman"/>
          <w:kern w:val="0"/>
          <w:sz w:val="24"/>
          <w:szCs w:val="24"/>
          <w14:ligatures w14:val="none"/>
        </w:rPr>
        <w:t xml:space="preserve"> shown on back transformed scales (for example percentages, or counts, …) with explanatory covariates also back transformed. Note that relationships with covariates may not appear linear once back transformed.</w:t>
      </w:r>
      <w:r w:rsidR="00C9550E" w:rsidRPr="00054601">
        <w:rPr>
          <w:rFonts w:ascii="Times New Roman" w:eastAsia="Times New Roman" w:hAnsi="Times New Roman" w:cs="Times New Roman"/>
          <w:kern w:val="0"/>
          <w:sz w:val="24"/>
          <w:szCs w:val="24"/>
          <w14:ligatures w14:val="none"/>
        </w:rPr>
        <w:t xml:space="preserve"> </w:t>
      </w:r>
      <w:r w:rsidR="00BA7EAF" w:rsidRPr="00054601">
        <w:rPr>
          <w:rFonts w:ascii="Times New Roman" w:eastAsia="Times New Roman" w:hAnsi="Times New Roman" w:cs="Times New Roman"/>
          <w:kern w:val="0"/>
          <w:sz w:val="24"/>
          <w:szCs w:val="24"/>
          <w14:ligatures w14:val="none"/>
        </w:rPr>
        <w:t xml:space="preserve">P values are based on approximate F tests when available but otherwise are based on Wald tests. F statistics are given in the results for F tests along with </w:t>
      </w:r>
      <w:bookmarkStart w:id="2" w:name="_Hlk156396656"/>
      <w:r w:rsidR="00BA7EAF" w:rsidRPr="00054601">
        <w:rPr>
          <w:rFonts w:ascii="Times New Roman" w:eastAsia="Times New Roman" w:hAnsi="Times New Roman" w:cs="Times New Roman"/>
          <w:kern w:val="0"/>
          <w:sz w:val="24"/>
          <w:szCs w:val="24"/>
          <w14:ligatures w14:val="none"/>
        </w:rPr>
        <w:t>numerator and denominator degrees of freedom</w:t>
      </w:r>
      <w:bookmarkEnd w:id="2"/>
      <w:r w:rsidR="00BA7EAF" w:rsidRPr="00054601">
        <w:rPr>
          <w:rFonts w:ascii="Times New Roman" w:eastAsia="Times New Roman" w:hAnsi="Times New Roman" w:cs="Times New Roman"/>
          <w:kern w:val="0"/>
          <w:sz w:val="24"/>
          <w:szCs w:val="24"/>
          <w14:ligatures w14:val="none"/>
        </w:rPr>
        <w:t xml:space="preserve"> (</w:t>
      </w:r>
      <w:proofErr w:type="spellStart"/>
      <w:r w:rsidR="00BA7EAF" w:rsidRPr="00054601">
        <w:rPr>
          <w:rFonts w:ascii="Times New Roman" w:eastAsia="Times New Roman" w:hAnsi="Times New Roman" w:cs="Times New Roman"/>
          <w:kern w:val="0"/>
          <w:sz w:val="24"/>
          <w:szCs w:val="24"/>
          <w14:ligatures w14:val="none"/>
        </w:rPr>
        <w:t>ndf</w:t>
      </w:r>
      <w:proofErr w:type="spellEnd"/>
      <w:r w:rsidR="00BA7EAF" w:rsidRPr="00054601">
        <w:rPr>
          <w:rFonts w:ascii="Times New Roman" w:eastAsia="Times New Roman" w:hAnsi="Times New Roman" w:cs="Times New Roman"/>
          <w:kern w:val="0"/>
          <w:sz w:val="24"/>
          <w:szCs w:val="24"/>
          <w14:ligatures w14:val="none"/>
        </w:rPr>
        <w:t xml:space="preserve"> and </w:t>
      </w:r>
      <w:proofErr w:type="spellStart"/>
      <w:r w:rsidR="00BA7EAF" w:rsidRPr="00054601">
        <w:rPr>
          <w:rFonts w:ascii="Times New Roman" w:eastAsia="Times New Roman" w:hAnsi="Times New Roman" w:cs="Times New Roman"/>
          <w:kern w:val="0"/>
          <w:sz w:val="24"/>
          <w:szCs w:val="24"/>
          <w14:ligatures w14:val="none"/>
        </w:rPr>
        <w:t>ddf</w:t>
      </w:r>
      <w:proofErr w:type="spellEnd"/>
      <w:r w:rsidR="00BA7EAF" w:rsidRPr="00054601">
        <w:rPr>
          <w:rFonts w:ascii="Times New Roman" w:eastAsia="Times New Roman" w:hAnsi="Times New Roman" w:cs="Times New Roman"/>
          <w:kern w:val="0"/>
          <w:sz w:val="24"/>
          <w:szCs w:val="24"/>
          <w14:ligatures w14:val="none"/>
        </w:rPr>
        <w:t xml:space="preserve">), and, when Wald tests are used, Wald/ndf </w:t>
      </w:r>
      <w:r w:rsidR="00FF2872">
        <w:rPr>
          <w:rFonts w:ascii="Times New Roman" w:eastAsia="Times New Roman" w:hAnsi="Times New Roman" w:cs="Times New Roman"/>
          <w:kern w:val="0"/>
          <w:sz w:val="24"/>
          <w:szCs w:val="24"/>
          <w14:ligatures w14:val="none"/>
        </w:rPr>
        <w:t xml:space="preserve">along with </w:t>
      </w:r>
      <w:r w:rsidR="00FF2872" w:rsidRPr="00054601">
        <w:rPr>
          <w:rFonts w:ascii="Times New Roman" w:eastAsia="Times New Roman" w:hAnsi="Times New Roman" w:cs="Times New Roman"/>
          <w:kern w:val="0"/>
          <w:sz w:val="24"/>
          <w:szCs w:val="24"/>
          <w14:ligatures w14:val="none"/>
        </w:rPr>
        <w:t xml:space="preserve">numerator degrees of freedom </w:t>
      </w:r>
      <w:r w:rsidR="00BA7EAF" w:rsidRPr="00054601">
        <w:rPr>
          <w:rFonts w:ascii="Times New Roman" w:eastAsia="Times New Roman" w:hAnsi="Times New Roman" w:cs="Times New Roman"/>
          <w:kern w:val="0"/>
          <w:sz w:val="24"/>
          <w:szCs w:val="24"/>
          <w14:ligatures w14:val="none"/>
        </w:rPr>
        <w:t xml:space="preserve">are given as this is comparable with the F statistic. Broadly, the larger the value the greater the evidence for an effect and so it is useful to compare magnitudes of these statistics especially when there are several highly significant effects. </w:t>
      </w:r>
      <w:r w:rsidR="00DE2BB4" w:rsidRPr="00054601">
        <w:rPr>
          <w:rFonts w:ascii="Times New Roman" w:eastAsia="Times New Roman" w:hAnsi="Times New Roman" w:cs="Times New Roman"/>
          <w:kern w:val="0"/>
          <w:sz w:val="24"/>
          <w:szCs w:val="24"/>
          <w14:ligatures w14:val="none"/>
        </w:rPr>
        <w:t xml:space="preserve">Note that, as this dataset is observational, statistically significant effects do not necessarily imply causality. </w:t>
      </w:r>
    </w:p>
    <w:p w14:paraId="45CEBF57" w14:textId="77777777" w:rsidR="00094A91" w:rsidRPr="00054601" w:rsidRDefault="00094A91" w:rsidP="00BA7EAF">
      <w:pPr>
        <w:spacing w:after="0" w:line="360" w:lineRule="auto"/>
        <w:jc w:val="both"/>
        <w:rPr>
          <w:rFonts w:ascii="Times New Roman" w:eastAsia="Times New Roman" w:hAnsi="Times New Roman" w:cs="Times New Roman"/>
          <w:kern w:val="0"/>
          <w:sz w:val="24"/>
          <w:szCs w:val="24"/>
          <w14:ligatures w14:val="none"/>
        </w:rPr>
      </w:pPr>
    </w:p>
    <w:p w14:paraId="4D9E6DB7" w14:textId="77777777" w:rsidR="00092D0B" w:rsidRDefault="00092D0B">
      <w:pPr>
        <w:rPr>
          <w:rFonts w:ascii="Times New Roman" w:eastAsia="Times New Roman" w:hAnsi="Times New Roman" w:cs="Times New Roman"/>
          <w:b/>
          <w:bCs/>
          <w:color w:val="000000"/>
          <w:kern w:val="0"/>
          <w:lang w:eastAsia="en-GB"/>
          <w14:ligatures w14:val="none"/>
        </w:rPr>
      </w:pPr>
      <w:r>
        <w:rPr>
          <w:rFonts w:ascii="Times New Roman" w:eastAsia="Times New Roman" w:hAnsi="Times New Roman" w:cs="Times New Roman"/>
          <w:b/>
          <w:bCs/>
          <w:color w:val="000000"/>
          <w:kern w:val="0"/>
          <w:lang w:eastAsia="en-GB"/>
          <w14:ligatures w14:val="none"/>
        </w:rPr>
        <w:br w:type="page"/>
      </w:r>
    </w:p>
    <w:p w14:paraId="3950E5F8" w14:textId="2F7599EA" w:rsidR="000B7222" w:rsidRDefault="000B7222" w:rsidP="009D64C5">
      <w:pPr>
        <w:jc w:val="both"/>
        <w:rPr>
          <w:rFonts w:ascii="Times New Roman" w:eastAsia="Times New Roman" w:hAnsi="Times New Roman" w:cs="Times New Roman"/>
          <w:b/>
          <w:bCs/>
          <w:color w:val="000000"/>
          <w:kern w:val="0"/>
          <w:lang w:eastAsia="en-GB"/>
          <w14:ligatures w14:val="none"/>
        </w:rPr>
      </w:pPr>
      <w:r>
        <w:rPr>
          <w:rFonts w:ascii="Times New Roman" w:eastAsia="Times New Roman" w:hAnsi="Times New Roman" w:cs="Times New Roman"/>
          <w:b/>
          <w:bCs/>
          <w:color w:val="000000"/>
          <w:kern w:val="0"/>
          <w:lang w:eastAsia="en-GB"/>
          <w14:ligatures w14:val="none"/>
        </w:rPr>
        <w:lastRenderedPageBreak/>
        <w:t>Data dictionaries</w:t>
      </w:r>
    </w:p>
    <w:p w14:paraId="649D4B44" w14:textId="72C637A0" w:rsidR="009D64C5" w:rsidRDefault="009D64C5" w:rsidP="009D64C5">
      <w:pPr>
        <w:jc w:val="both"/>
        <w:rPr>
          <w:rFonts w:ascii="Times New Roman" w:eastAsia="Times New Roman" w:hAnsi="Times New Roman" w:cs="Times New Roman"/>
          <w:color w:val="000000"/>
          <w:kern w:val="0"/>
          <w:lang w:eastAsia="en-GB"/>
          <w14:ligatures w14:val="none"/>
        </w:rPr>
      </w:pPr>
      <w:r w:rsidRPr="00054601">
        <w:rPr>
          <w:rFonts w:ascii="Times New Roman" w:eastAsia="Times New Roman" w:hAnsi="Times New Roman" w:cs="Times New Roman"/>
          <w:b/>
          <w:bCs/>
          <w:color w:val="000000"/>
          <w:kern w:val="0"/>
          <w:lang w:eastAsia="en-GB"/>
          <w14:ligatures w14:val="none"/>
        </w:rPr>
        <w:t xml:space="preserve">Table S1. </w:t>
      </w:r>
      <w:r w:rsidRPr="00054601">
        <w:rPr>
          <w:rFonts w:ascii="Times New Roman" w:eastAsia="Times New Roman" w:hAnsi="Times New Roman" w:cs="Times New Roman"/>
          <w:color w:val="000000"/>
          <w:kern w:val="0"/>
          <w:lang w:eastAsia="en-GB"/>
          <w14:ligatures w14:val="none"/>
        </w:rPr>
        <w:t>Data dictionary showing the numeric variables in the dataset, including definitions, equations for derived variables, number of observations (</w:t>
      </w:r>
      <w:proofErr w:type="spellStart"/>
      <w:r w:rsidRPr="00054601">
        <w:rPr>
          <w:rFonts w:ascii="Times New Roman" w:eastAsia="Times New Roman" w:hAnsi="Times New Roman" w:cs="Times New Roman"/>
          <w:color w:val="000000"/>
          <w:kern w:val="0"/>
          <w:lang w:eastAsia="en-GB"/>
          <w14:ligatures w14:val="none"/>
        </w:rPr>
        <w:t>nobvs</w:t>
      </w:r>
      <w:proofErr w:type="spellEnd"/>
      <w:r w:rsidRPr="00054601">
        <w:rPr>
          <w:rFonts w:ascii="Times New Roman" w:eastAsia="Times New Roman" w:hAnsi="Times New Roman" w:cs="Times New Roman"/>
          <w:color w:val="000000"/>
          <w:kern w:val="0"/>
          <w:lang w:eastAsia="en-GB"/>
          <w14:ligatures w14:val="none"/>
        </w:rPr>
        <w:t>), number of missing values (</w:t>
      </w:r>
      <w:proofErr w:type="spellStart"/>
      <w:r w:rsidRPr="00054601">
        <w:rPr>
          <w:rFonts w:ascii="Times New Roman" w:eastAsia="Times New Roman" w:hAnsi="Times New Roman" w:cs="Times New Roman"/>
          <w:color w:val="000000"/>
          <w:kern w:val="0"/>
          <w:lang w:eastAsia="en-GB"/>
          <w14:ligatures w14:val="none"/>
        </w:rPr>
        <w:t>nmvxxx</w:t>
      </w:r>
      <w:proofErr w:type="spellEnd"/>
      <w:r w:rsidRPr="00054601">
        <w:rPr>
          <w:rFonts w:ascii="Times New Roman" w:eastAsia="Times New Roman" w:hAnsi="Times New Roman" w:cs="Times New Roman"/>
          <w:color w:val="000000"/>
          <w:kern w:val="0"/>
          <w:lang w:eastAsia="en-GB"/>
          <w14:ligatures w14:val="none"/>
        </w:rPr>
        <w:t>), number of non-missing values (</w:t>
      </w:r>
      <w:proofErr w:type="spellStart"/>
      <w:r w:rsidRPr="00054601">
        <w:rPr>
          <w:rFonts w:ascii="Times New Roman" w:eastAsia="Times New Roman" w:hAnsi="Times New Roman" w:cs="Times New Roman"/>
          <w:color w:val="000000"/>
          <w:kern w:val="0"/>
          <w:lang w:eastAsia="en-GB"/>
          <w14:ligatures w14:val="none"/>
        </w:rPr>
        <w:t>nvalxxx</w:t>
      </w:r>
      <w:proofErr w:type="spellEnd"/>
      <w:r w:rsidRPr="00054601">
        <w:rPr>
          <w:rFonts w:ascii="Times New Roman" w:eastAsia="Times New Roman" w:hAnsi="Times New Roman" w:cs="Times New Roman"/>
          <w:color w:val="000000"/>
          <w:kern w:val="0"/>
          <w:lang w:eastAsia="en-GB"/>
          <w14:ligatures w14:val="none"/>
        </w:rPr>
        <w:t xml:space="preserve">) and percentage of missing values.  </w:t>
      </w:r>
    </w:p>
    <w:tbl>
      <w:tblPr>
        <w:tblStyle w:val="TableGrid"/>
        <w:tblW w:w="5107" w:type="pct"/>
        <w:tblLayout w:type="fixed"/>
        <w:tblLook w:val="04A0" w:firstRow="1" w:lastRow="0" w:firstColumn="1" w:lastColumn="0" w:noHBand="0" w:noVBand="1"/>
      </w:tblPr>
      <w:tblGrid>
        <w:gridCol w:w="1833"/>
        <w:gridCol w:w="2840"/>
        <w:gridCol w:w="2410"/>
        <w:gridCol w:w="720"/>
        <w:gridCol w:w="764"/>
        <w:gridCol w:w="768"/>
        <w:gridCol w:w="609"/>
      </w:tblGrid>
      <w:tr w:rsidR="00DA4CC1" w:rsidRPr="002342B5" w14:paraId="021DD07B" w14:textId="77777777" w:rsidTr="00993DB4">
        <w:trPr>
          <w:trHeight w:val="295"/>
        </w:trPr>
        <w:tc>
          <w:tcPr>
            <w:tcW w:w="922" w:type="pct"/>
            <w:noWrap/>
            <w:hideMark/>
          </w:tcPr>
          <w:p w14:paraId="3EDF9106" w14:textId="77777777" w:rsidR="004B1517" w:rsidRPr="006578A0" w:rsidRDefault="004B1517" w:rsidP="000B2157">
            <w:pPr>
              <w:jc w:val="center"/>
              <w:rPr>
                <w:rFonts w:ascii="Times New Roman" w:eastAsia="Times New Roman" w:hAnsi="Times New Roman" w:cs="Times New Roman"/>
                <w:b/>
                <w:bCs/>
                <w:color w:val="000000"/>
                <w:kern w:val="0"/>
                <w:sz w:val="18"/>
                <w:szCs w:val="18"/>
                <w:lang w:eastAsia="en-GB"/>
                <w14:ligatures w14:val="none"/>
              </w:rPr>
            </w:pPr>
            <w:r w:rsidRPr="7D4207FF">
              <w:rPr>
                <w:rFonts w:ascii="Times New Roman" w:eastAsia="Times New Roman" w:hAnsi="Times New Roman" w:cs="Times New Roman"/>
                <w:b/>
                <w:bCs/>
                <w:color w:val="000000"/>
                <w:kern w:val="0"/>
                <w:sz w:val="18"/>
                <w:szCs w:val="18"/>
                <w:lang w:eastAsia="en-GB"/>
                <w14:ligatures w14:val="none"/>
              </w:rPr>
              <w:t>Variable name</w:t>
            </w:r>
          </w:p>
        </w:tc>
        <w:tc>
          <w:tcPr>
            <w:tcW w:w="1428" w:type="pct"/>
            <w:noWrap/>
            <w:hideMark/>
          </w:tcPr>
          <w:p w14:paraId="21CB5711" w14:textId="77777777" w:rsidR="004B1517" w:rsidRPr="006578A0" w:rsidRDefault="004B1517" w:rsidP="000B2157">
            <w:pPr>
              <w:jc w:val="center"/>
              <w:rPr>
                <w:rFonts w:ascii="Times New Roman" w:eastAsia="Times New Roman" w:hAnsi="Times New Roman" w:cs="Times New Roman"/>
                <w:b/>
                <w:bCs/>
                <w:color w:val="000000"/>
                <w:kern w:val="0"/>
                <w:sz w:val="18"/>
                <w:szCs w:val="18"/>
                <w:lang w:eastAsia="en-GB"/>
                <w14:ligatures w14:val="none"/>
              </w:rPr>
            </w:pPr>
            <w:r w:rsidRPr="7D4207FF">
              <w:rPr>
                <w:rFonts w:ascii="Times New Roman" w:eastAsia="Times New Roman" w:hAnsi="Times New Roman" w:cs="Times New Roman"/>
                <w:b/>
                <w:bCs/>
                <w:color w:val="000000"/>
                <w:kern w:val="0"/>
                <w:sz w:val="18"/>
                <w:szCs w:val="18"/>
                <w:lang w:eastAsia="en-GB"/>
                <w14:ligatures w14:val="none"/>
              </w:rPr>
              <w:t>Definition</w:t>
            </w:r>
          </w:p>
        </w:tc>
        <w:tc>
          <w:tcPr>
            <w:tcW w:w="1212" w:type="pct"/>
            <w:noWrap/>
            <w:hideMark/>
          </w:tcPr>
          <w:p w14:paraId="10D7F062" w14:textId="77777777" w:rsidR="004B1517" w:rsidRPr="006578A0" w:rsidRDefault="004B1517" w:rsidP="000B2157">
            <w:pPr>
              <w:jc w:val="center"/>
              <w:rPr>
                <w:rFonts w:ascii="Times New Roman" w:eastAsia="Times New Roman" w:hAnsi="Times New Roman" w:cs="Times New Roman"/>
                <w:b/>
                <w:bCs/>
                <w:color w:val="000000"/>
                <w:kern w:val="0"/>
                <w:sz w:val="18"/>
                <w:szCs w:val="18"/>
                <w:lang w:eastAsia="en-GB"/>
                <w14:ligatures w14:val="none"/>
              </w:rPr>
            </w:pPr>
            <w:r w:rsidRPr="7D4207FF">
              <w:rPr>
                <w:rFonts w:ascii="Times New Roman" w:eastAsia="Times New Roman" w:hAnsi="Times New Roman" w:cs="Times New Roman"/>
                <w:b/>
                <w:bCs/>
                <w:color w:val="000000"/>
                <w:kern w:val="0"/>
                <w:sz w:val="18"/>
                <w:szCs w:val="18"/>
                <w:lang w:eastAsia="en-GB"/>
                <w14:ligatures w14:val="none"/>
              </w:rPr>
              <w:t>Equation for derived variables</w:t>
            </w:r>
          </w:p>
        </w:tc>
        <w:tc>
          <w:tcPr>
            <w:tcW w:w="362" w:type="pct"/>
            <w:noWrap/>
            <w:hideMark/>
          </w:tcPr>
          <w:p w14:paraId="472DA4D6" w14:textId="77777777" w:rsidR="004B1517" w:rsidRPr="006578A0" w:rsidRDefault="004B1517" w:rsidP="000B2157">
            <w:pPr>
              <w:jc w:val="center"/>
              <w:rPr>
                <w:rFonts w:ascii="Times New Roman" w:eastAsia="Times New Roman" w:hAnsi="Times New Roman" w:cs="Times New Roman"/>
                <w:b/>
                <w:bCs/>
                <w:color w:val="000000"/>
                <w:kern w:val="0"/>
                <w:sz w:val="18"/>
                <w:szCs w:val="18"/>
                <w:lang w:eastAsia="en-GB"/>
                <w14:ligatures w14:val="none"/>
              </w:rPr>
            </w:pPr>
            <w:r w:rsidRPr="7D4207FF">
              <w:rPr>
                <w:rFonts w:ascii="Times New Roman" w:eastAsia="Times New Roman" w:hAnsi="Times New Roman" w:cs="Times New Roman"/>
                <w:b/>
                <w:bCs/>
                <w:color w:val="000000"/>
                <w:kern w:val="0"/>
                <w:sz w:val="18"/>
                <w:szCs w:val="18"/>
                <w:lang w:eastAsia="en-GB"/>
                <w14:ligatures w14:val="none"/>
              </w:rPr>
              <w:t>nobs</w:t>
            </w:r>
          </w:p>
        </w:tc>
        <w:tc>
          <w:tcPr>
            <w:tcW w:w="384" w:type="pct"/>
            <w:noWrap/>
            <w:hideMark/>
          </w:tcPr>
          <w:p w14:paraId="3D19794A" w14:textId="77777777" w:rsidR="004B1517" w:rsidRPr="006578A0" w:rsidRDefault="004B1517" w:rsidP="000B2157">
            <w:pPr>
              <w:jc w:val="center"/>
              <w:rPr>
                <w:rFonts w:ascii="Times New Roman" w:eastAsia="Times New Roman" w:hAnsi="Times New Roman" w:cs="Times New Roman"/>
                <w:b/>
                <w:bCs/>
                <w:color w:val="000000"/>
                <w:kern w:val="0"/>
                <w:sz w:val="18"/>
                <w:szCs w:val="18"/>
                <w:lang w:eastAsia="en-GB"/>
                <w14:ligatures w14:val="none"/>
              </w:rPr>
            </w:pPr>
            <w:proofErr w:type="spellStart"/>
            <w:r w:rsidRPr="7D4207FF">
              <w:rPr>
                <w:rFonts w:ascii="Times New Roman" w:eastAsia="Times New Roman" w:hAnsi="Times New Roman" w:cs="Times New Roman"/>
                <w:b/>
                <w:bCs/>
                <w:color w:val="000000"/>
                <w:kern w:val="0"/>
                <w:sz w:val="18"/>
                <w:szCs w:val="18"/>
                <w:lang w:eastAsia="en-GB"/>
                <w14:ligatures w14:val="none"/>
              </w:rPr>
              <w:t>nmvxxx</w:t>
            </w:r>
            <w:proofErr w:type="spellEnd"/>
          </w:p>
        </w:tc>
        <w:tc>
          <w:tcPr>
            <w:tcW w:w="386" w:type="pct"/>
            <w:noWrap/>
            <w:hideMark/>
          </w:tcPr>
          <w:p w14:paraId="154ED3AB" w14:textId="77777777" w:rsidR="004B1517" w:rsidRPr="006578A0" w:rsidRDefault="004B1517" w:rsidP="000B2157">
            <w:pPr>
              <w:jc w:val="center"/>
              <w:rPr>
                <w:rFonts w:ascii="Times New Roman" w:eastAsia="Times New Roman" w:hAnsi="Times New Roman" w:cs="Times New Roman"/>
                <w:b/>
                <w:bCs/>
                <w:color w:val="000000"/>
                <w:kern w:val="0"/>
                <w:sz w:val="18"/>
                <w:szCs w:val="18"/>
                <w:lang w:eastAsia="en-GB"/>
                <w14:ligatures w14:val="none"/>
              </w:rPr>
            </w:pPr>
            <w:proofErr w:type="spellStart"/>
            <w:r w:rsidRPr="7D4207FF">
              <w:rPr>
                <w:rFonts w:ascii="Times New Roman" w:eastAsia="Times New Roman" w:hAnsi="Times New Roman" w:cs="Times New Roman"/>
                <w:b/>
                <w:bCs/>
                <w:color w:val="000000"/>
                <w:kern w:val="0"/>
                <w:sz w:val="18"/>
                <w:szCs w:val="18"/>
                <w:lang w:eastAsia="en-GB"/>
                <w14:ligatures w14:val="none"/>
              </w:rPr>
              <w:t>nvalxxx</w:t>
            </w:r>
            <w:proofErr w:type="spellEnd"/>
          </w:p>
        </w:tc>
        <w:tc>
          <w:tcPr>
            <w:tcW w:w="306" w:type="pct"/>
            <w:noWrap/>
            <w:hideMark/>
          </w:tcPr>
          <w:p w14:paraId="0C1AFB0D" w14:textId="77777777" w:rsidR="004B1517" w:rsidRPr="006578A0" w:rsidRDefault="004B1517" w:rsidP="000B2157">
            <w:pPr>
              <w:rPr>
                <w:rFonts w:ascii="Times New Roman" w:eastAsia="Times New Roman" w:hAnsi="Times New Roman" w:cs="Times New Roman"/>
                <w:b/>
                <w:bCs/>
                <w:color w:val="000000"/>
                <w:kern w:val="0"/>
                <w:sz w:val="18"/>
                <w:szCs w:val="18"/>
                <w:lang w:eastAsia="en-GB"/>
                <w14:ligatures w14:val="none"/>
              </w:rPr>
            </w:pPr>
            <w:r w:rsidRPr="7D4207FF">
              <w:rPr>
                <w:rFonts w:ascii="Times New Roman" w:eastAsia="Times New Roman" w:hAnsi="Times New Roman" w:cs="Times New Roman"/>
                <w:b/>
                <w:bCs/>
                <w:color w:val="000000"/>
                <w:kern w:val="0"/>
                <w:sz w:val="18"/>
                <w:szCs w:val="18"/>
                <w:lang w:eastAsia="en-GB"/>
                <w14:ligatures w14:val="none"/>
              </w:rPr>
              <w:t>% missing values</w:t>
            </w:r>
          </w:p>
        </w:tc>
      </w:tr>
      <w:tr w:rsidR="00DA4CC1" w:rsidRPr="002342B5" w14:paraId="117DE0B8" w14:textId="77777777" w:rsidTr="00993DB4">
        <w:trPr>
          <w:trHeight w:val="295"/>
        </w:trPr>
        <w:tc>
          <w:tcPr>
            <w:tcW w:w="922" w:type="pct"/>
            <w:noWrap/>
            <w:hideMark/>
          </w:tcPr>
          <w:p w14:paraId="4CD3BF5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Cumulative_batch</w:t>
            </w:r>
          </w:p>
        </w:tc>
        <w:tc>
          <w:tcPr>
            <w:tcW w:w="1428" w:type="pct"/>
            <w:noWrap/>
            <w:hideMark/>
          </w:tcPr>
          <w:p w14:paraId="726089CE" w14:textId="72E41701"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Cumulative batch number </w:t>
            </w:r>
            <w:r w:rsidR="003948B3">
              <w:rPr>
                <w:rFonts w:ascii="Times New Roman" w:eastAsia="Times New Roman" w:hAnsi="Times New Roman" w:cs="Times New Roman"/>
                <w:color w:val="000000"/>
                <w:kern w:val="0"/>
                <w:sz w:val="18"/>
                <w:szCs w:val="18"/>
                <w:lang w:eastAsia="en-GB"/>
                <w14:ligatures w14:val="none"/>
              </w:rPr>
              <w:t xml:space="preserve">(i.e. ranked by farrow date) </w:t>
            </w:r>
            <w:r w:rsidRPr="00054601">
              <w:rPr>
                <w:rFonts w:ascii="Times New Roman" w:eastAsia="Times New Roman" w:hAnsi="Times New Roman" w:cs="Times New Roman"/>
                <w:color w:val="000000"/>
                <w:kern w:val="0"/>
                <w:sz w:val="18"/>
                <w:szCs w:val="18"/>
                <w:lang w:eastAsia="en-GB"/>
                <w14:ligatures w14:val="none"/>
              </w:rPr>
              <w:t>within Farm</w:t>
            </w:r>
            <w:r w:rsidR="003948B3">
              <w:rPr>
                <w:rFonts w:ascii="Times New Roman" w:eastAsia="Times New Roman" w:hAnsi="Times New Roman" w:cs="Times New Roman"/>
                <w:color w:val="000000"/>
                <w:kern w:val="0"/>
                <w:sz w:val="18"/>
                <w:szCs w:val="18"/>
                <w:lang w:eastAsia="en-GB"/>
                <w14:ligatures w14:val="none"/>
              </w:rPr>
              <w:t xml:space="preserve"> </w:t>
            </w:r>
          </w:p>
        </w:tc>
        <w:tc>
          <w:tcPr>
            <w:tcW w:w="1212" w:type="pct"/>
            <w:noWrap/>
            <w:hideMark/>
          </w:tcPr>
          <w:p w14:paraId="7C9397D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45345A6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84" w:type="pct"/>
            <w:noWrap/>
            <w:hideMark/>
          </w:tcPr>
          <w:p w14:paraId="047C4EA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0</w:t>
            </w:r>
          </w:p>
        </w:tc>
        <w:tc>
          <w:tcPr>
            <w:tcW w:w="386" w:type="pct"/>
            <w:noWrap/>
            <w:hideMark/>
          </w:tcPr>
          <w:p w14:paraId="2FE10E9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7FA899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0.0</w:t>
            </w:r>
          </w:p>
        </w:tc>
      </w:tr>
      <w:tr w:rsidR="00DA4CC1" w:rsidRPr="002342B5" w14:paraId="408B78CB" w14:textId="77777777" w:rsidTr="00993DB4">
        <w:trPr>
          <w:trHeight w:val="295"/>
        </w:trPr>
        <w:tc>
          <w:tcPr>
            <w:tcW w:w="922" w:type="pct"/>
            <w:noWrap/>
            <w:hideMark/>
          </w:tcPr>
          <w:p w14:paraId="2522AB6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Days_pre_farrow</w:t>
            </w:r>
            <w:proofErr w:type="spellEnd"/>
          </w:p>
        </w:tc>
        <w:tc>
          <w:tcPr>
            <w:tcW w:w="1428" w:type="pct"/>
            <w:noWrap/>
            <w:hideMark/>
          </w:tcPr>
          <w:p w14:paraId="3E16E0A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Number of d</w:t>
            </w:r>
            <w:r w:rsidRPr="00054601">
              <w:rPr>
                <w:rFonts w:ascii="Times New Roman" w:eastAsia="Times New Roman" w:hAnsi="Times New Roman" w:cs="Times New Roman"/>
                <w:color w:val="000000"/>
                <w:kern w:val="0"/>
                <w:sz w:val="18"/>
                <w:szCs w:val="18"/>
                <w:lang w:eastAsia="en-GB"/>
                <w14:ligatures w14:val="none"/>
              </w:rPr>
              <w:t>ays pre-farrow</w:t>
            </w:r>
            <w:r>
              <w:rPr>
                <w:rFonts w:ascii="Times New Roman" w:eastAsia="Times New Roman" w:hAnsi="Times New Roman" w:cs="Times New Roman"/>
                <w:color w:val="000000"/>
                <w:kern w:val="0"/>
                <w:sz w:val="18"/>
                <w:szCs w:val="18"/>
                <w:lang w:eastAsia="en-GB"/>
                <w14:ligatures w14:val="none"/>
              </w:rPr>
              <w:t>ing that sows were</w:t>
            </w:r>
            <w:r w:rsidRPr="00054601">
              <w:rPr>
                <w:rFonts w:ascii="Times New Roman" w:eastAsia="Times New Roman" w:hAnsi="Times New Roman" w:cs="Times New Roman"/>
                <w:color w:val="000000"/>
                <w:kern w:val="0"/>
                <w:sz w:val="18"/>
                <w:szCs w:val="18"/>
                <w:lang w:eastAsia="en-GB"/>
                <w14:ligatures w14:val="none"/>
              </w:rPr>
              <w:t xml:space="preserve"> moved in</w:t>
            </w:r>
            <w:r>
              <w:rPr>
                <w:rFonts w:ascii="Times New Roman" w:eastAsia="Times New Roman" w:hAnsi="Times New Roman" w:cs="Times New Roman"/>
                <w:color w:val="000000"/>
                <w:kern w:val="0"/>
                <w:sz w:val="18"/>
                <w:szCs w:val="18"/>
                <w:lang w:eastAsia="en-GB"/>
                <w14:ligatures w14:val="none"/>
              </w:rPr>
              <w:t xml:space="preserve"> to farrowing accommodation</w:t>
            </w:r>
          </w:p>
        </w:tc>
        <w:tc>
          <w:tcPr>
            <w:tcW w:w="1212" w:type="pct"/>
            <w:noWrap/>
            <w:hideMark/>
          </w:tcPr>
          <w:p w14:paraId="0EB5CDD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6FA5D8F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3128</w:t>
            </w:r>
          </w:p>
        </w:tc>
        <w:tc>
          <w:tcPr>
            <w:tcW w:w="384" w:type="pct"/>
            <w:noWrap/>
            <w:hideMark/>
          </w:tcPr>
          <w:p w14:paraId="48824AB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84</w:t>
            </w:r>
          </w:p>
        </w:tc>
        <w:tc>
          <w:tcPr>
            <w:tcW w:w="386" w:type="pct"/>
            <w:noWrap/>
            <w:hideMark/>
          </w:tcPr>
          <w:p w14:paraId="4979ECA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577D0A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2.6</w:t>
            </w:r>
          </w:p>
        </w:tc>
      </w:tr>
      <w:tr w:rsidR="00DA4CC1" w:rsidRPr="002342B5" w14:paraId="40CD9690" w14:textId="77777777" w:rsidTr="00993DB4">
        <w:trPr>
          <w:trHeight w:val="295"/>
        </w:trPr>
        <w:tc>
          <w:tcPr>
            <w:tcW w:w="922" w:type="pct"/>
            <w:noWrap/>
            <w:hideMark/>
          </w:tcPr>
          <w:p w14:paraId="41A5E87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Farrow_date</w:t>
            </w:r>
            <w:proofErr w:type="spellEnd"/>
          </w:p>
        </w:tc>
        <w:tc>
          <w:tcPr>
            <w:tcW w:w="1428" w:type="pct"/>
            <w:noWrap/>
            <w:hideMark/>
          </w:tcPr>
          <w:p w14:paraId="14D3626A" w14:textId="64F02215"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Farrow</w:t>
            </w:r>
            <w:r w:rsidR="000B7222">
              <w:rPr>
                <w:rFonts w:ascii="Times New Roman" w:eastAsia="Times New Roman" w:hAnsi="Times New Roman" w:cs="Times New Roman"/>
                <w:color w:val="000000"/>
                <w:kern w:val="0"/>
                <w:sz w:val="18"/>
                <w:szCs w:val="18"/>
                <w:lang w:eastAsia="en-GB"/>
                <w14:ligatures w14:val="none"/>
              </w:rPr>
              <w:t>ing</w:t>
            </w:r>
            <w:r w:rsidRPr="00054601">
              <w:rPr>
                <w:rFonts w:ascii="Times New Roman" w:eastAsia="Times New Roman" w:hAnsi="Times New Roman" w:cs="Times New Roman"/>
                <w:color w:val="000000"/>
                <w:kern w:val="0"/>
                <w:sz w:val="18"/>
                <w:szCs w:val="18"/>
                <w:lang w:eastAsia="en-GB"/>
                <w14:ligatures w14:val="none"/>
              </w:rPr>
              <w:t xml:space="preserve"> date</w:t>
            </w:r>
          </w:p>
        </w:tc>
        <w:tc>
          <w:tcPr>
            <w:tcW w:w="1212" w:type="pct"/>
            <w:noWrap/>
            <w:hideMark/>
          </w:tcPr>
          <w:p w14:paraId="0C733FCC"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3C632CE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3191</w:t>
            </w:r>
          </w:p>
        </w:tc>
        <w:tc>
          <w:tcPr>
            <w:tcW w:w="384" w:type="pct"/>
            <w:noWrap/>
            <w:hideMark/>
          </w:tcPr>
          <w:p w14:paraId="43BF8CA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21</w:t>
            </w:r>
          </w:p>
        </w:tc>
        <w:tc>
          <w:tcPr>
            <w:tcW w:w="386" w:type="pct"/>
            <w:noWrap/>
            <w:hideMark/>
          </w:tcPr>
          <w:p w14:paraId="2684264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36BE624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0.7</w:t>
            </w:r>
          </w:p>
        </w:tc>
      </w:tr>
      <w:tr w:rsidR="00DA4CC1" w:rsidRPr="002342B5" w14:paraId="4701EEFB" w14:textId="77777777" w:rsidTr="00993DB4">
        <w:trPr>
          <w:trHeight w:val="295"/>
        </w:trPr>
        <w:tc>
          <w:tcPr>
            <w:tcW w:w="922" w:type="pct"/>
            <w:noWrap/>
            <w:hideMark/>
          </w:tcPr>
          <w:p w14:paraId="2A15D87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FW</w:t>
            </w:r>
          </w:p>
        </w:tc>
        <w:tc>
          <w:tcPr>
            <w:tcW w:w="1428" w:type="pct"/>
            <w:noWrap/>
            <w:hideMark/>
          </w:tcPr>
          <w:p w14:paraId="231D67D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Sow weight pre-farrowing (kg)</w:t>
            </w:r>
          </w:p>
        </w:tc>
        <w:tc>
          <w:tcPr>
            <w:tcW w:w="1212" w:type="pct"/>
            <w:noWrap/>
            <w:hideMark/>
          </w:tcPr>
          <w:p w14:paraId="3A25F94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5DD7EB0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1270</w:t>
            </w:r>
          </w:p>
        </w:tc>
        <w:tc>
          <w:tcPr>
            <w:tcW w:w="384" w:type="pct"/>
            <w:noWrap/>
            <w:hideMark/>
          </w:tcPr>
          <w:p w14:paraId="3F60897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1942</w:t>
            </w:r>
          </w:p>
        </w:tc>
        <w:tc>
          <w:tcPr>
            <w:tcW w:w="386" w:type="pct"/>
            <w:noWrap/>
            <w:hideMark/>
          </w:tcPr>
          <w:p w14:paraId="75877CB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9C85F6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60.5</w:t>
            </w:r>
          </w:p>
        </w:tc>
      </w:tr>
      <w:tr w:rsidR="00DA4CC1" w:rsidRPr="002342B5" w14:paraId="02CFC983" w14:textId="77777777" w:rsidTr="00993DB4">
        <w:trPr>
          <w:trHeight w:val="295"/>
        </w:trPr>
        <w:tc>
          <w:tcPr>
            <w:tcW w:w="922" w:type="pct"/>
            <w:noWrap/>
            <w:hideMark/>
          </w:tcPr>
          <w:p w14:paraId="3039DBD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FCS</w:t>
            </w:r>
          </w:p>
        </w:tc>
        <w:tc>
          <w:tcPr>
            <w:tcW w:w="1428" w:type="pct"/>
            <w:noWrap/>
            <w:hideMark/>
          </w:tcPr>
          <w:p w14:paraId="36B48E7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Sow </w:t>
            </w:r>
            <w:r>
              <w:rPr>
                <w:rFonts w:ascii="Times New Roman" w:eastAsia="Times New Roman" w:hAnsi="Times New Roman" w:cs="Times New Roman"/>
                <w:color w:val="000000"/>
                <w:kern w:val="0"/>
                <w:sz w:val="18"/>
                <w:szCs w:val="18"/>
                <w:lang w:eastAsia="en-GB"/>
                <w14:ligatures w14:val="none"/>
              </w:rPr>
              <w:t xml:space="preserve">body </w:t>
            </w:r>
            <w:r w:rsidRPr="00054601">
              <w:rPr>
                <w:rFonts w:ascii="Times New Roman" w:eastAsia="Times New Roman" w:hAnsi="Times New Roman" w:cs="Times New Roman"/>
                <w:color w:val="000000"/>
                <w:kern w:val="0"/>
                <w:sz w:val="18"/>
                <w:szCs w:val="18"/>
                <w:lang w:eastAsia="en-GB"/>
                <w14:ligatures w14:val="none"/>
              </w:rPr>
              <w:t>condition score pre-farrowing</w:t>
            </w:r>
          </w:p>
        </w:tc>
        <w:tc>
          <w:tcPr>
            <w:tcW w:w="1212" w:type="pct"/>
            <w:noWrap/>
            <w:hideMark/>
          </w:tcPr>
          <w:p w14:paraId="47CA5B9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 </w:t>
            </w:r>
          </w:p>
        </w:tc>
        <w:tc>
          <w:tcPr>
            <w:tcW w:w="362" w:type="pct"/>
            <w:noWrap/>
            <w:hideMark/>
          </w:tcPr>
          <w:p w14:paraId="3929CE4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2794</w:t>
            </w:r>
          </w:p>
        </w:tc>
        <w:tc>
          <w:tcPr>
            <w:tcW w:w="384" w:type="pct"/>
            <w:noWrap/>
            <w:hideMark/>
          </w:tcPr>
          <w:p w14:paraId="13DB931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418</w:t>
            </w:r>
          </w:p>
        </w:tc>
        <w:tc>
          <w:tcPr>
            <w:tcW w:w="386" w:type="pct"/>
            <w:noWrap/>
            <w:hideMark/>
          </w:tcPr>
          <w:p w14:paraId="69A6F1F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49E2A7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13.0</w:t>
            </w:r>
          </w:p>
        </w:tc>
      </w:tr>
      <w:tr w:rsidR="00DA4CC1" w:rsidRPr="002342B5" w14:paraId="3682D7C5" w14:textId="77777777" w:rsidTr="00993DB4">
        <w:trPr>
          <w:trHeight w:val="295"/>
        </w:trPr>
        <w:tc>
          <w:tcPr>
            <w:tcW w:w="922" w:type="pct"/>
            <w:noWrap/>
            <w:hideMark/>
          </w:tcPr>
          <w:p w14:paraId="7872557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F_Lame</w:t>
            </w:r>
            <w:proofErr w:type="spellEnd"/>
          </w:p>
        </w:tc>
        <w:tc>
          <w:tcPr>
            <w:tcW w:w="1428" w:type="pct"/>
            <w:noWrap/>
            <w:hideMark/>
          </w:tcPr>
          <w:p w14:paraId="5546B7BD"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Sow lameness score pre-farrowing</w:t>
            </w:r>
          </w:p>
        </w:tc>
        <w:tc>
          <w:tcPr>
            <w:tcW w:w="1212" w:type="pct"/>
            <w:noWrap/>
            <w:hideMark/>
          </w:tcPr>
          <w:p w14:paraId="1503ACE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 </w:t>
            </w:r>
          </w:p>
        </w:tc>
        <w:tc>
          <w:tcPr>
            <w:tcW w:w="362" w:type="pct"/>
            <w:noWrap/>
            <w:hideMark/>
          </w:tcPr>
          <w:p w14:paraId="490CA1D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2508</w:t>
            </w:r>
          </w:p>
        </w:tc>
        <w:tc>
          <w:tcPr>
            <w:tcW w:w="384" w:type="pct"/>
            <w:noWrap/>
            <w:hideMark/>
          </w:tcPr>
          <w:p w14:paraId="04AA588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704</w:t>
            </w:r>
          </w:p>
        </w:tc>
        <w:tc>
          <w:tcPr>
            <w:tcW w:w="386" w:type="pct"/>
            <w:noWrap/>
            <w:hideMark/>
          </w:tcPr>
          <w:p w14:paraId="16120FB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DF120C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21.9</w:t>
            </w:r>
          </w:p>
        </w:tc>
      </w:tr>
      <w:tr w:rsidR="00DA4CC1" w:rsidRPr="002342B5" w14:paraId="491E49C7" w14:textId="77777777" w:rsidTr="00993DB4">
        <w:trPr>
          <w:trHeight w:val="295"/>
        </w:trPr>
        <w:tc>
          <w:tcPr>
            <w:tcW w:w="922" w:type="pct"/>
            <w:noWrap/>
            <w:hideMark/>
          </w:tcPr>
          <w:p w14:paraId="549C6ED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TB</w:t>
            </w:r>
          </w:p>
        </w:tc>
        <w:tc>
          <w:tcPr>
            <w:tcW w:w="1428" w:type="pct"/>
            <w:noWrap/>
            <w:hideMark/>
          </w:tcPr>
          <w:p w14:paraId="10560D5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Total number of piglets born in litter</w:t>
            </w:r>
          </w:p>
        </w:tc>
        <w:tc>
          <w:tcPr>
            <w:tcW w:w="1212" w:type="pct"/>
            <w:noWrap/>
            <w:hideMark/>
          </w:tcPr>
          <w:p w14:paraId="504BBD5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04ACA06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3182</w:t>
            </w:r>
          </w:p>
        </w:tc>
        <w:tc>
          <w:tcPr>
            <w:tcW w:w="384" w:type="pct"/>
            <w:noWrap/>
            <w:hideMark/>
          </w:tcPr>
          <w:p w14:paraId="6D9286C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w:t>
            </w:r>
          </w:p>
        </w:tc>
        <w:tc>
          <w:tcPr>
            <w:tcW w:w="386" w:type="pct"/>
            <w:noWrap/>
            <w:hideMark/>
          </w:tcPr>
          <w:p w14:paraId="294967B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001BE49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0.9</w:t>
            </w:r>
          </w:p>
        </w:tc>
      </w:tr>
      <w:tr w:rsidR="00DA4CC1" w:rsidRPr="002342B5" w14:paraId="339EDE63" w14:textId="77777777" w:rsidTr="00993DB4">
        <w:trPr>
          <w:trHeight w:val="295"/>
        </w:trPr>
        <w:tc>
          <w:tcPr>
            <w:tcW w:w="922" w:type="pct"/>
            <w:noWrap/>
            <w:hideMark/>
          </w:tcPr>
          <w:p w14:paraId="2A0142F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BA</w:t>
            </w:r>
          </w:p>
        </w:tc>
        <w:tc>
          <w:tcPr>
            <w:tcW w:w="1428" w:type="pct"/>
            <w:noWrap/>
            <w:hideMark/>
          </w:tcPr>
          <w:p w14:paraId="0D72E6A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Total number of born alive piglets</w:t>
            </w:r>
          </w:p>
        </w:tc>
        <w:tc>
          <w:tcPr>
            <w:tcW w:w="1212" w:type="pct"/>
            <w:noWrap/>
            <w:hideMark/>
          </w:tcPr>
          <w:p w14:paraId="0C0693B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735DBC8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3181</w:t>
            </w:r>
          </w:p>
        </w:tc>
        <w:tc>
          <w:tcPr>
            <w:tcW w:w="384" w:type="pct"/>
            <w:noWrap/>
            <w:hideMark/>
          </w:tcPr>
          <w:p w14:paraId="6E167A3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w:t>
            </w:r>
          </w:p>
        </w:tc>
        <w:tc>
          <w:tcPr>
            <w:tcW w:w="386" w:type="pct"/>
            <w:noWrap/>
            <w:hideMark/>
          </w:tcPr>
          <w:p w14:paraId="6F5B242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1686275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w:t>
            </w:r>
          </w:p>
        </w:tc>
      </w:tr>
      <w:tr w:rsidR="00DA4CC1" w:rsidRPr="002342B5" w14:paraId="51DDD3B0" w14:textId="77777777" w:rsidTr="00993DB4">
        <w:trPr>
          <w:trHeight w:val="295"/>
        </w:trPr>
        <w:tc>
          <w:tcPr>
            <w:tcW w:w="922" w:type="pct"/>
            <w:noWrap/>
            <w:hideMark/>
          </w:tcPr>
          <w:p w14:paraId="70C649E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LBW</w:t>
            </w:r>
          </w:p>
        </w:tc>
        <w:tc>
          <w:tcPr>
            <w:tcW w:w="1428" w:type="pct"/>
            <w:noWrap/>
            <w:hideMark/>
          </w:tcPr>
          <w:p w14:paraId="020D861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Litter birth weight (kg)</w:t>
            </w:r>
          </w:p>
        </w:tc>
        <w:tc>
          <w:tcPr>
            <w:tcW w:w="1212" w:type="pct"/>
            <w:noWrap/>
            <w:hideMark/>
          </w:tcPr>
          <w:p w14:paraId="5BDD3D1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517CE84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2671</w:t>
            </w:r>
          </w:p>
        </w:tc>
        <w:tc>
          <w:tcPr>
            <w:tcW w:w="384" w:type="pct"/>
            <w:noWrap/>
            <w:hideMark/>
          </w:tcPr>
          <w:p w14:paraId="3FE6FB1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541</w:t>
            </w:r>
          </w:p>
        </w:tc>
        <w:tc>
          <w:tcPr>
            <w:tcW w:w="386" w:type="pct"/>
            <w:noWrap/>
            <w:hideMark/>
          </w:tcPr>
          <w:p w14:paraId="1B3BE71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41D449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16.8</w:t>
            </w:r>
          </w:p>
        </w:tc>
      </w:tr>
      <w:tr w:rsidR="00DA4CC1" w:rsidRPr="002342B5" w14:paraId="65CA4164" w14:textId="77777777" w:rsidTr="00993DB4">
        <w:trPr>
          <w:trHeight w:val="295"/>
        </w:trPr>
        <w:tc>
          <w:tcPr>
            <w:tcW w:w="922" w:type="pct"/>
            <w:noWrap/>
            <w:hideMark/>
          </w:tcPr>
          <w:p w14:paraId="460ED78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LBWperpiglet</w:t>
            </w:r>
            <w:proofErr w:type="spellEnd"/>
          </w:p>
        </w:tc>
        <w:tc>
          <w:tcPr>
            <w:tcW w:w="1428" w:type="pct"/>
            <w:noWrap/>
            <w:hideMark/>
          </w:tcPr>
          <w:p w14:paraId="427073D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Average piglet birth weight (kg)</w:t>
            </w:r>
          </w:p>
        </w:tc>
        <w:tc>
          <w:tcPr>
            <w:tcW w:w="1212" w:type="pct"/>
            <w:noWrap/>
            <w:hideMark/>
          </w:tcPr>
          <w:p w14:paraId="6F1A1391"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LBW/BA</w:t>
            </w:r>
          </w:p>
        </w:tc>
        <w:tc>
          <w:tcPr>
            <w:tcW w:w="362" w:type="pct"/>
            <w:noWrap/>
            <w:hideMark/>
          </w:tcPr>
          <w:p w14:paraId="566D8E8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2667</w:t>
            </w:r>
          </w:p>
        </w:tc>
        <w:tc>
          <w:tcPr>
            <w:tcW w:w="384" w:type="pct"/>
            <w:noWrap/>
            <w:hideMark/>
          </w:tcPr>
          <w:p w14:paraId="440267D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545</w:t>
            </w:r>
          </w:p>
        </w:tc>
        <w:tc>
          <w:tcPr>
            <w:tcW w:w="386" w:type="pct"/>
            <w:noWrap/>
            <w:hideMark/>
          </w:tcPr>
          <w:p w14:paraId="2B56EB9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099C29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17.0</w:t>
            </w:r>
          </w:p>
        </w:tc>
      </w:tr>
      <w:tr w:rsidR="00DA4CC1" w:rsidRPr="002342B5" w14:paraId="14A6C63E" w14:textId="77777777" w:rsidTr="00993DB4">
        <w:trPr>
          <w:trHeight w:val="295"/>
        </w:trPr>
        <w:tc>
          <w:tcPr>
            <w:tcW w:w="922" w:type="pct"/>
            <w:noWrap/>
            <w:hideMark/>
          </w:tcPr>
          <w:p w14:paraId="1B3B77D1"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Wean_date</w:t>
            </w:r>
            <w:proofErr w:type="spellEnd"/>
          </w:p>
        </w:tc>
        <w:tc>
          <w:tcPr>
            <w:tcW w:w="1428" w:type="pct"/>
            <w:noWrap/>
            <w:hideMark/>
          </w:tcPr>
          <w:p w14:paraId="5370424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Wean date</w:t>
            </w:r>
          </w:p>
        </w:tc>
        <w:tc>
          <w:tcPr>
            <w:tcW w:w="1212" w:type="pct"/>
            <w:noWrap/>
            <w:hideMark/>
          </w:tcPr>
          <w:p w14:paraId="14AB5DDC"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0D3C800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3098</w:t>
            </w:r>
          </w:p>
        </w:tc>
        <w:tc>
          <w:tcPr>
            <w:tcW w:w="384" w:type="pct"/>
            <w:noWrap/>
            <w:hideMark/>
          </w:tcPr>
          <w:p w14:paraId="6507CAA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114</w:t>
            </w:r>
          </w:p>
        </w:tc>
        <w:tc>
          <w:tcPr>
            <w:tcW w:w="386" w:type="pct"/>
            <w:noWrap/>
            <w:hideMark/>
          </w:tcPr>
          <w:p w14:paraId="76F75C0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0A91C10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3.5</w:t>
            </w:r>
          </w:p>
        </w:tc>
      </w:tr>
      <w:tr w:rsidR="00DA4CC1" w:rsidRPr="002342B5" w14:paraId="38E41A08" w14:textId="77777777" w:rsidTr="00993DB4">
        <w:trPr>
          <w:trHeight w:val="295"/>
        </w:trPr>
        <w:tc>
          <w:tcPr>
            <w:tcW w:w="922" w:type="pct"/>
            <w:noWrap/>
            <w:hideMark/>
          </w:tcPr>
          <w:p w14:paraId="5D1001CD"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Wean_age</w:t>
            </w:r>
            <w:proofErr w:type="spellEnd"/>
          </w:p>
        </w:tc>
        <w:tc>
          <w:tcPr>
            <w:tcW w:w="1428" w:type="pct"/>
            <w:noWrap/>
            <w:hideMark/>
          </w:tcPr>
          <w:p w14:paraId="4A22080A"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Piglet weaning age (days)</w:t>
            </w:r>
          </w:p>
        </w:tc>
        <w:tc>
          <w:tcPr>
            <w:tcW w:w="1212" w:type="pct"/>
            <w:noWrap/>
            <w:hideMark/>
          </w:tcPr>
          <w:p w14:paraId="169B370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5B9C029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3094</w:t>
            </w:r>
          </w:p>
        </w:tc>
        <w:tc>
          <w:tcPr>
            <w:tcW w:w="384" w:type="pct"/>
            <w:noWrap/>
            <w:hideMark/>
          </w:tcPr>
          <w:p w14:paraId="0B1CCB1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118</w:t>
            </w:r>
          </w:p>
        </w:tc>
        <w:tc>
          <w:tcPr>
            <w:tcW w:w="386" w:type="pct"/>
            <w:noWrap/>
            <w:hideMark/>
          </w:tcPr>
          <w:p w14:paraId="6AA77EC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36B7813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3.7</w:t>
            </w:r>
          </w:p>
        </w:tc>
      </w:tr>
      <w:tr w:rsidR="00DA4CC1" w:rsidRPr="002342B5" w14:paraId="0BFECAD7" w14:textId="77777777" w:rsidTr="00993DB4">
        <w:trPr>
          <w:trHeight w:val="295"/>
        </w:trPr>
        <w:tc>
          <w:tcPr>
            <w:tcW w:w="922" w:type="pct"/>
            <w:noWrap/>
            <w:hideMark/>
          </w:tcPr>
          <w:p w14:paraId="21C7679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WEANED</w:t>
            </w:r>
          </w:p>
        </w:tc>
        <w:tc>
          <w:tcPr>
            <w:tcW w:w="1428" w:type="pct"/>
            <w:noWrap/>
            <w:hideMark/>
          </w:tcPr>
          <w:p w14:paraId="79DDFF04"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Number of weaned piglets</w:t>
            </w:r>
          </w:p>
        </w:tc>
        <w:tc>
          <w:tcPr>
            <w:tcW w:w="1212" w:type="pct"/>
            <w:noWrap/>
            <w:hideMark/>
          </w:tcPr>
          <w:p w14:paraId="548D439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4A681EA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3082</w:t>
            </w:r>
          </w:p>
        </w:tc>
        <w:tc>
          <w:tcPr>
            <w:tcW w:w="384" w:type="pct"/>
            <w:noWrap/>
            <w:hideMark/>
          </w:tcPr>
          <w:p w14:paraId="176DAC9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130</w:t>
            </w:r>
          </w:p>
        </w:tc>
        <w:tc>
          <w:tcPr>
            <w:tcW w:w="386" w:type="pct"/>
            <w:noWrap/>
            <w:hideMark/>
          </w:tcPr>
          <w:p w14:paraId="6583CDB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0C78A92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4.0</w:t>
            </w:r>
          </w:p>
        </w:tc>
      </w:tr>
      <w:tr w:rsidR="00DA4CC1" w:rsidRPr="002342B5" w14:paraId="00E02759" w14:textId="77777777" w:rsidTr="00993DB4">
        <w:trPr>
          <w:trHeight w:val="295"/>
        </w:trPr>
        <w:tc>
          <w:tcPr>
            <w:tcW w:w="922" w:type="pct"/>
            <w:noWrap/>
          </w:tcPr>
          <w:p w14:paraId="48B84304" w14:textId="77777777" w:rsidR="004B1517" w:rsidRPr="7D4207FF"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Pr>
                <w:rFonts w:ascii="Times New Roman" w:eastAsia="Times New Roman" w:hAnsi="Times New Roman" w:cs="Times New Roman"/>
                <w:color w:val="000000"/>
                <w:kern w:val="0"/>
                <w:sz w:val="18"/>
                <w:szCs w:val="18"/>
                <w:lang w:eastAsia="en-GB"/>
                <w14:ligatures w14:val="none"/>
              </w:rPr>
              <w:t>Total_Weaned</w:t>
            </w:r>
            <w:proofErr w:type="spellEnd"/>
            <w:r>
              <w:rPr>
                <w:rFonts w:ascii="Times New Roman" w:eastAsia="Times New Roman" w:hAnsi="Times New Roman" w:cs="Times New Roman"/>
                <w:color w:val="000000"/>
                <w:kern w:val="0"/>
                <w:sz w:val="18"/>
                <w:szCs w:val="18"/>
                <w:lang w:eastAsia="en-GB"/>
                <w14:ligatures w14:val="none"/>
              </w:rPr>
              <w:t xml:space="preserve"> %</w:t>
            </w:r>
          </w:p>
        </w:tc>
        <w:tc>
          <w:tcPr>
            <w:tcW w:w="1428" w:type="pct"/>
            <w:noWrap/>
          </w:tcPr>
          <w:p w14:paraId="5FEFD109" w14:textId="77777777" w:rsidR="004B1517" w:rsidRPr="7D4207FF"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piglets weaned</w:t>
            </w:r>
          </w:p>
        </w:tc>
        <w:tc>
          <w:tcPr>
            <w:tcW w:w="1212" w:type="pct"/>
            <w:noWrap/>
          </w:tcPr>
          <w:p w14:paraId="0E33254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100*WEANED/(BA+F_ADJ)</w:t>
            </w:r>
          </w:p>
        </w:tc>
        <w:tc>
          <w:tcPr>
            <w:tcW w:w="362" w:type="pct"/>
            <w:noWrap/>
          </w:tcPr>
          <w:p w14:paraId="5B29FAEB" w14:textId="77777777" w:rsidR="004B1517" w:rsidRPr="7D4207FF" w:rsidRDefault="004B1517" w:rsidP="000B2157">
            <w:pPr>
              <w:jc w:val="right"/>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3005</w:t>
            </w:r>
          </w:p>
        </w:tc>
        <w:tc>
          <w:tcPr>
            <w:tcW w:w="384" w:type="pct"/>
            <w:noWrap/>
          </w:tcPr>
          <w:p w14:paraId="748BF950" w14:textId="77777777" w:rsidR="004B1517" w:rsidRPr="7D4207FF" w:rsidRDefault="004B1517" w:rsidP="000B2157">
            <w:pPr>
              <w:jc w:val="right"/>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207</w:t>
            </w:r>
          </w:p>
        </w:tc>
        <w:tc>
          <w:tcPr>
            <w:tcW w:w="386" w:type="pct"/>
            <w:noWrap/>
          </w:tcPr>
          <w:p w14:paraId="38E85A23" w14:textId="77777777" w:rsidR="004B1517" w:rsidRPr="7D4207FF" w:rsidRDefault="004B1517" w:rsidP="000B2157">
            <w:pPr>
              <w:jc w:val="right"/>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3212</w:t>
            </w:r>
          </w:p>
        </w:tc>
        <w:tc>
          <w:tcPr>
            <w:tcW w:w="306" w:type="pct"/>
            <w:noWrap/>
          </w:tcPr>
          <w:p w14:paraId="44D6D618" w14:textId="77777777" w:rsidR="004B1517" w:rsidRPr="7D4207FF" w:rsidRDefault="004B1517" w:rsidP="000B2157">
            <w:pPr>
              <w:jc w:val="right"/>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6.9</w:t>
            </w:r>
          </w:p>
        </w:tc>
      </w:tr>
      <w:tr w:rsidR="00DA4CC1" w:rsidRPr="002342B5" w14:paraId="0B691B4D" w14:textId="77777777" w:rsidTr="00993DB4">
        <w:trPr>
          <w:trHeight w:val="295"/>
        </w:trPr>
        <w:tc>
          <w:tcPr>
            <w:tcW w:w="922" w:type="pct"/>
            <w:noWrap/>
            <w:hideMark/>
          </w:tcPr>
          <w:p w14:paraId="32521F8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WLW</w:t>
            </w:r>
          </w:p>
        </w:tc>
        <w:tc>
          <w:tcPr>
            <w:tcW w:w="1428" w:type="pct"/>
            <w:noWrap/>
            <w:hideMark/>
          </w:tcPr>
          <w:p w14:paraId="13905F9B" w14:textId="3D5E6906"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Litter wean</w:t>
            </w:r>
            <w:r w:rsidR="000B7222">
              <w:rPr>
                <w:rFonts w:ascii="Times New Roman" w:eastAsia="Times New Roman" w:hAnsi="Times New Roman" w:cs="Times New Roman"/>
                <w:color w:val="000000"/>
                <w:kern w:val="0"/>
                <w:sz w:val="18"/>
                <w:szCs w:val="18"/>
                <w:lang w:eastAsia="en-GB"/>
                <w14:ligatures w14:val="none"/>
              </w:rPr>
              <w:t>ing</w:t>
            </w:r>
            <w:r w:rsidRPr="7D4207FF">
              <w:rPr>
                <w:rFonts w:ascii="Times New Roman" w:eastAsia="Times New Roman" w:hAnsi="Times New Roman" w:cs="Times New Roman"/>
                <w:color w:val="000000"/>
                <w:kern w:val="0"/>
                <w:sz w:val="18"/>
                <w:szCs w:val="18"/>
                <w:lang w:eastAsia="en-GB"/>
                <w14:ligatures w14:val="none"/>
              </w:rPr>
              <w:t xml:space="preserve"> weight (kg)</w:t>
            </w:r>
          </w:p>
        </w:tc>
        <w:tc>
          <w:tcPr>
            <w:tcW w:w="1212" w:type="pct"/>
            <w:noWrap/>
            <w:hideMark/>
          </w:tcPr>
          <w:p w14:paraId="24B068F5"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1EB73E3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1131</w:t>
            </w:r>
          </w:p>
        </w:tc>
        <w:tc>
          <w:tcPr>
            <w:tcW w:w="384" w:type="pct"/>
            <w:noWrap/>
            <w:hideMark/>
          </w:tcPr>
          <w:p w14:paraId="76DA461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2081</w:t>
            </w:r>
          </w:p>
        </w:tc>
        <w:tc>
          <w:tcPr>
            <w:tcW w:w="386" w:type="pct"/>
            <w:noWrap/>
            <w:hideMark/>
          </w:tcPr>
          <w:p w14:paraId="2EC0BA5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32B957C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64.8</w:t>
            </w:r>
          </w:p>
        </w:tc>
      </w:tr>
      <w:tr w:rsidR="00DA4CC1" w:rsidRPr="002342B5" w14:paraId="2266B17C" w14:textId="77777777" w:rsidTr="00993DB4">
        <w:trPr>
          <w:trHeight w:val="295"/>
        </w:trPr>
        <w:tc>
          <w:tcPr>
            <w:tcW w:w="922" w:type="pct"/>
            <w:noWrap/>
            <w:hideMark/>
          </w:tcPr>
          <w:p w14:paraId="5A4920A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WLWperpiglet</w:t>
            </w:r>
            <w:proofErr w:type="spellEnd"/>
          </w:p>
        </w:tc>
        <w:tc>
          <w:tcPr>
            <w:tcW w:w="1428" w:type="pct"/>
            <w:noWrap/>
            <w:hideMark/>
          </w:tcPr>
          <w:p w14:paraId="4277868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Average weaned piglet weight (kg)</w:t>
            </w:r>
          </w:p>
        </w:tc>
        <w:tc>
          <w:tcPr>
            <w:tcW w:w="1212" w:type="pct"/>
            <w:noWrap/>
            <w:hideMark/>
          </w:tcPr>
          <w:p w14:paraId="7E70E8A4"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WLW/WEANED</w:t>
            </w:r>
          </w:p>
        </w:tc>
        <w:tc>
          <w:tcPr>
            <w:tcW w:w="362" w:type="pct"/>
            <w:noWrap/>
            <w:hideMark/>
          </w:tcPr>
          <w:p w14:paraId="4C99E89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1131</w:t>
            </w:r>
          </w:p>
        </w:tc>
        <w:tc>
          <w:tcPr>
            <w:tcW w:w="384" w:type="pct"/>
            <w:noWrap/>
            <w:hideMark/>
          </w:tcPr>
          <w:p w14:paraId="477CE35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2081</w:t>
            </w:r>
          </w:p>
        </w:tc>
        <w:tc>
          <w:tcPr>
            <w:tcW w:w="386" w:type="pct"/>
            <w:noWrap/>
            <w:hideMark/>
          </w:tcPr>
          <w:p w14:paraId="1D2B3FF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1F412CF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64.8</w:t>
            </w:r>
          </w:p>
        </w:tc>
      </w:tr>
      <w:tr w:rsidR="00DA4CC1" w:rsidRPr="002342B5" w14:paraId="468B62C6" w14:textId="77777777" w:rsidTr="00993DB4">
        <w:trPr>
          <w:trHeight w:val="295"/>
        </w:trPr>
        <w:tc>
          <w:tcPr>
            <w:tcW w:w="922" w:type="pct"/>
            <w:noWrap/>
            <w:hideMark/>
          </w:tcPr>
          <w:p w14:paraId="58B3ACE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WW</w:t>
            </w:r>
          </w:p>
        </w:tc>
        <w:tc>
          <w:tcPr>
            <w:tcW w:w="1428" w:type="pct"/>
            <w:noWrap/>
            <w:hideMark/>
          </w:tcPr>
          <w:p w14:paraId="7FFCDF0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Sow weight at weaning (kg)</w:t>
            </w:r>
          </w:p>
        </w:tc>
        <w:tc>
          <w:tcPr>
            <w:tcW w:w="1212" w:type="pct"/>
            <w:noWrap/>
            <w:hideMark/>
          </w:tcPr>
          <w:p w14:paraId="2303EEF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68F3968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918</w:t>
            </w:r>
          </w:p>
        </w:tc>
        <w:tc>
          <w:tcPr>
            <w:tcW w:w="384" w:type="pct"/>
            <w:noWrap/>
            <w:hideMark/>
          </w:tcPr>
          <w:p w14:paraId="63E3A61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2294</w:t>
            </w:r>
          </w:p>
        </w:tc>
        <w:tc>
          <w:tcPr>
            <w:tcW w:w="386" w:type="pct"/>
            <w:noWrap/>
            <w:hideMark/>
          </w:tcPr>
          <w:p w14:paraId="2F67BEC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3A0E02B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71.4</w:t>
            </w:r>
          </w:p>
        </w:tc>
      </w:tr>
      <w:tr w:rsidR="00DA4CC1" w:rsidRPr="002342B5" w14:paraId="7376ED3F" w14:textId="77777777" w:rsidTr="00993DB4">
        <w:trPr>
          <w:trHeight w:val="295"/>
        </w:trPr>
        <w:tc>
          <w:tcPr>
            <w:tcW w:w="922" w:type="pct"/>
            <w:noWrap/>
            <w:hideMark/>
          </w:tcPr>
          <w:p w14:paraId="6C59318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WCS</w:t>
            </w:r>
          </w:p>
        </w:tc>
        <w:tc>
          <w:tcPr>
            <w:tcW w:w="1428" w:type="pct"/>
            <w:noWrap/>
            <w:hideMark/>
          </w:tcPr>
          <w:p w14:paraId="34CDDB97"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 xml:space="preserve">Sow </w:t>
            </w:r>
            <w:r>
              <w:rPr>
                <w:rFonts w:ascii="Times New Roman" w:eastAsia="Times New Roman" w:hAnsi="Times New Roman" w:cs="Times New Roman"/>
                <w:color w:val="000000"/>
                <w:kern w:val="0"/>
                <w:sz w:val="18"/>
                <w:szCs w:val="18"/>
                <w:lang w:eastAsia="en-GB"/>
                <w14:ligatures w14:val="none"/>
              </w:rPr>
              <w:t xml:space="preserve">body </w:t>
            </w:r>
            <w:r w:rsidRPr="7D4207FF">
              <w:rPr>
                <w:rFonts w:ascii="Times New Roman" w:eastAsia="Times New Roman" w:hAnsi="Times New Roman" w:cs="Times New Roman"/>
                <w:color w:val="000000"/>
                <w:kern w:val="0"/>
                <w:sz w:val="18"/>
                <w:szCs w:val="18"/>
                <w:lang w:eastAsia="en-GB"/>
                <w14:ligatures w14:val="none"/>
              </w:rPr>
              <w:t>condition score at weaning</w:t>
            </w:r>
          </w:p>
        </w:tc>
        <w:tc>
          <w:tcPr>
            <w:tcW w:w="1212" w:type="pct"/>
            <w:noWrap/>
            <w:hideMark/>
          </w:tcPr>
          <w:p w14:paraId="586DF7B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 </w:t>
            </w:r>
          </w:p>
        </w:tc>
        <w:tc>
          <w:tcPr>
            <w:tcW w:w="362" w:type="pct"/>
            <w:noWrap/>
            <w:hideMark/>
          </w:tcPr>
          <w:p w14:paraId="0DC4E26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2367</w:t>
            </w:r>
          </w:p>
        </w:tc>
        <w:tc>
          <w:tcPr>
            <w:tcW w:w="384" w:type="pct"/>
            <w:noWrap/>
            <w:hideMark/>
          </w:tcPr>
          <w:p w14:paraId="552D4DD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845</w:t>
            </w:r>
          </w:p>
        </w:tc>
        <w:tc>
          <w:tcPr>
            <w:tcW w:w="386" w:type="pct"/>
            <w:noWrap/>
            <w:hideMark/>
          </w:tcPr>
          <w:p w14:paraId="46114B6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086EE7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26.3</w:t>
            </w:r>
          </w:p>
        </w:tc>
      </w:tr>
      <w:tr w:rsidR="00DA4CC1" w:rsidRPr="002342B5" w14:paraId="3C8A95B8" w14:textId="77777777" w:rsidTr="00993DB4">
        <w:trPr>
          <w:trHeight w:val="295"/>
        </w:trPr>
        <w:tc>
          <w:tcPr>
            <w:tcW w:w="922" w:type="pct"/>
            <w:noWrap/>
            <w:hideMark/>
          </w:tcPr>
          <w:p w14:paraId="3478758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WLAME</w:t>
            </w:r>
          </w:p>
        </w:tc>
        <w:tc>
          <w:tcPr>
            <w:tcW w:w="1428" w:type="pct"/>
            <w:noWrap/>
            <w:hideMark/>
          </w:tcPr>
          <w:p w14:paraId="0C42C98A"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Sow lameness score at weaning</w:t>
            </w:r>
          </w:p>
        </w:tc>
        <w:tc>
          <w:tcPr>
            <w:tcW w:w="1212" w:type="pct"/>
            <w:noWrap/>
            <w:hideMark/>
          </w:tcPr>
          <w:p w14:paraId="793A7DC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 </w:t>
            </w:r>
          </w:p>
        </w:tc>
        <w:tc>
          <w:tcPr>
            <w:tcW w:w="362" w:type="pct"/>
            <w:noWrap/>
            <w:hideMark/>
          </w:tcPr>
          <w:p w14:paraId="53F7786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2321</w:t>
            </w:r>
          </w:p>
        </w:tc>
        <w:tc>
          <w:tcPr>
            <w:tcW w:w="384" w:type="pct"/>
            <w:noWrap/>
            <w:hideMark/>
          </w:tcPr>
          <w:p w14:paraId="57D219A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891</w:t>
            </w:r>
          </w:p>
        </w:tc>
        <w:tc>
          <w:tcPr>
            <w:tcW w:w="386" w:type="pct"/>
            <w:noWrap/>
            <w:hideMark/>
          </w:tcPr>
          <w:p w14:paraId="322ECB2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83536F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27.7</w:t>
            </w:r>
          </w:p>
        </w:tc>
      </w:tr>
      <w:tr w:rsidR="00DA4CC1" w:rsidRPr="002342B5" w14:paraId="3A6DCA0E" w14:textId="77777777" w:rsidTr="00993DB4">
        <w:trPr>
          <w:trHeight w:val="295"/>
        </w:trPr>
        <w:tc>
          <w:tcPr>
            <w:tcW w:w="922" w:type="pct"/>
            <w:noWrap/>
            <w:hideMark/>
          </w:tcPr>
          <w:p w14:paraId="2B9E9494"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Wgt_loss</w:t>
            </w:r>
            <w:proofErr w:type="spellEnd"/>
          </w:p>
        </w:tc>
        <w:tc>
          <w:tcPr>
            <w:tcW w:w="1428" w:type="pct"/>
            <w:noWrap/>
            <w:hideMark/>
          </w:tcPr>
          <w:p w14:paraId="7DB6B85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Sow weight change (kg)</w:t>
            </w:r>
          </w:p>
        </w:tc>
        <w:tc>
          <w:tcPr>
            <w:tcW w:w="1212" w:type="pct"/>
            <w:noWrap/>
            <w:hideMark/>
          </w:tcPr>
          <w:p w14:paraId="65CB0C37"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FW-WW</w:t>
            </w:r>
          </w:p>
        </w:tc>
        <w:tc>
          <w:tcPr>
            <w:tcW w:w="362" w:type="pct"/>
            <w:noWrap/>
            <w:hideMark/>
          </w:tcPr>
          <w:p w14:paraId="39A08AC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899</w:t>
            </w:r>
          </w:p>
        </w:tc>
        <w:tc>
          <w:tcPr>
            <w:tcW w:w="384" w:type="pct"/>
            <w:noWrap/>
            <w:hideMark/>
          </w:tcPr>
          <w:p w14:paraId="5EF7A96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2313</w:t>
            </w:r>
          </w:p>
        </w:tc>
        <w:tc>
          <w:tcPr>
            <w:tcW w:w="386" w:type="pct"/>
            <w:noWrap/>
            <w:hideMark/>
          </w:tcPr>
          <w:p w14:paraId="5E2A194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10196CC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72.0</w:t>
            </w:r>
          </w:p>
        </w:tc>
      </w:tr>
      <w:tr w:rsidR="00DA4CC1" w:rsidRPr="002342B5" w14:paraId="39FE39B3" w14:textId="77777777" w:rsidTr="00993DB4">
        <w:trPr>
          <w:trHeight w:val="295"/>
        </w:trPr>
        <w:tc>
          <w:tcPr>
            <w:tcW w:w="922" w:type="pct"/>
            <w:noWrap/>
            <w:hideMark/>
          </w:tcPr>
          <w:p w14:paraId="20ED5FC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Wgt_loss</w:t>
            </w:r>
            <w:proofErr w:type="spellEnd"/>
            <w:r w:rsidRPr="7D4207FF">
              <w:rPr>
                <w:rFonts w:ascii="Times New Roman" w:eastAsia="Times New Roman" w:hAnsi="Times New Roman" w:cs="Times New Roman"/>
                <w:color w:val="000000"/>
                <w:kern w:val="0"/>
                <w:sz w:val="18"/>
                <w:szCs w:val="18"/>
                <w:lang w:eastAsia="en-GB"/>
                <w14:ligatures w14:val="none"/>
              </w:rPr>
              <w:t xml:space="preserve">% </w:t>
            </w:r>
          </w:p>
        </w:tc>
        <w:tc>
          <w:tcPr>
            <w:tcW w:w="1428" w:type="pct"/>
            <w:noWrap/>
            <w:hideMark/>
          </w:tcPr>
          <w:p w14:paraId="4D80A704" w14:textId="37327787" w:rsidR="004B1517" w:rsidRPr="006578A0" w:rsidRDefault="000B7222"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s</w:t>
            </w:r>
            <w:r w:rsidR="004B1517" w:rsidRPr="7D4207FF">
              <w:rPr>
                <w:rFonts w:ascii="Times New Roman" w:eastAsia="Times New Roman" w:hAnsi="Times New Roman" w:cs="Times New Roman"/>
                <w:color w:val="000000"/>
                <w:kern w:val="0"/>
                <w:sz w:val="18"/>
                <w:szCs w:val="18"/>
                <w:lang w:eastAsia="en-GB"/>
                <w14:ligatures w14:val="none"/>
              </w:rPr>
              <w:t xml:space="preserve">ow weight change </w:t>
            </w:r>
          </w:p>
        </w:tc>
        <w:tc>
          <w:tcPr>
            <w:tcW w:w="1212" w:type="pct"/>
            <w:noWrap/>
            <w:hideMark/>
          </w:tcPr>
          <w:p w14:paraId="5B942E1A"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100*(FW-WW)/FW</w:t>
            </w:r>
          </w:p>
        </w:tc>
        <w:tc>
          <w:tcPr>
            <w:tcW w:w="362" w:type="pct"/>
            <w:noWrap/>
            <w:hideMark/>
          </w:tcPr>
          <w:p w14:paraId="5EB979A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899</w:t>
            </w:r>
          </w:p>
        </w:tc>
        <w:tc>
          <w:tcPr>
            <w:tcW w:w="384" w:type="pct"/>
            <w:noWrap/>
            <w:hideMark/>
          </w:tcPr>
          <w:p w14:paraId="0C7BFBB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2313</w:t>
            </w:r>
          </w:p>
        </w:tc>
        <w:tc>
          <w:tcPr>
            <w:tcW w:w="386" w:type="pct"/>
            <w:noWrap/>
            <w:hideMark/>
          </w:tcPr>
          <w:p w14:paraId="0B7385D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9E2B9C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72.0</w:t>
            </w:r>
          </w:p>
        </w:tc>
      </w:tr>
      <w:tr w:rsidR="00DA4CC1" w:rsidRPr="002342B5" w14:paraId="7C6BEFC8" w14:textId="77777777" w:rsidTr="00993DB4">
        <w:trPr>
          <w:trHeight w:val="295"/>
        </w:trPr>
        <w:tc>
          <w:tcPr>
            <w:tcW w:w="922" w:type="pct"/>
            <w:noWrap/>
            <w:hideMark/>
          </w:tcPr>
          <w:p w14:paraId="68F84E2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BD</w:t>
            </w:r>
          </w:p>
        </w:tc>
        <w:tc>
          <w:tcPr>
            <w:tcW w:w="1428" w:type="pct"/>
            <w:noWrap/>
            <w:hideMark/>
          </w:tcPr>
          <w:p w14:paraId="18DB555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Total number of born dead piglets</w:t>
            </w:r>
          </w:p>
        </w:tc>
        <w:tc>
          <w:tcPr>
            <w:tcW w:w="1212" w:type="pct"/>
            <w:noWrap/>
            <w:hideMark/>
          </w:tcPr>
          <w:p w14:paraId="316580E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1E102F9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3181</w:t>
            </w:r>
          </w:p>
        </w:tc>
        <w:tc>
          <w:tcPr>
            <w:tcW w:w="384" w:type="pct"/>
            <w:noWrap/>
            <w:hideMark/>
          </w:tcPr>
          <w:p w14:paraId="6DFF44E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w:t>
            </w:r>
          </w:p>
        </w:tc>
        <w:tc>
          <w:tcPr>
            <w:tcW w:w="386" w:type="pct"/>
            <w:noWrap/>
            <w:hideMark/>
          </w:tcPr>
          <w:p w14:paraId="7502DB2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099D8E6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w:t>
            </w:r>
          </w:p>
        </w:tc>
      </w:tr>
      <w:tr w:rsidR="00DA4CC1" w:rsidRPr="002342B5" w14:paraId="75397B61" w14:textId="77777777" w:rsidTr="00993DB4">
        <w:trPr>
          <w:trHeight w:val="295"/>
        </w:trPr>
        <w:tc>
          <w:tcPr>
            <w:tcW w:w="922" w:type="pct"/>
            <w:noWrap/>
            <w:hideMark/>
          </w:tcPr>
          <w:p w14:paraId="53DAD5F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M</w:t>
            </w:r>
          </w:p>
        </w:tc>
        <w:tc>
          <w:tcPr>
            <w:tcW w:w="1428" w:type="pct"/>
            <w:noWrap/>
            <w:hideMark/>
          </w:tcPr>
          <w:p w14:paraId="0D4F974A"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Total number born mummified</w:t>
            </w:r>
          </w:p>
        </w:tc>
        <w:tc>
          <w:tcPr>
            <w:tcW w:w="1212" w:type="pct"/>
            <w:noWrap/>
            <w:hideMark/>
          </w:tcPr>
          <w:p w14:paraId="416B9F97"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58D6360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3181</w:t>
            </w:r>
          </w:p>
        </w:tc>
        <w:tc>
          <w:tcPr>
            <w:tcW w:w="384" w:type="pct"/>
            <w:noWrap/>
            <w:hideMark/>
          </w:tcPr>
          <w:p w14:paraId="2CE4748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w:t>
            </w:r>
          </w:p>
        </w:tc>
        <w:tc>
          <w:tcPr>
            <w:tcW w:w="386" w:type="pct"/>
            <w:noWrap/>
            <w:hideMark/>
          </w:tcPr>
          <w:p w14:paraId="535736C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53DD8B6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w:t>
            </w:r>
          </w:p>
        </w:tc>
      </w:tr>
      <w:tr w:rsidR="00DA4CC1" w:rsidRPr="002342B5" w14:paraId="60FA695C" w14:textId="77777777" w:rsidTr="00993DB4">
        <w:trPr>
          <w:trHeight w:val="295"/>
        </w:trPr>
        <w:tc>
          <w:tcPr>
            <w:tcW w:w="922" w:type="pct"/>
            <w:noWrap/>
            <w:hideMark/>
          </w:tcPr>
          <w:p w14:paraId="393F225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TEATS</w:t>
            </w:r>
          </w:p>
        </w:tc>
        <w:tc>
          <w:tcPr>
            <w:tcW w:w="1428" w:type="pct"/>
            <w:noWrap/>
            <w:hideMark/>
          </w:tcPr>
          <w:p w14:paraId="46151EE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 xml:space="preserve">Number of sow </w:t>
            </w:r>
            <w:r>
              <w:rPr>
                <w:rFonts w:ascii="Times New Roman" w:eastAsia="Times New Roman" w:hAnsi="Times New Roman" w:cs="Times New Roman"/>
                <w:color w:val="000000"/>
                <w:kern w:val="0"/>
                <w:sz w:val="18"/>
                <w:szCs w:val="18"/>
                <w:lang w:eastAsia="en-GB"/>
                <w14:ligatures w14:val="none"/>
              </w:rPr>
              <w:t xml:space="preserve">functional </w:t>
            </w:r>
            <w:r w:rsidRPr="7D4207FF">
              <w:rPr>
                <w:rFonts w:ascii="Times New Roman" w:eastAsia="Times New Roman" w:hAnsi="Times New Roman" w:cs="Times New Roman"/>
                <w:color w:val="000000"/>
                <w:kern w:val="0"/>
                <w:sz w:val="18"/>
                <w:szCs w:val="18"/>
                <w:lang w:eastAsia="en-GB"/>
                <w14:ligatures w14:val="none"/>
              </w:rPr>
              <w:t>teats</w:t>
            </w:r>
          </w:p>
        </w:tc>
        <w:tc>
          <w:tcPr>
            <w:tcW w:w="1212" w:type="pct"/>
            <w:noWrap/>
            <w:hideMark/>
          </w:tcPr>
          <w:p w14:paraId="334E44DA"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5CB431F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2608</w:t>
            </w:r>
          </w:p>
        </w:tc>
        <w:tc>
          <w:tcPr>
            <w:tcW w:w="384" w:type="pct"/>
            <w:noWrap/>
            <w:hideMark/>
          </w:tcPr>
          <w:p w14:paraId="07EEAC1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604</w:t>
            </w:r>
          </w:p>
        </w:tc>
        <w:tc>
          <w:tcPr>
            <w:tcW w:w="386" w:type="pct"/>
            <w:noWrap/>
            <w:hideMark/>
          </w:tcPr>
          <w:p w14:paraId="6A4D183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AA6EDB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18.8</w:t>
            </w:r>
          </w:p>
        </w:tc>
      </w:tr>
      <w:tr w:rsidR="00DA4CC1" w:rsidRPr="002342B5" w14:paraId="7AC987C3" w14:textId="77777777" w:rsidTr="00993DB4">
        <w:trPr>
          <w:trHeight w:val="295"/>
        </w:trPr>
        <w:tc>
          <w:tcPr>
            <w:tcW w:w="922" w:type="pct"/>
            <w:noWrap/>
            <w:hideMark/>
          </w:tcPr>
          <w:p w14:paraId="01A8CD2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LS_24h</w:t>
            </w:r>
          </w:p>
        </w:tc>
        <w:tc>
          <w:tcPr>
            <w:tcW w:w="1428" w:type="pct"/>
            <w:noWrap/>
            <w:hideMark/>
          </w:tcPr>
          <w:p w14:paraId="43D25B9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Litter size after processing</w:t>
            </w:r>
          </w:p>
        </w:tc>
        <w:tc>
          <w:tcPr>
            <w:tcW w:w="1212" w:type="pct"/>
            <w:noWrap/>
            <w:hideMark/>
          </w:tcPr>
          <w:p w14:paraId="7811235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4486E58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3156</w:t>
            </w:r>
          </w:p>
        </w:tc>
        <w:tc>
          <w:tcPr>
            <w:tcW w:w="384" w:type="pct"/>
            <w:noWrap/>
            <w:hideMark/>
          </w:tcPr>
          <w:p w14:paraId="06213DC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56</w:t>
            </w:r>
          </w:p>
        </w:tc>
        <w:tc>
          <w:tcPr>
            <w:tcW w:w="386" w:type="pct"/>
            <w:noWrap/>
            <w:hideMark/>
          </w:tcPr>
          <w:p w14:paraId="444A94F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7C4193A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w:t>
            </w:r>
          </w:p>
        </w:tc>
      </w:tr>
      <w:tr w:rsidR="00DA4CC1" w:rsidRPr="002342B5" w14:paraId="6041243B" w14:textId="77777777" w:rsidTr="00993DB4">
        <w:trPr>
          <w:trHeight w:val="295"/>
        </w:trPr>
        <w:tc>
          <w:tcPr>
            <w:tcW w:w="922" w:type="pct"/>
            <w:noWrap/>
            <w:hideMark/>
          </w:tcPr>
          <w:p w14:paraId="206A42D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F_OFF</w:t>
            </w:r>
          </w:p>
        </w:tc>
        <w:tc>
          <w:tcPr>
            <w:tcW w:w="1428" w:type="pct"/>
            <w:noWrap/>
            <w:hideMark/>
          </w:tcPr>
          <w:p w14:paraId="27932DD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Number of piglets fostered off litter</w:t>
            </w:r>
          </w:p>
        </w:tc>
        <w:tc>
          <w:tcPr>
            <w:tcW w:w="1212" w:type="pct"/>
            <w:noWrap/>
            <w:hideMark/>
          </w:tcPr>
          <w:p w14:paraId="54515A21"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4FFB8E7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3156</w:t>
            </w:r>
          </w:p>
        </w:tc>
        <w:tc>
          <w:tcPr>
            <w:tcW w:w="384" w:type="pct"/>
            <w:noWrap/>
            <w:hideMark/>
          </w:tcPr>
          <w:p w14:paraId="009522F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56</w:t>
            </w:r>
          </w:p>
        </w:tc>
        <w:tc>
          <w:tcPr>
            <w:tcW w:w="386" w:type="pct"/>
            <w:noWrap/>
            <w:hideMark/>
          </w:tcPr>
          <w:p w14:paraId="746BB00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24DDDC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w:t>
            </w:r>
          </w:p>
        </w:tc>
      </w:tr>
      <w:tr w:rsidR="00DA4CC1" w:rsidRPr="002342B5" w14:paraId="1308B48F" w14:textId="77777777" w:rsidTr="00993DB4">
        <w:trPr>
          <w:trHeight w:val="295"/>
        </w:trPr>
        <w:tc>
          <w:tcPr>
            <w:tcW w:w="922" w:type="pct"/>
            <w:noWrap/>
            <w:hideMark/>
          </w:tcPr>
          <w:p w14:paraId="3E17D39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F_ON</w:t>
            </w:r>
          </w:p>
        </w:tc>
        <w:tc>
          <w:tcPr>
            <w:tcW w:w="1428" w:type="pct"/>
            <w:noWrap/>
            <w:hideMark/>
          </w:tcPr>
          <w:p w14:paraId="331CE767"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piglets fostered on to litter </w:t>
            </w:r>
          </w:p>
        </w:tc>
        <w:tc>
          <w:tcPr>
            <w:tcW w:w="1212" w:type="pct"/>
            <w:noWrap/>
            <w:hideMark/>
          </w:tcPr>
          <w:p w14:paraId="76E61FF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75649CB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3155</w:t>
            </w:r>
          </w:p>
        </w:tc>
        <w:tc>
          <w:tcPr>
            <w:tcW w:w="384" w:type="pct"/>
            <w:noWrap/>
            <w:hideMark/>
          </w:tcPr>
          <w:p w14:paraId="2FDC366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57</w:t>
            </w:r>
          </w:p>
        </w:tc>
        <w:tc>
          <w:tcPr>
            <w:tcW w:w="386" w:type="pct"/>
            <w:noWrap/>
            <w:hideMark/>
          </w:tcPr>
          <w:p w14:paraId="2E1FC9E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1490D35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1.8</w:t>
            </w:r>
          </w:p>
        </w:tc>
      </w:tr>
      <w:tr w:rsidR="00DA4CC1" w:rsidRPr="002342B5" w14:paraId="06CC80A7" w14:textId="77777777" w:rsidTr="00993DB4">
        <w:trPr>
          <w:trHeight w:val="295"/>
        </w:trPr>
        <w:tc>
          <w:tcPr>
            <w:tcW w:w="922" w:type="pct"/>
            <w:noWrap/>
            <w:hideMark/>
          </w:tcPr>
          <w:p w14:paraId="50038067"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F_ADJ</w:t>
            </w:r>
          </w:p>
        </w:tc>
        <w:tc>
          <w:tcPr>
            <w:tcW w:w="1428" w:type="pct"/>
            <w:noWrap/>
            <w:hideMark/>
          </w:tcPr>
          <w:p w14:paraId="3161E0E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Fostering adjustment </w:t>
            </w:r>
          </w:p>
        </w:tc>
        <w:tc>
          <w:tcPr>
            <w:tcW w:w="1212" w:type="pct"/>
            <w:noWrap/>
            <w:hideMark/>
          </w:tcPr>
          <w:p w14:paraId="12FF11C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F_ON-F_OFF</w:t>
            </w:r>
          </w:p>
        </w:tc>
        <w:tc>
          <w:tcPr>
            <w:tcW w:w="362" w:type="pct"/>
            <w:noWrap/>
            <w:hideMark/>
          </w:tcPr>
          <w:p w14:paraId="5E5A012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3155</w:t>
            </w:r>
          </w:p>
        </w:tc>
        <w:tc>
          <w:tcPr>
            <w:tcW w:w="384" w:type="pct"/>
            <w:noWrap/>
            <w:hideMark/>
          </w:tcPr>
          <w:p w14:paraId="3DEAB9F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57</w:t>
            </w:r>
          </w:p>
        </w:tc>
        <w:tc>
          <w:tcPr>
            <w:tcW w:w="386" w:type="pct"/>
            <w:noWrap/>
            <w:hideMark/>
          </w:tcPr>
          <w:p w14:paraId="70ED042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FC6558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1.8</w:t>
            </w:r>
          </w:p>
        </w:tc>
      </w:tr>
      <w:tr w:rsidR="00DA4CC1" w:rsidRPr="002342B5" w14:paraId="2DCDCC0B" w14:textId="77777777" w:rsidTr="00993DB4">
        <w:trPr>
          <w:trHeight w:val="295"/>
        </w:trPr>
        <w:tc>
          <w:tcPr>
            <w:tcW w:w="922" w:type="pct"/>
            <w:noWrap/>
            <w:hideMark/>
          </w:tcPr>
          <w:p w14:paraId="6E70414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LS_24h_F_ADJ</w:t>
            </w:r>
          </w:p>
        </w:tc>
        <w:tc>
          <w:tcPr>
            <w:tcW w:w="1428" w:type="pct"/>
            <w:noWrap/>
            <w:hideMark/>
          </w:tcPr>
          <w:p w14:paraId="638482D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Litter size </w:t>
            </w:r>
            <w:r>
              <w:rPr>
                <w:rFonts w:ascii="Times New Roman" w:eastAsia="Times New Roman" w:hAnsi="Times New Roman" w:cs="Times New Roman"/>
                <w:color w:val="000000"/>
                <w:kern w:val="0"/>
                <w:sz w:val="18"/>
                <w:szCs w:val="18"/>
                <w:lang w:eastAsia="en-GB"/>
                <w14:ligatures w14:val="none"/>
              </w:rPr>
              <w:t>POST</w:t>
            </w:r>
            <w:r w:rsidRPr="00054601">
              <w:rPr>
                <w:rFonts w:ascii="Times New Roman" w:eastAsia="Times New Roman" w:hAnsi="Times New Roman" w:cs="Times New Roman"/>
                <w:color w:val="000000"/>
                <w:kern w:val="0"/>
                <w:sz w:val="18"/>
                <w:szCs w:val="18"/>
                <w:lang w:eastAsia="en-GB"/>
                <w14:ligatures w14:val="none"/>
              </w:rPr>
              <w:t>-processing to weaning</w:t>
            </w:r>
          </w:p>
        </w:tc>
        <w:tc>
          <w:tcPr>
            <w:tcW w:w="1212" w:type="pct"/>
            <w:noWrap/>
            <w:hideMark/>
          </w:tcPr>
          <w:p w14:paraId="6D9BD09C"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LS_24h+F_ADJ</w:t>
            </w:r>
          </w:p>
        </w:tc>
        <w:tc>
          <w:tcPr>
            <w:tcW w:w="362" w:type="pct"/>
            <w:noWrap/>
            <w:hideMark/>
          </w:tcPr>
          <w:p w14:paraId="0D9EE97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3048</w:t>
            </w:r>
          </w:p>
        </w:tc>
        <w:tc>
          <w:tcPr>
            <w:tcW w:w="384" w:type="pct"/>
            <w:noWrap/>
            <w:hideMark/>
          </w:tcPr>
          <w:p w14:paraId="246EFFD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164</w:t>
            </w:r>
          </w:p>
        </w:tc>
        <w:tc>
          <w:tcPr>
            <w:tcW w:w="386" w:type="pct"/>
            <w:noWrap/>
            <w:hideMark/>
          </w:tcPr>
          <w:p w14:paraId="515A199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0893EBE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5.1</w:t>
            </w:r>
          </w:p>
        </w:tc>
      </w:tr>
      <w:tr w:rsidR="00DA4CC1" w:rsidRPr="002342B5" w14:paraId="75402757" w14:textId="77777777" w:rsidTr="00993DB4">
        <w:trPr>
          <w:trHeight w:val="295"/>
        </w:trPr>
        <w:tc>
          <w:tcPr>
            <w:tcW w:w="922" w:type="pct"/>
            <w:noWrap/>
            <w:hideMark/>
          </w:tcPr>
          <w:p w14:paraId="4B1994A4"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TB_F_ADJ</w:t>
            </w:r>
          </w:p>
        </w:tc>
        <w:tc>
          <w:tcPr>
            <w:tcW w:w="1428" w:type="pct"/>
            <w:noWrap/>
            <w:hideMark/>
          </w:tcPr>
          <w:p w14:paraId="2F683ED5"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Total </w:t>
            </w:r>
            <w:r>
              <w:rPr>
                <w:rFonts w:ascii="Times New Roman" w:eastAsia="Times New Roman" w:hAnsi="Times New Roman" w:cs="Times New Roman"/>
                <w:color w:val="000000"/>
                <w:kern w:val="0"/>
                <w:sz w:val="18"/>
                <w:szCs w:val="18"/>
                <w:lang w:eastAsia="en-GB"/>
                <w14:ligatures w14:val="none"/>
              </w:rPr>
              <w:t xml:space="preserve">number of </w:t>
            </w:r>
            <w:r w:rsidRPr="00054601">
              <w:rPr>
                <w:rFonts w:ascii="Times New Roman" w:eastAsia="Times New Roman" w:hAnsi="Times New Roman" w:cs="Times New Roman"/>
                <w:color w:val="000000"/>
                <w:kern w:val="0"/>
                <w:sz w:val="18"/>
                <w:szCs w:val="18"/>
                <w:lang w:eastAsia="en-GB"/>
                <w14:ligatures w14:val="none"/>
              </w:rPr>
              <w:t>piglets after adjustments to weaning</w:t>
            </w:r>
          </w:p>
        </w:tc>
        <w:tc>
          <w:tcPr>
            <w:tcW w:w="1212" w:type="pct"/>
            <w:noWrap/>
            <w:hideMark/>
          </w:tcPr>
          <w:p w14:paraId="4D3F3065"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TB+F_ADJ</w:t>
            </w:r>
          </w:p>
        </w:tc>
        <w:tc>
          <w:tcPr>
            <w:tcW w:w="362" w:type="pct"/>
            <w:noWrap/>
            <w:hideMark/>
          </w:tcPr>
          <w:p w14:paraId="0C30635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3045</w:t>
            </w:r>
          </w:p>
        </w:tc>
        <w:tc>
          <w:tcPr>
            <w:tcW w:w="384" w:type="pct"/>
            <w:noWrap/>
            <w:hideMark/>
          </w:tcPr>
          <w:p w14:paraId="375EDEF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167</w:t>
            </w:r>
          </w:p>
        </w:tc>
        <w:tc>
          <w:tcPr>
            <w:tcW w:w="386" w:type="pct"/>
            <w:noWrap/>
            <w:hideMark/>
          </w:tcPr>
          <w:p w14:paraId="4D9D4B1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657115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5.2</w:t>
            </w:r>
          </w:p>
        </w:tc>
      </w:tr>
      <w:tr w:rsidR="00DA4CC1" w:rsidRPr="002342B5" w14:paraId="01A08E3C" w14:textId="77777777" w:rsidTr="00993DB4">
        <w:trPr>
          <w:trHeight w:val="295"/>
        </w:trPr>
        <w:tc>
          <w:tcPr>
            <w:tcW w:w="922" w:type="pct"/>
            <w:noWrap/>
            <w:hideMark/>
          </w:tcPr>
          <w:p w14:paraId="3932296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BA_F_ADJ</w:t>
            </w:r>
          </w:p>
        </w:tc>
        <w:tc>
          <w:tcPr>
            <w:tcW w:w="1428" w:type="pct"/>
            <w:noWrap/>
            <w:hideMark/>
          </w:tcPr>
          <w:p w14:paraId="546BCE9A"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Total liveborn piglets after adjustments to weaning</w:t>
            </w:r>
          </w:p>
        </w:tc>
        <w:tc>
          <w:tcPr>
            <w:tcW w:w="1212" w:type="pct"/>
            <w:noWrap/>
            <w:hideMark/>
          </w:tcPr>
          <w:p w14:paraId="46E1D6E4"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BA+F_ADJ</w:t>
            </w:r>
          </w:p>
        </w:tc>
        <w:tc>
          <w:tcPr>
            <w:tcW w:w="362" w:type="pct"/>
            <w:noWrap/>
            <w:hideMark/>
          </w:tcPr>
          <w:p w14:paraId="60FDC6B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3045</w:t>
            </w:r>
          </w:p>
        </w:tc>
        <w:tc>
          <w:tcPr>
            <w:tcW w:w="384" w:type="pct"/>
            <w:noWrap/>
            <w:hideMark/>
          </w:tcPr>
          <w:p w14:paraId="02BD24D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167</w:t>
            </w:r>
          </w:p>
        </w:tc>
        <w:tc>
          <w:tcPr>
            <w:tcW w:w="386" w:type="pct"/>
            <w:noWrap/>
            <w:hideMark/>
          </w:tcPr>
          <w:p w14:paraId="2D39FA3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4418BE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5.2</w:t>
            </w:r>
          </w:p>
        </w:tc>
      </w:tr>
      <w:tr w:rsidR="00DA4CC1" w:rsidRPr="002342B5" w14:paraId="3CF5CDA7" w14:textId="77777777" w:rsidTr="00993DB4">
        <w:trPr>
          <w:trHeight w:val="295"/>
        </w:trPr>
        <w:tc>
          <w:tcPr>
            <w:tcW w:w="922" w:type="pct"/>
            <w:noWrap/>
            <w:hideMark/>
          </w:tcPr>
          <w:p w14:paraId="077D569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BD_DEATHS_1</w:t>
            </w:r>
          </w:p>
        </w:tc>
        <w:tc>
          <w:tcPr>
            <w:tcW w:w="1428" w:type="pct"/>
            <w:noWrap/>
            <w:hideMark/>
          </w:tcPr>
          <w:p w14:paraId="6E6E7FB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deaths </w:t>
            </w:r>
            <w:r>
              <w:rPr>
                <w:rFonts w:ascii="Times New Roman" w:eastAsia="Times New Roman" w:hAnsi="Times New Roman" w:cs="Times New Roman"/>
                <w:color w:val="000000"/>
                <w:kern w:val="0"/>
                <w:sz w:val="18"/>
                <w:szCs w:val="18"/>
                <w:lang w:eastAsia="en-GB"/>
                <w14:ligatures w14:val="none"/>
              </w:rPr>
              <w:t>PRE</w:t>
            </w:r>
            <w:r w:rsidRPr="00054601">
              <w:rPr>
                <w:rFonts w:ascii="Times New Roman" w:eastAsia="Times New Roman" w:hAnsi="Times New Roman" w:cs="Times New Roman"/>
                <w:color w:val="000000"/>
                <w:kern w:val="0"/>
                <w:sz w:val="18"/>
                <w:szCs w:val="18"/>
                <w:lang w:eastAsia="en-GB"/>
                <w14:ligatures w14:val="none"/>
              </w:rPr>
              <w:t>-processing</w:t>
            </w:r>
          </w:p>
        </w:tc>
        <w:tc>
          <w:tcPr>
            <w:tcW w:w="1212" w:type="pct"/>
            <w:noWrap/>
            <w:hideMark/>
          </w:tcPr>
          <w:p w14:paraId="20269E0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BD+DEATHS_1</w:t>
            </w:r>
          </w:p>
        </w:tc>
        <w:tc>
          <w:tcPr>
            <w:tcW w:w="362" w:type="pct"/>
            <w:noWrap/>
            <w:hideMark/>
          </w:tcPr>
          <w:p w14:paraId="0489759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3164</w:t>
            </w:r>
          </w:p>
        </w:tc>
        <w:tc>
          <w:tcPr>
            <w:tcW w:w="384" w:type="pct"/>
            <w:noWrap/>
            <w:hideMark/>
          </w:tcPr>
          <w:p w14:paraId="2871162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48</w:t>
            </w:r>
          </w:p>
        </w:tc>
        <w:tc>
          <w:tcPr>
            <w:tcW w:w="386" w:type="pct"/>
            <w:noWrap/>
            <w:hideMark/>
          </w:tcPr>
          <w:p w14:paraId="156B5FB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5342990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1.5</w:t>
            </w:r>
          </w:p>
        </w:tc>
      </w:tr>
      <w:tr w:rsidR="00DA4CC1" w:rsidRPr="002342B5" w14:paraId="260BAB13" w14:textId="77777777" w:rsidTr="00993DB4">
        <w:trPr>
          <w:trHeight w:val="295"/>
        </w:trPr>
        <w:tc>
          <w:tcPr>
            <w:tcW w:w="922" w:type="pct"/>
            <w:noWrap/>
            <w:hideMark/>
          </w:tcPr>
          <w:p w14:paraId="3CDF624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lastRenderedPageBreak/>
              <w:t>DEATHS_1</w:t>
            </w:r>
          </w:p>
        </w:tc>
        <w:tc>
          <w:tcPr>
            <w:tcW w:w="1428" w:type="pct"/>
            <w:noWrap/>
            <w:hideMark/>
          </w:tcPr>
          <w:p w14:paraId="60C9F2C4"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live-born deaths </w:t>
            </w:r>
            <w:r>
              <w:rPr>
                <w:rFonts w:ascii="Times New Roman" w:eastAsia="Times New Roman" w:hAnsi="Times New Roman" w:cs="Times New Roman"/>
                <w:color w:val="000000"/>
                <w:kern w:val="0"/>
                <w:sz w:val="18"/>
                <w:szCs w:val="18"/>
                <w:lang w:eastAsia="en-GB"/>
                <w14:ligatures w14:val="none"/>
              </w:rPr>
              <w:t>PRE</w:t>
            </w:r>
            <w:r w:rsidRPr="00054601">
              <w:rPr>
                <w:rFonts w:ascii="Times New Roman" w:eastAsia="Times New Roman" w:hAnsi="Times New Roman" w:cs="Times New Roman"/>
                <w:color w:val="000000"/>
                <w:kern w:val="0"/>
                <w:sz w:val="18"/>
                <w:szCs w:val="18"/>
                <w:lang w:eastAsia="en-GB"/>
                <w14:ligatures w14:val="none"/>
              </w:rPr>
              <w:t>-processing</w:t>
            </w:r>
          </w:p>
        </w:tc>
        <w:tc>
          <w:tcPr>
            <w:tcW w:w="1212" w:type="pct"/>
            <w:noWrap/>
            <w:hideMark/>
          </w:tcPr>
          <w:p w14:paraId="3E733327"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647E32D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3166</w:t>
            </w:r>
          </w:p>
        </w:tc>
        <w:tc>
          <w:tcPr>
            <w:tcW w:w="384" w:type="pct"/>
            <w:noWrap/>
            <w:hideMark/>
          </w:tcPr>
          <w:p w14:paraId="58721E0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46</w:t>
            </w:r>
          </w:p>
        </w:tc>
        <w:tc>
          <w:tcPr>
            <w:tcW w:w="386" w:type="pct"/>
            <w:noWrap/>
            <w:hideMark/>
          </w:tcPr>
          <w:p w14:paraId="2CF5DE6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F62380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w:t>
            </w:r>
          </w:p>
        </w:tc>
      </w:tr>
      <w:tr w:rsidR="00DA4CC1" w:rsidRPr="002342B5" w14:paraId="70159672" w14:textId="77777777" w:rsidTr="00993DB4">
        <w:trPr>
          <w:trHeight w:val="295"/>
        </w:trPr>
        <w:tc>
          <w:tcPr>
            <w:tcW w:w="922" w:type="pct"/>
            <w:noWrap/>
            <w:hideMark/>
          </w:tcPr>
          <w:p w14:paraId="28AEC59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CSH_1</w:t>
            </w:r>
          </w:p>
        </w:tc>
        <w:tc>
          <w:tcPr>
            <w:tcW w:w="1428" w:type="pct"/>
            <w:noWrap/>
            <w:hideMark/>
          </w:tcPr>
          <w:p w14:paraId="53DF8CA5"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piglets crushed </w:t>
            </w:r>
            <w:r>
              <w:rPr>
                <w:rFonts w:ascii="Times New Roman" w:eastAsia="Times New Roman" w:hAnsi="Times New Roman" w:cs="Times New Roman"/>
                <w:color w:val="000000"/>
                <w:kern w:val="0"/>
                <w:sz w:val="18"/>
                <w:szCs w:val="18"/>
                <w:lang w:eastAsia="en-GB"/>
                <w14:ligatures w14:val="none"/>
              </w:rPr>
              <w:t>PRE</w:t>
            </w:r>
            <w:r w:rsidRPr="00054601">
              <w:rPr>
                <w:rFonts w:ascii="Times New Roman" w:eastAsia="Times New Roman" w:hAnsi="Times New Roman" w:cs="Times New Roman"/>
                <w:color w:val="000000"/>
                <w:kern w:val="0"/>
                <w:sz w:val="18"/>
                <w:szCs w:val="18"/>
                <w:lang w:eastAsia="en-GB"/>
                <w14:ligatures w14:val="none"/>
              </w:rPr>
              <w:t>-processing</w:t>
            </w:r>
          </w:p>
        </w:tc>
        <w:tc>
          <w:tcPr>
            <w:tcW w:w="1212" w:type="pct"/>
            <w:noWrap/>
            <w:hideMark/>
          </w:tcPr>
          <w:p w14:paraId="42237EC4"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66C3037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3168</w:t>
            </w:r>
          </w:p>
        </w:tc>
        <w:tc>
          <w:tcPr>
            <w:tcW w:w="384" w:type="pct"/>
            <w:noWrap/>
            <w:hideMark/>
          </w:tcPr>
          <w:p w14:paraId="6268B30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44</w:t>
            </w:r>
          </w:p>
        </w:tc>
        <w:tc>
          <w:tcPr>
            <w:tcW w:w="386" w:type="pct"/>
            <w:noWrap/>
            <w:hideMark/>
          </w:tcPr>
          <w:p w14:paraId="65A9530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BE44AC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w:t>
            </w:r>
          </w:p>
        </w:tc>
      </w:tr>
      <w:tr w:rsidR="00DA4CC1" w:rsidRPr="002342B5" w14:paraId="2EB43B86" w14:textId="77777777" w:rsidTr="00993DB4">
        <w:trPr>
          <w:trHeight w:val="295"/>
        </w:trPr>
        <w:tc>
          <w:tcPr>
            <w:tcW w:w="922" w:type="pct"/>
            <w:noWrap/>
            <w:hideMark/>
          </w:tcPr>
          <w:p w14:paraId="073991AC"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LV_1</w:t>
            </w:r>
          </w:p>
        </w:tc>
        <w:tc>
          <w:tcPr>
            <w:tcW w:w="1428" w:type="pct"/>
            <w:noWrap/>
            <w:hideMark/>
          </w:tcPr>
          <w:p w14:paraId="4696298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piglets dead from low viability </w:t>
            </w:r>
            <w:r>
              <w:rPr>
                <w:rFonts w:ascii="Times New Roman" w:eastAsia="Times New Roman" w:hAnsi="Times New Roman" w:cs="Times New Roman"/>
                <w:color w:val="000000"/>
                <w:kern w:val="0"/>
                <w:sz w:val="18"/>
                <w:szCs w:val="18"/>
                <w:lang w:eastAsia="en-GB"/>
                <w14:ligatures w14:val="none"/>
              </w:rPr>
              <w:t>PRE</w:t>
            </w:r>
            <w:r w:rsidRPr="00054601">
              <w:rPr>
                <w:rFonts w:ascii="Times New Roman" w:eastAsia="Times New Roman" w:hAnsi="Times New Roman" w:cs="Times New Roman"/>
                <w:color w:val="000000"/>
                <w:kern w:val="0"/>
                <w:sz w:val="18"/>
                <w:szCs w:val="18"/>
                <w:lang w:eastAsia="en-GB"/>
                <w14:ligatures w14:val="none"/>
              </w:rPr>
              <w:t>-processing</w:t>
            </w:r>
          </w:p>
        </w:tc>
        <w:tc>
          <w:tcPr>
            <w:tcW w:w="1212" w:type="pct"/>
            <w:noWrap/>
            <w:hideMark/>
          </w:tcPr>
          <w:p w14:paraId="09C338A5"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2160D24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3166</w:t>
            </w:r>
          </w:p>
        </w:tc>
        <w:tc>
          <w:tcPr>
            <w:tcW w:w="384" w:type="pct"/>
            <w:noWrap/>
            <w:hideMark/>
          </w:tcPr>
          <w:p w14:paraId="1A70D54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46</w:t>
            </w:r>
          </w:p>
        </w:tc>
        <w:tc>
          <w:tcPr>
            <w:tcW w:w="386" w:type="pct"/>
            <w:noWrap/>
            <w:hideMark/>
          </w:tcPr>
          <w:p w14:paraId="75B3B21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09C3919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w:t>
            </w:r>
          </w:p>
        </w:tc>
      </w:tr>
      <w:tr w:rsidR="00DA4CC1" w:rsidRPr="002342B5" w14:paraId="0A8B889E" w14:textId="77777777" w:rsidTr="00993DB4">
        <w:trPr>
          <w:trHeight w:val="295"/>
        </w:trPr>
        <w:tc>
          <w:tcPr>
            <w:tcW w:w="922" w:type="pct"/>
            <w:noWrap/>
            <w:hideMark/>
          </w:tcPr>
          <w:p w14:paraId="535C40F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STV_1</w:t>
            </w:r>
          </w:p>
        </w:tc>
        <w:tc>
          <w:tcPr>
            <w:tcW w:w="1428" w:type="pct"/>
            <w:noWrap/>
            <w:hideMark/>
          </w:tcPr>
          <w:p w14:paraId="15355A44"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piglets starved </w:t>
            </w:r>
            <w:r>
              <w:rPr>
                <w:rFonts w:ascii="Times New Roman" w:eastAsia="Times New Roman" w:hAnsi="Times New Roman" w:cs="Times New Roman"/>
                <w:color w:val="000000"/>
                <w:kern w:val="0"/>
                <w:sz w:val="18"/>
                <w:szCs w:val="18"/>
                <w:lang w:eastAsia="en-GB"/>
                <w14:ligatures w14:val="none"/>
              </w:rPr>
              <w:t>PRE</w:t>
            </w:r>
            <w:r w:rsidRPr="00054601">
              <w:rPr>
                <w:rFonts w:ascii="Times New Roman" w:eastAsia="Times New Roman" w:hAnsi="Times New Roman" w:cs="Times New Roman"/>
                <w:color w:val="000000"/>
                <w:kern w:val="0"/>
                <w:sz w:val="18"/>
                <w:szCs w:val="18"/>
                <w:lang w:eastAsia="en-GB"/>
                <w14:ligatures w14:val="none"/>
              </w:rPr>
              <w:t>-processing</w:t>
            </w:r>
          </w:p>
        </w:tc>
        <w:tc>
          <w:tcPr>
            <w:tcW w:w="1212" w:type="pct"/>
            <w:noWrap/>
            <w:hideMark/>
          </w:tcPr>
          <w:p w14:paraId="3AD492F5"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081699F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3166</w:t>
            </w:r>
          </w:p>
        </w:tc>
        <w:tc>
          <w:tcPr>
            <w:tcW w:w="384" w:type="pct"/>
            <w:noWrap/>
            <w:hideMark/>
          </w:tcPr>
          <w:p w14:paraId="661CA3B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46</w:t>
            </w:r>
          </w:p>
        </w:tc>
        <w:tc>
          <w:tcPr>
            <w:tcW w:w="386" w:type="pct"/>
            <w:noWrap/>
            <w:hideMark/>
          </w:tcPr>
          <w:p w14:paraId="73C0A1C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00B3F6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w:t>
            </w:r>
          </w:p>
        </w:tc>
      </w:tr>
      <w:tr w:rsidR="00DA4CC1" w:rsidRPr="002342B5" w14:paraId="4F868D91" w14:textId="77777777" w:rsidTr="00993DB4">
        <w:trPr>
          <w:trHeight w:val="295"/>
        </w:trPr>
        <w:tc>
          <w:tcPr>
            <w:tcW w:w="922" w:type="pct"/>
            <w:noWrap/>
            <w:hideMark/>
          </w:tcPr>
          <w:p w14:paraId="2604CC1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OTH_1</w:t>
            </w:r>
          </w:p>
        </w:tc>
        <w:tc>
          <w:tcPr>
            <w:tcW w:w="1428" w:type="pct"/>
            <w:noWrap/>
            <w:hideMark/>
          </w:tcPr>
          <w:p w14:paraId="2116A57D" w14:textId="073912E0"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Number of piglets dead from other</w:t>
            </w:r>
            <w:r w:rsidR="000B7222">
              <w:rPr>
                <w:rFonts w:ascii="Times New Roman" w:eastAsia="Times New Roman" w:hAnsi="Times New Roman" w:cs="Times New Roman"/>
                <w:color w:val="000000"/>
                <w:kern w:val="0"/>
                <w:sz w:val="18"/>
                <w:szCs w:val="18"/>
                <w:lang w:eastAsia="en-GB"/>
                <w14:ligatures w14:val="none"/>
              </w:rPr>
              <w:t xml:space="preserve"> causes</w:t>
            </w:r>
            <w:r w:rsidRPr="00054601">
              <w:rPr>
                <w:rFonts w:ascii="Times New Roman" w:eastAsia="Times New Roman" w:hAnsi="Times New Roman" w:cs="Times New Roman"/>
                <w:color w:val="000000"/>
                <w:kern w:val="0"/>
                <w:sz w:val="18"/>
                <w:szCs w:val="18"/>
                <w:lang w:eastAsia="en-GB"/>
                <w14:ligatures w14:val="none"/>
              </w:rPr>
              <w:t xml:space="preserve"> </w:t>
            </w:r>
            <w:r>
              <w:rPr>
                <w:rFonts w:ascii="Times New Roman" w:eastAsia="Times New Roman" w:hAnsi="Times New Roman" w:cs="Times New Roman"/>
                <w:color w:val="000000"/>
                <w:kern w:val="0"/>
                <w:sz w:val="18"/>
                <w:szCs w:val="18"/>
                <w:lang w:eastAsia="en-GB"/>
                <w14:ligatures w14:val="none"/>
              </w:rPr>
              <w:t>PRE</w:t>
            </w:r>
            <w:r w:rsidRPr="00054601">
              <w:rPr>
                <w:rFonts w:ascii="Times New Roman" w:eastAsia="Times New Roman" w:hAnsi="Times New Roman" w:cs="Times New Roman"/>
                <w:color w:val="000000"/>
                <w:kern w:val="0"/>
                <w:sz w:val="18"/>
                <w:szCs w:val="18"/>
                <w:lang w:eastAsia="en-GB"/>
                <w14:ligatures w14:val="none"/>
              </w:rPr>
              <w:t>-processing</w:t>
            </w:r>
          </w:p>
        </w:tc>
        <w:tc>
          <w:tcPr>
            <w:tcW w:w="1212" w:type="pct"/>
            <w:noWrap/>
            <w:hideMark/>
          </w:tcPr>
          <w:p w14:paraId="7CD76E0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6FA5A0B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3166</w:t>
            </w:r>
          </w:p>
        </w:tc>
        <w:tc>
          <w:tcPr>
            <w:tcW w:w="384" w:type="pct"/>
            <w:noWrap/>
            <w:hideMark/>
          </w:tcPr>
          <w:p w14:paraId="40129A8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46</w:t>
            </w:r>
          </w:p>
        </w:tc>
        <w:tc>
          <w:tcPr>
            <w:tcW w:w="386" w:type="pct"/>
            <w:noWrap/>
            <w:hideMark/>
          </w:tcPr>
          <w:p w14:paraId="24BE894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3CA6368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w:t>
            </w:r>
          </w:p>
        </w:tc>
      </w:tr>
      <w:tr w:rsidR="00DA4CC1" w:rsidRPr="002342B5" w14:paraId="0AF13039" w14:textId="77777777" w:rsidTr="00993DB4">
        <w:trPr>
          <w:trHeight w:val="295"/>
        </w:trPr>
        <w:tc>
          <w:tcPr>
            <w:tcW w:w="922" w:type="pct"/>
            <w:noWrap/>
            <w:hideMark/>
          </w:tcPr>
          <w:p w14:paraId="77F1DA2D"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DEATHS_2</w:t>
            </w:r>
          </w:p>
        </w:tc>
        <w:tc>
          <w:tcPr>
            <w:tcW w:w="1428" w:type="pct"/>
            <w:noWrap/>
            <w:hideMark/>
          </w:tcPr>
          <w:p w14:paraId="144BDCC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live-born deaths </w:t>
            </w:r>
            <w:r>
              <w:rPr>
                <w:rFonts w:ascii="Times New Roman" w:eastAsia="Times New Roman" w:hAnsi="Times New Roman" w:cs="Times New Roman"/>
                <w:color w:val="000000"/>
                <w:kern w:val="0"/>
                <w:sz w:val="18"/>
                <w:szCs w:val="18"/>
                <w:lang w:eastAsia="en-GB"/>
                <w14:ligatures w14:val="none"/>
              </w:rPr>
              <w:t>POST</w:t>
            </w:r>
            <w:r w:rsidRPr="00054601">
              <w:rPr>
                <w:rFonts w:ascii="Times New Roman" w:eastAsia="Times New Roman" w:hAnsi="Times New Roman" w:cs="Times New Roman"/>
                <w:color w:val="000000"/>
                <w:kern w:val="0"/>
                <w:sz w:val="18"/>
                <w:szCs w:val="18"/>
                <w:lang w:eastAsia="en-GB"/>
                <w14:ligatures w14:val="none"/>
              </w:rPr>
              <w:t>-processing to weaning</w:t>
            </w:r>
          </w:p>
        </w:tc>
        <w:tc>
          <w:tcPr>
            <w:tcW w:w="1212" w:type="pct"/>
            <w:noWrap/>
            <w:hideMark/>
          </w:tcPr>
          <w:p w14:paraId="3D61451D"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57A5315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3077</w:t>
            </w:r>
          </w:p>
        </w:tc>
        <w:tc>
          <w:tcPr>
            <w:tcW w:w="384" w:type="pct"/>
            <w:noWrap/>
            <w:hideMark/>
          </w:tcPr>
          <w:p w14:paraId="7761CAB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135</w:t>
            </w:r>
          </w:p>
        </w:tc>
        <w:tc>
          <w:tcPr>
            <w:tcW w:w="386" w:type="pct"/>
            <w:noWrap/>
            <w:hideMark/>
          </w:tcPr>
          <w:p w14:paraId="7DAAA39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16530B9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4.2</w:t>
            </w:r>
          </w:p>
        </w:tc>
      </w:tr>
      <w:tr w:rsidR="00DA4CC1" w:rsidRPr="002342B5" w14:paraId="6A2438D2" w14:textId="77777777" w:rsidTr="00993DB4">
        <w:trPr>
          <w:trHeight w:val="295"/>
        </w:trPr>
        <w:tc>
          <w:tcPr>
            <w:tcW w:w="922" w:type="pct"/>
            <w:noWrap/>
            <w:hideMark/>
          </w:tcPr>
          <w:p w14:paraId="61D3B84C"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CSH_2</w:t>
            </w:r>
          </w:p>
        </w:tc>
        <w:tc>
          <w:tcPr>
            <w:tcW w:w="1428" w:type="pct"/>
            <w:noWrap/>
            <w:hideMark/>
          </w:tcPr>
          <w:p w14:paraId="1252214A"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piglets crushed </w:t>
            </w:r>
            <w:r>
              <w:rPr>
                <w:rFonts w:ascii="Times New Roman" w:eastAsia="Times New Roman" w:hAnsi="Times New Roman" w:cs="Times New Roman"/>
                <w:color w:val="000000"/>
                <w:kern w:val="0"/>
                <w:sz w:val="18"/>
                <w:szCs w:val="18"/>
                <w:lang w:eastAsia="en-GB"/>
                <w14:ligatures w14:val="none"/>
              </w:rPr>
              <w:t>POST</w:t>
            </w:r>
            <w:r w:rsidRPr="00054601">
              <w:rPr>
                <w:rFonts w:ascii="Times New Roman" w:eastAsia="Times New Roman" w:hAnsi="Times New Roman" w:cs="Times New Roman"/>
                <w:color w:val="000000"/>
                <w:kern w:val="0"/>
                <w:sz w:val="18"/>
                <w:szCs w:val="18"/>
                <w:lang w:eastAsia="en-GB"/>
                <w14:ligatures w14:val="none"/>
              </w:rPr>
              <w:t>-processing to weaning</w:t>
            </w:r>
          </w:p>
        </w:tc>
        <w:tc>
          <w:tcPr>
            <w:tcW w:w="1212" w:type="pct"/>
            <w:noWrap/>
            <w:hideMark/>
          </w:tcPr>
          <w:p w14:paraId="73D3DA0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215FA5E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3079</w:t>
            </w:r>
          </w:p>
        </w:tc>
        <w:tc>
          <w:tcPr>
            <w:tcW w:w="384" w:type="pct"/>
            <w:noWrap/>
            <w:hideMark/>
          </w:tcPr>
          <w:p w14:paraId="6D6BFEF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133</w:t>
            </w:r>
          </w:p>
        </w:tc>
        <w:tc>
          <w:tcPr>
            <w:tcW w:w="386" w:type="pct"/>
            <w:noWrap/>
            <w:hideMark/>
          </w:tcPr>
          <w:p w14:paraId="6320E2C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7FA7F9B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4.1</w:t>
            </w:r>
          </w:p>
        </w:tc>
      </w:tr>
      <w:tr w:rsidR="00DA4CC1" w:rsidRPr="002342B5" w14:paraId="4EBBCCD8" w14:textId="77777777" w:rsidTr="00993DB4">
        <w:trPr>
          <w:trHeight w:val="295"/>
        </w:trPr>
        <w:tc>
          <w:tcPr>
            <w:tcW w:w="922" w:type="pct"/>
            <w:noWrap/>
            <w:hideMark/>
          </w:tcPr>
          <w:p w14:paraId="0AA4D1F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LV_2</w:t>
            </w:r>
          </w:p>
        </w:tc>
        <w:tc>
          <w:tcPr>
            <w:tcW w:w="1428" w:type="pct"/>
            <w:noWrap/>
            <w:hideMark/>
          </w:tcPr>
          <w:p w14:paraId="7018C0D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piglets dead from low viability </w:t>
            </w:r>
            <w:r>
              <w:rPr>
                <w:rFonts w:ascii="Times New Roman" w:eastAsia="Times New Roman" w:hAnsi="Times New Roman" w:cs="Times New Roman"/>
                <w:color w:val="000000"/>
                <w:kern w:val="0"/>
                <w:sz w:val="18"/>
                <w:szCs w:val="18"/>
                <w:lang w:eastAsia="en-GB"/>
                <w14:ligatures w14:val="none"/>
              </w:rPr>
              <w:t>POST</w:t>
            </w:r>
            <w:r w:rsidRPr="00054601">
              <w:rPr>
                <w:rFonts w:ascii="Times New Roman" w:eastAsia="Times New Roman" w:hAnsi="Times New Roman" w:cs="Times New Roman"/>
                <w:color w:val="000000"/>
                <w:kern w:val="0"/>
                <w:sz w:val="18"/>
                <w:szCs w:val="18"/>
                <w:lang w:eastAsia="en-GB"/>
                <w14:ligatures w14:val="none"/>
              </w:rPr>
              <w:t>-processing to weaning</w:t>
            </w:r>
          </w:p>
        </w:tc>
        <w:tc>
          <w:tcPr>
            <w:tcW w:w="1212" w:type="pct"/>
            <w:noWrap/>
            <w:hideMark/>
          </w:tcPr>
          <w:p w14:paraId="00AB8B9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5018023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3078</w:t>
            </w:r>
          </w:p>
        </w:tc>
        <w:tc>
          <w:tcPr>
            <w:tcW w:w="384" w:type="pct"/>
            <w:noWrap/>
            <w:hideMark/>
          </w:tcPr>
          <w:p w14:paraId="4418EAD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134</w:t>
            </w:r>
          </w:p>
        </w:tc>
        <w:tc>
          <w:tcPr>
            <w:tcW w:w="386" w:type="pct"/>
            <w:noWrap/>
            <w:hideMark/>
          </w:tcPr>
          <w:p w14:paraId="0AF5312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7B6AE40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4.2</w:t>
            </w:r>
          </w:p>
        </w:tc>
      </w:tr>
      <w:tr w:rsidR="00DA4CC1" w:rsidRPr="002342B5" w14:paraId="582FDB17" w14:textId="77777777" w:rsidTr="00993DB4">
        <w:trPr>
          <w:trHeight w:val="295"/>
        </w:trPr>
        <w:tc>
          <w:tcPr>
            <w:tcW w:w="922" w:type="pct"/>
            <w:noWrap/>
            <w:hideMark/>
          </w:tcPr>
          <w:p w14:paraId="15AE59B5"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STV_2</w:t>
            </w:r>
          </w:p>
        </w:tc>
        <w:tc>
          <w:tcPr>
            <w:tcW w:w="1428" w:type="pct"/>
            <w:noWrap/>
            <w:hideMark/>
          </w:tcPr>
          <w:p w14:paraId="5CB4230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piglets starved </w:t>
            </w:r>
            <w:r>
              <w:rPr>
                <w:rFonts w:ascii="Times New Roman" w:eastAsia="Times New Roman" w:hAnsi="Times New Roman" w:cs="Times New Roman"/>
                <w:color w:val="000000"/>
                <w:kern w:val="0"/>
                <w:sz w:val="18"/>
                <w:szCs w:val="18"/>
                <w:lang w:eastAsia="en-GB"/>
                <w14:ligatures w14:val="none"/>
              </w:rPr>
              <w:t>POST</w:t>
            </w:r>
            <w:r w:rsidRPr="00054601">
              <w:rPr>
                <w:rFonts w:ascii="Times New Roman" w:eastAsia="Times New Roman" w:hAnsi="Times New Roman" w:cs="Times New Roman"/>
                <w:color w:val="000000"/>
                <w:kern w:val="0"/>
                <w:sz w:val="18"/>
                <w:szCs w:val="18"/>
                <w:lang w:eastAsia="en-GB"/>
                <w14:ligatures w14:val="none"/>
              </w:rPr>
              <w:t>-processing to weaning</w:t>
            </w:r>
          </w:p>
        </w:tc>
        <w:tc>
          <w:tcPr>
            <w:tcW w:w="1212" w:type="pct"/>
            <w:noWrap/>
            <w:hideMark/>
          </w:tcPr>
          <w:p w14:paraId="05B1DA0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130627B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3078</w:t>
            </w:r>
          </w:p>
        </w:tc>
        <w:tc>
          <w:tcPr>
            <w:tcW w:w="384" w:type="pct"/>
            <w:noWrap/>
            <w:hideMark/>
          </w:tcPr>
          <w:p w14:paraId="6E2F7EC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134</w:t>
            </w:r>
          </w:p>
        </w:tc>
        <w:tc>
          <w:tcPr>
            <w:tcW w:w="386" w:type="pct"/>
            <w:noWrap/>
            <w:hideMark/>
          </w:tcPr>
          <w:p w14:paraId="2F1ED76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D3A7F3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4.2</w:t>
            </w:r>
          </w:p>
        </w:tc>
      </w:tr>
      <w:tr w:rsidR="00DA4CC1" w:rsidRPr="002342B5" w14:paraId="1CDF4DE4" w14:textId="77777777" w:rsidTr="00993DB4">
        <w:trPr>
          <w:trHeight w:val="295"/>
        </w:trPr>
        <w:tc>
          <w:tcPr>
            <w:tcW w:w="922" w:type="pct"/>
            <w:noWrap/>
            <w:hideMark/>
          </w:tcPr>
          <w:p w14:paraId="3EF4E755"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OTH_2</w:t>
            </w:r>
          </w:p>
        </w:tc>
        <w:tc>
          <w:tcPr>
            <w:tcW w:w="1428" w:type="pct"/>
            <w:noWrap/>
            <w:hideMark/>
          </w:tcPr>
          <w:p w14:paraId="545B89E2" w14:textId="1C18610F"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 xml:space="preserve">Number of piglets dead from other </w:t>
            </w:r>
            <w:r w:rsidR="000B7222">
              <w:rPr>
                <w:rFonts w:ascii="Times New Roman" w:eastAsia="Times New Roman" w:hAnsi="Times New Roman" w:cs="Times New Roman"/>
                <w:color w:val="000000"/>
                <w:kern w:val="0"/>
                <w:sz w:val="18"/>
                <w:szCs w:val="18"/>
                <w:lang w:eastAsia="en-GB"/>
                <w14:ligatures w14:val="none"/>
              </w:rPr>
              <w:t xml:space="preserve">causes </w:t>
            </w:r>
            <w:r>
              <w:rPr>
                <w:rFonts w:ascii="Times New Roman" w:eastAsia="Times New Roman" w:hAnsi="Times New Roman" w:cs="Times New Roman"/>
                <w:color w:val="000000"/>
                <w:kern w:val="0"/>
                <w:sz w:val="18"/>
                <w:szCs w:val="18"/>
                <w:lang w:eastAsia="en-GB"/>
                <w14:ligatures w14:val="none"/>
              </w:rPr>
              <w:t>POST</w:t>
            </w:r>
            <w:r w:rsidRPr="00054601">
              <w:rPr>
                <w:rFonts w:ascii="Times New Roman" w:eastAsia="Times New Roman" w:hAnsi="Times New Roman" w:cs="Times New Roman"/>
                <w:color w:val="000000"/>
                <w:kern w:val="0"/>
                <w:sz w:val="18"/>
                <w:szCs w:val="18"/>
                <w:lang w:eastAsia="en-GB"/>
                <w14:ligatures w14:val="none"/>
              </w:rPr>
              <w:t>-processing to weaning</w:t>
            </w:r>
          </w:p>
        </w:tc>
        <w:tc>
          <w:tcPr>
            <w:tcW w:w="1212" w:type="pct"/>
            <w:noWrap/>
            <w:hideMark/>
          </w:tcPr>
          <w:p w14:paraId="56C5936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
        </w:tc>
        <w:tc>
          <w:tcPr>
            <w:tcW w:w="362" w:type="pct"/>
            <w:noWrap/>
            <w:hideMark/>
          </w:tcPr>
          <w:p w14:paraId="74B5546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3077</w:t>
            </w:r>
          </w:p>
        </w:tc>
        <w:tc>
          <w:tcPr>
            <w:tcW w:w="384" w:type="pct"/>
            <w:noWrap/>
            <w:hideMark/>
          </w:tcPr>
          <w:p w14:paraId="6B74AA4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135</w:t>
            </w:r>
          </w:p>
        </w:tc>
        <w:tc>
          <w:tcPr>
            <w:tcW w:w="386" w:type="pct"/>
            <w:noWrap/>
            <w:hideMark/>
          </w:tcPr>
          <w:p w14:paraId="75B5F13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5FF3891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4.2</w:t>
            </w:r>
          </w:p>
        </w:tc>
      </w:tr>
      <w:tr w:rsidR="00DA4CC1" w:rsidRPr="002342B5" w14:paraId="6B27DD42" w14:textId="77777777" w:rsidTr="00993DB4">
        <w:trPr>
          <w:trHeight w:val="295"/>
        </w:trPr>
        <w:tc>
          <w:tcPr>
            <w:tcW w:w="922" w:type="pct"/>
            <w:noWrap/>
            <w:hideMark/>
          </w:tcPr>
          <w:p w14:paraId="3DBBD415"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All_deaths</w:t>
            </w:r>
            <w:proofErr w:type="spellEnd"/>
          </w:p>
        </w:tc>
        <w:tc>
          <w:tcPr>
            <w:tcW w:w="1428" w:type="pct"/>
            <w:noWrap/>
            <w:hideMark/>
          </w:tcPr>
          <w:p w14:paraId="69C40291"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Total number of all deaths</w:t>
            </w:r>
          </w:p>
        </w:tc>
        <w:tc>
          <w:tcPr>
            <w:tcW w:w="1212" w:type="pct"/>
            <w:noWrap/>
            <w:hideMark/>
          </w:tcPr>
          <w:p w14:paraId="1FA365D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BD+DEATHS_1+DEATHS_2</w:t>
            </w:r>
          </w:p>
        </w:tc>
        <w:tc>
          <w:tcPr>
            <w:tcW w:w="362" w:type="pct"/>
            <w:noWrap/>
            <w:hideMark/>
          </w:tcPr>
          <w:p w14:paraId="5A85E76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3070</w:t>
            </w:r>
          </w:p>
        </w:tc>
        <w:tc>
          <w:tcPr>
            <w:tcW w:w="384" w:type="pct"/>
            <w:noWrap/>
            <w:hideMark/>
          </w:tcPr>
          <w:p w14:paraId="5E0B4A8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142</w:t>
            </w:r>
          </w:p>
        </w:tc>
        <w:tc>
          <w:tcPr>
            <w:tcW w:w="386" w:type="pct"/>
            <w:noWrap/>
            <w:hideMark/>
          </w:tcPr>
          <w:p w14:paraId="7236533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924283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4.4</w:t>
            </w:r>
          </w:p>
        </w:tc>
      </w:tr>
      <w:tr w:rsidR="00DA4CC1" w:rsidRPr="002342B5" w14:paraId="06F14CEF" w14:textId="77777777" w:rsidTr="00993DB4">
        <w:trPr>
          <w:trHeight w:val="295"/>
        </w:trPr>
        <w:tc>
          <w:tcPr>
            <w:tcW w:w="922" w:type="pct"/>
            <w:noWrap/>
            <w:hideMark/>
          </w:tcPr>
          <w:p w14:paraId="736022E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All_LB_deaths</w:t>
            </w:r>
            <w:proofErr w:type="spellEnd"/>
          </w:p>
        </w:tc>
        <w:tc>
          <w:tcPr>
            <w:tcW w:w="1428" w:type="pct"/>
            <w:noWrap/>
            <w:hideMark/>
          </w:tcPr>
          <w:p w14:paraId="4A28414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 xml:space="preserve">Total number of all </w:t>
            </w:r>
            <w:r>
              <w:rPr>
                <w:rFonts w:ascii="Times New Roman" w:eastAsia="Times New Roman" w:hAnsi="Times New Roman" w:cs="Times New Roman"/>
                <w:color w:val="000000"/>
                <w:kern w:val="0"/>
                <w:sz w:val="18"/>
                <w:szCs w:val="18"/>
                <w:lang w:eastAsia="en-GB"/>
                <w14:ligatures w14:val="none"/>
              </w:rPr>
              <w:t>l</w:t>
            </w:r>
            <w:r w:rsidRPr="7D4207FF">
              <w:rPr>
                <w:rFonts w:ascii="Times New Roman" w:eastAsia="Times New Roman" w:hAnsi="Times New Roman" w:cs="Times New Roman"/>
                <w:color w:val="000000"/>
                <w:kern w:val="0"/>
                <w:sz w:val="18"/>
                <w:szCs w:val="18"/>
                <w:lang w:eastAsia="en-GB"/>
                <w14:ligatures w14:val="none"/>
              </w:rPr>
              <w:t xml:space="preserve">ive </w:t>
            </w:r>
            <w:r>
              <w:rPr>
                <w:rFonts w:ascii="Times New Roman" w:eastAsia="Times New Roman" w:hAnsi="Times New Roman" w:cs="Times New Roman"/>
                <w:color w:val="000000"/>
                <w:kern w:val="0"/>
                <w:sz w:val="18"/>
                <w:szCs w:val="18"/>
                <w:lang w:eastAsia="en-GB"/>
                <w14:ligatures w14:val="none"/>
              </w:rPr>
              <w:t>b</w:t>
            </w:r>
            <w:r w:rsidRPr="7D4207FF">
              <w:rPr>
                <w:rFonts w:ascii="Times New Roman" w:eastAsia="Times New Roman" w:hAnsi="Times New Roman" w:cs="Times New Roman"/>
                <w:color w:val="000000"/>
                <w:kern w:val="0"/>
                <w:sz w:val="18"/>
                <w:szCs w:val="18"/>
                <w:lang w:eastAsia="en-GB"/>
                <w14:ligatures w14:val="none"/>
              </w:rPr>
              <w:t>orn deaths</w:t>
            </w:r>
          </w:p>
        </w:tc>
        <w:tc>
          <w:tcPr>
            <w:tcW w:w="1212" w:type="pct"/>
            <w:noWrap/>
            <w:hideMark/>
          </w:tcPr>
          <w:p w14:paraId="055C10CA"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DEATHS_1+DEATHS_2</w:t>
            </w:r>
          </w:p>
        </w:tc>
        <w:tc>
          <w:tcPr>
            <w:tcW w:w="362" w:type="pct"/>
            <w:noWrap/>
            <w:hideMark/>
          </w:tcPr>
          <w:p w14:paraId="37FCD55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3070</w:t>
            </w:r>
          </w:p>
        </w:tc>
        <w:tc>
          <w:tcPr>
            <w:tcW w:w="384" w:type="pct"/>
            <w:noWrap/>
            <w:hideMark/>
          </w:tcPr>
          <w:p w14:paraId="79927BF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142</w:t>
            </w:r>
          </w:p>
        </w:tc>
        <w:tc>
          <w:tcPr>
            <w:tcW w:w="386" w:type="pct"/>
            <w:noWrap/>
            <w:hideMark/>
          </w:tcPr>
          <w:p w14:paraId="03ABC15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F2559C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4.4</w:t>
            </w:r>
          </w:p>
        </w:tc>
      </w:tr>
      <w:tr w:rsidR="00DA4CC1" w:rsidRPr="002342B5" w14:paraId="50225A42" w14:textId="77777777" w:rsidTr="00993DB4">
        <w:trPr>
          <w:trHeight w:val="295"/>
        </w:trPr>
        <w:tc>
          <w:tcPr>
            <w:tcW w:w="922" w:type="pct"/>
            <w:noWrap/>
            <w:hideMark/>
          </w:tcPr>
          <w:p w14:paraId="72211E3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TM%</w:t>
            </w:r>
          </w:p>
        </w:tc>
        <w:tc>
          <w:tcPr>
            <w:tcW w:w="1428" w:type="pct"/>
            <w:noWrap/>
            <w:hideMark/>
          </w:tcPr>
          <w:p w14:paraId="7B907F43" w14:textId="723180BD" w:rsidR="004B1517" w:rsidRPr="006578A0" w:rsidRDefault="000B7222"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 xml:space="preserve">Percentage </w:t>
            </w:r>
            <w:r w:rsidR="004B1517" w:rsidRPr="7D4207FF">
              <w:rPr>
                <w:rFonts w:ascii="Times New Roman" w:eastAsia="Times New Roman" w:hAnsi="Times New Roman" w:cs="Times New Roman"/>
                <w:color w:val="000000"/>
                <w:kern w:val="0"/>
                <w:sz w:val="18"/>
                <w:szCs w:val="18"/>
                <w:lang w:eastAsia="en-GB"/>
                <w14:ligatures w14:val="none"/>
              </w:rPr>
              <w:t>Total Mortality</w:t>
            </w:r>
          </w:p>
        </w:tc>
        <w:tc>
          <w:tcPr>
            <w:tcW w:w="1212" w:type="pct"/>
            <w:noWrap/>
            <w:hideMark/>
          </w:tcPr>
          <w:p w14:paraId="716F2D8A"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100*(BD+DEATHS_1+DEATHS_2)/(TB+F_ADJ)</w:t>
            </w:r>
          </w:p>
        </w:tc>
        <w:tc>
          <w:tcPr>
            <w:tcW w:w="362" w:type="pct"/>
            <w:noWrap/>
            <w:hideMark/>
          </w:tcPr>
          <w:p w14:paraId="5132FF3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3038</w:t>
            </w:r>
          </w:p>
        </w:tc>
        <w:tc>
          <w:tcPr>
            <w:tcW w:w="384" w:type="pct"/>
            <w:noWrap/>
            <w:hideMark/>
          </w:tcPr>
          <w:p w14:paraId="2C76CDF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174</w:t>
            </w:r>
          </w:p>
        </w:tc>
        <w:tc>
          <w:tcPr>
            <w:tcW w:w="386" w:type="pct"/>
            <w:noWrap/>
            <w:hideMark/>
          </w:tcPr>
          <w:p w14:paraId="64C8011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7DE244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5.4</w:t>
            </w:r>
          </w:p>
        </w:tc>
      </w:tr>
      <w:tr w:rsidR="00DA4CC1" w:rsidRPr="002342B5" w14:paraId="69CFAEB6" w14:textId="77777777" w:rsidTr="00993DB4">
        <w:trPr>
          <w:trHeight w:val="295"/>
        </w:trPr>
        <w:tc>
          <w:tcPr>
            <w:tcW w:w="922" w:type="pct"/>
            <w:noWrap/>
            <w:hideMark/>
          </w:tcPr>
          <w:p w14:paraId="50ED851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Pr>
                <w:rFonts w:ascii="Times New Roman" w:eastAsia="Times New Roman" w:hAnsi="Times New Roman" w:cs="Times New Roman"/>
                <w:color w:val="000000"/>
                <w:kern w:val="0"/>
                <w:sz w:val="18"/>
                <w:szCs w:val="18"/>
                <w:lang w:eastAsia="en-GB"/>
                <w14:ligatures w14:val="none"/>
              </w:rPr>
              <w:t>RE</w:t>
            </w:r>
            <w:r w:rsidRPr="7D4207FF">
              <w:rPr>
                <w:rFonts w:ascii="Times New Roman" w:eastAsia="Times New Roman" w:hAnsi="Times New Roman" w:cs="Times New Roman"/>
                <w:color w:val="000000"/>
                <w:kern w:val="0"/>
                <w:sz w:val="18"/>
                <w:szCs w:val="18"/>
                <w:lang w:eastAsia="en-GB"/>
                <w14:ligatures w14:val="none"/>
              </w:rPr>
              <w:t>_TM%</w:t>
            </w:r>
          </w:p>
        </w:tc>
        <w:tc>
          <w:tcPr>
            <w:tcW w:w="1428" w:type="pct"/>
            <w:noWrap/>
            <w:hideMark/>
          </w:tcPr>
          <w:p w14:paraId="4317D1DF" w14:textId="6F17F88F" w:rsidR="004B1517" w:rsidRPr="006578A0" w:rsidRDefault="000B7222"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 xml:space="preserve">Percentage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RE</w:t>
            </w:r>
            <w:r w:rsidR="004B1517" w:rsidRPr="7D4207FF">
              <w:rPr>
                <w:rFonts w:ascii="Times New Roman" w:eastAsia="Times New Roman" w:hAnsi="Times New Roman" w:cs="Times New Roman"/>
                <w:color w:val="000000"/>
                <w:kern w:val="0"/>
                <w:sz w:val="18"/>
                <w:szCs w:val="18"/>
                <w:lang w:eastAsia="en-GB"/>
                <w14:ligatures w14:val="none"/>
              </w:rPr>
              <w:t xml:space="preserve">-processing Total Mortality </w:t>
            </w:r>
          </w:p>
        </w:tc>
        <w:tc>
          <w:tcPr>
            <w:tcW w:w="1212" w:type="pct"/>
            <w:noWrap/>
            <w:hideMark/>
          </w:tcPr>
          <w:p w14:paraId="03DB1DEC"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100*(BD+DEATHS_1)/TB</w:t>
            </w:r>
          </w:p>
        </w:tc>
        <w:tc>
          <w:tcPr>
            <w:tcW w:w="362" w:type="pct"/>
            <w:noWrap/>
            <w:hideMark/>
          </w:tcPr>
          <w:p w14:paraId="0817AC4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3164</w:t>
            </w:r>
          </w:p>
        </w:tc>
        <w:tc>
          <w:tcPr>
            <w:tcW w:w="384" w:type="pct"/>
            <w:noWrap/>
            <w:hideMark/>
          </w:tcPr>
          <w:p w14:paraId="0F389C2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48</w:t>
            </w:r>
          </w:p>
        </w:tc>
        <w:tc>
          <w:tcPr>
            <w:tcW w:w="386" w:type="pct"/>
            <w:noWrap/>
            <w:hideMark/>
          </w:tcPr>
          <w:p w14:paraId="09CA2EE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C76EF8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1.5</w:t>
            </w:r>
          </w:p>
        </w:tc>
      </w:tr>
      <w:tr w:rsidR="00DA4CC1" w:rsidRPr="002342B5" w14:paraId="442361D0" w14:textId="77777777" w:rsidTr="00993DB4">
        <w:trPr>
          <w:trHeight w:val="295"/>
        </w:trPr>
        <w:tc>
          <w:tcPr>
            <w:tcW w:w="922" w:type="pct"/>
            <w:noWrap/>
            <w:hideMark/>
          </w:tcPr>
          <w:p w14:paraId="5F6E5D7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LBM%</w:t>
            </w:r>
          </w:p>
        </w:tc>
        <w:tc>
          <w:tcPr>
            <w:tcW w:w="1428" w:type="pct"/>
            <w:noWrap/>
            <w:hideMark/>
          </w:tcPr>
          <w:p w14:paraId="2803DCBF" w14:textId="6EC1A21E" w:rsidR="004B1517" w:rsidRPr="006578A0" w:rsidRDefault="000B7222"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 xml:space="preserve">Percentage </w:t>
            </w:r>
            <w:r w:rsidR="004B1517" w:rsidRPr="7D4207FF">
              <w:rPr>
                <w:rFonts w:ascii="Times New Roman" w:eastAsia="Times New Roman" w:hAnsi="Times New Roman" w:cs="Times New Roman"/>
                <w:color w:val="000000"/>
                <w:kern w:val="0"/>
                <w:sz w:val="18"/>
                <w:szCs w:val="18"/>
                <w:lang w:eastAsia="en-GB"/>
                <w14:ligatures w14:val="none"/>
              </w:rPr>
              <w:t xml:space="preserve">Live Born Mortality </w:t>
            </w:r>
          </w:p>
        </w:tc>
        <w:tc>
          <w:tcPr>
            <w:tcW w:w="1212" w:type="pct"/>
            <w:noWrap/>
            <w:hideMark/>
          </w:tcPr>
          <w:p w14:paraId="3738484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100*(DEATHS_1+DEATHS_2)/(BA+F_ADJ)</w:t>
            </w:r>
          </w:p>
        </w:tc>
        <w:tc>
          <w:tcPr>
            <w:tcW w:w="362" w:type="pct"/>
            <w:noWrap/>
            <w:hideMark/>
          </w:tcPr>
          <w:p w14:paraId="053AA5A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3038</w:t>
            </w:r>
          </w:p>
        </w:tc>
        <w:tc>
          <w:tcPr>
            <w:tcW w:w="384" w:type="pct"/>
            <w:noWrap/>
            <w:hideMark/>
          </w:tcPr>
          <w:p w14:paraId="35F22F9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174</w:t>
            </w:r>
          </w:p>
        </w:tc>
        <w:tc>
          <w:tcPr>
            <w:tcW w:w="386" w:type="pct"/>
            <w:noWrap/>
            <w:hideMark/>
          </w:tcPr>
          <w:p w14:paraId="2719977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1BD48C9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5.4</w:t>
            </w:r>
          </w:p>
        </w:tc>
      </w:tr>
      <w:tr w:rsidR="00DA4CC1" w:rsidRPr="002342B5" w14:paraId="2CDEA5C0" w14:textId="77777777" w:rsidTr="00993DB4">
        <w:trPr>
          <w:trHeight w:val="295"/>
        </w:trPr>
        <w:tc>
          <w:tcPr>
            <w:tcW w:w="922" w:type="pct"/>
            <w:noWrap/>
            <w:hideMark/>
          </w:tcPr>
          <w:p w14:paraId="1C6C4F4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Pr>
                <w:rFonts w:ascii="Times New Roman" w:eastAsia="Times New Roman" w:hAnsi="Times New Roman" w:cs="Times New Roman"/>
                <w:color w:val="000000"/>
                <w:kern w:val="0"/>
                <w:sz w:val="18"/>
                <w:szCs w:val="18"/>
                <w:lang w:eastAsia="en-GB"/>
                <w14:ligatures w14:val="none"/>
              </w:rPr>
              <w:t>RE</w:t>
            </w:r>
            <w:r w:rsidRPr="7D4207FF">
              <w:rPr>
                <w:rFonts w:ascii="Times New Roman" w:eastAsia="Times New Roman" w:hAnsi="Times New Roman" w:cs="Times New Roman"/>
                <w:color w:val="000000"/>
                <w:kern w:val="0"/>
                <w:sz w:val="18"/>
                <w:szCs w:val="18"/>
                <w:lang w:eastAsia="en-GB"/>
                <w14:ligatures w14:val="none"/>
              </w:rPr>
              <w:t>_LBM%</w:t>
            </w:r>
          </w:p>
        </w:tc>
        <w:tc>
          <w:tcPr>
            <w:tcW w:w="1428" w:type="pct"/>
            <w:noWrap/>
            <w:hideMark/>
          </w:tcPr>
          <w:p w14:paraId="022AA4DA" w14:textId="002DD357" w:rsidR="004B1517" w:rsidRPr="006578A0" w:rsidRDefault="000B7222"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 xml:space="preserve">Percentage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RE</w:t>
            </w:r>
            <w:r w:rsidR="004B1517" w:rsidRPr="7D4207FF">
              <w:rPr>
                <w:rFonts w:ascii="Times New Roman" w:eastAsia="Times New Roman" w:hAnsi="Times New Roman" w:cs="Times New Roman"/>
                <w:color w:val="000000"/>
                <w:kern w:val="0"/>
                <w:sz w:val="18"/>
                <w:szCs w:val="18"/>
                <w:lang w:eastAsia="en-GB"/>
                <w14:ligatures w14:val="none"/>
              </w:rPr>
              <w:t xml:space="preserve">-processing Live Born Mortality </w:t>
            </w:r>
          </w:p>
        </w:tc>
        <w:tc>
          <w:tcPr>
            <w:tcW w:w="1212" w:type="pct"/>
            <w:noWrap/>
            <w:hideMark/>
          </w:tcPr>
          <w:p w14:paraId="3902DFF1"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100*(DEATHS_1)/BA</w:t>
            </w:r>
          </w:p>
        </w:tc>
        <w:tc>
          <w:tcPr>
            <w:tcW w:w="362" w:type="pct"/>
            <w:noWrap/>
            <w:hideMark/>
          </w:tcPr>
          <w:p w14:paraId="3E55E27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3164</w:t>
            </w:r>
          </w:p>
        </w:tc>
        <w:tc>
          <w:tcPr>
            <w:tcW w:w="384" w:type="pct"/>
            <w:noWrap/>
            <w:hideMark/>
          </w:tcPr>
          <w:p w14:paraId="7FDEC04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48</w:t>
            </w:r>
          </w:p>
        </w:tc>
        <w:tc>
          <w:tcPr>
            <w:tcW w:w="386" w:type="pct"/>
            <w:noWrap/>
            <w:hideMark/>
          </w:tcPr>
          <w:p w14:paraId="1F827E9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C3E4B6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1.5</w:t>
            </w:r>
          </w:p>
        </w:tc>
      </w:tr>
      <w:tr w:rsidR="00DA4CC1" w:rsidRPr="002342B5" w14:paraId="7E5814E8" w14:textId="77777777" w:rsidTr="00993DB4">
        <w:trPr>
          <w:trHeight w:val="295"/>
        </w:trPr>
        <w:tc>
          <w:tcPr>
            <w:tcW w:w="922" w:type="pct"/>
            <w:noWrap/>
            <w:hideMark/>
          </w:tcPr>
          <w:p w14:paraId="7489849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PO</w:t>
            </w:r>
            <w:r>
              <w:rPr>
                <w:rFonts w:ascii="Times New Roman" w:eastAsia="Times New Roman" w:hAnsi="Times New Roman" w:cs="Times New Roman"/>
                <w:color w:val="000000"/>
                <w:kern w:val="0"/>
                <w:sz w:val="18"/>
                <w:szCs w:val="18"/>
                <w:lang w:eastAsia="en-GB"/>
                <w14:ligatures w14:val="none"/>
              </w:rPr>
              <w:t>ST</w:t>
            </w:r>
            <w:r w:rsidRPr="7D4207FF">
              <w:rPr>
                <w:rFonts w:ascii="Times New Roman" w:eastAsia="Times New Roman" w:hAnsi="Times New Roman" w:cs="Times New Roman"/>
                <w:color w:val="000000"/>
                <w:kern w:val="0"/>
                <w:sz w:val="18"/>
                <w:szCs w:val="18"/>
                <w:lang w:eastAsia="en-GB"/>
                <w14:ligatures w14:val="none"/>
              </w:rPr>
              <w:t>_LBM%</w:t>
            </w:r>
          </w:p>
        </w:tc>
        <w:tc>
          <w:tcPr>
            <w:tcW w:w="1428" w:type="pct"/>
            <w:noWrap/>
            <w:hideMark/>
          </w:tcPr>
          <w:p w14:paraId="5AB0D738" w14:textId="43E85250" w:rsidR="004B1517" w:rsidRPr="006578A0" w:rsidRDefault="000B7222"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 xml:space="preserve">Percentage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OST</w:t>
            </w:r>
            <w:r w:rsidR="004B1517" w:rsidRPr="7D4207FF">
              <w:rPr>
                <w:rFonts w:ascii="Times New Roman" w:eastAsia="Times New Roman" w:hAnsi="Times New Roman" w:cs="Times New Roman"/>
                <w:color w:val="000000"/>
                <w:kern w:val="0"/>
                <w:sz w:val="18"/>
                <w:szCs w:val="18"/>
                <w:lang w:eastAsia="en-GB"/>
                <w14:ligatures w14:val="none"/>
              </w:rPr>
              <w:t xml:space="preserve">-processing Live Born Mortality </w:t>
            </w:r>
          </w:p>
        </w:tc>
        <w:tc>
          <w:tcPr>
            <w:tcW w:w="1212" w:type="pct"/>
            <w:noWrap/>
            <w:hideMark/>
          </w:tcPr>
          <w:p w14:paraId="4D3D601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100*DEATHS_2/(LS_24h+F_ADJ)</w:t>
            </w:r>
          </w:p>
        </w:tc>
        <w:tc>
          <w:tcPr>
            <w:tcW w:w="362" w:type="pct"/>
            <w:noWrap/>
            <w:hideMark/>
          </w:tcPr>
          <w:p w14:paraId="469BA5D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3040</w:t>
            </w:r>
          </w:p>
        </w:tc>
        <w:tc>
          <w:tcPr>
            <w:tcW w:w="384" w:type="pct"/>
            <w:noWrap/>
            <w:hideMark/>
          </w:tcPr>
          <w:p w14:paraId="5C3653B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172</w:t>
            </w:r>
          </w:p>
        </w:tc>
        <w:tc>
          <w:tcPr>
            <w:tcW w:w="386" w:type="pct"/>
            <w:noWrap/>
            <w:hideMark/>
          </w:tcPr>
          <w:p w14:paraId="2B36842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5796D0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5.4</w:t>
            </w:r>
          </w:p>
        </w:tc>
      </w:tr>
      <w:tr w:rsidR="00DA4CC1" w:rsidRPr="002342B5" w14:paraId="75AFA25D" w14:textId="77777777" w:rsidTr="00993DB4">
        <w:trPr>
          <w:trHeight w:val="295"/>
        </w:trPr>
        <w:tc>
          <w:tcPr>
            <w:tcW w:w="922" w:type="pct"/>
            <w:noWrap/>
            <w:hideMark/>
          </w:tcPr>
          <w:p w14:paraId="1426FC0C"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SB%</w:t>
            </w:r>
          </w:p>
        </w:tc>
        <w:tc>
          <w:tcPr>
            <w:tcW w:w="1428" w:type="pct"/>
            <w:noWrap/>
            <w:hideMark/>
          </w:tcPr>
          <w:p w14:paraId="36A02443" w14:textId="5E745E82" w:rsidR="004B1517" w:rsidRPr="006578A0" w:rsidRDefault="000B7222"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 xml:space="preserve">Percentage </w:t>
            </w:r>
            <w:r w:rsidR="004B1517" w:rsidRPr="7D4207FF">
              <w:rPr>
                <w:rFonts w:ascii="Times New Roman" w:eastAsia="Times New Roman" w:hAnsi="Times New Roman" w:cs="Times New Roman"/>
                <w:color w:val="000000"/>
                <w:kern w:val="0"/>
                <w:sz w:val="18"/>
                <w:szCs w:val="18"/>
                <w:lang w:eastAsia="en-GB"/>
                <w14:ligatures w14:val="none"/>
              </w:rPr>
              <w:t xml:space="preserve">Stillborn mortality </w:t>
            </w:r>
          </w:p>
        </w:tc>
        <w:tc>
          <w:tcPr>
            <w:tcW w:w="1212" w:type="pct"/>
            <w:noWrap/>
            <w:hideMark/>
          </w:tcPr>
          <w:p w14:paraId="389BF841"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100*BD/TB</w:t>
            </w:r>
          </w:p>
        </w:tc>
        <w:tc>
          <w:tcPr>
            <w:tcW w:w="362" w:type="pct"/>
            <w:noWrap/>
            <w:hideMark/>
          </w:tcPr>
          <w:p w14:paraId="528FAE4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3181</w:t>
            </w:r>
          </w:p>
        </w:tc>
        <w:tc>
          <w:tcPr>
            <w:tcW w:w="384" w:type="pct"/>
            <w:noWrap/>
            <w:hideMark/>
          </w:tcPr>
          <w:p w14:paraId="6D1CC8E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w:t>
            </w:r>
          </w:p>
        </w:tc>
        <w:tc>
          <w:tcPr>
            <w:tcW w:w="386" w:type="pct"/>
            <w:noWrap/>
            <w:hideMark/>
          </w:tcPr>
          <w:p w14:paraId="045354B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0BE545B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w:t>
            </w:r>
          </w:p>
        </w:tc>
      </w:tr>
      <w:tr w:rsidR="00DA4CC1" w:rsidRPr="002342B5" w14:paraId="7440104C" w14:textId="77777777" w:rsidTr="00993DB4">
        <w:trPr>
          <w:trHeight w:val="295"/>
        </w:trPr>
        <w:tc>
          <w:tcPr>
            <w:tcW w:w="922" w:type="pct"/>
            <w:noWrap/>
            <w:hideMark/>
          </w:tcPr>
          <w:p w14:paraId="6DF4CEC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Crush</w:t>
            </w:r>
            <w:r>
              <w:rPr>
                <w:rFonts w:ascii="Times New Roman" w:eastAsia="Times New Roman" w:hAnsi="Times New Roman" w:cs="Times New Roman"/>
                <w:color w:val="000000"/>
                <w:kern w:val="0"/>
                <w:sz w:val="18"/>
                <w:szCs w:val="18"/>
                <w:lang w:eastAsia="en-GB"/>
                <w14:ligatures w14:val="none"/>
              </w:rPr>
              <w:t>ed</w:t>
            </w:r>
            <w:r w:rsidRPr="7D4207FF">
              <w:rPr>
                <w:rFonts w:ascii="Times New Roman" w:eastAsia="Times New Roman" w:hAnsi="Times New Roman" w:cs="Times New Roman"/>
                <w:color w:val="000000"/>
                <w:kern w:val="0"/>
                <w:sz w:val="18"/>
                <w:szCs w:val="18"/>
                <w:lang w:eastAsia="en-GB"/>
                <w14:ligatures w14:val="none"/>
              </w:rPr>
              <w:t>_tot</w:t>
            </w:r>
            <w:proofErr w:type="spellEnd"/>
          </w:p>
        </w:tc>
        <w:tc>
          <w:tcPr>
            <w:tcW w:w="1428" w:type="pct"/>
            <w:noWrap/>
            <w:hideMark/>
          </w:tcPr>
          <w:p w14:paraId="63ADB861"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Total number of crushed piglets</w:t>
            </w:r>
          </w:p>
        </w:tc>
        <w:tc>
          <w:tcPr>
            <w:tcW w:w="1212" w:type="pct"/>
            <w:noWrap/>
            <w:hideMark/>
          </w:tcPr>
          <w:p w14:paraId="1A87467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CSH1+CSH2</w:t>
            </w:r>
          </w:p>
        </w:tc>
        <w:tc>
          <w:tcPr>
            <w:tcW w:w="362" w:type="pct"/>
            <w:noWrap/>
            <w:hideMark/>
          </w:tcPr>
          <w:p w14:paraId="52A72C4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3074</w:t>
            </w:r>
          </w:p>
        </w:tc>
        <w:tc>
          <w:tcPr>
            <w:tcW w:w="384" w:type="pct"/>
            <w:noWrap/>
            <w:hideMark/>
          </w:tcPr>
          <w:p w14:paraId="725A92F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138</w:t>
            </w:r>
          </w:p>
        </w:tc>
        <w:tc>
          <w:tcPr>
            <w:tcW w:w="386" w:type="pct"/>
            <w:noWrap/>
            <w:hideMark/>
          </w:tcPr>
          <w:p w14:paraId="17C4A1D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D80761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4.3</w:t>
            </w:r>
          </w:p>
        </w:tc>
      </w:tr>
      <w:tr w:rsidR="00DA4CC1" w:rsidRPr="002342B5" w14:paraId="38B8F82A" w14:textId="77777777" w:rsidTr="00993DB4">
        <w:trPr>
          <w:trHeight w:val="295"/>
        </w:trPr>
        <w:tc>
          <w:tcPr>
            <w:tcW w:w="922" w:type="pct"/>
            <w:noWrap/>
            <w:hideMark/>
          </w:tcPr>
          <w:p w14:paraId="58BE24D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LV_tot</w:t>
            </w:r>
            <w:proofErr w:type="spellEnd"/>
          </w:p>
        </w:tc>
        <w:tc>
          <w:tcPr>
            <w:tcW w:w="1428" w:type="pct"/>
            <w:noWrap/>
            <w:hideMark/>
          </w:tcPr>
          <w:p w14:paraId="11979E2D"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Total number of low viability piglets</w:t>
            </w:r>
          </w:p>
        </w:tc>
        <w:tc>
          <w:tcPr>
            <w:tcW w:w="1212" w:type="pct"/>
            <w:noWrap/>
            <w:hideMark/>
          </w:tcPr>
          <w:p w14:paraId="009BF0E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LV_1+LV_2</w:t>
            </w:r>
          </w:p>
        </w:tc>
        <w:tc>
          <w:tcPr>
            <w:tcW w:w="362" w:type="pct"/>
            <w:noWrap/>
            <w:hideMark/>
          </w:tcPr>
          <w:p w14:paraId="79767FF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3071</w:t>
            </w:r>
          </w:p>
        </w:tc>
        <w:tc>
          <w:tcPr>
            <w:tcW w:w="384" w:type="pct"/>
            <w:noWrap/>
            <w:hideMark/>
          </w:tcPr>
          <w:p w14:paraId="521959E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141</w:t>
            </w:r>
          </w:p>
        </w:tc>
        <w:tc>
          <w:tcPr>
            <w:tcW w:w="386" w:type="pct"/>
            <w:noWrap/>
            <w:hideMark/>
          </w:tcPr>
          <w:p w14:paraId="319B4A3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D79E7A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4.4</w:t>
            </w:r>
          </w:p>
        </w:tc>
      </w:tr>
      <w:tr w:rsidR="00DA4CC1" w:rsidRPr="002342B5" w14:paraId="3C74508F" w14:textId="77777777" w:rsidTr="00993DB4">
        <w:trPr>
          <w:trHeight w:val="295"/>
        </w:trPr>
        <w:tc>
          <w:tcPr>
            <w:tcW w:w="922" w:type="pct"/>
            <w:noWrap/>
            <w:hideMark/>
          </w:tcPr>
          <w:p w14:paraId="2B153ED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STV_tot</w:t>
            </w:r>
            <w:proofErr w:type="spellEnd"/>
          </w:p>
        </w:tc>
        <w:tc>
          <w:tcPr>
            <w:tcW w:w="1428" w:type="pct"/>
            <w:noWrap/>
            <w:hideMark/>
          </w:tcPr>
          <w:p w14:paraId="6917D6C7"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Total number of starved piglets</w:t>
            </w:r>
          </w:p>
        </w:tc>
        <w:tc>
          <w:tcPr>
            <w:tcW w:w="1212" w:type="pct"/>
            <w:noWrap/>
            <w:hideMark/>
          </w:tcPr>
          <w:p w14:paraId="52977DFD"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STV_1+STV_2</w:t>
            </w:r>
          </w:p>
        </w:tc>
        <w:tc>
          <w:tcPr>
            <w:tcW w:w="362" w:type="pct"/>
            <w:noWrap/>
            <w:hideMark/>
          </w:tcPr>
          <w:p w14:paraId="18C929C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3071</w:t>
            </w:r>
          </w:p>
        </w:tc>
        <w:tc>
          <w:tcPr>
            <w:tcW w:w="384" w:type="pct"/>
            <w:noWrap/>
            <w:hideMark/>
          </w:tcPr>
          <w:p w14:paraId="7853989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141</w:t>
            </w:r>
          </w:p>
        </w:tc>
        <w:tc>
          <w:tcPr>
            <w:tcW w:w="386" w:type="pct"/>
            <w:noWrap/>
            <w:hideMark/>
          </w:tcPr>
          <w:p w14:paraId="3A11E3F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5B64935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4.4</w:t>
            </w:r>
          </w:p>
        </w:tc>
      </w:tr>
      <w:tr w:rsidR="00DA4CC1" w:rsidRPr="002342B5" w14:paraId="380B1E70" w14:textId="77777777" w:rsidTr="00993DB4">
        <w:trPr>
          <w:trHeight w:val="295"/>
        </w:trPr>
        <w:tc>
          <w:tcPr>
            <w:tcW w:w="922" w:type="pct"/>
            <w:noWrap/>
            <w:hideMark/>
          </w:tcPr>
          <w:p w14:paraId="5543586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OTH_tot</w:t>
            </w:r>
            <w:proofErr w:type="spellEnd"/>
          </w:p>
        </w:tc>
        <w:tc>
          <w:tcPr>
            <w:tcW w:w="1428" w:type="pct"/>
            <w:noWrap/>
            <w:hideMark/>
          </w:tcPr>
          <w:p w14:paraId="13A2B10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Total number of piglet deaths from other causes</w:t>
            </w:r>
          </w:p>
        </w:tc>
        <w:tc>
          <w:tcPr>
            <w:tcW w:w="1212" w:type="pct"/>
            <w:noWrap/>
            <w:hideMark/>
          </w:tcPr>
          <w:p w14:paraId="636DEB9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OTH_1+OTH_2</w:t>
            </w:r>
          </w:p>
        </w:tc>
        <w:tc>
          <w:tcPr>
            <w:tcW w:w="362" w:type="pct"/>
            <w:noWrap/>
            <w:hideMark/>
          </w:tcPr>
          <w:p w14:paraId="0AF4442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3070</w:t>
            </w:r>
          </w:p>
        </w:tc>
        <w:tc>
          <w:tcPr>
            <w:tcW w:w="384" w:type="pct"/>
            <w:noWrap/>
            <w:hideMark/>
          </w:tcPr>
          <w:p w14:paraId="57E7FB9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142</w:t>
            </w:r>
          </w:p>
        </w:tc>
        <w:tc>
          <w:tcPr>
            <w:tcW w:w="386" w:type="pct"/>
            <w:noWrap/>
            <w:hideMark/>
          </w:tcPr>
          <w:p w14:paraId="79AAAA4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352BC3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4.4</w:t>
            </w:r>
          </w:p>
        </w:tc>
      </w:tr>
      <w:tr w:rsidR="00DA4CC1" w:rsidRPr="002342B5" w14:paraId="58AA3171" w14:textId="77777777" w:rsidTr="00993DB4">
        <w:trPr>
          <w:trHeight w:val="295"/>
        </w:trPr>
        <w:tc>
          <w:tcPr>
            <w:tcW w:w="922" w:type="pct"/>
            <w:noWrap/>
            <w:hideMark/>
          </w:tcPr>
          <w:p w14:paraId="1D9B78B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Tot_Crush</w:t>
            </w:r>
            <w:r>
              <w:rPr>
                <w:rFonts w:ascii="Times New Roman" w:eastAsia="Times New Roman" w:hAnsi="Times New Roman" w:cs="Times New Roman"/>
                <w:color w:val="000000"/>
                <w:kern w:val="0"/>
                <w:sz w:val="18"/>
                <w:szCs w:val="18"/>
                <w:lang w:eastAsia="en-GB"/>
                <w14:ligatures w14:val="none"/>
              </w:rPr>
              <w:t>ed</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7072F000" w14:textId="00F29621"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and fostered piglets c</w:t>
            </w:r>
            <w:r w:rsidRPr="00054601">
              <w:rPr>
                <w:rFonts w:ascii="Times New Roman" w:eastAsia="Times New Roman" w:hAnsi="Times New Roman" w:cs="Times New Roman"/>
                <w:color w:val="000000"/>
                <w:kern w:val="0"/>
                <w:sz w:val="18"/>
                <w:szCs w:val="18"/>
                <w:lang w:eastAsia="en-GB"/>
                <w14:ligatures w14:val="none"/>
              </w:rPr>
              <w:t>rushed</w:t>
            </w:r>
            <w:r>
              <w:rPr>
                <w:rFonts w:ascii="Times New Roman" w:eastAsia="Times New Roman" w:hAnsi="Times New Roman" w:cs="Times New Roman"/>
                <w:color w:val="000000"/>
                <w:kern w:val="0"/>
                <w:sz w:val="18"/>
                <w:szCs w:val="18"/>
                <w:lang w:eastAsia="en-GB"/>
                <w14:ligatures w14:val="none"/>
              </w:rPr>
              <w:t xml:space="preserve"> in total</w:t>
            </w:r>
          </w:p>
        </w:tc>
        <w:tc>
          <w:tcPr>
            <w:tcW w:w="1212" w:type="pct"/>
            <w:noWrap/>
            <w:hideMark/>
          </w:tcPr>
          <w:p w14:paraId="046E22F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100*(CSH_1+CSH_2)/(BA+F_ADJ)</w:t>
            </w:r>
          </w:p>
        </w:tc>
        <w:tc>
          <w:tcPr>
            <w:tcW w:w="362" w:type="pct"/>
            <w:noWrap/>
            <w:hideMark/>
          </w:tcPr>
          <w:p w14:paraId="103F439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3040</w:t>
            </w:r>
          </w:p>
        </w:tc>
        <w:tc>
          <w:tcPr>
            <w:tcW w:w="384" w:type="pct"/>
            <w:noWrap/>
            <w:hideMark/>
          </w:tcPr>
          <w:p w14:paraId="661152C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172</w:t>
            </w:r>
          </w:p>
        </w:tc>
        <w:tc>
          <w:tcPr>
            <w:tcW w:w="386" w:type="pct"/>
            <w:noWrap/>
            <w:hideMark/>
          </w:tcPr>
          <w:p w14:paraId="41A22C8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05924D4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5.4</w:t>
            </w:r>
          </w:p>
        </w:tc>
      </w:tr>
      <w:tr w:rsidR="00DA4CC1" w:rsidRPr="002342B5" w14:paraId="24F5FFD3" w14:textId="77777777" w:rsidTr="00993DB4">
        <w:trPr>
          <w:trHeight w:val="295"/>
        </w:trPr>
        <w:tc>
          <w:tcPr>
            <w:tcW w:w="922" w:type="pct"/>
            <w:noWrap/>
            <w:hideMark/>
          </w:tcPr>
          <w:p w14:paraId="1437A7CD"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Tot_LV</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362D1E98" w14:textId="51BFF81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and fostered piglets dying of low viability</w:t>
            </w:r>
            <w:r w:rsidRPr="00054601">
              <w:rPr>
                <w:rFonts w:ascii="Times New Roman" w:eastAsia="Times New Roman" w:hAnsi="Times New Roman" w:cs="Times New Roman"/>
                <w:color w:val="000000"/>
                <w:kern w:val="0"/>
                <w:sz w:val="18"/>
                <w:szCs w:val="18"/>
                <w:lang w:eastAsia="en-GB"/>
                <w14:ligatures w14:val="none"/>
              </w:rPr>
              <w:t xml:space="preserve"> </w:t>
            </w:r>
            <w:r>
              <w:rPr>
                <w:rFonts w:ascii="Times New Roman" w:eastAsia="Times New Roman" w:hAnsi="Times New Roman" w:cs="Times New Roman"/>
                <w:color w:val="000000"/>
                <w:kern w:val="0"/>
                <w:sz w:val="18"/>
                <w:szCs w:val="18"/>
                <w:lang w:eastAsia="en-GB"/>
                <w14:ligatures w14:val="none"/>
              </w:rPr>
              <w:t>in total</w:t>
            </w:r>
            <w:r w:rsidRPr="00054601">
              <w:rPr>
                <w:rFonts w:ascii="Times New Roman" w:eastAsia="Times New Roman" w:hAnsi="Times New Roman" w:cs="Times New Roman"/>
                <w:color w:val="000000"/>
                <w:kern w:val="0"/>
                <w:sz w:val="18"/>
                <w:szCs w:val="18"/>
                <w:lang w:eastAsia="en-GB"/>
                <w14:ligatures w14:val="none"/>
              </w:rPr>
              <w:t xml:space="preserve"> </w:t>
            </w:r>
          </w:p>
        </w:tc>
        <w:tc>
          <w:tcPr>
            <w:tcW w:w="1212" w:type="pct"/>
            <w:noWrap/>
            <w:hideMark/>
          </w:tcPr>
          <w:p w14:paraId="7BFB6CC1"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100*(LV_1+LV_2)/(BA+F_ADJ)</w:t>
            </w:r>
          </w:p>
        </w:tc>
        <w:tc>
          <w:tcPr>
            <w:tcW w:w="362" w:type="pct"/>
            <w:noWrap/>
            <w:hideMark/>
          </w:tcPr>
          <w:p w14:paraId="7788298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3039</w:t>
            </w:r>
          </w:p>
        </w:tc>
        <w:tc>
          <w:tcPr>
            <w:tcW w:w="384" w:type="pct"/>
            <w:noWrap/>
            <w:hideMark/>
          </w:tcPr>
          <w:p w14:paraId="3DAD7B1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173</w:t>
            </w:r>
          </w:p>
        </w:tc>
        <w:tc>
          <w:tcPr>
            <w:tcW w:w="386" w:type="pct"/>
            <w:noWrap/>
            <w:hideMark/>
          </w:tcPr>
          <w:p w14:paraId="43587FA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35269A3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5.4</w:t>
            </w:r>
          </w:p>
        </w:tc>
      </w:tr>
      <w:tr w:rsidR="00DA4CC1" w:rsidRPr="002342B5" w14:paraId="2ABA29F1" w14:textId="77777777" w:rsidTr="00993DB4">
        <w:trPr>
          <w:trHeight w:val="295"/>
        </w:trPr>
        <w:tc>
          <w:tcPr>
            <w:tcW w:w="922" w:type="pct"/>
            <w:noWrap/>
            <w:hideMark/>
          </w:tcPr>
          <w:p w14:paraId="0C641A1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Tot_STV</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7748E4E6" w14:textId="7ED327E0"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and fostered piglets dying of starvation</w:t>
            </w:r>
            <w:r w:rsidRPr="00054601">
              <w:rPr>
                <w:rFonts w:ascii="Times New Roman" w:eastAsia="Times New Roman" w:hAnsi="Times New Roman" w:cs="Times New Roman"/>
                <w:color w:val="000000"/>
                <w:kern w:val="0"/>
                <w:sz w:val="18"/>
                <w:szCs w:val="18"/>
                <w:lang w:eastAsia="en-GB"/>
                <w14:ligatures w14:val="none"/>
              </w:rPr>
              <w:t xml:space="preserve"> </w:t>
            </w:r>
            <w:r>
              <w:rPr>
                <w:rFonts w:ascii="Times New Roman" w:eastAsia="Times New Roman" w:hAnsi="Times New Roman" w:cs="Times New Roman"/>
                <w:color w:val="000000"/>
                <w:kern w:val="0"/>
                <w:sz w:val="18"/>
                <w:szCs w:val="18"/>
                <w:lang w:eastAsia="en-GB"/>
                <w14:ligatures w14:val="none"/>
              </w:rPr>
              <w:t>in total</w:t>
            </w:r>
            <w:r w:rsidRPr="00054601">
              <w:rPr>
                <w:rFonts w:ascii="Times New Roman" w:eastAsia="Times New Roman" w:hAnsi="Times New Roman" w:cs="Times New Roman"/>
                <w:color w:val="000000"/>
                <w:kern w:val="0"/>
                <w:sz w:val="18"/>
                <w:szCs w:val="18"/>
                <w:lang w:eastAsia="en-GB"/>
                <w14:ligatures w14:val="none"/>
              </w:rPr>
              <w:t xml:space="preserve"> </w:t>
            </w:r>
          </w:p>
        </w:tc>
        <w:tc>
          <w:tcPr>
            <w:tcW w:w="1212" w:type="pct"/>
            <w:noWrap/>
            <w:hideMark/>
          </w:tcPr>
          <w:p w14:paraId="42824CE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100*(STV_1+STV_2)/(BA+F_ADJ)</w:t>
            </w:r>
          </w:p>
        </w:tc>
        <w:tc>
          <w:tcPr>
            <w:tcW w:w="362" w:type="pct"/>
            <w:noWrap/>
            <w:hideMark/>
          </w:tcPr>
          <w:p w14:paraId="1BCC415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3039</w:t>
            </w:r>
          </w:p>
        </w:tc>
        <w:tc>
          <w:tcPr>
            <w:tcW w:w="384" w:type="pct"/>
            <w:noWrap/>
            <w:hideMark/>
          </w:tcPr>
          <w:p w14:paraId="05F4364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173</w:t>
            </w:r>
          </w:p>
        </w:tc>
        <w:tc>
          <w:tcPr>
            <w:tcW w:w="386" w:type="pct"/>
            <w:noWrap/>
            <w:hideMark/>
          </w:tcPr>
          <w:p w14:paraId="04D3CD3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C74750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5.4</w:t>
            </w:r>
          </w:p>
        </w:tc>
      </w:tr>
      <w:tr w:rsidR="00DA4CC1" w:rsidRPr="002342B5" w14:paraId="5A0266D6" w14:textId="77777777" w:rsidTr="00993DB4">
        <w:trPr>
          <w:trHeight w:val="295"/>
        </w:trPr>
        <w:tc>
          <w:tcPr>
            <w:tcW w:w="922" w:type="pct"/>
            <w:noWrap/>
            <w:hideMark/>
          </w:tcPr>
          <w:p w14:paraId="42E7D65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Tot_OTH</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5315E479" w14:textId="1A7C6891"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and fostered piglets dying from other causes</w:t>
            </w:r>
            <w:r w:rsidRPr="00054601">
              <w:rPr>
                <w:rFonts w:ascii="Times New Roman" w:eastAsia="Times New Roman" w:hAnsi="Times New Roman" w:cs="Times New Roman"/>
                <w:color w:val="000000"/>
                <w:kern w:val="0"/>
                <w:sz w:val="18"/>
                <w:szCs w:val="18"/>
                <w:lang w:eastAsia="en-GB"/>
                <w14:ligatures w14:val="none"/>
              </w:rPr>
              <w:t xml:space="preserve"> </w:t>
            </w:r>
            <w:r>
              <w:rPr>
                <w:rFonts w:ascii="Times New Roman" w:eastAsia="Times New Roman" w:hAnsi="Times New Roman" w:cs="Times New Roman"/>
                <w:color w:val="000000"/>
                <w:kern w:val="0"/>
                <w:sz w:val="18"/>
                <w:szCs w:val="18"/>
                <w:lang w:eastAsia="en-GB"/>
                <w14:ligatures w14:val="none"/>
              </w:rPr>
              <w:t>in total</w:t>
            </w:r>
            <w:r w:rsidRPr="00054601">
              <w:rPr>
                <w:rFonts w:ascii="Times New Roman" w:eastAsia="Times New Roman" w:hAnsi="Times New Roman" w:cs="Times New Roman"/>
                <w:color w:val="000000"/>
                <w:kern w:val="0"/>
                <w:sz w:val="18"/>
                <w:szCs w:val="18"/>
                <w:lang w:eastAsia="en-GB"/>
                <w14:ligatures w14:val="none"/>
              </w:rPr>
              <w:t xml:space="preserve"> </w:t>
            </w:r>
          </w:p>
        </w:tc>
        <w:tc>
          <w:tcPr>
            <w:tcW w:w="1212" w:type="pct"/>
            <w:noWrap/>
            <w:hideMark/>
          </w:tcPr>
          <w:p w14:paraId="09EAEA4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100*(OTH_1+OTH_2)/(BA+F_ADJ)</w:t>
            </w:r>
          </w:p>
        </w:tc>
        <w:tc>
          <w:tcPr>
            <w:tcW w:w="362" w:type="pct"/>
            <w:noWrap/>
            <w:hideMark/>
          </w:tcPr>
          <w:p w14:paraId="1429492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3038</w:t>
            </w:r>
          </w:p>
        </w:tc>
        <w:tc>
          <w:tcPr>
            <w:tcW w:w="384" w:type="pct"/>
            <w:noWrap/>
            <w:hideMark/>
          </w:tcPr>
          <w:p w14:paraId="0EE7537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174</w:t>
            </w:r>
          </w:p>
        </w:tc>
        <w:tc>
          <w:tcPr>
            <w:tcW w:w="386" w:type="pct"/>
            <w:noWrap/>
            <w:hideMark/>
          </w:tcPr>
          <w:p w14:paraId="5B79422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55EC018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5.4</w:t>
            </w:r>
          </w:p>
        </w:tc>
      </w:tr>
      <w:tr w:rsidR="00DA4CC1" w:rsidRPr="002342B5" w14:paraId="3A8EDC19" w14:textId="77777777" w:rsidTr="00993DB4">
        <w:trPr>
          <w:trHeight w:val="295"/>
        </w:trPr>
        <w:tc>
          <w:tcPr>
            <w:tcW w:w="922" w:type="pct"/>
            <w:noWrap/>
            <w:hideMark/>
          </w:tcPr>
          <w:p w14:paraId="293009B1" w14:textId="537903B9"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P</w:t>
            </w:r>
            <w:r w:rsidR="00AB4755">
              <w:rPr>
                <w:rFonts w:ascii="Times New Roman" w:eastAsia="Times New Roman" w:hAnsi="Times New Roman" w:cs="Times New Roman"/>
                <w:color w:val="000000"/>
                <w:kern w:val="0"/>
                <w:sz w:val="18"/>
                <w:szCs w:val="18"/>
                <w:lang w:eastAsia="en-GB"/>
                <w14:ligatures w14:val="none"/>
              </w:rPr>
              <w:t>RE</w:t>
            </w:r>
            <w:r w:rsidRPr="7D4207FF">
              <w:rPr>
                <w:rFonts w:ascii="Times New Roman" w:eastAsia="Times New Roman" w:hAnsi="Times New Roman" w:cs="Times New Roman"/>
                <w:color w:val="000000"/>
                <w:kern w:val="0"/>
                <w:sz w:val="18"/>
                <w:szCs w:val="18"/>
                <w:lang w:eastAsia="en-GB"/>
                <w14:ligatures w14:val="none"/>
              </w:rPr>
              <w:t>Tot_Crush</w:t>
            </w:r>
            <w:r>
              <w:rPr>
                <w:rFonts w:ascii="Times New Roman" w:eastAsia="Times New Roman" w:hAnsi="Times New Roman" w:cs="Times New Roman"/>
                <w:color w:val="000000"/>
                <w:kern w:val="0"/>
                <w:sz w:val="18"/>
                <w:szCs w:val="18"/>
                <w:lang w:eastAsia="en-GB"/>
                <w14:ligatures w14:val="none"/>
              </w:rPr>
              <w:t>ed</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32F09EFF" w14:textId="416374A6"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piglets c</w:t>
            </w:r>
            <w:r w:rsidRPr="00054601">
              <w:rPr>
                <w:rFonts w:ascii="Times New Roman" w:eastAsia="Times New Roman" w:hAnsi="Times New Roman" w:cs="Times New Roman"/>
                <w:color w:val="000000"/>
                <w:kern w:val="0"/>
                <w:sz w:val="18"/>
                <w:szCs w:val="18"/>
                <w:lang w:eastAsia="en-GB"/>
                <w14:ligatures w14:val="none"/>
              </w:rPr>
              <w:t xml:space="preserve">rushed </w:t>
            </w:r>
            <w:r>
              <w:rPr>
                <w:rFonts w:ascii="Times New Roman" w:eastAsia="Times New Roman" w:hAnsi="Times New Roman" w:cs="Times New Roman"/>
                <w:color w:val="000000"/>
                <w:kern w:val="0"/>
                <w:sz w:val="18"/>
                <w:szCs w:val="18"/>
                <w:lang w:eastAsia="en-GB"/>
                <w14:ligatures w14:val="none"/>
              </w:rPr>
              <w:t>PRE</w:t>
            </w:r>
            <w:r w:rsidRPr="00054601">
              <w:rPr>
                <w:rFonts w:ascii="Times New Roman" w:eastAsia="Times New Roman" w:hAnsi="Times New Roman" w:cs="Times New Roman"/>
                <w:color w:val="000000"/>
                <w:kern w:val="0"/>
                <w:sz w:val="18"/>
                <w:szCs w:val="18"/>
                <w:lang w:eastAsia="en-GB"/>
                <w14:ligatures w14:val="none"/>
              </w:rPr>
              <w:t>-processing</w:t>
            </w:r>
          </w:p>
        </w:tc>
        <w:tc>
          <w:tcPr>
            <w:tcW w:w="1212" w:type="pct"/>
            <w:noWrap/>
            <w:hideMark/>
          </w:tcPr>
          <w:p w14:paraId="5410725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100*CSH_1/BA</w:t>
            </w:r>
          </w:p>
        </w:tc>
        <w:tc>
          <w:tcPr>
            <w:tcW w:w="362" w:type="pct"/>
            <w:noWrap/>
            <w:hideMark/>
          </w:tcPr>
          <w:p w14:paraId="15FFDF1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3166</w:t>
            </w:r>
          </w:p>
        </w:tc>
        <w:tc>
          <w:tcPr>
            <w:tcW w:w="384" w:type="pct"/>
            <w:noWrap/>
            <w:hideMark/>
          </w:tcPr>
          <w:p w14:paraId="141EE4A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46</w:t>
            </w:r>
          </w:p>
        </w:tc>
        <w:tc>
          <w:tcPr>
            <w:tcW w:w="386" w:type="pct"/>
            <w:noWrap/>
            <w:hideMark/>
          </w:tcPr>
          <w:p w14:paraId="0037A0D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7121D90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w:t>
            </w:r>
          </w:p>
        </w:tc>
      </w:tr>
      <w:tr w:rsidR="00DA4CC1" w:rsidRPr="002342B5" w14:paraId="0FAB850F" w14:textId="77777777" w:rsidTr="00993DB4">
        <w:trPr>
          <w:trHeight w:val="295"/>
        </w:trPr>
        <w:tc>
          <w:tcPr>
            <w:tcW w:w="922" w:type="pct"/>
            <w:noWrap/>
            <w:hideMark/>
          </w:tcPr>
          <w:p w14:paraId="159E8021" w14:textId="2B5947C6"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P</w:t>
            </w:r>
            <w:r w:rsidR="00AB4755">
              <w:rPr>
                <w:rFonts w:ascii="Times New Roman" w:eastAsia="Times New Roman" w:hAnsi="Times New Roman" w:cs="Times New Roman"/>
                <w:color w:val="000000"/>
                <w:kern w:val="0"/>
                <w:sz w:val="18"/>
                <w:szCs w:val="18"/>
                <w:lang w:eastAsia="en-GB"/>
                <w14:ligatures w14:val="none"/>
              </w:rPr>
              <w:t>RE</w:t>
            </w:r>
            <w:r w:rsidRPr="7D4207FF">
              <w:rPr>
                <w:rFonts w:ascii="Times New Roman" w:eastAsia="Times New Roman" w:hAnsi="Times New Roman" w:cs="Times New Roman"/>
                <w:color w:val="000000"/>
                <w:kern w:val="0"/>
                <w:sz w:val="18"/>
                <w:szCs w:val="18"/>
                <w:lang w:eastAsia="en-GB"/>
                <w14:ligatures w14:val="none"/>
              </w:rPr>
              <w:t>Tot_LV</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7CA62BAE" w14:textId="6659285C"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piglets dying of low viability PRE</w:t>
            </w:r>
            <w:r w:rsidRPr="00054601">
              <w:rPr>
                <w:rFonts w:ascii="Times New Roman" w:eastAsia="Times New Roman" w:hAnsi="Times New Roman" w:cs="Times New Roman"/>
                <w:color w:val="000000"/>
                <w:kern w:val="0"/>
                <w:sz w:val="18"/>
                <w:szCs w:val="18"/>
                <w:lang w:eastAsia="en-GB"/>
                <w14:ligatures w14:val="none"/>
              </w:rPr>
              <w:t xml:space="preserve">-processing </w:t>
            </w:r>
          </w:p>
        </w:tc>
        <w:tc>
          <w:tcPr>
            <w:tcW w:w="1212" w:type="pct"/>
            <w:noWrap/>
            <w:hideMark/>
          </w:tcPr>
          <w:p w14:paraId="0DE6AD2C"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100*LV_1/BA</w:t>
            </w:r>
          </w:p>
        </w:tc>
        <w:tc>
          <w:tcPr>
            <w:tcW w:w="362" w:type="pct"/>
            <w:noWrap/>
            <w:hideMark/>
          </w:tcPr>
          <w:p w14:paraId="658E274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3164</w:t>
            </w:r>
          </w:p>
        </w:tc>
        <w:tc>
          <w:tcPr>
            <w:tcW w:w="384" w:type="pct"/>
            <w:noWrap/>
            <w:hideMark/>
          </w:tcPr>
          <w:p w14:paraId="1986CFA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48</w:t>
            </w:r>
          </w:p>
        </w:tc>
        <w:tc>
          <w:tcPr>
            <w:tcW w:w="386" w:type="pct"/>
            <w:noWrap/>
            <w:hideMark/>
          </w:tcPr>
          <w:p w14:paraId="63D8035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7106099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1.5</w:t>
            </w:r>
          </w:p>
        </w:tc>
      </w:tr>
      <w:tr w:rsidR="00DA4CC1" w:rsidRPr="002342B5" w14:paraId="03F197C7" w14:textId="77777777" w:rsidTr="00993DB4">
        <w:trPr>
          <w:trHeight w:val="295"/>
        </w:trPr>
        <w:tc>
          <w:tcPr>
            <w:tcW w:w="922" w:type="pct"/>
            <w:noWrap/>
            <w:hideMark/>
          </w:tcPr>
          <w:p w14:paraId="421C4CC4" w14:textId="0E47EDA0"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sidR="00AB4755">
              <w:rPr>
                <w:rFonts w:ascii="Times New Roman" w:eastAsia="Times New Roman" w:hAnsi="Times New Roman" w:cs="Times New Roman"/>
                <w:color w:val="000000"/>
                <w:kern w:val="0"/>
                <w:sz w:val="18"/>
                <w:szCs w:val="18"/>
                <w:lang w:eastAsia="en-GB"/>
                <w14:ligatures w14:val="none"/>
              </w:rPr>
              <w:t>RE</w:t>
            </w:r>
            <w:r w:rsidRPr="7D4207FF">
              <w:rPr>
                <w:rFonts w:ascii="Times New Roman" w:eastAsia="Times New Roman" w:hAnsi="Times New Roman" w:cs="Times New Roman"/>
                <w:color w:val="000000"/>
                <w:kern w:val="0"/>
                <w:sz w:val="18"/>
                <w:szCs w:val="18"/>
                <w:lang w:eastAsia="en-GB"/>
                <w14:ligatures w14:val="none"/>
              </w:rPr>
              <w:t>Tot_STV%</w:t>
            </w:r>
          </w:p>
        </w:tc>
        <w:tc>
          <w:tcPr>
            <w:tcW w:w="1428" w:type="pct"/>
            <w:noWrap/>
            <w:hideMark/>
          </w:tcPr>
          <w:p w14:paraId="52B9DD82" w14:textId="57EF039F"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piglets dying of starvation PRE</w:t>
            </w:r>
            <w:r w:rsidRPr="00054601">
              <w:rPr>
                <w:rFonts w:ascii="Times New Roman" w:eastAsia="Times New Roman" w:hAnsi="Times New Roman" w:cs="Times New Roman"/>
                <w:color w:val="000000"/>
                <w:kern w:val="0"/>
                <w:sz w:val="18"/>
                <w:szCs w:val="18"/>
                <w:lang w:eastAsia="en-GB"/>
                <w14:ligatures w14:val="none"/>
              </w:rPr>
              <w:t xml:space="preserve">-processing </w:t>
            </w:r>
          </w:p>
        </w:tc>
        <w:tc>
          <w:tcPr>
            <w:tcW w:w="1212" w:type="pct"/>
            <w:noWrap/>
            <w:hideMark/>
          </w:tcPr>
          <w:p w14:paraId="3F73AA0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100*STV_1/BA</w:t>
            </w:r>
          </w:p>
        </w:tc>
        <w:tc>
          <w:tcPr>
            <w:tcW w:w="362" w:type="pct"/>
            <w:noWrap/>
            <w:hideMark/>
          </w:tcPr>
          <w:p w14:paraId="534FAF2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3164</w:t>
            </w:r>
          </w:p>
        </w:tc>
        <w:tc>
          <w:tcPr>
            <w:tcW w:w="384" w:type="pct"/>
            <w:noWrap/>
            <w:hideMark/>
          </w:tcPr>
          <w:p w14:paraId="32FF63B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48</w:t>
            </w:r>
          </w:p>
        </w:tc>
        <w:tc>
          <w:tcPr>
            <w:tcW w:w="386" w:type="pct"/>
            <w:noWrap/>
            <w:hideMark/>
          </w:tcPr>
          <w:p w14:paraId="0AA1BA6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7977CC9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1.5</w:t>
            </w:r>
          </w:p>
        </w:tc>
      </w:tr>
      <w:tr w:rsidR="00DA4CC1" w:rsidRPr="002342B5" w14:paraId="748CE890" w14:textId="77777777" w:rsidTr="00993DB4">
        <w:trPr>
          <w:trHeight w:val="295"/>
        </w:trPr>
        <w:tc>
          <w:tcPr>
            <w:tcW w:w="922" w:type="pct"/>
            <w:noWrap/>
            <w:hideMark/>
          </w:tcPr>
          <w:p w14:paraId="665860C4" w14:textId="086EABD6"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P</w:t>
            </w:r>
            <w:r w:rsidR="00AB4755">
              <w:rPr>
                <w:rFonts w:ascii="Times New Roman" w:eastAsia="Times New Roman" w:hAnsi="Times New Roman" w:cs="Times New Roman"/>
                <w:color w:val="000000"/>
                <w:kern w:val="0"/>
                <w:sz w:val="18"/>
                <w:szCs w:val="18"/>
                <w:lang w:eastAsia="en-GB"/>
                <w14:ligatures w14:val="none"/>
              </w:rPr>
              <w:t>RE</w:t>
            </w:r>
            <w:r w:rsidRPr="7D4207FF">
              <w:rPr>
                <w:rFonts w:ascii="Times New Roman" w:eastAsia="Times New Roman" w:hAnsi="Times New Roman" w:cs="Times New Roman"/>
                <w:color w:val="000000"/>
                <w:kern w:val="0"/>
                <w:sz w:val="18"/>
                <w:szCs w:val="18"/>
                <w:lang w:eastAsia="en-GB"/>
                <w14:ligatures w14:val="none"/>
              </w:rPr>
              <w:t>Tot_OTH</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6785373C" w14:textId="62007B39"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 xml:space="preserve">Percentage of live-born </w:t>
            </w:r>
            <w:r w:rsidRPr="00054601">
              <w:rPr>
                <w:rFonts w:ascii="Times New Roman" w:eastAsia="Times New Roman" w:hAnsi="Times New Roman" w:cs="Times New Roman"/>
                <w:color w:val="000000"/>
                <w:kern w:val="0"/>
                <w:sz w:val="18"/>
                <w:szCs w:val="18"/>
                <w:lang w:eastAsia="en-GB"/>
                <w14:ligatures w14:val="none"/>
              </w:rPr>
              <w:t>piglets</w:t>
            </w:r>
            <w:r>
              <w:rPr>
                <w:rFonts w:ascii="Times New Roman" w:eastAsia="Times New Roman" w:hAnsi="Times New Roman" w:cs="Times New Roman"/>
                <w:color w:val="000000"/>
                <w:kern w:val="0"/>
                <w:sz w:val="18"/>
                <w:szCs w:val="18"/>
                <w:lang w:eastAsia="en-GB"/>
                <w14:ligatures w14:val="none"/>
              </w:rPr>
              <w:t xml:space="preserve"> dying from other causes PRE-processing</w:t>
            </w:r>
            <w:r w:rsidRPr="00054601">
              <w:rPr>
                <w:rFonts w:ascii="Times New Roman" w:eastAsia="Times New Roman" w:hAnsi="Times New Roman" w:cs="Times New Roman"/>
                <w:color w:val="000000"/>
                <w:kern w:val="0"/>
                <w:sz w:val="18"/>
                <w:szCs w:val="18"/>
                <w:lang w:eastAsia="en-GB"/>
                <w14:ligatures w14:val="none"/>
              </w:rPr>
              <w:t xml:space="preserve"> </w:t>
            </w:r>
          </w:p>
        </w:tc>
        <w:tc>
          <w:tcPr>
            <w:tcW w:w="1212" w:type="pct"/>
            <w:noWrap/>
            <w:hideMark/>
          </w:tcPr>
          <w:p w14:paraId="7CA4F88C"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100*OTH_1/BA</w:t>
            </w:r>
          </w:p>
        </w:tc>
        <w:tc>
          <w:tcPr>
            <w:tcW w:w="362" w:type="pct"/>
            <w:noWrap/>
            <w:hideMark/>
          </w:tcPr>
          <w:p w14:paraId="5FE0077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3164</w:t>
            </w:r>
          </w:p>
        </w:tc>
        <w:tc>
          <w:tcPr>
            <w:tcW w:w="384" w:type="pct"/>
            <w:noWrap/>
            <w:hideMark/>
          </w:tcPr>
          <w:p w14:paraId="308A928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48</w:t>
            </w:r>
          </w:p>
        </w:tc>
        <w:tc>
          <w:tcPr>
            <w:tcW w:w="386" w:type="pct"/>
            <w:noWrap/>
            <w:hideMark/>
          </w:tcPr>
          <w:p w14:paraId="4F24376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3B6D8B7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1.5</w:t>
            </w:r>
          </w:p>
        </w:tc>
      </w:tr>
      <w:tr w:rsidR="00DA4CC1" w:rsidRPr="002342B5" w14:paraId="3E481BE7" w14:textId="77777777" w:rsidTr="00993DB4">
        <w:trPr>
          <w:trHeight w:val="295"/>
        </w:trPr>
        <w:tc>
          <w:tcPr>
            <w:tcW w:w="922" w:type="pct"/>
            <w:noWrap/>
            <w:hideMark/>
          </w:tcPr>
          <w:p w14:paraId="5CC2D851" w14:textId="14EE7ED4"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P</w:t>
            </w:r>
            <w:r w:rsidR="00AB4755">
              <w:rPr>
                <w:rFonts w:ascii="Times New Roman" w:eastAsia="Times New Roman" w:hAnsi="Times New Roman" w:cs="Times New Roman"/>
                <w:color w:val="000000"/>
                <w:kern w:val="0"/>
                <w:sz w:val="18"/>
                <w:szCs w:val="18"/>
                <w:lang w:eastAsia="en-GB"/>
                <w14:ligatures w14:val="none"/>
              </w:rPr>
              <w:t>OST</w:t>
            </w:r>
            <w:r w:rsidRPr="7D4207FF">
              <w:rPr>
                <w:rFonts w:ascii="Times New Roman" w:eastAsia="Times New Roman" w:hAnsi="Times New Roman" w:cs="Times New Roman"/>
                <w:color w:val="000000"/>
                <w:kern w:val="0"/>
                <w:sz w:val="18"/>
                <w:szCs w:val="18"/>
                <w:lang w:eastAsia="en-GB"/>
                <w14:ligatures w14:val="none"/>
              </w:rPr>
              <w:t>Tot_Crush</w:t>
            </w:r>
            <w:r>
              <w:rPr>
                <w:rFonts w:ascii="Times New Roman" w:eastAsia="Times New Roman" w:hAnsi="Times New Roman" w:cs="Times New Roman"/>
                <w:color w:val="000000"/>
                <w:kern w:val="0"/>
                <w:sz w:val="18"/>
                <w:szCs w:val="18"/>
                <w:lang w:eastAsia="en-GB"/>
                <w14:ligatures w14:val="none"/>
              </w:rPr>
              <w:t>ed</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39F18CF1" w14:textId="231749F0"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and fostered piglets c</w:t>
            </w:r>
            <w:r w:rsidRPr="00054601">
              <w:rPr>
                <w:rFonts w:ascii="Times New Roman" w:eastAsia="Times New Roman" w:hAnsi="Times New Roman" w:cs="Times New Roman"/>
                <w:color w:val="000000"/>
                <w:kern w:val="0"/>
                <w:sz w:val="18"/>
                <w:szCs w:val="18"/>
                <w:lang w:eastAsia="en-GB"/>
                <w14:ligatures w14:val="none"/>
              </w:rPr>
              <w:t xml:space="preserve">rushed </w:t>
            </w:r>
            <w:r>
              <w:rPr>
                <w:rFonts w:ascii="Times New Roman" w:eastAsia="Times New Roman" w:hAnsi="Times New Roman" w:cs="Times New Roman"/>
                <w:color w:val="000000"/>
                <w:kern w:val="0"/>
                <w:sz w:val="18"/>
                <w:szCs w:val="18"/>
                <w:lang w:eastAsia="en-GB"/>
                <w14:ligatures w14:val="none"/>
              </w:rPr>
              <w:t>POST</w:t>
            </w:r>
            <w:r w:rsidRPr="00054601">
              <w:rPr>
                <w:rFonts w:ascii="Times New Roman" w:eastAsia="Times New Roman" w:hAnsi="Times New Roman" w:cs="Times New Roman"/>
                <w:color w:val="000000"/>
                <w:kern w:val="0"/>
                <w:sz w:val="18"/>
                <w:szCs w:val="18"/>
                <w:lang w:eastAsia="en-GB"/>
                <w14:ligatures w14:val="none"/>
              </w:rPr>
              <w:t xml:space="preserve">-processing </w:t>
            </w:r>
          </w:p>
        </w:tc>
        <w:tc>
          <w:tcPr>
            <w:tcW w:w="1212" w:type="pct"/>
            <w:noWrap/>
            <w:hideMark/>
          </w:tcPr>
          <w:p w14:paraId="02B8DA8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100*CSH_2/(LS_24h+F_ADJ)</w:t>
            </w:r>
          </w:p>
        </w:tc>
        <w:tc>
          <w:tcPr>
            <w:tcW w:w="362" w:type="pct"/>
            <w:noWrap/>
            <w:hideMark/>
          </w:tcPr>
          <w:p w14:paraId="08A388B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3042</w:t>
            </w:r>
          </w:p>
        </w:tc>
        <w:tc>
          <w:tcPr>
            <w:tcW w:w="384" w:type="pct"/>
            <w:noWrap/>
            <w:hideMark/>
          </w:tcPr>
          <w:p w14:paraId="04C0A60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170</w:t>
            </w:r>
          </w:p>
        </w:tc>
        <w:tc>
          <w:tcPr>
            <w:tcW w:w="386" w:type="pct"/>
            <w:noWrap/>
            <w:hideMark/>
          </w:tcPr>
          <w:p w14:paraId="6DAD56C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DE827B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5.3</w:t>
            </w:r>
          </w:p>
        </w:tc>
      </w:tr>
      <w:tr w:rsidR="00DA4CC1" w:rsidRPr="002342B5" w14:paraId="57702A60" w14:textId="77777777" w:rsidTr="00993DB4">
        <w:trPr>
          <w:trHeight w:val="295"/>
        </w:trPr>
        <w:tc>
          <w:tcPr>
            <w:tcW w:w="922" w:type="pct"/>
            <w:noWrap/>
            <w:hideMark/>
          </w:tcPr>
          <w:p w14:paraId="6F633BE4" w14:textId="1537FFE1"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lastRenderedPageBreak/>
              <w:t>P</w:t>
            </w:r>
            <w:r w:rsidR="00AB4755">
              <w:rPr>
                <w:rFonts w:ascii="Times New Roman" w:eastAsia="Times New Roman" w:hAnsi="Times New Roman" w:cs="Times New Roman"/>
                <w:color w:val="000000"/>
                <w:kern w:val="0"/>
                <w:sz w:val="18"/>
                <w:szCs w:val="18"/>
                <w:lang w:eastAsia="en-GB"/>
                <w14:ligatures w14:val="none"/>
              </w:rPr>
              <w:t>OST</w:t>
            </w:r>
            <w:r w:rsidRPr="7D4207FF">
              <w:rPr>
                <w:rFonts w:ascii="Times New Roman" w:eastAsia="Times New Roman" w:hAnsi="Times New Roman" w:cs="Times New Roman"/>
                <w:color w:val="000000"/>
                <w:kern w:val="0"/>
                <w:sz w:val="18"/>
                <w:szCs w:val="18"/>
                <w:lang w:eastAsia="en-GB"/>
                <w14:ligatures w14:val="none"/>
              </w:rPr>
              <w:t>Tot_LV</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4CFD84E6" w14:textId="34EF4F06"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and fostered piglets dying of low viability POST</w:t>
            </w:r>
            <w:r w:rsidRPr="00054601">
              <w:rPr>
                <w:rFonts w:ascii="Times New Roman" w:eastAsia="Times New Roman" w:hAnsi="Times New Roman" w:cs="Times New Roman"/>
                <w:color w:val="000000"/>
                <w:kern w:val="0"/>
                <w:sz w:val="18"/>
                <w:szCs w:val="18"/>
                <w:lang w:eastAsia="en-GB"/>
                <w14:ligatures w14:val="none"/>
              </w:rPr>
              <w:t xml:space="preserve">-processing </w:t>
            </w:r>
          </w:p>
        </w:tc>
        <w:tc>
          <w:tcPr>
            <w:tcW w:w="1212" w:type="pct"/>
            <w:noWrap/>
            <w:hideMark/>
          </w:tcPr>
          <w:p w14:paraId="34E05B2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100*LV_2/(LS_24h+F_ADJ)</w:t>
            </w:r>
          </w:p>
        </w:tc>
        <w:tc>
          <w:tcPr>
            <w:tcW w:w="362" w:type="pct"/>
            <w:noWrap/>
            <w:hideMark/>
          </w:tcPr>
          <w:p w14:paraId="1E149FD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3041</w:t>
            </w:r>
          </w:p>
        </w:tc>
        <w:tc>
          <w:tcPr>
            <w:tcW w:w="384" w:type="pct"/>
            <w:noWrap/>
            <w:hideMark/>
          </w:tcPr>
          <w:p w14:paraId="18458E7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171</w:t>
            </w:r>
          </w:p>
        </w:tc>
        <w:tc>
          <w:tcPr>
            <w:tcW w:w="386" w:type="pct"/>
            <w:noWrap/>
            <w:hideMark/>
          </w:tcPr>
          <w:p w14:paraId="3F77596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0AC922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5.3</w:t>
            </w:r>
          </w:p>
        </w:tc>
      </w:tr>
      <w:tr w:rsidR="00DA4CC1" w:rsidRPr="002342B5" w14:paraId="7B29EDF5" w14:textId="77777777" w:rsidTr="00993DB4">
        <w:trPr>
          <w:trHeight w:val="295"/>
        </w:trPr>
        <w:tc>
          <w:tcPr>
            <w:tcW w:w="922" w:type="pct"/>
            <w:noWrap/>
            <w:hideMark/>
          </w:tcPr>
          <w:p w14:paraId="05168BE8" w14:textId="3F6146D9"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P</w:t>
            </w:r>
            <w:r w:rsidR="00AB4755">
              <w:rPr>
                <w:rFonts w:ascii="Times New Roman" w:eastAsia="Times New Roman" w:hAnsi="Times New Roman" w:cs="Times New Roman"/>
                <w:color w:val="000000"/>
                <w:kern w:val="0"/>
                <w:sz w:val="18"/>
                <w:szCs w:val="18"/>
                <w:lang w:eastAsia="en-GB"/>
                <w14:ligatures w14:val="none"/>
              </w:rPr>
              <w:t>OST</w:t>
            </w:r>
            <w:r w:rsidRPr="7D4207FF">
              <w:rPr>
                <w:rFonts w:ascii="Times New Roman" w:eastAsia="Times New Roman" w:hAnsi="Times New Roman" w:cs="Times New Roman"/>
                <w:color w:val="000000"/>
                <w:kern w:val="0"/>
                <w:sz w:val="18"/>
                <w:szCs w:val="18"/>
                <w:lang w:eastAsia="en-GB"/>
                <w14:ligatures w14:val="none"/>
              </w:rPr>
              <w:t>Tot_STV</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4D01ED64" w14:textId="24B6DBED"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of live-born piglets and fostered dying of starvation POST</w:t>
            </w:r>
            <w:r w:rsidRPr="00054601">
              <w:rPr>
                <w:rFonts w:ascii="Times New Roman" w:eastAsia="Times New Roman" w:hAnsi="Times New Roman" w:cs="Times New Roman"/>
                <w:color w:val="000000"/>
                <w:kern w:val="0"/>
                <w:sz w:val="18"/>
                <w:szCs w:val="18"/>
                <w:lang w:eastAsia="en-GB"/>
                <w14:ligatures w14:val="none"/>
              </w:rPr>
              <w:t xml:space="preserve">-processing </w:t>
            </w:r>
          </w:p>
        </w:tc>
        <w:tc>
          <w:tcPr>
            <w:tcW w:w="1212" w:type="pct"/>
            <w:noWrap/>
            <w:hideMark/>
          </w:tcPr>
          <w:p w14:paraId="5DFCF25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100*STV_2/(LS_24h+F_ADJ)</w:t>
            </w:r>
          </w:p>
        </w:tc>
        <w:tc>
          <w:tcPr>
            <w:tcW w:w="362" w:type="pct"/>
            <w:noWrap/>
            <w:hideMark/>
          </w:tcPr>
          <w:p w14:paraId="4BE8D0D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3041</w:t>
            </w:r>
          </w:p>
        </w:tc>
        <w:tc>
          <w:tcPr>
            <w:tcW w:w="384" w:type="pct"/>
            <w:noWrap/>
            <w:hideMark/>
          </w:tcPr>
          <w:p w14:paraId="3DA1740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171</w:t>
            </w:r>
          </w:p>
        </w:tc>
        <w:tc>
          <w:tcPr>
            <w:tcW w:w="386" w:type="pct"/>
            <w:noWrap/>
            <w:hideMark/>
          </w:tcPr>
          <w:p w14:paraId="75EDA7F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3951334D"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5.3</w:t>
            </w:r>
          </w:p>
        </w:tc>
      </w:tr>
      <w:tr w:rsidR="00DA4CC1" w:rsidRPr="002342B5" w14:paraId="1317849F" w14:textId="77777777" w:rsidTr="00993DB4">
        <w:trPr>
          <w:trHeight w:val="295"/>
        </w:trPr>
        <w:tc>
          <w:tcPr>
            <w:tcW w:w="922" w:type="pct"/>
            <w:noWrap/>
            <w:hideMark/>
          </w:tcPr>
          <w:p w14:paraId="129AB9CE" w14:textId="51A1B8CE"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proofErr w:type="spellStart"/>
            <w:r w:rsidRPr="7D4207FF">
              <w:rPr>
                <w:rFonts w:ascii="Times New Roman" w:eastAsia="Times New Roman" w:hAnsi="Times New Roman" w:cs="Times New Roman"/>
                <w:color w:val="000000"/>
                <w:kern w:val="0"/>
                <w:sz w:val="18"/>
                <w:szCs w:val="18"/>
                <w:lang w:eastAsia="en-GB"/>
                <w14:ligatures w14:val="none"/>
              </w:rPr>
              <w:t>P</w:t>
            </w:r>
            <w:r w:rsidR="00AB4755">
              <w:rPr>
                <w:rFonts w:ascii="Times New Roman" w:eastAsia="Times New Roman" w:hAnsi="Times New Roman" w:cs="Times New Roman"/>
                <w:color w:val="000000"/>
                <w:kern w:val="0"/>
                <w:sz w:val="18"/>
                <w:szCs w:val="18"/>
                <w:lang w:eastAsia="en-GB"/>
                <w14:ligatures w14:val="none"/>
              </w:rPr>
              <w:t>OST</w:t>
            </w:r>
            <w:r w:rsidRPr="7D4207FF">
              <w:rPr>
                <w:rFonts w:ascii="Times New Roman" w:eastAsia="Times New Roman" w:hAnsi="Times New Roman" w:cs="Times New Roman"/>
                <w:color w:val="000000"/>
                <w:kern w:val="0"/>
                <w:sz w:val="18"/>
                <w:szCs w:val="18"/>
                <w:lang w:eastAsia="en-GB"/>
                <w14:ligatures w14:val="none"/>
              </w:rPr>
              <w:t>Tot_OTH</w:t>
            </w:r>
            <w:proofErr w:type="spellEnd"/>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54D6D998" w14:textId="447054F8"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 xml:space="preserve">Percentage of live-born and fostered </w:t>
            </w:r>
            <w:r w:rsidRPr="00054601">
              <w:rPr>
                <w:rFonts w:ascii="Times New Roman" w:eastAsia="Times New Roman" w:hAnsi="Times New Roman" w:cs="Times New Roman"/>
                <w:color w:val="000000"/>
                <w:kern w:val="0"/>
                <w:sz w:val="18"/>
                <w:szCs w:val="18"/>
                <w:lang w:eastAsia="en-GB"/>
                <w14:ligatures w14:val="none"/>
              </w:rPr>
              <w:t>piglets</w:t>
            </w:r>
            <w:r>
              <w:rPr>
                <w:rFonts w:ascii="Times New Roman" w:eastAsia="Times New Roman" w:hAnsi="Times New Roman" w:cs="Times New Roman"/>
                <w:color w:val="000000"/>
                <w:kern w:val="0"/>
                <w:sz w:val="18"/>
                <w:szCs w:val="18"/>
                <w:lang w:eastAsia="en-GB"/>
                <w14:ligatures w14:val="none"/>
              </w:rPr>
              <w:t xml:space="preserve"> dying from other causes POST-processing</w:t>
            </w:r>
          </w:p>
        </w:tc>
        <w:tc>
          <w:tcPr>
            <w:tcW w:w="1212" w:type="pct"/>
            <w:noWrap/>
            <w:hideMark/>
          </w:tcPr>
          <w:p w14:paraId="51667A2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100*OTH_2/(LS_24h+F_ADJ)</w:t>
            </w:r>
          </w:p>
        </w:tc>
        <w:tc>
          <w:tcPr>
            <w:tcW w:w="362" w:type="pct"/>
            <w:noWrap/>
            <w:hideMark/>
          </w:tcPr>
          <w:p w14:paraId="636A080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3040</w:t>
            </w:r>
          </w:p>
        </w:tc>
        <w:tc>
          <w:tcPr>
            <w:tcW w:w="384" w:type="pct"/>
            <w:noWrap/>
            <w:hideMark/>
          </w:tcPr>
          <w:p w14:paraId="75C211A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172</w:t>
            </w:r>
          </w:p>
        </w:tc>
        <w:tc>
          <w:tcPr>
            <w:tcW w:w="386" w:type="pct"/>
            <w:noWrap/>
            <w:hideMark/>
          </w:tcPr>
          <w:p w14:paraId="312B7D0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6C68FF50"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5.4</w:t>
            </w:r>
          </w:p>
        </w:tc>
      </w:tr>
      <w:tr w:rsidR="00DA4CC1" w:rsidRPr="002342B5" w14:paraId="4AFC0DA3" w14:textId="77777777" w:rsidTr="00993DB4">
        <w:trPr>
          <w:trHeight w:val="295"/>
        </w:trPr>
        <w:tc>
          <w:tcPr>
            <w:tcW w:w="922" w:type="pct"/>
            <w:noWrap/>
            <w:hideMark/>
          </w:tcPr>
          <w:p w14:paraId="0847724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BD%</w:t>
            </w:r>
          </w:p>
        </w:tc>
        <w:tc>
          <w:tcPr>
            <w:tcW w:w="1428" w:type="pct"/>
            <w:noWrap/>
            <w:hideMark/>
          </w:tcPr>
          <w:p w14:paraId="37F6B45A" w14:textId="49B81D2E" w:rsidR="004B1517" w:rsidRPr="006578A0" w:rsidRDefault="00D12E20"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m</w:t>
            </w:r>
            <w:r w:rsidR="004B1517" w:rsidRPr="7D4207FF">
              <w:rPr>
                <w:rFonts w:ascii="Times New Roman" w:eastAsia="Times New Roman" w:hAnsi="Times New Roman" w:cs="Times New Roman"/>
                <w:color w:val="000000"/>
                <w:kern w:val="0"/>
                <w:sz w:val="18"/>
                <w:szCs w:val="18"/>
                <w:lang w:eastAsia="en-GB"/>
                <w14:ligatures w14:val="none"/>
              </w:rPr>
              <w:t xml:space="preserve">ortality due to stillbirth </w:t>
            </w:r>
          </w:p>
        </w:tc>
        <w:tc>
          <w:tcPr>
            <w:tcW w:w="1212" w:type="pct"/>
            <w:noWrap/>
            <w:hideMark/>
          </w:tcPr>
          <w:p w14:paraId="0E71B5E4"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100*BD/(DEATHS_1+DEATHS_2+BD)</w:t>
            </w:r>
          </w:p>
        </w:tc>
        <w:tc>
          <w:tcPr>
            <w:tcW w:w="362" w:type="pct"/>
            <w:noWrap/>
            <w:hideMark/>
          </w:tcPr>
          <w:p w14:paraId="3B5BB37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2580</w:t>
            </w:r>
          </w:p>
        </w:tc>
        <w:tc>
          <w:tcPr>
            <w:tcW w:w="384" w:type="pct"/>
            <w:noWrap/>
            <w:hideMark/>
          </w:tcPr>
          <w:p w14:paraId="4800823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632</w:t>
            </w:r>
          </w:p>
        </w:tc>
        <w:tc>
          <w:tcPr>
            <w:tcW w:w="386" w:type="pct"/>
            <w:noWrap/>
            <w:hideMark/>
          </w:tcPr>
          <w:p w14:paraId="56907BB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7FE68EA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19.7</w:t>
            </w:r>
          </w:p>
        </w:tc>
      </w:tr>
      <w:tr w:rsidR="00DA4CC1" w:rsidRPr="002342B5" w14:paraId="65C266B4" w14:textId="77777777" w:rsidTr="00993DB4">
        <w:trPr>
          <w:trHeight w:val="295"/>
        </w:trPr>
        <w:tc>
          <w:tcPr>
            <w:tcW w:w="922" w:type="pct"/>
            <w:noWrap/>
            <w:hideMark/>
          </w:tcPr>
          <w:p w14:paraId="42A4060C"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Crush</w:t>
            </w:r>
            <w:r>
              <w:rPr>
                <w:rFonts w:ascii="Times New Roman" w:eastAsia="Times New Roman" w:hAnsi="Times New Roman" w:cs="Times New Roman"/>
                <w:color w:val="000000"/>
                <w:kern w:val="0"/>
                <w:sz w:val="18"/>
                <w:szCs w:val="18"/>
                <w:lang w:eastAsia="en-GB"/>
                <w14:ligatures w14:val="none"/>
              </w:rPr>
              <w:t>ed</w:t>
            </w:r>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2988E06A" w14:textId="7B655BB1" w:rsidR="004B1517" w:rsidRPr="006578A0" w:rsidRDefault="00D12E20"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m</w:t>
            </w:r>
            <w:r w:rsidRPr="7D4207FF">
              <w:rPr>
                <w:rFonts w:ascii="Times New Roman" w:eastAsia="Times New Roman" w:hAnsi="Times New Roman" w:cs="Times New Roman"/>
                <w:color w:val="000000"/>
                <w:kern w:val="0"/>
                <w:sz w:val="18"/>
                <w:szCs w:val="18"/>
                <w:lang w:eastAsia="en-GB"/>
                <w14:ligatures w14:val="none"/>
              </w:rPr>
              <w:t xml:space="preserve">ortality </w:t>
            </w:r>
            <w:r>
              <w:rPr>
                <w:rFonts w:ascii="Times New Roman" w:eastAsia="Times New Roman" w:hAnsi="Times New Roman" w:cs="Times New Roman"/>
                <w:color w:val="000000"/>
                <w:kern w:val="0"/>
                <w:sz w:val="18"/>
                <w:szCs w:val="18"/>
                <w:lang w:eastAsia="en-GB"/>
                <w14:ligatures w14:val="none"/>
              </w:rPr>
              <w:t xml:space="preserve">due to </w:t>
            </w:r>
            <w:r w:rsidR="004B1517" w:rsidRPr="7D4207FF">
              <w:rPr>
                <w:rFonts w:ascii="Times New Roman" w:eastAsia="Times New Roman" w:hAnsi="Times New Roman" w:cs="Times New Roman"/>
                <w:color w:val="000000"/>
                <w:kern w:val="0"/>
                <w:sz w:val="18"/>
                <w:szCs w:val="18"/>
                <w:lang w:eastAsia="en-GB"/>
                <w14:ligatures w14:val="none"/>
              </w:rPr>
              <w:t xml:space="preserve">crushing </w:t>
            </w:r>
          </w:p>
        </w:tc>
        <w:tc>
          <w:tcPr>
            <w:tcW w:w="1212" w:type="pct"/>
            <w:noWrap/>
            <w:hideMark/>
          </w:tcPr>
          <w:p w14:paraId="03160520"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100*(CSH_1+CSH_2)/(DEATHS_1+DEATHS_2+BD)</w:t>
            </w:r>
          </w:p>
        </w:tc>
        <w:tc>
          <w:tcPr>
            <w:tcW w:w="362" w:type="pct"/>
            <w:noWrap/>
            <w:hideMark/>
          </w:tcPr>
          <w:p w14:paraId="7ECF3C1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2580</w:t>
            </w:r>
          </w:p>
        </w:tc>
        <w:tc>
          <w:tcPr>
            <w:tcW w:w="384" w:type="pct"/>
            <w:noWrap/>
            <w:hideMark/>
          </w:tcPr>
          <w:p w14:paraId="6F4149A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632</w:t>
            </w:r>
          </w:p>
        </w:tc>
        <w:tc>
          <w:tcPr>
            <w:tcW w:w="386" w:type="pct"/>
            <w:noWrap/>
            <w:hideMark/>
          </w:tcPr>
          <w:p w14:paraId="36B3497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1716EE5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19.7</w:t>
            </w:r>
          </w:p>
        </w:tc>
      </w:tr>
      <w:tr w:rsidR="00DA4CC1" w:rsidRPr="002342B5" w14:paraId="5E44428A" w14:textId="77777777" w:rsidTr="00993DB4">
        <w:trPr>
          <w:trHeight w:val="295"/>
        </w:trPr>
        <w:tc>
          <w:tcPr>
            <w:tcW w:w="922" w:type="pct"/>
            <w:noWrap/>
            <w:hideMark/>
          </w:tcPr>
          <w:p w14:paraId="6DEB0531"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LV%</w:t>
            </w:r>
          </w:p>
        </w:tc>
        <w:tc>
          <w:tcPr>
            <w:tcW w:w="1428" w:type="pct"/>
            <w:noWrap/>
            <w:hideMark/>
          </w:tcPr>
          <w:p w14:paraId="6C332807" w14:textId="4DA94DE3" w:rsidR="004B1517" w:rsidRPr="006578A0" w:rsidRDefault="00D12E20"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m</w:t>
            </w:r>
            <w:r w:rsidRPr="7D4207FF">
              <w:rPr>
                <w:rFonts w:ascii="Times New Roman" w:eastAsia="Times New Roman" w:hAnsi="Times New Roman" w:cs="Times New Roman"/>
                <w:color w:val="000000"/>
                <w:kern w:val="0"/>
                <w:sz w:val="18"/>
                <w:szCs w:val="18"/>
                <w:lang w:eastAsia="en-GB"/>
                <w14:ligatures w14:val="none"/>
              </w:rPr>
              <w:t>ortality</w:t>
            </w:r>
            <w:r w:rsidR="004B1517" w:rsidRPr="7D4207FF">
              <w:rPr>
                <w:rFonts w:ascii="Times New Roman" w:eastAsia="Times New Roman" w:hAnsi="Times New Roman" w:cs="Times New Roman"/>
                <w:color w:val="000000"/>
                <w:kern w:val="0"/>
                <w:sz w:val="18"/>
                <w:szCs w:val="18"/>
                <w:lang w:eastAsia="en-GB"/>
                <w14:ligatures w14:val="none"/>
              </w:rPr>
              <w:t xml:space="preserve"> due to low viability</w:t>
            </w:r>
          </w:p>
        </w:tc>
        <w:tc>
          <w:tcPr>
            <w:tcW w:w="1212" w:type="pct"/>
            <w:noWrap/>
            <w:hideMark/>
          </w:tcPr>
          <w:p w14:paraId="01937ED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100*(LV_1+LV_2)/(DEATHS_1+DEATHS_2+BD)</w:t>
            </w:r>
          </w:p>
        </w:tc>
        <w:tc>
          <w:tcPr>
            <w:tcW w:w="362" w:type="pct"/>
            <w:noWrap/>
            <w:hideMark/>
          </w:tcPr>
          <w:p w14:paraId="1276DAE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2580</w:t>
            </w:r>
          </w:p>
        </w:tc>
        <w:tc>
          <w:tcPr>
            <w:tcW w:w="384" w:type="pct"/>
            <w:noWrap/>
            <w:hideMark/>
          </w:tcPr>
          <w:p w14:paraId="74B871A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632</w:t>
            </w:r>
          </w:p>
        </w:tc>
        <w:tc>
          <w:tcPr>
            <w:tcW w:w="386" w:type="pct"/>
            <w:noWrap/>
            <w:hideMark/>
          </w:tcPr>
          <w:p w14:paraId="62EC558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1F997C5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19.7</w:t>
            </w:r>
          </w:p>
        </w:tc>
      </w:tr>
      <w:tr w:rsidR="00DA4CC1" w:rsidRPr="002342B5" w14:paraId="1EF0F89E" w14:textId="77777777" w:rsidTr="00993DB4">
        <w:trPr>
          <w:trHeight w:val="295"/>
        </w:trPr>
        <w:tc>
          <w:tcPr>
            <w:tcW w:w="922" w:type="pct"/>
            <w:noWrap/>
            <w:hideMark/>
          </w:tcPr>
          <w:p w14:paraId="7BB98AA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STV%</w:t>
            </w:r>
          </w:p>
        </w:tc>
        <w:tc>
          <w:tcPr>
            <w:tcW w:w="1428" w:type="pct"/>
            <w:noWrap/>
            <w:hideMark/>
          </w:tcPr>
          <w:p w14:paraId="18097021" w14:textId="0E2D68E4" w:rsidR="004B1517" w:rsidRPr="006578A0" w:rsidRDefault="00D12E20"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m</w:t>
            </w:r>
            <w:r w:rsidRPr="7D4207FF">
              <w:rPr>
                <w:rFonts w:ascii="Times New Roman" w:eastAsia="Times New Roman" w:hAnsi="Times New Roman" w:cs="Times New Roman"/>
                <w:color w:val="000000"/>
                <w:kern w:val="0"/>
                <w:sz w:val="18"/>
                <w:szCs w:val="18"/>
                <w:lang w:eastAsia="en-GB"/>
                <w14:ligatures w14:val="none"/>
              </w:rPr>
              <w:t xml:space="preserve">ortality </w:t>
            </w:r>
            <w:r w:rsidR="004B1517" w:rsidRPr="7D4207FF">
              <w:rPr>
                <w:rFonts w:ascii="Times New Roman" w:eastAsia="Times New Roman" w:hAnsi="Times New Roman" w:cs="Times New Roman"/>
                <w:color w:val="000000"/>
                <w:kern w:val="0"/>
                <w:sz w:val="18"/>
                <w:szCs w:val="18"/>
                <w:lang w:eastAsia="en-GB"/>
                <w14:ligatures w14:val="none"/>
              </w:rPr>
              <w:t>due to starvation</w:t>
            </w:r>
          </w:p>
        </w:tc>
        <w:tc>
          <w:tcPr>
            <w:tcW w:w="1212" w:type="pct"/>
            <w:noWrap/>
            <w:hideMark/>
          </w:tcPr>
          <w:p w14:paraId="3D1F69D8"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100*(STV_1+STV_2)/(DEATHS_1+DEATHS_2+BD)</w:t>
            </w:r>
          </w:p>
        </w:tc>
        <w:tc>
          <w:tcPr>
            <w:tcW w:w="362" w:type="pct"/>
            <w:noWrap/>
            <w:hideMark/>
          </w:tcPr>
          <w:p w14:paraId="792C64B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2580</w:t>
            </w:r>
          </w:p>
        </w:tc>
        <w:tc>
          <w:tcPr>
            <w:tcW w:w="384" w:type="pct"/>
            <w:noWrap/>
            <w:hideMark/>
          </w:tcPr>
          <w:p w14:paraId="37210492"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632</w:t>
            </w:r>
          </w:p>
        </w:tc>
        <w:tc>
          <w:tcPr>
            <w:tcW w:w="386" w:type="pct"/>
            <w:noWrap/>
            <w:hideMark/>
          </w:tcPr>
          <w:p w14:paraId="08B9162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3F93AA1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19.7</w:t>
            </w:r>
          </w:p>
        </w:tc>
      </w:tr>
      <w:tr w:rsidR="00DA4CC1" w:rsidRPr="002342B5" w14:paraId="390E0FBF" w14:textId="77777777" w:rsidTr="00993DB4">
        <w:trPr>
          <w:trHeight w:val="295"/>
        </w:trPr>
        <w:tc>
          <w:tcPr>
            <w:tcW w:w="922" w:type="pct"/>
            <w:noWrap/>
            <w:hideMark/>
          </w:tcPr>
          <w:p w14:paraId="1D7E8B16"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OTH%</w:t>
            </w:r>
          </w:p>
        </w:tc>
        <w:tc>
          <w:tcPr>
            <w:tcW w:w="1428" w:type="pct"/>
            <w:noWrap/>
            <w:hideMark/>
          </w:tcPr>
          <w:p w14:paraId="1AAA7BA0" w14:textId="7A63A26E" w:rsidR="004B1517" w:rsidRPr="006578A0" w:rsidRDefault="00D12E20"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 m</w:t>
            </w:r>
            <w:r w:rsidRPr="7D4207FF">
              <w:rPr>
                <w:rFonts w:ascii="Times New Roman" w:eastAsia="Times New Roman" w:hAnsi="Times New Roman" w:cs="Times New Roman"/>
                <w:color w:val="000000"/>
                <w:kern w:val="0"/>
                <w:sz w:val="18"/>
                <w:szCs w:val="18"/>
                <w:lang w:eastAsia="en-GB"/>
                <w14:ligatures w14:val="none"/>
              </w:rPr>
              <w:t xml:space="preserve">ortality </w:t>
            </w:r>
            <w:r w:rsidR="004B1517" w:rsidRPr="7D4207FF">
              <w:rPr>
                <w:rFonts w:ascii="Times New Roman" w:eastAsia="Times New Roman" w:hAnsi="Times New Roman" w:cs="Times New Roman"/>
                <w:color w:val="000000"/>
                <w:kern w:val="0"/>
                <w:sz w:val="18"/>
                <w:szCs w:val="18"/>
                <w:lang w:eastAsia="en-GB"/>
                <w14:ligatures w14:val="none"/>
              </w:rPr>
              <w:t>due to other</w:t>
            </w:r>
            <w:r w:rsidR="004B1517">
              <w:rPr>
                <w:rFonts w:ascii="Times New Roman" w:eastAsia="Times New Roman" w:hAnsi="Times New Roman" w:cs="Times New Roman"/>
                <w:color w:val="000000"/>
                <w:kern w:val="0"/>
                <w:sz w:val="18"/>
                <w:szCs w:val="18"/>
                <w:lang w:eastAsia="en-GB"/>
                <w14:ligatures w14:val="none"/>
              </w:rPr>
              <w:t xml:space="preserve"> causes</w:t>
            </w:r>
          </w:p>
        </w:tc>
        <w:tc>
          <w:tcPr>
            <w:tcW w:w="1212" w:type="pct"/>
            <w:noWrap/>
            <w:hideMark/>
          </w:tcPr>
          <w:p w14:paraId="1955582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100*(OTH_1+OTH_2)/(DEATHS_1+DEATHS_2+BD)</w:t>
            </w:r>
          </w:p>
        </w:tc>
        <w:tc>
          <w:tcPr>
            <w:tcW w:w="362" w:type="pct"/>
            <w:noWrap/>
            <w:hideMark/>
          </w:tcPr>
          <w:p w14:paraId="7A24B93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2580</w:t>
            </w:r>
          </w:p>
        </w:tc>
        <w:tc>
          <w:tcPr>
            <w:tcW w:w="384" w:type="pct"/>
            <w:noWrap/>
            <w:hideMark/>
          </w:tcPr>
          <w:p w14:paraId="6DE38C3C"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632</w:t>
            </w:r>
          </w:p>
        </w:tc>
        <w:tc>
          <w:tcPr>
            <w:tcW w:w="386" w:type="pct"/>
            <w:noWrap/>
            <w:hideMark/>
          </w:tcPr>
          <w:p w14:paraId="4D87DECB"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707AFB7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19.7</w:t>
            </w:r>
          </w:p>
        </w:tc>
      </w:tr>
      <w:tr w:rsidR="00DA4CC1" w:rsidRPr="002342B5" w14:paraId="04935754" w14:textId="77777777" w:rsidTr="00993DB4">
        <w:trPr>
          <w:trHeight w:val="295"/>
        </w:trPr>
        <w:tc>
          <w:tcPr>
            <w:tcW w:w="922" w:type="pct"/>
            <w:noWrap/>
            <w:hideMark/>
          </w:tcPr>
          <w:p w14:paraId="6B7EF49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Pr>
                <w:rFonts w:ascii="Times New Roman" w:eastAsia="Times New Roman" w:hAnsi="Times New Roman" w:cs="Times New Roman"/>
                <w:color w:val="000000"/>
                <w:kern w:val="0"/>
                <w:sz w:val="18"/>
                <w:szCs w:val="18"/>
                <w:lang w:eastAsia="en-GB"/>
                <w14:ligatures w14:val="none"/>
              </w:rPr>
              <w:t>RE-</w:t>
            </w:r>
            <w:r w:rsidRPr="7D4207FF">
              <w:rPr>
                <w:rFonts w:ascii="Times New Roman" w:eastAsia="Times New Roman" w:hAnsi="Times New Roman" w:cs="Times New Roman"/>
                <w:color w:val="000000"/>
                <w:kern w:val="0"/>
                <w:sz w:val="18"/>
                <w:szCs w:val="18"/>
                <w:lang w:eastAsia="en-GB"/>
                <w14:ligatures w14:val="none"/>
              </w:rPr>
              <w:t>Crush</w:t>
            </w:r>
            <w:r>
              <w:rPr>
                <w:rFonts w:ascii="Times New Roman" w:eastAsia="Times New Roman" w:hAnsi="Times New Roman" w:cs="Times New Roman"/>
                <w:color w:val="000000"/>
                <w:kern w:val="0"/>
                <w:sz w:val="18"/>
                <w:szCs w:val="18"/>
                <w:lang w:eastAsia="en-GB"/>
                <w14:ligatures w14:val="none"/>
              </w:rPr>
              <w:t>ed</w:t>
            </w:r>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007B3043" w14:textId="3CAAC07B" w:rsidR="004B1517" w:rsidRPr="006578A0" w:rsidRDefault="00D12E20"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 xml:space="preserve">Percentage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RE</w:t>
            </w:r>
            <w:r w:rsidR="004B1517" w:rsidRPr="7D4207FF">
              <w:rPr>
                <w:rFonts w:ascii="Times New Roman" w:eastAsia="Times New Roman" w:hAnsi="Times New Roman" w:cs="Times New Roman"/>
                <w:color w:val="000000"/>
                <w:kern w:val="0"/>
                <w:sz w:val="18"/>
                <w:szCs w:val="18"/>
                <w:lang w:eastAsia="en-GB"/>
                <w14:ligatures w14:val="none"/>
              </w:rPr>
              <w:t xml:space="preserve">-processing liveborn mortality due to crushing </w:t>
            </w:r>
          </w:p>
        </w:tc>
        <w:tc>
          <w:tcPr>
            <w:tcW w:w="1212" w:type="pct"/>
            <w:noWrap/>
            <w:hideMark/>
          </w:tcPr>
          <w:p w14:paraId="10F72C52"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100*CSH_1/DEATHS_1</w:t>
            </w:r>
          </w:p>
        </w:tc>
        <w:tc>
          <w:tcPr>
            <w:tcW w:w="362" w:type="pct"/>
            <w:noWrap/>
            <w:hideMark/>
          </w:tcPr>
          <w:p w14:paraId="756BFF2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1635</w:t>
            </w:r>
          </w:p>
        </w:tc>
        <w:tc>
          <w:tcPr>
            <w:tcW w:w="384" w:type="pct"/>
            <w:noWrap/>
            <w:hideMark/>
          </w:tcPr>
          <w:p w14:paraId="4B2998A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1577</w:t>
            </w:r>
          </w:p>
        </w:tc>
        <w:tc>
          <w:tcPr>
            <w:tcW w:w="386" w:type="pct"/>
            <w:noWrap/>
            <w:hideMark/>
          </w:tcPr>
          <w:p w14:paraId="15D260E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2DBC7F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49.1</w:t>
            </w:r>
          </w:p>
        </w:tc>
      </w:tr>
      <w:tr w:rsidR="00DA4CC1" w:rsidRPr="002342B5" w14:paraId="24049A17" w14:textId="77777777" w:rsidTr="00993DB4">
        <w:trPr>
          <w:trHeight w:val="295"/>
        </w:trPr>
        <w:tc>
          <w:tcPr>
            <w:tcW w:w="922" w:type="pct"/>
            <w:noWrap/>
            <w:hideMark/>
          </w:tcPr>
          <w:p w14:paraId="2389EA0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Pr>
                <w:rFonts w:ascii="Times New Roman" w:eastAsia="Times New Roman" w:hAnsi="Times New Roman" w:cs="Times New Roman"/>
                <w:color w:val="000000"/>
                <w:kern w:val="0"/>
                <w:sz w:val="18"/>
                <w:szCs w:val="18"/>
                <w:lang w:eastAsia="en-GB"/>
                <w14:ligatures w14:val="none"/>
              </w:rPr>
              <w:t>RE-</w:t>
            </w:r>
            <w:r w:rsidRPr="7D4207FF">
              <w:rPr>
                <w:rFonts w:ascii="Times New Roman" w:eastAsia="Times New Roman" w:hAnsi="Times New Roman" w:cs="Times New Roman"/>
                <w:color w:val="000000"/>
                <w:kern w:val="0"/>
                <w:sz w:val="18"/>
                <w:szCs w:val="18"/>
                <w:lang w:eastAsia="en-GB"/>
                <w14:ligatures w14:val="none"/>
              </w:rPr>
              <w:t>LV%</w:t>
            </w:r>
          </w:p>
        </w:tc>
        <w:tc>
          <w:tcPr>
            <w:tcW w:w="1428" w:type="pct"/>
            <w:noWrap/>
            <w:hideMark/>
          </w:tcPr>
          <w:p w14:paraId="7CE34D47" w14:textId="1BBD5AF9" w:rsidR="004B1517" w:rsidRPr="006578A0" w:rsidRDefault="00AB51F4"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w:t>
            </w:r>
            <w:r w:rsidRPr="7D4207FF">
              <w:rPr>
                <w:rFonts w:ascii="Times New Roman" w:eastAsia="Times New Roman" w:hAnsi="Times New Roman" w:cs="Times New Roman"/>
                <w:color w:val="000000"/>
                <w:kern w:val="0"/>
                <w:sz w:val="18"/>
                <w:szCs w:val="18"/>
                <w:lang w:eastAsia="en-GB"/>
                <w14:ligatures w14:val="none"/>
              </w:rPr>
              <w:t xml:space="preserv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RE-</w:t>
            </w:r>
            <w:r w:rsidR="004B1517" w:rsidRPr="7D4207FF">
              <w:rPr>
                <w:rFonts w:ascii="Times New Roman" w:eastAsia="Times New Roman" w:hAnsi="Times New Roman" w:cs="Times New Roman"/>
                <w:color w:val="000000"/>
                <w:kern w:val="0"/>
                <w:sz w:val="18"/>
                <w:szCs w:val="18"/>
                <w:lang w:eastAsia="en-GB"/>
                <w14:ligatures w14:val="none"/>
              </w:rPr>
              <w:t xml:space="preserve">processing liveborn mortality due to low viability </w:t>
            </w:r>
          </w:p>
        </w:tc>
        <w:tc>
          <w:tcPr>
            <w:tcW w:w="1212" w:type="pct"/>
            <w:noWrap/>
            <w:hideMark/>
          </w:tcPr>
          <w:p w14:paraId="371894F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100*LV_1/DEATHS_1</w:t>
            </w:r>
          </w:p>
        </w:tc>
        <w:tc>
          <w:tcPr>
            <w:tcW w:w="362" w:type="pct"/>
            <w:noWrap/>
            <w:hideMark/>
          </w:tcPr>
          <w:p w14:paraId="4518222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1635</w:t>
            </w:r>
          </w:p>
        </w:tc>
        <w:tc>
          <w:tcPr>
            <w:tcW w:w="384" w:type="pct"/>
            <w:noWrap/>
            <w:hideMark/>
          </w:tcPr>
          <w:p w14:paraId="49E2D1C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1577</w:t>
            </w:r>
          </w:p>
        </w:tc>
        <w:tc>
          <w:tcPr>
            <w:tcW w:w="386" w:type="pct"/>
            <w:noWrap/>
            <w:hideMark/>
          </w:tcPr>
          <w:p w14:paraId="1D96FEE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4BD0F6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49.1</w:t>
            </w:r>
          </w:p>
        </w:tc>
      </w:tr>
      <w:tr w:rsidR="00DA4CC1" w:rsidRPr="002342B5" w14:paraId="7BE539C5" w14:textId="77777777" w:rsidTr="00993DB4">
        <w:trPr>
          <w:trHeight w:val="295"/>
        </w:trPr>
        <w:tc>
          <w:tcPr>
            <w:tcW w:w="922" w:type="pct"/>
            <w:noWrap/>
            <w:hideMark/>
          </w:tcPr>
          <w:p w14:paraId="5F983C9F"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Pr>
                <w:rFonts w:ascii="Times New Roman" w:eastAsia="Times New Roman" w:hAnsi="Times New Roman" w:cs="Times New Roman"/>
                <w:color w:val="000000"/>
                <w:kern w:val="0"/>
                <w:sz w:val="18"/>
                <w:szCs w:val="18"/>
                <w:lang w:eastAsia="en-GB"/>
                <w14:ligatures w14:val="none"/>
              </w:rPr>
              <w:t>RE-</w:t>
            </w:r>
            <w:r w:rsidRPr="7D4207FF">
              <w:rPr>
                <w:rFonts w:ascii="Times New Roman" w:eastAsia="Times New Roman" w:hAnsi="Times New Roman" w:cs="Times New Roman"/>
                <w:color w:val="000000"/>
                <w:kern w:val="0"/>
                <w:sz w:val="18"/>
                <w:szCs w:val="18"/>
                <w:lang w:eastAsia="en-GB"/>
                <w14:ligatures w14:val="none"/>
              </w:rPr>
              <w:t>STV%</w:t>
            </w:r>
          </w:p>
        </w:tc>
        <w:tc>
          <w:tcPr>
            <w:tcW w:w="1428" w:type="pct"/>
            <w:noWrap/>
            <w:hideMark/>
          </w:tcPr>
          <w:p w14:paraId="6E5A788D" w14:textId="4BEA426F" w:rsidR="004B1517" w:rsidRPr="006578A0" w:rsidRDefault="00AB51F4"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w:t>
            </w:r>
            <w:r w:rsidRPr="7D4207FF">
              <w:rPr>
                <w:rFonts w:ascii="Times New Roman" w:eastAsia="Times New Roman" w:hAnsi="Times New Roman" w:cs="Times New Roman"/>
                <w:color w:val="000000"/>
                <w:kern w:val="0"/>
                <w:sz w:val="18"/>
                <w:szCs w:val="18"/>
                <w:lang w:eastAsia="en-GB"/>
                <w14:ligatures w14:val="none"/>
              </w:rPr>
              <w:t xml:space="preserv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RE-</w:t>
            </w:r>
            <w:r w:rsidR="004B1517" w:rsidRPr="7D4207FF">
              <w:rPr>
                <w:rFonts w:ascii="Times New Roman" w:eastAsia="Times New Roman" w:hAnsi="Times New Roman" w:cs="Times New Roman"/>
                <w:color w:val="000000"/>
                <w:kern w:val="0"/>
                <w:sz w:val="18"/>
                <w:szCs w:val="18"/>
                <w:lang w:eastAsia="en-GB"/>
                <w14:ligatures w14:val="none"/>
              </w:rPr>
              <w:t xml:space="preserve">processing liveborn mortality due to starvation </w:t>
            </w:r>
          </w:p>
        </w:tc>
        <w:tc>
          <w:tcPr>
            <w:tcW w:w="1212" w:type="pct"/>
            <w:noWrap/>
            <w:hideMark/>
          </w:tcPr>
          <w:p w14:paraId="1FCF9C6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100*STV_1/DEATHS_1</w:t>
            </w:r>
          </w:p>
        </w:tc>
        <w:tc>
          <w:tcPr>
            <w:tcW w:w="362" w:type="pct"/>
            <w:noWrap/>
            <w:hideMark/>
          </w:tcPr>
          <w:p w14:paraId="7AB0EE5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1635</w:t>
            </w:r>
          </w:p>
        </w:tc>
        <w:tc>
          <w:tcPr>
            <w:tcW w:w="384" w:type="pct"/>
            <w:noWrap/>
            <w:hideMark/>
          </w:tcPr>
          <w:p w14:paraId="70B388C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1577</w:t>
            </w:r>
          </w:p>
        </w:tc>
        <w:tc>
          <w:tcPr>
            <w:tcW w:w="386" w:type="pct"/>
            <w:noWrap/>
            <w:hideMark/>
          </w:tcPr>
          <w:p w14:paraId="3292C46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4385B7B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49.1</w:t>
            </w:r>
          </w:p>
        </w:tc>
      </w:tr>
      <w:tr w:rsidR="00DA4CC1" w:rsidRPr="002342B5" w14:paraId="2ACC50C0" w14:textId="77777777" w:rsidTr="00993DB4">
        <w:trPr>
          <w:trHeight w:val="295"/>
        </w:trPr>
        <w:tc>
          <w:tcPr>
            <w:tcW w:w="922" w:type="pct"/>
            <w:noWrap/>
            <w:hideMark/>
          </w:tcPr>
          <w:p w14:paraId="23E6426A"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Pr>
                <w:rFonts w:ascii="Times New Roman" w:eastAsia="Times New Roman" w:hAnsi="Times New Roman" w:cs="Times New Roman"/>
                <w:color w:val="000000"/>
                <w:kern w:val="0"/>
                <w:sz w:val="18"/>
                <w:szCs w:val="18"/>
                <w:lang w:eastAsia="en-GB"/>
                <w14:ligatures w14:val="none"/>
              </w:rPr>
              <w:t>RE-</w:t>
            </w:r>
            <w:r w:rsidRPr="7D4207FF">
              <w:rPr>
                <w:rFonts w:ascii="Times New Roman" w:eastAsia="Times New Roman" w:hAnsi="Times New Roman" w:cs="Times New Roman"/>
                <w:color w:val="000000"/>
                <w:kern w:val="0"/>
                <w:sz w:val="18"/>
                <w:szCs w:val="18"/>
                <w:lang w:eastAsia="en-GB"/>
                <w14:ligatures w14:val="none"/>
              </w:rPr>
              <w:t>OTH%</w:t>
            </w:r>
          </w:p>
        </w:tc>
        <w:tc>
          <w:tcPr>
            <w:tcW w:w="1428" w:type="pct"/>
            <w:noWrap/>
            <w:hideMark/>
          </w:tcPr>
          <w:p w14:paraId="538E9C1F" w14:textId="5681E196" w:rsidR="004B1517" w:rsidRPr="006578A0" w:rsidRDefault="00AB51F4"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w:t>
            </w:r>
            <w:r w:rsidRPr="7D4207FF">
              <w:rPr>
                <w:rFonts w:ascii="Times New Roman" w:eastAsia="Times New Roman" w:hAnsi="Times New Roman" w:cs="Times New Roman"/>
                <w:color w:val="000000"/>
                <w:kern w:val="0"/>
                <w:sz w:val="18"/>
                <w:szCs w:val="18"/>
                <w:lang w:eastAsia="en-GB"/>
                <w14:ligatures w14:val="none"/>
              </w:rPr>
              <w:t xml:space="preserv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RE-</w:t>
            </w:r>
            <w:r w:rsidR="004B1517" w:rsidRPr="7D4207FF">
              <w:rPr>
                <w:rFonts w:ascii="Times New Roman" w:eastAsia="Times New Roman" w:hAnsi="Times New Roman" w:cs="Times New Roman"/>
                <w:color w:val="000000"/>
                <w:kern w:val="0"/>
                <w:sz w:val="18"/>
                <w:szCs w:val="18"/>
                <w:lang w:eastAsia="en-GB"/>
                <w14:ligatures w14:val="none"/>
              </w:rPr>
              <w:t xml:space="preserve">processing liveborn mortality due to other causes </w:t>
            </w:r>
          </w:p>
        </w:tc>
        <w:tc>
          <w:tcPr>
            <w:tcW w:w="1212" w:type="pct"/>
            <w:noWrap/>
            <w:hideMark/>
          </w:tcPr>
          <w:p w14:paraId="21083345"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100*OTH_1/DEATHS_1</w:t>
            </w:r>
          </w:p>
        </w:tc>
        <w:tc>
          <w:tcPr>
            <w:tcW w:w="362" w:type="pct"/>
            <w:noWrap/>
            <w:hideMark/>
          </w:tcPr>
          <w:p w14:paraId="52A3A805"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1635</w:t>
            </w:r>
          </w:p>
        </w:tc>
        <w:tc>
          <w:tcPr>
            <w:tcW w:w="384" w:type="pct"/>
            <w:noWrap/>
            <w:hideMark/>
          </w:tcPr>
          <w:p w14:paraId="6B71AC5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1577</w:t>
            </w:r>
          </w:p>
        </w:tc>
        <w:tc>
          <w:tcPr>
            <w:tcW w:w="386" w:type="pct"/>
            <w:noWrap/>
            <w:hideMark/>
          </w:tcPr>
          <w:p w14:paraId="02EE893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1412A839"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49.1</w:t>
            </w:r>
          </w:p>
        </w:tc>
      </w:tr>
      <w:tr w:rsidR="00DA4CC1" w:rsidRPr="002342B5" w14:paraId="026EC3C8" w14:textId="77777777" w:rsidTr="00993DB4">
        <w:trPr>
          <w:trHeight w:val="295"/>
        </w:trPr>
        <w:tc>
          <w:tcPr>
            <w:tcW w:w="922" w:type="pct"/>
            <w:noWrap/>
            <w:hideMark/>
          </w:tcPr>
          <w:p w14:paraId="7B42AF8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Pr>
                <w:rFonts w:ascii="Times New Roman" w:eastAsia="Times New Roman" w:hAnsi="Times New Roman" w:cs="Times New Roman"/>
                <w:color w:val="000000"/>
                <w:kern w:val="0"/>
                <w:sz w:val="18"/>
                <w:szCs w:val="18"/>
                <w:lang w:eastAsia="en-GB"/>
                <w14:ligatures w14:val="none"/>
              </w:rPr>
              <w:t>OST-</w:t>
            </w:r>
            <w:r w:rsidRPr="7D4207FF">
              <w:rPr>
                <w:rFonts w:ascii="Times New Roman" w:eastAsia="Times New Roman" w:hAnsi="Times New Roman" w:cs="Times New Roman"/>
                <w:color w:val="000000"/>
                <w:kern w:val="0"/>
                <w:sz w:val="18"/>
                <w:szCs w:val="18"/>
                <w:lang w:eastAsia="en-GB"/>
                <w14:ligatures w14:val="none"/>
              </w:rPr>
              <w:t>Crush</w:t>
            </w:r>
            <w:r>
              <w:rPr>
                <w:rFonts w:ascii="Times New Roman" w:eastAsia="Times New Roman" w:hAnsi="Times New Roman" w:cs="Times New Roman"/>
                <w:color w:val="000000"/>
                <w:kern w:val="0"/>
                <w:sz w:val="18"/>
                <w:szCs w:val="18"/>
                <w:lang w:eastAsia="en-GB"/>
                <w14:ligatures w14:val="none"/>
              </w:rPr>
              <w:t>ed</w:t>
            </w:r>
            <w:r w:rsidRPr="7D4207FF">
              <w:rPr>
                <w:rFonts w:ascii="Times New Roman" w:eastAsia="Times New Roman" w:hAnsi="Times New Roman" w:cs="Times New Roman"/>
                <w:color w:val="000000"/>
                <w:kern w:val="0"/>
                <w:sz w:val="18"/>
                <w:szCs w:val="18"/>
                <w:lang w:eastAsia="en-GB"/>
                <w14:ligatures w14:val="none"/>
              </w:rPr>
              <w:t>%</w:t>
            </w:r>
          </w:p>
        </w:tc>
        <w:tc>
          <w:tcPr>
            <w:tcW w:w="1428" w:type="pct"/>
            <w:noWrap/>
            <w:hideMark/>
          </w:tcPr>
          <w:p w14:paraId="485425A8" w14:textId="531A7AFA" w:rsidR="004B1517" w:rsidRPr="006578A0" w:rsidRDefault="00AB51F4"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w:t>
            </w:r>
            <w:r w:rsidRPr="7D4207FF">
              <w:rPr>
                <w:rFonts w:ascii="Times New Roman" w:eastAsia="Times New Roman" w:hAnsi="Times New Roman" w:cs="Times New Roman"/>
                <w:color w:val="000000"/>
                <w:kern w:val="0"/>
                <w:sz w:val="18"/>
                <w:szCs w:val="18"/>
                <w:lang w:eastAsia="en-GB"/>
                <w14:ligatures w14:val="none"/>
              </w:rPr>
              <w:t xml:space="preserv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OST-</w:t>
            </w:r>
            <w:r w:rsidR="004B1517" w:rsidRPr="7D4207FF">
              <w:rPr>
                <w:rFonts w:ascii="Times New Roman" w:eastAsia="Times New Roman" w:hAnsi="Times New Roman" w:cs="Times New Roman"/>
                <w:color w:val="000000"/>
                <w:kern w:val="0"/>
                <w:sz w:val="18"/>
                <w:szCs w:val="18"/>
                <w:lang w:eastAsia="en-GB"/>
                <w14:ligatures w14:val="none"/>
              </w:rPr>
              <w:t xml:space="preserve">processing liveborn mortality due to crushing </w:t>
            </w:r>
          </w:p>
        </w:tc>
        <w:tc>
          <w:tcPr>
            <w:tcW w:w="1212" w:type="pct"/>
            <w:noWrap/>
            <w:hideMark/>
          </w:tcPr>
          <w:p w14:paraId="5F357B9D"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100*CSH_2/DEATHS_2</w:t>
            </w:r>
          </w:p>
        </w:tc>
        <w:tc>
          <w:tcPr>
            <w:tcW w:w="362" w:type="pct"/>
            <w:noWrap/>
            <w:hideMark/>
          </w:tcPr>
          <w:p w14:paraId="21D4313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1756</w:t>
            </w:r>
          </w:p>
        </w:tc>
        <w:tc>
          <w:tcPr>
            <w:tcW w:w="384" w:type="pct"/>
            <w:noWrap/>
            <w:hideMark/>
          </w:tcPr>
          <w:p w14:paraId="6470FC7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1456</w:t>
            </w:r>
          </w:p>
        </w:tc>
        <w:tc>
          <w:tcPr>
            <w:tcW w:w="386" w:type="pct"/>
            <w:noWrap/>
            <w:hideMark/>
          </w:tcPr>
          <w:p w14:paraId="5D937518"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7CFFF53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45.3</w:t>
            </w:r>
          </w:p>
        </w:tc>
      </w:tr>
      <w:tr w:rsidR="00DA4CC1" w:rsidRPr="002342B5" w14:paraId="5FA71283" w14:textId="77777777" w:rsidTr="00993DB4">
        <w:trPr>
          <w:trHeight w:val="295"/>
        </w:trPr>
        <w:tc>
          <w:tcPr>
            <w:tcW w:w="922" w:type="pct"/>
            <w:noWrap/>
            <w:hideMark/>
          </w:tcPr>
          <w:p w14:paraId="6E5974BE"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Pr>
                <w:rFonts w:ascii="Times New Roman" w:eastAsia="Times New Roman" w:hAnsi="Times New Roman" w:cs="Times New Roman"/>
                <w:color w:val="000000"/>
                <w:kern w:val="0"/>
                <w:sz w:val="18"/>
                <w:szCs w:val="18"/>
                <w:lang w:eastAsia="en-GB"/>
                <w14:ligatures w14:val="none"/>
              </w:rPr>
              <w:t>OST-</w:t>
            </w:r>
            <w:r w:rsidRPr="7D4207FF">
              <w:rPr>
                <w:rFonts w:ascii="Times New Roman" w:eastAsia="Times New Roman" w:hAnsi="Times New Roman" w:cs="Times New Roman"/>
                <w:color w:val="000000"/>
                <w:kern w:val="0"/>
                <w:sz w:val="18"/>
                <w:szCs w:val="18"/>
                <w:lang w:eastAsia="en-GB"/>
                <w14:ligatures w14:val="none"/>
              </w:rPr>
              <w:t>LV%</w:t>
            </w:r>
          </w:p>
        </w:tc>
        <w:tc>
          <w:tcPr>
            <w:tcW w:w="1428" w:type="pct"/>
            <w:noWrap/>
            <w:hideMark/>
          </w:tcPr>
          <w:p w14:paraId="78E099DA" w14:textId="37AD98C9" w:rsidR="004B1517" w:rsidRPr="006578A0" w:rsidRDefault="00AB51F4"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w:t>
            </w:r>
            <w:r w:rsidRPr="7D4207FF">
              <w:rPr>
                <w:rFonts w:ascii="Times New Roman" w:eastAsia="Times New Roman" w:hAnsi="Times New Roman" w:cs="Times New Roman"/>
                <w:color w:val="000000"/>
                <w:kern w:val="0"/>
                <w:sz w:val="18"/>
                <w:szCs w:val="18"/>
                <w:lang w:eastAsia="en-GB"/>
                <w14:ligatures w14:val="none"/>
              </w:rPr>
              <w:t xml:space="preserv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OST-</w:t>
            </w:r>
            <w:r w:rsidR="004B1517" w:rsidRPr="7D4207FF">
              <w:rPr>
                <w:rFonts w:ascii="Times New Roman" w:eastAsia="Times New Roman" w:hAnsi="Times New Roman" w:cs="Times New Roman"/>
                <w:color w:val="000000"/>
                <w:kern w:val="0"/>
                <w:sz w:val="18"/>
                <w:szCs w:val="18"/>
                <w:lang w:eastAsia="en-GB"/>
                <w14:ligatures w14:val="none"/>
              </w:rPr>
              <w:t xml:space="preserve">processing liveborn mortality due to low viability </w:t>
            </w:r>
          </w:p>
        </w:tc>
        <w:tc>
          <w:tcPr>
            <w:tcW w:w="1212" w:type="pct"/>
            <w:noWrap/>
            <w:hideMark/>
          </w:tcPr>
          <w:p w14:paraId="5B7B48A3"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100*LV_2/DEATHS_2</w:t>
            </w:r>
          </w:p>
        </w:tc>
        <w:tc>
          <w:tcPr>
            <w:tcW w:w="362" w:type="pct"/>
            <w:noWrap/>
            <w:hideMark/>
          </w:tcPr>
          <w:p w14:paraId="239E8C9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1756</w:t>
            </w:r>
          </w:p>
        </w:tc>
        <w:tc>
          <w:tcPr>
            <w:tcW w:w="384" w:type="pct"/>
            <w:noWrap/>
            <w:hideMark/>
          </w:tcPr>
          <w:p w14:paraId="1483CACE"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1456</w:t>
            </w:r>
          </w:p>
        </w:tc>
        <w:tc>
          <w:tcPr>
            <w:tcW w:w="386" w:type="pct"/>
            <w:noWrap/>
            <w:hideMark/>
          </w:tcPr>
          <w:p w14:paraId="1F080DCA"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1305C6C4"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45.3</w:t>
            </w:r>
          </w:p>
        </w:tc>
      </w:tr>
      <w:tr w:rsidR="00DA4CC1" w:rsidRPr="002342B5" w14:paraId="76CD0CF1" w14:textId="77777777" w:rsidTr="00993DB4">
        <w:trPr>
          <w:trHeight w:val="295"/>
        </w:trPr>
        <w:tc>
          <w:tcPr>
            <w:tcW w:w="922" w:type="pct"/>
            <w:noWrap/>
            <w:hideMark/>
          </w:tcPr>
          <w:p w14:paraId="277E061B"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Pr>
                <w:rFonts w:ascii="Times New Roman" w:eastAsia="Times New Roman" w:hAnsi="Times New Roman" w:cs="Times New Roman"/>
                <w:color w:val="000000"/>
                <w:kern w:val="0"/>
                <w:sz w:val="18"/>
                <w:szCs w:val="18"/>
                <w:lang w:eastAsia="en-GB"/>
                <w14:ligatures w14:val="none"/>
              </w:rPr>
              <w:t>OST-</w:t>
            </w:r>
            <w:r w:rsidRPr="7D4207FF">
              <w:rPr>
                <w:rFonts w:ascii="Times New Roman" w:eastAsia="Times New Roman" w:hAnsi="Times New Roman" w:cs="Times New Roman"/>
                <w:color w:val="000000"/>
                <w:kern w:val="0"/>
                <w:sz w:val="18"/>
                <w:szCs w:val="18"/>
                <w:lang w:eastAsia="en-GB"/>
                <w14:ligatures w14:val="none"/>
              </w:rPr>
              <w:t>STV%</w:t>
            </w:r>
          </w:p>
        </w:tc>
        <w:tc>
          <w:tcPr>
            <w:tcW w:w="1428" w:type="pct"/>
            <w:noWrap/>
            <w:hideMark/>
          </w:tcPr>
          <w:p w14:paraId="28BCFD78" w14:textId="1ED2207E" w:rsidR="004B1517" w:rsidRPr="006578A0" w:rsidRDefault="00AB51F4"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w:t>
            </w:r>
            <w:r w:rsidRPr="7D4207FF">
              <w:rPr>
                <w:rFonts w:ascii="Times New Roman" w:eastAsia="Times New Roman" w:hAnsi="Times New Roman" w:cs="Times New Roman"/>
                <w:color w:val="000000"/>
                <w:kern w:val="0"/>
                <w:sz w:val="18"/>
                <w:szCs w:val="18"/>
                <w:lang w:eastAsia="en-GB"/>
                <w14:ligatures w14:val="none"/>
              </w:rPr>
              <w:t xml:space="preserv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OST-</w:t>
            </w:r>
            <w:r w:rsidR="004B1517" w:rsidRPr="7D4207FF">
              <w:rPr>
                <w:rFonts w:ascii="Times New Roman" w:eastAsia="Times New Roman" w:hAnsi="Times New Roman" w:cs="Times New Roman"/>
                <w:color w:val="000000"/>
                <w:kern w:val="0"/>
                <w:sz w:val="18"/>
                <w:szCs w:val="18"/>
                <w:lang w:eastAsia="en-GB"/>
                <w14:ligatures w14:val="none"/>
              </w:rPr>
              <w:t xml:space="preserve">processing liveborn mortality due to starvation </w:t>
            </w:r>
          </w:p>
        </w:tc>
        <w:tc>
          <w:tcPr>
            <w:tcW w:w="1212" w:type="pct"/>
            <w:noWrap/>
            <w:hideMark/>
          </w:tcPr>
          <w:p w14:paraId="7554BF41"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100*STV_2/DEATHS_2</w:t>
            </w:r>
          </w:p>
        </w:tc>
        <w:tc>
          <w:tcPr>
            <w:tcW w:w="362" w:type="pct"/>
            <w:noWrap/>
            <w:hideMark/>
          </w:tcPr>
          <w:p w14:paraId="4F3A1893"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1756</w:t>
            </w:r>
          </w:p>
        </w:tc>
        <w:tc>
          <w:tcPr>
            <w:tcW w:w="384" w:type="pct"/>
            <w:noWrap/>
            <w:hideMark/>
          </w:tcPr>
          <w:p w14:paraId="02CD91E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1456</w:t>
            </w:r>
          </w:p>
        </w:tc>
        <w:tc>
          <w:tcPr>
            <w:tcW w:w="386" w:type="pct"/>
            <w:noWrap/>
            <w:hideMark/>
          </w:tcPr>
          <w:p w14:paraId="2362FDD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27B21B46"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45.3</w:t>
            </w:r>
          </w:p>
        </w:tc>
      </w:tr>
      <w:tr w:rsidR="00DA4CC1" w:rsidRPr="002342B5" w14:paraId="3BB28606" w14:textId="77777777" w:rsidTr="00993DB4">
        <w:trPr>
          <w:trHeight w:val="295"/>
        </w:trPr>
        <w:tc>
          <w:tcPr>
            <w:tcW w:w="922" w:type="pct"/>
            <w:noWrap/>
            <w:hideMark/>
          </w:tcPr>
          <w:p w14:paraId="33766274"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P</w:t>
            </w:r>
            <w:r>
              <w:rPr>
                <w:rFonts w:ascii="Times New Roman" w:eastAsia="Times New Roman" w:hAnsi="Times New Roman" w:cs="Times New Roman"/>
                <w:color w:val="000000"/>
                <w:kern w:val="0"/>
                <w:sz w:val="18"/>
                <w:szCs w:val="18"/>
                <w:lang w:eastAsia="en-GB"/>
                <w14:ligatures w14:val="none"/>
              </w:rPr>
              <w:t>OST-</w:t>
            </w:r>
            <w:r w:rsidRPr="7D4207FF">
              <w:rPr>
                <w:rFonts w:ascii="Times New Roman" w:eastAsia="Times New Roman" w:hAnsi="Times New Roman" w:cs="Times New Roman"/>
                <w:color w:val="000000"/>
                <w:kern w:val="0"/>
                <w:sz w:val="18"/>
                <w:szCs w:val="18"/>
                <w:lang w:eastAsia="en-GB"/>
                <w14:ligatures w14:val="none"/>
              </w:rPr>
              <w:t>OTH%</w:t>
            </w:r>
          </w:p>
        </w:tc>
        <w:tc>
          <w:tcPr>
            <w:tcW w:w="1428" w:type="pct"/>
            <w:noWrap/>
            <w:hideMark/>
          </w:tcPr>
          <w:p w14:paraId="5FABBB01" w14:textId="39415538" w:rsidR="004B1517" w:rsidRPr="006578A0" w:rsidRDefault="00AB51F4" w:rsidP="000B2157">
            <w:pPr>
              <w:rPr>
                <w:rFonts w:ascii="Times New Roman" w:eastAsia="Times New Roman" w:hAnsi="Times New Roman" w:cs="Times New Roman"/>
                <w:color w:val="000000"/>
                <w:kern w:val="0"/>
                <w:sz w:val="18"/>
                <w:szCs w:val="18"/>
                <w:lang w:eastAsia="en-GB"/>
                <w14:ligatures w14:val="none"/>
              </w:rPr>
            </w:pPr>
            <w:r>
              <w:rPr>
                <w:rFonts w:ascii="Times New Roman" w:eastAsia="Times New Roman" w:hAnsi="Times New Roman" w:cs="Times New Roman"/>
                <w:color w:val="000000"/>
                <w:kern w:val="0"/>
                <w:sz w:val="18"/>
                <w:szCs w:val="18"/>
                <w:lang w:eastAsia="en-GB"/>
                <w14:ligatures w14:val="none"/>
              </w:rPr>
              <w:t>Percentage</w:t>
            </w:r>
            <w:r w:rsidRPr="7D4207FF">
              <w:rPr>
                <w:rFonts w:ascii="Times New Roman" w:eastAsia="Times New Roman" w:hAnsi="Times New Roman" w:cs="Times New Roman"/>
                <w:color w:val="000000"/>
                <w:kern w:val="0"/>
                <w:sz w:val="18"/>
                <w:szCs w:val="18"/>
                <w:lang w:eastAsia="en-GB"/>
                <w14:ligatures w14:val="none"/>
              </w:rPr>
              <w:t xml:space="preserve"> </w:t>
            </w:r>
            <w:r w:rsidR="004B1517" w:rsidRPr="7D4207FF">
              <w:rPr>
                <w:rFonts w:ascii="Times New Roman" w:eastAsia="Times New Roman" w:hAnsi="Times New Roman" w:cs="Times New Roman"/>
                <w:color w:val="000000"/>
                <w:kern w:val="0"/>
                <w:sz w:val="18"/>
                <w:szCs w:val="18"/>
                <w:lang w:eastAsia="en-GB"/>
                <w14:ligatures w14:val="none"/>
              </w:rPr>
              <w:t>P</w:t>
            </w:r>
            <w:r w:rsidR="004B1517">
              <w:rPr>
                <w:rFonts w:ascii="Times New Roman" w:eastAsia="Times New Roman" w:hAnsi="Times New Roman" w:cs="Times New Roman"/>
                <w:color w:val="000000"/>
                <w:kern w:val="0"/>
                <w:sz w:val="18"/>
                <w:szCs w:val="18"/>
                <w:lang w:eastAsia="en-GB"/>
                <w14:ligatures w14:val="none"/>
              </w:rPr>
              <w:t>OST-</w:t>
            </w:r>
            <w:r w:rsidR="004B1517" w:rsidRPr="7D4207FF">
              <w:rPr>
                <w:rFonts w:ascii="Times New Roman" w:eastAsia="Times New Roman" w:hAnsi="Times New Roman" w:cs="Times New Roman"/>
                <w:color w:val="000000"/>
                <w:kern w:val="0"/>
                <w:sz w:val="18"/>
                <w:szCs w:val="18"/>
                <w:lang w:eastAsia="en-GB"/>
                <w14:ligatures w14:val="none"/>
              </w:rPr>
              <w:t>processing liveborn mortality due to other causes</w:t>
            </w:r>
          </w:p>
        </w:tc>
        <w:tc>
          <w:tcPr>
            <w:tcW w:w="1212" w:type="pct"/>
            <w:noWrap/>
            <w:hideMark/>
          </w:tcPr>
          <w:p w14:paraId="5A31FE69" w14:textId="77777777" w:rsidR="004B1517" w:rsidRPr="006578A0" w:rsidRDefault="004B1517" w:rsidP="000B2157">
            <w:pPr>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100*OTH_2/DEATHS_2</w:t>
            </w:r>
          </w:p>
        </w:tc>
        <w:tc>
          <w:tcPr>
            <w:tcW w:w="362" w:type="pct"/>
            <w:noWrap/>
            <w:hideMark/>
          </w:tcPr>
          <w:p w14:paraId="4AF9F54F"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1756</w:t>
            </w:r>
          </w:p>
        </w:tc>
        <w:tc>
          <w:tcPr>
            <w:tcW w:w="384" w:type="pct"/>
            <w:noWrap/>
            <w:hideMark/>
          </w:tcPr>
          <w:p w14:paraId="7244B88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1456</w:t>
            </w:r>
          </w:p>
        </w:tc>
        <w:tc>
          <w:tcPr>
            <w:tcW w:w="386" w:type="pct"/>
            <w:noWrap/>
            <w:hideMark/>
          </w:tcPr>
          <w:p w14:paraId="516720C7"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3212</w:t>
            </w:r>
          </w:p>
        </w:tc>
        <w:tc>
          <w:tcPr>
            <w:tcW w:w="306" w:type="pct"/>
            <w:noWrap/>
            <w:hideMark/>
          </w:tcPr>
          <w:p w14:paraId="7C614C21" w14:textId="77777777" w:rsidR="004B1517" w:rsidRPr="006578A0" w:rsidRDefault="004B1517" w:rsidP="000B2157">
            <w:pPr>
              <w:jc w:val="right"/>
              <w:rPr>
                <w:rFonts w:ascii="Times New Roman" w:eastAsia="Times New Roman" w:hAnsi="Times New Roman" w:cs="Times New Roman"/>
                <w:color w:val="000000"/>
                <w:kern w:val="0"/>
                <w:sz w:val="18"/>
                <w:szCs w:val="18"/>
                <w:lang w:eastAsia="en-GB"/>
                <w14:ligatures w14:val="none"/>
              </w:rPr>
            </w:pPr>
            <w:r w:rsidRPr="7D4207FF">
              <w:rPr>
                <w:rFonts w:ascii="Times New Roman" w:eastAsia="Times New Roman" w:hAnsi="Times New Roman" w:cs="Times New Roman"/>
                <w:color w:val="000000"/>
                <w:kern w:val="0"/>
                <w:sz w:val="18"/>
                <w:szCs w:val="18"/>
                <w:lang w:eastAsia="en-GB"/>
                <w14:ligatures w14:val="none"/>
              </w:rPr>
              <w:t>45.3</w:t>
            </w:r>
          </w:p>
        </w:tc>
      </w:tr>
    </w:tbl>
    <w:p w14:paraId="39F59AA0" w14:textId="77777777" w:rsidR="004B1517" w:rsidRDefault="004B1517" w:rsidP="009D64C5">
      <w:pPr>
        <w:jc w:val="both"/>
        <w:rPr>
          <w:rFonts w:ascii="Times New Roman" w:eastAsia="Times New Roman" w:hAnsi="Times New Roman" w:cs="Times New Roman"/>
          <w:color w:val="000000"/>
          <w:kern w:val="0"/>
          <w:lang w:eastAsia="en-GB"/>
          <w14:ligatures w14:val="none"/>
        </w:rPr>
      </w:pPr>
    </w:p>
    <w:p w14:paraId="162A40D1" w14:textId="56F8AA4E" w:rsidR="00BE0F4A" w:rsidRPr="00054601" w:rsidRDefault="009D64C5" w:rsidP="009D64C5">
      <w:pPr>
        <w:jc w:val="both"/>
        <w:rPr>
          <w:rFonts w:ascii="Times New Roman" w:eastAsia="Times New Roman" w:hAnsi="Times New Roman" w:cs="Times New Roman"/>
          <w:color w:val="000000"/>
          <w:kern w:val="0"/>
          <w:lang w:eastAsia="en-GB"/>
          <w14:ligatures w14:val="none"/>
        </w:rPr>
      </w:pPr>
      <w:r w:rsidRPr="00054601">
        <w:rPr>
          <w:rFonts w:ascii="Times New Roman" w:eastAsia="Times New Roman" w:hAnsi="Times New Roman" w:cs="Times New Roman"/>
          <w:b/>
          <w:bCs/>
          <w:color w:val="000000"/>
          <w:kern w:val="0"/>
          <w:lang w:eastAsia="en-GB"/>
          <w14:ligatures w14:val="none"/>
        </w:rPr>
        <w:t>Table S2.</w:t>
      </w:r>
      <w:r w:rsidRPr="00054601">
        <w:rPr>
          <w:rFonts w:ascii="Times New Roman" w:eastAsia="Times New Roman" w:hAnsi="Times New Roman" w:cs="Times New Roman"/>
          <w:color w:val="000000"/>
          <w:kern w:val="0"/>
          <w:lang w:eastAsia="en-GB"/>
          <w14:ligatures w14:val="none"/>
        </w:rPr>
        <w:t xml:space="preserve"> Data dictionary showing the categorical variables in the dataset including the number of levels, the levels, number of observations (</w:t>
      </w:r>
      <w:proofErr w:type="spellStart"/>
      <w:r w:rsidRPr="00054601">
        <w:rPr>
          <w:rFonts w:ascii="Times New Roman" w:eastAsia="Times New Roman" w:hAnsi="Times New Roman" w:cs="Times New Roman"/>
          <w:color w:val="000000"/>
          <w:kern w:val="0"/>
          <w:lang w:eastAsia="en-GB"/>
          <w14:ligatures w14:val="none"/>
        </w:rPr>
        <w:t>nobvs</w:t>
      </w:r>
      <w:proofErr w:type="spellEnd"/>
      <w:r w:rsidRPr="00054601">
        <w:rPr>
          <w:rFonts w:ascii="Times New Roman" w:eastAsia="Times New Roman" w:hAnsi="Times New Roman" w:cs="Times New Roman"/>
          <w:color w:val="000000"/>
          <w:kern w:val="0"/>
          <w:lang w:eastAsia="en-GB"/>
          <w14:ligatures w14:val="none"/>
        </w:rPr>
        <w:t>), number of missing values (</w:t>
      </w:r>
      <w:proofErr w:type="spellStart"/>
      <w:r w:rsidRPr="00054601">
        <w:rPr>
          <w:rFonts w:ascii="Times New Roman" w:eastAsia="Times New Roman" w:hAnsi="Times New Roman" w:cs="Times New Roman"/>
          <w:color w:val="000000"/>
          <w:kern w:val="0"/>
          <w:lang w:eastAsia="en-GB"/>
          <w14:ligatures w14:val="none"/>
        </w:rPr>
        <w:t>nmvxxx</w:t>
      </w:r>
      <w:proofErr w:type="spellEnd"/>
      <w:r w:rsidRPr="00054601">
        <w:rPr>
          <w:rFonts w:ascii="Times New Roman" w:eastAsia="Times New Roman" w:hAnsi="Times New Roman" w:cs="Times New Roman"/>
          <w:color w:val="000000"/>
          <w:kern w:val="0"/>
          <w:lang w:eastAsia="en-GB"/>
          <w14:ligatures w14:val="none"/>
        </w:rPr>
        <w:t>), number of non-missing values (</w:t>
      </w:r>
      <w:proofErr w:type="spellStart"/>
      <w:r w:rsidRPr="00054601">
        <w:rPr>
          <w:rFonts w:ascii="Times New Roman" w:eastAsia="Times New Roman" w:hAnsi="Times New Roman" w:cs="Times New Roman"/>
          <w:color w:val="000000"/>
          <w:kern w:val="0"/>
          <w:lang w:eastAsia="en-GB"/>
          <w14:ligatures w14:val="none"/>
        </w:rPr>
        <w:t>nvalxxx</w:t>
      </w:r>
      <w:proofErr w:type="spellEnd"/>
      <w:r w:rsidRPr="00054601">
        <w:rPr>
          <w:rFonts w:ascii="Times New Roman" w:eastAsia="Times New Roman" w:hAnsi="Times New Roman" w:cs="Times New Roman"/>
          <w:color w:val="000000"/>
          <w:kern w:val="0"/>
          <w:lang w:eastAsia="en-GB"/>
          <w14:ligatures w14:val="none"/>
        </w:rPr>
        <w:t xml:space="preserve">) and percentage of missing values.  </w:t>
      </w:r>
    </w:p>
    <w:tbl>
      <w:tblPr>
        <w:tblStyle w:val="TableGrid"/>
        <w:tblW w:w="4948" w:type="pct"/>
        <w:tblLayout w:type="fixed"/>
        <w:tblLook w:val="04A0" w:firstRow="1" w:lastRow="0" w:firstColumn="1" w:lastColumn="0" w:noHBand="0" w:noVBand="1"/>
      </w:tblPr>
      <w:tblGrid>
        <w:gridCol w:w="1696"/>
        <w:gridCol w:w="2411"/>
        <w:gridCol w:w="931"/>
        <w:gridCol w:w="1337"/>
        <w:gridCol w:w="709"/>
        <w:gridCol w:w="709"/>
        <w:gridCol w:w="707"/>
        <w:gridCol w:w="1135"/>
      </w:tblGrid>
      <w:tr w:rsidR="00BE0F4A" w:rsidRPr="00054601" w14:paraId="356974BA" w14:textId="77777777" w:rsidTr="00BE0F4A">
        <w:trPr>
          <w:trHeight w:val="303"/>
        </w:trPr>
        <w:tc>
          <w:tcPr>
            <w:tcW w:w="880" w:type="pct"/>
            <w:noWrap/>
            <w:hideMark/>
          </w:tcPr>
          <w:p w14:paraId="204B2FA7" w14:textId="77777777" w:rsidR="009D64C5" w:rsidRPr="00054601" w:rsidRDefault="009D64C5" w:rsidP="00BE0F4A">
            <w:pPr>
              <w:jc w:val="center"/>
              <w:rPr>
                <w:rFonts w:ascii="Times New Roman" w:eastAsia="Times New Roman" w:hAnsi="Times New Roman" w:cs="Times New Roman"/>
                <w:b/>
                <w:bCs/>
                <w:color w:val="000000"/>
                <w:kern w:val="0"/>
                <w:sz w:val="18"/>
                <w:szCs w:val="18"/>
                <w:lang w:eastAsia="en-GB"/>
                <w14:ligatures w14:val="none"/>
              </w:rPr>
            </w:pPr>
            <w:r w:rsidRPr="00054601">
              <w:rPr>
                <w:rFonts w:ascii="Times New Roman" w:eastAsia="Times New Roman" w:hAnsi="Times New Roman" w:cs="Times New Roman"/>
                <w:b/>
                <w:bCs/>
                <w:color w:val="000000"/>
                <w:kern w:val="0"/>
                <w:sz w:val="18"/>
                <w:szCs w:val="18"/>
                <w:lang w:eastAsia="en-GB"/>
                <w14:ligatures w14:val="none"/>
              </w:rPr>
              <w:t>Variable name</w:t>
            </w:r>
          </w:p>
        </w:tc>
        <w:tc>
          <w:tcPr>
            <w:tcW w:w="1251" w:type="pct"/>
            <w:noWrap/>
            <w:hideMark/>
          </w:tcPr>
          <w:p w14:paraId="7F6FEDCF" w14:textId="77777777" w:rsidR="009D64C5" w:rsidRPr="00054601" w:rsidRDefault="009D64C5" w:rsidP="00BE0F4A">
            <w:pPr>
              <w:jc w:val="center"/>
              <w:rPr>
                <w:rFonts w:ascii="Times New Roman" w:eastAsia="Times New Roman" w:hAnsi="Times New Roman" w:cs="Times New Roman"/>
                <w:b/>
                <w:bCs/>
                <w:color w:val="000000"/>
                <w:kern w:val="0"/>
                <w:sz w:val="18"/>
                <w:szCs w:val="18"/>
                <w:lang w:eastAsia="en-GB"/>
                <w14:ligatures w14:val="none"/>
              </w:rPr>
            </w:pPr>
            <w:r w:rsidRPr="00054601">
              <w:rPr>
                <w:rFonts w:ascii="Times New Roman" w:eastAsia="Times New Roman" w:hAnsi="Times New Roman" w:cs="Times New Roman"/>
                <w:b/>
                <w:bCs/>
                <w:color w:val="000000"/>
                <w:kern w:val="0"/>
                <w:sz w:val="18"/>
                <w:szCs w:val="18"/>
                <w:lang w:eastAsia="en-GB"/>
                <w14:ligatures w14:val="none"/>
              </w:rPr>
              <w:t>Definition</w:t>
            </w:r>
          </w:p>
        </w:tc>
        <w:tc>
          <w:tcPr>
            <w:tcW w:w="483" w:type="pct"/>
            <w:noWrap/>
            <w:hideMark/>
          </w:tcPr>
          <w:p w14:paraId="04031DBB" w14:textId="77777777" w:rsidR="009D64C5" w:rsidRPr="00054601" w:rsidRDefault="009D64C5" w:rsidP="00BE0F4A">
            <w:pPr>
              <w:jc w:val="center"/>
              <w:rPr>
                <w:rFonts w:ascii="Times New Roman" w:eastAsia="Times New Roman" w:hAnsi="Times New Roman" w:cs="Times New Roman"/>
                <w:b/>
                <w:bCs/>
                <w:color w:val="000000"/>
                <w:kern w:val="0"/>
                <w:sz w:val="18"/>
                <w:szCs w:val="18"/>
                <w:lang w:eastAsia="en-GB"/>
                <w14:ligatures w14:val="none"/>
              </w:rPr>
            </w:pPr>
            <w:r w:rsidRPr="00054601">
              <w:rPr>
                <w:rFonts w:ascii="Times New Roman" w:eastAsia="Times New Roman" w:hAnsi="Times New Roman" w:cs="Times New Roman"/>
                <w:b/>
                <w:bCs/>
                <w:color w:val="000000"/>
                <w:kern w:val="0"/>
                <w:sz w:val="18"/>
                <w:szCs w:val="18"/>
                <w:lang w:eastAsia="en-GB"/>
                <w14:ligatures w14:val="none"/>
              </w:rPr>
              <w:t>Number of levels</w:t>
            </w:r>
          </w:p>
        </w:tc>
        <w:tc>
          <w:tcPr>
            <w:tcW w:w="694" w:type="pct"/>
            <w:noWrap/>
            <w:hideMark/>
          </w:tcPr>
          <w:p w14:paraId="06984868" w14:textId="77777777" w:rsidR="009D64C5" w:rsidRPr="00054601" w:rsidRDefault="009D64C5" w:rsidP="00BE0F4A">
            <w:pPr>
              <w:jc w:val="center"/>
              <w:rPr>
                <w:rFonts w:ascii="Times New Roman" w:eastAsia="Times New Roman" w:hAnsi="Times New Roman" w:cs="Times New Roman"/>
                <w:b/>
                <w:bCs/>
                <w:color w:val="000000"/>
                <w:kern w:val="0"/>
                <w:sz w:val="18"/>
                <w:szCs w:val="18"/>
                <w:lang w:eastAsia="en-GB"/>
                <w14:ligatures w14:val="none"/>
              </w:rPr>
            </w:pPr>
            <w:r w:rsidRPr="00054601">
              <w:rPr>
                <w:rFonts w:ascii="Times New Roman" w:eastAsia="Times New Roman" w:hAnsi="Times New Roman" w:cs="Times New Roman"/>
                <w:b/>
                <w:bCs/>
                <w:color w:val="000000"/>
                <w:kern w:val="0"/>
                <w:sz w:val="18"/>
                <w:szCs w:val="18"/>
                <w:lang w:eastAsia="en-GB"/>
                <w14:ligatures w14:val="none"/>
              </w:rPr>
              <w:t>Levels</w:t>
            </w:r>
          </w:p>
        </w:tc>
        <w:tc>
          <w:tcPr>
            <w:tcW w:w="368" w:type="pct"/>
            <w:noWrap/>
            <w:hideMark/>
          </w:tcPr>
          <w:p w14:paraId="1B1E7D79" w14:textId="77777777" w:rsidR="009D64C5" w:rsidRPr="00054601" w:rsidRDefault="009D64C5" w:rsidP="00BE0F4A">
            <w:pPr>
              <w:jc w:val="center"/>
              <w:rPr>
                <w:rFonts w:ascii="Times New Roman" w:eastAsia="Times New Roman" w:hAnsi="Times New Roman" w:cs="Times New Roman"/>
                <w:b/>
                <w:bCs/>
                <w:color w:val="000000"/>
                <w:kern w:val="0"/>
                <w:sz w:val="18"/>
                <w:szCs w:val="18"/>
                <w:lang w:eastAsia="en-GB"/>
                <w14:ligatures w14:val="none"/>
              </w:rPr>
            </w:pPr>
            <w:r w:rsidRPr="00054601">
              <w:rPr>
                <w:rFonts w:ascii="Times New Roman" w:eastAsia="Times New Roman" w:hAnsi="Times New Roman" w:cs="Times New Roman"/>
                <w:b/>
                <w:bCs/>
                <w:color w:val="000000"/>
                <w:kern w:val="0"/>
                <w:sz w:val="18"/>
                <w:szCs w:val="18"/>
                <w:lang w:eastAsia="en-GB"/>
                <w14:ligatures w14:val="none"/>
              </w:rPr>
              <w:t>nobs</w:t>
            </w:r>
          </w:p>
        </w:tc>
        <w:tc>
          <w:tcPr>
            <w:tcW w:w="368" w:type="pct"/>
            <w:noWrap/>
            <w:hideMark/>
          </w:tcPr>
          <w:p w14:paraId="7BC04D91" w14:textId="77777777" w:rsidR="009D64C5" w:rsidRPr="00054601" w:rsidRDefault="009D64C5" w:rsidP="00BE0F4A">
            <w:pPr>
              <w:jc w:val="center"/>
              <w:rPr>
                <w:rFonts w:ascii="Times New Roman" w:eastAsia="Times New Roman" w:hAnsi="Times New Roman" w:cs="Times New Roman"/>
                <w:b/>
                <w:bCs/>
                <w:color w:val="000000"/>
                <w:kern w:val="0"/>
                <w:sz w:val="18"/>
                <w:szCs w:val="18"/>
                <w:lang w:eastAsia="en-GB"/>
                <w14:ligatures w14:val="none"/>
              </w:rPr>
            </w:pPr>
            <w:proofErr w:type="spellStart"/>
            <w:r w:rsidRPr="00054601">
              <w:rPr>
                <w:rFonts w:ascii="Times New Roman" w:eastAsia="Times New Roman" w:hAnsi="Times New Roman" w:cs="Times New Roman"/>
                <w:b/>
                <w:bCs/>
                <w:color w:val="000000"/>
                <w:kern w:val="0"/>
                <w:sz w:val="18"/>
                <w:szCs w:val="18"/>
                <w:lang w:eastAsia="en-GB"/>
                <w14:ligatures w14:val="none"/>
              </w:rPr>
              <w:t>nmvxxx</w:t>
            </w:r>
            <w:proofErr w:type="spellEnd"/>
          </w:p>
        </w:tc>
        <w:tc>
          <w:tcPr>
            <w:tcW w:w="367" w:type="pct"/>
            <w:noWrap/>
            <w:hideMark/>
          </w:tcPr>
          <w:p w14:paraId="1B6C9FE0" w14:textId="77777777" w:rsidR="009D64C5" w:rsidRPr="00054601" w:rsidRDefault="009D64C5" w:rsidP="00BE0F4A">
            <w:pPr>
              <w:jc w:val="center"/>
              <w:rPr>
                <w:rFonts w:ascii="Times New Roman" w:eastAsia="Times New Roman" w:hAnsi="Times New Roman" w:cs="Times New Roman"/>
                <w:b/>
                <w:bCs/>
                <w:color w:val="000000"/>
                <w:kern w:val="0"/>
                <w:sz w:val="18"/>
                <w:szCs w:val="18"/>
                <w:lang w:eastAsia="en-GB"/>
                <w14:ligatures w14:val="none"/>
              </w:rPr>
            </w:pPr>
            <w:proofErr w:type="spellStart"/>
            <w:r w:rsidRPr="00054601">
              <w:rPr>
                <w:rFonts w:ascii="Times New Roman" w:eastAsia="Times New Roman" w:hAnsi="Times New Roman" w:cs="Times New Roman"/>
                <w:b/>
                <w:bCs/>
                <w:color w:val="000000"/>
                <w:kern w:val="0"/>
                <w:sz w:val="18"/>
                <w:szCs w:val="18"/>
                <w:lang w:eastAsia="en-GB"/>
                <w14:ligatures w14:val="none"/>
              </w:rPr>
              <w:t>nvalxxx</w:t>
            </w:r>
            <w:proofErr w:type="spellEnd"/>
          </w:p>
        </w:tc>
        <w:tc>
          <w:tcPr>
            <w:tcW w:w="589" w:type="pct"/>
            <w:noWrap/>
            <w:hideMark/>
          </w:tcPr>
          <w:p w14:paraId="313E12F1" w14:textId="77777777" w:rsidR="009D64C5" w:rsidRPr="00054601" w:rsidRDefault="009D64C5" w:rsidP="00BE0F4A">
            <w:pPr>
              <w:jc w:val="center"/>
              <w:rPr>
                <w:rFonts w:ascii="Times New Roman" w:eastAsia="Times New Roman" w:hAnsi="Times New Roman" w:cs="Times New Roman"/>
                <w:b/>
                <w:bCs/>
                <w:color w:val="000000"/>
                <w:kern w:val="0"/>
                <w:sz w:val="18"/>
                <w:szCs w:val="18"/>
                <w:lang w:eastAsia="en-GB"/>
                <w14:ligatures w14:val="none"/>
              </w:rPr>
            </w:pPr>
            <w:r w:rsidRPr="00054601">
              <w:rPr>
                <w:rFonts w:ascii="Times New Roman" w:eastAsia="Times New Roman" w:hAnsi="Times New Roman" w:cs="Times New Roman"/>
                <w:b/>
                <w:bCs/>
                <w:color w:val="000000"/>
                <w:kern w:val="0"/>
                <w:sz w:val="18"/>
                <w:szCs w:val="18"/>
                <w:lang w:eastAsia="en-GB"/>
                <w14:ligatures w14:val="none"/>
              </w:rPr>
              <w:t>% missing values</w:t>
            </w:r>
          </w:p>
        </w:tc>
      </w:tr>
      <w:tr w:rsidR="00BE0F4A" w:rsidRPr="00054601" w14:paraId="26E994E6" w14:textId="77777777" w:rsidTr="00BE0F4A">
        <w:trPr>
          <w:trHeight w:val="303"/>
        </w:trPr>
        <w:tc>
          <w:tcPr>
            <w:tcW w:w="880" w:type="pct"/>
            <w:noWrap/>
            <w:hideMark/>
          </w:tcPr>
          <w:p w14:paraId="29AFE0DC"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proofErr w:type="spellStart"/>
            <w:r w:rsidRPr="00054601">
              <w:rPr>
                <w:rFonts w:ascii="Times New Roman" w:eastAsia="Times New Roman" w:hAnsi="Times New Roman" w:cs="Times New Roman"/>
                <w:color w:val="000000"/>
                <w:kern w:val="0"/>
                <w:sz w:val="18"/>
                <w:szCs w:val="18"/>
                <w:lang w:eastAsia="en-GB"/>
                <w14:ligatures w14:val="none"/>
              </w:rPr>
              <w:t>FarmSowid_Parity</w:t>
            </w:r>
            <w:proofErr w:type="spellEnd"/>
          </w:p>
        </w:tc>
        <w:tc>
          <w:tcPr>
            <w:tcW w:w="1251" w:type="pct"/>
            <w:noWrap/>
            <w:hideMark/>
          </w:tcPr>
          <w:p w14:paraId="5B5210DE"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Sow Identifier by Parity (data row)</w:t>
            </w:r>
          </w:p>
        </w:tc>
        <w:tc>
          <w:tcPr>
            <w:tcW w:w="483" w:type="pct"/>
            <w:noWrap/>
            <w:hideMark/>
          </w:tcPr>
          <w:p w14:paraId="765DF048"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3211</w:t>
            </w:r>
          </w:p>
        </w:tc>
        <w:tc>
          <w:tcPr>
            <w:tcW w:w="694" w:type="pct"/>
            <w:noWrap/>
            <w:hideMark/>
          </w:tcPr>
          <w:p w14:paraId="0CD7FFFB" w14:textId="77777777" w:rsidR="009D64C5" w:rsidRPr="00054601" w:rsidRDefault="009D64C5" w:rsidP="00AD7C24">
            <w:pPr>
              <w:jc w:val="center"/>
              <w:rPr>
                <w:rFonts w:ascii="Times New Roman" w:eastAsia="Times New Roman" w:hAnsi="Times New Roman" w:cs="Times New Roman"/>
                <w:color w:val="000000"/>
                <w:kern w:val="0"/>
                <w:sz w:val="18"/>
                <w:szCs w:val="18"/>
                <w:lang w:eastAsia="en-GB"/>
                <w14:ligatures w14:val="none"/>
              </w:rPr>
            </w:pPr>
          </w:p>
        </w:tc>
        <w:tc>
          <w:tcPr>
            <w:tcW w:w="368" w:type="pct"/>
            <w:noWrap/>
            <w:hideMark/>
          </w:tcPr>
          <w:p w14:paraId="5584038B"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368" w:type="pct"/>
            <w:noWrap/>
            <w:hideMark/>
          </w:tcPr>
          <w:p w14:paraId="4488D0A6"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w:t>
            </w:r>
          </w:p>
        </w:tc>
        <w:tc>
          <w:tcPr>
            <w:tcW w:w="367" w:type="pct"/>
            <w:noWrap/>
            <w:hideMark/>
          </w:tcPr>
          <w:p w14:paraId="4FB95263"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589" w:type="pct"/>
            <w:noWrap/>
            <w:hideMark/>
          </w:tcPr>
          <w:p w14:paraId="139A70E4"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0.0</w:t>
            </w:r>
          </w:p>
        </w:tc>
      </w:tr>
      <w:tr w:rsidR="00BE0F4A" w:rsidRPr="00054601" w14:paraId="640F6A99" w14:textId="77777777" w:rsidTr="00BE0F4A">
        <w:trPr>
          <w:trHeight w:val="303"/>
        </w:trPr>
        <w:tc>
          <w:tcPr>
            <w:tcW w:w="880" w:type="pct"/>
            <w:noWrap/>
            <w:hideMark/>
          </w:tcPr>
          <w:p w14:paraId="6A020CA0"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proofErr w:type="spellStart"/>
            <w:r w:rsidRPr="00054601">
              <w:rPr>
                <w:rFonts w:ascii="Times New Roman" w:eastAsia="Times New Roman" w:hAnsi="Times New Roman" w:cs="Times New Roman"/>
                <w:color w:val="000000"/>
                <w:kern w:val="0"/>
                <w:sz w:val="18"/>
                <w:szCs w:val="18"/>
                <w:lang w:eastAsia="en-GB"/>
                <w14:ligatures w14:val="none"/>
              </w:rPr>
              <w:t>FarmSowid</w:t>
            </w:r>
            <w:proofErr w:type="spellEnd"/>
          </w:p>
        </w:tc>
        <w:tc>
          <w:tcPr>
            <w:tcW w:w="1251" w:type="pct"/>
            <w:noWrap/>
            <w:hideMark/>
          </w:tcPr>
          <w:p w14:paraId="6BAB447E"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Sow Identifier</w:t>
            </w:r>
          </w:p>
        </w:tc>
        <w:tc>
          <w:tcPr>
            <w:tcW w:w="483" w:type="pct"/>
            <w:noWrap/>
            <w:hideMark/>
          </w:tcPr>
          <w:p w14:paraId="246F84F8"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2920</w:t>
            </w:r>
          </w:p>
        </w:tc>
        <w:tc>
          <w:tcPr>
            <w:tcW w:w="694" w:type="pct"/>
            <w:noWrap/>
            <w:hideMark/>
          </w:tcPr>
          <w:p w14:paraId="654CE6D9" w14:textId="77777777" w:rsidR="009D64C5" w:rsidRPr="00054601" w:rsidRDefault="009D64C5" w:rsidP="00AD7C24">
            <w:pPr>
              <w:jc w:val="center"/>
              <w:rPr>
                <w:rFonts w:ascii="Times New Roman" w:eastAsia="Times New Roman" w:hAnsi="Times New Roman" w:cs="Times New Roman"/>
                <w:color w:val="000000"/>
                <w:kern w:val="0"/>
                <w:sz w:val="18"/>
                <w:szCs w:val="18"/>
                <w:lang w:eastAsia="en-GB"/>
                <w14:ligatures w14:val="none"/>
              </w:rPr>
            </w:pPr>
          </w:p>
        </w:tc>
        <w:tc>
          <w:tcPr>
            <w:tcW w:w="368" w:type="pct"/>
            <w:noWrap/>
            <w:hideMark/>
          </w:tcPr>
          <w:p w14:paraId="5240FAFB"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368" w:type="pct"/>
            <w:noWrap/>
            <w:hideMark/>
          </w:tcPr>
          <w:p w14:paraId="21E95B75"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w:t>
            </w:r>
          </w:p>
        </w:tc>
        <w:tc>
          <w:tcPr>
            <w:tcW w:w="367" w:type="pct"/>
            <w:noWrap/>
            <w:hideMark/>
          </w:tcPr>
          <w:p w14:paraId="10665D0A"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589" w:type="pct"/>
            <w:noWrap/>
            <w:hideMark/>
          </w:tcPr>
          <w:p w14:paraId="420C11B0"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0.0</w:t>
            </w:r>
          </w:p>
        </w:tc>
      </w:tr>
      <w:tr w:rsidR="00BE0F4A" w:rsidRPr="00054601" w14:paraId="224347F6" w14:textId="77777777" w:rsidTr="00BE0F4A">
        <w:trPr>
          <w:trHeight w:val="303"/>
        </w:trPr>
        <w:tc>
          <w:tcPr>
            <w:tcW w:w="880" w:type="pct"/>
            <w:noWrap/>
            <w:hideMark/>
          </w:tcPr>
          <w:p w14:paraId="3E794B5F"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Parity</w:t>
            </w:r>
          </w:p>
        </w:tc>
        <w:tc>
          <w:tcPr>
            <w:tcW w:w="1251" w:type="pct"/>
            <w:noWrap/>
            <w:hideMark/>
          </w:tcPr>
          <w:p w14:paraId="4E4D428B"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Parity</w:t>
            </w:r>
          </w:p>
        </w:tc>
        <w:tc>
          <w:tcPr>
            <w:tcW w:w="483" w:type="pct"/>
            <w:noWrap/>
            <w:hideMark/>
          </w:tcPr>
          <w:p w14:paraId="04FEAFD5"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5</w:t>
            </w:r>
          </w:p>
        </w:tc>
        <w:tc>
          <w:tcPr>
            <w:tcW w:w="694" w:type="pct"/>
            <w:noWrap/>
            <w:hideMark/>
          </w:tcPr>
          <w:p w14:paraId="39AC2FFB" w14:textId="77777777" w:rsidR="009D64C5" w:rsidRPr="00054601" w:rsidRDefault="009D64C5" w:rsidP="00CC1159">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(1,2,3,4,&gt;=5)</w:t>
            </w:r>
          </w:p>
        </w:tc>
        <w:tc>
          <w:tcPr>
            <w:tcW w:w="368" w:type="pct"/>
            <w:noWrap/>
            <w:hideMark/>
          </w:tcPr>
          <w:p w14:paraId="1DB99377"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368" w:type="pct"/>
            <w:noWrap/>
            <w:hideMark/>
          </w:tcPr>
          <w:p w14:paraId="735B098E"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56</w:t>
            </w:r>
          </w:p>
        </w:tc>
        <w:tc>
          <w:tcPr>
            <w:tcW w:w="367" w:type="pct"/>
            <w:noWrap/>
            <w:hideMark/>
          </w:tcPr>
          <w:p w14:paraId="068A77D0"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3156</w:t>
            </w:r>
          </w:p>
        </w:tc>
        <w:tc>
          <w:tcPr>
            <w:tcW w:w="589" w:type="pct"/>
            <w:noWrap/>
            <w:hideMark/>
          </w:tcPr>
          <w:p w14:paraId="09231758"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1.7</w:t>
            </w:r>
          </w:p>
        </w:tc>
      </w:tr>
      <w:tr w:rsidR="00BE0F4A" w:rsidRPr="00054601" w14:paraId="13BC8167" w14:textId="77777777" w:rsidTr="00BE0F4A">
        <w:trPr>
          <w:trHeight w:val="303"/>
        </w:trPr>
        <w:tc>
          <w:tcPr>
            <w:tcW w:w="880" w:type="pct"/>
            <w:noWrap/>
            <w:hideMark/>
          </w:tcPr>
          <w:p w14:paraId="0A2C7CAA"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Farm</w:t>
            </w:r>
          </w:p>
        </w:tc>
        <w:tc>
          <w:tcPr>
            <w:tcW w:w="1251" w:type="pct"/>
            <w:noWrap/>
            <w:hideMark/>
          </w:tcPr>
          <w:p w14:paraId="67B7467E"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Farm</w:t>
            </w:r>
          </w:p>
        </w:tc>
        <w:tc>
          <w:tcPr>
            <w:tcW w:w="483" w:type="pct"/>
            <w:noWrap/>
            <w:hideMark/>
          </w:tcPr>
          <w:p w14:paraId="7D184D93"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4</w:t>
            </w:r>
          </w:p>
        </w:tc>
        <w:tc>
          <w:tcPr>
            <w:tcW w:w="694" w:type="pct"/>
            <w:noWrap/>
            <w:hideMark/>
          </w:tcPr>
          <w:p w14:paraId="2864FFA2" w14:textId="77777777" w:rsidR="009D64C5" w:rsidRPr="00054601" w:rsidRDefault="009D64C5" w:rsidP="00CC1159">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w:t>
            </w:r>
            <w:proofErr w:type="gramStart"/>
            <w:r w:rsidRPr="00054601">
              <w:rPr>
                <w:rFonts w:ascii="Times New Roman" w:eastAsia="Times New Roman" w:hAnsi="Times New Roman" w:cs="Times New Roman"/>
                <w:color w:val="000000"/>
                <w:kern w:val="0"/>
                <w:sz w:val="18"/>
                <w:szCs w:val="18"/>
                <w:lang w:eastAsia="en-GB"/>
                <w14:ligatures w14:val="none"/>
              </w:rPr>
              <w:t>A,B</w:t>
            </w:r>
            <w:proofErr w:type="gramEnd"/>
            <w:r w:rsidRPr="00054601">
              <w:rPr>
                <w:rFonts w:ascii="Times New Roman" w:eastAsia="Times New Roman" w:hAnsi="Times New Roman" w:cs="Times New Roman"/>
                <w:color w:val="000000"/>
                <w:kern w:val="0"/>
                <w:sz w:val="18"/>
                <w:szCs w:val="18"/>
                <w:lang w:eastAsia="en-GB"/>
                <w14:ligatures w14:val="none"/>
              </w:rPr>
              <w:t>,C,D)</w:t>
            </w:r>
          </w:p>
        </w:tc>
        <w:tc>
          <w:tcPr>
            <w:tcW w:w="368" w:type="pct"/>
            <w:noWrap/>
            <w:hideMark/>
          </w:tcPr>
          <w:p w14:paraId="45AFADD0"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368" w:type="pct"/>
            <w:noWrap/>
            <w:hideMark/>
          </w:tcPr>
          <w:p w14:paraId="7FABD4BB"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w:t>
            </w:r>
          </w:p>
        </w:tc>
        <w:tc>
          <w:tcPr>
            <w:tcW w:w="367" w:type="pct"/>
            <w:noWrap/>
            <w:hideMark/>
          </w:tcPr>
          <w:p w14:paraId="7E0D17C5"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589" w:type="pct"/>
            <w:noWrap/>
            <w:hideMark/>
          </w:tcPr>
          <w:p w14:paraId="5755DAEC"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0.0</w:t>
            </w:r>
          </w:p>
        </w:tc>
      </w:tr>
      <w:tr w:rsidR="00BE0F4A" w:rsidRPr="00054601" w14:paraId="34070001" w14:textId="77777777" w:rsidTr="00BE0F4A">
        <w:trPr>
          <w:trHeight w:val="303"/>
        </w:trPr>
        <w:tc>
          <w:tcPr>
            <w:tcW w:w="880" w:type="pct"/>
            <w:noWrap/>
            <w:hideMark/>
          </w:tcPr>
          <w:p w14:paraId="41BD14F3"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Batch</w:t>
            </w:r>
          </w:p>
        </w:tc>
        <w:tc>
          <w:tcPr>
            <w:tcW w:w="1251" w:type="pct"/>
            <w:noWrap/>
            <w:hideMark/>
          </w:tcPr>
          <w:p w14:paraId="0DD98187"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Batch</w:t>
            </w:r>
          </w:p>
        </w:tc>
        <w:tc>
          <w:tcPr>
            <w:tcW w:w="483" w:type="pct"/>
            <w:noWrap/>
            <w:hideMark/>
          </w:tcPr>
          <w:p w14:paraId="6C4AC3F3"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95</w:t>
            </w:r>
          </w:p>
        </w:tc>
        <w:tc>
          <w:tcPr>
            <w:tcW w:w="694" w:type="pct"/>
            <w:noWrap/>
            <w:hideMark/>
          </w:tcPr>
          <w:p w14:paraId="0B4C2C0E" w14:textId="77777777" w:rsidR="009D64C5" w:rsidRPr="00054601" w:rsidRDefault="009D64C5" w:rsidP="00CC1159">
            <w:pPr>
              <w:jc w:val="right"/>
              <w:rPr>
                <w:rFonts w:ascii="Times New Roman" w:eastAsia="Times New Roman" w:hAnsi="Times New Roman" w:cs="Times New Roman"/>
                <w:color w:val="000000"/>
                <w:kern w:val="0"/>
                <w:sz w:val="18"/>
                <w:szCs w:val="18"/>
                <w:lang w:eastAsia="en-GB"/>
                <w14:ligatures w14:val="none"/>
              </w:rPr>
            </w:pPr>
          </w:p>
        </w:tc>
        <w:tc>
          <w:tcPr>
            <w:tcW w:w="368" w:type="pct"/>
            <w:noWrap/>
            <w:hideMark/>
          </w:tcPr>
          <w:p w14:paraId="0442C26C"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368" w:type="pct"/>
            <w:noWrap/>
            <w:hideMark/>
          </w:tcPr>
          <w:p w14:paraId="10295898"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w:t>
            </w:r>
          </w:p>
        </w:tc>
        <w:tc>
          <w:tcPr>
            <w:tcW w:w="367" w:type="pct"/>
            <w:noWrap/>
            <w:hideMark/>
          </w:tcPr>
          <w:p w14:paraId="1D386AE8"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589" w:type="pct"/>
            <w:noWrap/>
            <w:hideMark/>
          </w:tcPr>
          <w:p w14:paraId="1869F5CA"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0.0</w:t>
            </w:r>
          </w:p>
        </w:tc>
      </w:tr>
      <w:tr w:rsidR="00BE0F4A" w:rsidRPr="00054601" w14:paraId="53C233E6" w14:textId="77777777" w:rsidTr="00BE0F4A">
        <w:trPr>
          <w:trHeight w:val="303"/>
        </w:trPr>
        <w:tc>
          <w:tcPr>
            <w:tcW w:w="880" w:type="pct"/>
            <w:noWrap/>
            <w:hideMark/>
          </w:tcPr>
          <w:p w14:paraId="0B97F3FE"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Cumulative_batch</w:t>
            </w:r>
          </w:p>
        </w:tc>
        <w:tc>
          <w:tcPr>
            <w:tcW w:w="1251" w:type="pct"/>
            <w:noWrap/>
            <w:hideMark/>
          </w:tcPr>
          <w:p w14:paraId="5F7811A4"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Cumulative batch number within Farm</w:t>
            </w:r>
          </w:p>
        </w:tc>
        <w:tc>
          <w:tcPr>
            <w:tcW w:w="483" w:type="pct"/>
            <w:noWrap/>
            <w:hideMark/>
          </w:tcPr>
          <w:p w14:paraId="1C49AD87"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31</w:t>
            </w:r>
          </w:p>
        </w:tc>
        <w:tc>
          <w:tcPr>
            <w:tcW w:w="694" w:type="pct"/>
            <w:noWrap/>
            <w:hideMark/>
          </w:tcPr>
          <w:p w14:paraId="5192CB90" w14:textId="77777777" w:rsidR="009D64C5" w:rsidRPr="00054601" w:rsidRDefault="009D64C5" w:rsidP="00CC1159">
            <w:pPr>
              <w:jc w:val="right"/>
              <w:rPr>
                <w:rFonts w:ascii="Times New Roman" w:eastAsia="Times New Roman" w:hAnsi="Times New Roman" w:cs="Times New Roman"/>
                <w:color w:val="000000"/>
                <w:kern w:val="0"/>
                <w:sz w:val="18"/>
                <w:szCs w:val="18"/>
                <w:lang w:eastAsia="en-GB"/>
                <w14:ligatures w14:val="none"/>
              </w:rPr>
            </w:pPr>
          </w:p>
        </w:tc>
        <w:tc>
          <w:tcPr>
            <w:tcW w:w="368" w:type="pct"/>
            <w:noWrap/>
            <w:hideMark/>
          </w:tcPr>
          <w:p w14:paraId="07984402"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368" w:type="pct"/>
            <w:noWrap/>
            <w:hideMark/>
          </w:tcPr>
          <w:p w14:paraId="7775BB64"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w:t>
            </w:r>
          </w:p>
        </w:tc>
        <w:tc>
          <w:tcPr>
            <w:tcW w:w="367" w:type="pct"/>
            <w:noWrap/>
            <w:hideMark/>
          </w:tcPr>
          <w:p w14:paraId="7AA2F425"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589" w:type="pct"/>
            <w:noWrap/>
            <w:hideMark/>
          </w:tcPr>
          <w:p w14:paraId="587D235B"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0.0</w:t>
            </w:r>
          </w:p>
        </w:tc>
      </w:tr>
      <w:tr w:rsidR="00BE0F4A" w:rsidRPr="00054601" w14:paraId="40243C0E" w14:textId="77777777" w:rsidTr="00BE0F4A">
        <w:trPr>
          <w:trHeight w:val="303"/>
        </w:trPr>
        <w:tc>
          <w:tcPr>
            <w:tcW w:w="880" w:type="pct"/>
            <w:noWrap/>
            <w:hideMark/>
          </w:tcPr>
          <w:p w14:paraId="5C4DD03A"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Pen</w:t>
            </w:r>
          </w:p>
        </w:tc>
        <w:tc>
          <w:tcPr>
            <w:tcW w:w="1251" w:type="pct"/>
            <w:noWrap/>
            <w:hideMark/>
          </w:tcPr>
          <w:p w14:paraId="303A1A76"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Farrowing pen</w:t>
            </w:r>
          </w:p>
        </w:tc>
        <w:tc>
          <w:tcPr>
            <w:tcW w:w="483" w:type="pct"/>
            <w:noWrap/>
            <w:hideMark/>
          </w:tcPr>
          <w:p w14:paraId="4015EF18"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161</w:t>
            </w:r>
          </w:p>
        </w:tc>
        <w:tc>
          <w:tcPr>
            <w:tcW w:w="694" w:type="pct"/>
            <w:noWrap/>
            <w:hideMark/>
          </w:tcPr>
          <w:p w14:paraId="24823779" w14:textId="77777777" w:rsidR="009D64C5" w:rsidRPr="00054601" w:rsidRDefault="009D64C5" w:rsidP="00CC1159">
            <w:pPr>
              <w:jc w:val="right"/>
              <w:rPr>
                <w:rFonts w:ascii="Times New Roman" w:eastAsia="Times New Roman" w:hAnsi="Times New Roman" w:cs="Times New Roman"/>
                <w:color w:val="000000"/>
                <w:kern w:val="0"/>
                <w:sz w:val="18"/>
                <w:szCs w:val="18"/>
                <w:lang w:eastAsia="en-GB"/>
                <w14:ligatures w14:val="none"/>
              </w:rPr>
            </w:pPr>
          </w:p>
        </w:tc>
        <w:tc>
          <w:tcPr>
            <w:tcW w:w="368" w:type="pct"/>
            <w:noWrap/>
            <w:hideMark/>
          </w:tcPr>
          <w:p w14:paraId="3296E8EF"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368" w:type="pct"/>
            <w:noWrap/>
            <w:hideMark/>
          </w:tcPr>
          <w:p w14:paraId="6272F9B4"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w:t>
            </w:r>
          </w:p>
        </w:tc>
        <w:tc>
          <w:tcPr>
            <w:tcW w:w="367" w:type="pct"/>
            <w:noWrap/>
            <w:hideMark/>
          </w:tcPr>
          <w:p w14:paraId="6FE26945"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589" w:type="pct"/>
            <w:noWrap/>
            <w:hideMark/>
          </w:tcPr>
          <w:p w14:paraId="5BED7812"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0.0</w:t>
            </w:r>
          </w:p>
        </w:tc>
      </w:tr>
      <w:tr w:rsidR="00BE0F4A" w:rsidRPr="00054601" w14:paraId="34AC65F0" w14:textId="77777777" w:rsidTr="00BE0F4A">
        <w:trPr>
          <w:trHeight w:val="303"/>
        </w:trPr>
        <w:tc>
          <w:tcPr>
            <w:tcW w:w="880" w:type="pct"/>
            <w:noWrap/>
            <w:hideMark/>
          </w:tcPr>
          <w:p w14:paraId="4920C60B"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SAV</w:t>
            </w:r>
          </w:p>
        </w:tc>
        <w:tc>
          <w:tcPr>
            <w:tcW w:w="1251" w:type="pct"/>
            <w:noWrap/>
            <w:hideMark/>
          </w:tcPr>
          <w:p w14:paraId="095A6F7D"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Sow savaged piglets</w:t>
            </w:r>
          </w:p>
        </w:tc>
        <w:tc>
          <w:tcPr>
            <w:tcW w:w="483" w:type="pct"/>
            <w:noWrap/>
            <w:hideMark/>
          </w:tcPr>
          <w:p w14:paraId="6D73B991"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2</w:t>
            </w:r>
          </w:p>
        </w:tc>
        <w:tc>
          <w:tcPr>
            <w:tcW w:w="694" w:type="pct"/>
            <w:noWrap/>
            <w:hideMark/>
          </w:tcPr>
          <w:p w14:paraId="0BA2E17F" w14:textId="77777777" w:rsidR="009D64C5" w:rsidRPr="00054601" w:rsidRDefault="009D64C5" w:rsidP="00CC1159">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w:t>
            </w:r>
            <w:proofErr w:type="spellStart"/>
            <w:proofErr w:type="gramStart"/>
            <w:r w:rsidRPr="00054601">
              <w:rPr>
                <w:rFonts w:ascii="Times New Roman" w:eastAsia="Times New Roman" w:hAnsi="Times New Roman" w:cs="Times New Roman"/>
                <w:color w:val="000000"/>
                <w:kern w:val="0"/>
                <w:sz w:val="18"/>
                <w:szCs w:val="18"/>
                <w:lang w:eastAsia="en-GB"/>
                <w14:ligatures w14:val="none"/>
              </w:rPr>
              <w:t>No,Yes</w:t>
            </w:r>
            <w:proofErr w:type="spellEnd"/>
            <w:proofErr w:type="gramEnd"/>
            <w:r w:rsidRPr="00054601">
              <w:rPr>
                <w:rFonts w:ascii="Times New Roman" w:eastAsia="Times New Roman" w:hAnsi="Times New Roman" w:cs="Times New Roman"/>
                <w:color w:val="000000"/>
                <w:kern w:val="0"/>
                <w:sz w:val="18"/>
                <w:szCs w:val="18"/>
                <w:lang w:eastAsia="en-GB"/>
                <w14:ligatures w14:val="none"/>
              </w:rPr>
              <w:t>)</w:t>
            </w:r>
          </w:p>
        </w:tc>
        <w:tc>
          <w:tcPr>
            <w:tcW w:w="368" w:type="pct"/>
            <w:noWrap/>
            <w:hideMark/>
          </w:tcPr>
          <w:p w14:paraId="02B17552"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368" w:type="pct"/>
            <w:noWrap/>
            <w:hideMark/>
          </w:tcPr>
          <w:p w14:paraId="6CEE7665"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1323</w:t>
            </w:r>
          </w:p>
        </w:tc>
        <w:tc>
          <w:tcPr>
            <w:tcW w:w="367" w:type="pct"/>
            <w:noWrap/>
            <w:hideMark/>
          </w:tcPr>
          <w:p w14:paraId="1340F5F6"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1889</w:t>
            </w:r>
          </w:p>
        </w:tc>
        <w:tc>
          <w:tcPr>
            <w:tcW w:w="589" w:type="pct"/>
            <w:noWrap/>
            <w:hideMark/>
          </w:tcPr>
          <w:p w14:paraId="3E288CC0"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41.2</w:t>
            </w:r>
          </w:p>
        </w:tc>
      </w:tr>
      <w:tr w:rsidR="00BE0F4A" w:rsidRPr="00054601" w14:paraId="779FD036" w14:textId="77777777" w:rsidTr="00BE0F4A">
        <w:trPr>
          <w:trHeight w:val="303"/>
        </w:trPr>
        <w:tc>
          <w:tcPr>
            <w:tcW w:w="880" w:type="pct"/>
            <w:noWrap/>
            <w:hideMark/>
          </w:tcPr>
          <w:p w14:paraId="54CF66E7"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OXY</w:t>
            </w:r>
          </w:p>
        </w:tc>
        <w:tc>
          <w:tcPr>
            <w:tcW w:w="1251" w:type="pct"/>
            <w:noWrap/>
            <w:hideMark/>
          </w:tcPr>
          <w:p w14:paraId="33AB8708"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Oxytocin was given</w:t>
            </w:r>
          </w:p>
        </w:tc>
        <w:tc>
          <w:tcPr>
            <w:tcW w:w="483" w:type="pct"/>
            <w:noWrap/>
            <w:hideMark/>
          </w:tcPr>
          <w:p w14:paraId="566812F3"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2</w:t>
            </w:r>
          </w:p>
        </w:tc>
        <w:tc>
          <w:tcPr>
            <w:tcW w:w="694" w:type="pct"/>
            <w:noWrap/>
            <w:hideMark/>
          </w:tcPr>
          <w:p w14:paraId="71ABD455" w14:textId="77777777" w:rsidR="009D64C5" w:rsidRPr="00054601" w:rsidRDefault="009D64C5" w:rsidP="00CC1159">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w:t>
            </w:r>
            <w:proofErr w:type="spellStart"/>
            <w:proofErr w:type="gramStart"/>
            <w:r w:rsidRPr="00054601">
              <w:rPr>
                <w:rFonts w:ascii="Times New Roman" w:eastAsia="Times New Roman" w:hAnsi="Times New Roman" w:cs="Times New Roman"/>
                <w:color w:val="000000"/>
                <w:kern w:val="0"/>
                <w:sz w:val="18"/>
                <w:szCs w:val="18"/>
                <w:lang w:eastAsia="en-GB"/>
                <w14:ligatures w14:val="none"/>
              </w:rPr>
              <w:t>No,Yes</w:t>
            </w:r>
            <w:proofErr w:type="spellEnd"/>
            <w:proofErr w:type="gramEnd"/>
            <w:r w:rsidRPr="00054601">
              <w:rPr>
                <w:rFonts w:ascii="Times New Roman" w:eastAsia="Times New Roman" w:hAnsi="Times New Roman" w:cs="Times New Roman"/>
                <w:color w:val="000000"/>
                <w:kern w:val="0"/>
                <w:sz w:val="18"/>
                <w:szCs w:val="18"/>
                <w:lang w:eastAsia="en-GB"/>
                <w14:ligatures w14:val="none"/>
              </w:rPr>
              <w:t>)</w:t>
            </w:r>
          </w:p>
        </w:tc>
        <w:tc>
          <w:tcPr>
            <w:tcW w:w="368" w:type="pct"/>
            <w:noWrap/>
            <w:hideMark/>
          </w:tcPr>
          <w:p w14:paraId="67FDBBD6"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368" w:type="pct"/>
            <w:noWrap/>
            <w:hideMark/>
          </w:tcPr>
          <w:p w14:paraId="0C1BDD6F"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1330</w:t>
            </w:r>
          </w:p>
        </w:tc>
        <w:tc>
          <w:tcPr>
            <w:tcW w:w="367" w:type="pct"/>
            <w:noWrap/>
            <w:hideMark/>
          </w:tcPr>
          <w:p w14:paraId="240A92E3"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1882</w:t>
            </w:r>
          </w:p>
        </w:tc>
        <w:tc>
          <w:tcPr>
            <w:tcW w:w="589" w:type="pct"/>
            <w:noWrap/>
            <w:hideMark/>
          </w:tcPr>
          <w:p w14:paraId="44B1E4B5"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41.4</w:t>
            </w:r>
          </w:p>
        </w:tc>
      </w:tr>
      <w:tr w:rsidR="00BE0F4A" w:rsidRPr="00054601" w14:paraId="0ADC9976" w14:textId="77777777" w:rsidTr="00BE0F4A">
        <w:trPr>
          <w:trHeight w:val="303"/>
        </w:trPr>
        <w:tc>
          <w:tcPr>
            <w:tcW w:w="880" w:type="pct"/>
            <w:noWrap/>
            <w:hideMark/>
          </w:tcPr>
          <w:p w14:paraId="4903AD5D"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IND</w:t>
            </w:r>
          </w:p>
        </w:tc>
        <w:tc>
          <w:tcPr>
            <w:tcW w:w="1251" w:type="pct"/>
            <w:noWrap/>
            <w:hideMark/>
          </w:tcPr>
          <w:p w14:paraId="2D1EAB78" w14:textId="77777777" w:rsidR="009D64C5" w:rsidRPr="00054601" w:rsidRDefault="009D64C5" w:rsidP="00AD7C24">
            <w:pPr>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Farrowing was induced</w:t>
            </w:r>
          </w:p>
        </w:tc>
        <w:tc>
          <w:tcPr>
            <w:tcW w:w="483" w:type="pct"/>
            <w:noWrap/>
            <w:hideMark/>
          </w:tcPr>
          <w:p w14:paraId="0CA4D68A"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2</w:t>
            </w:r>
          </w:p>
        </w:tc>
        <w:tc>
          <w:tcPr>
            <w:tcW w:w="694" w:type="pct"/>
            <w:noWrap/>
            <w:hideMark/>
          </w:tcPr>
          <w:p w14:paraId="2AC72B99" w14:textId="77777777" w:rsidR="009D64C5" w:rsidRPr="00054601" w:rsidRDefault="009D64C5" w:rsidP="00CC1159">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w:t>
            </w:r>
            <w:proofErr w:type="spellStart"/>
            <w:proofErr w:type="gramStart"/>
            <w:r w:rsidRPr="00054601">
              <w:rPr>
                <w:rFonts w:ascii="Times New Roman" w:eastAsia="Times New Roman" w:hAnsi="Times New Roman" w:cs="Times New Roman"/>
                <w:color w:val="000000"/>
                <w:kern w:val="0"/>
                <w:sz w:val="18"/>
                <w:szCs w:val="18"/>
                <w:lang w:eastAsia="en-GB"/>
                <w14:ligatures w14:val="none"/>
              </w:rPr>
              <w:t>No,Yes</w:t>
            </w:r>
            <w:proofErr w:type="spellEnd"/>
            <w:proofErr w:type="gramEnd"/>
            <w:r w:rsidRPr="00054601">
              <w:rPr>
                <w:rFonts w:ascii="Times New Roman" w:eastAsia="Times New Roman" w:hAnsi="Times New Roman" w:cs="Times New Roman"/>
                <w:color w:val="000000"/>
                <w:kern w:val="0"/>
                <w:sz w:val="18"/>
                <w:szCs w:val="18"/>
                <w:lang w:eastAsia="en-GB"/>
                <w14:ligatures w14:val="none"/>
              </w:rPr>
              <w:t>)</w:t>
            </w:r>
          </w:p>
        </w:tc>
        <w:tc>
          <w:tcPr>
            <w:tcW w:w="368" w:type="pct"/>
            <w:noWrap/>
            <w:hideMark/>
          </w:tcPr>
          <w:p w14:paraId="35E060A7"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3212</w:t>
            </w:r>
          </w:p>
        </w:tc>
        <w:tc>
          <w:tcPr>
            <w:tcW w:w="368" w:type="pct"/>
            <w:noWrap/>
            <w:hideMark/>
          </w:tcPr>
          <w:p w14:paraId="7BE8B8DC"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1330</w:t>
            </w:r>
          </w:p>
        </w:tc>
        <w:tc>
          <w:tcPr>
            <w:tcW w:w="367" w:type="pct"/>
            <w:noWrap/>
            <w:hideMark/>
          </w:tcPr>
          <w:p w14:paraId="2A08DA17" w14:textId="77777777" w:rsidR="009D64C5" w:rsidRPr="00054601" w:rsidRDefault="009D64C5" w:rsidP="00AD7C24">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1882</w:t>
            </w:r>
          </w:p>
        </w:tc>
        <w:tc>
          <w:tcPr>
            <w:tcW w:w="589" w:type="pct"/>
            <w:noWrap/>
            <w:hideMark/>
          </w:tcPr>
          <w:p w14:paraId="30A37C19" w14:textId="77777777" w:rsidR="009D64C5" w:rsidRPr="00054601" w:rsidRDefault="009D64C5" w:rsidP="00BE0F4A">
            <w:pPr>
              <w:jc w:val="right"/>
              <w:rPr>
                <w:rFonts w:ascii="Times New Roman" w:eastAsia="Times New Roman" w:hAnsi="Times New Roman" w:cs="Times New Roman"/>
                <w:color w:val="000000"/>
                <w:kern w:val="0"/>
                <w:sz w:val="18"/>
                <w:szCs w:val="18"/>
                <w:lang w:eastAsia="en-GB"/>
                <w14:ligatures w14:val="none"/>
              </w:rPr>
            </w:pPr>
            <w:r w:rsidRPr="00054601">
              <w:rPr>
                <w:rFonts w:ascii="Times New Roman" w:eastAsia="Times New Roman" w:hAnsi="Times New Roman" w:cs="Times New Roman"/>
                <w:color w:val="000000"/>
                <w:kern w:val="0"/>
                <w:sz w:val="18"/>
                <w:szCs w:val="18"/>
                <w:lang w:eastAsia="en-GB"/>
                <w14:ligatures w14:val="none"/>
              </w:rPr>
              <w:t>41.4</w:t>
            </w:r>
          </w:p>
        </w:tc>
      </w:tr>
    </w:tbl>
    <w:p w14:paraId="4BF7F731" w14:textId="77777777" w:rsidR="009D64C5" w:rsidRPr="00054601" w:rsidRDefault="009D64C5" w:rsidP="009D64C5">
      <w:pPr>
        <w:rPr>
          <w:rFonts w:ascii="Times New Roman" w:hAnsi="Times New Roman" w:cs="Times New Roman"/>
        </w:rPr>
      </w:pPr>
    </w:p>
    <w:p w14:paraId="1EFFA812" w14:textId="764F376A" w:rsidR="003A150A" w:rsidRPr="00054601" w:rsidRDefault="00AB4755">
      <w:pPr>
        <w:rPr>
          <w:rFonts w:ascii="Times New Roman" w:hAnsi="Times New Roman" w:cs="Times New Roman"/>
          <w:b/>
          <w:bCs/>
          <w:sz w:val="24"/>
          <w:szCs w:val="24"/>
        </w:rPr>
      </w:pPr>
      <w:r>
        <w:rPr>
          <w:rFonts w:ascii="Times New Roman" w:hAnsi="Times New Roman" w:cs="Times New Roman"/>
          <w:b/>
          <w:bCs/>
          <w:sz w:val="24"/>
          <w:szCs w:val="24"/>
        </w:rPr>
        <w:lastRenderedPageBreak/>
        <w:t>R</w:t>
      </w:r>
      <w:r w:rsidR="003A150A" w:rsidRPr="00054601">
        <w:rPr>
          <w:rFonts w:ascii="Times New Roman" w:hAnsi="Times New Roman" w:cs="Times New Roman"/>
          <w:b/>
          <w:bCs/>
          <w:sz w:val="24"/>
          <w:szCs w:val="24"/>
        </w:rPr>
        <w:t>esults</w:t>
      </w:r>
      <w:r>
        <w:rPr>
          <w:rFonts w:ascii="Times New Roman" w:hAnsi="Times New Roman" w:cs="Times New Roman"/>
          <w:b/>
          <w:bCs/>
          <w:sz w:val="24"/>
          <w:szCs w:val="24"/>
        </w:rPr>
        <w:t xml:space="preserve"> – additional details</w:t>
      </w:r>
    </w:p>
    <w:p w14:paraId="173B2E26" w14:textId="77777777" w:rsidR="005010EF" w:rsidRDefault="005010EF" w:rsidP="005010EF">
      <w:pP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Sow characteristics:</w:t>
      </w:r>
    </w:p>
    <w:p w14:paraId="500E70CE" w14:textId="0C407977" w:rsidR="00C23F25" w:rsidRDefault="00C23F25" w:rsidP="00C23F25">
      <w:pPr>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Median parity across all farms was 3. Per system median parity </w:t>
      </w:r>
      <w:proofErr w:type="gramStart"/>
      <w:r>
        <w:rPr>
          <w:rFonts w:ascii="Times New Roman" w:eastAsia="Times New Roman" w:hAnsi="Times New Roman" w:cs="Times New Roman"/>
          <w:kern w:val="0"/>
          <w:sz w:val="24"/>
          <w:szCs w:val="24"/>
          <w14:ligatures w14:val="none"/>
        </w:rPr>
        <w:t>was:</w:t>
      </w:r>
      <w:proofErr w:type="gramEnd"/>
      <w:r>
        <w:rPr>
          <w:rFonts w:ascii="Times New Roman" w:eastAsia="Times New Roman" w:hAnsi="Times New Roman" w:cs="Times New Roman"/>
          <w:kern w:val="0"/>
          <w:sz w:val="24"/>
          <w:szCs w:val="24"/>
          <w14:ligatures w14:val="none"/>
        </w:rPr>
        <w:t xml:space="preserve"> </w:t>
      </w:r>
      <w:r w:rsidRPr="00C23F25">
        <w:rPr>
          <w:rFonts w:ascii="Times New Roman" w:eastAsia="Times New Roman" w:hAnsi="Times New Roman" w:cs="Times New Roman"/>
          <w:kern w:val="0"/>
          <w:sz w:val="24"/>
          <w:szCs w:val="24"/>
          <w14:ligatures w14:val="none"/>
        </w:rPr>
        <w:t>A</w:t>
      </w:r>
      <w:r w:rsidR="00E736C2">
        <w:rPr>
          <w:rFonts w:ascii="Times New Roman" w:eastAsia="Times New Roman" w:hAnsi="Times New Roman" w:cs="Times New Roman"/>
          <w:kern w:val="0"/>
          <w:sz w:val="24"/>
          <w:szCs w:val="24"/>
          <w14:ligatures w14:val="none"/>
        </w:rPr>
        <w:t xml:space="preserve"> = </w:t>
      </w:r>
      <w:r w:rsidRPr="00C23F25">
        <w:rPr>
          <w:rFonts w:ascii="Times New Roman" w:eastAsia="Times New Roman" w:hAnsi="Times New Roman" w:cs="Times New Roman"/>
          <w:kern w:val="0"/>
          <w:sz w:val="24"/>
          <w:szCs w:val="24"/>
          <w14:ligatures w14:val="none"/>
        </w:rPr>
        <w:t>3, B</w:t>
      </w:r>
      <w:r w:rsidR="00E736C2">
        <w:rPr>
          <w:rFonts w:ascii="Times New Roman" w:eastAsia="Times New Roman" w:hAnsi="Times New Roman" w:cs="Times New Roman"/>
          <w:kern w:val="0"/>
          <w:sz w:val="24"/>
          <w:szCs w:val="24"/>
          <w14:ligatures w14:val="none"/>
        </w:rPr>
        <w:t xml:space="preserve"> =</w:t>
      </w:r>
      <w:r w:rsidRPr="00C23F25">
        <w:rPr>
          <w:rFonts w:ascii="Times New Roman" w:eastAsia="Times New Roman" w:hAnsi="Times New Roman" w:cs="Times New Roman"/>
          <w:kern w:val="0"/>
          <w:sz w:val="24"/>
          <w:szCs w:val="24"/>
          <w14:ligatures w14:val="none"/>
        </w:rPr>
        <w:t xml:space="preserve"> 2, C</w:t>
      </w:r>
      <w:r w:rsidR="00E736C2">
        <w:rPr>
          <w:rFonts w:ascii="Times New Roman" w:eastAsia="Times New Roman" w:hAnsi="Times New Roman" w:cs="Times New Roman"/>
          <w:kern w:val="0"/>
          <w:sz w:val="24"/>
          <w:szCs w:val="24"/>
          <w14:ligatures w14:val="none"/>
        </w:rPr>
        <w:t xml:space="preserve"> =</w:t>
      </w:r>
      <w:r w:rsidRPr="00C23F25">
        <w:rPr>
          <w:rFonts w:ascii="Times New Roman" w:eastAsia="Times New Roman" w:hAnsi="Times New Roman" w:cs="Times New Roman"/>
          <w:kern w:val="0"/>
          <w:sz w:val="24"/>
          <w:szCs w:val="24"/>
          <w14:ligatures w14:val="none"/>
        </w:rPr>
        <w:t xml:space="preserve"> 3, D</w:t>
      </w:r>
      <w:r w:rsidR="00E736C2">
        <w:rPr>
          <w:rFonts w:ascii="Times New Roman" w:eastAsia="Times New Roman" w:hAnsi="Times New Roman" w:cs="Times New Roman"/>
          <w:kern w:val="0"/>
          <w:sz w:val="24"/>
          <w:szCs w:val="24"/>
          <w14:ligatures w14:val="none"/>
        </w:rPr>
        <w:t xml:space="preserve"> = </w:t>
      </w:r>
      <w:r w:rsidRPr="00C23F25">
        <w:rPr>
          <w:rFonts w:ascii="Times New Roman" w:eastAsia="Times New Roman" w:hAnsi="Times New Roman" w:cs="Times New Roman"/>
          <w:kern w:val="0"/>
          <w:sz w:val="24"/>
          <w:szCs w:val="24"/>
          <w14:ligatures w14:val="none"/>
        </w:rPr>
        <w:t>3</w:t>
      </w:r>
      <w:r>
        <w:rPr>
          <w:rFonts w:ascii="Times New Roman" w:eastAsia="Times New Roman" w:hAnsi="Times New Roman" w:cs="Times New Roman"/>
          <w:kern w:val="0"/>
          <w:sz w:val="24"/>
          <w:szCs w:val="24"/>
          <w14:ligatures w14:val="none"/>
        </w:rPr>
        <w:t>. Table S3 shows the total counts of sows by parity, the percentage of the total population</w:t>
      </w:r>
      <w:r w:rsidR="00CA621D">
        <w:rPr>
          <w:rFonts w:ascii="Times New Roman" w:eastAsia="Times New Roman" w:hAnsi="Times New Roman" w:cs="Times New Roman"/>
          <w:kern w:val="0"/>
          <w:sz w:val="24"/>
          <w:szCs w:val="24"/>
          <w14:ligatures w14:val="none"/>
        </w:rPr>
        <w:t xml:space="preserve"> (‘All’)</w:t>
      </w:r>
      <w:r>
        <w:rPr>
          <w:rFonts w:ascii="Times New Roman" w:eastAsia="Times New Roman" w:hAnsi="Times New Roman" w:cs="Times New Roman"/>
          <w:kern w:val="0"/>
          <w:sz w:val="24"/>
          <w:szCs w:val="24"/>
          <w14:ligatures w14:val="none"/>
        </w:rPr>
        <w:t xml:space="preserve"> and by system.</w:t>
      </w:r>
    </w:p>
    <w:p w14:paraId="374E4363" w14:textId="77777777" w:rsidR="004E23E8" w:rsidRPr="00C23F25" w:rsidRDefault="004E23E8" w:rsidP="00C23F25">
      <w:pPr>
        <w:jc w:val="both"/>
        <w:rPr>
          <w:rFonts w:ascii="Times New Roman" w:eastAsia="Times New Roman" w:hAnsi="Times New Roman" w:cs="Times New Roman"/>
          <w:kern w:val="0"/>
          <w:sz w:val="24"/>
          <w:szCs w:val="24"/>
          <w14:ligatures w14:val="none"/>
        </w:rPr>
      </w:pPr>
    </w:p>
    <w:p w14:paraId="6457ABDF" w14:textId="14431A5A" w:rsidR="005010EF" w:rsidRDefault="005010EF" w:rsidP="005010EF">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Table S3. </w:t>
      </w:r>
      <w:r>
        <w:rPr>
          <w:rFonts w:ascii="Times New Roman" w:eastAsia="Times New Roman" w:hAnsi="Times New Roman" w:cs="Times New Roman"/>
          <w:kern w:val="0"/>
          <w:sz w:val="24"/>
          <w:szCs w:val="24"/>
          <w14:ligatures w14:val="none"/>
        </w:rPr>
        <w:t>Number</w:t>
      </w:r>
      <w:r w:rsidR="00C23F25">
        <w:rPr>
          <w:rFonts w:ascii="Times New Roman" w:eastAsia="Times New Roman" w:hAnsi="Times New Roman" w:cs="Times New Roman"/>
          <w:kern w:val="0"/>
          <w:sz w:val="24"/>
          <w:szCs w:val="24"/>
          <w14:ligatures w14:val="none"/>
        </w:rPr>
        <w:t xml:space="preserve"> </w:t>
      </w:r>
      <w:r w:rsidR="004E23E8">
        <w:rPr>
          <w:rFonts w:ascii="Times New Roman" w:eastAsia="Times New Roman" w:hAnsi="Times New Roman" w:cs="Times New Roman"/>
          <w:kern w:val="0"/>
          <w:sz w:val="24"/>
          <w:szCs w:val="24"/>
          <w14:ligatures w14:val="none"/>
        </w:rPr>
        <w:t xml:space="preserve">(n) </w:t>
      </w:r>
      <w:r w:rsidR="00C23F25">
        <w:rPr>
          <w:rFonts w:ascii="Times New Roman" w:eastAsia="Times New Roman" w:hAnsi="Times New Roman" w:cs="Times New Roman"/>
          <w:kern w:val="0"/>
          <w:sz w:val="24"/>
          <w:szCs w:val="24"/>
          <w14:ligatures w14:val="none"/>
        </w:rPr>
        <w:t>and percentage</w:t>
      </w:r>
      <w:r>
        <w:rPr>
          <w:rFonts w:ascii="Times New Roman" w:eastAsia="Times New Roman" w:hAnsi="Times New Roman" w:cs="Times New Roman"/>
          <w:kern w:val="0"/>
          <w:sz w:val="24"/>
          <w:szCs w:val="24"/>
          <w14:ligatures w14:val="none"/>
        </w:rPr>
        <w:t xml:space="preserve"> of sows per parity </w:t>
      </w:r>
      <w:r w:rsidR="004E23E8">
        <w:rPr>
          <w:rFonts w:ascii="Times New Roman" w:eastAsia="Times New Roman" w:hAnsi="Times New Roman" w:cs="Times New Roman"/>
          <w:kern w:val="0"/>
          <w:sz w:val="24"/>
          <w:szCs w:val="24"/>
          <w14:ligatures w14:val="none"/>
        </w:rPr>
        <w:t xml:space="preserve">and by </w:t>
      </w:r>
      <w:r>
        <w:rPr>
          <w:rFonts w:ascii="Times New Roman" w:eastAsia="Times New Roman" w:hAnsi="Times New Roman" w:cs="Times New Roman"/>
          <w:kern w:val="0"/>
          <w:sz w:val="24"/>
          <w:szCs w:val="24"/>
          <w14:ligatures w14:val="none"/>
        </w:rPr>
        <w:t xml:space="preserve">system.  </w:t>
      </w:r>
    </w:p>
    <w:tbl>
      <w:tblPr>
        <w:tblW w:w="5000" w:type="pct"/>
        <w:tblLook w:val="04A0" w:firstRow="1" w:lastRow="0" w:firstColumn="1" w:lastColumn="0" w:noHBand="0" w:noVBand="1"/>
      </w:tblPr>
      <w:tblGrid>
        <w:gridCol w:w="833"/>
        <w:gridCol w:w="570"/>
        <w:gridCol w:w="834"/>
        <w:gridCol w:w="834"/>
        <w:gridCol w:w="723"/>
        <w:gridCol w:w="1054"/>
        <w:gridCol w:w="503"/>
        <w:gridCol w:w="1056"/>
        <w:gridCol w:w="503"/>
        <w:gridCol w:w="1056"/>
        <w:gridCol w:w="723"/>
        <w:gridCol w:w="1052"/>
      </w:tblGrid>
      <w:tr w:rsidR="005010EF" w:rsidRPr="005010EF" w14:paraId="1CBD0666" w14:textId="77777777" w:rsidTr="005010EF">
        <w:trPr>
          <w:trHeight w:val="300"/>
        </w:trPr>
        <w:tc>
          <w:tcPr>
            <w:tcW w:w="428" w:type="pct"/>
            <w:tcBorders>
              <w:bottom w:val="nil"/>
              <w:right w:val="nil"/>
            </w:tcBorders>
            <w:shd w:val="clear" w:color="auto" w:fill="auto"/>
            <w:noWrap/>
            <w:vAlign w:val="bottom"/>
            <w:hideMark/>
          </w:tcPr>
          <w:p w14:paraId="74A6A937" w14:textId="77777777" w:rsidR="005010EF" w:rsidRPr="005010EF" w:rsidRDefault="005010EF" w:rsidP="005010EF">
            <w:pPr>
              <w:spacing w:after="0" w:line="240" w:lineRule="auto"/>
              <w:rPr>
                <w:rFonts w:ascii="Times New Roman" w:eastAsia="Times New Roman" w:hAnsi="Times New Roman" w:cs="Times New Roman"/>
                <w:kern w:val="0"/>
                <w:sz w:val="20"/>
                <w:szCs w:val="20"/>
                <w:lang w:eastAsia="en-GB"/>
                <w14:ligatures w14:val="none"/>
              </w:rPr>
            </w:pPr>
          </w:p>
        </w:tc>
        <w:tc>
          <w:tcPr>
            <w:tcW w:w="293" w:type="pct"/>
            <w:tcBorders>
              <w:left w:val="nil"/>
              <w:bottom w:val="nil"/>
              <w:right w:val="single" w:sz="4" w:space="0" w:color="auto"/>
            </w:tcBorders>
            <w:shd w:val="clear" w:color="auto" w:fill="auto"/>
            <w:noWrap/>
            <w:vAlign w:val="bottom"/>
            <w:hideMark/>
          </w:tcPr>
          <w:p w14:paraId="38B6A296" w14:textId="77777777" w:rsidR="005010EF" w:rsidRPr="005010EF" w:rsidRDefault="005010EF" w:rsidP="005010EF">
            <w:pPr>
              <w:spacing w:after="0" w:line="240" w:lineRule="auto"/>
              <w:rPr>
                <w:rFonts w:ascii="Times New Roman" w:eastAsia="Times New Roman" w:hAnsi="Times New Roman" w:cs="Times New Roman"/>
                <w:kern w:val="0"/>
                <w:sz w:val="20"/>
                <w:szCs w:val="20"/>
                <w:lang w:eastAsia="en-GB"/>
                <w14:ligatures w14:val="none"/>
              </w:rPr>
            </w:pPr>
          </w:p>
        </w:tc>
        <w:tc>
          <w:tcPr>
            <w:tcW w:w="428" w:type="pct"/>
            <w:tcBorders>
              <w:top w:val="single" w:sz="4" w:space="0" w:color="auto"/>
              <w:left w:val="single" w:sz="4" w:space="0" w:color="auto"/>
              <w:bottom w:val="single" w:sz="4" w:space="0" w:color="auto"/>
              <w:right w:val="nil"/>
            </w:tcBorders>
            <w:shd w:val="clear" w:color="auto" w:fill="auto"/>
            <w:noWrap/>
            <w:vAlign w:val="bottom"/>
            <w:hideMark/>
          </w:tcPr>
          <w:p w14:paraId="518814DB" w14:textId="77777777" w:rsidR="005010EF" w:rsidRPr="005010EF" w:rsidRDefault="005010EF" w:rsidP="005010EF">
            <w:pPr>
              <w:spacing w:after="0" w:line="240" w:lineRule="auto"/>
              <w:rPr>
                <w:rFonts w:ascii="Times New Roman" w:eastAsia="Times New Roman" w:hAnsi="Times New Roman" w:cs="Times New Roman"/>
                <w:kern w:val="0"/>
                <w:sz w:val="20"/>
                <w:szCs w:val="20"/>
                <w:lang w:eastAsia="en-GB"/>
                <w14:ligatures w14:val="none"/>
              </w:rPr>
            </w:pPr>
          </w:p>
        </w:tc>
        <w:tc>
          <w:tcPr>
            <w:tcW w:w="428" w:type="pct"/>
            <w:tcBorders>
              <w:top w:val="single" w:sz="4" w:space="0" w:color="auto"/>
              <w:left w:val="nil"/>
              <w:bottom w:val="single" w:sz="4" w:space="0" w:color="auto"/>
              <w:right w:val="nil"/>
            </w:tcBorders>
            <w:shd w:val="clear" w:color="auto" w:fill="auto"/>
            <w:noWrap/>
            <w:vAlign w:val="bottom"/>
            <w:hideMark/>
          </w:tcPr>
          <w:p w14:paraId="6C94F085" w14:textId="77777777" w:rsidR="005010EF" w:rsidRPr="005010EF" w:rsidRDefault="005010EF" w:rsidP="005010EF">
            <w:pPr>
              <w:spacing w:after="0" w:line="240" w:lineRule="auto"/>
              <w:rPr>
                <w:rFonts w:ascii="Times New Roman" w:eastAsia="Times New Roman" w:hAnsi="Times New Roman" w:cs="Times New Roman"/>
                <w:kern w:val="0"/>
                <w:sz w:val="20"/>
                <w:szCs w:val="20"/>
                <w:lang w:eastAsia="en-GB"/>
                <w14:ligatures w14:val="none"/>
              </w:rPr>
            </w:pPr>
          </w:p>
        </w:tc>
        <w:tc>
          <w:tcPr>
            <w:tcW w:w="3424" w:type="pct"/>
            <w:gridSpan w:val="8"/>
            <w:tcBorders>
              <w:top w:val="single" w:sz="4" w:space="0" w:color="auto"/>
              <w:left w:val="nil"/>
              <w:bottom w:val="single" w:sz="4" w:space="0" w:color="auto"/>
              <w:right w:val="single" w:sz="4" w:space="0" w:color="auto"/>
            </w:tcBorders>
            <w:shd w:val="clear" w:color="auto" w:fill="auto"/>
            <w:noWrap/>
            <w:vAlign w:val="bottom"/>
            <w:hideMark/>
          </w:tcPr>
          <w:p w14:paraId="28DC0BCA"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Farm/System</w:t>
            </w:r>
          </w:p>
        </w:tc>
      </w:tr>
      <w:tr w:rsidR="005010EF" w:rsidRPr="005010EF" w14:paraId="37E94A6F" w14:textId="77777777" w:rsidTr="005010EF">
        <w:trPr>
          <w:trHeight w:val="300"/>
        </w:trPr>
        <w:tc>
          <w:tcPr>
            <w:tcW w:w="428" w:type="pct"/>
            <w:tcBorders>
              <w:top w:val="nil"/>
              <w:bottom w:val="nil"/>
              <w:right w:val="nil"/>
            </w:tcBorders>
            <w:shd w:val="clear" w:color="auto" w:fill="auto"/>
            <w:noWrap/>
            <w:vAlign w:val="bottom"/>
            <w:hideMark/>
          </w:tcPr>
          <w:p w14:paraId="1AAB2B82"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p>
        </w:tc>
        <w:tc>
          <w:tcPr>
            <w:tcW w:w="293" w:type="pct"/>
            <w:tcBorders>
              <w:top w:val="nil"/>
              <w:left w:val="nil"/>
              <w:bottom w:val="nil"/>
              <w:right w:val="single" w:sz="4" w:space="0" w:color="auto"/>
            </w:tcBorders>
            <w:shd w:val="clear" w:color="auto" w:fill="auto"/>
            <w:noWrap/>
            <w:vAlign w:val="bottom"/>
            <w:hideMark/>
          </w:tcPr>
          <w:p w14:paraId="33B0D366" w14:textId="77777777" w:rsidR="005010EF" w:rsidRPr="005010EF" w:rsidRDefault="005010EF" w:rsidP="005010EF">
            <w:pPr>
              <w:spacing w:after="0" w:line="240" w:lineRule="auto"/>
              <w:jc w:val="center"/>
              <w:rPr>
                <w:rFonts w:ascii="Times New Roman" w:eastAsia="Times New Roman" w:hAnsi="Times New Roman" w:cs="Times New Roman"/>
                <w:kern w:val="0"/>
                <w:sz w:val="20"/>
                <w:szCs w:val="20"/>
                <w:lang w:eastAsia="en-GB"/>
                <w14:ligatures w14:val="none"/>
              </w:rPr>
            </w:pPr>
          </w:p>
        </w:tc>
        <w:tc>
          <w:tcPr>
            <w:tcW w:w="856" w:type="pct"/>
            <w:gridSpan w:val="2"/>
            <w:tcBorders>
              <w:top w:val="single" w:sz="4" w:space="0" w:color="auto"/>
              <w:left w:val="single" w:sz="4" w:space="0" w:color="auto"/>
              <w:bottom w:val="nil"/>
              <w:right w:val="single" w:sz="4" w:space="0" w:color="000000"/>
            </w:tcBorders>
            <w:shd w:val="clear" w:color="auto" w:fill="auto"/>
            <w:noWrap/>
            <w:vAlign w:val="bottom"/>
            <w:hideMark/>
          </w:tcPr>
          <w:p w14:paraId="21AABA3C"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All</w:t>
            </w:r>
          </w:p>
        </w:tc>
        <w:tc>
          <w:tcPr>
            <w:tcW w:w="912" w:type="pct"/>
            <w:gridSpan w:val="2"/>
            <w:tcBorders>
              <w:top w:val="single" w:sz="4" w:space="0" w:color="auto"/>
              <w:left w:val="nil"/>
              <w:bottom w:val="nil"/>
              <w:right w:val="single" w:sz="4" w:space="0" w:color="000000"/>
            </w:tcBorders>
            <w:shd w:val="clear" w:color="auto" w:fill="auto"/>
            <w:noWrap/>
            <w:vAlign w:val="bottom"/>
            <w:hideMark/>
          </w:tcPr>
          <w:p w14:paraId="2DB762E5"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A</w:t>
            </w:r>
          </w:p>
        </w:tc>
        <w:tc>
          <w:tcPr>
            <w:tcW w:w="800" w:type="pct"/>
            <w:gridSpan w:val="2"/>
            <w:tcBorders>
              <w:top w:val="single" w:sz="4" w:space="0" w:color="auto"/>
              <w:left w:val="nil"/>
              <w:bottom w:val="nil"/>
              <w:right w:val="single" w:sz="4" w:space="0" w:color="000000"/>
            </w:tcBorders>
            <w:shd w:val="clear" w:color="auto" w:fill="auto"/>
            <w:noWrap/>
            <w:vAlign w:val="bottom"/>
            <w:hideMark/>
          </w:tcPr>
          <w:p w14:paraId="6F59AF86"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B</w:t>
            </w:r>
          </w:p>
        </w:tc>
        <w:tc>
          <w:tcPr>
            <w:tcW w:w="800" w:type="pct"/>
            <w:gridSpan w:val="2"/>
            <w:tcBorders>
              <w:top w:val="single" w:sz="4" w:space="0" w:color="auto"/>
              <w:left w:val="nil"/>
              <w:bottom w:val="nil"/>
              <w:right w:val="single" w:sz="4" w:space="0" w:color="000000"/>
            </w:tcBorders>
            <w:shd w:val="clear" w:color="auto" w:fill="auto"/>
            <w:noWrap/>
            <w:vAlign w:val="bottom"/>
            <w:hideMark/>
          </w:tcPr>
          <w:p w14:paraId="5EAF9AB1"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C</w:t>
            </w:r>
          </w:p>
        </w:tc>
        <w:tc>
          <w:tcPr>
            <w:tcW w:w="912" w:type="pct"/>
            <w:gridSpan w:val="2"/>
            <w:tcBorders>
              <w:top w:val="single" w:sz="4" w:space="0" w:color="auto"/>
              <w:left w:val="nil"/>
              <w:bottom w:val="nil"/>
              <w:right w:val="single" w:sz="4" w:space="0" w:color="auto"/>
            </w:tcBorders>
            <w:shd w:val="clear" w:color="auto" w:fill="auto"/>
            <w:noWrap/>
            <w:vAlign w:val="bottom"/>
            <w:hideMark/>
          </w:tcPr>
          <w:p w14:paraId="11CE719D"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D</w:t>
            </w:r>
          </w:p>
        </w:tc>
      </w:tr>
      <w:tr w:rsidR="005010EF" w:rsidRPr="005010EF" w14:paraId="22787160" w14:textId="77777777" w:rsidTr="005010EF">
        <w:trPr>
          <w:trHeight w:val="300"/>
        </w:trPr>
        <w:tc>
          <w:tcPr>
            <w:tcW w:w="428" w:type="pct"/>
            <w:tcBorders>
              <w:top w:val="nil"/>
              <w:bottom w:val="single" w:sz="4" w:space="0" w:color="auto"/>
              <w:right w:val="nil"/>
            </w:tcBorders>
            <w:shd w:val="clear" w:color="auto" w:fill="auto"/>
            <w:noWrap/>
            <w:vAlign w:val="bottom"/>
            <w:hideMark/>
          </w:tcPr>
          <w:p w14:paraId="0BD95939"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p>
        </w:tc>
        <w:tc>
          <w:tcPr>
            <w:tcW w:w="293" w:type="pct"/>
            <w:tcBorders>
              <w:top w:val="nil"/>
              <w:left w:val="nil"/>
              <w:bottom w:val="single" w:sz="4" w:space="0" w:color="auto"/>
              <w:right w:val="single" w:sz="4" w:space="0" w:color="auto"/>
            </w:tcBorders>
            <w:shd w:val="clear" w:color="auto" w:fill="auto"/>
            <w:noWrap/>
            <w:vAlign w:val="bottom"/>
            <w:hideMark/>
          </w:tcPr>
          <w:p w14:paraId="2C408B77" w14:textId="77777777" w:rsidR="005010EF" w:rsidRPr="005010EF" w:rsidRDefault="005010EF" w:rsidP="005010EF">
            <w:pPr>
              <w:spacing w:after="0" w:line="240" w:lineRule="auto"/>
              <w:jc w:val="center"/>
              <w:rPr>
                <w:rFonts w:ascii="Times New Roman" w:eastAsia="Times New Roman" w:hAnsi="Times New Roman" w:cs="Times New Roman"/>
                <w:kern w:val="0"/>
                <w:sz w:val="20"/>
                <w:szCs w:val="20"/>
                <w:lang w:eastAsia="en-GB"/>
                <w14:ligatures w14:val="none"/>
              </w:rPr>
            </w:pPr>
          </w:p>
        </w:tc>
        <w:tc>
          <w:tcPr>
            <w:tcW w:w="428" w:type="pct"/>
            <w:tcBorders>
              <w:top w:val="nil"/>
              <w:left w:val="single" w:sz="4" w:space="0" w:color="auto"/>
              <w:bottom w:val="single" w:sz="4" w:space="0" w:color="auto"/>
              <w:right w:val="nil"/>
            </w:tcBorders>
            <w:shd w:val="clear" w:color="auto" w:fill="auto"/>
            <w:noWrap/>
            <w:vAlign w:val="bottom"/>
            <w:hideMark/>
          </w:tcPr>
          <w:p w14:paraId="43333111" w14:textId="1CC31C96" w:rsidR="005010EF" w:rsidRPr="005010EF" w:rsidRDefault="004E23E8"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Pr>
                <w:rFonts w:ascii="Times New Roman" w:eastAsia="Times New Roman" w:hAnsi="Times New Roman" w:cs="Times New Roman"/>
                <w:b/>
                <w:bCs/>
                <w:color w:val="000000"/>
                <w:kern w:val="0"/>
                <w:sz w:val="20"/>
                <w:szCs w:val="20"/>
                <w:lang w:eastAsia="en-GB"/>
                <w14:ligatures w14:val="none"/>
              </w:rPr>
              <w:t>n</w:t>
            </w:r>
          </w:p>
        </w:tc>
        <w:tc>
          <w:tcPr>
            <w:tcW w:w="428" w:type="pct"/>
            <w:tcBorders>
              <w:top w:val="nil"/>
              <w:left w:val="nil"/>
              <w:bottom w:val="single" w:sz="4" w:space="0" w:color="auto"/>
              <w:right w:val="single" w:sz="4" w:space="0" w:color="auto"/>
            </w:tcBorders>
            <w:shd w:val="clear" w:color="auto" w:fill="auto"/>
            <w:noWrap/>
            <w:vAlign w:val="bottom"/>
            <w:hideMark/>
          </w:tcPr>
          <w:p w14:paraId="1DEE350A"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w:t>
            </w:r>
          </w:p>
        </w:tc>
        <w:tc>
          <w:tcPr>
            <w:tcW w:w="371" w:type="pct"/>
            <w:tcBorders>
              <w:top w:val="nil"/>
              <w:left w:val="nil"/>
              <w:bottom w:val="nil"/>
              <w:right w:val="nil"/>
            </w:tcBorders>
            <w:shd w:val="clear" w:color="auto" w:fill="auto"/>
            <w:noWrap/>
            <w:vAlign w:val="bottom"/>
            <w:hideMark/>
          </w:tcPr>
          <w:p w14:paraId="56758EA2" w14:textId="25F7727E" w:rsidR="005010EF" w:rsidRPr="005010EF" w:rsidRDefault="004E23E8"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Pr>
                <w:rFonts w:ascii="Times New Roman" w:eastAsia="Times New Roman" w:hAnsi="Times New Roman" w:cs="Times New Roman"/>
                <w:b/>
                <w:bCs/>
                <w:color w:val="000000"/>
                <w:kern w:val="0"/>
                <w:sz w:val="20"/>
                <w:szCs w:val="20"/>
                <w:lang w:eastAsia="en-GB"/>
                <w14:ligatures w14:val="none"/>
              </w:rPr>
              <w:t>n</w:t>
            </w:r>
          </w:p>
        </w:tc>
        <w:tc>
          <w:tcPr>
            <w:tcW w:w="541" w:type="pct"/>
            <w:tcBorders>
              <w:top w:val="nil"/>
              <w:left w:val="nil"/>
              <w:bottom w:val="nil"/>
              <w:right w:val="single" w:sz="4" w:space="0" w:color="auto"/>
            </w:tcBorders>
            <w:shd w:val="clear" w:color="auto" w:fill="auto"/>
            <w:noWrap/>
            <w:vAlign w:val="bottom"/>
            <w:hideMark/>
          </w:tcPr>
          <w:p w14:paraId="76EDBA0F"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w:t>
            </w:r>
          </w:p>
        </w:tc>
        <w:tc>
          <w:tcPr>
            <w:tcW w:w="258" w:type="pct"/>
            <w:tcBorders>
              <w:top w:val="nil"/>
              <w:left w:val="nil"/>
              <w:bottom w:val="nil"/>
              <w:right w:val="nil"/>
            </w:tcBorders>
            <w:shd w:val="clear" w:color="auto" w:fill="auto"/>
            <w:noWrap/>
            <w:vAlign w:val="bottom"/>
            <w:hideMark/>
          </w:tcPr>
          <w:p w14:paraId="1907D028" w14:textId="0D33B984" w:rsidR="005010EF" w:rsidRPr="005010EF" w:rsidRDefault="004E23E8"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Pr>
                <w:rFonts w:ascii="Times New Roman" w:eastAsia="Times New Roman" w:hAnsi="Times New Roman" w:cs="Times New Roman"/>
                <w:b/>
                <w:bCs/>
                <w:color w:val="000000"/>
                <w:kern w:val="0"/>
                <w:sz w:val="20"/>
                <w:szCs w:val="20"/>
                <w:lang w:eastAsia="en-GB"/>
                <w14:ligatures w14:val="none"/>
              </w:rPr>
              <w:t>n</w:t>
            </w:r>
          </w:p>
        </w:tc>
        <w:tc>
          <w:tcPr>
            <w:tcW w:w="541" w:type="pct"/>
            <w:tcBorders>
              <w:top w:val="nil"/>
              <w:left w:val="nil"/>
              <w:bottom w:val="nil"/>
              <w:right w:val="single" w:sz="4" w:space="0" w:color="auto"/>
            </w:tcBorders>
            <w:shd w:val="clear" w:color="auto" w:fill="auto"/>
            <w:noWrap/>
            <w:vAlign w:val="bottom"/>
            <w:hideMark/>
          </w:tcPr>
          <w:p w14:paraId="5BC94800"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w:t>
            </w:r>
          </w:p>
        </w:tc>
        <w:tc>
          <w:tcPr>
            <w:tcW w:w="258" w:type="pct"/>
            <w:tcBorders>
              <w:top w:val="nil"/>
              <w:left w:val="nil"/>
              <w:bottom w:val="nil"/>
              <w:right w:val="nil"/>
            </w:tcBorders>
            <w:shd w:val="clear" w:color="auto" w:fill="auto"/>
            <w:noWrap/>
            <w:vAlign w:val="bottom"/>
            <w:hideMark/>
          </w:tcPr>
          <w:p w14:paraId="53DC0E0D" w14:textId="3A18D14A" w:rsidR="005010EF" w:rsidRPr="005010EF" w:rsidRDefault="004E23E8"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Pr>
                <w:rFonts w:ascii="Times New Roman" w:eastAsia="Times New Roman" w:hAnsi="Times New Roman" w:cs="Times New Roman"/>
                <w:b/>
                <w:bCs/>
                <w:color w:val="000000"/>
                <w:kern w:val="0"/>
                <w:sz w:val="20"/>
                <w:szCs w:val="20"/>
                <w:lang w:eastAsia="en-GB"/>
                <w14:ligatures w14:val="none"/>
              </w:rPr>
              <w:t>n</w:t>
            </w:r>
          </w:p>
        </w:tc>
        <w:tc>
          <w:tcPr>
            <w:tcW w:w="541" w:type="pct"/>
            <w:tcBorders>
              <w:top w:val="nil"/>
              <w:left w:val="nil"/>
              <w:bottom w:val="nil"/>
              <w:right w:val="single" w:sz="4" w:space="0" w:color="auto"/>
            </w:tcBorders>
            <w:shd w:val="clear" w:color="auto" w:fill="auto"/>
            <w:noWrap/>
            <w:vAlign w:val="bottom"/>
            <w:hideMark/>
          </w:tcPr>
          <w:p w14:paraId="3C13F1B3"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w:t>
            </w:r>
          </w:p>
        </w:tc>
        <w:tc>
          <w:tcPr>
            <w:tcW w:w="371" w:type="pct"/>
            <w:tcBorders>
              <w:top w:val="nil"/>
              <w:left w:val="nil"/>
              <w:bottom w:val="nil"/>
              <w:right w:val="nil"/>
            </w:tcBorders>
            <w:shd w:val="clear" w:color="auto" w:fill="auto"/>
            <w:noWrap/>
            <w:vAlign w:val="bottom"/>
            <w:hideMark/>
          </w:tcPr>
          <w:p w14:paraId="642C25DC" w14:textId="7D15A8FD" w:rsidR="005010EF" w:rsidRPr="005010EF" w:rsidRDefault="004E23E8"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Pr>
                <w:rFonts w:ascii="Times New Roman" w:eastAsia="Times New Roman" w:hAnsi="Times New Roman" w:cs="Times New Roman"/>
                <w:b/>
                <w:bCs/>
                <w:color w:val="000000"/>
                <w:kern w:val="0"/>
                <w:sz w:val="20"/>
                <w:szCs w:val="20"/>
                <w:lang w:eastAsia="en-GB"/>
                <w14:ligatures w14:val="none"/>
              </w:rPr>
              <w:t>n</w:t>
            </w:r>
          </w:p>
        </w:tc>
        <w:tc>
          <w:tcPr>
            <w:tcW w:w="541" w:type="pct"/>
            <w:tcBorders>
              <w:top w:val="nil"/>
              <w:left w:val="nil"/>
              <w:bottom w:val="nil"/>
              <w:right w:val="single" w:sz="4" w:space="0" w:color="auto"/>
            </w:tcBorders>
            <w:shd w:val="clear" w:color="auto" w:fill="auto"/>
            <w:noWrap/>
            <w:vAlign w:val="bottom"/>
            <w:hideMark/>
          </w:tcPr>
          <w:p w14:paraId="0CB54DDB"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w:t>
            </w:r>
          </w:p>
        </w:tc>
      </w:tr>
      <w:tr w:rsidR="005010EF" w:rsidRPr="005010EF" w14:paraId="2EA61B93" w14:textId="77777777" w:rsidTr="005010EF">
        <w:trPr>
          <w:trHeight w:val="300"/>
        </w:trPr>
        <w:tc>
          <w:tcPr>
            <w:tcW w:w="42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1A226CD"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Parity</w:t>
            </w:r>
          </w:p>
        </w:tc>
        <w:tc>
          <w:tcPr>
            <w:tcW w:w="293" w:type="pct"/>
            <w:tcBorders>
              <w:top w:val="single" w:sz="4" w:space="0" w:color="auto"/>
              <w:left w:val="single" w:sz="4" w:space="0" w:color="auto"/>
              <w:bottom w:val="nil"/>
              <w:right w:val="single" w:sz="4" w:space="0" w:color="auto"/>
            </w:tcBorders>
            <w:shd w:val="clear" w:color="auto" w:fill="auto"/>
            <w:noWrap/>
            <w:vAlign w:val="bottom"/>
            <w:hideMark/>
          </w:tcPr>
          <w:p w14:paraId="44B73F6B"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1</w:t>
            </w:r>
          </w:p>
        </w:tc>
        <w:tc>
          <w:tcPr>
            <w:tcW w:w="428" w:type="pct"/>
            <w:tcBorders>
              <w:top w:val="single" w:sz="4" w:space="0" w:color="auto"/>
              <w:left w:val="single" w:sz="4" w:space="0" w:color="auto"/>
              <w:bottom w:val="nil"/>
              <w:right w:val="nil"/>
            </w:tcBorders>
            <w:shd w:val="clear" w:color="auto" w:fill="auto"/>
            <w:noWrap/>
            <w:vAlign w:val="bottom"/>
            <w:hideMark/>
          </w:tcPr>
          <w:p w14:paraId="4508C782"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713</w:t>
            </w:r>
          </w:p>
        </w:tc>
        <w:tc>
          <w:tcPr>
            <w:tcW w:w="428" w:type="pct"/>
            <w:tcBorders>
              <w:top w:val="single" w:sz="4" w:space="0" w:color="auto"/>
              <w:left w:val="nil"/>
              <w:bottom w:val="nil"/>
              <w:right w:val="single" w:sz="4" w:space="0" w:color="auto"/>
            </w:tcBorders>
            <w:shd w:val="clear" w:color="auto" w:fill="auto"/>
            <w:noWrap/>
            <w:vAlign w:val="bottom"/>
            <w:hideMark/>
          </w:tcPr>
          <w:p w14:paraId="7CDAB125"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22.59</w:t>
            </w:r>
          </w:p>
        </w:tc>
        <w:tc>
          <w:tcPr>
            <w:tcW w:w="371" w:type="pct"/>
            <w:tcBorders>
              <w:top w:val="single" w:sz="4" w:space="0" w:color="auto"/>
              <w:left w:val="nil"/>
              <w:bottom w:val="nil"/>
              <w:right w:val="nil"/>
            </w:tcBorders>
            <w:shd w:val="clear" w:color="auto" w:fill="auto"/>
            <w:noWrap/>
            <w:vAlign w:val="bottom"/>
            <w:hideMark/>
          </w:tcPr>
          <w:p w14:paraId="6CCAE05C"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314</w:t>
            </w:r>
          </w:p>
        </w:tc>
        <w:tc>
          <w:tcPr>
            <w:tcW w:w="541" w:type="pct"/>
            <w:tcBorders>
              <w:top w:val="single" w:sz="4" w:space="0" w:color="auto"/>
              <w:left w:val="nil"/>
              <w:bottom w:val="nil"/>
              <w:right w:val="single" w:sz="4" w:space="0" w:color="auto"/>
            </w:tcBorders>
            <w:shd w:val="clear" w:color="auto" w:fill="auto"/>
            <w:noWrap/>
            <w:vAlign w:val="bottom"/>
            <w:hideMark/>
          </w:tcPr>
          <w:p w14:paraId="3E0E1671"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19.10</w:t>
            </w:r>
          </w:p>
        </w:tc>
        <w:tc>
          <w:tcPr>
            <w:tcW w:w="258" w:type="pct"/>
            <w:tcBorders>
              <w:top w:val="single" w:sz="4" w:space="0" w:color="auto"/>
              <w:left w:val="nil"/>
              <w:bottom w:val="nil"/>
              <w:right w:val="nil"/>
            </w:tcBorders>
            <w:shd w:val="clear" w:color="auto" w:fill="auto"/>
            <w:noWrap/>
            <w:vAlign w:val="bottom"/>
            <w:hideMark/>
          </w:tcPr>
          <w:p w14:paraId="3D7FD1FB"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51</w:t>
            </w:r>
          </w:p>
        </w:tc>
        <w:tc>
          <w:tcPr>
            <w:tcW w:w="541" w:type="pct"/>
            <w:tcBorders>
              <w:top w:val="single" w:sz="4" w:space="0" w:color="auto"/>
              <w:left w:val="nil"/>
              <w:bottom w:val="nil"/>
              <w:right w:val="single" w:sz="4" w:space="0" w:color="auto"/>
            </w:tcBorders>
            <w:shd w:val="clear" w:color="auto" w:fill="auto"/>
            <w:noWrap/>
            <w:vAlign w:val="bottom"/>
            <w:hideMark/>
          </w:tcPr>
          <w:p w14:paraId="6BA7575B"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42.15</w:t>
            </w:r>
          </w:p>
        </w:tc>
        <w:tc>
          <w:tcPr>
            <w:tcW w:w="258" w:type="pct"/>
            <w:tcBorders>
              <w:top w:val="single" w:sz="4" w:space="0" w:color="auto"/>
              <w:left w:val="nil"/>
              <w:bottom w:val="nil"/>
              <w:right w:val="nil"/>
            </w:tcBorders>
            <w:shd w:val="clear" w:color="auto" w:fill="auto"/>
            <w:noWrap/>
            <w:vAlign w:val="bottom"/>
            <w:hideMark/>
          </w:tcPr>
          <w:p w14:paraId="0DCF41B6"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14</w:t>
            </w:r>
          </w:p>
        </w:tc>
        <w:tc>
          <w:tcPr>
            <w:tcW w:w="541" w:type="pct"/>
            <w:tcBorders>
              <w:top w:val="single" w:sz="4" w:space="0" w:color="auto"/>
              <w:left w:val="nil"/>
              <w:bottom w:val="nil"/>
              <w:right w:val="single" w:sz="4" w:space="0" w:color="auto"/>
            </w:tcBorders>
            <w:shd w:val="clear" w:color="auto" w:fill="auto"/>
            <w:noWrap/>
            <w:vAlign w:val="bottom"/>
            <w:hideMark/>
          </w:tcPr>
          <w:p w14:paraId="63189C23"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15.73</w:t>
            </w:r>
          </w:p>
        </w:tc>
        <w:tc>
          <w:tcPr>
            <w:tcW w:w="371" w:type="pct"/>
            <w:tcBorders>
              <w:top w:val="single" w:sz="4" w:space="0" w:color="auto"/>
              <w:left w:val="nil"/>
              <w:bottom w:val="nil"/>
              <w:right w:val="nil"/>
            </w:tcBorders>
            <w:shd w:val="clear" w:color="auto" w:fill="auto"/>
            <w:noWrap/>
            <w:vAlign w:val="bottom"/>
            <w:hideMark/>
          </w:tcPr>
          <w:p w14:paraId="422ACD52"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334</w:t>
            </w:r>
          </w:p>
        </w:tc>
        <w:tc>
          <w:tcPr>
            <w:tcW w:w="541" w:type="pct"/>
            <w:tcBorders>
              <w:top w:val="single" w:sz="4" w:space="0" w:color="auto"/>
              <w:left w:val="nil"/>
              <w:bottom w:val="nil"/>
              <w:right w:val="single" w:sz="4" w:space="0" w:color="auto"/>
            </w:tcBorders>
            <w:shd w:val="clear" w:color="auto" w:fill="auto"/>
            <w:noWrap/>
            <w:vAlign w:val="bottom"/>
            <w:hideMark/>
          </w:tcPr>
          <w:p w14:paraId="7F139E20"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25.65</w:t>
            </w:r>
          </w:p>
        </w:tc>
      </w:tr>
      <w:tr w:rsidR="005010EF" w:rsidRPr="005010EF" w14:paraId="103A4B9D" w14:textId="77777777" w:rsidTr="005010EF">
        <w:trPr>
          <w:trHeight w:val="300"/>
        </w:trPr>
        <w:tc>
          <w:tcPr>
            <w:tcW w:w="428" w:type="pct"/>
            <w:vMerge/>
            <w:tcBorders>
              <w:top w:val="single" w:sz="4" w:space="0" w:color="000000"/>
              <w:left w:val="single" w:sz="4" w:space="0" w:color="auto"/>
              <w:bottom w:val="single" w:sz="4" w:space="0" w:color="auto"/>
              <w:right w:val="single" w:sz="4" w:space="0" w:color="auto"/>
            </w:tcBorders>
            <w:vAlign w:val="center"/>
            <w:hideMark/>
          </w:tcPr>
          <w:p w14:paraId="357CAA40" w14:textId="77777777" w:rsidR="005010EF" w:rsidRPr="005010EF" w:rsidRDefault="005010EF" w:rsidP="005010EF">
            <w:pPr>
              <w:spacing w:after="0" w:line="240" w:lineRule="auto"/>
              <w:rPr>
                <w:rFonts w:ascii="Times New Roman" w:eastAsia="Times New Roman" w:hAnsi="Times New Roman" w:cs="Times New Roman"/>
                <w:b/>
                <w:bCs/>
                <w:color w:val="000000"/>
                <w:kern w:val="0"/>
                <w:sz w:val="20"/>
                <w:szCs w:val="20"/>
                <w:lang w:eastAsia="en-GB"/>
                <w14:ligatures w14:val="none"/>
              </w:rPr>
            </w:pPr>
          </w:p>
        </w:tc>
        <w:tc>
          <w:tcPr>
            <w:tcW w:w="293" w:type="pct"/>
            <w:tcBorders>
              <w:top w:val="nil"/>
              <w:left w:val="single" w:sz="4" w:space="0" w:color="auto"/>
              <w:bottom w:val="nil"/>
              <w:right w:val="single" w:sz="4" w:space="0" w:color="auto"/>
            </w:tcBorders>
            <w:shd w:val="clear" w:color="auto" w:fill="auto"/>
            <w:noWrap/>
            <w:vAlign w:val="bottom"/>
            <w:hideMark/>
          </w:tcPr>
          <w:p w14:paraId="0A9C168C"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2</w:t>
            </w:r>
          </w:p>
        </w:tc>
        <w:tc>
          <w:tcPr>
            <w:tcW w:w="428" w:type="pct"/>
            <w:tcBorders>
              <w:top w:val="nil"/>
              <w:left w:val="nil"/>
              <w:bottom w:val="nil"/>
              <w:right w:val="nil"/>
            </w:tcBorders>
            <w:shd w:val="clear" w:color="auto" w:fill="auto"/>
            <w:noWrap/>
            <w:vAlign w:val="bottom"/>
            <w:hideMark/>
          </w:tcPr>
          <w:p w14:paraId="21199C4D"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605</w:t>
            </w:r>
          </w:p>
        </w:tc>
        <w:tc>
          <w:tcPr>
            <w:tcW w:w="428" w:type="pct"/>
            <w:tcBorders>
              <w:top w:val="nil"/>
              <w:left w:val="nil"/>
              <w:bottom w:val="nil"/>
              <w:right w:val="single" w:sz="4" w:space="0" w:color="auto"/>
            </w:tcBorders>
            <w:shd w:val="clear" w:color="auto" w:fill="auto"/>
            <w:noWrap/>
            <w:vAlign w:val="bottom"/>
            <w:hideMark/>
          </w:tcPr>
          <w:p w14:paraId="6E8E0C96"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19.17</w:t>
            </w:r>
          </w:p>
        </w:tc>
        <w:tc>
          <w:tcPr>
            <w:tcW w:w="371" w:type="pct"/>
            <w:tcBorders>
              <w:top w:val="nil"/>
              <w:left w:val="nil"/>
              <w:bottom w:val="nil"/>
              <w:right w:val="nil"/>
            </w:tcBorders>
            <w:shd w:val="clear" w:color="auto" w:fill="auto"/>
            <w:noWrap/>
            <w:vAlign w:val="bottom"/>
            <w:hideMark/>
          </w:tcPr>
          <w:p w14:paraId="5A85D5CB"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318</w:t>
            </w:r>
          </w:p>
        </w:tc>
        <w:tc>
          <w:tcPr>
            <w:tcW w:w="541" w:type="pct"/>
            <w:tcBorders>
              <w:top w:val="nil"/>
              <w:left w:val="nil"/>
              <w:bottom w:val="nil"/>
              <w:right w:val="single" w:sz="4" w:space="0" w:color="auto"/>
            </w:tcBorders>
            <w:shd w:val="clear" w:color="auto" w:fill="auto"/>
            <w:noWrap/>
            <w:vAlign w:val="bottom"/>
            <w:hideMark/>
          </w:tcPr>
          <w:p w14:paraId="5B67BDF6"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19.34</w:t>
            </w:r>
          </w:p>
        </w:tc>
        <w:tc>
          <w:tcPr>
            <w:tcW w:w="258" w:type="pct"/>
            <w:tcBorders>
              <w:top w:val="nil"/>
              <w:left w:val="nil"/>
              <w:bottom w:val="nil"/>
              <w:right w:val="nil"/>
            </w:tcBorders>
            <w:shd w:val="clear" w:color="auto" w:fill="auto"/>
            <w:noWrap/>
            <w:vAlign w:val="bottom"/>
            <w:hideMark/>
          </w:tcPr>
          <w:p w14:paraId="35EF71D1"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15</w:t>
            </w:r>
          </w:p>
        </w:tc>
        <w:tc>
          <w:tcPr>
            <w:tcW w:w="541" w:type="pct"/>
            <w:tcBorders>
              <w:top w:val="nil"/>
              <w:left w:val="nil"/>
              <w:bottom w:val="nil"/>
              <w:right w:val="single" w:sz="4" w:space="0" w:color="auto"/>
            </w:tcBorders>
            <w:shd w:val="clear" w:color="auto" w:fill="auto"/>
            <w:noWrap/>
            <w:vAlign w:val="bottom"/>
            <w:hideMark/>
          </w:tcPr>
          <w:p w14:paraId="3DEE2489"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12.40</w:t>
            </w:r>
          </w:p>
        </w:tc>
        <w:tc>
          <w:tcPr>
            <w:tcW w:w="258" w:type="pct"/>
            <w:tcBorders>
              <w:top w:val="nil"/>
              <w:left w:val="nil"/>
              <w:bottom w:val="nil"/>
              <w:right w:val="nil"/>
            </w:tcBorders>
            <w:shd w:val="clear" w:color="auto" w:fill="auto"/>
            <w:noWrap/>
            <w:vAlign w:val="bottom"/>
            <w:hideMark/>
          </w:tcPr>
          <w:p w14:paraId="73FC6BCA"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30</w:t>
            </w:r>
          </w:p>
        </w:tc>
        <w:tc>
          <w:tcPr>
            <w:tcW w:w="541" w:type="pct"/>
            <w:tcBorders>
              <w:top w:val="nil"/>
              <w:left w:val="nil"/>
              <w:bottom w:val="nil"/>
              <w:right w:val="single" w:sz="4" w:space="0" w:color="auto"/>
            </w:tcBorders>
            <w:shd w:val="clear" w:color="auto" w:fill="auto"/>
            <w:noWrap/>
            <w:vAlign w:val="bottom"/>
            <w:hideMark/>
          </w:tcPr>
          <w:p w14:paraId="35C02449"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33.71</w:t>
            </w:r>
          </w:p>
        </w:tc>
        <w:tc>
          <w:tcPr>
            <w:tcW w:w="371" w:type="pct"/>
            <w:tcBorders>
              <w:top w:val="nil"/>
              <w:left w:val="nil"/>
              <w:bottom w:val="nil"/>
              <w:right w:val="nil"/>
            </w:tcBorders>
            <w:shd w:val="clear" w:color="auto" w:fill="auto"/>
            <w:noWrap/>
            <w:vAlign w:val="bottom"/>
            <w:hideMark/>
          </w:tcPr>
          <w:p w14:paraId="273CE0C2"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242</w:t>
            </w:r>
          </w:p>
        </w:tc>
        <w:tc>
          <w:tcPr>
            <w:tcW w:w="541" w:type="pct"/>
            <w:tcBorders>
              <w:top w:val="nil"/>
              <w:left w:val="nil"/>
              <w:bottom w:val="nil"/>
              <w:right w:val="single" w:sz="4" w:space="0" w:color="auto"/>
            </w:tcBorders>
            <w:shd w:val="clear" w:color="auto" w:fill="auto"/>
            <w:noWrap/>
            <w:vAlign w:val="bottom"/>
            <w:hideMark/>
          </w:tcPr>
          <w:p w14:paraId="65873CF4"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18.59</w:t>
            </w:r>
          </w:p>
        </w:tc>
      </w:tr>
      <w:tr w:rsidR="005010EF" w:rsidRPr="005010EF" w14:paraId="7EFF42FA" w14:textId="77777777" w:rsidTr="005010EF">
        <w:trPr>
          <w:trHeight w:val="300"/>
        </w:trPr>
        <w:tc>
          <w:tcPr>
            <w:tcW w:w="428" w:type="pct"/>
            <w:vMerge/>
            <w:tcBorders>
              <w:top w:val="single" w:sz="4" w:space="0" w:color="000000"/>
              <w:left w:val="single" w:sz="4" w:space="0" w:color="auto"/>
              <w:bottom w:val="single" w:sz="4" w:space="0" w:color="auto"/>
              <w:right w:val="single" w:sz="4" w:space="0" w:color="auto"/>
            </w:tcBorders>
            <w:vAlign w:val="center"/>
            <w:hideMark/>
          </w:tcPr>
          <w:p w14:paraId="277379E3" w14:textId="77777777" w:rsidR="005010EF" w:rsidRPr="005010EF" w:rsidRDefault="005010EF" w:rsidP="005010EF">
            <w:pPr>
              <w:spacing w:after="0" w:line="240" w:lineRule="auto"/>
              <w:rPr>
                <w:rFonts w:ascii="Times New Roman" w:eastAsia="Times New Roman" w:hAnsi="Times New Roman" w:cs="Times New Roman"/>
                <w:b/>
                <w:bCs/>
                <w:color w:val="000000"/>
                <w:kern w:val="0"/>
                <w:sz w:val="20"/>
                <w:szCs w:val="20"/>
                <w:lang w:eastAsia="en-GB"/>
                <w14:ligatures w14:val="none"/>
              </w:rPr>
            </w:pPr>
          </w:p>
        </w:tc>
        <w:tc>
          <w:tcPr>
            <w:tcW w:w="293" w:type="pct"/>
            <w:tcBorders>
              <w:top w:val="nil"/>
              <w:left w:val="single" w:sz="4" w:space="0" w:color="auto"/>
              <w:bottom w:val="nil"/>
              <w:right w:val="single" w:sz="4" w:space="0" w:color="auto"/>
            </w:tcBorders>
            <w:shd w:val="clear" w:color="auto" w:fill="auto"/>
            <w:noWrap/>
            <w:vAlign w:val="bottom"/>
            <w:hideMark/>
          </w:tcPr>
          <w:p w14:paraId="1417C79E"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3</w:t>
            </w:r>
          </w:p>
        </w:tc>
        <w:tc>
          <w:tcPr>
            <w:tcW w:w="428" w:type="pct"/>
            <w:tcBorders>
              <w:top w:val="nil"/>
              <w:left w:val="nil"/>
              <w:bottom w:val="nil"/>
              <w:right w:val="nil"/>
            </w:tcBorders>
            <w:shd w:val="clear" w:color="auto" w:fill="auto"/>
            <w:noWrap/>
            <w:vAlign w:val="bottom"/>
            <w:hideMark/>
          </w:tcPr>
          <w:p w14:paraId="6F51BD2E"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545</w:t>
            </w:r>
          </w:p>
        </w:tc>
        <w:tc>
          <w:tcPr>
            <w:tcW w:w="428" w:type="pct"/>
            <w:tcBorders>
              <w:top w:val="nil"/>
              <w:left w:val="nil"/>
              <w:bottom w:val="nil"/>
              <w:right w:val="single" w:sz="4" w:space="0" w:color="auto"/>
            </w:tcBorders>
            <w:shd w:val="clear" w:color="auto" w:fill="auto"/>
            <w:noWrap/>
            <w:vAlign w:val="bottom"/>
            <w:hideMark/>
          </w:tcPr>
          <w:p w14:paraId="2DD3842D"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17.27</w:t>
            </w:r>
          </w:p>
        </w:tc>
        <w:tc>
          <w:tcPr>
            <w:tcW w:w="371" w:type="pct"/>
            <w:tcBorders>
              <w:top w:val="nil"/>
              <w:left w:val="nil"/>
              <w:bottom w:val="nil"/>
              <w:right w:val="nil"/>
            </w:tcBorders>
            <w:shd w:val="clear" w:color="auto" w:fill="auto"/>
            <w:noWrap/>
            <w:vAlign w:val="bottom"/>
            <w:hideMark/>
          </w:tcPr>
          <w:p w14:paraId="26826C92"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296</w:t>
            </w:r>
          </w:p>
        </w:tc>
        <w:tc>
          <w:tcPr>
            <w:tcW w:w="541" w:type="pct"/>
            <w:tcBorders>
              <w:top w:val="nil"/>
              <w:left w:val="nil"/>
              <w:bottom w:val="nil"/>
              <w:right w:val="single" w:sz="4" w:space="0" w:color="auto"/>
            </w:tcBorders>
            <w:shd w:val="clear" w:color="auto" w:fill="auto"/>
            <w:noWrap/>
            <w:vAlign w:val="bottom"/>
            <w:hideMark/>
          </w:tcPr>
          <w:p w14:paraId="748BD5AF"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18.00</w:t>
            </w:r>
          </w:p>
        </w:tc>
        <w:tc>
          <w:tcPr>
            <w:tcW w:w="258" w:type="pct"/>
            <w:tcBorders>
              <w:top w:val="nil"/>
              <w:left w:val="nil"/>
              <w:bottom w:val="nil"/>
              <w:right w:val="nil"/>
            </w:tcBorders>
            <w:shd w:val="clear" w:color="auto" w:fill="auto"/>
            <w:noWrap/>
            <w:vAlign w:val="bottom"/>
            <w:hideMark/>
          </w:tcPr>
          <w:p w14:paraId="339180B4"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14</w:t>
            </w:r>
          </w:p>
        </w:tc>
        <w:tc>
          <w:tcPr>
            <w:tcW w:w="541" w:type="pct"/>
            <w:tcBorders>
              <w:top w:val="nil"/>
              <w:left w:val="nil"/>
              <w:bottom w:val="nil"/>
              <w:right w:val="single" w:sz="4" w:space="0" w:color="auto"/>
            </w:tcBorders>
            <w:shd w:val="clear" w:color="auto" w:fill="auto"/>
            <w:noWrap/>
            <w:vAlign w:val="bottom"/>
            <w:hideMark/>
          </w:tcPr>
          <w:p w14:paraId="7003430B"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11.57</w:t>
            </w:r>
          </w:p>
        </w:tc>
        <w:tc>
          <w:tcPr>
            <w:tcW w:w="258" w:type="pct"/>
            <w:tcBorders>
              <w:top w:val="nil"/>
              <w:left w:val="nil"/>
              <w:bottom w:val="nil"/>
              <w:right w:val="nil"/>
            </w:tcBorders>
            <w:shd w:val="clear" w:color="auto" w:fill="auto"/>
            <w:noWrap/>
            <w:vAlign w:val="bottom"/>
            <w:hideMark/>
          </w:tcPr>
          <w:p w14:paraId="482FEC0A"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13</w:t>
            </w:r>
          </w:p>
        </w:tc>
        <w:tc>
          <w:tcPr>
            <w:tcW w:w="541" w:type="pct"/>
            <w:tcBorders>
              <w:top w:val="nil"/>
              <w:left w:val="nil"/>
              <w:bottom w:val="nil"/>
              <w:right w:val="single" w:sz="4" w:space="0" w:color="auto"/>
            </w:tcBorders>
            <w:shd w:val="clear" w:color="auto" w:fill="auto"/>
            <w:noWrap/>
            <w:vAlign w:val="bottom"/>
            <w:hideMark/>
          </w:tcPr>
          <w:p w14:paraId="717F1CF6"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14.61</w:t>
            </w:r>
          </w:p>
        </w:tc>
        <w:tc>
          <w:tcPr>
            <w:tcW w:w="371" w:type="pct"/>
            <w:tcBorders>
              <w:top w:val="nil"/>
              <w:left w:val="nil"/>
              <w:bottom w:val="nil"/>
              <w:right w:val="nil"/>
            </w:tcBorders>
            <w:shd w:val="clear" w:color="auto" w:fill="auto"/>
            <w:noWrap/>
            <w:vAlign w:val="bottom"/>
            <w:hideMark/>
          </w:tcPr>
          <w:p w14:paraId="348707B3"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222</w:t>
            </w:r>
          </w:p>
        </w:tc>
        <w:tc>
          <w:tcPr>
            <w:tcW w:w="541" w:type="pct"/>
            <w:tcBorders>
              <w:top w:val="nil"/>
              <w:left w:val="nil"/>
              <w:bottom w:val="nil"/>
              <w:right w:val="single" w:sz="4" w:space="0" w:color="auto"/>
            </w:tcBorders>
            <w:shd w:val="clear" w:color="auto" w:fill="auto"/>
            <w:noWrap/>
            <w:vAlign w:val="bottom"/>
            <w:hideMark/>
          </w:tcPr>
          <w:p w14:paraId="3B3F1B18"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17.05</w:t>
            </w:r>
          </w:p>
        </w:tc>
      </w:tr>
      <w:tr w:rsidR="005010EF" w:rsidRPr="005010EF" w14:paraId="6BA292CA" w14:textId="77777777" w:rsidTr="005010EF">
        <w:trPr>
          <w:trHeight w:val="300"/>
        </w:trPr>
        <w:tc>
          <w:tcPr>
            <w:tcW w:w="428" w:type="pct"/>
            <w:vMerge/>
            <w:tcBorders>
              <w:top w:val="single" w:sz="4" w:space="0" w:color="000000"/>
              <w:left w:val="single" w:sz="4" w:space="0" w:color="auto"/>
              <w:bottom w:val="single" w:sz="4" w:space="0" w:color="auto"/>
              <w:right w:val="single" w:sz="4" w:space="0" w:color="auto"/>
            </w:tcBorders>
            <w:vAlign w:val="center"/>
            <w:hideMark/>
          </w:tcPr>
          <w:p w14:paraId="21B97A2B" w14:textId="77777777" w:rsidR="005010EF" w:rsidRPr="005010EF" w:rsidRDefault="005010EF" w:rsidP="005010EF">
            <w:pPr>
              <w:spacing w:after="0" w:line="240" w:lineRule="auto"/>
              <w:rPr>
                <w:rFonts w:ascii="Times New Roman" w:eastAsia="Times New Roman" w:hAnsi="Times New Roman" w:cs="Times New Roman"/>
                <w:b/>
                <w:bCs/>
                <w:color w:val="000000"/>
                <w:kern w:val="0"/>
                <w:sz w:val="20"/>
                <w:szCs w:val="20"/>
                <w:lang w:eastAsia="en-GB"/>
                <w14:ligatures w14:val="none"/>
              </w:rPr>
            </w:pPr>
          </w:p>
        </w:tc>
        <w:tc>
          <w:tcPr>
            <w:tcW w:w="293" w:type="pct"/>
            <w:tcBorders>
              <w:top w:val="nil"/>
              <w:left w:val="single" w:sz="4" w:space="0" w:color="auto"/>
              <w:bottom w:val="nil"/>
              <w:right w:val="single" w:sz="4" w:space="0" w:color="auto"/>
            </w:tcBorders>
            <w:shd w:val="clear" w:color="auto" w:fill="auto"/>
            <w:noWrap/>
            <w:vAlign w:val="bottom"/>
            <w:hideMark/>
          </w:tcPr>
          <w:p w14:paraId="63907526"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4</w:t>
            </w:r>
          </w:p>
        </w:tc>
        <w:tc>
          <w:tcPr>
            <w:tcW w:w="428" w:type="pct"/>
            <w:tcBorders>
              <w:top w:val="nil"/>
              <w:left w:val="nil"/>
              <w:bottom w:val="nil"/>
              <w:right w:val="nil"/>
            </w:tcBorders>
            <w:shd w:val="clear" w:color="auto" w:fill="auto"/>
            <w:noWrap/>
            <w:vAlign w:val="bottom"/>
            <w:hideMark/>
          </w:tcPr>
          <w:p w14:paraId="37EB0F1E"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495</w:t>
            </w:r>
          </w:p>
        </w:tc>
        <w:tc>
          <w:tcPr>
            <w:tcW w:w="428" w:type="pct"/>
            <w:tcBorders>
              <w:top w:val="nil"/>
              <w:left w:val="nil"/>
              <w:bottom w:val="nil"/>
              <w:right w:val="single" w:sz="4" w:space="0" w:color="auto"/>
            </w:tcBorders>
            <w:shd w:val="clear" w:color="auto" w:fill="auto"/>
            <w:noWrap/>
            <w:vAlign w:val="bottom"/>
            <w:hideMark/>
          </w:tcPr>
          <w:p w14:paraId="4FAFC358"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15.68</w:t>
            </w:r>
          </w:p>
        </w:tc>
        <w:tc>
          <w:tcPr>
            <w:tcW w:w="371" w:type="pct"/>
            <w:tcBorders>
              <w:top w:val="nil"/>
              <w:left w:val="nil"/>
              <w:bottom w:val="nil"/>
              <w:right w:val="nil"/>
            </w:tcBorders>
            <w:shd w:val="clear" w:color="auto" w:fill="auto"/>
            <w:noWrap/>
            <w:vAlign w:val="bottom"/>
            <w:hideMark/>
          </w:tcPr>
          <w:p w14:paraId="24E5F1D2"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299</w:t>
            </w:r>
          </w:p>
        </w:tc>
        <w:tc>
          <w:tcPr>
            <w:tcW w:w="541" w:type="pct"/>
            <w:tcBorders>
              <w:top w:val="nil"/>
              <w:left w:val="nil"/>
              <w:bottom w:val="nil"/>
              <w:right w:val="single" w:sz="4" w:space="0" w:color="auto"/>
            </w:tcBorders>
            <w:shd w:val="clear" w:color="auto" w:fill="auto"/>
            <w:noWrap/>
            <w:vAlign w:val="bottom"/>
            <w:hideMark/>
          </w:tcPr>
          <w:p w14:paraId="247AB984"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18.19</w:t>
            </w:r>
          </w:p>
        </w:tc>
        <w:tc>
          <w:tcPr>
            <w:tcW w:w="258" w:type="pct"/>
            <w:tcBorders>
              <w:top w:val="nil"/>
              <w:left w:val="nil"/>
              <w:bottom w:val="nil"/>
              <w:right w:val="nil"/>
            </w:tcBorders>
            <w:shd w:val="clear" w:color="auto" w:fill="auto"/>
            <w:noWrap/>
            <w:vAlign w:val="bottom"/>
            <w:hideMark/>
          </w:tcPr>
          <w:p w14:paraId="132BC796"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16</w:t>
            </w:r>
          </w:p>
        </w:tc>
        <w:tc>
          <w:tcPr>
            <w:tcW w:w="541" w:type="pct"/>
            <w:tcBorders>
              <w:top w:val="nil"/>
              <w:left w:val="nil"/>
              <w:bottom w:val="nil"/>
              <w:right w:val="single" w:sz="4" w:space="0" w:color="auto"/>
            </w:tcBorders>
            <w:shd w:val="clear" w:color="auto" w:fill="auto"/>
            <w:noWrap/>
            <w:vAlign w:val="bottom"/>
            <w:hideMark/>
          </w:tcPr>
          <w:p w14:paraId="119475AD"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13.22</w:t>
            </w:r>
          </w:p>
        </w:tc>
        <w:tc>
          <w:tcPr>
            <w:tcW w:w="258" w:type="pct"/>
            <w:tcBorders>
              <w:top w:val="nil"/>
              <w:left w:val="nil"/>
              <w:bottom w:val="nil"/>
              <w:right w:val="nil"/>
            </w:tcBorders>
            <w:shd w:val="clear" w:color="auto" w:fill="auto"/>
            <w:noWrap/>
            <w:vAlign w:val="bottom"/>
            <w:hideMark/>
          </w:tcPr>
          <w:p w14:paraId="07731976"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10</w:t>
            </w:r>
          </w:p>
        </w:tc>
        <w:tc>
          <w:tcPr>
            <w:tcW w:w="541" w:type="pct"/>
            <w:tcBorders>
              <w:top w:val="nil"/>
              <w:left w:val="nil"/>
              <w:bottom w:val="nil"/>
              <w:right w:val="single" w:sz="4" w:space="0" w:color="auto"/>
            </w:tcBorders>
            <w:shd w:val="clear" w:color="auto" w:fill="auto"/>
            <w:noWrap/>
            <w:vAlign w:val="bottom"/>
            <w:hideMark/>
          </w:tcPr>
          <w:p w14:paraId="65A46C67"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11.24</w:t>
            </w:r>
          </w:p>
        </w:tc>
        <w:tc>
          <w:tcPr>
            <w:tcW w:w="371" w:type="pct"/>
            <w:tcBorders>
              <w:top w:val="nil"/>
              <w:left w:val="nil"/>
              <w:bottom w:val="nil"/>
              <w:right w:val="nil"/>
            </w:tcBorders>
            <w:shd w:val="clear" w:color="auto" w:fill="auto"/>
            <w:noWrap/>
            <w:vAlign w:val="bottom"/>
            <w:hideMark/>
          </w:tcPr>
          <w:p w14:paraId="6FDF8F85"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170</w:t>
            </w:r>
          </w:p>
        </w:tc>
        <w:tc>
          <w:tcPr>
            <w:tcW w:w="541" w:type="pct"/>
            <w:tcBorders>
              <w:top w:val="nil"/>
              <w:left w:val="nil"/>
              <w:bottom w:val="nil"/>
              <w:right w:val="single" w:sz="4" w:space="0" w:color="auto"/>
            </w:tcBorders>
            <w:shd w:val="clear" w:color="auto" w:fill="auto"/>
            <w:noWrap/>
            <w:vAlign w:val="bottom"/>
            <w:hideMark/>
          </w:tcPr>
          <w:p w14:paraId="6E91D4EE"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13.06</w:t>
            </w:r>
          </w:p>
        </w:tc>
      </w:tr>
      <w:tr w:rsidR="005010EF" w:rsidRPr="005010EF" w14:paraId="1660F824" w14:textId="77777777" w:rsidTr="005010EF">
        <w:trPr>
          <w:trHeight w:val="300"/>
        </w:trPr>
        <w:tc>
          <w:tcPr>
            <w:tcW w:w="428" w:type="pct"/>
            <w:vMerge/>
            <w:tcBorders>
              <w:top w:val="single" w:sz="4" w:space="0" w:color="000000"/>
              <w:left w:val="single" w:sz="4" w:space="0" w:color="auto"/>
              <w:bottom w:val="single" w:sz="4" w:space="0" w:color="auto"/>
              <w:right w:val="single" w:sz="4" w:space="0" w:color="auto"/>
            </w:tcBorders>
            <w:vAlign w:val="center"/>
            <w:hideMark/>
          </w:tcPr>
          <w:p w14:paraId="56E6319D" w14:textId="77777777" w:rsidR="005010EF" w:rsidRPr="005010EF" w:rsidRDefault="005010EF" w:rsidP="005010EF">
            <w:pPr>
              <w:spacing w:after="0" w:line="240" w:lineRule="auto"/>
              <w:rPr>
                <w:rFonts w:ascii="Times New Roman" w:eastAsia="Times New Roman" w:hAnsi="Times New Roman" w:cs="Times New Roman"/>
                <w:b/>
                <w:bCs/>
                <w:color w:val="000000"/>
                <w:kern w:val="0"/>
                <w:sz w:val="20"/>
                <w:szCs w:val="20"/>
                <w:lang w:eastAsia="en-GB"/>
                <w14:ligatures w14:val="none"/>
              </w:rPr>
            </w:pPr>
          </w:p>
        </w:tc>
        <w:tc>
          <w:tcPr>
            <w:tcW w:w="293" w:type="pct"/>
            <w:tcBorders>
              <w:top w:val="nil"/>
              <w:left w:val="single" w:sz="4" w:space="0" w:color="auto"/>
              <w:bottom w:val="single" w:sz="4" w:space="0" w:color="auto"/>
              <w:right w:val="single" w:sz="4" w:space="0" w:color="auto"/>
            </w:tcBorders>
            <w:shd w:val="clear" w:color="auto" w:fill="auto"/>
            <w:noWrap/>
            <w:vAlign w:val="bottom"/>
            <w:hideMark/>
          </w:tcPr>
          <w:p w14:paraId="580A32F8" w14:textId="77777777" w:rsidR="005010EF" w:rsidRPr="005010EF" w:rsidRDefault="005010EF" w:rsidP="005010EF">
            <w:pPr>
              <w:spacing w:after="0" w:line="240" w:lineRule="auto"/>
              <w:jc w:val="center"/>
              <w:rPr>
                <w:rFonts w:ascii="Times New Roman" w:eastAsia="Times New Roman" w:hAnsi="Times New Roman" w:cs="Times New Roman"/>
                <w:b/>
                <w:bCs/>
                <w:color w:val="000000"/>
                <w:kern w:val="0"/>
                <w:sz w:val="20"/>
                <w:szCs w:val="20"/>
                <w:lang w:eastAsia="en-GB"/>
                <w14:ligatures w14:val="none"/>
              </w:rPr>
            </w:pPr>
            <w:r w:rsidRPr="005010EF">
              <w:rPr>
                <w:rFonts w:ascii="Times New Roman" w:eastAsia="Times New Roman" w:hAnsi="Times New Roman" w:cs="Times New Roman"/>
                <w:b/>
                <w:bCs/>
                <w:color w:val="000000"/>
                <w:kern w:val="0"/>
                <w:sz w:val="20"/>
                <w:szCs w:val="20"/>
                <w:lang w:eastAsia="en-GB"/>
                <w14:ligatures w14:val="none"/>
              </w:rPr>
              <w:t>&gt;=5</w:t>
            </w:r>
          </w:p>
        </w:tc>
        <w:tc>
          <w:tcPr>
            <w:tcW w:w="428" w:type="pct"/>
            <w:tcBorders>
              <w:top w:val="nil"/>
              <w:left w:val="nil"/>
              <w:bottom w:val="single" w:sz="4" w:space="0" w:color="auto"/>
              <w:right w:val="nil"/>
            </w:tcBorders>
            <w:shd w:val="clear" w:color="auto" w:fill="auto"/>
            <w:noWrap/>
            <w:vAlign w:val="bottom"/>
            <w:hideMark/>
          </w:tcPr>
          <w:p w14:paraId="1A523341"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798</w:t>
            </w:r>
          </w:p>
        </w:tc>
        <w:tc>
          <w:tcPr>
            <w:tcW w:w="428" w:type="pct"/>
            <w:tcBorders>
              <w:top w:val="nil"/>
              <w:left w:val="nil"/>
              <w:bottom w:val="single" w:sz="4" w:space="0" w:color="auto"/>
              <w:right w:val="single" w:sz="4" w:space="0" w:color="auto"/>
            </w:tcBorders>
            <w:shd w:val="clear" w:color="auto" w:fill="auto"/>
            <w:noWrap/>
            <w:vAlign w:val="bottom"/>
            <w:hideMark/>
          </w:tcPr>
          <w:p w14:paraId="5E851250"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25.29</w:t>
            </w:r>
          </w:p>
        </w:tc>
        <w:tc>
          <w:tcPr>
            <w:tcW w:w="371" w:type="pct"/>
            <w:tcBorders>
              <w:top w:val="nil"/>
              <w:left w:val="nil"/>
              <w:bottom w:val="single" w:sz="4" w:space="0" w:color="auto"/>
              <w:right w:val="nil"/>
            </w:tcBorders>
            <w:shd w:val="clear" w:color="auto" w:fill="auto"/>
            <w:noWrap/>
            <w:vAlign w:val="bottom"/>
            <w:hideMark/>
          </w:tcPr>
          <w:p w14:paraId="321C6EC4"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417</w:t>
            </w:r>
          </w:p>
        </w:tc>
        <w:tc>
          <w:tcPr>
            <w:tcW w:w="541" w:type="pct"/>
            <w:tcBorders>
              <w:top w:val="nil"/>
              <w:left w:val="nil"/>
              <w:bottom w:val="single" w:sz="4" w:space="0" w:color="auto"/>
              <w:right w:val="single" w:sz="4" w:space="0" w:color="auto"/>
            </w:tcBorders>
            <w:shd w:val="clear" w:color="auto" w:fill="auto"/>
            <w:noWrap/>
            <w:vAlign w:val="bottom"/>
            <w:hideMark/>
          </w:tcPr>
          <w:p w14:paraId="07D217AB"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25.36</w:t>
            </w:r>
          </w:p>
        </w:tc>
        <w:tc>
          <w:tcPr>
            <w:tcW w:w="258" w:type="pct"/>
            <w:tcBorders>
              <w:top w:val="nil"/>
              <w:left w:val="nil"/>
              <w:bottom w:val="single" w:sz="4" w:space="0" w:color="auto"/>
              <w:right w:val="nil"/>
            </w:tcBorders>
            <w:shd w:val="clear" w:color="auto" w:fill="auto"/>
            <w:noWrap/>
            <w:vAlign w:val="bottom"/>
            <w:hideMark/>
          </w:tcPr>
          <w:p w14:paraId="21E2B305"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25</w:t>
            </w:r>
          </w:p>
        </w:tc>
        <w:tc>
          <w:tcPr>
            <w:tcW w:w="541" w:type="pct"/>
            <w:tcBorders>
              <w:top w:val="nil"/>
              <w:left w:val="nil"/>
              <w:bottom w:val="single" w:sz="4" w:space="0" w:color="auto"/>
              <w:right w:val="single" w:sz="4" w:space="0" w:color="auto"/>
            </w:tcBorders>
            <w:shd w:val="clear" w:color="auto" w:fill="auto"/>
            <w:noWrap/>
            <w:vAlign w:val="bottom"/>
            <w:hideMark/>
          </w:tcPr>
          <w:p w14:paraId="10FA8DA0"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20.66</w:t>
            </w:r>
          </w:p>
        </w:tc>
        <w:tc>
          <w:tcPr>
            <w:tcW w:w="258" w:type="pct"/>
            <w:tcBorders>
              <w:top w:val="nil"/>
              <w:left w:val="nil"/>
              <w:bottom w:val="single" w:sz="4" w:space="0" w:color="auto"/>
              <w:right w:val="nil"/>
            </w:tcBorders>
            <w:shd w:val="clear" w:color="auto" w:fill="auto"/>
            <w:noWrap/>
            <w:vAlign w:val="bottom"/>
            <w:hideMark/>
          </w:tcPr>
          <w:p w14:paraId="7717FF8C"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22</w:t>
            </w:r>
          </w:p>
        </w:tc>
        <w:tc>
          <w:tcPr>
            <w:tcW w:w="541" w:type="pct"/>
            <w:tcBorders>
              <w:top w:val="nil"/>
              <w:left w:val="nil"/>
              <w:bottom w:val="single" w:sz="4" w:space="0" w:color="auto"/>
              <w:right w:val="single" w:sz="4" w:space="0" w:color="auto"/>
            </w:tcBorders>
            <w:shd w:val="clear" w:color="auto" w:fill="auto"/>
            <w:noWrap/>
            <w:vAlign w:val="bottom"/>
            <w:hideMark/>
          </w:tcPr>
          <w:p w14:paraId="6EB3A88D"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24.72</w:t>
            </w:r>
          </w:p>
        </w:tc>
        <w:tc>
          <w:tcPr>
            <w:tcW w:w="371" w:type="pct"/>
            <w:tcBorders>
              <w:top w:val="nil"/>
              <w:left w:val="nil"/>
              <w:bottom w:val="single" w:sz="4" w:space="0" w:color="auto"/>
              <w:right w:val="nil"/>
            </w:tcBorders>
            <w:shd w:val="clear" w:color="auto" w:fill="auto"/>
            <w:noWrap/>
            <w:vAlign w:val="bottom"/>
            <w:hideMark/>
          </w:tcPr>
          <w:p w14:paraId="7D560B73"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334</w:t>
            </w:r>
          </w:p>
        </w:tc>
        <w:tc>
          <w:tcPr>
            <w:tcW w:w="541" w:type="pct"/>
            <w:tcBorders>
              <w:top w:val="nil"/>
              <w:left w:val="nil"/>
              <w:bottom w:val="single" w:sz="4" w:space="0" w:color="auto"/>
              <w:right w:val="single" w:sz="4" w:space="0" w:color="auto"/>
            </w:tcBorders>
            <w:shd w:val="clear" w:color="auto" w:fill="auto"/>
            <w:noWrap/>
            <w:vAlign w:val="bottom"/>
            <w:hideMark/>
          </w:tcPr>
          <w:p w14:paraId="69024013" w14:textId="77777777" w:rsidR="005010EF" w:rsidRPr="005010EF" w:rsidRDefault="005010EF" w:rsidP="005010EF">
            <w:pPr>
              <w:spacing w:after="0" w:line="240" w:lineRule="auto"/>
              <w:jc w:val="right"/>
              <w:rPr>
                <w:rFonts w:ascii="Times New Roman" w:eastAsia="Times New Roman" w:hAnsi="Times New Roman" w:cs="Times New Roman"/>
                <w:color w:val="000000"/>
                <w:kern w:val="0"/>
                <w:sz w:val="20"/>
                <w:szCs w:val="20"/>
                <w:lang w:eastAsia="en-GB"/>
                <w14:ligatures w14:val="none"/>
              </w:rPr>
            </w:pPr>
            <w:r w:rsidRPr="005010EF">
              <w:rPr>
                <w:rFonts w:ascii="Times New Roman" w:eastAsia="Times New Roman" w:hAnsi="Times New Roman" w:cs="Times New Roman"/>
                <w:color w:val="000000"/>
                <w:kern w:val="0"/>
                <w:sz w:val="20"/>
                <w:szCs w:val="20"/>
                <w:lang w:eastAsia="en-GB"/>
                <w14:ligatures w14:val="none"/>
              </w:rPr>
              <w:t>25.65</w:t>
            </w:r>
          </w:p>
        </w:tc>
      </w:tr>
    </w:tbl>
    <w:p w14:paraId="755ECFFB" w14:textId="77777777" w:rsidR="005010EF" w:rsidRDefault="005010EF" w:rsidP="003A150A">
      <w:pPr>
        <w:rPr>
          <w:rFonts w:ascii="Times New Roman" w:eastAsia="Times New Roman" w:hAnsi="Times New Roman" w:cs="Times New Roman"/>
          <w:kern w:val="0"/>
          <w:sz w:val="24"/>
          <w:szCs w:val="24"/>
          <w14:ligatures w14:val="none"/>
        </w:rPr>
      </w:pPr>
    </w:p>
    <w:p w14:paraId="5869654D" w14:textId="77777777" w:rsidR="005010EF" w:rsidRPr="005010EF" w:rsidRDefault="005010EF" w:rsidP="003A150A">
      <w:pPr>
        <w:rPr>
          <w:rFonts w:ascii="Times New Roman" w:eastAsia="Times New Roman" w:hAnsi="Times New Roman" w:cs="Times New Roman"/>
          <w:kern w:val="0"/>
          <w:sz w:val="24"/>
          <w:szCs w:val="24"/>
          <w14:ligatures w14:val="none"/>
        </w:rPr>
      </w:pPr>
    </w:p>
    <w:p w14:paraId="50DF86BE" w14:textId="003D12EE" w:rsidR="003A150A" w:rsidRPr="00054601" w:rsidRDefault="003A150A" w:rsidP="003A150A">
      <w:pPr>
        <w:rPr>
          <w:rFonts w:ascii="Times New Roman" w:eastAsia="Times New Roman" w:hAnsi="Times New Roman" w:cs="Times New Roman"/>
          <w:b/>
          <w:bCs/>
          <w:kern w:val="0"/>
          <w:sz w:val="24"/>
          <w:szCs w:val="24"/>
          <w14:ligatures w14:val="none"/>
        </w:rPr>
      </w:pPr>
      <w:r w:rsidRPr="00054601">
        <w:rPr>
          <w:rFonts w:ascii="Times New Roman" w:eastAsia="Times New Roman" w:hAnsi="Times New Roman" w:cs="Times New Roman"/>
          <w:b/>
          <w:bCs/>
          <w:kern w:val="0"/>
          <w:sz w:val="24"/>
          <w:szCs w:val="24"/>
          <w14:ligatures w14:val="none"/>
        </w:rPr>
        <w:t>Parity and litter size effects:</w:t>
      </w:r>
    </w:p>
    <w:p w14:paraId="306D2124" w14:textId="5CE91EB6" w:rsidR="00CB5431" w:rsidRDefault="003A150A" w:rsidP="003A150A">
      <w:pPr>
        <w:spacing w:after="0" w:line="360" w:lineRule="auto"/>
        <w:jc w:val="both"/>
        <w:rPr>
          <w:rFonts w:ascii="Times New Roman" w:eastAsia="Times New Roman" w:hAnsi="Times New Roman" w:cs="Times New Roman"/>
          <w:kern w:val="0"/>
          <w:sz w:val="24"/>
          <w:szCs w:val="24"/>
          <w14:ligatures w14:val="none"/>
        </w:rPr>
      </w:pPr>
      <w:r w:rsidRPr="00054601">
        <w:rPr>
          <w:rFonts w:ascii="Times New Roman" w:eastAsia="Times New Roman" w:hAnsi="Times New Roman" w:cs="Times New Roman"/>
          <w:kern w:val="0"/>
          <w:sz w:val="24"/>
          <w:szCs w:val="24"/>
          <w14:ligatures w14:val="none"/>
        </w:rPr>
        <w:t>Mortality increased with parity (Table S</w:t>
      </w:r>
      <w:r w:rsidR="00300A4F">
        <w:rPr>
          <w:rFonts w:ascii="Times New Roman" w:eastAsia="Times New Roman" w:hAnsi="Times New Roman" w:cs="Times New Roman"/>
          <w:kern w:val="0"/>
          <w:sz w:val="24"/>
          <w:szCs w:val="24"/>
          <w14:ligatures w14:val="none"/>
        </w:rPr>
        <w:t>4</w:t>
      </w:r>
      <w:r w:rsidRPr="00054601">
        <w:rPr>
          <w:rFonts w:ascii="Times New Roman" w:eastAsia="Times New Roman" w:hAnsi="Times New Roman" w:cs="Times New Roman"/>
          <w:kern w:val="0"/>
          <w:sz w:val="24"/>
          <w:szCs w:val="24"/>
          <w14:ligatures w14:val="none"/>
        </w:rPr>
        <w:t>, Figure S</w:t>
      </w:r>
      <w:r w:rsidR="00094A91">
        <w:rPr>
          <w:rFonts w:ascii="Times New Roman" w:eastAsia="Times New Roman" w:hAnsi="Times New Roman" w:cs="Times New Roman"/>
          <w:kern w:val="0"/>
          <w:sz w:val="24"/>
          <w:szCs w:val="24"/>
          <w14:ligatures w14:val="none"/>
        </w:rPr>
        <w:t>2</w:t>
      </w:r>
      <w:r w:rsidRPr="00054601">
        <w:rPr>
          <w:rFonts w:ascii="Times New Roman" w:eastAsia="Times New Roman" w:hAnsi="Times New Roman" w:cs="Times New Roman"/>
          <w:kern w:val="0"/>
          <w:sz w:val="24"/>
          <w:szCs w:val="24"/>
          <w14:ligatures w14:val="none"/>
        </w:rPr>
        <w:t>). SB% increased with parity (P&lt;0.001), whereas TM% was lower for parity 2 than 1, and then increased from parity 2 onwards (P&lt;0.001) with a similar, albeit more marginal (P=0.024), pattern for LBM%. Both TB and BA, were higher from parity 3 onwards, by one piglet on average (P&lt;0.001). The number of weaned piglets decreased with increasing parity (P&lt;0.001), by about two piglets from parity 1 to 5, whilst the percentage of weaned piglets was highest in parity 2 (86.9%) and then decreased thereafter (to 84.7% for parity 5) but this effect was more marginal (P=0.011).</w:t>
      </w:r>
      <w:r w:rsidR="00CB5431" w:rsidRPr="00054601">
        <w:rPr>
          <w:rFonts w:ascii="Times New Roman" w:eastAsia="Times New Roman" w:hAnsi="Times New Roman" w:cs="Times New Roman"/>
          <w:kern w:val="0"/>
          <w:sz w:val="24"/>
          <w:szCs w:val="24"/>
          <w14:ligatures w14:val="none"/>
        </w:rPr>
        <w:t xml:space="preserve"> </w:t>
      </w:r>
    </w:p>
    <w:p w14:paraId="52C347CB" w14:textId="77777777" w:rsidR="00993DB4" w:rsidRPr="00054601" w:rsidRDefault="00993DB4" w:rsidP="003A150A">
      <w:pPr>
        <w:spacing w:after="0" w:line="360" w:lineRule="auto"/>
        <w:jc w:val="both"/>
        <w:rPr>
          <w:rFonts w:ascii="Times New Roman" w:eastAsia="Times New Roman" w:hAnsi="Times New Roman" w:cs="Times New Roman"/>
          <w:kern w:val="0"/>
          <w:sz w:val="24"/>
          <w:szCs w:val="24"/>
          <w14:ligatures w14:val="none"/>
        </w:rPr>
      </w:pPr>
    </w:p>
    <w:p w14:paraId="2375FA75" w14:textId="764C256C" w:rsidR="00993DB4" w:rsidRDefault="003A150A" w:rsidP="003A150A">
      <w:pPr>
        <w:spacing w:after="0" w:line="360" w:lineRule="auto"/>
        <w:jc w:val="both"/>
        <w:rPr>
          <w:rFonts w:ascii="Times New Roman" w:eastAsia="Times New Roman" w:hAnsi="Times New Roman" w:cs="Times New Roman"/>
          <w:kern w:val="0"/>
          <w:sz w:val="24"/>
          <w:szCs w:val="24"/>
          <w14:ligatures w14:val="none"/>
        </w:rPr>
      </w:pPr>
      <w:r w:rsidRPr="00054601">
        <w:rPr>
          <w:rFonts w:ascii="Times New Roman" w:eastAsia="Times New Roman" w:hAnsi="Times New Roman" w:cs="Times New Roman"/>
          <w:kern w:val="0"/>
          <w:sz w:val="24"/>
          <w:szCs w:val="24"/>
          <w14:ligatures w14:val="none"/>
        </w:rPr>
        <w:t>Mortality increased with litter size (Table S</w:t>
      </w:r>
      <w:r w:rsidR="00300A4F">
        <w:rPr>
          <w:rFonts w:ascii="Times New Roman" w:eastAsia="Times New Roman" w:hAnsi="Times New Roman" w:cs="Times New Roman"/>
          <w:kern w:val="0"/>
          <w:sz w:val="24"/>
          <w:szCs w:val="24"/>
          <w14:ligatures w14:val="none"/>
        </w:rPr>
        <w:t>4</w:t>
      </w:r>
      <w:r w:rsidRPr="00054601">
        <w:rPr>
          <w:rFonts w:ascii="Times New Roman" w:eastAsia="Times New Roman" w:hAnsi="Times New Roman" w:cs="Times New Roman"/>
          <w:kern w:val="0"/>
          <w:sz w:val="24"/>
          <w:szCs w:val="24"/>
          <w14:ligatures w14:val="none"/>
        </w:rPr>
        <w:t>, Figure S</w:t>
      </w:r>
      <w:r w:rsidR="00094A91">
        <w:rPr>
          <w:rFonts w:ascii="Times New Roman" w:eastAsia="Times New Roman" w:hAnsi="Times New Roman" w:cs="Times New Roman"/>
          <w:kern w:val="0"/>
          <w:sz w:val="24"/>
          <w:szCs w:val="24"/>
          <w14:ligatures w14:val="none"/>
        </w:rPr>
        <w:t>3</w:t>
      </w:r>
      <w:r w:rsidRPr="00054601">
        <w:rPr>
          <w:rFonts w:ascii="Times New Roman" w:eastAsia="Times New Roman" w:hAnsi="Times New Roman" w:cs="Times New Roman"/>
          <w:kern w:val="0"/>
          <w:sz w:val="24"/>
          <w:szCs w:val="24"/>
          <w14:ligatures w14:val="none"/>
        </w:rPr>
        <w:t xml:space="preserve">). SB% increased with TB (P&lt;0.001), from about 1% for seven piglets to about 5% for 20 piglets. LBM% increased with BA </w:t>
      </w:r>
      <w:bookmarkStart w:id="3" w:name="_Hlk155187381"/>
      <w:r w:rsidRPr="00054601">
        <w:rPr>
          <w:rFonts w:ascii="Times New Roman" w:eastAsia="Times New Roman" w:hAnsi="Times New Roman" w:cs="Times New Roman"/>
          <w:kern w:val="0"/>
          <w:sz w:val="24"/>
          <w:szCs w:val="24"/>
          <w14:ligatures w14:val="none"/>
        </w:rPr>
        <w:t>(P&lt;0.001) from about 6.5% for five piglets to 16.0% for 17 piglets</w:t>
      </w:r>
      <w:bookmarkEnd w:id="3"/>
      <w:r w:rsidRPr="00054601">
        <w:rPr>
          <w:rFonts w:ascii="Times New Roman" w:eastAsia="Times New Roman" w:hAnsi="Times New Roman" w:cs="Times New Roman"/>
          <w:kern w:val="0"/>
          <w:sz w:val="24"/>
          <w:szCs w:val="24"/>
          <w14:ligatures w14:val="none"/>
        </w:rPr>
        <w:t xml:space="preserve">, whilst TM% increased with TB (P&lt;0.001) from about 8% for seven piglets to 23.5% for 20 piglets. The number weaned increased with LS_24h (P&lt;0.001), but not with TB (P=0.874), however the percentage weaned decreased (P&lt;0.001) with all measures of litter size, from about 93% for five BA piglets to 83% for 17 BA piglets. </w:t>
      </w:r>
      <w:r w:rsidR="00CB5431" w:rsidRPr="00054601">
        <w:rPr>
          <w:rFonts w:ascii="Times New Roman" w:eastAsia="Times New Roman" w:hAnsi="Times New Roman" w:cs="Times New Roman"/>
          <w:kern w:val="0"/>
          <w:sz w:val="24"/>
          <w:szCs w:val="24"/>
          <w14:ligatures w14:val="none"/>
        </w:rPr>
        <w:t>There was a positive correlation of TB with both total deaths (</w:t>
      </w:r>
      <w:proofErr w:type="spellStart"/>
      <w:r w:rsidR="00CB5431" w:rsidRPr="00054601">
        <w:rPr>
          <w:rFonts w:ascii="Times New Roman" w:eastAsia="Times New Roman" w:hAnsi="Times New Roman" w:cs="Times New Roman"/>
          <w:kern w:val="0"/>
          <w:sz w:val="24"/>
          <w:szCs w:val="24"/>
          <w14:ligatures w14:val="none"/>
        </w:rPr>
        <w:t>r</w:t>
      </w:r>
      <w:r w:rsidR="00CB5431" w:rsidRPr="00054601">
        <w:rPr>
          <w:rFonts w:ascii="Times New Roman" w:eastAsia="Times New Roman" w:hAnsi="Times New Roman" w:cs="Times New Roman"/>
          <w:kern w:val="0"/>
          <w:sz w:val="24"/>
          <w:szCs w:val="24"/>
          <w:vertAlign w:val="subscript"/>
          <w14:ligatures w14:val="none"/>
        </w:rPr>
        <w:t>s</w:t>
      </w:r>
      <w:proofErr w:type="spellEnd"/>
      <w:r w:rsidR="00CB5431" w:rsidRPr="00054601">
        <w:rPr>
          <w:rFonts w:ascii="Times New Roman" w:eastAsia="Times New Roman" w:hAnsi="Times New Roman" w:cs="Times New Roman"/>
          <w:kern w:val="0"/>
          <w:sz w:val="24"/>
          <w:szCs w:val="24"/>
          <w14:ligatures w14:val="none"/>
        </w:rPr>
        <w:t>=0.425) and TM% (</w:t>
      </w:r>
      <w:proofErr w:type="spellStart"/>
      <w:r w:rsidR="00CB5431" w:rsidRPr="00054601">
        <w:rPr>
          <w:rFonts w:ascii="Times New Roman" w:eastAsia="Times New Roman" w:hAnsi="Times New Roman" w:cs="Times New Roman"/>
          <w:kern w:val="0"/>
          <w:sz w:val="24"/>
          <w:szCs w:val="24"/>
          <w14:ligatures w14:val="none"/>
        </w:rPr>
        <w:t>r</w:t>
      </w:r>
      <w:r w:rsidR="00CB5431" w:rsidRPr="00054601">
        <w:rPr>
          <w:rFonts w:ascii="Times New Roman" w:eastAsia="Times New Roman" w:hAnsi="Times New Roman" w:cs="Times New Roman"/>
          <w:kern w:val="0"/>
          <w:sz w:val="24"/>
          <w:szCs w:val="24"/>
          <w:vertAlign w:val="subscript"/>
          <w14:ligatures w14:val="none"/>
        </w:rPr>
        <w:t>s</w:t>
      </w:r>
      <w:proofErr w:type="spellEnd"/>
      <w:r w:rsidR="00CB5431" w:rsidRPr="00054601">
        <w:rPr>
          <w:rFonts w:ascii="Times New Roman" w:eastAsia="Times New Roman" w:hAnsi="Times New Roman" w:cs="Times New Roman"/>
          <w:kern w:val="0"/>
          <w:sz w:val="24"/>
          <w:szCs w:val="24"/>
          <w14:ligatures w14:val="none"/>
        </w:rPr>
        <w:t xml:space="preserve">=0.414). </w:t>
      </w:r>
      <w:r w:rsidRPr="00054601">
        <w:rPr>
          <w:rFonts w:ascii="Times New Roman" w:eastAsia="Times New Roman" w:hAnsi="Times New Roman" w:cs="Times New Roman"/>
          <w:kern w:val="0"/>
          <w:sz w:val="24"/>
          <w:szCs w:val="24"/>
          <w14:ligatures w14:val="none"/>
        </w:rPr>
        <w:t xml:space="preserve">Effects of pertinent litter size measures are similar (and all P&lt;0.001 when tested last) in the GLMMs with all three fixed effects and the GLMMs with litter size alone. </w:t>
      </w:r>
    </w:p>
    <w:p w14:paraId="6970C45D" w14:textId="77777777" w:rsidR="00993DB4" w:rsidRDefault="00993DB4" w:rsidP="003A150A">
      <w:pPr>
        <w:spacing w:after="0" w:line="360" w:lineRule="auto"/>
        <w:jc w:val="both"/>
        <w:rPr>
          <w:rFonts w:ascii="Times New Roman" w:eastAsia="Times New Roman" w:hAnsi="Times New Roman" w:cs="Times New Roman"/>
          <w:kern w:val="0"/>
          <w:sz w:val="24"/>
          <w:szCs w:val="24"/>
          <w14:ligatures w14:val="none"/>
        </w:rPr>
      </w:pPr>
    </w:p>
    <w:p w14:paraId="39D65BBC" w14:textId="6244A35B" w:rsidR="003A150A" w:rsidRPr="00054601" w:rsidRDefault="003A150A" w:rsidP="003A150A">
      <w:pPr>
        <w:spacing w:after="0" w:line="360" w:lineRule="auto"/>
        <w:jc w:val="both"/>
        <w:rPr>
          <w:rFonts w:ascii="Times New Roman" w:eastAsia="Times New Roman" w:hAnsi="Times New Roman" w:cs="Times New Roman"/>
          <w:kern w:val="0"/>
          <w:sz w:val="24"/>
          <w:szCs w:val="24"/>
          <w14:ligatures w14:val="none"/>
        </w:rPr>
      </w:pPr>
      <w:r w:rsidRPr="00054601">
        <w:rPr>
          <w:rFonts w:ascii="Times New Roman" w:eastAsia="Times New Roman" w:hAnsi="Times New Roman" w:cs="Times New Roman"/>
          <w:kern w:val="0"/>
          <w:sz w:val="24"/>
          <w:szCs w:val="24"/>
          <w14:ligatures w14:val="none"/>
        </w:rPr>
        <w:t xml:space="preserve">Whilst effects of parity are also </w:t>
      </w:r>
      <w:proofErr w:type="gramStart"/>
      <w:r w:rsidRPr="00054601">
        <w:rPr>
          <w:rFonts w:ascii="Times New Roman" w:eastAsia="Times New Roman" w:hAnsi="Times New Roman" w:cs="Times New Roman"/>
          <w:kern w:val="0"/>
          <w:sz w:val="24"/>
          <w:szCs w:val="24"/>
          <w14:ligatures w14:val="none"/>
        </w:rPr>
        <w:t>fairly similar</w:t>
      </w:r>
      <w:proofErr w:type="gramEnd"/>
      <w:r w:rsidRPr="00054601">
        <w:rPr>
          <w:rFonts w:ascii="Times New Roman" w:eastAsia="Times New Roman" w:hAnsi="Times New Roman" w:cs="Times New Roman"/>
          <w:kern w:val="0"/>
          <w:sz w:val="24"/>
          <w:szCs w:val="24"/>
          <w14:ligatures w14:val="none"/>
        </w:rPr>
        <w:t>, the model with all three fixed effects shows steady increase</w:t>
      </w:r>
      <w:r w:rsidR="00CB5431" w:rsidRPr="00054601">
        <w:rPr>
          <w:rFonts w:ascii="Times New Roman" w:eastAsia="Times New Roman" w:hAnsi="Times New Roman" w:cs="Times New Roman"/>
          <w:kern w:val="0"/>
          <w:sz w:val="24"/>
          <w:szCs w:val="24"/>
          <w14:ligatures w14:val="none"/>
        </w:rPr>
        <w:t>s</w:t>
      </w:r>
      <w:r w:rsidRPr="00054601">
        <w:rPr>
          <w:rFonts w:ascii="Times New Roman" w:eastAsia="Times New Roman" w:hAnsi="Times New Roman" w:cs="Times New Roman"/>
          <w:kern w:val="0"/>
          <w:sz w:val="24"/>
          <w:szCs w:val="24"/>
          <w14:ligatures w14:val="none"/>
        </w:rPr>
        <w:t xml:space="preserve"> in mortality from parity 1 to 5 (all P&lt;0.001 when tested last). Effects of pertinent litter size measures on LBM% are similar (P&lt;0.001 when tested last) in the GLMM with all three fixed effects and the GLMM with litter size alone. Whilst effect of parity is also </w:t>
      </w:r>
      <w:proofErr w:type="gramStart"/>
      <w:r w:rsidRPr="00054601">
        <w:rPr>
          <w:rFonts w:ascii="Times New Roman" w:eastAsia="Times New Roman" w:hAnsi="Times New Roman" w:cs="Times New Roman"/>
          <w:kern w:val="0"/>
          <w:sz w:val="24"/>
          <w:szCs w:val="24"/>
          <w14:ligatures w14:val="none"/>
        </w:rPr>
        <w:t>fairly similar</w:t>
      </w:r>
      <w:proofErr w:type="gramEnd"/>
      <w:r w:rsidRPr="00054601">
        <w:rPr>
          <w:rFonts w:ascii="Times New Roman" w:eastAsia="Times New Roman" w:hAnsi="Times New Roman" w:cs="Times New Roman"/>
          <w:kern w:val="0"/>
          <w:sz w:val="24"/>
          <w:szCs w:val="24"/>
          <w14:ligatures w14:val="none"/>
        </w:rPr>
        <w:t>, the model with all three fixed effects shows steady increase</w:t>
      </w:r>
      <w:r w:rsidR="00054601">
        <w:rPr>
          <w:rFonts w:ascii="Times New Roman" w:eastAsia="Times New Roman" w:hAnsi="Times New Roman" w:cs="Times New Roman"/>
          <w:kern w:val="0"/>
          <w:sz w:val="24"/>
          <w:szCs w:val="24"/>
          <w14:ligatures w14:val="none"/>
        </w:rPr>
        <w:t>s</w:t>
      </w:r>
      <w:r w:rsidRPr="00054601">
        <w:rPr>
          <w:rFonts w:ascii="Times New Roman" w:eastAsia="Times New Roman" w:hAnsi="Times New Roman" w:cs="Times New Roman"/>
          <w:kern w:val="0"/>
          <w:sz w:val="24"/>
          <w:szCs w:val="24"/>
          <w14:ligatures w14:val="none"/>
        </w:rPr>
        <w:t xml:space="preserve"> in crushing from parity 1 to 5 (P&lt;0.001 when tested last</w:t>
      </w:r>
      <w:r w:rsidR="007C342E">
        <w:rPr>
          <w:rFonts w:ascii="Times New Roman" w:eastAsia="Times New Roman" w:hAnsi="Times New Roman" w:cs="Times New Roman"/>
          <w:kern w:val="0"/>
          <w:sz w:val="24"/>
          <w:szCs w:val="24"/>
          <w14:ligatures w14:val="none"/>
        </w:rPr>
        <w:t xml:space="preserve"> – Table S</w:t>
      </w:r>
      <w:r w:rsidR="00300A4F">
        <w:rPr>
          <w:rFonts w:ascii="Times New Roman" w:eastAsia="Times New Roman" w:hAnsi="Times New Roman" w:cs="Times New Roman"/>
          <w:kern w:val="0"/>
          <w:sz w:val="24"/>
          <w:szCs w:val="24"/>
          <w14:ligatures w14:val="none"/>
        </w:rPr>
        <w:t>5</w:t>
      </w:r>
      <w:r w:rsidRPr="00054601">
        <w:rPr>
          <w:rFonts w:ascii="Times New Roman" w:eastAsia="Times New Roman" w:hAnsi="Times New Roman" w:cs="Times New Roman"/>
          <w:kern w:val="0"/>
          <w:sz w:val="24"/>
          <w:szCs w:val="24"/>
          <w14:ligatures w14:val="none"/>
        </w:rPr>
        <w:t>).</w:t>
      </w:r>
    </w:p>
    <w:p w14:paraId="6F89FDD5" w14:textId="77777777" w:rsidR="003A150A" w:rsidRPr="00054601" w:rsidRDefault="003A150A" w:rsidP="003A150A">
      <w:pPr>
        <w:spacing w:after="0" w:line="360" w:lineRule="auto"/>
        <w:jc w:val="both"/>
        <w:rPr>
          <w:rFonts w:ascii="Times New Roman" w:eastAsia="Times New Roman" w:hAnsi="Times New Roman" w:cs="Times New Roman"/>
          <w:kern w:val="0"/>
          <w:sz w:val="24"/>
          <w:szCs w:val="24"/>
          <w14:ligatures w14:val="none"/>
        </w:rPr>
      </w:pPr>
    </w:p>
    <w:p w14:paraId="31303AD5" w14:textId="7E3BD576" w:rsidR="0083439F" w:rsidRPr="00054601" w:rsidRDefault="0083439F" w:rsidP="0053137E">
      <w:pPr>
        <w:rPr>
          <w:rFonts w:ascii="Times New Roman" w:hAnsi="Times New Roman" w:cs="Times New Roman"/>
        </w:rPr>
      </w:pPr>
      <w:r w:rsidRPr="00054601">
        <w:rPr>
          <w:rFonts w:ascii="Times New Roman" w:hAnsi="Times New Roman" w:cs="Times New Roman"/>
          <w:b/>
          <w:bCs/>
        </w:rPr>
        <w:t xml:space="preserve">Table </w:t>
      </w:r>
      <w:r w:rsidR="002A341A" w:rsidRPr="00054601">
        <w:rPr>
          <w:rFonts w:ascii="Times New Roman" w:hAnsi="Times New Roman" w:cs="Times New Roman"/>
          <w:b/>
          <w:bCs/>
        </w:rPr>
        <w:t>S</w:t>
      </w:r>
      <w:r w:rsidR="00300A4F">
        <w:rPr>
          <w:rFonts w:ascii="Times New Roman" w:hAnsi="Times New Roman" w:cs="Times New Roman"/>
          <w:b/>
          <w:bCs/>
        </w:rPr>
        <w:t>4</w:t>
      </w:r>
      <w:r w:rsidRPr="00054601">
        <w:rPr>
          <w:rFonts w:ascii="Times New Roman" w:hAnsi="Times New Roman" w:cs="Times New Roman"/>
          <w:b/>
          <w:bCs/>
        </w:rPr>
        <w:t>.</w:t>
      </w:r>
      <w:r w:rsidRPr="00054601">
        <w:rPr>
          <w:rFonts w:ascii="Times New Roman" w:hAnsi="Times New Roman" w:cs="Times New Roman"/>
        </w:rPr>
        <w:t xml:space="preserve">  Statistical tests from GLMMs for effects of parity and litter size on Key Performance Indicators, not adjusted for any other factors. All effects of litter size (TB, BA, LS_24h) are positive, except the shaded ones. Test statistics are (Wald/</w:t>
      </w:r>
      <w:bookmarkStart w:id="4" w:name="_Hlk152947247"/>
      <w:r w:rsidRPr="00054601">
        <w:rPr>
          <w:rFonts w:ascii="Times New Roman" w:hAnsi="Times New Roman" w:cs="Times New Roman"/>
        </w:rPr>
        <w:t>ndf</w:t>
      </w:r>
      <w:bookmarkEnd w:id="4"/>
      <w:r w:rsidRPr="00054601">
        <w:rPr>
          <w:rFonts w:ascii="Times New Roman" w:hAnsi="Times New Roman" w:cs="Times New Roman"/>
        </w:rPr>
        <w:t>)</w:t>
      </w:r>
      <w:r w:rsidRPr="00054601">
        <w:rPr>
          <w:rFonts w:ascii="Times New Roman" w:hAnsi="Times New Roman" w:cs="Times New Roman"/>
          <w:vertAlign w:val="subscript"/>
        </w:rPr>
        <w:t xml:space="preserve"> ndf</w:t>
      </w:r>
      <w:r w:rsidRPr="00054601">
        <w:rPr>
          <w:rFonts w:ascii="Times New Roman" w:hAnsi="Times New Roman" w:cs="Times New Roman"/>
        </w:rPr>
        <w:t xml:space="preserve"> or </w:t>
      </w:r>
      <w:proofErr w:type="gramStart"/>
      <w:r w:rsidRPr="00054601">
        <w:rPr>
          <w:rFonts w:ascii="Times New Roman" w:hAnsi="Times New Roman" w:cs="Times New Roman"/>
        </w:rPr>
        <w:t>F</w:t>
      </w:r>
      <w:r w:rsidRPr="00054601">
        <w:rPr>
          <w:rFonts w:ascii="Times New Roman" w:hAnsi="Times New Roman" w:cs="Times New Roman"/>
          <w:vertAlign w:val="subscript"/>
        </w:rPr>
        <w:t>ndf,ddf</w:t>
      </w:r>
      <w:proofErr w:type="gramEnd"/>
      <w:r w:rsidRPr="00054601">
        <w:rPr>
          <w:rFonts w:ascii="Times New Roman" w:hAnsi="Times New Roman" w:cs="Times New Roman"/>
        </w:rPr>
        <w:t>.</w:t>
      </w:r>
      <w:r w:rsidRPr="00054601">
        <w:rPr>
          <w:rFonts w:ascii="Times New Roman" w:hAnsi="Times New Roman" w:cs="Times New Roman"/>
          <w:vertAlign w:val="subscript"/>
        </w:rPr>
        <w:t xml:space="preserve"> </w:t>
      </w:r>
    </w:p>
    <w:p w14:paraId="224DD75F" w14:textId="77777777" w:rsidR="0083439F" w:rsidRPr="00054601" w:rsidRDefault="0083439F" w:rsidP="0083439F">
      <w:pPr>
        <w:pStyle w:val="NoSpacing"/>
        <w:rPr>
          <w:rFonts w:ascii="Times New Roman" w:hAnsi="Times New Roman" w:cs="Times New Roman"/>
        </w:rPr>
      </w:pPr>
    </w:p>
    <w:tbl>
      <w:tblPr>
        <w:tblStyle w:val="TableGrid1"/>
        <w:tblW w:w="0" w:type="auto"/>
        <w:tblLook w:val="04A0" w:firstRow="1" w:lastRow="0" w:firstColumn="1" w:lastColumn="0" w:noHBand="0" w:noVBand="1"/>
      </w:tblPr>
      <w:tblGrid>
        <w:gridCol w:w="1434"/>
        <w:gridCol w:w="1162"/>
        <w:gridCol w:w="1387"/>
        <w:gridCol w:w="1082"/>
        <w:gridCol w:w="1261"/>
        <w:gridCol w:w="1255"/>
        <w:gridCol w:w="1128"/>
        <w:gridCol w:w="1027"/>
      </w:tblGrid>
      <w:tr w:rsidR="009D64C5" w:rsidRPr="00054601" w14:paraId="71816AD1" w14:textId="77777777" w:rsidTr="009D64C5">
        <w:tc>
          <w:tcPr>
            <w:tcW w:w="0" w:type="auto"/>
            <w:tcBorders>
              <w:bottom w:val="single" w:sz="4" w:space="0" w:color="auto"/>
            </w:tcBorders>
          </w:tcPr>
          <w:p w14:paraId="1F4C10C2" w14:textId="77777777" w:rsidR="0083439F" w:rsidRPr="00054601" w:rsidRDefault="0083439F" w:rsidP="0055508D">
            <w:pPr>
              <w:spacing w:line="360" w:lineRule="auto"/>
              <w:jc w:val="both"/>
              <w:rPr>
                <w:rFonts w:ascii="Times New Roman" w:eastAsia="Times New Roman" w:hAnsi="Times New Roman" w:cs="Times New Roman"/>
                <w:sz w:val="20"/>
                <w:szCs w:val="20"/>
              </w:rPr>
            </w:pPr>
          </w:p>
        </w:tc>
        <w:tc>
          <w:tcPr>
            <w:tcW w:w="0" w:type="auto"/>
            <w:tcBorders>
              <w:bottom w:val="single" w:sz="4" w:space="0" w:color="auto"/>
            </w:tcBorders>
          </w:tcPr>
          <w:p w14:paraId="442BB3A0" w14:textId="42F422E1" w:rsidR="0083439F" w:rsidRPr="00054601" w:rsidRDefault="0083439F" w:rsidP="009D64C5">
            <w:pPr>
              <w:jc w:val="center"/>
              <w:rPr>
                <w:rFonts w:ascii="Times New Roman" w:eastAsia="Times New Roman" w:hAnsi="Times New Roman" w:cs="Times New Roman"/>
                <w:b/>
                <w:bCs/>
                <w:sz w:val="20"/>
                <w:szCs w:val="20"/>
                <w:lang w:eastAsia="en-GB"/>
              </w:rPr>
            </w:pPr>
            <w:r w:rsidRPr="00054601">
              <w:rPr>
                <w:rFonts w:ascii="Times New Roman" w:eastAsia="Times New Roman" w:hAnsi="Times New Roman" w:cs="Times New Roman"/>
                <w:b/>
                <w:bCs/>
                <w:sz w:val="20"/>
                <w:szCs w:val="20"/>
                <w:lang w:eastAsia="en-GB"/>
              </w:rPr>
              <w:t>Total mortality</w:t>
            </w:r>
          </w:p>
          <w:p w14:paraId="5B96D019" w14:textId="77777777" w:rsidR="0083439F" w:rsidRPr="00054601" w:rsidRDefault="0083439F" w:rsidP="009D64C5">
            <w:pPr>
              <w:spacing w:line="360" w:lineRule="auto"/>
              <w:jc w:val="center"/>
              <w:rPr>
                <w:rFonts w:ascii="Times New Roman" w:eastAsia="Times New Roman" w:hAnsi="Times New Roman" w:cs="Times New Roman"/>
                <w:b/>
                <w:bCs/>
                <w:sz w:val="20"/>
                <w:szCs w:val="20"/>
              </w:rPr>
            </w:pPr>
            <w:r w:rsidRPr="00054601">
              <w:rPr>
                <w:rFonts w:ascii="Times New Roman" w:eastAsia="Times New Roman" w:hAnsi="Times New Roman" w:cs="Times New Roman"/>
                <w:b/>
                <w:bCs/>
                <w:sz w:val="20"/>
                <w:szCs w:val="20"/>
                <w:lang w:eastAsia="en-GB"/>
              </w:rPr>
              <w:t>(%)</w:t>
            </w:r>
          </w:p>
        </w:tc>
        <w:tc>
          <w:tcPr>
            <w:tcW w:w="0" w:type="auto"/>
            <w:tcBorders>
              <w:bottom w:val="single" w:sz="4" w:space="0" w:color="auto"/>
            </w:tcBorders>
          </w:tcPr>
          <w:p w14:paraId="43BA3A28" w14:textId="77777777" w:rsidR="0083439F" w:rsidRPr="00054601" w:rsidRDefault="0083439F" w:rsidP="009D64C5">
            <w:pPr>
              <w:spacing w:line="360" w:lineRule="auto"/>
              <w:jc w:val="center"/>
              <w:rPr>
                <w:rFonts w:ascii="Times New Roman" w:eastAsia="Times New Roman" w:hAnsi="Times New Roman" w:cs="Times New Roman"/>
                <w:b/>
                <w:bCs/>
                <w:sz w:val="20"/>
                <w:szCs w:val="20"/>
              </w:rPr>
            </w:pPr>
            <w:r w:rsidRPr="00054601">
              <w:rPr>
                <w:rFonts w:ascii="Times New Roman" w:eastAsia="Times New Roman" w:hAnsi="Times New Roman" w:cs="Times New Roman"/>
                <w:b/>
                <w:bCs/>
                <w:sz w:val="20"/>
                <w:szCs w:val="20"/>
                <w:lang w:eastAsia="en-GB"/>
              </w:rPr>
              <w:t>Live-born mortality (%)</w:t>
            </w:r>
          </w:p>
        </w:tc>
        <w:tc>
          <w:tcPr>
            <w:tcW w:w="0" w:type="auto"/>
            <w:tcBorders>
              <w:bottom w:val="single" w:sz="4" w:space="0" w:color="auto"/>
            </w:tcBorders>
          </w:tcPr>
          <w:p w14:paraId="5A55D9A9" w14:textId="77777777" w:rsidR="0083439F" w:rsidRPr="00054601" w:rsidRDefault="0083439F" w:rsidP="009D64C5">
            <w:pPr>
              <w:spacing w:line="360" w:lineRule="auto"/>
              <w:jc w:val="center"/>
              <w:rPr>
                <w:rFonts w:ascii="Times New Roman" w:eastAsia="Times New Roman" w:hAnsi="Times New Roman" w:cs="Times New Roman"/>
                <w:b/>
                <w:bCs/>
                <w:sz w:val="20"/>
                <w:szCs w:val="20"/>
              </w:rPr>
            </w:pPr>
            <w:r w:rsidRPr="00054601">
              <w:rPr>
                <w:rFonts w:ascii="Times New Roman" w:eastAsia="Times New Roman" w:hAnsi="Times New Roman" w:cs="Times New Roman"/>
                <w:b/>
                <w:bCs/>
                <w:sz w:val="20"/>
                <w:szCs w:val="20"/>
                <w:lang w:eastAsia="en-GB"/>
              </w:rPr>
              <w:t>Stillborn (%)</w:t>
            </w:r>
          </w:p>
        </w:tc>
        <w:tc>
          <w:tcPr>
            <w:tcW w:w="0" w:type="auto"/>
            <w:tcBorders>
              <w:bottom w:val="single" w:sz="4" w:space="0" w:color="auto"/>
            </w:tcBorders>
          </w:tcPr>
          <w:p w14:paraId="2A8C0D06" w14:textId="04B77AFB" w:rsidR="0083439F" w:rsidRPr="00054601" w:rsidRDefault="009D64C5" w:rsidP="009D64C5">
            <w:pPr>
              <w:spacing w:line="360" w:lineRule="auto"/>
              <w:jc w:val="center"/>
              <w:rPr>
                <w:rFonts w:ascii="Times New Roman" w:eastAsia="Times New Roman" w:hAnsi="Times New Roman" w:cs="Times New Roman"/>
                <w:b/>
                <w:bCs/>
                <w:sz w:val="20"/>
                <w:szCs w:val="20"/>
              </w:rPr>
            </w:pPr>
            <w:r w:rsidRPr="00054601">
              <w:rPr>
                <w:rFonts w:ascii="Times New Roman" w:eastAsia="Times New Roman" w:hAnsi="Times New Roman" w:cs="Times New Roman"/>
                <w:b/>
                <w:bCs/>
                <w:sz w:val="20"/>
                <w:szCs w:val="20"/>
              </w:rPr>
              <w:t>Total born (TB)</w:t>
            </w:r>
          </w:p>
        </w:tc>
        <w:tc>
          <w:tcPr>
            <w:tcW w:w="0" w:type="auto"/>
            <w:tcBorders>
              <w:bottom w:val="single" w:sz="4" w:space="0" w:color="auto"/>
            </w:tcBorders>
          </w:tcPr>
          <w:p w14:paraId="59DC76D8" w14:textId="46E06294" w:rsidR="0083439F" w:rsidRPr="00054601" w:rsidRDefault="009D64C5" w:rsidP="009D64C5">
            <w:pPr>
              <w:spacing w:line="360" w:lineRule="auto"/>
              <w:jc w:val="center"/>
              <w:rPr>
                <w:rFonts w:ascii="Times New Roman" w:eastAsia="Times New Roman" w:hAnsi="Times New Roman" w:cs="Times New Roman"/>
                <w:b/>
                <w:bCs/>
                <w:sz w:val="20"/>
                <w:szCs w:val="20"/>
              </w:rPr>
            </w:pPr>
            <w:r w:rsidRPr="00054601">
              <w:rPr>
                <w:rFonts w:ascii="Times New Roman" w:eastAsia="Times New Roman" w:hAnsi="Times New Roman" w:cs="Times New Roman"/>
                <w:b/>
                <w:bCs/>
                <w:sz w:val="20"/>
                <w:szCs w:val="20"/>
              </w:rPr>
              <w:t>Born alive (BA)</w:t>
            </w:r>
          </w:p>
        </w:tc>
        <w:tc>
          <w:tcPr>
            <w:tcW w:w="0" w:type="auto"/>
            <w:tcBorders>
              <w:bottom w:val="single" w:sz="4" w:space="0" w:color="auto"/>
            </w:tcBorders>
          </w:tcPr>
          <w:p w14:paraId="79C82A3C" w14:textId="77777777" w:rsidR="0083439F" w:rsidRPr="00054601" w:rsidRDefault="0083439F" w:rsidP="009D64C5">
            <w:pPr>
              <w:spacing w:line="360" w:lineRule="auto"/>
              <w:jc w:val="center"/>
              <w:rPr>
                <w:rFonts w:ascii="Times New Roman" w:eastAsia="Times New Roman" w:hAnsi="Times New Roman" w:cs="Times New Roman"/>
                <w:b/>
                <w:bCs/>
                <w:sz w:val="20"/>
                <w:szCs w:val="20"/>
              </w:rPr>
            </w:pPr>
            <w:r w:rsidRPr="00054601">
              <w:rPr>
                <w:rFonts w:ascii="Times New Roman" w:eastAsia="Times New Roman" w:hAnsi="Times New Roman" w:cs="Times New Roman"/>
                <w:b/>
                <w:bCs/>
                <w:sz w:val="20"/>
                <w:szCs w:val="20"/>
                <w:lang w:eastAsia="en-GB"/>
              </w:rPr>
              <w:t>Number weaned</w:t>
            </w:r>
          </w:p>
        </w:tc>
        <w:tc>
          <w:tcPr>
            <w:tcW w:w="0" w:type="auto"/>
            <w:tcBorders>
              <w:bottom w:val="single" w:sz="4" w:space="0" w:color="auto"/>
            </w:tcBorders>
          </w:tcPr>
          <w:p w14:paraId="0F0943F9" w14:textId="77777777" w:rsidR="0083439F" w:rsidRPr="00054601" w:rsidRDefault="0083439F" w:rsidP="009D64C5">
            <w:pPr>
              <w:spacing w:line="360" w:lineRule="auto"/>
              <w:jc w:val="center"/>
              <w:rPr>
                <w:rFonts w:ascii="Times New Roman" w:eastAsia="Times New Roman" w:hAnsi="Times New Roman" w:cs="Times New Roman"/>
                <w:b/>
                <w:bCs/>
                <w:sz w:val="20"/>
                <w:szCs w:val="20"/>
              </w:rPr>
            </w:pPr>
            <w:r w:rsidRPr="00054601">
              <w:rPr>
                <w:rFonts w:ascii="Times New Roman" w:eastAsia="Times New Roman" w:hAnsi="Times New Roman" w:cs="Times New Roman"/>
                <w:b/>
                <w:bCs/>
                <w:sz w:val="20"/>
                <w:szCs w:val="20"/>
                <w:lang w:eastAsia="en-GB"/>
              </w:rPr>
              <w:t>Weaned (%)</w:t>
            </w:r>
          </w:p>
        </w:tc>
      </w:tr>
      <w:tr w:rsidR="009D64C5" w:rsidRPr="00054601" w14:paraId="0CDC79A9" w14:textId="77777777" w:rsidTr="009D64C5">
        <w:tc>
          <w:tcPr>
            <w:tcW w:w="0" w:type="auto"/>
            <w:tcBorders>
              <w:bottom w:val="nil"/>
            </w:tcBorders>
            <w:vAlign w:val="bottom"/>
          </w:tcPr>
          <w:p w14:paraId="0CEBB915" w14:textId="77777777" w:rsidR="0083439F" w:rsidRPr="00054601" w:rsidRDefault="0083439F" w:rsidP="009D64C5">
            <w:pPr>
              <w:spacing w:line="360" w:lineRule="auto"/>
              <w:rPr>
                <w:rFonts w:ascii="Times New Roman" w:eastAsia="Times New Roman" w:hAnsi="Times New Roman" w:cs="Times New Roman"/>
                <w:b/>
                <w:bCs/>
                <w:sz w:val="20"/>
                <w:szCs w:val="20"/>
              </w:rPr>
            </w:pPr>
            <w:r w:rsidRPr="00054601">
              <w:rPr>
                <w:rFonts w:ascii="Times New Roman" w:hAnsi="Times New Roman" w:cs="Times New Roman"/>
                <w:b/>
                <w:bCs/>
                <w:color w:val="000000"/>
                <w:sz w:val="20"/>
                <w:szCs w:val="20"/>
              </w:rPr>
              <w:t>Parity</w:t>
            </w:r>
          </w:p>
        </w:tc>
        <w:tc>
          <w:tcPr>
            <w:tcW w:w="0" w:type="auto"/>
            <w:tcBorders>
              <w:bottom w:val="nil"/>
            </w:tcBorders>
            <w:vAlign w:val="bottom"/>
          </w:tcPr>
          <w:p w14:paraId="4A28167F"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18.27</w:t>
            </w:r>
            <w:r w:rsidRPr="00054601">
              <w:rPr>
                <w:rFonts w:ascii="Times New Roman" w:hAnsi="Times New Roman" w:cs="Times New Roman"/>
                <w:color w:val="000000"/>
                <w:sz w:val="18"/>
                <w:szCs w:val="18"/>
                <w:vertAlign w:val="subscript"/>
              </w:rPr>
              <w:t>4</w:t>
            </w:r>
          </w:p>
        </w:tc>
        <w:tc>
          <w:tcPr>
            <w:tcW w:w="0" w:type="auto"/>
            <w:tcBorders>
              <w:bottom w:val="nil"/>
            </w:tcBorders>
            <w:vAlign w:val="bottom"/>
          </w:tcPr>
          <w:p w14:paraId="7EF3E4FE"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2.80</w:t>
            </w:r>
            <w:r w:rsidRPr="00054601">
              <w:rPr>
                <w:rFonts w:ascii="Times New Roman" w:hAnsi="Times New Roman" w:cs="Times New Roman"/>
                <w:color w:val="000000"/>
                <w:sz w:val="18"/>
                <w:szCs w:val="18"/>
                <w:vertAlign w:val="subscript"/>
              </w:rPr>
              <w:t>4</w:t>
            </w:r>
          </w:p>
        </w:tc>
        <w:tc>
          <w:tcPr>
            <w:tcW w:w="0" w:type="auto"/>
            <w:tcBorders>
              <w:bottom w:val="nil"/>
            </w:tcBorders>
            <w:vAlign w:val="bottom"/>
          </w:tcPr>
          <w:p w14:paraId="6DA4E2D3" w14:textId="77777777" w:rsidR="0083439F" w:rsidRPr="00054601" w:rsidRDefault="0083439F" w:rsidP="0055508D">
            <w:pPr>
              <w:spacing w:line="360" w:lineRule="auto"/>
              <w:jc w:val="center"/>
              <w:rPr>
                <w:rFonts w:ascii="Times New Roman" w:eastAsia="Times New Roman" w:hAnsi="Times New Roman" w:cs="Times New Roman"/>
                <w:sz w:val="18"/>
                <w:szCs w:val="18"/>
              </w:rPr>
            </w:pPr>
            <w:bookmarkStart w:id="5" w:name="_Hlk152947271"/>
            <w:r w:rsidRPr="00054601">
              <w:rPr>
                <w:rFonts w:ascii="Times New Roman" w:hAnsi="Times New Roman" w:cs="Times New Roman"/>
                <w:color w:val="000000"/>
                <w:sz w:val="18"/>
                <w:szCs w:val="18"/>
              </w:rPr>
              <w:t>37.63</w:t>
            </w:r>
            <w:r w:rsidRPr="00054601">
              <w:rPr>
                <w:rFonts w:ascii="Times New Roman" w:hAnsi="Times New Roman" w:cs="Times New Roman"/>
                <w:color w:val="000000"/>
                <w:sz w:val="18"/>
                <w:szCs w:val="18"/>
                <w:vertAlign w:val="subscript"/>
              </w:rPr>
              <w:t>4</w:t>
            </w:r>
            <w:bookmarkEnd w:id="5"/>
          </w:p>
        </w:tc>
        <w:tc>
          <w:tcPr>
            <w:tcW w:w="0" w:type="auto"/>
            <w:tcBorders>
              <w:bottom w:val="nil"/>
            </w:tcBorders>
            <w:vAlign w:val="bottom"/>
          </w:tcPr>
          <w:p w14:paraId="699EB0E9"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24.22</w:t>
            </w:r>
            <w:r w:rsidRPr="00054601">
              <w:rPr>
                <w:rFonts w:ascii="Times New Roman" w:hAnsi="Times New Roman" w:cs="Times New Roman"/>
                <w:color w:val="000000"/>
                <w:sz w:val="18"/>
                <w:szCs w:val="18"/>
                <w:vertAlign w:val="subscript"/>
              </w:rPr>
              <w:t>4</w:t>
            </w:r>
          </w:p>
        </w:tc>
        <w:tc>
          <w:tcPr>
            <w:tcW w:w="0" w:type="auto"/>
            <w:tcBorders>
              <w:bottom w:val="nil"/>
            </w:tcBorders>
            <w:vAlign w:val="bottom"/>
          </w:tcPr>
          <w:p w14:paraId="07F5C905" w14:textId="77777777" w:rsidR="0083439F" w:rsidRPr="00054601" w:rsidRDefault="0083439F" w:rsidP="0055508D">
            <w:pPr>
              <w:spacing w:line="360" w:lineRule="auto"/>
              <w:jc w:val="center"/>
              <w:rPr>
                <w:rFonts w:ascii="Times New Roman" w:eastAsia="Times New Roman" w:hAnsi="Times New Roman" w:cs="Times New Roman"/>
                <w:sz w:val="18"/>
                <w:szCs w:val="18"/>
              </w:rPr>
            </w:pPr>
            <w:bookmarkStart w:id="6" w:name="_Hlk152947435"/>
            <w:r w:rsidRPr="00054601">
              <w:rPr>
                <w:rFonts w:ascii="Times New Roman" w:hAnsi="Times New Roman" w:cs="Times New Roman"/>
                <w:color w:val="000000"/>
                <w:sz w:val="18"/>
                <w:szCs w:val="18"/>
              </w:rPr>
              <w:t>11.74</w:t>
            </w:r>
            <w:r w:rsidRPr="00054601">
              <w:rPr>
                <w:rFonts w:ascii="Times New Roman" w:hAnsi="Times New Roman" w:cs="Times New Roman"/>
                <w:color w:val="000000"/>
                <w:sz w:val="18"/>
                <w:szCs w:val="18"/>
                <w:vertAlign w:val="subscript"/>
              </w:rPr>
              <w:t>4</w:t>
            </w:r>
            <w:bookmarkEnd w:id="6"/>
          </w:p>
        </w:tc>
        <w:tc>
          <w:tcPr>
            <w:tcW w:w="0" w:type="auto"/>
            <w:tcBorders>
              <w:bottom w:val="nil"/>
            </w:tcBorders>
            <w:vAlign w:val="bottom"/>
          </w:tcPr>
          <w:p w14:paraId="7B2D6748"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26.25</w:t>
            </w:r>
            <w:r w:rsidRPr="00054601">
              <w:rPr>
                <w:rFonts w:ascii="Times New Roman" w:hAnsi="Times New Roman" w:cs="Times New Roman"/>
                <w:color w:val="000000"/>
                <w:sz w:val="18"/>
                <w:szCs w:val="18"/>
                <w:vertAlign w:val="subscript"/>
              </w:rPr>
              <w:t>4</w:t>
            </w:r>
          </w:p>
        </w:tc>
        <w:tc>
          <w:tcPr>
            <w:tcW w:w="0" w:type="auto"/>
            <w:tcBorders>
              <w:bottom w:val="nil"/>
            </w:tcBorders>
            <w:vAlign w:val="bottom"/>
          </w:tcPr>
          <w:p w14:paraId="17E02447"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3.25</w:t>
            </w:r>
            <w:r w:rsidRPr="00054601">
              <w:rPr>
                <w:rFonts w:ascii="Times New Roman" w:hAnsi="Times New Roman" w:cs="Times New Roman"/>
                <w:color w:val="000000"/>
                <w:sz w:val="18"/>
                <w:szCs w:val="18"/>
                <w:vertAlign w:val="subscript"/>
              </w:rPr>
              <w:t>4</w:t>
            </w:r>
          </w:p>
        </w:tc>
      </w:tr>
      <w:tr w:rsidR="009D64C5" w:rsidRPr="00054601" w14:paraId="6C20E533" w14:textId="77777777" w:rsidTr="009D64C5">
        <w:tc>
          <w:tcPr>
            <w:tcW w:w="0" w:type="auto"/>
            <w:tcBorders>
              <w:top w:val="nil"/>
              <w:bottom w:val="single" w:sz="4" w:space="0" w:color="auto"/>
            </w:tcBorders>
            <w:vAlign w:val="bottom"/>
          </w:tcPr>
          <w:p w14:paraId="0133EEE9" w14:textId="77777777" w:rsidR="0083439F" w:rsidRPr="00054601" w:rsidRDefault="0083439F" w:rsidP="009D64C5">
            <w:pPr>
              <w:spacing w:line="360" w:lineRule="auto"/>
              <w:rPr>
                <w:rFonts w:ascii="Times New Roman" w:eastAsia="Times New Roman" w:hAnsi="Times New Roman" w:cs="Times New Roman"/>
                <w:b/>
                <w:bCs/>
                <w:sz w:val="20"/>
                <w:szCs w:val="20"/>
              </w:rPr>
            </w:pPr>
          </w:p>
        </w:tc>
        <w:tc>
          <w:tcPr>
            <w:tcW w:w="0" w:type="auto"/>
            <w:tcBorders>
              <w:top w:val="nil"/>
              <w:bottom w:val="single" w:sz="4" w:space="0" w:color="auto"/>
            </w:tcBorders>
            <w:vAlign w:val="bottom"/>
          </w:tcPr>
          <w:p w14:paraId="4061220F"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696462E1"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0.024</w:t>
            </w:r>
          </w:p>
        </w:tc>
        <w:tc>
          <w:tcPr>
            <w:tcW w:w="0" w:type="auto"/>
            <w:tcBorders>
              <w:top w:val="nil"/>
              <w:bottom w:val="single" w:sz="4" w:space="0" w:color="auto"/>
            </w:tcBorders>
            <w:vAlign w:val="bottom"/>
          </w:tcPr>
          <w:p w14:paraId="4B323757"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6081EA22"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72FFF8E9"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60FCE553"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60F68388"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0.011</w:t>
            </w:r>
          </w:p>
        </w:tc>
      </w:tr>
      <w:tr w:rsidR="009D64C5" w:rsidRPr="00054601" w14:paraId="713DE661" w14:textId="77777777" w:rsidTr="009D64C5">
        <w:tc>
          <w:tcPr>
            <w:tcW w:w="0" w:type="auto"/>
            <w:tcBorders>
              <w:bottom w:val="nil"/>
            </w:tcBorders>
            <w:vAlign w:val="bottom"/>
          </w:tcPr>
          <w:p w14:paraId="4505CBD7" w14:textId="1597AA6D" w:rsidR="0083439F" w:rsidRPr="00054601" w:rsidRDefault="009D64C5" w:rsidP="009D64C5">
            <w:pPr>
              <w:spacing w:line="360" w:lineRule="auto"/>
              <w:rPr>
                <w:rFonts w:ascii="Times New Roman" w:eastAsia="Times New Roman" w:hAnsi="Times New Roman" w:cs="Times New Roman"/>
                <w:b/>
                <w:bCs/>
                <w:sz w:val="20"/>
                <w:szCs w:val="20"/>
              </w:rPr>
            </w:pPr>
            <w:r w:rsidRPr="00054601">
              <w:rPr>
                <w:rFonts w:ascii="Times New Roman" w:eastAsia="Times New Roman" w:hAnsi="Times New Roman" w:cs="Times New Roman"/>
                <w:b/>
                <w:bCs/>
                <w:sz w:val="20"/>
                <w:szCs w:val="20"/>
              </w:rPr>
              <w:t>Total born (TB)</w:t>
            </w:r>
          </w:p>
        </w:tc>
        <w:tc>
          <w:tcPr>
            <w:tcW w:w="0" w:type="auto"/>
            <w:tcBorders>
              <w:bottom w:val="nil"/>
            </w:tcBorders>
            <w:vAlign w:val="bottom"/>
          </w:tcPr>
          <w:p w14:paraId="0A69C9C1"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338.16</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176DB201"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153.42</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66528F60"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116.27</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08534CDD" w14:textId="77777777" w:rsidR="0083439F" w:rsidRPr="00054601" w:rsidRDefault="0083439F" w:rsidP="0055508D">
            <w:pPr>
              <w:spacing w:line="360" w:lineRule="auto"/>
              <w:jc w:val="center"/>
              <w:rPr>
                <w:rFonts w:ascii="Times New Roman" w:eastAsia="Times New Roman" w:hAnsi="Times New Roman" w:cs="Times New Roman"/>
                <w:sz w:val="18"/>
                <w:szCs w:val="18"/>
              </w:rPr>
            </w:pPr>
          </w:p>
        </w:tc>
        <w:tc>
          <w:tcPr>
            <w:tcW w:w="0" w:type="auto"/>
            <w:tcBorders>
              <w:bottom w:val="nil"/>
            </w:tcBorders>
            <w:vAlign w:val="bottom"/>
          </w:tcPr>
          <w:p w14:paraId="7EB87ED7"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2105.13</w:t>
            </w:r>
            <w:r w:rsidRPr="00054601">
              <w:rPr>
                <w:rFonts w:ascii="Times New Roman" w:hAnsi="Times New Roman" w:cs="Times New Roman"/>
                <w:color w:val="000000"/>
                <w:sz w:val="18"/>
                <w:szCs w:val="18"/>
                <w:vertAlign w:val="subscript"/>
              </w:rPr>
              <w:t>1,3175</w:t>
            </w:r>
          </w:p>
        </w:tc>
        <w:tc>
          <w:tcPr>
            <w:tcW w:w="0" w:type="auto"/>
            <w:tcBorders>
              <w:bottom w:val="nil"/>
            </w:tcBorders>
            <w:vAlign w:val="bottom"/>
          </w:tcPr>
          <w:p w14:paraId="06E70607"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2.25</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67DF0133" w14:textId="77777777" w:rsidR="0083439F" w:rsidRPr="00054601" w:rsidRDefault="0083439F"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color w:val="000000"/>
                <w:sz w:val="18"/>
                <w:szCs w:val="18"/>
                <w:highlight w:val="lightGray"/>
              </w:rPr>
              <w:t>151.55</w:t>
            </w:r>
            <w:r w:rsidRPr="00054601">
              <w:rPr>
                <w:rFonts w:ascii="Times New Roman" w:hAnsi="Times New Roman" w:cs="Times New Roman"/>
                <w:color w:val="000000"/>
                <w:sz w:val="18"/>
                <w:szCs w:val="18"/>
                <w:highlight w:val="lightGray"/>
                <w:vertAlign w:val="subscript"/>
              </w:rPr>
              <w:t>1</w:t>
            </w:r>
          </w:p>
        </w:tc>
      </w:tr>
      <w:tr w:rsidR="009D64C5" w:rsidRPr="00054601" w14:paraId="72771889" w14:textId="77777777" w:rsidTr="009D64C5">
        <w:tc>
          <w:tcPr>
            <w:tcW w:w="0" w:type="auto"/>
            <w:tcBorders>
              <w:top w:val="nil"/>
              <w:bottom w:val="single" w:sz="4" w:space="0" w:color="auto"/>
            </w:tcBorders>
            <w:vAlign w:val="bottom"/>
          </w:tcPr>
          <w:p w14:paraId="6EBC03CF" w14:textId="77777777" w:rsidR="0083439F" w:rsidRPr="00054601" w:rsidRDefault="0083439F" w:rsidP="009D64C5">
            <w:pPr>
              <w:spacing w:line="360" w:lineRule="auto"/>
              <w:rPr>
                <w:rFonts w:ascii="Times New Roman" w:eastAsia="Times New Roman" w:hAnsi="Times New Roman" w:cs="Times New Roman"/>
                <w:b/>
                <w:bCs/>
                <w:sz w:val="20"/>
                <w:szCs w:val="20"/>
              </w:rPr>
            </w:pPr>
          </w:p>
        </w:tc>
        <w:tc>
          <w:tcPr>
            <w:tcW w:w="0" w:type="auto"/>
            <w:tcBorders>
              <w:top w:val="nil"/>
              <w:bottom w:val="single" w:sz="4" w:space="0" w:color="auto"/>
            </w:tcBorders>
            <w:vAlign w:val="bottom"/>
          </w:tcPr>
          <w:p w14:paraId="3DEAFDAE"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7B12E22F"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1E7C2D72"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1CE8385F" w14:textId="77777777" w:rsidR="0083439F" w:rsidRPr="00054601" w:rsidRDefault="0083439F" w:rsidP="0055508D">
            <w:pPr>
              <w:spacing w:line="360" w:lineRule="auto"/>
              <w:jc w:val="center"/>
              <w:rPr>
                <w:rFonts w:ascii="Times New Roman" w:eastAsia="Times New Roman" w:hAnsi="Times New Roman" w:cs="Times New Roman"/>
                <w:sz w:val="18"/>
                <w:szCs w:val="18"/>
              </w:rPr>
            </w:pPr>
          </w:p>
        </w:tc>
        <w:tc>
          <w:tcPr>
            <w:tcW w:w="0" w:type="auto"/>
            <w:tcBorders>
              <w:top w:val="nil"/>
              <w:bottom w:val="single" w:sz="4" w:space="0" w:color="auto"/>
            </w:tcBorders>
            <w:vAlign w:val="bottom"/>
          </w:tcPr>
          <w:p w14:paraId="13C752B5"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60BC9416"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0.134</w:t>
            </w:r>
          </w:p>
        </w:tc>
        <w:tc>
          <w:tcPr>
            <w:tcW w:w="0" w:type="auto"/>
            <w:tcBorders>
              <w:top w:val="nil"/>
              <w:bottom w:val="single" w:sz="4" w:space="0" w:color="auto"/>
            </w:tcBorders>
            <w:vAlign w:val="bottom"/>
          </w:tcPr>
          <w:p w14:paraId="3D8A01E2" w14:textId="77777777" w:rsidR="0083439F" w:rsidRPr="00054601" w:rsidRDefault="0083439F"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color w:val="000000"/>
                <w:sz w:val="18"/>
                <w:szCs w:val="18"/>
                <w:highlight w:val="lightGray"/>
              </w:rPr>
              <w:t>&lt;0.001</w:t>
            </w:r>
          </w:p>
        </w:tc>
      </w:tr>
      <w:tr w:rsidR="009D64C5" w:rsidRPr="00054601" w14:paraId="5A235704" w14:textId="77777777" w:rsidTr="009D64C5">
        <w:tc>
          <w:tcPr>
            <w:tcW w:w="0" w:type="auto"/>
            <w:tcBorders>
              <w:bottom w:val="nil"/>
            </w:tcBorders>
            <w:vAlign w:val="bottom"/>
          </w:tcPr>
          <w:p w14:paraId="5DF52D03" w14:textId="437A33D6" w:rsidR="0083439F" w:rsidRPr="00054601" w:rsidRDefault="009D64C5" w:rsidP="009D64C5">
            <w:pPr>
              <w:spacing w:line="360" w:lineRule="auto"/>
              <w:rPr>
                <w:rFonts w:ascii="Times New Roman" w:eastAsia="Times New Roman" w:hAnsi="Times New Roman" w:cs="Times New Roman"/>
                <w:b/>
                <w:bCs/>
                <w:sz w:val="20"/>
                <w:szCs w:val="20"/>
              </w:rPr>
            </w:pPr>
            <w:r w:rsidRPr="00054601">
              <w:rPr>
                <w:rFonts w:ascii="Times New Roman" w:eastAsia="Times New Roman" w:hAnsi="Times New Roman" w:cs="Times New Roman"/>
                <w:b/>
                <w:bCs/>
                <w:sz w:val="20"/>
                <w:szCs w:val="20"/>
              </w:rPr>
              <w:t>Born alive (BA)</w:t>
            </w:r>
          </w:p>
        </w:tc>
        <w:tc>
          <w:tcPr>
            <w:tcW w:w="0" w:type="auto"/>
            <w:tcBorders>
              <w:bottom w:val="nil"/>
            </w:tcBorders>
            <w:vAlign w:val="bottom"/>
          </w:tcPr>
          <w:p w14:paraId="21CCC600"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81.25</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47D4B5C8"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138.98</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464E93F2" w14:textId="77777777" w:rsidR="0083439F" w:rsidRPr="00054601" w:rsidRDefault="0083439F"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color w:val="000000"/>
                <w:sz w:val="18"/>
                <w:szCs w:val="18"/>
                <w:highlight w:val="lightGray"/>
              </w:rPr>
              <w:t>135.33</w:t>
            </w:r>
            <w:r w:rsidRPr="00054601">
              <w:rPr>
                <w:rFonts w:ascii="Times New Roman" w:hAnsi="Times New Roman" w:cs="Times New Roman"/>
                <w:color w:val="000000"/>
                <w:sz w:val="18"/>
                <w:szCs w:val="18"/>
                <w:highlight w:val="lightGray"/>
                <w:vertAlign w:val="subscript"/>
              </w:rPr>
              <w:t>1</w:t>
            </w:r>
          </w:p>
        </w:tc>
        <w:tc>
          <w:tcPr>
            <w:tcW w:w="0" w:type="auto"/>
            <w:tcBorders>
              <w:bottom w:val="nil"/>
            </w:tcBorders>
            <w:vAlign w:val="bottom"/>
          </w:tcPr>
          <w:p w14:paraId="4F8E8008"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2167.99</w:t>
            </w:r>
            <w:r w:rsidRPr="00054601">
              <w:rPr>
                <w:rFonts w:ascii="Times New Roman" w:hAnsi="Times New Roman" w:cs="Times New Roman"/>
                <w:color w:val="000000"/>
                <w:sz w:val="18"/>
                <w:szCs w:val="18"/>
                <w:vertAlign w:val="subscript"/>
              </w:rPr>
              <w:t>1,3175</w:t>
            </w:r>
          </w:p>
        </w:tc>
        <w:tc>
          <w:tcPr>
            <w:tcW w:w="0" w:type="auto"/>
            <w:tcBorders>
              <w:bottom w:val="nil"/>
            </w:tcBorders>
            <w:vAlign w:val="bottom"/>
          </w:tcPr>
          <w:p w14:paraId="28D299EF" w14:textId="77777777" w:rsidR="0083439F" w:rsidRPr="00054601" w:rsidRDefault="0083439F" w:rsidP="0055508D">
            <w:pPr>
              <w:spacing w:line="360" w:lineRule="auto"/>
              <w:jc w:val="center"/>
              <w:rPr>
                <w:rFonts w:ascii="Times New Roman" w:eastAsia="Times New Roman" w:hAnsi="Times New Roman" w:cs="Times New Roman"/>
                <w:sz w:val="18"/>
                <w:szCs w:val="18"/>
              </w:rPr>
            </w:pPr>
          </w:p>
        </w:tc>
        <w:tc>
          <w:tcPr>
            <w:tcW w:w="0" w:type="auto"/>
            <w:tcBorders>
              <w:bottom w:val="nil"/>
            </w:tcBorders>
            <w:vAlign w:val="bottom"/>
          </w:tcPr>
          <w:p w14:paraId="3268364C" w14:textId="5FA48CB4"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0.03</w:t>
            </w:r>
          </w:p>
        </w:tc>
        <w:tc>
          <w:tcPr>
            <w:tcW w:w="0" w:type="auto"/>
            <w:tcBorders>
              <w:bottom w:val="nil"/>
            </w:tcBorders>
            <w:vAlign w:val="bottom"/>
          </w:tcPr>
          <w:p w14:paraId="62F7DE98" w14:textId="77777777" w:rsidR="0083439F" w:rsidRPr="00054601" w:rsidRDefault="0083439F"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color w:val="000000"/>
                <w:sz w:val="18"/>
                <w:szCs w:val="18"/>
                <w:highlight w:val="lightGray"/>
              </w:rPr>
              <w:t>135.96</w:t>
            </w:r>
            <w:r w:rsidRPr="00054601">
              <w:rPr>
                <w:rFonts w:ascii="Times New Roman" w:hAnsi="Times New Roman" w:cs="Times New Roman"/>
                <w:color w:val="000000"/>
                <w:sz w:val="18"/>
                <w:szCs w:val="18"/>
                <w:highlight w:val="lightGray"/>
                <w:vertAlign w:val="subscript"/>
              </w:rPr>
              <w:t>1</w:t>
            </w:r>
          </w:p>
        </w:tc>
      </w:tr>
      <w:tr w:rsidR="009D64C5" w:rsidRPr="00054601" w14:paraId="294F1044" w14:textId="77777777" w:rsidTr="009D64C5">
        <w:tc>
          <w:tcPr>
            <w:tcW w:w="0" w:type="auto"/>
            <w:tcBorders>
              <w:top w:val="nil"/>
              <w:bottom w:val="single" w:sz="4" w:space="0" w:color="auto"/>
            </w:tcBorders>
            <w:vAlign w:val="bottom"/>
          </w:tcPr>
          <w:p w14:paraId="18CE2094" w14:textId="77777777" w:rsidR="0083439F" w:rsidRPr="00054601" w:rsidRDefault="0083439F" w:rsidP="009D64C5">
            <w:pPr>
              <w:spacing w:line="360" w:lineRule="auto"/>
              <w:rPr>
                <w:rFonts w:ascii="Times New Roman" w:eastAsia="Times New Roman" w:hAnsi="Times New Roman" w:cs="Times New Roman"/>
                <w:b/>
                <w:bCs/>
                <w:sz w:val="20"/>
                <w:szCs w:val="20"/>
              </w:rPr>
            </w:pPr>
          </w:p>
        </w:tc>
        <w:tc>
          <w:tcPr>
            <w:tcW w:w="0" w:type="auto"/>
            <w:tcBorders>
              <w:top w:val="nil"/>
              <w:bottom w:val="single" w:sz="4" w:space="0" w:color="auto"/>
            </w:tcBorders>
            <w:vAlign w:val="bottom"/>
          </w:tcPr>
          <w:p w14:paraId="36C4855D"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2C3D1215"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3DEB8C8A" w14:textId="77777777" w:rsidR="0083439F" w:rsidRPr="00054601" w:rsidRDefault="0083439F"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color w:val="000000"/>
                <w:sz w:val="18"/>
                <w:szCs w:val="18"/>
                <w:highlight w:val="lightGray"/>
              </w:rPr>
              <w:t>&lt;0.001</w:t>
            </w:r>
          </w:p>
        </w:tc>
        <w:tc>
          <w:tcPr>
            <w:tcW w:w="0" w:type="auto"/>
            <w:tcBorders>
              <w:top w:val="nil"/>
              <w:bottom w:val="single" w:sz="4" w:space="0" w:color="auto"/>
            </w:tcBorders>
            <w:vAlign w:val="bottom"/>
          </w:tcPr>
          <w:p w14:paraId="107B6CF7"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bottom w:val="single" w:sz="4" w:space="0" w:color="auto"/>
            </w:tcBorders>
            <w:vAlign w:val="bottom"/>
          </w:tcPr>
          <w:p w14:paraId="6A10099C" w14:textId="77777777" w:rsidR="0083439F" w:rsidRPr="00054601" w:rsidRDefault="0083439F" w:rsidP="0055508D">
            <w:pPr>
              <w:spacing w:line="360" w:lineRule="auto"/>
              <w:jc w:val="center"/>
              <w:rPr>
                <w:rFonts w:ascii="Times New Roman" w:eastAsia="Times New Roman" w:hAnsi="Times New Roman" w:cs="Times New Roman"/>
                <w:sz w:val="18"/>
                <w:szCs w:val="18"/>
              </w:rPr>
            </w:pPr>
          </w:p>
        </w:tc>
        <w:tc>
          <w:tcPr>
            <w:tcW w:w="0" w:type="auto"/>
            <w:tcBorders>
              <w:top w:val="nil"/>
              <w:bottom w:val="single" w:sz="4" w:space="0" w:color="auto"/>
            </w:tcBorders>
            <w:vAlign w:val="bottom"/>
          </w:tcPr>
          <w:p w14:paraId="044D8343"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0.874</w:t>
            </w:r>
          </w:p>
        </w:tc>
        <w:tc>
          <w:tcPr>
            <w:tcW w:w="0" w:type="auto"/>
            <w:tcBorders>
              <w:top w:val="nil"/>
              <w:bottom w:val="single" w:sz="4" w:space="0" w:color="auto"/>
            </w:tcBorders>
            <w:vAlign w:val="bottom"/>
          </w:tcPr>
          <w:p w14:paraId="2CB14FCC" w14:textId="77777777" w:rsidR="0083439F" w:rsidRPr="00054601" w:rsidRDefault="0083439F"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color w:val="000000"/>
                <w:sz w:val="18"/>
                <w:szCs w:val="18"/>
                <w:highlight w:val="lightGray"/>
              </w:rPr>
              <w:t>&lt;0.001</w:t>
            </w:r>
          </w:p>
        </w:tc>
      </w:tr>
      <w:tr w:rsidR="009D64C5" w:rsidRPr="00054601" w14:paraId="05892C27" w14:textId="77777777" w:rsidTr="009D64C5">
        <w:tc>
          <w:tcPr>
            <w:tcW w:w="0" w:type="auto"/>
            <w:tcBorders>
              <w:bottom w:val="nil"/>
            </w:tcBorders>
            <w:vAlign w:val="bottom"/>
          </w:tcPr>
          <w:p w14:paraId="592FBB4C" w14:textId="32F1BC9E" w:rsidR="0083439F" w:rsidRPr="00054601" w:rsidRDefault="009D64C5" w:rsidP="009D64C5">
            <w:pPr>
              <w:spacing w:line="360" w:lineRule="auto"/>
              <w:rPr>
                <w:rFonts w:ascii="Times New Roman" w:eastAsia="Times New Roman" w:hAnsi="Times New Roman" w:cs="Times New Roman"/>
                <w:b/>
                <w:bCs/>
                <w:sz w:val="20"/>
                <w:szCs w:val="20"/>
              </w:rPr>
            </w:pPr>
            <w:r w:rsidRPr="00054601">
              <w:rPr>
                <w:rFonts w:ascii="Times New Roman" w:hAnsi="Times New Roman" w:cs="Times New Roman"/>
                <w:b/>
                <w:bCs/>
                <w:color w:val="000000"/>
                <w:sz w:val="20"/>
                <w:szCs w:val="20"/>
              </w:rPr>
              <w:t>Litter size at 24h (</w:t>
            </w:r>
            <w:r w:rsidR="0083439F" w:rsidRPr="00054601">
              <w:rPr>
                <w:rFonts w:ascii="Times New Roman" w:hAnsi="Times New Roman" w:cs="Times New Roman"/>
                <w:b/>
                <w:bCs/>
                <w:color w:val="000000"/>
                <w:sz w:val="20"/>
                <w:szCs w:val="20"/>
              </w:rPr>
              <w:t>LS_24h</w:t>
            </w:r>
            <w:r w:rsidRPr="00054601">
              <w:rPr>
                <w:rFonts w:ascii="Times New Roman" w:hAnsi="Times New Roman" w:cs="Times New Roman"/>
                <w:b/>
                <w:bCs/>
                <w:color w:val="000000"/>
                <w:sz w:val="20"/>
                <w:szCs w:val="20"/>
              </w:rPr>
              <w:t>)</w:t>
            </w:r>
          </w:p>
        </w:tc>
        <w:tc>
          <w:tcPr>
            <w:tcW w:w="0" w:type="auto"/>
            <w:tcBorders>
              <w:bottom w:val="nil"/>
            </w:tcBorders>
            <w:vAlign w:val="bottom"/>
          </w:tcPr>
          <w:p w14:paraId="17312E1A"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1.08</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54C2469A"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17.33</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3C1B73C3" w14:textId="77777777" w:rsidR="0083439F" w:rsidRPr="00054601" w:rsidRDefault="0083439F"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color w:val="000000"/>
                <w:sz w:val="18"/>
                <w:szCs w:val="18"/>
                <w:highlight w:val="lightGray"/>
              </w:rPr>
              <w:t>11.41</w:t>
            </w:r>
            <w:r w:rsidRPr="00054601">
              <w:rPr>
                <w:rFonts w:ascii="Times New Roman" w:hAnsi="Times New Roman" w:cs="Times New Roman"/>
                <w:color w:val="000000"/>
                <w:sz w:val="18"/>
                <w:szCs w:val="18"/>
                <w:highlight w:val="lightGray"/>
                <w:vertAlign w:val="subscript"/>
              </w:rPr>
              <w:t>1</w:t>
            </w:r>
          </w:p>
        </w:tc>
        <w:tc>
          <w:tcPr>
            <w:tcW w:w="0" w:type="auto"/>
            <w:tcBorders>
              <w:bottom w:val="nil"/>
            </w:tcBorders>
            <w:vAlign w:val="bottom"/>
          </w:tcPr>
          <w:p w14:paraId="0434D650"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34.52</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7A0E5FB3"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49.52</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147A4F6A"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114.42</w:t>
            </w:r>
            <w:r w:rsidRPr="00054601">
              <w:rPr>
                <w:rFonts w:ascii="Times New Roman" w:hAnsi="Times New Roman" w:cs="Times New Roman"/>
                <w:color w:val="000000"/>
                <w:sz w:val="18"/>
                <w:szCs w:val="18"/>
                <w:vertAlign w:val="subscript"/>
              </w:rPr>
              <w:t>1</w:t>
            </w:r>
          </w:p>
        </w:tc>
        <w:tc>
          <w:tcPr>
            <w:tcW w:w="0" w:type="auto"/>
            <w:tcBorders>
              <w:bottom w:val="nil"/>
            </w:tcBorders>
            <w:vAlign w:val="bottom"/>
          </w:tcPr>
          <w:p w14:paraId="334552E0" w14:textId="77777777" w:rsidR="0083439F" w:rsidRPr="00054601" w:rsidRDefault="0083439F"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color w:val="000000"/>
                <w:sz w:val="18"/>
                <w:szCs w:val="18"/>
                <w:highlight w:val="lightGray"/>
              </w:rPr>
              <w:t>29.78</w:t>
            </w:r>
            <w:r w:rsidRPr="00054601">
              <w:rPr>
                <w:rFonts w:ascii="Times New Roman" w:hAnsi="Times New Roman" w:cs="Times New Roman"/>
                <w:color w:val="000000"/>
                <w:sz w:val="18"/>
                <w:szCs w:val="18"/>
                <w:highlight w:val="lightGray"/>
                <w:vertAlign w:val="subscript"/>
              </w:rPr>
              <w:t>1</w:t>
            </w:r>
          </w:p>
        </w:tc>
      </w:tr>
      <w:tr w:rsidR="009D64C5" w:rsidRPr="00054601" w14:paraId="587232E0" w14:textId="77777777" w:rsidTr="009D64C5">
        <w:tc>
          <w:tcPr>
            <w:tcW w:w="0" w:type="auto"/>
            <w:tcBorders>
              <w:top w:val="nil"/>
            </w:tcBorders>
            <w:vAlign w:val="bottom"/>
          </w:tcPr>
          <w:p w14:paraId="7A6F804C" w14:textId="77777777" w:rsidR="0083439F" w:rsidRPr="00054601" w:rsidRDefault="0083439F" w:rsidP="0055508D">
            <w:pPr>
              <w:spacing w:line="360" w:lineRule="auto"/>
              <w:jc w:val="both"/>
              <w:rPr>
                <w:rFonts w:ascii="Times New Roman" w:eastAsia="Times New Roman" w:hAnsi="Times New Roman" w:cs="Times New Roman"/>
                <w:sz w:val="20"/>
                <w:szCs w:val="20"/>
              </w:rPr>
            </w:pPr>
          </w:p>
        </w:tc>
        <w:tc>
          <w:tcPr>
            <w:tcW w:w="0" w:type="auto"/>
            <w:tcBorders>
              <w:top w:val="nil"/>
            </w:tcBorders>
            <w:vAlign w:val="bottom"/>
          </w:tcPr>
          <w:p w14:paraId="2299E34A"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0.298</w:t>
            </w:r>
          </w:p>
        </w:tc>
        <w:tc>
          <w:tcPr>
            <w:tcW w:w="0" w:type="auto"/>
            <w:tcBorders>
              <w:top w:val="nil"/>
            </w:tcBorders>
            <w:vAlign w:val="bottom"/>
          </w:tcPr>
          <w:p w14:paraId="04B15525"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tcBorders>
            <w:vAlign w:val="bottom"/>
          </w:tcPr>
          <w:p w14:paraId="221C15F4" w14:textId="77777777" w:rsidR="0083439F" w:rsidRPr="00054601" w:rsidRDefault="0083439F"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color w:val="000000"/>
                <w:sz w:val="18"/>
                <w:szCs w:val="18"/>
                <w:highlight w:val="lightGray"/>
              </w:rPr>
              <w:t>&lt;0.001</w:t>
            </w:r>
          </w:p>
        </w:tc>
        <w:tc>
          <w:tcPr>
            <w:tcW w:w="0" w:type="auto"/>
            <w:tcBorders>
              <w:top w:val="nil"/>
            </w:tcBorders>
            <w:vAlign w:val="bottom"/>
          </w:tcPr>
          <w:p w14:paraId="2A82FD3F"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tcBorders>
            <w:vAlign w:val="bottom"/>
          </w:tcPr>
          <w:p w14:paraId="7E3A17ED"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tcBorders>
            <w:vAlign w:val="bottom"/>
          </w:tcPr>
          <w:p w14:paraId="15B4C83A" w14:textId="77777777" w:rsidR="0083439F" w:rsidRPr="00054601" w:rsidRDefault="0083439F"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color w:val="000000"/>
                <w:sz w:val="18"/>
                <w:szCs w:val="18"/>
              </w:rPr>
              <w:t>&lt;0.001</w:t>
            </w:r>
          </w:p>
        </w:tc>
        <w:tc>
          <w:tcPr>
            <w:tcW w:w="0" w:type="auto"/>
            <w:tcBorders>
              <w:top w:val="nil"/>
            </w:tcBorders>
            <w:vAlign w:val="bottom"/>
          </w:tcPr>
          <w:p w14:paraId="5372068D" w14:textId="77777777" w:rsidR="0083439F" w:rsidRPr="00054601" w:rsidRDefault="0083439F"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color w:val="000000"/>
                <w:sz w:val="18"/>
                <w:szCs w:val="18"/>
                <w:highlight w:val="lightGray"/>
              </w:rPr>
              <w:t>&lt;0.001</w:t>
            </w:r>
          </w:p>
        </w:tc>
      </w:tr>
    </w:tbl>
    <w:p w14:paraId="3016AB8B" w14:textId="77D94C8F" w:rsidR="002A341A" w:rsidRPr="00054601" w:rsidRDefault="002A341A" w:rsidP="0083439F">
      <w:pPr>
        <w:spacing w:after="0" w:line="360" w:lineRule="auto"/>
        <w:jc w:val="both"/>
        <w:rPr>
          <w:rFonts w:ascii="Times New Roman" w:eastAsia="Times New Roman" w:hAnsi="Times New Roman" w:cs="Times New Roman"/>
          <w:kern w:val="0"/>
          <w:sz w:val="24"/>
          <w:szCs w:val="24"/>
          <w14:ligatures w14:val="none"/>
        </w:rPr>
      </w:pPr>
    </w:p>
    <w:p w14:paraId="3C2CAF5F" w14:textId="5879164A" w:rsidR="002A341A" w:rsidRPr="00054601" w:rsidRDefault="002A341A" w:rsidP="003A150A">
      <w:pPr>
        <w:rPr>
          <w:rFonts w:ascii="Times New Roman" w:hAnsi="Times New Roman" w:cs="Times New Roman"/>
        </w:rPr>
      </w:pPr>
      <w:r w:rsidRPr="00054601">
        <w:rPr>
          <w:rFonts w:ascii="Times New Roman" w:hAnsi="Times New Roman" w:cs="Times New Roman"/>
          <w:b/>
          <w:bCs/>
        </w:rPr>
        <w:t>Table S</w:t>
      </w:r>
      <w:r w:rsidR="00300A4F">
        <w:rPr>
          <w:rFonts w:ascii="Times New Roman" w:hAnsi="Times New Roman" w:cs="Times New Roman"/>
          <w:b/>
          <w:bCs/>
        </w:rPr>
        <w:t>5</w:t>
      </w:r>
      <w:r w:rsidRPr="00054601">
        <w:rPr>
          <w:rFonts w:ascii="Times New Roman" w:hAnsi="Times New Roman" w:cs="Times New Roman"/>
        </w:rPr>
        <w:t xml:space="preserve">.  Statistical tests from GLMMs for effects of system, </w:t>
      </w:r>
      <w:proofErr w:type="gramStart"/>
      <w:r w:rsidRPr="00054601">
        <w:rPr>
          <w:rFonts w:ascii="Times New Roman" w:hAnsi="Times New Roman" w:cs="Times New Roman"/>
        </w:rPr>
        <w:t>parity</w:t>
      </w:r>
      <w:proofErr w:type="gramEnd"/>
      <w:r w:rsidRPr="00054601">
        <w:rPr>
          <w:rFonts w:ascii="Times New Roman" w:hAnsi="Times New Roman" w:cs="Times New Roman"/>
        </w:rPr>
        <w:t xml:space="preserve"> and litter size on crushing and other types of mortality of </w:t>
      </w:r>
      <w:r w:rsidR="00F833C8" w:rsidRPr="00054601">
        <w:rPr>
          <w:rFonts w:ascii="Times New Roman" w:hAnsi="Times New Roman" w:cs="Times New Roman"/>
        </w:rPr>
        <w:t xml:space="preserve">all </w:t>
      </w:r>
      <w:r w:rsidRPr="00054601">
        <w:rPr>
          <w:rFonts w:ascii="Times New Roman" w:hAnsi="Times New Roman" w:cs="Times New Roman"/>
        </w:rPr>
        <w:t>deaths</w:t>
      </w:r>
      <w:r w:rsidR="0064455A" w:rsidRPr="00054601">
        <w:rPr>
          <w:rFonts w:ascii="Times New Roman" w:hAnsi="Times New Roman" w:cs="Times New Roman"/>
        </w:rPr>
        <w:t xml:space="preserve"> (or deaths </w:t>
      </w:r>
      <w:r w:rsidR="00143E57" w:rsidRPr="00054601">
        <w:rPr>
          <w:rFonts w:ascii="Times New Roman" w:hAnsi="Times New Roman" w:cs="Times New Roman"/>
        </w:rPr>
        <w:t>PRE</w:t>
      </w:r>
      <w:r w:rsidR="0064455A" w:rsidRPr="00054601">
        <w:rPr>
          <w:rFonts w:ascii="Times New Roman" w:hAnsi="Times New Roman" w:cs="Times New Roman"/>
        </w:rPr>
        <w:t xml:space="preserve"> and </w:t>
      </w:r>
      <w:r w:rsidR="00143E57" w:rsidRPr="00054601">
        <w:rPr>
          <w:rFonts w:ascii="Times New Roman" w:hAnsi="Times New Roman" w:cs="Times New Roman"/>
        </w:rPr>
        <w:t>POST</w:t>
      </w:r>
      <w:r w:rsidR="0064455A" w:rsidRPr="00054601">
        <w:rPr>
          <w:rFonts w:ascii="Times New Roman" w:hAnsi="Times New Roman" w:cs="Times New Roman"/>
        </w:rPr>
        <w:t>)</w:t>
      </w:r>
      <w:r w:rsidRPr="00054601">
        <w:rPr>
          <w:rFonts w:ascii="Times New Roman" w:hAnsi="Times New Roman" w:cs="Times New Roman"/>
        </w:rPr>
        <w:t>, not adjusted for any other factors. Shaded cells indicate dropped sow from random effects</w:t>
      </w:r>
      <w:r w:rsidR="00ED6D05" w:rsidRPr="00054601">
        <w:rPr>
          <w:rFonts w:ascii="Times New Roman" w:hAnsi="Times New Roman" w:cs="Times New Roman"/>
        </w:rPr>
        <w:t xml:space="preserve"> </w:t>
      </w:r>
      <w:r w:rsidR="00ED6D05" w:rsidRPr="00054601">
        <w:rPr>
          <w:rFonts w:ascii="Times New Roman" w:hAnsi="Times New Roman" w:cs="Times New Roman"/>
          <w:kern w:val="0"/>
          <w14:ligatures w14:val="none"/>
        </w:rPr>
        <w:t>and results for Starved</w:t>
      </w:r>
      <w:r w:rsidR="007912D5" w:rsidRPr="00054601">
        <w:rPr>
          <w:rFonts w:ascii="Times New Roman" w:hAnsi="Times New Roman" w:cs="Times New Roman"/>
          <w:kern w:val="0"/>
          <w14:ligatures w14:val="none"/>
        </w:rPr>
        <w:t xml:space="preserve"> (%)</w:t>
      </w:r>
      <w:r w:rsidR="00ED6D05" w:rsidRPr="00054601">
        <w:rPr>
          <w:rFonts w:ascii="Times New Roman" w:hAnsi="Times New Roman" w:cs="Times New Roman"/>
          <w:kern w:val="0"/>
          <w14:ligatures w14:val="none"/>
        </w:rPr>
        <w:t xml:space="preserve"> </w:t>
      </w:r>
      <w:r w:rsidR="00B65529" w:rsidRPr="00054601">
        <w:rPr>
          <w:rFonts w:ascii="Times New Roman" w:hAnsi="Times New Roman" w:cs="Times New Roman"/>
          <w:kern w:val="0"/>
          <w14:ligatures w14:val="none"/>
        </w:rPr>
        <w:t xml:space="preserve">by System </w:t>
      </w:r>
      <w:r w:rsidR="00ED6D05" w:rsidRPr="00054601">
        <w:rPr>
          <w:rFonts w:ascii="Times New Roman" w:hAnsi="Times New Roman" w:cs="Times New Roman"/>
          <w:kern w:val="0"/>
          <w14:ligatures w14:val="none"/>
        </w:rPr>
        <w:t>are from LMM</w:t>
      </w:r>
      <w:r w:rsidRPr="00054601">
        <w:rPr>
          <w:rFonts w:ascii="Times New Roman" w:hAnsi="Times New Roman" w:cs="Times New Roman"/>
        </w:rPr>
        <w:t>. Test statistics are (Wald/</w:t>
      </w:r>
      <w:proofErr w:type="gramStart"/>
      <w:r w:rsidRPr="00054601">
        <w:rPr>
          <w:rFonts w:ascii="Times New Roman" w:hAnsi="Times New Roman" w:cs="Times New Roman"/>
        </w:rPr>
        <w:t>ndf)</w:t>
      </w:r>
      <w:r w:rsidRPr="00054601">
        <w:rPr>
          <w:rFonts w:ascii="Times New Roman" w:hAnsi="Times New Roman" w:cs="Times New Roman"/>
          <w:vertAlign w:val="subscript"/>
        </w:rPr>
        <w:t>ndf</w:t>
      </w:r>
      <w:proofErr w:type="gramEnd"/>
      <w:r w:rsidRPr="00054601">
        <w:rPr>
          <w:rFonts w:ascii="Times New Roman" w:hAnsi="Times New Roman" w:cs="Times New Roman"/>
        </w:rPr>
        <w:t xml:space="preserve"> or F</w:t>
      </w:r>
      <w:r w:rsidRPr="00054601">
        <w:rPr>
          <w:rFonts w:ascii="Times New Roman" w:hAnsi="Times New Roman" w:cs="Times New Roman"/>
          <w:vertAlign w:val="subscript"/>
        </w:rPr>
        <w:t>ndf,ddf</w:t>
      </w:r>
      <w:r w:rsidRPr="00054601">
        <w:rPr>
          <w:rFonts w:ascii="Times New Roman" w:hAnsi="Times New Roman" w:cs="Times New Roman"/>
        </w:rPr>
        <w:t>.</w:t>
      </w:r>
    </w:p>
    <w:tbl>
      <w:tblPr>
        <w:tblStyle w:val="TableGrid1"/>
        <w:tblW w:w="0" w:type="auto"/>
        <w:tblLook w:val="04A0" w:firstRow="1" w:lastRow="0" w:firstColumn="1" w:lastColumn="0" w:noHBand="0" w:noVBand="1"/>
      </w:tblPr>
      <w:tblGrid>
        <w:gridCol w:w="873"/>
        <w:gridCol w:w="951"/>
        <w:gridCol w:w="1421"/>
        <w:gridCol w:w="1121"/>
        <w:gridCol w:w="1050"/>
        <w:gridCol w:w="1288"/>
        <w:gridCol w:w="1478"/>
        <w:gridCol w:w="1554"/>
      </w:tblGrid>
      <w:tr w:rsidR="002A341A" w:rsidRPr="00054601" w14:paraId="439CA509" w14:textId="77777777" w:rsidTr="00CB5431">
        <w:tc>
          <w:tcPr>
            <w:tcW w:w="0" w:type="auto"/>
            <w:tcBorders>
              <w:bottom w:val="single" w:sz="4" w:space="0" w:color="auto"/>
            </w:tcBorders>
          </w:tcPr>
          <w:p w14:paraId="1950A276" w14:textId="77777777" w:rsidR="002A341A" w:rsidRPr="00054601" w:rsidRDefault="002A341A" w:rsidP="0055508D">
            <w:pPr>
              <w:pStyle w:val="NoSpacing"/>
              <w:rPr>
                <w:rFonts w:ascii="Times New Roman" w:hAnsi="Times New Roman" w:cs="Times New Roman"/>
                <w:sz w:val="20"/>
                <w:szCs w:val="20"/>
              </w:rPr>
            </w:pPr>
          </w:p>
        </w:tc>
        <w:tc>
          <w:tcPr>
            <w:tcW w:w="0" w:type="auto"/>
            <w:tcBorders>
              <w:bottom w:val="single" w:sz="4" w:space="0" w:color="auto"/>
            </w:tcBorders>
          </w:tcPr>
          <w:p w14:paraId="45753F44" w14:textId="77777777" w:rsidR="002A341A" w:rsidRPr="00054601" w:rsidRDefault="002A341A" w:rsidP="0055508D">
            <w:pPr>
              <w:pStyle w:val="NoSpacing"/>
              <w:rPr>
                <w:rFonts w:ascii="Times New Roman" w:hAnsi="Times New Roman" w:cs="Times New Roman"/>
                <w:b/>
                <w:bCs/>
                <w:sz w:val="20"/>
                <w:szCs w:val="20"/>
                <w:lang w:eastAsia="en-GB"/>
              </w:rPr>
            </w:pPr>
            <w:r w:rsidRPr="00054601">
              <w:rPr>
                <w:rFonts w:ascii="Times New Roman" w:hAnsi="Times New Roman" w:cs="Times New Roman"/>
                <w:b/>
                <w:bCs/>
                <w:sz w:val="20"/>
                <w:szCs w:val="20"/>
                <w:lang w:eastAsia="en-GB"/>
              </w:rPr>
              <w:t xml:space="preserve">Crushed </w:t>
            </w:r>
          </w:p>
          <w:p w14:paraId="3E08E899" w14:textId="77777777" w:rsidR="002A341A" w:rsidRPr="00054601" w:rsidRDefault="002A341A" w:rsidP="0055508D">
            <w:pPr>
              <w:pStyle w:val="NoSpacing"/>
              <w:rPr>
                <w:rFonts w:ascii="Times New Roman" w:hAnsi="Times New Roman" w:cs="Times New Roman"/>
                <w:sz w:val="20"/>
                <w:szCs w:val="20"/>
              </w:rPr>
            </w:pPr>
            <w:r w:rsidRPr="00054601">
              <w:rPr>
                <w:rFonts w:ascii="Times New Roman" w:hAnsi="Times New Roman" w:cs="Times New Roman"/>
                <w:b/>
                <w:bCs/>
                <w:sz w:val="20"/>
                <w:szCs w:val="20"/>
                <w:lang w:eastAsia="en-GB"/>
              </w:rPr>
              <w:t>(%)</w:t>
            </w:r>
          </w:p>
        </w:tc>
        <w:tc>
          <w:tcPr>
            <w:tcW w:w="0" w:type="auto"/>
            <w:tcBorders>
              <w:bottom w:val="single" w:sz="4" w:space="0" w:color="auto"/>
            </w:tcBorders>
          </w:tcPr>
          <w:p w14:paraId="76D007B3" w14:textId="77777777" w:rsidR="002A341A" w:rsidRPr="00054601" w:rsidRDefault="002A341A" w:rsidP="0055508D">
            <w:pPr>
              <w:pStyle w:val="NoSpacing"/>
              <w:rPr>
                <w:rFonts w:ascii="Times New Roman" w:hAnsi="Times New Roman" w:cs="Times New Roman"/>
                <w:sz w:val="20"/>
                <w:szCs w:val="20"/>
              </w:rPr>
            </w:pPr>
            <w:r w:rsidRPr="00054601">
              <w:rPr>
                <w:rFonts w:ascii="Times New Roman" w:hAnsi="Times New Roman" w:cs="Times New Roman"/>
                <w:b/>
                <w:bCs/>
                <w:sz w:val="20"/>
                <w:szCs w:val="20"/>
                <w:lang w:eastAsia="en-GB"/>
              </w:rPr>
              <w:t>Low viability (%)</w:t>
            </w:r>
          </w:p>
        </w:tc>
        <w:tc>
          <w:tcPr>
            <w:tcW w:w="0" w:type="auto"/>
            <w:tcBorders>
              <w:bottom w:val="single" w:sz="4" w:space="0" w:color="auto"/>
            </w:tcBorders>
          </w:tcPr>
          <w:p w14:paraId="25C4613B" w14:textId="77777777" w:rsidR="002A341A" w:rsidRPr="00054601" w:rsidRDefault="002A341A" w:rsidP="0055508D">
            <w:pPr>
              <w:pStyle w:val="NoSpacing"/>
              <w:rPr>
                <w:rFonts w:ascii="Times New Roman" w:hAnsi="Times New Roman" w:cs="Times New Roman"/>
                <w:sz w:val="20"/>
                <w:szCs w:val="20"/>
              </w:rPr>
            </w:pPr>
            <w:r w:rsidRPr="00054601">
              <w:rPr>
                <w:rFonts w:ascii="Times New Roman" w:hAnsi="Times New Roman" w:cs="Times New Roman"/>
                <w:b/>
                <w:bCs/>
                <w:sz w:val="20"/>
                <w:szCs w:val="20"/>
                <w:lang w:eastAsia="en-GB"/>
              </w:rPr>
              <w:t>Starved (%)</w:t>
            </w:r>
          </w:p>
        </w:tc>
        <w:tc>
          <w:tcPr>
            <w:tcW w:w="0" w:type="auto"/>
            <w:tcBorders>
              <w:bottom w:val="single" w:sz="4" w:space="0" w:color="auto"/>
            </w:tcBorders>
          </w:tcPr>
          <w:p w14:paraId="79D2CA01" w14:textId="77777777" w:rsidR="002A341A" w:rsidRPr="00054601" w:rsidRDefault="002A341A" w:rsidP="0055508D">
            <w:pPr>
              <w:pStyle w:val="NoSpacing"/>
              <w:rPr>
                <w:rFonts w:ascii="Times New Roman" w:hAnsi="Times New Roman" w:cs="Times New Roman"/>
                <w:sz w:val="20"/>
                <w:szCs w:val="20"/>
              </w:rPr>
            </w:pPr>
            <w:r w:rsidRPr="00054601">
              <w:rPr>
                <w:rFonts w:ascii="Times New Roman" w:hAnsi="Times New Roman" w:cs="Times New Roman"/>
                <w:b/>
                <w:bCs/>
                <w:sz w:val="20"/>
                <w:szCs w:val="20"/>
                <w:lang w:eastAsia="en-GB"/>
              </w:rPr>
              <w:t>Other (%)</w:t>
            </w:r>
          </w:p>
        </w:tc>
        <w:tc>
          <w:tcPr>
            <w:tcW w:w="0" w:type="auto"/>
            <w:tcBorders>
              <w:bottom w:val="single" w:sz="4" w:space="0" w:color="auto"/>
            </w:tcBorders>
          </w:tcPr>
          <w:p w14:paraId="269C83B2" w14:textId="77777777" w:rsidR="002A341A" w:rsidRPr="00054601" w:rsidRDefault="002A341A" w:rsidP="0055508D">
            <w:pPr>
              <w:pStyle w:val="NoSpacing"/>
              <w:rPr>
                <w:rFonts w:ascii="Times New Roman" w:hAnsi="Times New Roman" w:cs="Times New Roman"/>
                <w:sz w:val="20"/>
                <w:szCs w:val="20"/>
              </w:rPr>
            </w:pPr>
            <w:r w:rsidRPr="00054601">
              <w:rPr>
                <w:rFonts w:ascii="Times New Roman" w:hAnsi="Times New Roman" w:cs="Times New Roman"/>
                <w:b/>
                <w:bCs/>
                <w:sz w:val="20"/>
                <w:szCs w:val="20"/>
                <w:lang w:eastAsia="en-GB"/>
              </w:rPr>
              <w:t>Born dead (%)</w:t>
            </w:r>
          </w:p>
        </w:tc>
        <w:tc>
          <w:tcPr>
            <w:tcW w:w="0" w:type="auto"/>
            <w:tcBorders>
              <w:bottom w:val="single" w:sz="4" w:space="0" w:color="auto"/>
            </w:tcBorders>
          </w:tcPr>
          <w:p w14:paraId="5D751CE7" w14:textId="1F581DAF" w:rsidR="002A341A" w:rsidRPr="00054601" w:rsidRDefault="00680467" w:rsidP="0055508D">
            <w:pPr>
              <w:pStyle w:val="NoSpacing"/>
              <w:rPr>
                <w:rFonts w:ascii="Times New Roman" w:hAnsi="Times New Roman" w:cs="Times New Roman"/>
                <w:sz w:val="20"/>
                <w:szCs w:val="20"/>
              </w:rPr>
            </w:pPr>
            <w:r w:rsidRPr="00054601">
              <w:rPr>
                <w:rFonts w:ascii="Times New Roman" w:hAnsi="Times New Roman" w:cs="Times New Roman"/>
                <w:b/>
                <w:bCs/>
                <w:sz w:val="20"/>
                <w:szCs w:val="20"/>
                <w:lang w:eastAsia="en-GB"/>
              </w:rPr>
              <w:t>PRE</w:t>
            </w:r>
            <w:r w:rsidR="002A341A" w:rsidRPr="00054601">
              <w:rPr>
                <w:rFonts w:ascii="Times New Roman" w:hAnsi="Times New Roman" w:cs="Times New Roman"/>
                <w:b/>
                <w:bCs/>
                <w:sz w:val="20"/>
                <w:szCs w:val="20"/>
                <w:lang w:eastAsia="en-GB"/>
              </w:rPr>
              <w:t>-Crushed (%)</w:t>
            </w:r>
          </w:p>
        </w:tc>
        <w:tc>
          <w:tcPr>
            <w:tcW w:w="0" w:type="auto"/>
            <w:tcBorders>
              <w:bottom w:val="single" w:sz="4" w:space="0" w:color="auto"/>
            </w:tcBorders>
          </w:tcPr>
          <w:p w14:paraId="70E2B091" w14:textId="62DA7417" w:rsidR="002A341A" w:rsidRPr="00054601" w:rsidRDefault="00680467" w:rsidP="0055508D">
            <w:pPr>
              <w:pStyle w:val="NoSpacing"/>
              <w:rPr>
                <w:rFonts w:ascii="Times New Roman" w:hAnsi="Times New Roman" w:cs="Times New Roman"/>
                <w:sz w:val="20"/>
                <w:szCs w:val="20"/>
              </w:rPr>
            </w:pPr>
            <w:r w:rsidRPr="00054601">
              <w:rPr>
                <w:rFonts w:ascii="Times New Roman" w:hAnsi="Times New Roman" w:cs="Times New Roman"/>
                <w:b/>
                <w:bCs/>
                <w:sz w:val="20"/>
                <w:szCs w:val="20"/>
                <w:lang w:eastAsia="en-GB"/>
              </w:rPr>
              <w:t>POST</w:t>
            </w:r>
            <w:r w:rsidR="002A341A" w:rsidRPr="00054601">
              <w:rPr>
                <w:rFonts w:ascii="Times New Roman" w:hAnsi="Times New Roman" w:cs="Times New Roman"/>
                <w:b/>
                <w:bCs/>
                <w:sz w:val="20"/>
                <w:szCs w:val="20"/>
                <w:lang w:eastAsia="en-GB"/>
              </w:rPr>
              <w:t>-Crushed (%)</w:t>
            </w:r>
          </w:p>
        </w:tc>
      </w:tr>
      <w:tr w:rsidR="002A341A" w:rsidRPr="00054601" w14:paraId="7BE5D51F" w14:textId="77777777" w:rsidTr="00CB5431">
        <w:tc>
          <w:tcPr>
            <w:tcW w:w="0" w:type="auto"/>
            <w:tcBorders>
              <w:bottom w:val="nil"/>
            </w:tcBorders>
            <w:vAlign w:val="bottom"/>
          </w:tcPr>
          <w:p w14:paraId="6B741592" w14:textId="77777777" w:rsidR="002A341A" w:rsidRPr="00054601" w:rsidRDefault="002A341A" w:rsidP="0055508D">
            <w:pPr>
              <w:spacing w:line="360" w:lineRule="auto"/>
              <w:jc w:val="both"/>
              <w:rPr>
                <w:rFonts w:ascii="Times New Roman" w:eastAsia="Times New Roman" w:hAnsi="Times New Roman" w:cs="Times New Roman"/>
                <w:b/>
                <w:bCs/>
                <w:sz w:val="20"/>
                <w:szCs w:val="20"/>
              </w:rPr>
            </w:pPr>
            <w:r w:rsidRPr="00054601">
              <w:rPr>
                <w:rFonts w:ascii="Times New Roman" w:hAnsi="Times New Roman" w:cs="Times New Roman"/>
                <w:b/>
                <w:bCs/>
                <w:color w:val="000000"/>
                <w:sz w:val="20"/>
                <w:szCs w:val="20"/>
              </w:rPr>
              <w:t>System</w:t>
            </w:r>
          </w:p>
        </w:tc>
        <w:tc>
          <w:tcPr>
            <w:tcW w:w="0" w:type="auto"/>
            <w:tcBorders>
              <w:bottom w:val="nil"/>
            </w:tcBorders>
          </w:tcPr>
          <w:p w14:paraId="5F6C70EE"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6.88</w:t>
            </w:r>
            <w:r w:rsidRPr="00054601">
              <w:rPr>
                <w:rFonts w:ascii="Times New Roman" w:hAnsi="Times New Roman" w:cs="Times New Roman"/>
                <w:sz w:val="18"/>
                <w:szCs w:val="18"/>
                <w:vertAlign w:val="subscript"/>
              </w:rPr>
              <w:t>3,169</w:t>
            </w:r>
          </w:p>
        </w:tc>
        <w:tc>
          <w:tcPr>
            <w:tcW w:w="0" w:type="auto"/>
            <w:tcBorders>
              <w:bottom w:val="nil"/>
            </w:tcBorders>
          </w:tcPr>
          <w:p w14:paraId="5E355411"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0.80</w:t>
            </w:r>
            <w:r w:rsidRPr="00054601">
              <w:rPr>
                <w:rFonts w:ascii="Times New Roman" w:hAnsi="Times New Roman" w:cs="Times New Roman"/>
                <w:sz w:val="18"/>
                <w:szCs w:val="18"/>
                <w:highlight w:val="lightGray"/>
                <w:vertAlign w:val="subscript"/>
              </w:rPr>
              <w:t>3,178</w:t>
            </w:r>
          </w:p>
        </w:tc>
        <w:tc>
          <w:tcPr>
            <w:tcW w:w="0" w:type="auto"/>
            <w:tcBorders>
              <w:bottom w:val="nil"/>
            </w:tcBorders>
          </w:tcPr>
          <w:p w14:paraId="3EE708D0" w14:textId="1B8D23E8" w:rsidR="002A341A" w:rsidRPr="00054601" w:rsidRDefault="00ED6D05"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6.5</w:t>
            </w:r>
            <w:r w:rsidR="002A341A" w:rsidRPr="00054601">
              <w:rPr>
                <w:rFonts w:ascii="Times New Roman" w:hAnsi="Times New Roman" w:cs="Times New Roman"/>
                <w:sz w:val="18"/>
                <w:szCs w:val="18"/>
                <w:vertAlign w:val="subscript"/>
              </w:rPr>
              <w:t>3,</w:t>
            </w:r>
            <w:r w:rsidRPr="00054601">
              <w:rPr>
                <w:rFonts w:ascii="Times New Roman" w:hAnsi="Times New Roman" w:cs="Times New Roman"/>
                <w:sz w:val="18"/>
                <w:szCs w:val="18"/>
                <w:vertAlign w:val="subscript"/>
              </w:rPr>
              <w:t>172</w:t>
            </w:r>
          </w:p>
        </w:tc>
        <w:tc>
          <w:tcPr>
            <w:tcW w:w="0" w:type="auto"/>
            <w:tcBorders>
              <w:bottom w:val="nil"/>
            </w:tcBorders>
          </w:tcPr>
          <w:p w14:paraId="4049D7F9"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4.73</w:t>
            </w:r>
            <w:r w:rsidRPr="00054601">
              <w:rPr>
                <w:rFonts w:ascii="Times New Roman" w:hAnsi="Times New Roman" w:cs="Times New Roman"/>
                <w:sz w:val="18"/>
                <w:szCs w:val="18"/>
                <w:vertAlign w:val="subscript"/>
              </w:rPr>
              <w:t>3,157</w:t>
            </w:r>
          </w:p>
        </w:tc>
        <w:tc>
          <w:tcPr>
            <w:tcW w:w="0" w:type="auto"/>
            <w:tcBorders>
              <w:bottom w:val="nil"/>
            </w:tcBorders>
          </w:tcPr>
          <w:p w14:paraId="6BEF3F13"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2.51</w:t>
            </w:r>
            <w:r w:rsidRPr="00054601">
              <w:rPr>
                <w:rFonts w:ascii="Times New Roman" w:hAnsi="Times New Roman" w:cs="Times New Roman"/>
                <w:sz w:val="18"/>
                <w:szCs w:val="18"/>
                <w:vertAlign w:val="subscript"/>
              </w:rPr>
              <w:t>3,167</w:t>
            </w:r>
          </w:p>
        </w:tc>
        <w:tc>
          <w:tcPr>
            <w:tcW w:w="0" w:type="auto"/>
            <w:tcBorders>
              <w:bottom w:val="nil"/>
            </w:tcBorders>
          </w:tcPr>
          <w:p w14:paraId="5453B104"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1.26</w:t>
            </w:r>
            <w:r w:rsidRPr="00054601">
              <w:rPr>
                <w:rFonts w:ascii="Times New Roman" w:hAnsi="Times New Roman" w:cs="Times New Roman"/>
                <w:sz w:val="18"/>
                <w:szCs w:val="18"/>
                <w:highlight w:val="lightGray"/>
                <w:vertAlign w:val="subscript"/>
              </w:rPr>
              <w:t>3,124</w:t>
            </w:r>
          </w:p>
        </w:tc>
        <w:tc>
          <w:tcPr>
            <w:tcW w:w="0" w:type="auto"/>
            <w:tcBorders>
              <w:bottom w:val="nil"/>
            </w:tcBorders>
          </w:tcPr>
          <w:p w14:paraId="29BABCB3"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6.29</w:t>
            </w:r>
            <w:r w:rsidRPr="00054601">
              <w:rPr>
                <w:rFonts w:ascii="Times New Roman" w:hAnsi="Times New Roman" w:cs="Times New Roman"/>
                <w:sz w:val="18"/>
                <w:szCs w:val="18"/>
                <w:highlight w:val="lightGray"/>
                <w:vertAlign w:val="subscript"/>
              </w:rPr>
              <w:t>3,181</w:t>
            </w:r>
          </w:p>
        </w:tc>
      </w:tr>
      <w:tr w:rsidR="002A341A" w:rsidRPr="00054601" w14:paraId="79BA5739" w14:textId="77777777" w:rsidTr="00CB5431">
        <w:tc>
          <w:tcPr>
            <w:tcW w:w="0" w:type="auto"/>
            <w:tcBorders>
              <w:top w:val="nil"/>
              <w:bottom w:val="single" w:sz="4" w:space="0" w:color="auto"/>
            </w:tcBorders>
            <w:vAlign w:val="bottom"/>
          </w:tcPr>
          <w:p w14:paraId="3B2E0C02" w14:textId="77777777" w:rsidR="002A341A" w:rsidRPr="00054601" w:rsidRDefault="002A341A" w:rsidP="0055508D">
            <w:pPr>
              <w:spacing w:line="360" w:lineRule="auto"/>
              <w:jc w:val="both"/>
              <w:rPr>
                <w:rFonts w:ascii="Times New Roman" w:eastAsia="Times New Roman" w:hAnsi="Times New Roman" w:cs="Times New Roman"/>
                <w:b/>
                <w:bCs/>
                <w:sz w:val="20"/>
                <w:szCs w:val="20"/>
              </w:rPr>
            </w:pPr>
          </w:p>
        </w:tc>
        <w:tc>
          <w:tcPr>
            <w:tcW w:w="0" w:type="auto"/>
            <w:tcBorders>
              <w:top w:val="nil"/>
              <w:bottom w:val="single" w:sz="4" w:space="0" w:color="auto"/>
            </w:tcBorders>
          </w:tcPr>
          <w:p w14:paraId="708F8B68"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&lt;0.001</w:t>
            </w:r>
          </w:p>
        </w:tc>
        <w:tc>
          <w:tcPr>
            <w:tcW w:w="0" w:type="auto"/>
            <w:tcBorders>
              <w:top w:val="nil"/>
              <w:bottom w:val="single" w:sz="4" w:space="0" w:color="auto"/>
            </w:tcBorders>
          </w:tcPr>
          <w:p w14:paraId="4DE3F716"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0.496</w:t>
            </w:r>
          </w:p>
        </w:tc>
        <w:tc>
          <w:tcPr>
            <w:tcW w:w="0" w:type="auto"/>
            <w:tcBorders>
              <w:top w:val="nil"/>
              <w:bottom w:val="single" w:sz="4" w:space="0" w:color="auto"/>
            </w:tcBorders>
          </w:tcPr>
          <w:p w14:paraId="3D8AECD2" w14:textId="1A2CC53C" w:rsidR="002A341A" w:rsidRPr="00054601" w:rsidRDefault="00ED6D05"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&lt;0.001</w:t>
            </w:r>
          </w:p>
        </w:tc>
        <w:tc>
          <w:tcPr>
            <w:tcW w:w="0" w:type="auto"/>
            <w:tcBorders>
              <w:top w:val="nil"/>
              <w:bottom w:val="single" w:sz="4" w:space="0" w:color="auto"/>
            </w:tcBorders>
          </w:tcPr>
          <w:p w14:paraId="15AC085D"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0.003</w:t>
            </w:r>
          </w:p>
        </w:tc>
        <w:tc>
          <w:tcPr>
            <w:tcW w:w="0" w:type="auto"/>
            <w:tcBorders>
              <w:top w:val="nil"/>
              <w:bottom w:val="single" w:sz="4" w:space="0" w:color="auto"/>
            </w:tcBorders>
          </w:tcPr>
          <w:p w14:paraId="03C9839F"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0.060</w:t>
            </w:r>
          </w:p>
        </w:tc>
        <w:tc>
          <w:tcPr>
            <w:tcW w:w="0" w:type="auto"/>
            <w:tcBorders>
              <w:top w:val="nil"/>
              <w:bottom w:val="single" w:sz="4" w:space="0" w:color="auto"/>
            </w:tcBorders>
          </w:tcPr>
          <w:p w14:paraId="64CB2833"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0.291</w:t>
            </w:r>
          </w:p>
        </w:tc>
        <w:tc>
          <w:tcPr>
            <w:tcW w:w="0" w:type="auto"/>
            <w:tcBorders>
              <w:top w:val="nil"/>
              <w:bottom w:val="single" w:sz="4" w:space="0" w:color="auto"/>
            </w:tcBorders>
          </w:tcPr>
          <w:p w14:paraId="60D22AA1"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&lt;0.001</w:t>
            </w:r>
          </w:p>
        </w:tc>
      </w:tr>
      <w:tr w:rsidR="002A341A" w:rsidRPr="00054601" w14:paraId="4BDBD571" w14:textId="77777777" w:rsidTr="00CB5431">
        <w:tc>
          <w:tcPr>
            <w:tcW w:w="0" w:type="auto"/>
            <w:tcBorders>
              <w:bottom w:val="nil"/>
            </w:tcBorders>
            <w:vAlign w:val="bottom"/>
          </w:tcPr>
          <w:p w14:paraId="7CB125C2" w14:textId="77777777" w:rsidR="002A341A" w:rsidRPr="00054601" w:rsidRDefault="002A341A" w:rsidP="0055508D">
            <w:pPr>
              <w:spacing w:line="360" w:lineRule="auto"/>
              <w:jc w:val="both"/>
              <w:rPr>
                <w:rFonts w:ascii="Times New Roman" w:eastAsia="Times New Roman" w:hAnsi="Times New Roman" w:cs="Times New Roman"/>
                <w:b/>
                <w:bCs/>
                <w:sz w:val="20"/>
                <w:szCs w:val="20"/>
              </w:rPr>
            </w:pPr>
            <w:r w:rsidRPr="00054601">
              <w:rPr>
                <w:rFonts w:ascii="Times New Roman" w:hAnsi="Times New Roman" w:cs="Times New Roman"/>
                <w:b/>
                <w:bCs/>
                <w:color w:val="000000"/>
                <w:sz w:val="20"/>
                <w:szCs w:val="20"/>
              </w:rPr>
              <w:t>Parity</w:t>
            </w:r>
          </w:p>
        </w:tc>
        <w:tc>
          <w:tcPr>
            <w:tcW w:w="0" w:type="auto"/>
            <w:tcBorders>
              <w:bottom w:val="nil"/>
            </w:tcBorders>
          </w:tcPr>
          <w:p w14:paraId="33026DA7"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1.57</w:t>
            </w:r>
            <w:r w:rsidRPr="00054601">
              <w:rPr>
                <w:rFonts w:ascii="Times New Roman" w:hAnsi="Times New Roman" w:cs="Times New Roman"/>
                <w:sz w:val="18"/>
                <w:szCs w:val="18"/>
                <w:vertAlign w:val="subscript"/>
              </w:rPr>
              <w:t>4,2483</w:t>
            </w:r>
          </w:p>
        </w:tc>
        <w:tc>
          <w:tcPr>
            <w:tcW w:w="0" w:type="auto"/>
            <w:tcBorders>
              <w:bottom w:val="nil"/>
            </w:tcBorders>
          </w:tcPr>
          <w:p w14:paraId="7F3561FA"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26.91</w:t>
            </w:r>
            <w:r w:rsidRPr="00054601">
              <w:rPr>
                <w:rFonts w:ascii="Times New Roman" w:hAnsi="Times New Roman" w:cs="Times New Roman"/>
                <w:sz w:val="18"/>
                <w:szCs w:val="18"/>
                <w:highlight w:val="lightGray"/>
                <w:vertAlign w:val="subscript"/>
              </w:rPr>
              <w:t>4</w:t>
            </w:r>
          </w:p>
        </w:tc>
        <w:tc>
          <w:tcPr>
            <w:tcW w:w="0" w:type="auto"/>
            <w:tcBorders>
              <w:bottom w:val="nil"/>
            </w:tcBorders>
          </w:tcPr>
          <w:p w14:paraId="3DFCAA82"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14.69</w:t>
            </w:r>
            <w:r w:rsidRPr="00054601">
              <w:rPr>
                <w:rFonts w:ascii="Times New Roman" w:hAnsi="Times New Roman" w:cs="Times New Roman"/>
                <w:sz w:val="18"/>
                <w:szCs w:val="18"/>
                <w:highlight w:val="lightGray"/>
                <w:vertAlign w:val="subscript"/>
              </w:rPr>
              <w:t>4</w:t>
            </w:r>
          </w:p>
        </w:tc>
        <w:tc>
          <w:tcPr>
            <w:tcW w:w="0" w:type="auto"/>
            <w:tcBorders>
              <w:bottom w:val="nil"/>
            </w:tcBorders>
          </w:tcPr>
          <w:p w14:paraId="21260C47"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12.97</w:t>
            </w:r>
            <w:r w:rsidRPr="00054601">
              <w:rPr>
                <w:rFonts w:ascii="Times New Roman" w:hAnsi="Times New Roman" w:cs="Times New Roman"/>
                <w:sz w:val="18"/>
                <w:szCs w:val="18"/>
                <w:vertAlign w:val="subscript"/>
              </w:rPr>
              <w:t>4,2437</w:t>
            </w:r>
          </w:p>
        </w:tc>
        <w:tc>
          <w:tcPr>
            <w:tcW w:w="0" w:type="auto"/>
            <w:tcBorders>
              <w:bottom w:val="nil"/>
            </w:tcBorders>
          </w:tcPr>
          <w:p w14:paraId="4BB1CB78"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34.64</w:t>
            </w:r>
            <w:r w:rsidRPr="00054601">
              <w:rPr>
                <w:rFonts w:ascii="Times New Roman" w:hAnsi="Times New Roman" w:cs="Times New Roman"/>
                <w:sz w:val="18"/>
                <w:szCs w:val="18"/>
                <w:vertAlign w:val="subscript"/>
              </w:rPr>
              <w:t>4,2518</w:t>
            </w:r>
          </w:p>
        </w:tc>
        <w:tc>
          <w:tcPr>
            <w:tcW w:w="0" w:type="auto"/>
            <w:tcBorders>
              <w:bottom w:val="nil"/>
            </w:tcBorders>
          </w:tcPr>
          <w:p w14:paraId="7ED7A5F6"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2.83</w:t>
            </w:r>
            <w:r w:rsidRPr="00054601">
              <w:rPr>
                <w:rFonts w:ascii="Times New Roman" w:hAnsi="Times New Roman" w:cs="Times New Roman"/>
                <w:sz w:val="18"/>
                <w:szCs w:val="18"/>
                <w:vertAlign w:val="subscript"/>
              </w:rPr>
              <w:t>4</w:t>
            </w:r>
          </w:p>
        </w:tc>
        <w:tc>
          <w:tcPr>
            <w:tcW w:w="0" w:type="auto"/>
            <w:tcBorders>
              <w:bottom w:val="nil"/>
            </w:tcBorders>
          </w:tcPr>
          <w:p w14:paraId="3206D9BC"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29.93</w:t>
            </w:r>
            <w:r w:rsidRPr="00054601">
              <w:rPr>
                <w:rFonts w:ascii="Times New Roman" w:hAnsi="Times New Roman" w:cs="Times New Roman"/>
                <w:sz w:val="18"/>
                <w:szCs w:val="18"/>
                <w:highlight w:val="lightGray"/>
                <w:vertAlign w:val="subscript"/>
              </w:rPr>
              <w:t>4</w:t>
            </w:r>
          </w:p>
        </w:tc>
      </w:tr>
      <w:tr w:rsidR="002A341A" w:rsidRPr="00054601" w14:paraId="2D1568A3" w14:textId="77777777" w:rsidTr="00CB5431">
        <w:tc>
          <w:tcPr>
            <w:tcW w:w="0" w:type="auto"/>
            <w:tcBorders>
              <w:top w:val="nil"/>
              <w:bottom w:val="single" w:sz="4" w:space="0" w:color="auto"/>
            </w:tcBorders>
            <w:vAlign w:val="bottom"/>
          </w:tcPr>
          <w:p w14:paraId="4B982937" w14:textId="77777777" w:rsidR="002A341A" w:rsidRPr="00054601" w:rsidRDefault="002A341A" w:rsidP="0055508D">
            <w:pPr>
              <w:spacing w:line="360" w:lineRule="auto"/>
              <w:jc w:val="both"/>
              <w:rPr>
                <w:rFonts w:ascii="Times New Roman" w:eastAsia="Times New Roman" w:hAnsi="Times New Roman" w:cs="Times New Roman"/>
                <w:b/>
                <w:bCs/>
                <w:sz w:val="20"/>
                <w:szCs w:val="20"/>
              </w:rPr>
            </w:pPr>
          </w:p>
        </w:tc>
        <w:tc>
          <w:tcPr>
            <w:tcW w:w="0" w:type="auto"/>
            <w:tcBorders>
              <w:top w:val="nil"/>
              <w:bottom w:val="single" w:sz="4" w:space="0" w:color="auto"/>
            </w:tcBorders>
          </w:tcPr>
          <w:p w14:paraId="277202AA"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0.180</w:t>
            </w:r>
          </w:p>
        </w:tc>
        <w:tc>
          <w:tcPr>
            <w:tcW w:w="0" w:type="auto"/>
            <w:tcBorders>
              <w:top w:val="nil"/>
              <w:bottom w:val="single" w:sz="4" w:space="0" w:color="auto"/>
            </w:tcBorders>
          </w:tcPr>
          <w:p w14:paraId="5BDD0BDF"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&lt;0.001</w:t>
            </w:r>
          </w:p>
        </w:tc>
        <w:tc>
          <w:tcPr>
            <w:tcW w:w="0" w:type="auto"/>
            <w:tcBorders>
              <w:top w:val="nil"/>
              <w:bottom w:val="single" w:sz="4" w:space="0" w:color="auto"/>
            </w:tcBorders>
          </w:tcPr>
          <w:p w14:paraId="4A1D5B3A"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&lt;0.001</w:t>
            </w:r>
          </w:p>
        </w:tc>
        <w:tc>
          <w:tcPr>
            <w:tcW w:w="0" w:type="auto"/>
            <w:tcBorders>
              <w:top w:val="nil"/>
              <w:bottom w:val="single" w:sz="4" w:space="0" w:color="auto"/>
            </w:tcBorders>
          </w:tcPr>
          <w:p w14:paraId="6341AB84"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&lt;0.001</w:t>
            </w:r>
          </w:p>
        </w:tc>
        <w:tc>
          <w:tcPr>
            <w:tcW w:w="0" w:type="auto"/>
            <w:tcBorders>
              <w:top w:val="nil"/>
              <w:bottom w:val="single" w:sz="4" w:space="0" w:color="auto"/>
            </w:tcBorders>
          </w:tcPr>
          <w:p w14:paraId="695DD2EC"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&lt;0.001</w:t>
            </w:r>
          </w:p>
        </w:tc>
        <w:tc>
          <w:tcPr>
            <w:tcW w:w="0" w:type="auto"/>
            <w:tcBorders>
              <w:top w:val="nil"/>
              <w:bottom w:val="single" w:sz="4" w:space="0" w:color="auto"/>
            </w:tcBorders>
          </w:tcPr>
          <w:p w14:paraId="4F719E1F"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0.023</w:t>
            </w:r>
          </w:p>
        </w:tc>
        <w:tc>
          <w:tcPr>
            <w:tcW w:w="0" w:type="auto"/>
            <w:tcBorders>
              <w:top w:val="nil"/>
              <w:bottom w:val="single" w:sz="4" w:space="0" w:color="auto"/>
            </w:tcBorders>
          </w:tcPr>
          <w:p w14:paraId="54CBE4CD"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&lt;0.001</w:t>
            </w:r>
          </w:p>
        </w:tc>
      </w:tr>
      <w:tr w:rsidR="002A341A" w:rsidRPr="00054601" w14:paraId="2F5E8C7A" w14:textId="77777777" w:rsidTr="00CB5431">
        <w:tc>
          <w:tcPr>
            <w:tcW w:w="0" w:type="auto"/>
            <w:tcBorders>
              <w:bottom w:val="nil"/>
            </w:tcBorders>
            <w:vAlign w:val="bottom"/>
          </w:tcPr>
          <w:p w14:paraId="295BF8BA" w14:textId="77777777" w:rsidR="002A341A" w:rsidRPr="00054601" w:rsidRDefault="002A341A" w:rsidP="0055508D">
            <w:pPr>
              <w:spacing w:line="360" w:lineRule="auto"/>
              <w:jc w:val="both"/>
              <w:rPr>
                <w:rFonts w:ascii="Times New Roman" w:eastAsia="Times New Roman" w:hAnsi="Times New Roman" w:cs="Times New Roman"/>
                <w:b/>
                <w:bCs/>
                <w:sz w:val="20"/>
                <w:szCs w:val="20"/>
              </w:rPr>
            </w:pPr>
            <w:r w:rsidRPr="00054601">
              <w:rPr>
                <w:rFonts w:ascii="Times New Roman" w:hAnsi="Times New Roman" w:cs="Times New Roman"/>
                <w:b/>
                <w:bCs/>
                <w:color w:val="000000"/>
                <w:sz w:val="20"/>
                <w:szCs w:val="20"/>
              </w:rPr>
              <w:t>TB</w:t>
            </w:r>
          </w:p>
        </w:tc>
        <w:tc>
          <w:tcPr>
            <w:tcW w:w="0" w:type="auto"/>
            <w:tcBorders>
              <w:bottom w:val="nil"/>
            </w:tcBorders>
          </w:tcPr>
          <w:p w14:paraId="4861C44C"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38.47</w:t>
            </w:r>
            <w:r w:rsidRPr="00054601">
              <w:rPr>
                <w:rFonts w:ascii="Times New Roman" w:hAnsi="Times New Roman" w:cs="Times New Roman"/>
                <w:sz w:val="18"/>
                <w:szCs w:val="18"/>
                <w:vertAlign w:val="subscript"/>
              </w:rPr>
              <w:t>1</w:t>
            </w:r>
          </w:p>
        </w:tc>
        <w:tc>
          <w:tcPr>
            <w:tcW w:w="0" w:type="auto"/>
            <w:tcBorders>
              <w:bottom w:val="nil"/>
            </w:tcBorders>
          </w:tcPr>
          <w:p w14:paraId="69B47172"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1.98</w:t>
            </w:r>
            <w:r w:rsidRPr="00054601">
              <w:rPr>
                <w:rFonts w:ascii="Times New Roman" w:hAnsi="Times New Roman" w:cs="Times New Roman"/>
                <w:sz w:val="18"/>
                <w:szCs w:val="18"/>
                <w:highlight w:val="lightGray"/>
                <w:vertAlign w:val="subscript"/>
              </w:rPr>
              <w:t>1</w:t>
            </w:r>
          </w:p>
        </w:tc>
        <w:tc>
          <w:tcPr>
            <w:tcW w:w="0" w:type="auto"/>
            <w:tcBorders>
              <w:bottom w:val="nil"/>
            </w:tcBorders>
          </w:tcPr>
          <w:p w14:paraId="4A711A73"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12.82</w:t>
            </w:r>
            <w:r w:rsidRPr="00054601">
              <w:rPr>
                <w:rFonts w:ascii="Times New Roman" w:hAnsi="Times New Roman" w:cs="Times New Roman"/>
                <w:sz w:val="18"/>
                <w:szCs w:val="18"/>
                <w:highlight w:val="lightGray"/>
                <w:vertAlign w:val="subscript"/>
              </w:rPr>
              <w:t>1</w:t>
            </w:r>
          </w:p>
        </w:tc>
        <w:tc>
          <w:tcPr>
            <w:tcW w:w="0" w:type="auto"/>
            <w:tcBorders>
              <w:bottom w:val="nil"/>
            </w:tcBorders>
          </w:tcPr>
          <w:p w14:paraId="7010872A"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3.82</w:t>
            </w:r>
            <w:r w:rsidRPr="00054601">
              <w:rPr>
                <w:rFonts w:ascii="Times New Roman" w:hAnsi="Times New Roman" w:cs="Times New Roman"/>
                <w:sz w:val="18"/>
                <w:szCs w:val="18"/>
                <w:vertAlign w:val="subscript"/>
              </w:rPr>
              <w:t>1</w:t>
            </w:r>
          </w:p>
        </w:tc>
        <w:tc>
          <w:tcPr>
            <w:tcW w:w="0" w:type="auto"/>
            <w:tcBorders>
              <w:bottom w:val="nil"/>
            </w:tcBorders>
          </w:tcPr>
          <w:p w14:paraId="451E4AD9"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84.65</w:t>
            </w:r>
            <w:r w:rsidRPr="00054601">
              <w:rPr>
                <w:rFonts w:ascii="Times New Roman" w:hAnsi="Times New Roman" w:cs="Times New Roman"/>
                <w:sz w:val="18"/>
                <w:szCs w:val="18"/>
                <w:vertAlign w:val="subscript"/>
              </w:rPr>
              <w:t>1</w:t>
            </w:r>
          </w:p>
        </w:tc>
        <w:tc>
          <w:tcPr>
            <w:tcW w:w="0" w:type="auto"/>
            <w:tcBorders>
              <w:bottom w:val="nil"/>
            </w:tcBorders>
          </w:tcPr>
          <w:p w14:paraId="362A3296"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3.68</w:t>
            </w:r>
            <w:r w:rsidRPr="00054601">
              <w:rPr>
                <w:rFonts w:ascii="Times New Roman" w:hAnsi="Times New Roman" w:cs="Times New Roman"/>
                <w:sz w:val="18"/>
                <w:szCs w:val="18"/>
                <w:highlight w:val="lightGray"/>
                <w:vertAlign w:val="subscript"/>
              </w:rPr>
              <w:t>1</w:t>
            </w:r>
          </w:p>
        </w:tc>
        <w:tc>
          <w:tcPr>
            <w:tcW w:w="0" w:type="auto"/>
            <w:tcBorders>
              <w:bottom w:val="nil"/>
            </w:tcBorders>
          </w:tcPr>
          <w:p w14:paraId="0BE37079"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0.46</w:t>
            </w:r>
            <w:r w:rsidRPr="00054601">
              <w:rPr>
                <w:rFonts w:ascii="Times New Roman" w:hAnsi="Times New Roman" w:cs="Times New Roman"/>
                <w:sz w:val="18"/>
                <w:szCs w:val="18"/>
                <w:highlight w:val="lightGray"/>
                <w:vertAlign w:val="subscript"/>
              </w:rPr>
              <w:t>1</w:t>
            </w:r>
          </w:p>
        </w:tc>
      </w:tr>
      <w:tr w:rsidR="002A341A" w:rsidRPr="00054601" w14:paraId="25DA4FEF" w14:textId="77777777" w:rsidTr="00CB5431">
        <w:tc>
          <w:tcPr>
            <w:tcW w:w="0" w:type="auto"/>
            <w:tcBorders>
              <w:top w:val="nil"/>
              <w:bottom w:val="single" w:sz="4" w:space="0" w:color="auto"/>
            </w:tcBorders>
            <w:vAlign w:val="bottom"/>
          </w:tcPr>
          <w:p w14:paraId="593FF8D7" w14:textId="77777777" w:rsidR="002A341A" w:rsidRPr="00054601" w:rsidRDefault="002A341A" w:rsidP="0055508D">
            <w:pPr>
              <w:spacing w:line="360" w:lineRule="auto"/>
              <w:jc w:val="both"/>
              <w:rPr>
                <w:rFonts w:ascii="Times New Roman" w:eastAsia="Times New Roman" w:hAnsi="Times New Roman" w:cs="Times New Roman"/>
                <w:b/>
                <w:bCs/>
                <w:sz w:val="20"/>
                <w:szCs w:val="20"/>
              </w:rPr>
            </w:pPr>
          </w:p>
        </w:tc>
        <w:tc>
          <w:tcPr>
            <w:tcW w:w="0" w:type="auto"/>
            <w:tcBorders>
              <w:top w:val="nil"/>
              <w:bottom w:val="single" w:sz="4" w:space="0" w:color="auto"/>
            </w:tcBorders>
          </w:tcPr>
          <w:p w14:paraId="063A25C1"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&lt;0.001</w:t>
            </w:r>
          </w:p>
        </w:tc>
        <w:tc>
          <w:tcPr>
            <w:tcW w:w="0" w:type="auto"/>
            <w:tcBorders>
              <w:top w:val="nil"/>
              <w:bottom w:val="single" w:sz="4" w:space="0" w:color="auto"/>
            </w:tcBorders>
          </w:tcPr>
          <w:p w14:paraId="7FC701D3"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0.159</w:t>
            </w:r>
          </w:p>
        </w:tc>
        <w:tc>
          <w:tcPr>
            <w:tcW w:w="0" w:type="auto"/>
            <w:tcBorders>
              <w:top w:val="nil"/>
              <w:bottom w:val="single" w:sz="4" w:space="0" w:color="auto"/>
            </w:tcBorders>
          </w:tcPr>
          <w:p w14:paraId="109DFC02"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&lt;0.001</w:t>
            </w:r>
          </w:p>
        </w:tc>
        <w:tc>
          <w:tcPr>
            <w:tcW w:w="0" w:type="auto"/>
            <w:tcBorders>
              <w:top w:val="nil"/>
              <w:bottom w:val="single" w:sz="4" w:space="0" w:color="auto"/>
            </w:tcBorders>
          </w:tcPr>
          <w:p w14:paraId="17D9920D"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0.051</w:t>
            </w:r>
          </w:p>
        </w:tc>
        <w:tc>
          <w:tcPr>
            <w:tcW w:w="0" w:type="auto"/>
            <w:tcBorders>
              <w:top w:val="nil"/>
              <w:bottom w:val="single" w:sz="4" w:space="0" w:color="auto"/>
            </w:tcBorders>
          </w:tcPr>
          <w:p w14:paraId="10C4AE7A"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&lt;0.001</w:t>
            </w:r>
          </w:p>
        </w:tc>
        <w:tc>
          <w:tcPr>
            <w:tcW w:w="0" w:type="auto"/>
            <w:tcBorders>
              <w:top w:val="nil"/>
              <w:bottom w:val="single" w:sz="4" w:space="0" w:color="auto"/>
            </w:tcBorders>
          </w:tcPr>
          <w:p w14:paraId="6466492C"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0.055</w:t>
            </w:r>
          </w:p>
        </w:tc>
        <w:tc>
          <w:tcPr>
            <w:tcW w:w="0" w:type="auto"/>
            <w:tcBorders>
              <w:top w:val="nil"/>
              <w:bottom w:val="single" w:sz="4" w:space="0" w:color="auto"/>
            </w:tcBorders>
          </w:tcPr>
          <w:p w14:paraId="4312086F"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0.497</w:t>
            </w:r>
          </w:p>
        </w:tc>
      </w:tr>
      <w:tr w:rsidR="002A341A" w:rsidRPr="00054601" w14:paraId="4AB69070" w14:textId="77777777" w:rsidTr="00CB5431">
        <w:tc>
          <w:tcPr>
            <w:tcW w:w="0" w:type="auto"/>
            <w:tcBorders>
              <w:bottom w:val="nil"/>
            </w:tcBorders>
            <w:vAlign w:val="bottom"/>
          </w:tcPr>
          <w:p w14:paraId="433953D9" w14:textId="77777777" w:rsidR="002A341A" w:rsidRPr="00054601" w:rsidRDefault="002A341A" w:rsidP="0055508D">
            <w:pPr>
              <w:spacing w:line="360" w:lineRule="auto"/>
              <w:jc w:val="both"/>
              <w:rPr>
                <w:rFonts w:ascii="Times New Roman" w:eastAsia="Times New Roman" w:hAnsi="Times New Roman" w:cs="Times New Roman"/>
                <w:b/>
                <w:bCs/>
                <w:sz w:val="20"/>
                <w:szCs w:val="20"/>
              </w:rPr>
            </w:pPr>
            <w:r w:rsidRPr="00054601">
              <w:rPr>
                <w:rFonts w:ascii="Times New Roman" w:hAnsi="Times New Roman" w:cs="Times New Roman"/>
                <w:b/>
                <w:bCs/>
                <w:color w:val="000000"/>
                <w:sz w:val="20"/>
                <w:szCs w:val="20"/>
              </w:rPr>
              <w:lastRenderedPageBreak/>
              <w:t>BA</w:t>
            </w:r>
          </w:p>
        </w:tc>
        <w:tc>
          <w:tcPr>
            <w:tcW w:w="0" w:type="auto"/>
            <w:tcBorders>
              <w:bottom w:val="nil"/>
            </w:tcBorders>
          </w:tcPr>
          <w:p w14:paraId="09528560"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15.05</w:t>
            </w:r>
            <w:r w:rsidRPr="00054601">
              <w:rPr>
                <w:rFonts w:ascii="Times New Roman" w:hAnsi="Times New Roman" w:cs="Times New Roman"/>
                <w:sz w:val="18"/>
                <w:szCs w:val="18"/>
                <w:vertAlign w:val="subscript"/>
              </w:rPr>
              <w:t>1,2437</w:t>
            </w:r>
          </w:p>
        </w:tc>
        <w:tc>
          <w:tcPr>
            <w:tcW w:w="0" w:type="auto"/>
            <w:tcBorders>
              <w:bottom w:val="nil"/>
            </w:tcBorders>
          </w:tcPr>
          <w:p w14:paraId="3DD369AD"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11.87</w:t>
            </w:r>
            <w:r w:rsidRPr="00054601">
              <w:rPr>
                <w:rFonts w:ascii="Times New Roman" w:hAnsi="Times New Roman" w:cs="Times New Roman"/>
                <w:sz w:val="18"/>
                <w:szCs w:val="18"/>
                <w:highlight w:val="lightGray"/>
                <w:vertAlign w:val="subscript"/>
              </w:rPr>
              <w:t>1</w:t>
            </w:r>
          </w:p>
        </w:tc>
        <w:tc>
          <w:tcPr>
            <w:tcW w:w="0" w:type="auto"/>
            <w:tcBorders>
              <w:bottom w:val="nil"/>
            </w:tcBorders>
          </w:tcPr>
          <w:p w14:paraId="7289D55B"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3.86</w:t>
            </w:r>
            <w:r w:rsidRPr="00054601">
              <w:rPr>
                <w:rFonts w:ascii="Times New Roman" w:hAnsi="Times New Roman" w:cs="Times New Roman"/>
                <w:sz w:val="18"/>
                <w:szCs w:val="18"/>
                <w:highlight w:val="lightGray"/>
                <w:vertAlign w:val="subscript"/>
              </w:rPr>
              <w:t>1</w:t>
            </w:r>
          </w:p>
        </w:tc>
        <w:tc>
          <w:tcPr>
            <w:tcW w:w="0" w:type="auto"/>
            <w:tcBorders>
              <w:bottom w:val="nil"/>
            </w:tcBorders>
          </w:tcPr>
          <w:p w14:paraId="2CCAF726"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0.59</w:t>
            </w:r>
            <w:r w:rsidRPr="00054601">
              <w:rPr>
                <w:rFonts w:ascii="Times New Roman" w:hAnsi="Times New Roman" w:cs="Times New Roman"/>
                <w:sz w:val="18"/>
                <w:szCs w:val="18"/>
                <w:vertAlign w:val="subscript"/>
              </w:rPr>
              <w:t>1</w:t>
            </w:r>
          </w:p>
        </w:tc>
        <w:tc>
          <w:tcPr>
            <w:tcW w:w="0" w:type="auto"/>
            <w:tcBorders>
              <w:bottom w:val="nil"/>
            </w:tcBorders>
          </w:tcPr>
          <w:p w14:paraId="017846A6"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50.74</w:t>
            </w:r>
            <w:r w:rsidRPr="00054601">
              <w:rPr>
                <w:rFonts w:ascii="Times New Roman" w:hAnsi="Times New Roman" w:cs="Times New Roman"/>
                <w:sz w:val="18"/>
                <w:szCs w:val="18"/>
                <w:vertAlign w:val="subscript"/>
              </w:rPr>
              <w:t>1,2202</w:t>
            </w:r>
          </w:p>
        </w:tc>
        <w:tc>
          <w:tcPr>
            <w:tcW w:w="0" w:type="auto"/>
            <w:tcBorders>
              <w:bottom w:val="nil"/>
            </w:tcBorders>
          </w:tcPr>
          <w:p w14:paraId="7E3AF99C"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1.00</w:t>
            </w:r>
            <w:r w:rsidRPr="00054601">
              <w:rPr>
                <w:rFonts w:ascii="Times New Roman" w:hAnsi="Times New Roman" w:cs="Times New Roman"/>
                <w:sz w:val="18"/>
                <w:szCs w:val="18"/>
                <w:highlight w:val="lightGray"/>
                <w:vertAlign w:val="subscript"/>
              </w:rPr>
              <w:t>1</w:t>
            </w:r>
          </w:p>
        </w:tc>
        <w:tc>
          <w:tcPr>
            <w:tcW w:w="0" w:type="auto"/>
            <w:tcBorders>
              <w:bottom w:val="nil"/>
            </w:tcBorders>
          </w:tcPr>
          <w:p w14:paraId="3786D56D"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0.45</w:t>
            </w:r>
            <w:r w:rsidRPr="00054601">
              <w:rPr>
                <w:rFonts w:ascii="Times New Roman" w:hAnsi="Times New Roman" w:cs="Times New Roman"/>
                <w:sz w:val="18"/>
                <w:szCs w:val="18"/>
                <w:highlight w:val="lightGray"/>
                <w:vertAlign w:val="subscript"/>
              </w:rPr>
              <w:t>1</w:t>
            </w:r>
          </w:p>
        </w:tc>
      </w:tr>
      <w:tr w:rsidR="002A341A" w:rsidRPr="00054601" w14:paraId="07D55B71" w14:textId="77777777" w:rsidTr="00CB5431">
        <w:tc>
          <w:tcPr>
            <w:tcW w:w="0" w:type="auto"/>
            <w:tcBorders>
              <w:top w:val="nil"/>
              <w:bottom w:val="single" w:sz="4" w:space="0" w:color="auto"/>
            </w:tcBorders>
            <w:vAlign w:val="bottom"/>
          </w:tcPr>
          <w:p w14:paraId="58CFEA5C" w14:textId="77777777" w:rsidR="002A341A" w:rsidRPr="00054601" w:rsidRDefault="002A341A" w:rsidP="0055508D">
            <w:pPr>
              <w:spacing w:line="360" w:lineRule="auto"/>
              <w:jc w:val="both"/>
              <w:rPr>
                <w:rFonts w:ascii="Times New Roman" w:eastAsia="Times New Roman" w:hAnsi="Times New Roman" w:cs="Times New Roman"/>
                <w:b/>
                <w:bCs/>
                <w:sz w:val="20"/>
                <w:szCs w:val="20"/>
              </w:rPr>
            </w:pPr>
          </w:p>
        </w:tc>
        <w:tc>
          <w:tcPr>
            <w:tcW w:w="0" w:type="auto"/>
            <w:tcBorders>
              <w:top w:val="nil"/>
              <w:bottom w:val="single" w:sz="4" w:space="0" w:color="auto"/>
            </w:tcBorders>
          </w:tcPr>
          <w:p w14:paraId="3B5EA4D0"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&lt;0.001</w:t>
            </w:r>
          </w:p>
        </w:tc>
        <w:tc>
          <w:tcPr>
            <w:tcW w:w="0" w:type="auto"/>
            <w:tcBorders>
              <w:top w:val="nil"/>
              <w:bottom w:val="single" w:sz="4" w:space="0" w:color="auto"/>
            </w:tcBorders>
          </w:tcPr>
          <w:p w14:paraId="38E58DCA" w14:textId="3E2EA524" w:rsidR="002A341A" w:rsidRPr="00054601" w:rsidRDefault="00CC6D16"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&lt;</w:t>
            </w:r>
            <w:r w:rsidR="002A341A" w:rsidRPr="00054601">
              <w:rPr>
                <w:rFonts w:ascii="Times New Roman" w:hAnsi="Times New Roman" w:cs="Times New Roman"/>
                <w:sz w:val="18"/>
                <w:szCs w:val="18"/>
                <w:highlight w:val="lightGray"/>
              </w:rPr>
              <w:t>0.001</w:t>
            </w:r>
          </w:p>
        </w:tc>
        <w:tc>
          <w:tcPr>
            <w:tcW w:w="0" w:type="auto"/>
            <w:tcBorders>
              <w:top w:val="nil"/>
              <w:bottom w:val="single" w:sz="4" w:space="0" w:color="auto"/>
            </w:tcBorders>
          </w:tcPr>
          <w:p w14:paraId="597D4A22"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0.050</w:t>
            </w:r>
          </w:p>
        </w:tc>
        <w:tc>
          <w:tcPr>
            <w:tcW w:w="0" w:type="auto"/>
            <w:tcBorders>
              <w:top w:val="nil"/>
              <w:bottom w:val="single" w:sz="4" w:space="0" w:color="auto"/>
            </w:tcBorders>
          </w:tcPr>
          <w:p w14:paraId="3691ECB1"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0.442</w:t>
            </w:r>
          </w:p>
        </w:tc>
        <w:tc>
          <w:tcPr>
            <w:tcW w:w="0" w:type="auto"/>
            <w:tcBorders>
              <w:top w:val="nil"/>
              <w:bottom w:val="single" w:sz="4" w:space="0" w:color="auto"/>
            </w:tcBorders>
          </w:tcPr>
          <w:p w14:paraId="17322330"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&lt;0.001</w:t>
            </w:r>
          </w:p>
        </w:tc>
        <w:tc>
          <w:tcPr>
            <w:tcW w:w="0" w:type="auto"/>
            <w:tcBorders>
              <w:top w:val="nil"/>
              <w:bottom w:val="single" w:sz="4" w:space="0" w:color="auto"/>
            </w:tcBorders>
          </w:tcPr>
          <w:p w14:paraId="797C9697"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0.317</w:t>
            </w:r>
          </w:p>
        </w:tc>
        <w:tc>
          <w:tcPr>
            <w:tcW w:w="0" w:type="auto"/>
            <w:tcBorders>
              <w:top w:val="nil"/>
              <w:bottom w:val="single" w:sz="4" w:space="0" w:color="auto"/>
            </w:tcBorders>
          </w:tcPr>
          <w:p w14:paraId="3BAA1ADD"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0.501</w:t>
            </w:r>
          </w:p>
        </w:tc>
      </w:tr>
      <w:tr w:rsidR="002A341A" w:rsidRPr="00054601" w14:paraId="0B6D9920" w14:textId="77777777" w:rsidTr="00CB5431">
        <w:tc>
          <w:tcPr>
            <w:tcW w:w="0" w:type="auto"/>
            <w:tcBorders>
              <w:bottom w:val="nil"/>
            </w:tcBorders>
            <w:vAlign w:val="bottom"/>
          </w:tcPr>
          <w:p w14:paraId="1F21B8A6" w14:textId="77777777" w:rsidR="002A341A" w:rsidRPr="00054601" w:rsidRDefault="002A341A" w:rsidP="0055508D">
            <w:pPr>
              <w:spacing w:line="360" w:lineRule="auto"/>
              <w:jc w:val="both"/>
              <w:rPr>
                <w:rFonts w:ascii="Times New Roman" w:eastAsia="Times New Roman" w:hAnsi="Times New Roman" w:cs="Times New Roman"/>
                <w:b/>
                <w:bCs/>
                <w:sz w:val="20"/>
                <w:szCs w:val="20"/>
              </w:rPr>
            </w:pPr>
            <w:r w:rsidRPr="00054601">
              <w:rPr>
                <w:rFonts w:ascii="Times New Roman" w:hAnsi="Times New Roman" w:cs="Times New Roman"/>
                <w:b/>
                <w:bCs/>
                <w:color w:val="000000"/>
                <w:sz w:val="20"/>
                <w:szCs w:val="20"/>
              </w:rPr>
              <w:t>LS_24h</w:t>
            </w:r>
          </w:p>
        </w:tc>
        <w:tc>
          <w:tcPr>
            <w:tcW w:w="0" w:type="auto"/>
            <w:tcBorders>
              <w:bottom w:val="nil"/>
            </w:tcBorders>
          </w:tcPr>
          <w:p w14:paraId="6BB56D6D"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18.13</w:t>
            </w:r>
            <w:r w:rsidRPr="00054601">
              <w:rPr>
                <w:rFonts w:ascii="Times New Roman" w:hAnsi="Times New Roman" w:cs="Times New Roman"/>
                <w:sz w:val="18"/>
                <w:szCs w:val="18"/>
                <w:vertAlign w:val="subscript"/>
              </w:rPr>
              <w:t>1,1626</w:t>
            </w:r>
          </w:p>
        </w:tc>
        <w:tc>
          <w:tcPr>
            <w:tcW w:w="0" w:type="auto"/>
            <w:tcBorders>
              <w:bottom w:val="nil"/>
            </w:tcBorders>
          </w:tcPr>
          <w:p w14:paraId="2A33E67C"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309.19</w:t>
            </w:r>
            <w:r w:rsidRPr="00054601">
              <w:rPr>
                <w:rFonts w:ascii="Times New Roman" w:hAnsi="Times New Roman" w:cs="Times New Roman"/>
                <w:sz w:val="18"/>
                <w:szCs w:val="18"/>
                <w:highlight w:val="lightGray"/>
                <w:vertAlign w:val="subscript"/>
              </w:rPr>
              <w:t>1</w:t>
            </w:r>
          </w:p>
        </w:tc>
        <w:tc>
          <w:tcPr>
            <w:tcW w:w="0" w:type="auto"/>
            <w:tcBorders>
              <w:bottom w:val="nil"/>
            </w:tcBorders>
          </w:tcPr>
          <w:p w14:paraId="241DEE80"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18.34</w:t>
            </w:r>
            <w:r w:rsidRPr="00054601">
              <w:rPr>
                <w:rFonts w:ascii="Times New Roman" w:hAnsi="Times New Roman" w:cs="Times New Roman"/>
                <w:sz w:val="18"/>
                <w:szCs w:val="18"/>
                <w:highlight w:val="lightGray"/>
                <w:vertAlign w:val="subscript"/>
              </w:rPr>
              <w:t>1</w:t>
            </w:r>
          </w:p>
        </w:tc>
        <w:tc>
          <w:tcPr>
            <w:tcW w:w="0" w:type="auto"/>
            <w:tcBorders>
              <w:bottom w:val="nil"/>
            </w:tcBorders>
          </w:tcPr>
          <w:p w14:paraId="2B537AF8"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2.54</w:t>
            </w:r>
            <w:r w:rsidRPr="00054601">
              <w:rPr>
                <w:rFonts w:ascii="Times New Roman" w:hAnsi="Times New Roman" w:cs="Times New Roman"/>
                <w:sz w:val="18"/>
                <w:szCs w:val="18"/>
                <w:vertAlign w:val="subscript"/>
              </w:rPr>
              <w:t>1,1180</w:t>
            </w:r>
          </w:p>
        </w:tc>
        <w:tc>
          <w:tcPr>
            <w:tcW w:w="0" w:type="auto"/>
            <w:tcBorders>
              <w:bottom w:val="nil"/>
            </w:tcBorders>
          </w:tcPr>
          <w:p w14:paraId="3CA14719"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41.88</w:t>
            </w:r>
            <w:r w:rsidRPr="00054601">
              <w:rPr>
                <w:rFonts w:ascii="Times New Roman" w:hAnsi="Times New Roman" w:cs="Times New Roman"/>
                <w:sz w:val="18"/>
                <w:szCs w:val="18"/>
                <w:vertAlign w:val="subscript"/>
              </w:rPr>
              <w:t>1,1495</w:t>
            </w:r>
          </w:p>
        </w:tc>
        <w:tc>
          <w:tcPr>
            <w:tcW w:w="0" w:type="auto"/>
            <w:tcBorders>
              <w:bottom w:val="nil"/>
            </w:tcBorders>
          </w:tcPr>
          <w:p w14:paraId="12315D1B"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0.31</w:t>
            </w:r>
            <w:r w:rsidRPr="00054601">
              <w:rPr>
                <w:rFonts w:ascii="Times New Roman" w:hAnsi="Times New Roman" w:cs="Times New Roman"/>
                <w:sz w:val="18"/>
                <w:szCs w:val="18"/>
                <w:vertAlign w:val="subscript"/>
              </w:rPr>
              <w:t>1,1338</w:t>
            </w:r>
          </w:p>
        </w:tc>
        <w:tc>
          <w:tcPr>
            <w:tcW w:w="0" w:type="auto"/>
            <w:tcBorders>
              <w:bottom w:val="nil"/>
            </w:tcBorders>
          </w:tcPr>
          <w:p w14:paraId="0ACD922E"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164.64</w:t>
            </w:r>
            <w:r w:rsidRPr="00054601">
              <w:rPr>
                <w:rFonts w:ascii="Times New Roman" w:hAnsi="Times New Roman" w:cs="Times New Roman"/>
                <w:sz w:val="18"/>
                <w:szCs w:val="18"/>
                <w:highlight w:val="lightGray"/>
                <w:vertAlign w:val="subscript"/>
              </w:rPr>
              <w:t>1</w:t>
            </w:r>
          </w:p>
        </w:tc>
      </w:tr>
      <w:tr w:rsidR="002A341A" w:rsidRPr="00054601" w14:paraId="341F60BD" w14:textId="77777777" w:rsidTr="00CB5431">
        <w:tc>
          <w:tcPr>
            <w:tcW w:w="0" w:type="auto"/>
            <w:tcBorders>
              <w:top w:val="nil"/>
            </w:tcBorders>
            <w:vAlign w:val="bottom"/>
          </w:tcPr>
          <w:p w14:paraId="06980CC3" w14:textId="77777777" w:rsidR="002A341A" w:rsidRPr="00054601" w:rsidRDefault="002A341A" w:rsidP="0055508D">
            <w:pPr>
              <w:spacing w:line="360" w:lineRule="auto"/>
              <w:jc w:val="both"/>
              <w:rPr>
                <w:rFonts w:ascii="Times New Roman" w:eastAsia="Times New Roman" w:hAnsi="Times New Roman" w:cs="Times New Roman"/>
                <w:sz w:val="20"/>
                <w:szCs w:val="20"/>
              </w:rPr>
            </w:pPr>
          </w:p>
        </w:tc>
        <w:tc>
          <w:tcPr>
            <w:tcW w:w="0" w:type="auto"/>
            <w:tcBorders>
              <w:top w:val="nil"/>
            </w:tcBorders>
          </w:tcPr>
          <w:p w14:paraId="122E47CB"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&lt;0.001</w:t>
            </w:r>
          </w:p>
        </w:tc>
        <w:tc>
          <w:tcPr>
            <w:tcW w:w="0" w:type="auto"/>
            <w:tcBorders>
              <w:top w:val="nil"/>
            </w:tcBorders>
          </w:tcPr>
          <w:p w14:paraId="1484FE02"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&lt;0.001</w:t>
            </w:r>
          </w:p>
        </w:tc>
        <w:tc>
          <w:tcPr>
            <w:tcW w:w="0" w:type="auto"/>
            <w:tcBorders>
              <w:top w:val="nil"/>
            </w:tcBorders>
          </w:tcPr>
          <w:p w14:paraId="4D113C3D"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&lt;0.001</w:t>
            </w:r>
          </w:p>
        </w:tc>
        <w:tc>
          <w:tcPr>
            <w:tcW w:w="0" w:type="auto"/>
            <w:tcBorders>
              <w:top w:val="nil"/>
            </w:tcBorders>
          </w:tcPr>
          <w:p w14:paraId="2940BBC4"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0.111</w:t>
            </w:r>
          </w:p>
        </w:tc>
        <w:tc>
          <w:tcPr>
            <w:tcW w:w="0" w:type="auto"/>
            <w:tcBorders>
              <w:top w:val="nil"/>
            </w:tcBorders>
          </w:tcPr>
          <w:p w14:paraId="33700C3F"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&lt;0.001</w:t>
            </w:r>
          </w:p>
        </w:tc>
        <w:tc>
          <w:tcPr>
            <w:tcW w:w="0" w:type="auto"/>
            <w:tcBorders>
              <w:top w:val="nil"/>
            </w:tcBorders>
          </w:tcPr>
          <w:p w14:paraId="6C928FA5" w14:textId="77777777" w:rsidR="002A341A" w:rsidRPr="00054601" w:rsidRDefault="002A341A" w:rsidP="0055508D">
            <w:pPr>
              <w:spacing w:line="360" w:lineRule="auto"/>
              <w:jc w:val="center"/>
              <w:rPr>
                <w:rFonts w:ascii="Times New Roman" w:eastAsia="Times New Roman" w:hAnsi="Times New Roman" w:cs="Times New Roman"/>
                <w:sz w:val="18"/>
                <w:szCs w:val="18"/>
              </w:rPr>
            </w:pPr>
            <w:r w:rsidRPr="00054601">
              <w:rPr>
                <w:rFonts w:ascii="Times New Roman" w:hAnsi="Times New Roman" w:cs="Times New Roman"/>
                <w:sz w:val="18"/>
                <w:szCs w:val="18"/>
              </w:rPr>
              <w:t>0.581</w:t>
            </w:r>
          </w:p>
        </w:tc>
        <w:tc>
          <w:tcPr>
            <w:tcW w:w="0" w:type="auto"/>
            <w:tcBorders>
              <w:top w:val="nil"/>
            </w:tcBorders>
          </w:tcPr>
          <w:p w14:paraId="4D9DA713" w14:textId="77777777" w:rsidR="002A341A" w:rsidRPr="00054601" w:rsidRDefault="002A341A" w:rsidP="0055508D">
            <w:pPr>
              <w:spacing w:line="360" w:lineRule="auto"/>
              <w:jc w:val="center"/>
              <w:rPr>
                <w:rFonts w:ascii="Times New Roman" w:eastAsia="Times New Roman" w:hAnsi="Times New Roman" w:cs="Times New Roman"/>
                <w:sz w:val="18"/>
                <w:szCs w:val="18"/>
                <w:highlight w:val="lightGray"/>
              </w:rPr>
            </w:pPr>
            <w:r w:rsidRPr="00054601">
              <w:rPr>
                <w:rFonts w:ascii="Times New Roman" w:hAnsi="Times New Roman" w:cs="Times New Roman"/>
                <w:sz w:val="18"/>
                <w:szCs w:val="18"/>
                <w:highlight w:val="lightGray"/>
              </w:rPr>
              <w:t>&lt;0.001</w:t>
            </w:r>
          </w:p>
        </w:tc>
      </w:tr>
    </w:tbl>
    <w:p w14:paraId="32CF0E86" w14:textId="77777777" w:rsidR="002A341A" w:rsidRPr="00054601" w:rsidRDefault="002A341A" w:rsidP="002A341A">
      <w:pPr>
        <w:spacing w:after="0" w:line="360" w:lineRule="auto"/>
        <w:jc w:val="both"/>
        <w:rPr>
          <w:rFonts w:ascii="Times New Roman" w:eastAsia="Times New Roman" w:hAnsi="Times New Roman" w:cs="Times New Roman"/>
          <w:kern w:val="0"/>
          <w:sz w:val="24"/>
          <w:szCs w:val="24"/>
          <w14:ligatures w14:val="none"/>
        </w:rPr>
      </w:pPr>
    </w:p>
    <w:p w14:paraId="6BFE0DC7" w14:textId="77777777" w:rsidR="0053137E" w:rsidRDefault="0053137E" w:rsidP="00300A4F">
      <w:pPr>
        <w:rPr>
          <w:rFonts w:ascii="Times New Roman" w:eastAsia="Times New Roman" w:hAnsi="Times New Roman" w:cs="Times New Roman"/>
          <w:b/>
          <w:bCs/>
          <w:kern w:val="0"/>
          <w:sz w:val="24"/>
          <w:szCs w:val="24"/>
          <w14:ligatures w14:val="none"/>
        </w:rPr>
      </w:pPr>
    </w:p>
    <w:p w14:paraId="2260CF14" w14:textId="77777777" w:rsidR="00547C47" w:rsidRDefault="00547C47">
      <w:pP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br w:type="page"/>
      </w:r>
    </w:p>
    <w:p w14:paraId="51782605" w14:textId="717B4DB3" w:rsidR="002A341A" w:rsidRPr="00054601" w:rsidRDefault="002A341A" w:rsidP="00300A4F">
      <w:pPr>
        <w:rPr>
          <w:rFonts w:ascii="Times New Roman" w:eastAsia="Times New Roman" w:hAnsi="Times New Roman" w:cs="Times New Roman"/>
          <w:b/>
          <w:bCs/>
          <w:kern w:val="0"/>
          <w:sz w:val="24"/>
          <w:szCs w:val="24"/>
          <w14:ligatures w14:val="none"/>
        </w:rPr>
      </w:pPr>
      <w:r w:rsidRPr="00054601">
        <w:rPr>
          <w:rFonts w:ascii="Times New Roman" w:eastAsia="Times New Roman" w:hAnsi="Times New Roman" w:cs="Times New Roman"/>
          <w:b/>
          <w:bCs/>
          <w:kern w:val="0"/>
          <w:sz w:val="24"/>
          <w:szCs w:val="24"/>
          <w14:ligatures w14:val="none"/>
        </w:rPr>
        <w:lastRenderedPageBreak/>
        <w:t>Figures</w:t>
      </w:r>
    </w:p>
    <w:p w14:paraId="70BFCA1C" w14:textId="15D8C5D8" w:rsidR="0083439F" w:rsidRPr="00054601" w:rsidRDefault="0056329F" w:rsidP="0083439F">
      <w:pPr>
        <w:spacing w:after="0" w:line="360" w:lineRule="auto"/>
        <w:jc w:val="both"/>
        <w:rPr>
          <w:rFonts w:ascii="Times New Roman" w:eastAsia="Times New Roman" w:hAnsi="Times New Roman" w:cs="Times New Roman"/>
          <w:kern w:val="0"/>
          <w:sz w:val="24"/>
          <w:szCs w:val="24"/>
          <w14:ligatures w14:val="none"/>
        </w:rPr>
      </w:pPr>
      <w:r w:rsidRPr="0056329F">
        <w:rPr>
          <w:rFonts w:ascii="Times New Roman" w:eastAsia="Times New Roman" w:hAnsi="Times New Roman" w:cs="Times New Roman"/>
          <w:noProof/>
          <w:kern w:val="0"/>
          <w:sz w:val="24"/>
          <w:szCs w:val="24"/>
          <w14:ligatures w14:val="none"/>
        </w:rPr>
        <w:drawing>
          <wp:inline distT="0" distB="0" distL="0" distR="0" wp14:anchorId="382AB77A" wp14:editId="42193760">
            <wp:extent cx="6188710" cy="4754245"/>
            <wp:effectExtent l="0" t="0" r="2540" b="8255"/>
            <wp:docPr id="606103349"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103349" name="Picture 1" descr="A graph of different colored lines&#10;&#10;Description automatically generated"/>
                    <pic:cNvPicPr/>
                  </pic:nvPicPr>
                  <pic:blipFill>
                    <a:blip r:embed="rId8"/>
                    <a:stretch>
                      <a:fillRect/>
                    </a:stretch>
                  </pic:blipFill>
                  <pic:spPr>
                    <a:xfrm>
                      <a:off x="0" y="0"/>
                      <a:ext cx="6188710" cy="4754245"/>
                    </a:xfrm>
                    <a:prstGeom prst="rect">
                      <a:avLst/>
                    </a:prstGeom>
                  </pic:spPr>
                </pic:pic>
              </a:graphicData>
            </a:graphic>
          </wp:inline>
        </w:drawing>
      </w:r>
    </w:p>
    <w:p w14:paraId="08B9937B" w14:textId="39E8BF09" w:rsidR="0083439F" w:rsidRPr="00054601" w:rsidRDefault="0083439F" w:rsidP="0083439F">
      <w:pPr>
        <w:spacing w:after="0" w:line="360" w:lineRule="auto"/>
        <w:jc w:val="both"/>
        <w:rPr>
          <w:rFonts w:ascii="Times New Roman" w:eastAsia="Times New Roman" w:hAnsi="Times New Roman" w:cs="Times New Roman"/>
          <w:kern w:val="0"/>
          <w:sz w:val="24"/>
          <w:szCs w:val="24"/>
          <w14:ligatures w14:val="none"/>
        </w:rPr>
      </w:pPr>
    </w:p>
    <w:p w14:paraId="525B7A2C" w14:textId="460789AC" w:rsidR="00B82B17" w:rsidRDefault="0083439F" w:rsidP="0083439F">
      <w:pPr>
        <w:spacing w:after="0" w:line="360" w:lineRule="auto"/>
        <w:jc w:val="both"/>
        <w:rPr>
          <w:rFonts w:ascii="Times New Roman" w:eastAsia="Times New Roman" w:hAnsi="Times New Roman" w:cs="Times New Roman"/>
          <w:kern w:val="0"/>
          <w:sz w:val="24"/>
          <w:szCs w:val="24"/>
          <w14:ligatures w14:val="none"/>
        </w:rPr>
      </w:pPr>
      <w:r w:rsidRPr="00054601">
        <w:rPr>
          <w:rFonts w:ascii="Times New Roman" w:eastAsia="Times New Roman" w:hAnsi="Times New Roman" w:cs="Times New Roman"/>
          <w:b/>
          <w:bCs/>
          <w:kern w:val="0"/>
          <w:sz w:val="24"/>
          <w:szCs w:val="24"/>
          <w14:ligatures w14:val="none"/>
        </w:rPr>
        <w:t xml:space="preserve">Figure </w:t>
      </w:r>
      <w:r w:rsidR="002A341A" w:rsidRPr="00054601">
        <w:rPr>
          <w:rFonts w:ascii="Times New Roman" w:eastAsia="Times New Roman" w:hAnsi="Times New Roman" w:cs="Times New Roman"/>
          <w:b/>
          <w:bCs/>
          <w:kern w:val="0"/>
          <w:sz w:val="24"/>
          <w:szCs w:val="24"/>
          <w14:ligatures w14:val="none"/>
        </w:rPr>
        <w:t>S</w:t>
      </w:r>
      <w:r w:rsidR="00094A91">
        <w:rPr>
          <w:rFonts w:ascii="Times New Roman" w:eastAsia="Times New Roman" w:hAnsi="Times New Roman" w:cs="Times New Roman"/>
          <w:b/>
          <w:bCs/>
          <w:kern w:val="0"/>
          <w:sz w:val="24"/>
          <w:szCs w:val="24"/>
          <w14:ligatures w14:val="none"/>
        </w:rPr>
        <w:t>2</w:t>
      </w:r>
      <w:r w:rsidRPr="00054601">
        <w:rPr>
          <w:rFonts w:ascii="Times New Roman" w:eastAsia="Times New Roman" w:hAnsi="Times New Roman" w:cs="Times New Roman"/>
          <w:b/>
          <w:bCs/>
          <w:kern w:val="0"/>
          <w:sz w:val="24"/>
          <w:szCs w:val="24"/>
          <w14:ligatures w14:val="none"/>
        </w:rPr>
        <w:t>.</w:t>
      </w:r>
      <w:r w:rsidRPr="00054601">
        <w:rPr>
          <w:rFonts w:ascii="Times New Roman" w:eastAsia="Times New Roman" w:hAnsi="Times New Roman" w:cs="Times New Roman"/>
          <w:kern w:val="0"/>
          <w:sz w:val="24"/>
          <w:szCs w:val="24"/>
          <w14:ligatures w14:val="none"/>
        </w:rPr>
        <w:t xml:space="preserve"> </w:t>
      </w:r>
      <w:r w:rsidR="00CC06CF" w:rsidRPr="00054601">
        <w:rPr>
          <w:rFonts w:ascii="Times New Roman" w:eastAsia="Times New Roman" w:hAnsi="Times New Roman" w:cs="Times New Roman"/>
          <w:kern w:val="0"/>
          <w:sz w:val="24"/>
          <w:szCs w:val="24"/>
          <w14:ligatures w14:val="none"/>
        </w:rPr>
        <w:t xml:space="preserve">Effects </w:t>
      </w:r>
      <w:r w:rsidRPr="00054601">
        <w:rPr>
          <w:rFonts w:ascii="Times New Roman" w:eastAsia="Times New Roman" w:hAnsi="Times New Roman" w:cs="Times New Roman"/>
          <w:kern w:val="0"/>
          <w:sz w:val="24"/>
          <w:szCs w:val="24"/>
          <w14:ligatures w14:val="none"/>
        </w:rPr>
        <w:t xml:space="preserve">of </w:t>
      </w:r>
      <w:r w:rsidR="00B54AFF" w:rsidRPr="00054601">
        <w:rPr>
          <w:rFonts w:ascii="Times New Roman" w:eastAsia="Times New Roman" w:hAnsi="Times New Roman" w:cs="Times New Roman"/>
          <w:kern w:val="0"/>
          <w:sz w:val="24"/>
          <w:szCs w:val="24"/>
          <w14:ligatures w14:val="none"/>
        </w:rPr>
        <w:t xml:space="preserve">sow </w:t>
      </w:r>
      <w:r w:rsidRPr="00054601">
        <w:rPr>
          <w:rFonts w:ascii="Times New Roman" w:eastAsia="Times New Roman" w:hAnsi="Times New Roman" w:cs="Times New Roman"/>
          <w:kern w:val="0"/>
          <w:sz w:val="24"/>
          <w:szCs w:val="24"/>
          <w14:ligatures w14:val="none"/>
        </w:rPr>
        <w:t>parity on Key Performance Indicators</w:t>
      </w:r>
      <w:r w:rsidR="0056329F">
        <w:rPr>
          <w:rFonts w:ascii="Times New Roman" w:eastAsia="Times New Roman" w:hAnsi="Times New Roman" w:cs="Times New Roman"/>
          <w:kern w:val="0"/>
          <w:sz w:val="24"/>
          <w:szCs w:val="24"/>
          <w14:ligatures w14:val="none"/>
        </w:rPr>
        <w:t xml:space="preserve"> (TM%=Total Mortality</w:t>
      </w:r>
      <w:r w:rsidR="00F2718D">
        <w:rPr>
          <w:rFonts w:ascii="Times New Roman" w:eastAsia="Times New Roman" w:hAnsi="Times New Roman" w:cs="Times New Roman"/>
          <w:kern w:val="0"/>
          <w:sz w:val="24"/>
          <w:szCs w:val="24"/>
          <w14:ligatures w14:val="none"/>
        </w:rPr>
        <w:t>%</w:t>
      </w:r>
      <w:r w:rsidR="0056329F">
        <w:rPr>
          <w:rFonts w:ascii="Times New Roman" w:eastAsia="Times New Roman" w:hAnsi="Times New Roman" w:cs="Times New Roman"/>
          <w:kern w:val="0"/>
          <w:sz w:val="24"/>
          <w:szCs w:val="24"/>
          <w14:ligatures w14:val="none"/>
        </w:rPr>
        <w:t>, LBM%=Live-born mortality</w:t>
      </w:r>
      <w:r w:rsidR="00F2718D">
        <w:rPr>
          <w:rFonts w:ascii="Times New Roman" w:eastAsia="Times New Roman" w:hAnsi="Times New Roman" w:cs="Times New Roman"/>
          <w:kern w:val="0"/>
          <w:sz w:val="24"/>
          <w:szCs w:val="24"/>
          <w14:ligatures w14:val="none"/>
        </w:rPr>
        <w:t>%</w:t>
      </w:r>
      <w:r w:rsidR="0056329F">
        <w:rPr>
          <w:rFonts w:ascii="Times New Roman" w:eastAsia="Times New Roman" w:hAnsi="Times New Roman" w:cs="Times New Roman"/>
          <w:kern w:val="0"/>
          <w:sz w:val="24"/>
          <w:szCs w:val="24"/>
          <w14:ligatures w14:val="none"/>
        </w:rPr>
        <w:t>, SB%=Stillborn mortality%, TB=Total born, BA=Born alive)</w:t>
      </w:r>
      <w:r w:rsidRPr="00054601">
        <w:rPr>
          <w:rFonts w:ascii="Times New Roman" w:eastAsia="Times New Roman" w:hAnsi="Times New Roman" w:cs="Times New Roman"/>
          <w:kern w:val="0"/>
          <w:sz w:val="24"/>
          <w:szCs w:val="24"/>
          <w14:ligatures w14:val="none"/>
        </w:rPr>
        <w:t xml:space="preserve">. </w:t>
      </w:r>
      <w:r w:rsidR="00E0197C" w:rsidRPr="00054601">
        <w:rPr>
          <w:rFonts w:ascii="Times New Roman" w:eastAsia="Times New Roman" w:hAnsi="Times New Roman" w:cs="Times New Roman"/>
          <w:kern w:val="0"/>
          <w:sz w:val="24"/>
          <w:szCs w:val="24"/>
          <w14:ligatures w14:val="none"/>
        </w:rPr>
        <w:t>Lines show means from GLMMs and bars the</w:t>
      </w:r>
      <w:r w:rsidR="00FF2872">
        <w:rPr>
          <w:rFonts w:ascii="Times New Roman" w:eastAsia="Times New Roman" w:hAnsi="Times New Roman" w:cs="Times New Roman"/>
          <w:kern w:val="0"/>
          <w:sz w:val="24"/>
          <w:szCs w:val="24"/>
          <w14:ligatures w14:val="none"/>
        </w:rPr>
        <w:t xml:space="preserve"> means ± </w:t>
      </w:r>
      <w:r w:rsidR="00E0197C" w:rsidRPr="00054601">
        <w:rPr>
          <w:rFonts w:ascii="Times New Roman" w:eastAsia="Times New Roman" w:hAnsi="Times New Roman" w:cs="Times New Roman"/>
          <w:kern w:val="0"/>
          <w:sz w:val="24"/>
          <w:szCs w:val="24"/>
          <w14:ligatures w14:val="none"/>
        </w:rPr>
        <w:t xml:space="preserve">upper and lower standard errors (all back transformed). </w:t>
      </w:r>
      <w:r w:rsidRPr="00054601">
        <w:rPr>
          <w:rFonts w:ascii="Times New Roman" w:eastAsia="Times New Roman" w:hAnsi="Times New Roman" w:cs="Times New Roman"/>
          <w:kern w:val="0"/>
          <w:sz w:val="24"/>
          <w:szCs w:val="24"/>
          <w14:ligatures w14:val="none"/>
        </w:rPr>
        <w:t xml:space="preserve"> Parity 5+ combines the data for any sow of parity 5 or over.</w:t>
      </w:r>
    </w:p>
    <w:p w14:paraId="18D440D5" w14:textId="77777777" w:rsidR="00D53C4C" w:rsidRDefault="00D53C4C" w:rsidP="0083439F">
      <w:pPr>
        <w:spacing w:after="0" w:line="360" w:lineRule="auto"/>
        <w:jc w:val="both"/>
        <w:rPr>
          <w:rFonts w:ascii="Times New Roman" w:eastAsia="Times New Roman" w:hAnsi="Times New Roman" w:cs="Times New Roman"/>
          <w:kern w:val="0"/>
          <w:sz w:val="24"/>
          <w:szCs w:val="24"/>
          <w14:ligatures w14:val="none"/>
        </w:rPr>
      </w:pPr>
    </w:p>
    <w:p w14:paraId="0ECE05EE" w14:textId="18DD5B56" w:rsidR="00D53C4C" w:rsidRPr="00054601" w:rsidRDefault="00D53C4C" w:rsidP="0083439F">
      <w:pPr>
        <w:spacing w:after="0" w:line="360" w:lineRule="auto"/>
        <w:jc w:val="both"/>
        <w:rPr>
          <w:rFonts w:ascii="Times New Roman" w:eastAsia="Times New Roman" w:hAnsi="Times New Roman" w:cs="Times New Roman"/>
          <w:kern w:val="0"/>
          <w:sz w:val="24"/>
          <w:szCs w:val="24"/>
          <w14:ligatures w14:val="none"/>
        </w:rPr>
      </w:pPr>
    </w:p>
    <w:p w14:paraId="5F81EEFA" w14:textId="347561E2" w:rsidR="00B82B17" w:rsidRPr="00054601" w:rsidRDefault="00E82CC2" w:rsidP="00B82B17">
      <w:pPr>
        <w:spacing w:after="0" w:line="360" w:lineRule="auto"/>
        <w:jc w:val="both"/>
        <w:rPr>
          <w:rFonts w:ascii="Times New Roman" w:eastAsia="Times New Roman" w:hAnsi="Times New Roman" w:cs="Times New Roman"/>
          <w:kern w:val="0"/>
          <w:sz w:val="24"/>
          <w:szCs w:val="24"/>
          <w14:ligatures w14:val="none"/>
        </w:rPr>
      </w:pPr>
      <w:r w:rsidRPr="00E82CC2">
        <w:rPr>
          <w:rFonts w:ascii="Times New Roman" w:eastAsia="Times New Roman" w:hAnsi="Times New Roman" w:cs="Times New Roman"/>
          <w:noProof/>
          <w:kern w:val="0"/>
          <w:sz w:val="24"/>
          <w:szCs w:val="24"/>
          <w14:ligatures w14:val="none"/>
        </w:rPr>
        <w:lastRenderedPageBreak/>
        <w:drawing>
          <wp:inline distT="0" distB="0" distL="0" distR="0" wp14:anchorId="1638F6F7" wp14:editId="10F7F57E">
            <wp:extent cx="6188710" cy="4548505"/>
            <wp:effectExtent l="0" t="0" r="2540" b="4445"/>
            <wp:docPr id="953033992" name="Picture 1"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33992" name="Picture 1" descr="A graph with different colored lines&#10;&#10;Description automatically generated"/>
                    <pic:cNvPicPr/>
                  </pic:nvPicPr>
                  <pic:blipFill>
                    <a:blip r:embed="rId9"/>
                    <a:stretch>
                      <a:fillRect/>
                    </a:stretch>
                  </pic:blipFill>
                  <pic:spPr>
                    <a:xfrm>
                      <a:off x="0" y="0"/>
                      <a:ext cx="6188710" cy="4548505"/>
                    </a:xfrm>
                    <a:prstGeom prst="rect">
                      <a:avLst/>
                    </a:prstGeom>
                  </pic:spPr>
                </pic:pic>
              </a:graphicData>
            </a:graphic>
          </wp:inline>
        </w:drawing>
      </w:r>
    </w:p>
    <w:p w14:paraId="755B702B" w14:textId="2A397090" w:rsidR="007D2A6D" w:rsidRPr="00054601" w:rsidRDefault="00B82B17" w:rsidP="002A341A">
      <w:pPr>
        <w:spacing w:after="0" w:line="360" w:lineRule="auto"/>
        <w:jc w:val="both"/>
        <w:rPr>
          <w:rFonts w:ascii="Times New Roman" w:eastAsia="Times New Roman" w:hAnsi="Times New Roman" w:cs="Times New Roman"/>
          <w:kern w:val="0"/>
          <w:sz w:val="24"/>
          <w:szCs w:val="24"/>
          <w14:ligatures w14:val="none"/>
        </w:rPr>
      </w:pPr>
      <w:r w:rsidRPr="00054601">
        <w:rPr>
          <w:rFonts w:ascii="Times New Roman" w:eastAsia="Times New Roman" w:hAnsi="Times New Roman" w:cs="Times New Roman"/>
          <w:b/>
          <w:bCs/>
          <w:kern w:val="0"/>
          <w:sz w:val="24"/>
          <w:szCs w:val="24"/>
          <w14:ligatures w14:val="none"/>
        </w:rPr>
        <w:t xml:space="preserve">Figure </w:t>
      </w:r>
      <w:r w:rsidR="002A341A" w:rsidRPr="00054601">
        <w:rPr>
          <w:rFonts w:ascii="Times New Roman" w:eastAsia="Times New Roman" w:hAnsi="Times New Roman" w:cs="Times New Roman"/>
          <w:b/>
          <w:bCs/>
          <w:kern w:val="0"/>
          <w:sz w:val="24"/>
          <w:szCs w:val="24"/>
          <w14:ligatures w14:val="none"/>
        </w:rPr>
        <w:t>S</w:t>
      </w:r>
      <w:r w:rsidR="00094A91">
        <w:rPr>
          <w:rFonts w:ascii="Times New Roman" w:eastAsia="Times New Roman" w:hAnsi="Times New Roman" w:cs="Times New Roman"/>
          <w:b/>
          <w:bCs/>
          <w:kern w:val="0"/>
          <w:sz w:val="24"/>
          <w:szCs w:val="24"/>
          <w14:ligatures w14:val="none"/>
        </w:rPr>
        <w:t>3</w:t>
      </w:r>
      <w:r w:rsidRPr="00054601">
        <w:rPr>
          <w:rFonts w:ascii="Times New Roman" w:eastAsia="Times New Roman" w:hAnsi="Times New Roman" w:cs="Times New Roman"/>
          <w:kern w:val="0"/>
          <w:sz w:val="24"/>
          <w:szCs w:val="24"/>
          <w14:ligatures w14:val="none"/>
        </w:rPr>
        <w:t xml:space="preserve"> – </w:t>
      </w:r>
      <w:r w:rsidR="00CC06CF" w:rsidRPr="00054601">
        <w:rPr>
          <w:rFonts w:ascii="Times New Roman" w:eastAsia="Times New Roman" w:hAnsi="Times New Roman" w:cs="Times New Roman"/>
          <w:kern w:val="0"/>
          <w:sz w:val="24"/>
          <w:szCs w:val="24"/>
          <w14:ligatures w14:val="none"/>
        </w:rPr>
        <w:t xml:space="preserve">Effects </w:t>
      </w:r>
      <w:r w:rsidRPr="00054601">
        <w:rPr>
          <w:rFonts w:ascii="Times New Roman" w:eastAsia="Times New Roman" w:hAnsi="Times New Roman" w:cs="Times New Roman"/>
          <w:kern w:val="0"/>
          <w:sz w:val="24"/>
          <w:szCs w:val="24"/>
          <w14:ligatures w14:val="none"/>
        </w:rPr>
        <w:t>of litter size variants</w:t>
      </w:r>
      <w:r w:rsidR="00F2718D">
        <w:rPr>
          <w:rFonts w:ascii="Times New Roman" w:eastAsia="Times New Roman" w:hAnsi="Times New Roman" w:cs="Times New Roman"/>
          <w:kern w:val="0"/>
          <w:sz w:val="24"/>
          <w:szCs w:val="24"/>
          <w14:ligatures w14:val="none"/>
        </w:rPr>
        <w:t xml:space="preserve"> TB=Total born</w:t>
      </w:r>
      <w:r w:rsidR="00E82CC2">
        <w:rPr>
          <w:rFonts w:ascii="Times New Roman" w:eastAsia="Times New Roman" w:hAnsi="Times New Roman" w:cs="Times New Roman"/>
          <w:kern w:val="0"/>
          <w:sz w:val="24"/>
          <w:szCs w:val="24"/>
          <w14:ligatures w14:val="none"/>
        </w:rPr>
        <w:t>; BA</w:t>
      </w:r>
      <w:r w:rsidR="00547C47">
        <w:rPr>
          <w:rFonts w:ascii="Times New Roman" w:eastAsia="Times New Roman" w:hAnsi="Times New Roman" w:cs="Times New Roman"/>
          <w:kern w:val="0"/>
          <w:sz w:val="24"/>
          <w:szCs w:val="24"/>
          <w14:ligatures w14:val="none"/>
        </w:rPr>
        <w:t xml:space="preserve"> </w:t>
      </w:r>
      <w:r w:rsidR="00E82CC2">
        <w:rPr>
          <w:rFonts w:ascii="Times New Roman" w:eastAsia="Times New Roman" w:hAnsi="Times New Roman" w:cs="Times New Roman"/>
          <w:kern w:val="0"/>
          <w:sz w:val="24"/>
          <w:szCs w:val="24"/>
          <w14:ligatures w14:val="none"/>
        </w:rPr>
        <w:t>+</w:t>
      </w:r>
      <w:r w:rsidR="00547C47">
        <w:rPr>
          <w:rFonts w:ascii="Times New Roman" w:eastAsia="Times New Roman" w:hAnsi="Times New Roman" w:cs="Times New Roman"/>
          <w:kern w:val="0"/>
          <w:sz w:val="24"/>
          <w:szCs w:val="24"/>
          <w14:ligatures w14:val="none"/>
        </w:rPr>
        <w:t xml:space="preserve"> </w:t>
      </w:r>
      <w:r w:rsidR="00E82CC2">
        <w:rPr>
          <w:rFonts w:ascii="Times New Roman" w:eastAsia="Times New Roman" w:hAnsi="Times New Roman" w:cs="Times New Roman"/>
          <w:kern w:val="0"/>
          <w:sz w:val="24"/>
          <w:szCs w:val="24"/>
          <w14:ligatures w14:val="none"/>
        </w:rPr>
        <w:t>F_ADJ = Born alive +</w:t>
      </w:r>
      <w:r w:rsidR="00547C47">
        <w:rPr>
          <w:rFonts w:ascii="Times New Roman" w:eastAsia="Times New Roman" w:hAnsi="Times New Roman" w:cs="Times New Roman"/>
          <w:kern w:val="0"/>
          <w:sz w:val="24"/>
          <w:szCs w:val="24"/>
          <w14:ligatures w14:val="none"/>
        </w:rPr>
        <w:t xml:space="preserve"> </w:t>
      </w:r>
      <w:r w:rsidR="00E82CC2">
        <w:rPr>
          <w:rFonts w:ascii="Times New Roman" w:eastAsia="Times New Roman" w:hAnsi="Times New Roman" w:cs="Times New Roman"/>
          <w:kern w:val="0"/>
          <w:sz w:val="24"/>
          <w:szCs w:val="24"/>
          <w14:ligatures w14:val="none"/>
        </w:rPr>
        <w:t>fostering adjustment</w:t>
      </w:r>
      <w:r w:rsidR="00F2718D">
        <w:rPr>
          <w:rFonts w:ascii="Times New Roman" w:eastAsia="Times New Roman" w:hAnsi="Times New Roman" w:cs="Times New Roman"/>
          <w:kern w:val="0"/>
          <w:sz w:val="24"/>
          <w:szCs w:val="24"/>
          <w14:ligatures w14:val="none"/>
        </w:rPr>
        <w:t>)</w:t>
      </w:r>
      <w:r w:rsidRPr="00054601">
        <w:rPr>
          <w:rFonts w:ascii="Times New Roman" w:eastAsia="Times New Roman" w:hAnsi="Times New Roman" w:cs="Times New Roman"/>
          <w:kern w:val="0"/>
          <w:sz w:val="24"/>
          <w:szCs w:val="24"/>
          <w14:ligatures w14:val="none"/>
        </w:rPr>
        <w:t xml:space="preserve"> on piglet mortality percentages </w:t>
      </w:r>
      <w:r w:rsidR="00F2718D">
        <w:rPr>
          <w:rFonts w:ascii="Times New Roman" w:eastAsia="Times New Roman" w:hAnsi="Times New Roman" w:cs="Times New Roman"/>
          <w:kern w:val="0"/>
          <w:sz w:val="24"/>
          <w:szCs w:val="24"/>
          <w14:ligatures w14:val="none"/>
        </w:rPr>
        <w:t>(TM%=Total Mortality%</w:t>
      </w:r>
      <w:r w:rsidR="00E82CC2">
        <w:rPr>
          <w:rFonts w:ascii="Times New Roman" w:eastAsia="Times New Roman" w:hAnsi="Times New Roman" w:cs="Times New Roman"/>
          <w:kern w:val="0"/>
          <w:sz w:val="24"/>
          <w:szCs w:val="24"/>
          <w14:ligatures w14:val="none"/>
        </w:rPr>
        <w:t>;</w:t>
      </w:r>
      <w:r w:rsidR="00F2718D">
        <w:rPr>
          <w:rFonts w:ascii="Times New Roman" w:eastAsia="Times New Roman" w:hAnsi="Times New Roman" w:cs="Times New Roman"/>
          <w:kern w:val="0"/>
          <w:sz w:val="24"/>
          <w:szCs w:val="24"/>
          <w14:ligatures w14:val="none"/>
        </w:rPr>
        <w:t xml:space="preserve"> LBM%=Live-born mortality%</w:t>
      </w:r>
      <w:r w:rsidR="00E82CC2">
        <w:rPr>
          <w:rFonts w:ascii="Times New Roman" w:eastAsia="Times New Roman" w:hAnsi="Times New Roman" w:cs="Times New Roman"/>
          <w:kern w:val="0"/>
          <w:sz w:val="24"/>
          <w:szCs w:val="24"/>
          <w14:ligatures w14:val="none"/>
        </w:rPr>
        <w:t>;</w:t>
      </w:r>
      <w:r w:rsidR="00F2718D">
        <w:rPr>
          <w:rFonts w:ascii="Times New Roman" w:eastAsia="Times New Roman" w:hAnsi="Times New Roman" w:cs="Times New Roman"/>
          <w:kern w:val="0"/>
          <w:sz w:val="24"/>
          <w:szCs w:val="24"/>
          <w14:ligatures w14:val="none"/>
        </w:rPr>
        <w:t xml:space="preserve"> SB%=Stillborn mortality% - </w:t>
      </w:r>
      <w:r w:rsidRPr="00054601">
        <w:rPr>
          <w:rFonts w:ascii="Times New Roman" w:eastAsia="Times New Roman" w:hAnsi="Times New Roman" w:cs="Times New Roman"/>
          <w:kern w:val="0"/>
          <w:sz w:val="24"/>
          <w:szCs w:val="24"/>
          <w14:ligatures w14:val="none"/>
        </w:rPr>
        <w:t xml:space="preserve">all P&lt;0.001). </w:t>
      </w:r>
      <w:r w:rsidR="001A52CD" w:rsidRPr="00054601">
        <w:rPr>
          <w:rFonts w:ascii="Times New Roman" w:eastAsia="Times New Roman" w:hAnsi="Times New Roman" w:cs="Times New Roman"/>
          <w:kern w:val="0"/>
          <w:sz w:val="24"/>
          <w:szCs w:val="24"/>
          <w14:ligatures w14:val="none"/>
        </w:rPr>
        <w:t xml:space="preserve">Lines show means from GLMMs and shaded areas the </w:t>
      </w:r>
      <w:r w:rsidR="00CA621D">
        <w:rPr>
          <w:rFonts w:ascii="Times New Roman" w:eastAsia="Times New Roman" w:hAnsi="Times New Roman" w:cs="Times New Roman"/>
          <w:kern w:val="0"/>
          <w:sz w:val="24"/>
          <w:szCs w:val="24"/>
          <w14:ligatures w14:val="none"/>
        </w:rPr>
        <w:t xml:space="preserve">means </w:t>
      </w:r>
      <w:r w:rsidR="00CA621D" w:rsidRPr="00BB6F3E">
        <w:rPr>
          <w:rFonts w:ascii="Times New Roman" w:eastAsia="Times New Roman" w:hAnsi="Times New Roman" w:cs="Times New Roman"/>
          <w:kern w:val="0"/>
          <w:sz w:val="24"/>
          <w:szCs w:val="24"/>
          <w14:ligatures w14:val="none"/>
        </w:rPr>
        <w:t>±</w:t>
      </w:r>
      <w:r w:rsidR="00CA621D">
        <w:rPr>
          <w:rFonts w:ascii="Times New Roman" w:eastAsia="Times New Roman" w:hAnsi="Times New Roman" w:cs="Times New Roman"/>
          <w:kern w:val="0"/>
          <w:sz w:val="24"/>
          <w:szCs w:val="24"/>
          <w14:ligatures w14:val="none"/>
        </w:rPr>
        <w:t xml:space="preserve"> </w:t>
      </w:r>
      <w:r w:rsidR="001A52CD" w:rsidRPr="00054601">
        <w:rPr>
          <w:rFonts w:ascii="Times New Roman" w:eastAsia="Times New Roman" w:hAnsi="Times New Roman" w:cs="Times New Roman"/>
          <w:kern w:val="0"/>
          <w:sz w:val="24"/>
          <w:szCs w:val="24"/>
          <w14:ligatures w14:val="none"/>
        </w:rPr>
        <w:t xml:space="preserve">upper and lower standard errors (all back transformed). </w:t>
      </w:r>
    </w:p>
    <w:p w14:paraId="0A527891" w14:textId="6FFA0FAC" w:rsidR="007D2A6D" w:rsidRPr="00054601" w:rsidRDefault="007D2A6D" w:rsidP="00ED219F">
      <w:pPr>
        <w:rPr>
          <w:rFonts w:ascii="Times New Roman" w:eastAsia="Times New Roman" w:hAnsi="Times New Roman" w:cs="Times New Roman"/>
          <w:kern w:val="0"/>
          <w:sz w:val="24"/>
          <w:szCs w:val="24"/>
          <w14:ligatures w14:val="none"/>
        </w:rPr>
      </w:pPr>
    </w:p>
    <w:p w14:paraId="43BED40F" w14:textId="77777777" w:rsidR="007D2A6D" w:rsidRPr="00054601" w:rsidRDefault="007D2A6D" w:rsidP="007D2A6D">
      <w:pPr>
        <w:spacing w:after="0" w:line="360" w:lineRule="auto"/>
        <w:jc w:val="both"/>
        <w:rPr>
          <w:rFonts w:ascii="Times New Roman" w:eastAsia="Times New Roman" w:hAnsi="Times New Roman" w:cs="Times New Roman"/>
          <w:kern w:val="0"/>
          <w:sz w:val="24"/>
          <w:szCs w:val="24"/>
          <w14:ligatures w14:val="none"/>
        </w:rPr>
      </w:pPr>
    </w:p>
    <w:p w14:paraId="0ADA132D" w14:textId="77777777" w:rsidR="007D2A6D" w:rsidRPr="00054601" w:rsidRDefault="007D2A6D" w:rsidP="007D2A6D">
      <w:pPr>
        <w:spacing w:after="0" w:line="360" w:lineRule="auto"/>
        <w:jc w:val="both"/>
        <w:rPr>
          <w:rFonts w:ascii="Times New Roman" w:eastAsia="Times New Roman" w:hAnsi="Times New Roman" w:cs="Times New Roman"/>
          <w:kern w:val="0"/>
          <w:sz w:val="24"/>
          <w:szCs w:val="24"/>
          <w14:ligatures w14:val="none"/>
        </w:rPr>
      </w:pPr>
    </w:p>
    <w:p w14:paraId="184C5753" w14:textId="77777777" w:rsidR="007D2A6D" w:rsidRPr="00054601" w:rsidRDefault="007D2A6D" w:rsidP="002A341A">
      <w:pPr>
        <w:spacing w:after="0" w:line="360" w:lineRule="auto"/>
        <w:jc w:val="both"/>
        <w:rPr>
          <w:rFonts w:ascii="Times New Roman" w:eastAsia="Times New Roman" w:hAnsi="Times New Roman" w:cs="Times New Roman"/>
          <w:kern w:val="0"/>
          <w:sz w:val="24"/>
          <w:szCs w:val="24"/>
          <w14:ligatures w14:val="none"/>
        </w:rPr>
      </w:pPr>
    </w:p>
    <w:p w14:paraId="1A147B21" w14:textId="179E68B5" w:rsidR="00663B15" w:rsidRPr="00054601" w:rsidRDefault="00663B15">
      <w:pPr>
        <w:rPr>
          <w:rFonts w:ascii="Times New Roman" w:hAnsi="Times New Roman" w:cs="Times New Roman"/>
        </w:rPr>
      </w:pPr>
    </w:p>
    <w:sectPr w:rsidR="00663B15" w:rsidRPr="00054601" w:rsidSect="00BE0F4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B15"/>
    <w:rsid w:val="00054601"/>
    <w:rsid w:val="00091598"/>
    <w:rsid w:val="00092D0B"/>
    <w:rsid w:val="00094A91"/>
    <w:rsid w:val="00096E32"/>
    <w:rsid w:val="000B62EA"/>
    <w:rsid w:val="000B7222"/>
    <w:rsid w:val="000C5A54"/>
    <w:rsid w:val="00115705"/>
    <w:rsid w:val="00117927"/>
    <w:rsid w:val="00137989"/>
    <w:rsid w:val="00143E57"/>
    <w:rsid w:val="001724A4"/>
    <w:rsid w:val="001A526C"/>
    <w:rsid w:val="001A52CD"/>
    <w:rsid w:val="001C6CF1"/>
    <w:rsid w:val="001F0FA8"/>
    <w:rsid w:val="00210409"/>
    <w:rsid w:val="002A341A"/>
    <w:rsid w:val="002A4978"/>
    <w:rsid w:val="002F7D92"/>
    <w:rsid w:val="00300A4F"/>
    <w:rsid w:val="0036609F"/>
    <w:rsid w:val="003948B3"/>
    <w:rsid w:val="003A150A"/>
    <w:rsid w:val="003A64D0"/>
    <w:rsid w:val="003E2281"/>
    <w:rsid w:val="0043425F"/>
    <w:rsid w:val="0045475D"/>
    <w:rsid w:val="004B1517"/>
    <w:rsid w:val="004B78AB"/>
    <w:rsid w:val="004D5A0F"/>
    <w:rsid w:val="004E23E8"/>
    <w:rsid w:val="004E3CC0"/>
    <w:rsid w:val="005010EF"/>
    <w:rsid w:val="005248B9"/>
    <w:rsid w:val="0053137E"/>
    <w:rsid w:val="00547C47"/>
    <w:rsid w:val="0055068D"/>
    <w:rsid w:val="0056329F"/>
    <w:rsid w:val="00593A99"/>
    <w:rsid w:val="0064455A"/>
    <w:rsid w:val="00663B15"/>
    <w:rsid w:val="00674A82"/>
    <w:rsid w:val="00680467"/>
    <w:rsid w:val="006A046A"/>
    <w:rsid w:val="00767ECB"/>
    <w:rsid w:val="007912D5"/>
    <w:rsid w:val="007C342E"/>
    <w:rsid w:val="007D2A6D"/>
    <w:rsid w:val="0080402F"/>
    <w:rsid w:val="0083439F"/>
    <w:rsid w:val="0087541B"/>
    <w:rsid w:val="00876742"/>
    <w:rsid w:val="008769B9"/>
    <w:rsid w:val="00880B63"/>
    <w:rsid w:val="008A525A"/>
    <w:rsid w:val="008E3AFF"/>
    <w:rsid w:val="0092047E"/>
    <w:rsid w:val="009766C8"/>
    <w:rsid w:val="00993DB4"/>
    <w:rsid w:val="009D64C5"/>
    <w:rsid w:val="009F63E0"/>
    <w:rsid w:val="00A52569"/>
    <w:rsid w:val="00A75959"/>
    <w:rsid w:val="00A92FF8"/>
    <w:rsid w:val="00AB4755"/>
    <w:rsid w:val="00AB51F4"/>
    <w:rsid w:val="00AD635A"/>
    <w:rsid w:val="00AD7E1F"/>
    <w:rsid w:val="00B04F00"/>
    <w:rsid w:val="00B1214A"/>
    <w:rsid w:val="00B54AFF"/>
    <w:rsid w:val="00B64E51"/>
    <w:rsid w:val="00B65529"/>
    <w:rsid w:val="00B82B17"/>
    <w:rsid w:val="00BA7EAF"/>
    <w:rsid w:val="00BB4C12"/>
    <w:rsid w:val="00BB6F3E"/>
    <w:rsid w:val="00BC7A96"/>
    <w:rsid w:val="00BE0F4A"/>
    <w:rsid w:val="00C23EB3"/>
    <w:rsid w:val="00C23F25"/>
    <w:rsid w:val="00C53D07"/>
    <w:rsid w:val="00C63295"/>
    <w:rsid w:val="00C9550E"/>
    <w:rsid w:val="00CA621D"/>
    <w:rsid w:val="00CB5431"/>
    <w:rsid w:val="00CB55AB"/>
    <w:rsid w:val="00CC06CF"/>
    <w:rsid w:val="00CC1159"/>
    <w:rsid w:val="00CC6D16"/>
    <w:rsid w:val="00CE612F"/>
    <w:rsid w:val="00D00029"/>
    <w:rsid w:val="00D12E20"/>
    <w:rsid w:val="00D53C4C"/>
    <w:rsid w:val="00DA4CC1"/>
    <w:rsid w:val="00DB11CC"/>
    <w:rsid w:val="00DB326C"/>
    <w:rsid w:val="00DE2BB4"/>
    <w:rsid w:val="00E0197C"/>
    <w:rsid w:val="00E26A40"/>
    <w:rsid w:val="00E736C2"/>
    <w:rsid w:val="00E82CC2"/>
    <w:rsid w:val="00EA1D1F"/>
    <w:rsid w:val="00ED219F"/>
    <w:rsid w:val="00ED6D05"/>
    <w:rsid w:val="00F00855"/>
    <w:rsid w:val="00F2718D"/>
    <w:rsid w:val="00F31AE9"/>
    <w:rsid w:val="00F42CAC"/>
    <w:rsid w:val="00F45700"/>
    <w:rsid w:val="00F563D9"/>
    <w:rsid w:val="00F82819"/>
    <w:rsid w:val="00F833C8"/>
    <w:rsid w:val="00FB65CA"/>
    <w:rsid w:val="00FF2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32623"/>
  <w15:chartTrackingRefBased/>
  <w15:docId w15:val="{D72D0D6E-8D44-4613-9EFA-2DA44376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63B15"/>
    <w:rPr>
      <w:sz w:val="16"/>
      <w:szCs w:val="16"/>
    </w:rPr>
  </w:style>
  <w:style w:type="paragraph" w:styleId="CommentText">
    <w:name w:val="annotation text"/>
    <w:basedOn w:val="Normal"/>
    <w:link w:val="CommentTextChar"/>
    <w:uiPriority w:val="99"/>
    <w:unhideWhenUsed/>
    <w:rsid w:val="00663B15"/>
    <w:pPr>
      <w:spacing w:line="240" w:lineRule="auto"/>
    </w:pPr>
    <w:rPr>
      <w:sz w:val="20"/>
      <w:szCs w:val="20"/>
    </w:rPr>
  </w:style>
  <w:style w:type="character" w:customStyle="1" w:styleId="CommentTextChar">
    <w:name w:val="Comment Text Char"/>
    <w:basedOn w:val="DefaultParagraphFont"/>
    <w:link w:val="CommentText"/>
    <w:uiPriority w:val="99"/>
    <w:rsid w:val="00663B15"/>
    <w:rPr>
      <w:sz w:val="20"/>
      <w:szCs w:val="20"/>
    </w:rPr>
  </w:style>
  <w:style w:type="table" w:customStyle="1" w:styleId="TableGrid1">
    <w:name w:val="Table Grid1"/>
    <w:basedOn w:val="TableNormal"/>
    <w:next w:val="TableGrid"/>
    <w:uiPriority w:val="39"/>
    <w:rsid w:val="00663B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63B15"/>
    <w:pPr>
      <w:spacing w:after="0" w:line="240" w:lineRule="auto"/>
    </w:pPr>
  </w:style>
  <w:style w:type="table" w:styleId="TableGrid">
    <w:name w:val="Table Grid"/>
    <w:basedOn w:val="TableNormal"/>
    <w:uiPriority w:val="39"/>
    <w:rsid w:val="00663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A7EAF"/>
    <w:rPr>
      <w:b/>
      <w:bCs/>
    </w:rPr>
  </w:style>
  <w:style w:type="character" w:customStyle="1" w:styleId="CommentSubjectChar">
    <w:name w:val="Comment Subject Char"/>
    <w:basedOn w:val="CommentTextChar"/>
    <w:link w:val="CommentSubject"/>
    <w:uiPriority w:val="99"/>
    <w:semiHidden/>
    <w:rsid w:val="00BA7EAF"/>
    <w:rPr>
      <w:b/>
      <w:bCs/>
      <w:sz w:val="20"/>
      <w:szCs w:val="20"/>
    </w:rPr>
  </w:style>
  <w:style w:type="paragraph" w:styleId="Revision">
    <w:name w:val="Revision"/>
    <w:hidden/>
    <w:uiPriority w:val="99"/>
    <w:semiHidden/>
    <w:rsid w:val="00B54A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623271">
      <w:bodyDiv w:val="1"/>
      <w:marLeft w:val="0"/>
      <w:marRight w:val="0"/>
      <w:marTop w:val="0"/>
      <w:marBottom w:val="0"/>
      <w:divBdr>
        <w:top w:val="none" w:sz="0" w:space="0" w:color="auto"/>
        <w:left w:val="none" w:sz="0" w:space="0" w:color="auto"/>
        <w:bottom w:val="none" w:sz="0" w:space="0" w:color="auto"/>
        <w:right w:val="none" w:sz="0" w:space="0" w:color="auto"/>
      </w:divBdr>
    </w:div>
    <w:div w:id="616764899">
      <w:bodyDiv w:val="1"/>
      <w:marLeft w:val="0"/>
      <w:marRight w:val="0"/>
      <w:marTop w:val="0"/>
      <w:marBottom w:val="0"/>
      <w:divBdr>
        <w:top w:val="none" w:sz="0" w:space="0" w:color="auto"/>
        <w:left w:val="none" w:sz="0" w:space="0" w:color="auto"/>
        <w:bottom w:val="none" w:sz="0" w:space="0" w:color="auto"/>
        <w:right w:val="none" w:sz="0" w:space="0" w:color="auto"/>
      </w:divBdr>
    </w:div>
    <w:div w:id="708263340">
      <w:bodyDiv w:val="1"/>
      <w:marLeft w:val="0"/>
      <w:marRight w:val="0"/>
      <w:marTop w:val="0"/>
      <w:marBottom w:val="0"/>
      <w:divBdr>
        <w:top w:val="none" w:sz="0" w:space="0" w:color="auto"/>
        <w:left w:val="none" w:sz="0" w:space="0" w:color="auto"/>
        <w:bottom w:val="none" w:sz="0" w:space="0" w:color="auto"/>
        <w:right w:val="none" w:sz="0" w:space="0" w:color="auto"/>
      </w:divBdr>
    </w:div>
    <w:div w:id="961231181">
      <w:bodyDiv w:val="1"/>
      <w:marLeft w:val="0"/>
      <w:marRight w:val="0"/>
      <w:marTop w:val="0"/>
      <w:marBottom w:val="0"/>
      <w:divBdr>
        <w:top w:val="none" w:sz="0" w:space="0" w:color="auto"/>
        <w:left w:val="none" w:sz="0" w:space="0" w:color="auto"/>
        <w:bottom w:val="none" w:sz="0" w:space="0" w:color="auto"/>
        <w:right w:val="none" w:sz="0" w:space="0" w:color="auto"/>
      </w:divBdr>
    </w:div>
    <w:div w:id="1299799985">
      <w:bodyDiv w:val="1"/>
      <w:marLeft w:val="0"/>
      <w:marRight w:val="0"/>
      <w:marTop w:val="0"/>
      <w:marBottom w:val="0"/>
      <w:divBdr>
        <w:top w:val="none" w:sz="0" w:space="0" w:color="auto"/>
        <w:left w:val="none" w:sz="0" w:space="0" w:color="auto"/>
        <w:bottom w:val="none" w:sz="0" w:space="0" w:color="auto"/>
        <w:right w:val="none" w:sz="0" w:space="0" w:color="auto"/>
      </w:divBdr>
    </w:div>
    <w:div w:id="1453479897">
      <w:bodyDiv w:val="1"/>
      <w:marLeft w:val="0"/>
      <w:marRight w:val="0"/>
      <w:marTop w:val="0"/>
      <w:marBottom w:val="0"/>
      <w:divBdr>
        <w:top w:val="none" w:sz="0" w:space="0" w:color="auto"/>
        <w:left w:val="none" w:sz="0" w:space="0" w:color="auto"/>
        <w:bottom w:val="none" w:sz="0" w:space="0" w:color="auto"/>
        <w:right w:val="none" w:sz="0" w:space="0" w:color="auto"/>
      </w:divBdr>
    </w:div>
    <w:div w:id="154864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t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6e3b79-4afb-4df6-8a73-d6978aad33cc" xsi:nil="true"/>
    <lcf76f155ced4ddcb4097134ff3c332f xmlns="bd74c584-82df-4160-8e90-3809f920c75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1A92886A4C0A4182D12B98B6632757" ma:contentTypeVersion="15" ma:contentTypeDescription="Create a new document." ma:contentTypeScope="" ma:versionID="dbe449fd2d060de04a1e537c652f4013">
  <xsd:schema xmlns:xsd="http://www.w3.org/2001/XMLSchema" xmlns:xs="http://www.w3.org/2001/XMLSchema" xmlns:p="http://schemas.microsoft.com/office/2006/metadata/properties" xmlns:ns2="bd74c584-82df-4160-8e90-3809f920c755" xmlns:ns3="c16e3b79-4afb-4df6-8a73-d6978aad33cc" targetNamespace="http://schemas.microsoft.com/office/2006/metadata/properties" ma:root="true" ma:fieldsID="63f609e7d06a1afc63f06ba212b6d926" ns2:_="" ns3:_="">
    <xsd:import namespace="bd74c584-82df-4160-8e90-3809f920c755"/>
    <xsd:import namespace="c16e3b79-4afb-4df6-8a73-d6978aad33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4c584-82df-4160-8e90-3809f920c7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21d472-9d2b-48c9-93bc-034c4aa24b1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6e3b79-4afb-4df6-8a73-d6978aad33c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dc56ffe-ecbf-4718-a680-c999a5abfa9c}" ma:internalName="TaxCatchAll" ma:showField="CatchAllData" ma:web="c16e3b79-4afb-4df6-8a73-d6978aad33c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C79919-8482-4026-98FB-F5378D6802FB}">
  <ds:schemaRefs>
    <ds:schemaRef ds:uri="http://schemas.microsoft.com/office/2006/documentManagement/types"/>
    <ds:schemaRef ds:uri="c16e3b79-4afb-4df6-8a73-d6978aad33cc"/>
    <ds:schemaRef ds:uri="http://purl.org/dc/dcmitype/"/>
    <ds:schemaRef ds:uri="bd74c584-82df-4160-8e90-3809f920c755"/>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D8D45B33-B603-43EF-A1C7-FB0311587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4c584-82df-4160-8e90-3809f920c755"/>
    <ds:schemaRef ds:uri="c16e3b79-4afb-4df6-8a73-d6978aad3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52B7A1-A334-4D3E-A06F-F75271B978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2568</Words>
  <Characters>14642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Baxter</dc:creator>
  <cp:keywords/>
  <dc:description/>
  <cp:lastModifiedBy>Karpagavalli Sarangabani, Integra-PDY, IN</cp:lastModifiedBy>
  <cp:revision>2</cp:revision>
  <dcterms:created xsi:type="dcterms:W3CDTF">2024-04-18T02:12:00Z</dcterms:created>
  <dcterms:modified xsi:type="dcterms:W3CDTF">2024-04-18T02:12:00Z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0x0101004A1A92886A4C0A4182D12B98B6632757</vt:lpwstr>
  </property>
  <property fmtid="{D5CDD505-2E9C-101B-9397-08002B2CF9AE}" pid="3" name="MediaServiceImageTags">
    <vt:lpwstr/>
  </property>
</Properties>
</file>