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D13FB" w14:textId="77777777" w:rsidR="00726E61" w:rsidRPr="0084434A" w:rsidRDefault="00726E61" w:rsidP="00726E61">
      <w:pPr>
        <w:keepNext/>
        <w:spacing w:line="240" w:lineRule="auto"/>
        <w:rPr>
          <w:rFonts w:ascii="Times" w:hAnsi="Times"/>
          <w:iCs/>
          <w:color w:val="000000" w:themeColor="text1"/>
          <w:sz w:val="24"/>
          <w:szCs w:val="24"/>
        </w:rPr>
      </w:pPr>
      <w:r w:rsidRPr="0084434A">
        <w:rPr>
          <w:rFonts w:ascii="Times" w:hAnsi="Times"/>
          <w:b/>
          <w:iCs/>
          <w:color w:val="000000" w:themeColor="text1"/>
          <w:sz w:val="24"/>
          <w:szCs w:val="24"/>
        </w:rPr>
        <w:t xml:space="preserve">Table </w:t>
      </w:r>
      <w:r>
        <w:rPr>
          <w:rFonts w:ascii="Times" w:hAnsi="Times"/>
          <w:b/>
          <w:iCs/>
          <w:color w:val="000000" w:themeColor="text1"/>
          <w:sz w:val="24"/>
          <w:szCs w:val="24"/>
        </w:rPr>
        <w:t>S</w:t>
      </w:r>
      <w:r w:rsidR="00B41937">
        <w:rPr>
          <w:rFonts w:ascii="Times" w:hAnsi="Times"/>
          <w:b/>
          <w:iCs/>
          <w:color w:val="000000" w:themeColor="text1"/>
          <w:sz w:val="24"/>
          <w:szCs w:val="24"/>
        </w:rPr>
        <w:t>3</w:t>
      </w:r>
      <w:r w:rsidRPr="0084434A">
        <w:rPr>
          <w:rFonts w:ascii="Times" w:hAnsi="Times"/>
          <w:b/>
          <w:iCs/>
          <w:color w:val="000000" w:themeColor="text1"/>
          <w:sz w:val="24"/>
          <w:szCs w:val="24"/>
        </w:rPr>
        <w:t>.</w:t>
      </w:r>
      <w:r w:rsidRPr="0084434A">
        <w:rPr>
          <w:rFonts w:ascii="Times" w:hAnsi="Times"/>
          <w:iCs/>
          <w:color w:val="000000" w:themeColor="text1"/>
          <w:sz w:val="24"/>
          <w:szCs w:val="24"/>
        </w:rPr>
        <w:t xml:space="preserve"> Duration of research visits across sites and timepoints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93"/>
        <w:gridCol w:w="3025"/>
        <w:gridCol w:w="1890"/>
        <w:gridCol w:w="1710"/>
        <w:gridCol w:w="1620"/>
        <w:gridCol w:w="1710"/>
      </w:tblGrid>
      <w:tr w:rsidR="00056A81" w:rsidRPr="00501824" w14:paraId="4957BEE1" w14:textId="77777777" w:rsidTr="00056A81">
        <w:trPr>
          <w:trHeight w:val="1116"/>
        </w:trPr>
        <w:tc>
          <w:tcPr>
            <w:tcW w:w="2393" w:type="dxa"/>
            <w:noWrap/>
          </w:tcPr>
          <w:p w14:paraId="40047BB2" w14:textId="77777777" w:rsidR="00056A81" w:rsidRPr="00501824" w:rsidRDefault="00056A81" w:rsidP="000822F5">
            <w:pPr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025" w:type="dxa"/>
            <w:noWrap/>
          </w:tcPr>
          <w:p w14:paraId="070A2AB8" w14:textId="77777777" w:rsidR="00056A81" w:rsidRPr="00501824" w:rsidRDefault="00056A81" w:rsidP="000822F5">
            <w:pPr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930" w:type="dxa"/>
            <w:gridSpan w:val="4"/>
          </w:tcPr>
          <w:p w14:paraId="2C157A29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Site</w:t>
            </w:r>
          </w:p>
        </w:tc>
      </w:tr>
      <w:tr w:rsidR="00056A81" w:rsidRPr="00501824" w14:paraId="179984CE" w14:textId="77777777" w:rsidTr="00056A81">
        <w:trPr>
          <w:trHeight w:val="1116"/>
        </w:trPr>
        <w:tc>
          <w:tcPr>
            <w:tcW w:w="2393" w:type="dxa"/>
            <w:noWrap/>
            <w:hideMark/>
          </w:tcPr>
          <w:p w14:paraId="464296E7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Timepoint</w:t>
            </w:r>
          </w:p>
        </w:tc>
        <w:tc>
          <w:tcPr>
            <w:tcW w:w="3025" w:type="dxa"/>
            <w:noWrap/>
            <w:hideMark/>
          </w:tcPr>
          <w:p w14:paraId="03A3FB9B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hideMark/>
          </w:tcPr>
          <w:p w14:paraId="44F81B10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London</w:t>
            </w:r>
          </w:p>
        </w:tc>
        <w:tc>
          <w:tcPr>
            <w:tcW w:w="1710" w:type="dxa"/>
            <w:hideMark/>
          </w:tcPr>
          <w:p w14:paraId="7D32FFAA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Lincs</w:t>
            </w:r>
          </w:p>
        </w:tc>
        <w:tc>
          <w:tcPr>
            <w:tcW w:w="1620" w:type="dxa"/>
            <w:hideMark/>
          </w:tcPr>
          <w:p w14:paraId="28870835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Surrey</w:t>
            </w:r>
          </w:p>
        </w:tc>
        <w:tc>
          <w:tcPr>
            <w:tcW w:w="1710" w:type="dxa"/>
            <w:hideMark/>
          </w:tcPr>
          <w:p w14:paraId="5F529F03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Kent</w:t>
            </w:r>
          </w:p>
        </w:tc>
      </w:tr>
      <w:tr w:rsidR="00056A81" w:rsidRPr="00501824" w14:paraId="0757EB22" w14:textId="77777777" w:rsidTr="00056A81">
        <w:trPr>
          <w:trHeight w:val="288"/>
        </w:trPr>
        <w:tc>
          <w:tcPr>
            <w:tcW w:w="2393" w:type="dxa"/>
            <w:vMerge w:val="restart"/>
            <w:noWrap/>
            <w:hideMark/>
          </w:tcPr>
          <w:p w14:paraId="77889645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Baseline</w:t>
            </w:r>
          </w:p>
          <w:p w14:paraId="4DF9C130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(N = 84)</w:t>
            </w:r>
          </w:p>
        </w:tc>
        <w:tc>
          <w:tcPr>
            <w:tcW w:w="3025" w:type="dxa"/>
            <w:noWrap/>
            <w:hideMark/>
          </w:tcPr>
          <w:p w14:paraId="01752C7A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90" w:type="dxa"/>
            <w:noWrap/>
            <w:hideMark/>
          </w:tcPr>
          <w:p w14:paraId="0737F63A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10" w:type="dxa"/>
            <w:noWrap/>
            <w:hideMark/>
          </w:tcPr>
          <w:p w14:paraId="08EDC180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0" w:type="dxa"/>
            <w:noWrap/>
            <w:hideMark/>
          </w:tcPr>
          <w:p w14:paraId="242513D8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10" w:type="dxa"/>
            <w:noWrap/>
            <w:hideMark/>
          </w:tcPr>
          <w:p w14:paraId="3D771A7A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41</w:t>
            </w:r>
          </w:p>
        </w:tc>
      </w:tr>
      <w:tr w:rsidR="00056A81" w:rsidRPr="00501824" w14:paraId="0F6B9D85" w14:textId="77777777" w:rsidTr="00056A81">
        <w:trPr>
          <w:trHeight w:val="288"/>
        </w:trPr>
        <w:tc>
          <w:tcPr>
            <w:tcW w:w="2393" w:type="dxa"/>
            <w:vMerge/>
            <w:noWrap/>
            <w:hideMark/>
          </w:tcPr>
          <w:p w14:paraId="52E42EF3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025" w:type="dxa"/>
            <w:noWrap/>
            <w:hideMark/>
          </w:tcPr>
          <w:p w14:paraId="16E9F194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Mean duration, mins (SD)</w:t>
            </w:r>
          </w:p>
        </w:tc>
        <w:tc>
          <w:tcPr>
            <w:tcW w:w="1890" w:type="dxa"/>
            <w:noWrap/>
            <w:hideMark/>
          </w:tcPr>
          <w:p w14:paraId="27E57151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46.7</w:t>
            </w:r>
          </w:p>
          <w:p w14:paraId="2838ECE5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(14.4)</w:t>
            </w:r>
          </w:p>
        </w:tc>
        <w:tc>
          <w:tcPr>
            <w:tcW w:w="1710" w:type="dxa"/>
            <w:noWrap/>
            <w:hideMark/>
          </w:tcPr>
          <w:p w14:paraId="2AE4D713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20.0</w:t>
            </w:r>
          </w:p>
          <w:p w14:paraId="281BAB20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(5.0)</w:t>
            </w:r>
          </w:p>
        </w:tc>
        <w:tc>
          <w:tcPr>
            <w:tcW w:w="1620" w:type="dxa"/>
            <w:noWrap/>
            <w:hideMark/>
          </w:tcPr>
          <w:p w14:paraId="4880BF72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39.4</w:t>
            </w:r>
          </w:p>
          <w:p w14:paraId="0E3D4392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(10.3)</w:t>
            </w:r>
          </w:p>
        </w:tc>
        <w:tc>
          <w:tcPr>
            <w:tcW w:w="1710" w:type="dxa"/>
            <w:noWrap/>
            <w:hideMark/>
          </w:tcPr>
          <w:p w14:paraId="5F55F2A2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19.7</w:t>
            </w:r>
          </w:p>
          <w:p w14:paraId="7F4A0C56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(5.4)</w:t>
            </w:r>
          </w:p>
        </w:tc>
      </w:tr>
      <w:tr w:rsidR="00056A81" w:rsidRPr="00501824" w14:paraId="13E28E43" w14:textId="77777777" w:rsidTr="00056A81">
        <w:trPr>
          <w:trHeight w:val="288"/>
        </w:trPr>
        <w:tc>
          <w:tcPr>
            <w:tcW w:w="2393" w:type="dxa"/>
            <w:vMerge w:val="restart"/>
            <w:noWrap/>
            <w:hideMark/>
          </w:tcPr>
          <w:p w14:paraId="2E86C252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8-week follow-up</w:t>
            </w:r>
          </w:p>
          <w:p w14:paraId="02D996D0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(N = 78)</w:t>
            </w:r>
          </w:p>
        </w:tc>
        <w:tc>
          <w:tcPr>
            <w:tcW w:w="3025" w:type="dxa"/>
            <w:noWrap/>
            <w:hideMark/>
          </w:tcPr>
          <w:p w14:paraId="707B66ED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90" w:type="dxa"/>
            <w:noWrap/>
            <w:hideMark/>
          </w:tcPr>
          <w:p w14:paraId="4928893C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10" w:type="dxa"/>
            <w:noWrap/>
            <w:hideMark/>
          </w:tcPr>
          <w:p w14:paraId="3325AC5F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47528FBA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10" w:type="dxa"/>
            <w:noWrap/>
            <w:hideMark/>
          </w:tcPr>
          <w:p w14:paraId="4560BCE5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40</w:t>
            </w:r>
          </w:p>
        </w:tc>
      </w:tr>
      <w:tr w:rsidR="00056A81" w:rsidRPr="00501824" w14:paraId="13A592FF" w14:textId="77777777" w:rsidTr="00056A81">
        <w:trPr>
          <w:trHeight w:val="288"/>
        </w:trPr>
        <w:tc>
          <w:tcPr>
            <w:tcW w:w="2393" w:type="dxa"/>
            <w:vMerge/>
            <w:noWrap/>
            <w:hideMark/>
          </w:tcPr>
          <w:p w14:paraId="75786499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025" w:type="dxa"/>
            <w:noWrap/>
            <w:hideMark/>
          </w:tcPr>
          <w:p w14:paraId="26B82DA1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Mean duration, mins (SD)</w:t>
            </w:r>
          </w:p>
        </w:tc>
        <w:tc>
          <w:tcPr>
            <w:tcW w:w="1890" w:type="dxa"/>
            <w:noWrap/>
            <w:hideMark/>
          </w:tcPr>
          <w:p w14:paraId="02BB50A2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23.0</w:t>
            </w:r>
          </w:p>
          <w:p w14:paraId="671113D7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(6.9)</w:t>
            </w:r>
          </w:p>
        </w:tc>
        <w:tc>
          <w:tcPr>
            <w:tcW w:w="1710" w:type="dxa"/>
            <w:noWrap/>
            <w:hideMark/>
          </w:tcPr>
          <w:p w14:paraId="153319C5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noWrap/>
            <w:hideMark/>
          </w:tcPr>
          <w:p w14:paraId="64704BF1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39.2</w:t>
            </w:r>
          </w:p>
          <w:p w14:paraId="431E514A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(11.5)</w:t>
            </w:r>
          </w:p>
        </w:tc>
        <w:tc>
          <w:tcPr>
            <w:tcW w:w="1710" w:type="dxa"/>
            <w:noWrap/>
            <w:hideMark/>
          </w:tcPr>
          <w:p w14:paraId="7D215D92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20.9</w:t>
            </w:r>
          </w:p>
          <w:p w14:paraId="040F9424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(7.6)</w:t>
            </w:r>
          </w:p>
        </w:tc>
      </w:tr>
      <w:tr w:rsidR="00056A81" w:rsidRPr="00501824" w14:paraId="30691C25" w14:textId="77777777" w:rsidTr="00056A81">
        <w:trPr>
          <w:trHeight w:val="288"/>
        </w:trPr>
        <w:tc>
          <w:tcPr>
            <w:tcW w:w="2393" w:type="dxa"/>
            <w:vMerge w:val="restart"/>
            <w:noWrap/>
            <w:hideMark/>
          </w:tcPr>
          <w:p w14:paraId="52050F76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12-week follow-up</w:t>
            </w:r>
          </w:p>
          <w:p w14:paraId="272EFF01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(N = 77)</w:t>
            </w:r>
          </w:p>
        </w:tc>
        <w:tc>
          <w:tcPr>
            <w:tcW w:w="3025" w:type="dxa"/>
            <w:noWrap/>
            <w:hideMark/>
          </w:tcPr>
          <w:p w14:paraId="50F99ABC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90" w:type="dxa"/>
            <w:noWrap/>
            <w:hideMark/>
          </w:tcPr>
          <w:p w14:paraId="12B2022E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10" w:type="dxa"/>
            <w:noWrap/>
            <w:hideMark/>
          </w:tcPr>
          <w:p w14:paraId="520A570E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71BAA4B3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10" w:type="dxa"/>
            <w:noWrap/>
            <w:hideMark/>
          </w:tcPr>
          <w:p w14:paraId="204D6775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40</w:t>
            </w:r>
          </w:p>
        </w:tc>
      </w:tr>
      <w:tr w:rsidR="00056A81" w:rsidRPr="00501824" w14:paraId="66CED974" w14:textId="77777777" w:rsidTr="00056A81">
        <w:trPr>
          <w:trHeight w:val="288"/>
        </w:trPr>
        <w:tc>
          <w:tcPr>
            <w:tcW w:w="2393" w:type="dxa"/>
            <w:vMerge/>
            <w:noWrap/>
            <w:hideMark/>
          </w:tcPr>
          <w:p w14:paraId="4B697961" w14:textId="77777777" w:rsidR="00056A81" w:rsidRPr="00501824" w:rsidRDefault="00056A81" w:rsidP="000822F5">
            <w:pPr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025" w:type="dxa"/>
            <w:noWrap/>
            <w:hideMark/>
          </w:tcPr>
          <w:p w14:paraId="28625216" w14:textId="77777777" w:rsidR="00056A81" w:rsidRPr="00501824" w:rsidRDefault="00056A81" w:rsidP="000822F5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/>
                <w:iCs/>
                <w:color w:val="000000" w:themeColor="text1"/>
                <w:sz w:val="24"/>
                <w:szCs w:val="24"/>
              </w:rPr>
              <w:t>Mean duration, mins (SD)</w:t>
            </w:r>
          </w:p>
        </w:tc>
        <w:tc>
          <w:tcPr>
            <w:tcW w:w="1890" w:type="dxa"/>
            <w:noWrap/>
            <w:hideMark/>
          </w:tcPr>
          <w:p w14:paraId="5EF3D348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40.4</w:t>
            </w:r>
          </w:p>
          <w:p w14:paraId="4AFD6153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(14.1)</w:t>
            </w:r>
          </w:p>
        </w:tc>
        <w:tc>
          <w:tcPr>
            <w:tcW w:w="1710" w:type="dxa"/>
            <w:noWrap/>
            <w:hideMark/>
          </w:tcPr>
          <w:p w14:paraId="758B83C4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noWrap/>
            <w:hideMark/>
          </w:tcPr>
          <w:p w14:paraId="044AF583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41.3</w:t>
            </w:r>
          </w:p>
          <w:p w14:paraId="4AB94714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(16.9)</w:t>
            </w:r>
          </w:p>
        </w:tc>
        <w:tc>
          <w:tcPr>
            <w:tcW w:w="1710" w:type="dxa"/>
            <w:noWrap/>
            <w:hideMark/>
          </w:tcPr>
          <w:p w14:paraId="40E8B5B7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31.6</w:t>
            </w:r>
          </w:p>
          <w:p w14:paraId="3A8FF317" w14:textId="77777777" w:rsidR="00056A81" w:rsidRPr="00501824" w:rsidRDefault="00056A81" w:rsidP="000822F5">
            <w:pPr>
              <w:jc w:val="center"/>
              <w:rPr>
                <w:rFonts w:ascii="Times" w:hAnsi="Times"/>
                <w:iCs/>
                <w:color w:val="000000" w:themeColor="text1"/>
                <w:sz w:val="24"/>
                <w:szCs w:val="24"/>
              </w:rPr>
            </w:pPr>
            <w:r w:rsidRPr="00501824">
              <w:rPr>
                <w:rFonts w:ascii="Times" w:hAnsi="Times"/>
                <w:iCs/>
                <w:color w:val="000000" w:themeColor="text1"/>
                <w:sz w:val="24"/>
                <w:szCs w:val="24"/>
              </w:rPr>
              <w:t>(7.2)</w:t>
            </w:r>
          </w:p>
        </w:tc>
      </w:tr>
    </w:tbl>
    <w:p w14:paraId="28792104" w14:textId="4FE07F18" w:rsidR="00726E61" w:rsidRPr="00501824" w:rsidRDefault="00726E61" w:rsidP="00726E61">
      <w:pPr>
        <w:rPr>
          <w:rFonts w:ascii="Times" w:hAnsi="Times"/>
          <w:sz w:val="24"/>
          <w:szCs w:val="24"/>
        </w:rPr>
      </w:pPr>
      <w:r w:rsidRPr="00501824">
        <w:rPr>
          <w:rFonts w:ascii="Times" w:hAnsi="Times"/>
          <w:sz w:val="24"/>
          <w:szCs w:val="24"/>
        </w:rPr>
        <w:t xml:space="preserve">Ns </w:t>
      </w:r>
      <w:r w:rsidR="00056A81">
        <w:rPr>
          <w:rFonts w:ascii="Times" w:hAnsi="Times"/>
          <w:sz w:val="24"/>
          <w:szCs w:val="24"/>
        </w:rPr>
        <w:t>vary due to missing data.</w:t>
      </w:r>
      <w:bookmarkStart w:id="0" w:name="_GoBack"/>
      <w:bookmarkEnd w:id="0"/>
    </w:p>
    <w:p w14:paraId="49F4632E" w14:textId="77777777" w:rsidR="007331A1" w:rsidRDefault="00056A81"/>
    <w:sectPr w:rsidR="007331A1" w:rsidSect="00726E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61"/>
    <w:rsid w:val="00056A81"/>
    <w:rsid w:val="00460CB7"/>
    <w:rsid w:val="00622E1D"/>
    <w:rsid w:val="00726E61"/>
    <w:rsid w:val="00A860C4"/>
    <w:rsid w:val="00B06487"/>
    <w:rsid w:val="00B41937"/>
    <w:rsid w:val="00B5326C"/>
    <w:rsid w:val="00D6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5431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6E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6A8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A81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Macintosh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Benjamin</dc:creator>
  <cp:keywords/>
  <dc:description/>
  <cp:lastModifiedBy>Benjamin Gardner</cp:lastModifiedBy>
  <cp:revision>8</cp:revision>
  <dcterms:created xsi:type="dcterms:W3CDTF">2016-09-20T19:43:00Z</dcterms:created>
  <dcterms:modified xsi:type="dcterms:W3CDTF">2017-04-04T12:55:00Z</dcterms:modified>
</cp:coreProperties>
</file>