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49B4C" w14:textId="0999B11B" w:rsidR="00E672AE" w:rsidRDefault="00E672AE" w:rsidP="00E672AE">
      <w:pPr>
        <w:jc w:val="center"/>
        <w:rPr>
          <w:b/>
          <w:sz w:val="24"/>
          <w:szCs w:val="24"/>
        </w:rPr>
      </w:pPr>
      <w:bookmarkStart w:id="0" w:name="_GoBack"/>
      <w:bookmarkEnd w:id="0"/>
      <w:proofErr w:type="spellStart"/>
      <w:r w:rsidRPr="00E672AE">
        <w:rPr>
          <w:b/>
          <w:sz w:val="24"/>
          <w:szCs w:val="24"/>
        </w:rPr>
        <w:t>TiDieR</w:t>
      </w:r>
      <w:proofErr w:type="spellEnd"/>
      <w:r w:rsidRPr="00E672AE">
        <w:rPr>
          <w:b/>
          <w:sz w:val="24"/>
          <w:szCs w:val="24"/>
        </w:rPr>
        <w:t xml:space="preserve"> table for the SUPERB trial</w:t>
      </w:r>
      <w:r w:rsidR="00D034BC">
        <w:rPr>
          <w:b/>
          <w:sz w:val="24"/>
          <w:szCs w:val="24"/>
        </w:rPr>
        <w:t xml:space="preserve"> intervention</w:t>
      </w:r>
    </w:p>
    <w:tbl>
      <w:tblPr>
        <w:tblStyle w:val="TableGrid"/>
        <w:tblW w:w="14142" w:type="dxa"/>
        <w:tblLook w:val="04A0" w:firstRow="1" w:lastRow="0" w:firstColumn="1" w:lastColumn="0" w:noHBand="0" w:noVBand="1"/>
      </w:tblPr>
      <w:tblGrid>
        <w:gridCol w:w="1809"/>
        <w:gridCol w:w="12333"/>
      </w:tblGrid>
      <w:tr w:rsidR="00E672AE" w:rsidRPr="00E672AE" w14:paraId="0466BCBA" w14:textId="77777777" w:rsidTr="006546A3">
        <w:tc>
          <w:tcPr>
            <w:tcW w:w="1809" w:type="dxa"/>
          </w:tcPr>
          <w:p w14:paraId="2785CB56" w14:textId="77777777" w:rsidR="00E672AE" w:rsidRPr="003A02EB" w:rsidRDefault="003A02EB" w:rsidP="003A02EB">
            <w:pPr>
              <w:rPr>
                <w:sz w:val="24"/>
                <w:szCs w:val="24"/>
              </w:rPr>
            </w:pPr>
            <w:r>
              <w:rPr>
                <w:sz w:val="24"/>
                <w:szCs w:val="24"/>
              </w:rPr>
              <w:t xml:space="preserve">Item 1: </w:t>
            </w:r>
            <w:r w:rsidR="00E672AE" w:rsidRPr="003A02EB">
              <w:rPr>
                <w:sz w:val="24"/>
                <w:szCs w:val="24"/>
              </w:rPr>
              <w:t>Brief name</w:t>
            </w:r>
          </w:p>
        </w:tc>
        <w:tc>
          <w:tcPr>
            <w:tcW w:w="12333" w:type="dxa"/>
          </w:tcPr>
          <w:p w14:paraId="52D65AD0" w14:textId="77777777" w:rsidR="00E672AE" w:rsidRPr="00E672AE" w:rsidRDefault="003A02EB">
            <w:pPr>
              <w:rPr>
                <w:sz w:val="24"/>
                <w:szCs w:val="24"/>
              </w:rPr>
            </w:pPr>
            <w:r>
              <w:rPr>
                <w:sz w:val="24"/>
                <w:szCs w:val="24"/>
              </w:rPr>
              <w:t xml:space="preserve">Supporting wellbeing through </w:t>
            </w:r>
            <w:proofErr w:type="spellStart"/>
            <w:r>
              <w:rPr>
                <w:sz w:val="24"/>
                <w:szCs w:val="24"/>
              </w:rPr>
              <w:t>PEer</w:t>
            </w:r>
            <w:proofErr w:type="spellEnd"/>
            <w:r>
              <w:rPr>
                <w:sz w:val="24"/>
                <w:szCs w:val="24"/>
              </w:rPr>
              <w:t xml:space="preserve"> Befriending (SUPERB)</w:t>
            </w:r>
          </w:p>
        </w:tc>
      </w:tr>
      <w:tr w:rsidR="00E672AE" w:rsidRPr="00E672AE" w14:paraId="3DA76F44" w14:textId="77777777" w:rsidTr="006546A3">
        <w:tc>
          <w:tcPr>
            <w:tcW w:w="1809" w:type="dxa"/>
          </w:tcPr>
          <w:p w14:paraId="7462D2E8" w14:textId="77777777" w:rsidR="00E672AE" w:rsidRPr="003A02EB" w:rsidRDefault="003A02EB" w:rsidP="003A02EB">
            <w:pPr>
              <w:rPr>
                <w:sz w:val="24"/>
                <w:szCs w:val="24"/>
              </w:rPr>
            </w:pPr>
            <w:r>
              <w:rPr>
                <w:sz w:val="24"/>
                <w:szCs w:val="24"/>
              </w:rPr>
              <w:t xml:space="preserve">Item 2: </w:t>
            </w:r>
            <w:r w:rsidR="00E672AE" w:rsidRPr="003A02EB">
              <w:rPr>
                <w:sz w:val="24"/>
                <w:szCs w:val="24"/>
              </w:rPr>
              <w:t>Why</w:t>
            </w:r>
          </w:p>
        </w:tc>
        <w:tc>
          <w:tcPr>
            <w:tcW w:w="12333" w:type="dxa"/>
          </w:tcPr>
          <w:p w14:paraId="1B1CDF18" w14:textId="2298098B" w:rsidR="004C62A9" w:rsidRPr="00B84999" w:rsidRDefault="00400FE9" w:rsidP="00C90844">
            <w:pPr>
              <w:outlineLvl w:val="2"/>
              <w:rPr>
                <w:rFonts w:cs="Arial"/>
                <w:b/>
                <w:bCs/>
              </w:rPr>
            </w:pPr>
            <w:r>
              <w:rPr>
                <w:rFonts w:eastAsia="Times New Roman" w:cstheme="minorHAnsi"/>
                <w:bCs/>
                <w:color w:val="333333"/>
                <w:sz w:val="24"/>
                <w:szCs w:val="24"/>
                <w:lang w:val="en" w:eastAsia="en-GB"/>
              </w:rPr>
              <w:t>Peer befriending may have the potential for improving the p</w:t>
            </w:r>
            <w:r w:rsidR="00C90844">
              <w:rPr>
                <w:rFonts w:eastAsia="Times New Roman" w:cstheme="minorHAnsi"/>
                <w:bCs/>
                <w:color w:val="333333"/>
                <w:sz w:val="24"/>
                <w:szCs w:val="24"/>
                <w:lang w:val="en" w:eastAsia="en-GB"/>
              </w:rPr>
              <w:t>sychosocial</w:t>
            </w:r>
            <w:r>
              <w:rPr>
                <w:rFonts w:eastAsia="Times New Roman" w:cstheme="minorHAnsi"/>
                <w:bCs/>
                <w:color w:val="333333"/>
                <w:sz w:val="24"/>
                <w:szCs w:val="24"/>
                <w:lang w:val="en" w:eastAsia="en-GB"/>
              </w:rPr>
              <w:t xml:space="preserve"> wellbeing for people with stroke and aphasia. </w:t>
            </w:r>
            <w:r w:rsidR="004C62A9" w:rsidRPr="003D48F3">
              <w:rPr>
                <w:rFonts w:eastAsia="Times New Roman" w:cstheme="minorHAnsi"/>
                <w:bCs/>
                <w:color w:val="333333"/>
                <w:sz w:val="24"/>
                <w:szCs w:val="24"/>
                <w:lang w:val="en" w:eastAsia="en-GB"/>
              </w:rPr>
              <w:t xml:space="preserve">Peer befriending is social and emotional support provided by people with experience of a condition to others sharing a similar condition to bring </w:t>
            </w:r>
            <w:r w:rsidR="004C62A9" w:rsidRPr="004C5090">
              <w:rPr>
                <w:rFonts w:eastAsia="Times New Roman" w:cstheme="minorHAnsi"/>
                <w:bCs/>
                <w:color w:val="333333"/>
                <w:sz w:val="24"/>
                <w:szCs w:val="24"/>
                <w:lang w:val="en" w:eastAsia="en-GB"/>
              </w:rPr>
              <w:t>about a desired social or personal change.</w:t>
            </w:r>
            <w:r w:rsidR="004C62A9" w:rsidRPr="004C5090">
              <w:rPr>
                <w:rFonts w:eastAsia="Times New Roman" w:cstheme="minorHAnsi"/>
                <w:bCs/>
                <w:color w:val="333333"/>
                <w:sz w:val="24"/>
                <w:szCs w:val="24"/>
                <w:lang w:val="en" w:eastAsia="en-GB"/>
              </w:rPr>
              <w:fldChar w:fldCharType="begin"/>
            </w:r>
            <w:r w:rsidR="00C90844">
              <w:rPr>
                <w:rFonts w:eastAsia="Times New Roman" w:cstheme="minorHAnsi"/>
                <w:bCs/>
                <w:color w:val="333333"/>
                <w:sz w:val="24"/>
                <w:szCs w:val="24"/>
                <w:lang w:val="en" w:eastAsia="en-GB"/>
              </w:rPr>
              <w:instrText xml:space="preserve"> ADDIN EN.CITE &lt;EndNote&gt;&lt;Cite&gt;&lt;Author&gt;Solomon&lt;/Author&gt;&lt;Year&gt;2004&lt;/Year&gt;&lt;RecNum&gt;8&lt;/RecNum&gt;&lt;DisplayText&gt;&lt;style face="superscript"&gt;1&lt;/style&gt;&lt;/DisplayText&gt;&lt;record&gt;&lt;rec-number&gt;8&lt;/rec-number&gt;&lt;foreign-keys&gt;&lt;key app="EN" db-id="pwff2dre5vpv22et00mxar0osr299rsrr09d" timestamp="1466511138"&gt;8&lt;/key&gt;&lt;/foreign-keys&gt;&lt;ref-type name="Journal Article"&gt;17&lt;/ref-type&gt;&lt;contributors&gt;&lt;authors&gt;&lt;author&gt;Solomon, P.&lt;/author&gt;&lt;/authors&gt;&lt;/contributors&gt;&lt;auth-address&gt;School of Social Work, University of Penn., Caster Building, 3701 Locust Walk, Philadelphia, PA 19104-6214, USA. solomonp@caster.ssw.upenn.edu&lt;/auth-address&gt;&lt;titles&gt;&lt;title&gt;Peer support/peer provided services underlying processes, benefits, and critical ingredients&lt;/title&gt;&lt;secondary-title&gt;Psychiatr Rehabil J&lt;/secondary-title&gt;&lt;/titles&gt;&lt;periodical&gt;&lt;full-title&gt;Psychiatr Rehabil J&lt;/full-title&gt;&lt;/periodical&gt;&lt;pages&gt;392-401&lt;/pages&gt;&lt;volume&gt;27&lt;/volume&gt;&lt;number&gt;4&lt;/number&gt;&lt;keywords&gt;&lt;keyword&gt;Humans&lt;/keyword&gt;&lt;keyword&gt;Mental Disorders/*therapy&lt;/keyword&gt;&lt;keyword&gt;Mental Health Services/*manpower/standards&lt;/keyword&gt;&lt;keyword&gt;*Peer Group&lt;/keyword&gt;&lt;keyword&gt;*Social Support&lt;/keyword&gt;&lt;keyword&gt;United States&lt;/keyword&gt;&lt;/keywords&gt;&lt;dates&gt;&lt;year&gt;2004&lt;/year&gt;&lt;pub-dates&gt;&lt;date&gt;Spring&lt;/date&gt;&lt;/pub-dates&gt;&lt;/dates&gt;&lt;isbn&gt;1095-158X (Print)&amp;#xD;1095-158X (Linking)&lt;/isbn&gt;&lt;accession-num&gt;15222150&lt;/accession-num&gt;&lt;urls&gt;&lt;related-urls&gt;&lt;url&gt;http://www.ncbi.nlm.nih.gov/pubmed/15222150&lt;/url&gt;&lt;/related-urls&gt;&lt;/urls&gt;&lt;/record&gt;&lt;/Cite&gt;&lt;/EndNote&gt;</w:instrText>
            </w:r>
            <w:r w:rsidR="004C62A9" w:rsidRPr="004C5090">
              <w:rPr>
                <w:rFonts w:eastAsia="Times New Roman" w:cstheme="minorHAnsi"/>
                <w:bCs/>
                <w:color w:val="333333"/>
                <w:sz w:val="24"/>
                <w:szCs w:val="24"/>
                <w:lang w:val="en" w:eastAsia="en-GB"/>
              </w:rPr>
              <w:fldChar w:fldCharType="separate"/>
            </w:r>
            <w:r w:rsidR="00C90844" w:rsidRPr="00C90844">
              <w:rPr>
                <w:rFonts w:eastAsia="Times New Roman" w:cstheme="minorHAnsi"/>
                <w:bCs/>
                <w:noProof/>
                <w:color w:val="333333"/>
                <w:sz w:val="24"/>
                <w:szCs w:val="24"/>
                <w:vertAlign w:val="superscript"/>
                <w:lang w:val="en" w:eastAsia="en-GB"/>
              </w:rPr>
              <w:t>1</w:t>
            </w:r>
            <w:r w:rsidR="004C62A9" w:rsidRPr="004C5090">
              <w:rPr>
                <w:rFonts w:eastAsia="Times New Roman" w:cstheme="minorHAnsi"/>
                <w:bCs/>
                <w:color w:val="333333"/>
                <w:sz w:val="24"/>
                <w:szCs w:val="24"/>
                <w:lang w:val="en" w:eastAsia="en-GB"/>
              </w:rPr>
              <w:fldChar w:fldCharType="end"/>
            </w:r>
            <w:r w:rsidR="004C62A9" w:rsidRPr="004C5090">
              <w:rPr>
                <w:rFonts w:eastAsia="Times New Roman" w:cstheme="minorHAnsi"/>
                <w:bCs/>
                <w:color w:val="333333"/>
                <w:sz w:val="24"/>
                <w:szCs w:val="24"/>
                <w:vertAlign w:val="superscript"/>
                <w:lang w:val="en" w:eastAsia="en-GB"/>
              </w:rPr>
              <w:t xml:space="preserve"> </w:t>
            </w:r>
            <w:r w:rsidR="004C62A9" w:rsidRPr="004C5090">
              <w:rPr>
                <w:rFonts w:eastAsia="Times New Roman" w:cstheme="minorHAnsi"/>
                <w:bCs/>
                <w:color w:val="333333"/>
                <w:sz w:val="24"/>
                <w:szCs w:val="24"/>
                <w:lang w:val="en" w:eastAsia="en-GB"/>
              </w:rPr>
              <w:t>Peer befrienders, who have achieved improvements in their own condition, have been found to offer acceptance, respect, empathy, support, companionship and hope and share experiences and ideas about how to cope.</w:t>
            </w:r>
            <w:r w:rsidR="004C62A9" w:rsidRPr="004C5090">
              <w:rPr>
                <w:rFonts w:eastAsia="Times New Roman" w:cstheme="minorHAnsi"/>
                <w:bCs/>
                <w:color w:val="333333"/>
                <w:sz w:val="24"/>
                <w:szCs w:val="24"/>
                <w:lang w:val="en" w:eastAsia="en-GB"/>
              </w:rPr>
              <w:fldChar w:fldCharType="begin"/>
            </w:r>
            <w:r w:rsidR="00C90844">
              <w:rPr>
                <w:rFonts w:eastAsia="Times New Roman" w:cstheme="minorHAnsi"/>
                <w:bCs/>
                <w:color w:val="333333"/>
                <w:sz w:val="24"/>
                <w:szCs w:val="24"/>
                <w:lang w:val="en" w:eastAsia="en-GB"/>
              </w:rPr>
              <w:instrText xml:space="preserve"> ADDIN EN.CITE &lt;EndNote&gt;&lt;Cite&gt;&lt;Author&gt;Mead&lt;/Author&gt;&lt;Year&gt;2001&lt;/Year&gt;&lt;RecNum&gt;31&lt;/RecNum&gt;&lt;DisplayText&gt;&lt;style face="superscript"&gt;2&lt;/style&gt;&lt;/DisplayText&gt;&lt;record&gt;&lt;rec-number&gt;31&lt;/rec-number&gt;&lt;foreign-keys&gt;&lt;key app="EN" db-id="pwff2dre5vpv22et00mxar0osr299rsrr09d" timestamp="1473083325"&gt;31&lt;/key&gt;&lt;/foreign-keys&gt;&lt;ref-type name="Journal Article"&gt;17&lt;/ref-type&gt;&lt;contributors&gt;&lt;authors&gt;&lt;author&gt;Mead, Shery&lt;/author&gt;&lt;author&gt;Hilton, David&lt;/author&gt;&lt;author&gt;Curtis, Laurie&lt;/author&gt;&lt;/authors&gt;&lt;/contributors&gt;&lt;titles&gt;&lt;title&gt;Peer support: a theoretical perspective&lt;/title&gt;&lt;secondary-title&gt;Psychiatric rehabilitation journal&lt;/secondary-title&gt;&lt;/titles&gt;&lt;periodical&gt;&lt;full-title&gt;Psychiatric rehabilitation journal&lt;/full-title&gt;&lt;/periodical&gt;&lt;pages&gt;134&lt;/pages&gt;&lt;volume&gt;25&lt;/volume&gt;&lt;number&gt;2&lt;/number&gt;&lt;dates&gt;&lt;year&gt;2001&lt;/year&gt;&lt;/dates&gt;&lt;isbn&gt;1559-3126&lt;/isbn&gt;&lt;urls&gt;&lt;/urls&gt;&lt;/record&gt;&lt;/Cite&gt;&lt;/EndNote&gt;</w:instrText>
            </w:r>
            <w:r w:rsidR="004C62A9" w:rsidRPr="004C5090">
              <w:rPr>
                <w:rFonts w:eastAsia="Times New Roman" w:cstheme="minorHAnsi"/>
                <w:bCs/>
                <w:color w:val="333333"/>
                <w:sz w:val="24"/>
                <w:szCs w:val="24"/>
                <w:lang w:val="en" w:eastAsia="en-GB"/>
              </w:rPr>
              <w:fldChar w:fldCharType="separate"/>
            </w:r>
            <w:r w:rsidR="00C90844" w:rsidRPr="00C90844">
              <w:rPr>
                <w:rFonts w:eastAsia="Times New Roman" w:cstheme="minorHAnsi"/>
                <w:bCs/>
                <w:noProof/>
                <w:color w:val="333333"/>
                <w:sz w:val="24"/>
                <w:szCs w:val="24"/>
                <w:vertAlign w:val="superscript"/>
                <w:lang w:val="en" w:eastAsia="en-GB"/>
              </w:rPr>
              <w:t>2</w:t>
            </w:r>
            <w:r w:rsidR="004C62A9" w:rsidRPr="004C5090">
              <w:rPr>
                <w:rFonts w:eastAsia="Times New Roman" w:cstheme="minorHAnsi"/>
                <w:bCs/>
                <w:color w:val="333333"/>
                <w:sz w:val="24"/>
                <w:szCs w:val="24"/>
                <w:lang w:val="en" w:eastAsia="en-GB"/>
              </w:rPr>
              <w:fldChar w:fldCharType="end"/>
            </w:r>
            <w:r w:rsidR="004C62A9" w:rsidRPr="004C5090">
              <w:rPr>
                <w:rFonts w:eastAsia="Times New Roman" w:cstheme="minorHAnsi"/>
                <w:bCs/>
                <w:color w:val="333333"/>
                <w:sz w:val="24"/>
                <w:szCs w:val="24"/>
                <w:lang w:val="en" w:eastAsia="en-GB"/>
              </w:rPr>
              <w:t xml:space="preserve"> </w:t>
            </w:r>
            <w:r w:rsidR="004C5090" w:rsidRPr="004C5090">
              <w:rPr>
                <w:rFonts w:ascii="Calibri" w:hAnsi="Calibri" w:cs="Arial"/>
                <w:sz w:val="24"/>
                <w:szCs w:val="24"/>
              </w:rPr>
              <w:t>Peer befriending aims to utilise the skills, knowledge and ‘lived experience’ of people with longer-term aphasia to offer emotional, social and informational support to others with aphasia, starting at a time of transition (discharge from hospital and withdrawal of intensive therapeutic input) and increased need.  It aims to help people move forward and develop their own strategies for adjusting to life post-stroke.</w:t>
            </w:r>
            <w:r w:rsidR="004C5090">
              <w:rPr>
                <w:rFonts w:eastAsia="Times New Roman" w:cstheme="minorHAnsi"/>
                <w:bCs/>
                <w:color w:val="333333"/>
                <w:sz w:val="24"/>
                <w:szCs w:val="24"/>
                <w:lang w:val="en" w:eastAsia="en-GB"/>
              </w:rPr>
              <w:t xml:space="preserve"> </w:t>
            </w:r>
          </w:p>
        </w:tc>
      </w:tr>
      <w:tr w:rsidR="00E672AE" w:rsidRPr="00E672AE" w14:paraId="48A101E5" w14:textId="77777777" w:rsidTr="006546A3">
        <w:trPr>
          <w:trHeight w:val="2399"/>
        </w:trPr>
        <w:tc>
          <w:tcPr>
            <w:tcW w:w="1809" w:type="dxa"/>
          </w:tcPr>
          <w:p w14:paraId="5B644B7C" w14:textId="77777777" w:rsidR="00E672AE" w:rsidRPr="003A02EB" w:rsidRDefault="003A02EB" w:rsidP="003A02EB">
            <w:pPr>
              <w:rPr>
                <w:sz w:val="24"/>
                <w:szCs w:val="24"/>
              </w:rPr>
            </w:pPr>
            <w:r>
              <w:rPr>
                <w:sz w:val="24"/>
                <w:szCs w:val="24"/>
              </w:rPr>
              <w:t xml:space="preserve">Item 3: </w:t>
            </w:r>
            <w:r w:rsidR="00E672AE" w:rsidRPr="003A02EB">
              <w:rPr>
                <w:sz w:val="24"/>
                <w:szCs w:val="24"/>
              </w:rPr>
              <w:t>What</w:t>
            </w:r>
            <w:r>
              <w:rPr>
                <w:sz w:val="24"/>
                <w:szCs w:val="24"/>
              </w:rPr>
              <w:t>: materials</w:t>
            </w:r>
          </w:p>
        </w:tc>
        <w:tc>
          <w:tcPr>
            <w:tcW w:w="12333" w:type="dxa"/>
          </w:tcPr>
          <w:p w14:paraId="76341F48" w14:textId="7767BC42" w:rsidR="006644D9" w:rsidRPr="00E672AE" w:rsidRDefault="004D4C3C" w:rsidP="00C90844">
            <w:pPr>
              <w:rPr>
                <w:sz w:val="24"/>
                <w:szCs w:val="24"/>
              </w:rPr>
            </w:pPr>
            <w:r w:rsidRPr="004D4C3C">
              <w:rPr>
                <w:rFonts w:ascii="Calibri" w:hAnsi="Calibri" w:cs="Arial"/>
                <w:sz w:val="24"/>
                <w:szCs w:val="24"/>
              </w:rPr>
              <w:t xml:space="preserve">Peer-befrienders </w:t>
            </w:r>
            <w:r w:rsidRPr="004D4C3C">
              <w:rPr>
                <w:rFonts w:ascii="Calibri" w:hAnsi="Calibri" w:cs="Arial"/>
                <w:color w:val="212121"/>
                <w:sz w:val="24"/>
                <w:szCs w:val="24"/>
                <w:shd w:val="clear" w:color="auto" w:fill="FFFFFF"/>
              </w:rPr>
              <w:t>will receive an established package of training based on an adapted peer befriending intervention manual</w:t>
            </w:r>
            <w:r w:rsidR="00D034BC">
              <w:rPr>
                <w:rFonts w:ascii="Calibri" w:hAnsi="Calibri" w:cs="Arial"/>
                <w:color w:val="212121"/>
                <w:sz w:val="24"/>
                <w:szCs w:val="24"/>
                <w:shd w:val="clear" w:color="auto" w:fill="FFFFFF"/>
              </w:rPr>
              <w:t xml:space="preserve"> from Connect-the communication disability network, now Re-Connect</w:t>
            </w:r>
            <w:r w:rsidRPr="004D4C3C">
              <w:rPr>
                <w:rFonts w:ascii="Calibri" w:hAnsi="Calibri" w:cs="Arial"/>
                <w:color w:val="212121"/>
                <w:sz w:val="24"/>
                <w:szCs w:val="24"/>
                <w:shd w:val="clear" w:color="auto" w:fill="FFFFFF"/>
              </w:rPr>
              <w:t>.</w:t>
            </w:r>
            <w:r w:rsidRPr="004D4C3C">
              <w:rPr>
                <w:rFonts w:ascii="Calibri" w:hAnsi="Calibri" w:cs="Arial"/>
                <w:color w:val="212121"/>
                <w:sz w:val="24"/>
                <w:szCs w:val="24"/>
                <w:shd w:val="clear" w:color="auto" w:fill="FFFFFF"/>
              </w:rPr>
              <w:fldChar w:fldCharType="begin"/>
            </w:r>
            <w:r w:rsidR="00C90844">
              <w:rPr>
                <w:rFonts w:ascii="Calibri" w:hAnsi="Calibri" w:cs="Arial"/>
                <w:color w:val="212121"/>
                <w:sz w:val="24"/>
                <w:szCs w:val="24"/>
                <w:shd w:val="clear" w:color="auto" w:fill="FFFFFF"/>
              </w:rPr>
              <w:instrText xml:space="preserve"> ADDIN EN.CITE &lt;EndNote&gt;&lt;Cite&gt;&lt;Author&gt;McVicker&lt;/Author&gt;&lt;Year&gt;2009&lt;/Year&gt;&lt;RecNum&gt;129&lt;/RecNum&gt;&lt;DisplayText&gt;&lt;style face="superscript"&gt;3&lt;/style&gt;&lt;/DisplayText&gt;&lt;record&gt;&lt;rec-number&gt;129&lt;/rec-number&gt;&lt;foreign-keys&gt;&lt;key app="EN" db-id="pwff2dre5vpv22et00mxar0osr299rsrr09d" timestamp="1522941549"&gt;129&lt;/key&gt;&lt;/foreign-keys&gt;&lt;ref-type name="Book"&gt;6&lt;/ref-type&gt;&lt;contributors&gt;&lt;authors&gt;&lt;author&gt;McVicker, S&lt;/author&gt;&lt;author&gt;Swinburn, K&lt;/author&gt;&lt;/authors&gt;&lt;/contributors&gt;&lt;titles&gt;&lt;title&gt; How to set up a befriending Scheme: a guide for scheme organisers&lt;/title&gt;&lt;/titles&gt;&lt;dates&gt;&lt;year&gt;2009&lt;/year&gt;&lt;/dates&gt;&lt;pub-location&gt;UK&lt;/pub-location&gt;&lt;publisher&gt;Connect Press&lt;/publisher&gt;&lt;urls&gt;&lt;/urls&gt;&lt;/record&gt;&lt;/Cite&gt;&lt;/EndNote&gt;</w:instrText>
            </w:r>
            <w:r w:rsidRPr="004D4C3C">
              <w:rPr>
                <w:rFonts w:ascii="Calibri" w:hAnsi="Calibri" w:cs="Arial"/>
                <w:color w:val="212121"/>
                <w:sz w:val="24"/>
                <w:szCs w:val="24"/>
                <w:shd w:val="clear" w:color="auto" w:fill="FFFFFF"/>
              </w:rPr>
              <w:fldChar w:fldCharType="separate"/>
            </w:r>
            <w:r w:rsidR="00C90844" w:rsidRPr="00C90844">
              <w:rPr>
                <w:rFonts w:ascii="Calibri" w:hAnsi="Calibri" w:cs="Arial"/>
                <w:noProof/>
                <w:color w:val="212121"/>
                <w:sz w:val="24"/>
                <w:szCs w:val="24"/>
                <w:shd w:val="clear" w:color="auto" w:fill="FFFFFF"/>
                <w:vertAlign w:val="superscript"/>
              </w:rPr>
              <w:t>3</w:t>
            </w:r>
            <w:r w:rsidRPr="004D4C3C">
              <w:rPr>
                <w:rFonts w:ascii="Calibri" w:hAnsi="Calibri" w:cs="Arial"/>
                <w:color w:val="212121"/>
                <w:sz w:val="24"/>
                <w:szCs w:val="24"/>
                <w:shd w:val="clear" w:color="auto" w:fill="FFFFFF"/>
              </w:rPr>
              <w:fldChar w:fldCharType="end"/>
            </w:r>
            <w:r>
              <w:rPr>
                <w:rFonts w:ascii="Calibri" w:hAnsi="Calibri" w:cs="Arial"/>
                <w:color w:val="212121"/>
                <w:sz w:val="24"/>
                <w:szCs w:val="24"/>
                <w:shd w:val="clear" w:color="auto" w:fill="FFFFFF"/>
              </w:rPr>
              <w:t xml:space="preserve"> </w:t>
            </w:r>
            <w:r w:rsidRPr="00400FE9">
              <w:rPr>
                <w:rFonts w:ascii="Calibri" w:hAnsi="Calibri" w:cs="Arial"/>
                <w:color w:val="212121"/>
                <w:sz w:val="24"/>
                <w:szCs w:val="24"/>
                <w:shd w:val="clear" w:color="auto" w:fill="FFFFFF"/>
              </w:rPr>
              <w:t xml:space="preserve">The training </w:t>
            </w:r>
            <w:r>
              <w:rPr>
                <w:rFonts w:ascii="Calibri" w:hAnsi="Calibri" w:cs="Arial"/>
                <w:color w:val="212121"/>
                <w:sz w:val="24"/>
                <w:szCs w:val="24"/>
                <w:shd w:val="clear" w:color="auto" w:fill="FFFFFF"/>
              </w:rPr>
              <w:t xml:space="preserve">manual </w:t>
            </w:r>
            <w:r w:rsidRPr="00400FE9">
              <w:rPr>
                <w:rFonts w:ascii="Calibri" w:hAnsi="Calibri" w:cs="Arial"/>
                <w:color w:val="212121"/>
                <w:sz w:val="24"/>
                <w:szCs w:val="24"/>
                <w:shd w:val="clear" w:color="auto" w:fill="FFFFFF"/>
              </w:rPr>
              <w:t xml:space="preserve">will cover a range of topics related to peer befriending (e.g. the role of a befriender, hopes and fears, how to have a conversation as a befriender, goal setting, dealing with challenging situations), health and safety, and dealing with adverse events. </w:t>
            </w:r>
            <w:r w:rsidRPr="004D4C3C">
              <w:rPr>
                <w:rFonts w:ascii="Calibri" w:hAnsi="Calibri" w:cs="Arial"/>
                <w:color w:val="212121"/>
                <w:sz w:val="24"/>
                <w:szCs w:val="24"/>
                <w:shd w:val="clear" w:color="auto" w:fill="FFFFFF"/>
              </w:rPr>
              <w:t>Peer befrienders will receive a copy of a peer befriender handbook, which contains key information from the man</w:t>
            </w:r>
            <w:r>
              <w:rPr>
                <w:rFonts w:ascii="Calibri" w:hAnsi="Calibri" w:cs="Arial"/>
                <w:color w:val="212121"/>
                <w:sz w:val="24"/>
                <w:szCs w:val="24"/>
                <w:shd w:val="clear" w:color="auto" w:fill="FFFFFF"/>
              </w:rPr>
              <w:t>ual (</w:t>
            </w:r>
            <w:r w:rsidR="00FA54F6">
              <w:rPr>
                <w:rFonts w:ascii="Calibri" w:hAnsi="Calibri" w:cs="Arial"/>
                <w:color w:val="212121"/>
                <w:sz w:val="24"/>
                <w:szCs w:val="24"/>
                <w:shd w:val="clear" w:color="auto" w:fill="FFFFFF"/>
              </w:rPr>
              <w:t>available from authors upon reques</w:t>
            </w:r>
            <w:r w:rsidR="00FA54F6" w:rsidRPr="00C90844">
              <w:rPr>
                <w:rFonts w:ascii="Calibri" w:hAnsi="Calibri" w:cs="Arial"/>
                <w:color w:val="212121"/>
                <w:sz w:val="24"/>
                <w:szCs w:val="24"/>
              </w:rPr>
              <w:t>t)</w:t>
            </w:r>
            <w:r w:rsidRPr="00C90844">
              <w:rPr>
                <w:rFonts w:ascii="Calibri" w:hAnsi="Calibri" w:cs="Arial"/>
                <w:color w:val="212121"/>
                <w:sz w:val="24"/>
                <w:szCs w:val="24"/>
              </w:rPr>
              <w:t xml:space="preserve">. </w:t>
            </w:r>
            <w:r>
              <w:rPr>
                <w:rFonts w:ascii="Calibri" w:hAnsi="Calibri" w:cs="Arial"/>
                <w:color w:val="212121"/>
                <w:sz w:val="24"/>
                <w:szCs w:val="24"/>
                <w:shd w:val="clear" w:color="auto" w:fill="FFFFFF"/>
              </w:rPr>
              <w:t xml:space="preserve">The handbook will contain key forms that befrienders will need to complete prior to and following visits (e.g. risk assessment forms, itinerary, record of visit forms, adverse event forms). </w:t>
            </w:r>
            <w:r w:rsidR="00D034BC">
              <w:rPr>
                <w:rFonts w:ascii="Calibri" w:hAnsi="Calibri" w:cs="Arial"/>
                <w:color w:val="212121"/>
                <w:sz w:val="24"/>
                <w:szCs w:val="24"/>
                <w:shd w:val="clear" w:color="auto" w:fill="FFFFFF"/>
              </w:rPr>
              <w:t>Peer-befrienders will receive monthly group supervision sessions</w:t>
            </w:r>
            <w:r w:rsidR="00C449CE">
              <w:rPr>
                <w:rFonts w:ascii="Calibri" w:hAnsi="Calibri" w:cs="Arial"/>
                <w:color w:val="212121"/>
                <w:sz w:val="24"/>
                <w:szCs w:val="24"/>
                <w:shd w:val="clear" w:color="auto" w:fill="FFFFFF"/>
              </w:rPr>
              <w:t xml:space="preserve"> (from a befriender facilitator)</w:t>
            </w:r>
            <w:r w:rsidR="00D034BC">
              <w:rPr>
                <w:rFonts w:ascii="Calibri" w:hAnsi="Calibri" w:cs="Arial"/>
                <w:color w:val="212121"/>
                <w:sz w:val="24"/>
                <w:szCs w:val="24"/>
                <w:shd w:val="clear" w:color="auto" w:fill="FFFFFF"/>
              </w:rPr>
              <w:t xml:space="preserve">, as well as additional individual supervision sessions (face to face or remote) if/when they have additional needs.  </w:t>
            </w:r>
            <w:r>
              <w:rPr>
                <w:rFonts w:ascii="Calibri" w:hAnsi="Calibri" w:cs="Arial"/>
                <w:color w:val="212121"/>
                <w:sz w:val="24"/>
                <w:szCs w:val="24"/>
                <w:shd w:val="clear" w:color="auto" w:fill="FFFFFF"/>
              </w:rPr>
              <w:t>For supervision sessions, aphasia-friendly agendas and minutes will be available to all participants. For all training and supervision sessions, materials to support communication with people with aphasia will be available (e.g. pens and paper, maps).</w:t>
            </w:r>
          </w:p>
        </w:tc>
      </w:tr>
      <w:tr w:rsidR="00E672AE" w:rsidRPr="00E672AE" w14:paraId="591E105F" w14:textId="77777777" w:rsidTr="006546A3">
        <w:tc>
          <w:tcPr>
            <w:tcW w:w="1809" w:type="dxa"/>
          </w:tcPr>
          <w:p w14:paraId="63D28807" w14:textId="77777777" w:rsidR="00E672AE" w:rsidRPr="003A02EB" w:rsidRDefault="003A02EB" w:rsidP="000C4DE8">
            <w:pPr>
              <w:rPr>
                <w:sz w:val="24"/>
                <w:szCs w:val="24"/>
              </w:rPr>
            </w:pPr>
            <w:r>
              <w:rPr>
                <w:sz w:val="24"/>
                <w:szCs w:val="24"/>
              </w:rPr>
              <w:t xml:space="preserve">Item 4: What: </w:t>
            </w:r>
            <w:r w:rsidRPr="003A02EB">
              <w:rPr>
                <w:sz w:val="24"/>
                <w:szCs w:val="24"/>
              </w:rPr>
              <w:t>p</w:t>
            </w:r>
            <w:r w:rsidR="00E672AE" w:rsidRPr="003A02EB">
              <w:rPr>
                <w:sz w:val="24"/>
                <w:szCs w:val="24"/>
              </w:rPr>
              <w:t>rocedures</w:t>
            </w:r>
          </w:p>
        </w:tc>
        <w:tc>
          <w:tcPr>
            <w:tcW w:w="12333" w:type="dxa"/>
          </w:tcPr>
          <w:p w14:paraId="2A109482" w14:textId="4FDD8895" w:rsidR="000C4DE8" w:rsidRPr="000C4DE8" w:rsidRDefault="00622674" w:rsidP="00C449CE">
            <w:pPr>
              <w:rPr>
                <w:b/>
                <w:bCs/>
                <w:sz w:val="24"/>
                <w:szCs w:val="24"/>
              </w:rPr>
            </w:pPr>
            <w:r>
              <w:rPr>
                <w:sz w:val="24"/>
                <w:szCs w:val="24"/>
              </w:rPr>
              <w:t xml:space="preserve">Befrienders will </w:t>
            </w:r>
            <w:r w:rsidR="004561CF">
              <w:rPr>
                <w:sz w:val="24"/>
                <w:szCs w:val="24"/>
              </w:rPr>
              <w:t xml:space="preserve">first </w:t>
            </w:r>
            <w:r>
              <w:rPr>
                <w:sz w:val="24"/>
                <w:szCs w:val="24"/>
              </w:rPr>
              <w:t>attend training</w:t>
            </w:r>
            <w:r w:rsidR="004561CF">
              <w:rPr>
                <w:sz w:val="24"/>
                <w:szCs w:val="24"/>
              </w:rPr>
              <w:t xml:space="preserve">. Once </w:t>
            </w:r>
            <w:r>
              <w:rPr>
                <w:sz w:val="24"/>
                <w:szCs w:val="24"/>
              </w:rPr>
              <w:t xml:space="preserve">trained, befrienders will be matched with a person with aphasia who has recently been discharged from hospital. </w:t>
            </w:r>
            <w:r w:rsidR="008D7E22" w:rsidRPr="00725E8A">
              <w:rPr>
                <w:rFonts w:eastAsia="Times New Roman" w:cstheme="minorHAnsi"/>
                <w:color w:val="333333"/>
                <w:sz w:val="24"/>
                <w:szCs w:val="24"/>
                <w:lang w:val="en" w:eastAsia="en-GB"/>
              </w:rPr>
              <w:t xml:space="preserve">Where possible, </w:t>
            </w:r>
            <w:r w:rsidR="008D7E22">
              <w:rPr>
                <w:rFonts w:eastAsia="Times New Roman" w:cstheme="minorHAnsi"/>
                <w:color w:val="333333"/>
                <w:sz w:val="24"/>
                <w:szCs w:val="24"/>
                <w:lang w:val="en" w:eastAsia="en-GB"/>
              </w:rPr>
              <w:t xml:space="preserve">matching </w:t>
            </w:r>
            <w:r w:rsidR="008D7E22" w:rsidRPr="00725E8A">
              <w:rPr>
                <w:rFonts w:eastAsia="Times New Roman" w:cstheme="minorHAnsi"/>
                <w:color w:val="333333"/>
                <w:sz w:val="24"/>
                <w:szCs w:val="24"/>
                <w:lang w:val="en" w:eastAsia="en-GB"/>
              </w:rPr>
              <w:t xml:space="preserve">will take account of preferences around gender, cultural factors, age, and personal interests. </w:t>
            </w:r>
            <w:r>
              <w:rPr>
                <w:sz w:val="24"/>
                <w:szCs w:val="24"/>
              </w:rPr>
              <w:t xml:space="preserve">Befrienders (and the befriender </w:t>
            </w:r>
            <w:r w:rsidR="0025539E">
              <w:rPr>
                <w:sz w:val="24"/>
                <w:szCs w:val="24"/>
              </w:rPr>
              <w:t>facilitator</w:t>
            </w:r>
            <w:r>
              <w:rPr>
                <w:sz w:val="24"/>
                <w:szCs w:val="24"/>
              </w:rPr>
              <w:t xml:space="preserve">) will be provided written aphasia-friendly information about the person they are </w:t>
            </w:r>
            <w:r w:rsidRPr="00C449CE">
              <w:rPr>
                <w:sz w:val="24"/>
                <w:szCs w:val="24"/>
              </w:rPr>
              <w:t xml:space="preserve">visiting. </w:t>
            </w:r>
            <w:r w:rsidR="000C4DE8" w:rsidRPr="00C449CE">
              <w:rPr>
                <w:rFonts w:cs="Arial"/>
                <w:color w:val="212121"/>
                <w:sz w:val="24"/>
                <w:szCs w:val="24"/>
                <w:shd w:val="clear" w:color="auto" w:fill="FFFFFF"/>
              </w:rPr>
              <w:t xml:space="preserve">The </w:t>
            </w:r>
            <w:r w:rsidR="004561CF" w:rsidRPr="00C449CE">
              <w:rPr>
                <w:rFonts w:cs="Arial"/>
                <w:color w:val="212121"/>
                <w:sz w:val="24"/>
                <w:szCs w:val="24"/>
                <w:shd w:val="clear" w:color="auto" w:fill="FFFFFF"/>
              </w:rPr>
              <w:t xml:space="preserve">frequency, </w:t>
            </w:r>
            <w:r w:rsidR="000C4DE8" w:rsidRPr="00C449CE">
              <w:rPr>
                <w:rFonts w:cs="Arial"/>
                <w:color w:val="212121"/>
                <w:sz w:val="24"/>
                <w:szCs w:val="24"/>
                <w:shd w:val="clear" w:color="auto" w:fill="FFFFFF"/>
              </w:rPr>
              <w:t>schedule and nature of visits will be agreed between the pair at their first meeting.  This meeting will also identify possible goals for the intervention.  For example, participants might highlight concerns that they would like to discuss or activities that they would like to pursue.  Subsequent visits may include: conversation, problem solving, trips out e.g. to a local group, and joint activities. </w:t>
            </w:r>
            <w:r w:rsidRPr="00C449CE">
              <w:rPr>
                <w:sz w:val="24"/>
                <w:szCs w:val="24"/>
              </w:rPr>
              <w:t>Befrienders need to notify the befriender</w:t>
            </w:r>
            <w:r w:rsidR="0025539E" w:rsidRPr="00C449CE">
              <w:rPr>
                <w:sz w:val="24"/>
                <w:szCs w:val="24"/>
              </w:rPr>
              <w:t xml:space="preserve"> facilitator</w:t>
            </w:r>
            <w:r w:rsidRPr="00C449CE">
              <w:rPr>
                <w:sz w:val="24"/>
                <w:szCs w:val="24"/>
              </w:rPr>
              <w:t xml:space="preserve"> of each visit including, prior to and following each visit for health and safety reasons. A record of each </w:t>
            </w:r>
            <w:r w:rsidRPr="00C449CE">
              <w:rPr>
                <w:sz w:val="24"/>
                <w:szCs w:val="24"/>
              </w:rPr>
              <w:lastRenderedPageBreak/>
              <w:t xml:space="preserve">visit needs to be completed by the peer befriender (with the </w:t>
            </w:r>
            <w:r w:rsidR="0025539E" w:rsidRPr="00C449CE">
              <w:rPr>
                <w:sz w:val="24"/>
                <w:szCs w:val="24"/>
              </w:rPr>
              <w:t xml:space="preserve">support of the befriender facilitator). </w:t>
            </w:r>
            <w:r w:rsidR="000C4DE8" w:rsidRPr="00C449CE">
              <w:rPr>
                <w:rFonts w:cs="Arial"/>
                <w:color w:val="212121"/>
                <w:sz w:val="24"/>
                <w:szCs w:val="24"/>
                <w:shd w:val="clear" w:color="auto" w:fill="FFFFFF"/>
              </w:rPr>
              <w:t>After each visit peer</w:t>
            </w:r>
            <w:r w:rsidR="000C4DE8" w:rsidRPr="00400FE9">
              <w:rPr>
                <w:rFonts w:ascii="Calibri" w:hAnsi="Calibri" w:cs="Arial"/>
                <w:color w:val="212121"/>
                <w:sz w:val="24"/>
                <w:szCs w:val="24"/>
                <w:shd w:val="clear" w:color="auto" w:fill="FFFFFF"/>
              </w:rPr>
              <w:t>-befrienders will complete an</w:t>
            </w:r>
            <w:r w:rsidR="000C4DE8">
              <w:rPr>
                <w:rFonts w:ascii="Calibri" w:hAnsi="Calibri" w:cs="Arial"/>
                <w:color w:val="212121"/>
                <w:sz w:val="24"/>
                <w:szCs w:val="24"/>
                <w:shd w:val="clear" w:color="auto" w:fill="FFFFFF"/>
              </w:rPr>
              <w:t xml:space="preserve"> aphasia friendly record sheet</w:t>
            </w:r>
            <w:r w:rsidR="000C4DE8" w:rsidRPr="00400FE9">
              <w:rPr>
                <w:rFonts w:ascii="Calibri" w:hAnsi="Calibri" w:cs="Arial"/>
                <w:color w:val="212121"/>
                <w:sz w:val="24"/>
                <w:szCs w:val="24"/>
                <w:shd w:val="clear" w:color="auto" w:fill="FFFFFF"/>
              </w:rPr>
              <w:t>, detailing each session held with a participant. This will include whether a visit was cancelled and reason why, length of visit, topics discussed, activities undertaken, any decisions made, and date and time of next visit.  Peer-</w:t>
            </w:r>
            <w:r w:rsidR="000C4DE8" w:rsidRPr="000C4DE8">
              <w:rPr>
                <w:rFonts w:ascii="Calibri" w:hAnsi="Calibri" w:cs="Arial"/>
                <w:color w:val="212121"/>
                <w:sz w:val="24"/>
                <w:szCs w:val="24"/>
                <w:shd w:val="clear" w:color="auto" w:fill="FFFFFF"/>
              </w:rPr>
              <w:t>befrienders will complete these sheets as soon as possible after each visit if necessary with the help of the befriender facilitator.</w:t>
            </w:r>
            <w:r w:rsidR="000C4DE8">
              <w:rPr>
                <w:sz w:val="24"/>
                <w:szCs w:val="24"/>
              </w:rPr>
              <w:t xml:space="preserve"> </w:t>
            </w:r>
            <w:r w:rsidR="001B7F26">
              <w:rPr>
                <w:sz w:val="24"/>
                <w:szCs w:val="24"/>
              </w:rPr>
              <w:t xml:space="preserve">Befrienders </w:t>
            </w:r>
            <w:r w:rsidR="000C4DE8">
              <w:rPr>
                <w:sz w:val="24"/>
                <w:szCs w:val="24"/>
              </w:rPr>
              <w:t xml:space="preserve">will </w:t>
            </w:r>
            <w:r w:rsidR="001B7F26">
              <w:rPr>
                <w:sz w:val="24"/>
                <w:szCs w:val="24"/>
              </w:rPr>
              <w:t xml:space="preserve">attend </w:t>
            </w:r>
            <w:r w:rsidR="004561CF">
              <w:rPr>
                <w:sz w:val="24"/>
                <w:szCs w:val="24"/>
              </w:rPr>
              <w:t>regular group supervision sessions and seek individual supervision (as required).</w:t>
            </w:r>
          </w:p>
        </w:tc>
      </w:tr>
      <w:tr w:rsidR="00E672AE" w:rsidRPr="00E672AE" w14:paraId="0DC7A97D" w14:textId="77777777" w:rsidTr="006546A3">
        <w:tc>
          <w:tcPr>
            <w:tcW w:w="1809" w:type="dxa"/>
          </w:tcPr>
          <w:p w14:paraId="716701D9" w14:textId="5BE8E2AD" w:rsidR="00E672AE" w:rsidRPr="003A02EB" w:rsidRDefault="003A02EB" w:rsidP="003A02EB">
            <w:pPr>
              <w:rPr>
                <w:sz w:val="24"/>
                <w:szCs w:val="24"/>
              </w:rPr>
            </w:pPr>
            <w:r>
              <w:rPr>
                <w:sz w:val="24"/>
                <w:szCs w:val="24"/>
              </w:rPr>
              <w:lastRenderedPageBreak/>
              <w:t xml:space="preserve">Item 5: </w:t>
            </w:r>
            <w:r w:rsidR="00E672AE" w:rsidRPr="003A02EB">
              <w:rPr>
                <w:sz w:val="24"/>
                <w:szCs w:val="24"/>
              </w:rPr>
              <w:t>Who provided</w:t>
            </w:r>
          </w:p>
        </w:tc>
        <w:tc>
          <w:tcPr>
            <w:tcW w:w="12333" w:type="dxa"/>
          </w:tcPr>
          <w:p w14:paraId="5259B002" w14:textId="6C4116EA" w:rsidR="004561CF" w:rsidRDefault="000438A3" w:rsidP="000C4DE8">
            <w:pPr>
              <w:rPr>
                <w:sz w:val="24"/>
                <w:szCs w:val="24"/>
              </w:rPr>
            </w:pPr>
            <w:r w:rsidRPr="00C449CE">
              <w:rPr>
                <w:sz w:val="24"/>
                <w:szCs w:val="24"/>
                <w:u w:val="single"/>
              </w:rPr>
              <w:t>Peer befriender training and supervision</w:t>
            </w:r>
            <w:r>
              <w:rPr>
                <w:sz w:val="24"/>
                <w:szCs w:val="24"/>
              </w:rPr>
              <w:t xml:space="preserve">: Two befriender facilitators provided these.  </w:t>
            </w:r>
            <w:r w:rsidR="008E7124">
              <w:rPr>
                <w:sz w:val="24"/>
                <w:szCs w:val="24"/>
              </w:rPr>
              <w:t xml:space="preserve">The </w:t>
            </w:r>
            <w:r w:rsidR="004C5090">
              <w:rPr>
                <w:sz w:val="24"/>
                <w:szCs w:val="24"/>
              </w:rPr>
              <w:t>first person</w:t>
            </w:r>
            <w:r w:rsidR="000C4DE8">
              <w:rPr>
                <w:sz w:val="24"/>
                <w:szCs w:val="24"/>
              </w:rPr>
              <w:t xml:space="preserve"> </w:t>
            </w:r>
            <w:r w:rsidR="008E7124">
              <w:rPr>
                <w:sz w:val="24"/>
                <w:szCs w:val="24"/>
              </w:rPr>
              <w:t xml:space="preserve">is a </w:t>
            </w:r>
            <w:r w:rsidR="000C4DE8">
              <w:rPr>
                <w:sz w:val="24"/>
                <w:szCs w:val="24"/>
              </w:rPr>
              <w:t xml:space="preserve">qualified </w:t>
            </w:r>
            <w:r w:rsidR="008E7124">
              <w:rPr>
                <w:sz w:val="24"/>
                <w:szCs w:val="24"/>
              </w:rPr>
              <w:t xml:space="preserve">speech and language therapist with </w:t>
            </w:r>
            <w:r>
              <w:rPr>
                <w:sz w:val="24"/>
                <w:szCs w:val="24"/>
              </w:rPr>
              <w:t xml:space="preserve">&gt;20 </w:t>
            </w:r>
            <w:r w:rsidR="00C90844">
              <w:rPr>
                <w:sz w:val="24"/>
                <w:szCs w:val="24"/>
              </w:rPr>
              <w:t>years’ experience</w:t>
            </w:r>
            <w:r w:rsidR="004561CF">
              <w:rPr>
                <w:sz w:val="24"/>
                <w:szCs w:val="24"/>
              </w:rPr>
              <w:t xml:space="preserve"> of working with people with aphasia, of which 12 years were spent </w:t>
            </w:r>
            <w:r w:rsidR="008E7124">
              <w:rPr>
                <w:sz w:val="24"/>
                <w:szCs w:val="24"/>
              </w:rPr>
              <w:t xml:space="preserve">setting up and managing peer befriending schemes. </w:t>
            </w:r>
            <w:r w:rsidR="004C5090">
              <w:rPr>
                <w:sz w:val="24"/>
                <w:szCs w:val="24"/>
              </w:rPr>
              <w:t xml:space="preserve">She is one of the trainers and the befriender facilitator who will supervise all the befrienders throughout the course of the study. </w:t>
            </w:r>
            <w:r w:rsidR="00A75186">
              <w:rPr>
                <w:sz w:val="24"/>
                <w:szCs w:val="24"/>
              </w:rPr>
              <w:t xml:space="preserve">The </w:t>
            </w:r>
            <w:r w:rsidR="000C4DE8">
              <w:rPr>
                <w:sz w:val="24"/>
                <w:szCs w:val="24"/>
              </w:rPr>
              <w:t xml:space="preserve">second </w:t>
            </w:r>
            <w:r>
              <w:rPr>
                <w:sz w:val="24"/>
                <w:szCs w:val="24"/>
              </w:rPr>
              <w:t xml:space="preserve">person is a second </w:t>
            </w:r>
            <w:r w:rsidR="000C4DE8">
              <w:rPr>
                <w:sz w:val="24"/>
                <w:szCs w:val="24"/>
              </w:rPr>
              <w:t>trainer</w:t>
            </w:r>
            <w:r>
              <w:rPr>
                <w:sz w:val="24"/>
                <w:szCs w:val="24"/>
              </w:rPr>
              <w:t xml:space="preserve"> who</w:t>
            </w:r>
            <w:r w:rsidR="000C4DE8">
              <w:rPr>
                <w:sz w:val="24"/>
                <w:szCs w:val="24"/>
              </w:rPr>
              <w:t xml:space="preserve"> is a Clinical L</w:t>
            </w:r>
            <w:r w:rsidR="007C64C2">
              <w:rPr>
                <w:sz w:val="24"/>
                <w:szCs w:val="24"/>
              </w:rPr>
              <w:t>inguist with 12</w:t>
            </w:r>
            <w:r w:rsidR="00F81A0D">
              <w:rPr>
                <w:sz w:val="24"/>
                <w:szCs w:val="24"/>
              </w:rPr>
              <w:t xml:space="preserve"> </w:t>
            </w:r>
            <w:r w:rsidR="00C90844">
              <w:rPr>
                <w:sz w:val="24"/>
                <w:szCs w:val="24"/>
              </w:rPr>
              <w:t>years’ experience</w:t>
            </w:r>
            <w:r w:rsidR="000C4DE8">
              <w:rPr>
                <w:sz w:val="24"/>
                <w:szCs w:val="24"/>
              </w:rPr>
              <w:t xml:space="preserve"> of </w:t>
            </w:r>
            <w:r w:rsidR="00A75186">
              <w:rPr>
                <w:sz w:val="24"/>
                <w:szCs w:val="24"/>
              </w:rPr>
              <w:t>facilitating communication for people with aphasia</w:t>
            </w:r>
            <w:r w:rsidR="000C4DE8">
              <w:rPr>
                <w:sz w:val="24"/>
                <w:szCs w:val="24"/>
              </w:rPr>
              <w:t>.</w:t>
            </w:r>
          </w:p>
          <w:p w14:paraId="17BECCE8" w14:textId="0F4EC2E0" w:rsidR="000C4DE8" w:rsidRPr="00E672AE" w:rsidRDefault="000438A3" w:rsidP="00055D21">
            <w:pPr>
              <w:rPr>
                <w:sz w:val="24"/>
                <w:szCs w:val="24"/>
              </w:rPr>
            </w:pPr>
            <w:r w:rsidRPr="00C449CE">
              <w:rPr>
                <w:sz w:val="24"/>
                <w:szCs w:val="24"/>
                <w:u w:val="single"/>
              </w:rPr>
              <w:t>Peer befriending intervention</w:t>
            </w:r>
            <w:r>
              <w:rPr>
                <w:sz w:val="24"/>
                <w:szCs w:val="24"/>
              </w:rPr>
              <w:t>:</w:t>
            </w:r>
            <w:r w:rsidR="004F7769">
              <w:rPr>
                <w:sz w:val="24"/>
                <w:szCs w:val="24"/>
              </w:rPr>
              <w:t xml:space="preserve"> Peer befrienders will have mild-moderate aphasia, be at least one year post-stroke, be able to complete visits over a 3-4 hour period (including travel time), able to use public transport (or drive) and have </w:t>
            </w:r>
            <w:r w:rsidR="0058750E">
              <w:rPr>
                <w:sz w:val="24"/>
                <w:szCs w:val="24"/>
              </w:rPr>
              <w:t xml:space="preserve">positive personality </w:t>
            </w:r>
            <w:r w:rsidR="004F7769">
              <w:rPr>
                <w:sz w:val="24"/>
                <w:szCs w:val="24"/>
              </w:rPr>
              <w:t xml:space="preserve">characteristics to </w:t>
            </w:r>
            <w:r w:rsidR="0058750E">
              <w:rPr>
                <w:sz w:val="24"/>
                <w:szCs w:val="24"/>
              </w:rPr>
              <w:t xml:space="preserve">help with the completion of visits </w:t>
            </w:r>
            <w:r w:rsidR="004F7769">
              <w:rPr>
                <w:sz w:val="24"/>
                <w:szCs w:val="24"/>
              </w:rPr>
              <w:t xml:space="preserve">(e.g. resilience, open with feelings, confident, able to approach others).  Peer befrienders will also need </w:t>
            </w:r>
            <w:r w:rsidR="0058750E">
              <w:rPr>
                <w:sz w:val="24"/>
                <w:szCs w:val="24"/>
              </w:rPr>
              <w:t xml:space="preserve">to have availability </w:t>
            </w:r>
            <w:r w:rsidR="004F7769">
              <w:rPr>
                <w:sz w:val="24"/>
                <w:szCs w:val="24"/>
              </w:rPr>
              <w:t xml:space="preserve">to attend training and monthly supervision sessions at </w:t>
            </w:r>
            <w:r w:rsidR="00055D21">
              <w:rPr>
                <w:sz w:val="24"/>
                <w:szCs w:val="24"/>
              </w:rPr>
              <w:t>a central location</w:t>
            </w:r>
            <w:r w:rsidR="004F7769">
              <w:rPr>
                <w:sz w:val="24"/>
                <w:szCs w:val="24"/>
              </w:rPr>
              <w:t>.</w:t>
            </w:r>
          </w:p>
        </w:tc>
      </w:tr>
      <w:tr w:rsidR="00E672AE" w:rsidRPr="00E672AE" w14:paraId="635BC237" w14:textId="77777777" w:rsidTr="006546A3">
        <w:tc>
          <w:tcPr>
            <w:tcW w:w="1809" w:type="dxa"/>
          </w:tcPr>
          <w:p w14:paraId="3FBDE5A5" w14:textId="1E763B8E" w:rsidR="00E672AE" w:rsidRPr="003A02EB" w:rsidRDefault="003A02EB" w:rsidP="003A02EB">
            <w:pPr>
              <w:rPr>
                <w:sz w:val="24"/>
                <w:szCs w:val="24"/>
              </w:rPr>
            </w:pPr>
            <w:r>
              <w:rPr>
                <w:sz w:val="24"/>
                <w:szCs w:val="24"/>
              </w:rPr>
              <w:t xml:space="preserve">Item 6: </w:t>
            </w:r>
            <w:r w:rsidR="00E672AE" w:rsidRPr="003A02EB">
              <w:rPr>
                <w:sz w:val="24"/>
                <w:szCs w:val="24"/>
              </w:rPr>
              <w:t>How</w:t>
            </w:r>
          </w:p>
        </w:tc>
        <w:tc>
          <w:tcPr>
            <w:tcW w:w="12333" w:type="dxa"/>
          </w:tcPr>
          <w:p w14:paraId="359D1495" w14:textId="0E94E5BA" w:rsidR="000438A3" w:rsidRDefault="000438A3">
            <w:pPr>
              <w:rPr>
                <w:sz w:val="24"/>
                <w:szCs w:val="24"/>
              </w:rPr>
            </w:pPr>
            <w:r w:rsidRPr="00C449CE">
              <w:rPr>
                <w:sz w:val="24"/>
                <w:szCs w:val="24"/>
                <w:u w:val="single"/>
              </w:rPr>
              <w:t>Peer befriender training and supervision</w:t>
            </w:r>
            <w:r>
              <w:rPr>
                <w:sz w:val="24"/>
                <w:szCs w:val="24"/>
              </w:rPr>
              <w:t xml:space="preserve">: </w:t>
            </w:r>
            <w:r w:rsidR="00982F88">
              <w:rPr>
                <w:sz w:val="24"/>
                <w:szCs w:val="24"/>
              </w:rPr>
              <w:t>T</w:t>
            </w:r>
            <w:r w:rsidR="007C64C2">
              <w:rPr>
                <w:sz w:val="24"/>
                <w:szCs w:val="24"/>
              </w:rPr>
              <w:t xml:space="preserve">he training of befrienders occurs face-to-face in groups that are therapist-facilitated. Each group contains up to five befrienders. Group supervision sessions are conducted with up to 10 befrienders face-to-face. Additional individual supervision sessions are completed (as required) by the befriender facilitator by email, telephone, Skype or face-to-face.  </w:t>
            </w:r>
          </w:p>
          <w:p w14:paraId="382AF73D" w14:textId="013DDC54" w:rsidR="00982F88" w:rsidRPr="00E672AE" w:rsidRDefault="000438A3">
            <w:pPr>
              <w:rPr>
                <w:sz w:val="24"/>
                <w:szCs w:val="24"/>
              </w:rPr>
            </w:pPr>
            <w:r>
              <w:rPr>
                <w:sz w:val="24"/>
                <w:szCs w:val="24"/>
                <w:u w:val="single"/>
              </w:rPr>
              <w:t>Peer befriending intervention</w:t>
            </w:r>
            <w:r>
              <w:rPr>
                <w:sz w:val="24"/>
                <w:szCs w:val="24"/>
              </w:rPr>
              <w:t>:</w:t>
            </w:r>
            <w:r w:rsidR="00E2484C">
              <w:rPr>
                <w:sz w:val="24"/>
                <w:szCs w:val="24"/>
              </w:rPr>
              <w:t xml:space="preserve"> </w:t>
            </w:r>
            <w:r w:rsidR="00202F67">
              <w:rPr>
                <w:sz w:val="24"/>
                <w:szCs w:val="24"/>
              </w:rPr>
              <w:t xml:space="preserve">Befrienders organise the date and time of visits with people with aphasia in-person, by telephone or text. The befriender facilitator may provide support to organise visits (if required). </w:t>
            </w:r>
            <w:r w:rsidR="00E2484C">
              <w:rPr>
                <w:sz w:val="24"/>
                <w:szCs w:val="24"/>
              </w:rPr>
              <w:t>Befrienders notify the befriender facilitator of their arrival and departure from a visit by text or telephone.</w:t>
            </w:r>
            <w:r w:rsidR="00202F67">
              <w:rPr>
                <w:sz w:val="24"/>
                <w:szCs w:val="24"/>
              </w:rPr>
              <w:t xml:space="preserve"> </w:t>
            </w:r>
            <w:r w:rsidR="00E2484C">
              <w:rPr>
                <w:sz w:val="24"/>
                <w:szCs w:val="24"/>
              </w:rPr>
              <w:t xml:space="preserve"> </w:t>
            </w:r>
            <w:r w:rsidR="0057361C">
              <w:rPr>
                <w:sz w:val="24"/>
                <w:szCs w:val="24"/>
              </w:rPr>
              <w:t xml:space="preserve">Visits are completed face-to-face between the peer befriender and the person with aphasia being visited. Ideally, the significant other of the person with aphasia would not be present for the visit. </w:t>
            </w:r>
            <w:r w:rsidR="00E2484C">
              <w:rPr>
                <w:sz w:val="24"/>
                <w:szCs w:val="24"/>
              </w:rPr>
              <w:t>Peer befrienders will complete the record sheet after each visit either independently or with support of the befriender facilitator face-to-face, by email, telephone, text or Skype.</w:t>
            </w:r>
          </w:p>
        </w:tc>
      </w:tr>
      <w:tr w:rsidR="00E672AE" w:rsidRPr="00E672AE" w14:paraId="74ECD215" w14:textId="77777777" w:rsidTr="006546A3">
        <w:tc>
          <w:tcPr>
            <w:tcW w:w="1809" w:type="dxa"/>
          </w:tcPr>
          <w:p w14:paraId="523696C4" w14:textId="77777777" w:rsidR="00E672AE" w:rsidRPr="003A02EB" w:rsidRDefault="003A02EB" w:rsidP="003A02EB">
            <w:pPr>
              <w:rPr>
                <w:sz w:val="24"/>
                <w:szCs w:val="24"/>
              </w:rPr>
            </w:pPr>
            <w:r>
              <w:rPr>
                <w:sz w:val="24"/>
                <w:szCs w:val="24"/>
              </w:rPr>
              <w:t xml:space="preserve">Item 7: </w:t>
            </w:r>
            <w:r w:rsidR="00E672AE" w:rsidRPr="003A02EB">
              <w:rPr>
                <w:sz w:val="24"/>
                <w:szCs w:val="24"/>
              </w:rPr>
              <w:t>Where</w:t>
            </w:r>
          </w:p>
        </w:tc>
        <w:tc>
          <w:tcPr>
            <w:tcW w:w="12333" w:type="dxa"/>
          </w:tcPr>
          <w:p w14:paraId="191B8661" w14:textId="46E5551C" w:rsidR="000438A3" w:rsidRDefault="0058750E">
            <w:pPr>
              <w:rPr>
                <w:sz w:val="24"/>
                <w:szCs w:val="24"/>
              </w:rPr>
            </w:pPr>
            <w:r w:rsidRPr="00E2484C">
              <w:rPr>
                <w:sz w:val="24"/>
                <w:szCs w:val="24"/>
                <w:u w:val="single"/>
              </w:rPr>
              <w:t>Peer befriending training and supervision</w:t>
            </w:r>
            <w:r>
              <w:rPr>
                <w:sz w:val="24"/>
                <w:szCs w:val="24"/>
              </w:rPr>
              <w:t xml:space="preserve">: </w:t>
            </w:r>
            <w:r w:rsidR="00982F88">
              <w:rPr>
                <w:sz w:val="24"/>
                <w:szCs w:val="24"/>
              </w:rPr>
              <w:t xml:space="preserve">Training and supervision </w:t>
            </w:r>
            <w:r>
              <w:rPr>
                <w:sz w:val="24"/>
                <w:szCs w:val="24"/>
              </w:rPr>
              <w:t xml:space="preserve">will </w:t>
            </w:r>
            <w:r w:rsidR="00982F88">
              <w:rPr>
                <w:sz w:val="24"/>
                <w:szCs w:val="24"/>
              </w:rPr>
              <w:t>take</w:t>
            </w:r>
            <w:r w:rsidR="007F1077">
              <w:rPr>
                <w:sz w:val="24"/>
                <w:szCs w:val="24"/>
              </w:rPr>
              <w:t xml:space="preserve"> place in a quiet, private room at </w:t>
            </w:r>
            <w:r w:rsidR="00055D21">
              <w:rPr>
                <w:sz w:val="24"/>
                <w:szCs w:val="24"/>
              </w:rPr>
              <w:t xml:space="preserve">a central location. </w:t>
            </w:r>
          </w:p>
          <w:p w14:paraId="002A618B" w14:textId="68249AE8" w:rsidR="00E672AE" w:rsidRPr="00E672AE" w:rsidRDefault="0058750E">
            <w:pPr>
              <w:rPr>
                <w:sz w:val="24"/>
                <w:szCs w:val="24"/>
              </w:rPr>
            </w:pPr>
            <w:r w:rsidRPr="00E2484C">
              <w:rPr>
                <w:sz w:val="24"/>
                <w:szCs w:val="24"/>
                <w:u w:val="single"/>
              </w:rPr>
              <w:t>Peer befriending intervention</w:t>
            </w:r>
            <w:r>
              <w:rPr>
                <w:sz w:val="24"/>
                <w:szCs w:val="24"/>
              </w:rPr>
              <w:t xml:space="preserve">: </w:t>
            </w:r>
            <w:r w:rsidR="000C18C0">
              <w:rPr>
                <w:sz w:val="24"/>
                <w:szCs w:val="24"/>
              </w:rPr>
              <w:t xml:space="preserve">The majority of visits completed by befrienders will occur in a person’s home. In some circumstances the visits will occur out in the community (e.g. local café, stroke club). </w:t>
            </w:r>
          </w:p>
        </w:tc>
      </w:tr>
      <w:tr w:rsidR="00E672AE" w:rsidRPr="00E672AE" w14:paraId="11E35F4A" w14:textId="77777777" w:rsidTr="006546A3">
        <w:tc>
          <w:tcPr>
            <w:tcW w:w="1809" w:type="dxa"/>
          </w:tcPr>
          <w:p w14:paraId="3C445F80" w14:textId="77777777" w:rsidR="00E672AE" w:rsidRPr="003A02EB" w:rsidRDefault="003A02EB" w:rsidP="003A02EB">
            <w:pPr>
              <w:rPr>
                <w:sz w:val="24"/>
                <w:szCs w:val="24"/>
              </w:rPr>
            </w:pPr>
            <w:r w:rsidRPr="003A02EB">
              <w:rPr>
                <w:sz w:val="24"/>
                <w:szCs w:val="24"/>
              </w:rPr>
              <w:lastRenderedPageBreak/>
              <w:t xml:space="preserve">Item 8: </w:t>
            </w:r>
            <w:r w:rsidR="00E672AE" w:rsidRPr="003A02EB">
              <w:rPr>
                <w:sz w:val="24"/>
                <w:szCs w:val="24"/>
              </w:rPr>
              <w:t>When and how much</w:t>
            </w:r>
          </w:p>
        </w:tc>
        <w:tc>
          <w:tcPr>
            <w:tcW w:w="12333" w:type="dxa"/>
          </w:tcPr>
          <w:p w14:paraId="54CF67E7" w14:textId="7B225ADE" w:rsidR="000438A3" w:rsidRDefault="00A36E3D" w:rsidP="004561CF">
            <w:pPr>
              <w:shd w:val="clear" w:color="auto" w:fill="FFFFFF"/>
              <w:rPr>
                <w:sz w:val="24"/>
                <w:szCs w:val="24"/>
              </w:rPr>
            </w:pPr>
            <w:r w:rsidRPr="00E2484C">
              <w:rPr>
                <w:sz w:val="24"/>
                <w:szCs w:val="24"/>
                <w:u w:val="single"/>
              </w:rPr>
              <w:t>Peer befriending training and supervision</w:t>
            </w:r>
            <w:r>
              <w:rPr>
                <w:sz w:val="24"/>
                <w:szCs w:val="24"/>
              </w:rPr>
              <w:t xml:space="preserve">: </w:t>
            </w:r>
            <w:r w:rsidR="004561CF">
              <w:rPr>
                <w:sz w:val="24"/>
                <w:szCs w:val="24"/>
              </w:rPr>
              <w:t>The training of befrienders involve</w:t>
            </w:r>
            <w:r w:rsidR="0051638B">
              <w:rPr>
                <w:sz w:val="24"/>
                <w:szCs w:val="24"/>
              </w:rPr>
              <w:t>d</w:t>
            </w:r>
            <w:r w:rsidR="004561CF">
              <w:rPr>
                <w:sz w:val="24"/>
                <w:szCs w:val="24"/>
              </w:rPr>
              <w:t xml:space="preserve"> </w:t>
            </w:r>
            <w:r w:rsidR="000C18C0">
              <w:rPr>
                <w:sz w:val="24"/>
                <w:szCs w:val="24"/>
              </w:rPr>
              <w:t>5-6 hours across 2-3 days.</w:t>
            </w:r>
            <w:r w:rsidR="004561CF">
              <w:rPr>
                <w:sz w:val="24"/>
                <w:szCs w:val="24"/>
              </w:rPr>
              <w:t xml:space="preserve"> </w:t>
            </w:r>
            <w:r w:rsidR="000438A3">
              <w:rPr>
                <w:sz w:val="24"/>
                <w:szCs w:val="24"/>
              </w:rPr>
              <w:t xml:space="preserve">Befrienders will attend monthly group supervision sessions of approximately 1-1.5 hours in duration when they are actively befriending people for the duration of the study. </w:t>
            </w:r>
          </w:p>
          <w:p w14:paraId="778A5B74" w14:textId="5F57AACB" w:rsidR="003B628C" w:rsidRPr="00E672AE" w:rsidRDefault="00A36E3D" w:rsidP="00E2484C">
            <w:pPr>
              <w:shd w:val="clear" w:color="auto" w:fill="FFFFFF"/>
              <w:rPr>
                <w:sz w:val="24"/>
                <w:szCs w:val="24"/>
              </w:rPr>
            </w:pPr>
            <w:r w:rsidRPr="00E2484C">
              <w:rPr>
                <w:sz w:val="24"/>
                <w:szCs w:val="24"/>
                <w:u w:val="single"/>
              </w:rPr>
              <w:t>Peer befriending intervention</w:t>
            </w:r>
            <w:r>
              <w:rPr>
                <w:sz w:val="24"/>
                <w:szCs w:val="24"/>
              </w:rPr>
              <w:t xml:space="preserve">: </w:t>
            </w:r>
            <w:r w:rsidR="000438A3">
              <w:rPr>
                <w:sz w:val="24"/>
                <w:szCs w:val="24"/>
              </w:rPr>
              <w:t>Each person having befriending will have</w:t>
            </w:r>
            <w:r w:rsidR="000C18C0">
              <w:rPr>
                <w:sz w:val="24"/>
                <w:szCs w:val="24"/>
              </w:rPr>
              <w:t xml:space="preserve"> six visits (each visit a minimum of 1-hour in length) over a 3 month period, plus a further two follow-up visits in the following six months (if appropriate).</w:t>
            </w:r>
            <w:r w:rsidR="004561CF">
              <w:rPr>
                <w:sz w:val="24"/>
                <w:szCs w:val="24"/>
              </w:rPr>
              <w:t xml:space="preserve"> </w:t>
            </w:r>
            <w:r w:rsidR="004561CF" w:rsidRPr="00400FE9">
              <w:rPr>
                <w:rFonts w:ascii="Calibri" w:hAnsi="Calibri" w:cs="Arial"/>
                <w:color w:val="212121"/>
                <w:sz w:val="24"/>
                <w:szCs w:val="24"/>
                <w:shd w:val="clear" w:color="auto" w:fill="FFFFFF"/>
              </w:rPr>
              <w:t xml:space="preserve">It is anticipated that each </w:t>
            </w:r>
            <w:r w:rsidR="004561CF" w:rsidRPr="00400FE9">
              <w:rPr>
                <w:rFonts w:ascii="Calibri" w:hAnsi="Calibri" w:cs="Arial"/>
                <w:sz w:val="24"/>
                <w:szCs w:val="24"/>
              </w:rPr>
              <w:t xml:space="preserve">peer-befriender </w:t>
            </w:r>
            <w:r w:rsidR="004561CF" w:rsidRPr="00400FE9">
              <w:rPr>
                <w:rFonts w:ascii="Calibri" w:hAnsi="Calibri" w:cs="Arial"/>
                <w:color w:val="212121"/>
                <w:sz w:val="24"/>
                <w:szCs w:val="24"/>
                <w:shd w:val="clear" w:color="auto" w:fill="FFFFFF"/>
              </w:rPr>
              <w:t xml:space="preserve">will work with 2-4 participants during the project and no more than two at any one time. </w:t>
            </w:r>
          </w:p>
        </w:tc>
      </w:tr>
      <w:tr w:rsidR="00E672AE" w:rsidRPr="00E672AE" w14:paraId="2D68853C" w14:textId="77777777" w:rsidTr="006546A3">
        <w:tc>
          <w:tcPr>
            <w:tcW w:w="1809" w:type="dxa"/>
          </w:tcPr>
          <w:p w14:paraId="5ACB4DF5" w14:textId="77777777" w:rsidR="00E672AE" w:rsidRPr="003A02EB" w:rsidRDefault="003A02EB" w:rsidP="003A02EB">
            <w:pPr>
              <w:rPr>
                <w:sz w:val="24"/>
                <w:szCs w:val="24"/>
              </w:rPr>
            </w:pPr>
            <w:r>
              <w:rPr>
                <w:sz w:val="24"/>
                <w:szCs w:val="24"/>
              </w:rPr>
              <w:t xml:space="preserve">Item 9: </w:t>
            </w:r>
            <w:r w:rsidR="00E672AE" w:rsidRPr="003A02EB">
              <w:rPr>
                <w:sz w:val="24"/>
                <w:szCs w:val="24"/>
              </w:rPr>
              <w:t>Tailoring</w:t>
            </w:r>
          </w:p>
        </w:tc>
        <w:tc>
          <w:tcPr>
            <w:tcW w:w="12333" w:type="dxa"/>
          </w:tcPr>
          <w:p w14:paraId="2D083907" w14:textId="7004FCFE" w:rsidR="000438A3" w:rsidRDefault="00E2484C" w:rsidP="003B628C">
            <w:pPr>
              <w:rPr>
                <w:sz w:val="24"/>
                <w:szCs w:val="24"/>
              </w:rPr>
            </w:pPr>
            <w:r w:rsidRPr="00E2484C">
              <w:rPr>
                <w:sz w:val="24"/>
                <w:szCs w:val="24"/>
                <w:u w:val="single"/>
              </w:rPr>
              <w:t>Peer befriending training and supervision</w:t>
            </w:r>
            <w:r>
              <w:rPr>
                <w:sz w:val="24"/>
                <w:szCs w:val="24"/>
              </w:rPr>
              <w:t xml:space="preserve">: </w:t>
            </w:r>
            <w:r w:rsidR="0051638B">
              <w:rPr>
                <w:sz w:val="24"/>
                <w:szCs w:val="24"/>
              </w:rPr>
              <w:t>The same topics were addressed during the training of befrienders but tailoring was done to accommodate the needs and abilities of the group participants (e.g. attention, fatigue</w:t>
            </w:r>
            <w:r w:rsidR="00934C84">
              <w:rPr>
                <w:sz w:val="24"/>
                <w:szCs w:val="24"/>
              </w:rPr>
              <w:t>, frequent breaks</w:t>
            </w:r>
            <w:r w:rsidR="0051638B">
              <w:rPr>
                <w:sz w:val="24"/>
                <w:szCs w:val="24"/>
              </w:rPr>
              <w:t xml:space="preserve">). </w:t>
            </w:r>
            <w:r w:rsidR="000438A3">
              <w:rPr>
                <w:sz w:val="24"/>
                <w:szCs w:val="24"/>
              </w:rPr>
              <w:t>For example,</w:t>
            </w:r>
            <w:r>
              <w:rPr>
                <w:sz w:val="24"/>
                <w:szCs w:val="24"/>
              </w:rPr>
              <w:t xml:space="preserve"> some befrienders received training in 2-days whereas others received training in shorter periods over 3-days. </w:t>
            </w:r>
            <w:r w:rsidR="00934C84">
              <w:rPr>
                <w:sz w:val="24"/>
                <w:szCs w:val="24"/>
              </w:rPr>
              <w:t xml:space="preserve">The minimum amount of detail to be provided about befriending is described in the manual but additional information was given if requested by participants. Supervision sessions were tailored to the needs of the group participants and would often reflect experiences, concerns or challenges raised by befrienders in the previous month or at the beginning of the session. Content from the training was revised during supervision sessions if appropriate and relevant.  The pace of training and supervision sessions was also tailored to </w:t>
            </w:r>
            <w:r w:rsidR="004C5090">
              <w:rPr>
                <w:sz w:val="24"/>
                <w:szCs w:val="24"/>
              </w:rPr>
              <w:t xml:space="preserve">accommodate the communicative abilities of all people within the group (e.g. slower pace, frequent breaks). </w:t>
            </w:r>
          </w:p>
          <w:p w14:paraId="447A930F" w14:textId="0A6A9057" w:rsidR="004561CF" w:rsidRPr="00E672AE" w:rsidRDefault="00A36E3D" w:rsidP="003B628C">
            <w:pPr>
              <w:rPr>
                <w:sz w:val="24"/>
                <w:szCs w:val="24"/>
              </w:rPr>
            </w:pPr>
            <w:r w:rsidRPr="00E2484C">
              <w:rPr>
                <w:sz w:val="24"/>
                <w:szCs w:val="24"/>
                <w:u w:val="single"/>
              </w:rPr>
              <w:t>Peer befriending intervention</w:t>
            </w:r>
            <w:r>
              <w:rPr>
                <w:sz w:val="24"/>
                <w:szCs w:val="24"/>
              </w:rPr>
              <w:t xml:space="preserve">: </w:t>
            </w:r>
            <w:r w:rsidR="004C5090">
              <w:rPr>
                <w:sz w:val="24"/>
                <w:szCs w:val="24"/>
              </w:rPr>
              <w:t xml:space="preserve">Visits were tailored to </w:t>
            </w:r>
            <w:r w:rsidR="00187C61">
              <w:rPr>
                <w:sz w:val="24"/>
                <w:szCs w:val="24"/>
              </w:rPr>
              <w:t xml:space="preserve">the needs and requests of people with aphasia who were being visited. Conversational topics, location of visits (i.e. at home or in the community) and purpose of visits were some areas tailored.  </w:t>
            </w:r>
          </w:p>
        </w:tc>
      </w:tr>
      <w:tr w:rsidR="00E672AE" w:rsidRPr="00E672AE" w14:paraId="6C1C3A6D" w14:textId="77777777" w:rsidTr="006546A3">
        <w:tc>
          <w:tcPr>
            <w:tcW w:w="1809" w:type="dxa"/>
          </w:tcPr>
          <w:p w14:paraId="1DCC2006" w14:textId="118F6E88" w:rsidR="00E672AE" w:rsidRPr="003A02EB" w:rsidRDefault="003A02EB" w:rsidP="003A02EB">
            <w:pPr>
              <w:rPr>
                <w:sz w:val="24"/>
                <w:szCs w:val="24"/>
              </w:rPr>
            </w:pPr>
            <w:r>
              <w:rPr>
                <w:sz w:val="24"/>
                <w:szCs w:val="24"/>
              </w:rPr>
              <w:t xml:space="preserve">Item 10: </w:t>
            </w:r>
            <w:r w:rsidR="00E672AE" w:rsidRPr="003A02EB">
              <w:rPr>
                <w:sz w:val="24"/>
                <w:szCs w:val="24"/>
              </w:rPr>
              <w:t>Modifications</w:t>
            </w:r>
          </w:p>
        </w:tc>
        <w:tc>
          <w:tcPr>
            <w:tcW w:w="12333" w:type="dxa"/>
          </w:tcPr>
          <w:p w14:paraId="4765F43F" w14:textId="08B41800" w:rsidR="000E384E" w:rsidRDefault="00A36E3D" w:rsidP="00264DC6">
            <w:pPr>
              <w:rPr>
                <w:sz w:val="24"/>
                <w:szCs w:val="24"/>
              </w:rPr>
            </w:pPr>
            <w:r w:rsidRPr="00E2484C">
              <w:rPr>
                <w:sz w:val="24"/>
                <w:szCs w:val="24"/>
                <w:u w:val="single"/>
              </w:rPr>
              <w:t>Peer befriending training and supervision</w:t>
            </w:r>
            <w:r>
              <w:rPr>
                <w:sz w:val="24"/>
                <w:szCs w:val="24"/>
              </w:rPr>
              <w:t>:</w:t>
            </w:r>
            <w:r w:rsidR="00055D21">
              <w:rPr>
                <w:sz w:val="24"/>
                <w:szCs w:val="24"/>
              </w:rPr>
              <w:t xml:space="preserve"> </w:t>
            </w:r>
            <w:r w:rsidR="00187C61">
              <w:rPr>
                <w:sz w:val="24"/>
                <w:szCs w:val="24"/>
              </w:rPr>
              <w:t xml:space="preserve">The length of befriender training was revised down from 6 hours to 5 hours following the first training group. The </w:t>
            </w:r>
            <w:r w:rsidR="00264DC6">
              <w:rPr>
                <w:sz w:val="24"/>
                <w:szCs w:val="24"/>
              </w:rPr>
              <w:t>topics discussed in the training were</w:t>
            </w:r>
            <w:r w:rsidR="00187C61">
              <w:rPr>
                <w:sz w:val="24"/>
                <w:szCs w:val="24"/>
              </w:rPr>
              <w:t xml:space="preserve"> not altered but </w:t>
            </w:r>
            <w:r w:rsidR="00264DC6">
              <w:rPr>
                <w:sz w:val="24"/>
                <w:szCs w:val="24"/>
              </w:rPr>
              <w:t xml:space="preserve">less in-depth detail was </w:t>
            </w:r>
            <w:r w:rsidR="000600ED">
              <w:rPr>
                <w:sz w:val="24"/>
                <w:szCs w:val="24"/>
              </w:rPr>
              <w:t xml:space="preserve">provided </w:t>
            </w:r>
            <w:r w:rsidR="002D07EA">
              <w:rPr>
                <w:sz w:val="24"/>
                <w:szCs w:val="24"/>
              </w:rPr>
              <w:t xml:space="preserve">for some, </w:t>
            </w:r>
            <w:r w:rsidR="00264DC6">
              <w:rPr>
                <w:sz w:val="24"/>
                <w:szCs w:val="24"/>
              </w:rPr>
              <w:t>e.g</w:t>
            </w:r>
            <w:r w:rsidR="002D07EA">
              <w:rPr>
                <w:sz w:val="24"/>
                <w:szCs w:val="24"/>
              </w:rPr>
              <w:t>. Health &amp; Safety, Safeguarding,</w:t>
            </w:r>
            <w:r w:rsidR="00264DC6">
              <w:rPr>
                <w:sz w:val="24"/>
                <w:szCs w:val="24"/>
              </w:rPr>
              <w:t xml:space="preserve"> </w:t>
            </w:r>
            <w:r w:rsidR="002D07EA">
              <w:rPr>
                <w:sz w:val="24"/>
                <w:szCs w:val="24"/>
              </w:rPr>
              <w:t>as befrienders found them too detailed and lost interest</w:t>
            </w:r>
            <w:r w:rsidR="00264DC6">
              <w:rPr>
                <w:sz w:val="24"/>
                <w:szCs w:val="24"/>
              </w:rPr>
              <w:t xml:space="preserve">. These topics were regularly </w:t>
            </w:r>
            <w:r w:rsidR="002D07EA">
              <w:rPr>
                <w:sz w:val="24"/>
                <w:szCs w:val="24"/>
              </w:rPr>
              <w:t>reviewed</w:t>
            </w:r>
            <w:r w:rsidR="00264DC6">
              <w:rPr>
                <w:sz w:val="24"/>
                <w:szCs w:val="24"/>
              </w:rPr>
              <w:t xml:space="preserve"> within supervision sessions as and when issues arose. </w:t>
            </w:r>
          </w:p>
          <w:p w14:paraId="3AF535C3" w14:textId="36279DDD" w:rsidR="004C5090" w:rsidRPr="00E672AE" w:rsidRDefault="00A36E3D" w:rsidP="00C90844">
            <w:pPr>
              <w:rPr>
                <w:sz w:val="24"/>
                <w:szCs w:val="24"/>
              </w:rPr>
            </w:pPr>
            <w:r w:rsidRPr="00E2484C">
              <w:rPr>
                <w:sz w:val="24"/>
                <w:szCs w:val="24"/>
                <w:u w:val="single"/>
              </w:rPr>
              <w:t>Peer befriending intervention</w:t>
            </w:r>
            <w:r>
              <w:rPr>
                <w:sz w:val="24"/>
                <w:szCs w:val="24"/>
              </w:rPr>
              <w:t>: No modifications made</w:t>
            </w:r>
            <w:r w:rsidR="00E2484C">
              <w:rPr>
                <w:sz w:val="24"/>
                <w:szCs w:val="24"/>
              </w:rPr>
              <w:t>.</w:t>
            </w:r>
          </w:p>
        </w:tc>
      </w:tr>
      <w:tr w:rsidR="00E672AE" w:rsidRPr="00E672AE" w14:paraId="5D121989" w14:textId="77777777" w:rsidTr="006546A3">
        <w:tc>
          <w:tcPr>
            <w:tcW w:w="1809" w:type="dxa"/>
          </w:tcPr>
          <w:p w14:paraId="11FA5778" w14:textId="77777777" w:rsidR="00E672AE" w:rsidRPr="003A02EB" w:rsidRDefault="003A02EB" w:rsidP="003A02EB">
            <w:pPr>
              <w:rPr>
                <w:sz w:val="24"/>
                <w:szCs w:val="24"/>
              </w:rPr>
            </w:pPr>
            <w:r>
              <w:rPr>
                <w:sz w:val="24"/>
                <w:szCs w:val="24"/>
              </w:rPr>
              <w:t xml:space="preserve">Item 11: </w:t>
            </w:r>
            <w:r w:rsidR="00E672AE" w:rsidRPr="003A02EB">
              <w:rPr>
                <w:sz w:val="24"/>
                <w:szCs w:val="24"/>
              </w:rPr>
              <w:t>How well</w:t>
            </w:r>
            <w:r w:rsidR="00700FC3">
              <w:rPr>
                <w:sz w:val="24"/>
                <w:szCs w:val="24"/>
              </w:rPr>
              <w:t>: planned</w:t>
            </w:r>
          </w:p>
        </w:tc>
        <w:tc>
          <w:tcPr>
            <w:tcW w:w="12333" w:type="dxa"/>
          </w:tcPr>
          <w:p w14:paraId="5D726221" w14:textId="35301B05" w:rsidR="00E2484C" w:rsidRDefault="00E2484C" w:rsidP="000600ED">
            <w:pPr>
              <w:rPr>
                <w:sz w:val="24"/>
                <w:szCs w:val="24"/>
              </w:rPr>
            </w:pPr>
            <w:r w:rsidRPr="00E2484C">
              <w:rPr>
                <w:sz w:val="24"/>
                <w:szCs w:val="24"/>
                <w:u w:val="single"/>
              </w:rPr>
              <w:t>Peer befriending training and supervision</w:t>
            </w:r>
            <w:r>
              <w:rPr>
                <w:sz w:val="24"/>
                <w:szCs w:val="24"/>
              </w:rPr>
              <w:t xml:space="preserve">: Attendance to supervision sessions will be recorded. </w:t>
            </w:r>
            <w:r>
              <w:rPr>
                <w:rFonts w:eastAsia="Times New Roman" w:cstheme="minorHAnsi"/>
                <w:color w:val="333333"/>
                <w:sz w:val="24"/>
                <w:szCs w:val="24"/>
                <w:lang w:val="en" w:eastAsia="en-GB"/>
              </w:rPr>
              <w:t xml:space="preserve">The </w:t>
            </w:r>
            <w:r w:rsidRPr="00FF300D">
              <w:rPr>
                <w:rFonts w:eastAsia="Times New Roman" w:cstheme="minorHAnsi"/>
                <w:color w:val="333333"/>
                <w:sz w:val="24"/>
                <w:szCs w:val="24"/>
                <w:lang w:val="en" w:eastAsia="en-GB"/>
              </w:rPr>
              <w:t xml:space="preserve">fidelity </w:t>
            </w:r>
            <w:r>
              <w:rPr>
                <w:rFonts w:eastAsia="Times New Roman" w:cstheme="minorHAnsi"/>
                <w:color w:val="333333"/>
                <w:sz w:val="24"/>
                <w:szCs w:val="24"/>
                <w:lang w:val="en" w:eastAsia="en-GB"/>
              </w:rPr>
              <w:t>of the</w:t>
            </w:r>
            <w:r w:rsidRPr="00FF300D">
              <w:rPr>
                <w:rFonts w:eastAsia="Times New Roman" w:cstheme="minorHAnsi"/>
                <w:color w:val="333333"/>
                <w:sz w:val="24"/>
                <w:szCs w:val="24"/>
                <w:lang w:val="en" w:eastAsia="en-GB"/>
              </w:rPr>
              <w:t xml:space="preserve"> </w:t>
            </w:r>
            <w:r>
              <w:rPr>
                <w:rFonts w:eastAsia="Times New Roman" w:cstheme="minorHAnsi"/>
                <w:color w:val="333333"/>
                <w:sz w:val="24"/>
                <w:szCs w:val="24"/>
                <w:lang w:val="en" w:eastAsia="en-GB"/>
              </w:rPr>
              <w:t>peer befriender</w:t>
            </w:r>
            <w:r w:rsidRPr="00FF300D">
              <w:rPr>
                <w:rFonts w:eastAsia="Times New Roman" w:cstheme="minorHAnsi"/>
                <w:color w:val="333333"/>
                <w:sz w:val="24"/>
                <w:szCs w:val="24"/>
                <w:lang w:val="en" w:eastAsia="en-GB"/>
              </w:rPr>
              <w:t xml:space="preserve"> training</w:t>
            </w:r>
            <w:r w:rsidRPr="00B84349">
              <w:rPr>
                <w:rFonts w:eastAsia="Times New Roman" w:cstheme="minorHAnsi"/>
                <w:color w:val="333333"/>
                <w:sz w:val="24"/>
                <w:szCs w:val="24"/>
                <w:lang w:val="en" w:eastAsia="en-GB"/>
              </w:rPr>
              <w:t xml:space="preserve"> </w:t>
            </w:r>
            <w:r>
              <w:rPr>
                <w:rFonts w:eastAsia="Times New Roman" w:cstheme="minorHAnsi"/>
                <w:color w:val="333333"/>
                <w:sz w:val="24"/>
                <w:szCs w:val="24"/>
                <w:lang w:val="en" w:eastAsia="en-GB"/>
              </w:rPr>
              <w:t xml:space="preserve">and supervision will be evaluated.  All training, and all supervision sessions except for the first and last, will be videotaped and rated by </w:t>
            </w:r>
            <w:proofErr w:type="spellStart"/>
            <w:r>
              <w:rPr>
                <w:rFonts w:eastAsia="Times New Roman" w:cstheme="minorHAnsi"/>
                <w:color w:val="333333"/>
                <w:sz w:val="24"/>
                <w:szCs w:val="24"/>
                <w:lang w:val="en" w:eastAsia="en-GB"/>
              </w:rPr>
              <w:t>unblinded</w:t>
            </w:r>
            <w:proofErr w:type="spellEnd"/>
            <w:r>
              <w:rPr>
                <w:rFonts w:eastAsia="Times New Roman" w:cstheme="minorHAnsi"/>
                <w:color w:val="333333"/>
                <w:sz w:val="24"/>
                <w:szCs w:val="24"/>
                <w:lang w:val="en" w:eastAsia="en-GB"/>
              </w:rPr>
              <w:t xml:space="preserve"> research students against fidelity checklists.</w:t>
            </w:r>
            <w:r w:rsidRPr="00FF300D">
              <w:rPr>
                <w:rFonts w:eastAsia="Times New Roman" w:cstheme="minorHAnsi"/>
                <w:color w:val="333333"/>
                <w:sz w:val="24"/>
                <w:szCs w:val="24"/>
                <w:lang w:val="en" w:eastAsia="en-GB"/>
              </w:rPr>
              <w:t xml:space="preserve"> Information </w:t>
            </w:r>
            <w:r>
              <w:rPr>
                <w:rFonts w:eastAsia="Times New Roman" w:cstheme="minorHAnsi"/>
                <w:color w:val="333333"/>
                <w:sz w:val="24"/>
                <w:szCs w:val="24"/>
                <w:lang w:val="en" w:eastAsia="en-GB"/>
              </w:rPr>
              <w:t>from the supervision notes will be used to provide context on the fidelity of the intervention.</w:t>
            </w:r>
          </w:p>
          <w:p w14:paraId="4BFA5169" w14:textId="4B5A9FDF" w:rsidR="00264DC6" w:rsidRPr="00E672AE" w:rsidRDefault="00E2484C" w:rsidP="00264DC6">
            <w:pPr>
              <w:rPr>
                <w:sz w:val="24"/>
                <w:szCs w:val="24"/>
              </w:rPr>
            </w:pPr>
            <w:r w:rsidRPr="00E2484C">
              <w:rPr>
                <w:sz w:val="24"/>
                <w:szCs w:val="24"/>
                <w:u w:val="single"/>
              </w:rPr>
              <w:t>Peer befriending intervention:</w:t>
            </w:r>
            <w:r>
              <w:rPr>
                <w:sz w:val="24"/>
                <w:szCs w:val="24"/>
              </w:rPr>
              <w:t xml:space="preserve"> </w:t>
            </w:r>
            <w:r w:rsidR="00264DC6">
              <w:rPr>
                <w:sz w:val="24"/>
                <w:szCs w:val="24"/>
              </w:rPr>
              <w:t xml:space="preserve">Adherence to the intervention will be assessed by means of calculating the number of matches that completed the six visits (in 3 months) and closely recording any problems (e.g. rescheduled or cancelled visits) that may have occurred. </w:t>
            </w:r>
            <w:r>
              <w:rPr>
                <w:sz w:val="24"/>
                <w:szCs w:val="24"/>
              </w:rPr>
              <w:t xml:space="preserve">The fidelity of </w:t>
            </w:r>
            <w:r w:rsidR="00264DC6" w:rsidRPr="00FF300D">
              <w:rPr>
                <w:rFonts w:eastAsia="Times New Roman" w:cstheme="minorHAnsi"/>
                <w:color w:val="333333"/>
                <w:sz w:val="24"/>
                <w:szCs w:val="24"/>
                <w:lang w:val="en" w:eastAsia="en-GB"/>
              </w:rPr>
              <w:t xml:space="preserve">the </w:t>
            </w:r>
            <w:r w:rsidR="00264DC6">
              <w:rPr>
                <w:rFonts w:eastAsia="Times New Roman" w:cstheme="minorHAnsi"/>
                <w:color w:val="333333"/>
                <w:sz w:val="24"/>
                <w:szCs w:val="24"/>
                <w:lang w:val="en" w:eastAsia="en-GB"/>
              </w:rPr>
              <w:t xml:space="preserve">peer-befriending intervention will be evaluated. </w:t>
            </w:r>
            <w:r w:rsidR="00264DC6" w:rsidRPr="00FF300D">
              <w:rPr>
                <w:rFonts w:eastAsia="Times New Roman" w:cstheme="minorHAnsi"/>
                <w:color w:val="333333"/>
                <w:sz w:val="24"/>
                <w:szCs w:val="24"/>
                <w:lang w:val="en" w:eastAsia="en-GB"/>
              </w:rPr>
              <w:t xml:space="preserve">With participants’ consent a </w:t>
            </w:r>
            <w:r w:rsidR="00264DC6">
              <w:rPr>
                <w:rFonts w:eastAsia="Times New Roman" w:cstheme="minorHAnsi"/>
                <w:color w:val="333333"/>
                <w:sz w:val="24"/>
                <w:szCs w:val="24"/>
                <w:lang w:val="en" w:eastAsia="en-GB"/>
              </w:rPr>
              <w:lastRenderedPageBreak/>
              <w:t>proportion of befriending visits (1</w:t>
            </w:r>
            <w:r w:rsidR="00264DC6" w:rsidRPr="00FF300D">
              <w:rPr>
                <w:rFonts w:eastAsia="Times New Roman" w:cstheme="minorHAnsi"/>
                <w:color w:val="333333"/>
                <w:sz w:val="24"/>
                <w:szCs w:val="24"/>
                <w:lang w:val="en" w:eastAsia="en-GB"/>
              </w:rPr>
              <w:t xml:space="preserve"> per participant) will </w:t>
            </w:r>
            <w:r w:rsidR="00264DC6">
              <w:rPr>
                <w:rFonts w:eastAsia="Times New Roman" w:cstheme="minorHAnsi"/>
                <w:color w:val="333333"/>
                <w:sz w:val="24"/>
                <w:szCs w:val="24"/>
                <w:lang w:val="en" w:eastAsia="en-GB"/>
              </w:rPr>
              <w:t xml:space="preserve">also </w:t>
            </w:r>
            <w:r w:rsidR="00264DC6" w:rsidRPr="00FF300D">
              <w:rPr>
                <w:rFonts w:eastAsia="Times New Roman" w:cstheme="minorHAnsi"/>
                <w:color w:val="333333"/>
                <w:sz w:val="24"/>
                <w:szCs w:val="24"/>
                <w:lang w:val="en" w:eastAsia="en-GB"/>
              </w:rPr>
              <w:t xml:space="preserve">be videotaped and watched </w:t>
            </w:r>
            <w:r w:rsidR="00264DC6">
              <w:rPr>
                <w:rFonts w:eastAsia="Times New Roman" w:cstheme="minorHAnsi"/>
                <w:color w:val="333333"/>
                <w:sz w:val="24"/>
                <w:szCs w:val="24"/>
                <w:lang w:val="en" w:eastAsia="en-GB"/>
              </w:rPr>
              <w:t xml:space="preserve">by research students </w:t>
            </w:r>
            <w:r w:rsidR="00264DC6" w:rsidRPr="00FF300D">
              <w:rPr>
                <w:rFonts w:eastAsia="Times New Roman" w:cstheme="minorHAnsi"/>
                <w:color w:val="333333"/>
                <w:sz w:val="24"/>
                <w:szCs w:val="24"/>
                <w:lang w:val="en" w:eastAsia="en-GB"/>
              </w:rPr>
              <w:t>against a fideli</w:t>
            </w:r>
            <w:r w:rsidR="00264DC6">
              <w:rPr>
                <w:rFonts w:eastAsia="Times New Roman" w:cstheme="minorHAnsi"/>
                <w:color w:val="333333"/>
                <w:sz w:val="24"/>
                <w:szCs w:val="24"/>
                <w:lang w:val="en" w:eastAsia="en-GB"/>
              </w:rPr>
              <w:t>ty checklist. Results from these checks will be reported back to the befriender facilitator to inform later content of the supervision sessions.</w:t>
            </w:r>
            <w:r>
              <w:rPr>
                <w:rFonts w:eastAsia="Times New Roman" w:cstheme="minorHAnsi"/>
                <w:color w:val="333333"/>
                <w:sz w:val="24"/>
                <w:szCs w:val="24"/>
                <w:lang w:val="en" w:eastAsia="en-GB"/>
              </w:rPr>
              <w:t xml:space="preserve"> Information </w:t>
            </w:r>
            <w:r w:rsidR="00264DC6" w:rsidRPr="00FF300D">
              <w:rPr>
                <w:rFonts w:eastAsia="Times New Roman" w:cstheme="minorHAnsi"/>
                <w:color w:val="333333"/>
                <w:sz w:val="24"/>
                <w:szCs w:val="24"/>
                <w:lang w:val="en" w:eastAsia="en-GB"/>
              </w:rPr>
              <w:t>from the pee</w:t>
            </w:r>
            <w:r w:rsidR="00264DC6">
              <w:rPr>
                <w:rFonts w:eastAsia="Times New Roman" w:cstheme="minorHAnsi"/>
                <w:color w:val="333333"/>
                <w:sz w:val="24"/>
                <w:szCs w:val="24"/>
                <w:lang w:val="en" w:eastAsia="en-GB"/>
              </w:rPr>
              <w:t>r befriender visit record forms</w:t>
            </w:r>
            <w:r w:rsidR="00264DC6" w:rsidRPr="00FF300D">
              <w:rPr>
                <w:rFonts w:eastAsia="Times New Roman" w:cstheme="minorHAnsi"/>
                <w:color w:val="333333"/>
                <w:sz w:val="24"/>
                <w:szCs w:val="24"/>
                <w:lang w:val="en" w:eastAsia="en-GB"/>
              </w:rPr>
              <w:t xml:space="preserve"> will </w:t>
            </w:r>
            <w:r w:rsidR="00264DC6">
              <w:rPr>
                <w:rFonts w:eastAsia="Times New Roman" w:cstheme="minorHAnsi"/>
                <w:color w:val="333333"/>
                <w:sz w:val="24"/>
                <w:szCs w:val="24"/>
                <w:lang w:val="en" w:eastAsia="en-GB"/>
              </w:rPr>
              <w:t xml:space="preserve">also </w:t>
            </w:r>
            <w:r w:rsidR="00264DC6" w:rsidRPr="00FF300D">
              <w:rPr>
                <w:rFonts w:eastAsia="Times New Roman" w:cstheme="minorHAnsi"/>
                <w:color w:val="333333"/>
                <w:sz w:val="24"/>
                <w:szCs w:val="24"/>
                <w:lang w:val="en" w:eastAsia="en-GB"/>
              </w:rPr>
              <w:t xml:space="preserve">be used to evaluate whether peer befrienders followed the peer befriending </w:t>
            </w:r>
            <w:r w:rsidR="00264DC6">
              <w:rPr>
                <w:rFonts w:eastAsia="Times New Roman" w:cstheme="minorHAnsi"/>
                <w:color w:val="333333"/>
                <w:sz w:val="24"/>
                <w:szCs w:val="24"/>
                <w:lang w:val="en" w:eastAsia="en-GB"/>
              </w:rPr>
              <w:t xml:space="preserve">handbook </w:t>
            </w:r>
            <w:r w:rsidR="00264DC6" w:rsidRPr="00FF300D">
              <w:rPr>
                <w:rFonts w:eastAsia="Times New Roman" w:cstheme="minorHAnsi"/>
                <w:color w:val="333333"/>
                <w:sz w:val="24"/>
                <w:szCs w:val="24"/>
                <w:lang w:val="en" w:eastAsia="en-GB"/>
              </w:rPr>
              <w:t xml:space="preserve">and compare content of intervention between and within different peer befrienders. </w:t>
            </w:r>
            <w:r w:rsidR="00264DC6">
              <w:rPr>
                <w:rFonts w:eastAsia="Times New Roman" w:cstheme="minorHAnsi"/>
                <w:color w:val="333333"/>
                <w:sz w:val="24"/>
                <w:szCs w:val="24"/>
                <w:lang w:val="en" w:eastAsia="en-GB"/>
              </w:rPr>
              <w:t xml:space="preserve">All of this information will provide additional qualitative information and context on the fidelity of the intervention. </w:t>
            </w:r>
          </w:p>
        </w:tc>
      </w:tr>
      <w:tr w:rsidR="00E672AE" w:rsidRPr="00E672AE" w14:paraId="604A778E" w14:textId="77777777" w:rsidTr="006546A3">
        <w:tc>
          <w:tcPr>
            <w:tcW w:w="1809" w:type="dxa"/>
          </w:tcPr>
          <w:p w14:paraId="1A6A884B" w14:textId="77777777" w:rsidR="00E672AE" w:rsidRPr="00700FC3" w:rsidRDefault="00700FC3" w:rsidP="00700FC3">
            <w:pPr>
              <w:rPr>
                <w:sz w:val="24"/>
                <w:szCs w:val="24"/>
              </w:rPr>
            </w:pPr>
            <w:r>
              <w:rPr>
                <w:sz w:val="24"/>
                <w:szCs w:val="24"/>
              </w:rPr>
              <w:lastRenderedPageBreak/>
              <w:t xml:space="preserve">Item 12: </w:t>
            </w:r>
            <w:r w:rsidR="00E672AE" w:rsidRPr="00700FC3">
              <w:rPr>
                <w:sz w:val="24"/>
                <w:szCs w:val="24"/>
              </w:rPr>
              <w:t>How well</w:t>
            </w:r>
            <w:r>
              <w:rPr>
                <w:sz w:val="24"/>
                <w:szCs w:val="24"/>
              </w:rPr>
              <w:t>: actual</w:t>
            </w:r>
          </w:p>
        </w:tc>
        <w:tc>
          <w:tcPr>
            <w:tcW w:w="12333" w:type="dxa"/>
          </w:tcPr>
          <w:p w14:paraId="03FB71D4" w14:textId="05905272" w:rsidR="004C5090" w:rsidRPr="00E672AE" w:rsidRDefault="004C5090" w:rsidP="002D07EA">
            <w:pPr>
              <w:rPr>
                <w:sz w:val="24"/>
                <w:szCs w:val="24"/>
              </w:rPr>
            </w:pPr>
            <w:r>
              <w:rPr>
                <w:sz w:val="24"/>
                <w:szCs w:val="24"/>
              </w:rPr>
              <w:t>To measure fidelity of the peer befriending intervention, videotaped recordings of the training</w:t>
            </w:r>
            <w:r w:rsidR="002D07EA">
              <w:rPr>
                <w:sz w:val="24"/>
                <w:szCs w:val="24"/>
              </w:rPr>
              <w:t>,</w:t>
            </w:r>
            <w:r>
              <w:rPr>
                <w:sz w:val="24"/>
                <w:szCs w:val="24"/>
              </w:rPr>
              <w:t xml:space="preserve"> supervision </w:t>
            </w:r>
            <w:r w:rsidR="002D07EA">
              <w:rPr>
                <w:sz w:val="24"/>
                <w:szCs w:val="24"/>
              </w:rPr>
              <w:t>sessions and visits</w:t>
            </w:r>
            <w:r>
              <w:rPr>
                <w:sz w:val="24"/>
                <w:szCs w:val="24"/>
              </w:rPr>
              <w:t xml:space="preserve"> will be rated against the fidelity checklists. Further data (e.g. record sheets, minutes of supervision sessions) will be qualitative</w:t>
            </w:r>
            <w:r w:rsidR="00EA4CAB">
              <w:rPr>
                <w:sz w:val="24"/>
                <w:szCs w:val="24"/>
              </w:rPr>
              <w:t>ly</w:t>
            </w:r>
            <w:r>
              <w:rPr>
                <w:sz w:val="24"/>
                <w:szCs w:val="24"/>
              </w:rPr>
              <w:t xml:space="preserve"> analysed to give further information about the intervention. Fidelity data will be reported prior to trial completion. </w:t>
            </w:r>
          </w:p>
        </w:tc>
      </w:tr>
    </w:tbl>
    <w:p w14:paraId="2235E1C9" w14:textId="77777777" w:rsidR="00C90844" w:rsidRDefault="00C90844">
      <w:pPr>
        <w:rPr>
          <w:sz w:val="24"/>
          <w:szCs w:val="24"/>
        </w:rPr>
      </w:pPr>
    </w:p>
    <w:p w14:paraId="0A1D80D5" w14:textId="77777777" w:rsidR="00C90844" w:rsidRPr="00C90844" w:rsidRDefault="00C90844" w:rsidP="00C90844">
      <w:pPr>
        <w:pStyle w:val="EndNoteBibliography"/>
        <w:spacing w:after="0"/>
        <w:ind w:left="720" w:hanging="720"/>
      </w:pPr>
      <w:r>
        <w:rPr>
          <w:sz w:val="24"/>
          <w:szCs w:val="24"/>
        </w:rPr>
        <w:fldChar w:fldCharType="begin"/>
      </w:r>
      <w:r>
        <w:rPr>
          <w:sz w:val="24"/>
          <w:szCs w:val="24"/>
        </w:rPr>
        <w:instrText xml:space="preserve"> ADDIN EN.REFLIST </w:instrText>
      </w:r>
      <w:r>
        <w:rPr>
          <w:sz w:val="24"/>
          <w:szCs w:val="24"/>
        </w:rPr>
        <w:fldChar w:fldCharType="separate"/>
      </w:r>
      <w:r w:rsidRPr="00C90844">
        <w:t>1.</w:t>
      </w:r>
      <w:r w:rsidRPr="00C90844">
        <w:tab/>
        <w:t xml:space="preserve">Solomon P. Peer support/peer provided services underlying processes, benefits, and critical ingredients. </w:t>
      </w:r>
      <w:r w:rsidRPr="00C90844">
        <w:rPr>
          <w:i/>
        </w:rPr>
        <w:t xml:space="preserve">Psychiatr Rehabil J. </w:t>
      </w:r>
      <w:r w:rsidRPr="00C90844">
        <w:t>2004;27(4):392-401.</w:t>
      </w:r>
    </w:p>
    <w:p w14:paraId="5ED3C4E5" w14:textId="77777777" w:rsidR="00C90844" w:rsidRPr="00C90844" w:rsidRDefault="00C90844" w:rsidP="00C90844">
      <w:pPr>
        <w:pStyle w:val="EndNoteBibliography"/>
        <w:spacing w:after="0"/>
        <w:ind w:left="720" w:hanging="720"/>
      </w:pPr>
      <w:r w:rsidRPr="00C90844">
        <w:t>2.</w:t>
      </w:r>
      <w:r w:rsidRPr="00C90844">
        <w:tab/>
        <w:t xml:space="preserve">Mead S, Hilton D, Curtis L. Peer support: a theoretical perspective. </w:t>
      </w:r>
      <w:r w:rsidRPr="00C90844">
        <w:rPr>
          <w:i/>
        </w:rPr>
        <w:t xml:space="preserve">Psychiatric rehabilitation journal. </w:t>
      </w:r>
      <w:r w:rsidRPr="00C90844">
        <w:t>2001;25(2):134.</w:t>
      </w:r>
    </w:p>
    <w:p w14:paraId="031B6CA0" w14:textId="77777777" w:rsidR="00C90844" w:rsidRPr="00C90844" w:rsidRDefault="00C90844" w:rsidP="00C90844">
      <w:pPr>
        <w:pStyle w:val="EndNoteBibliography"/>
        <w:ind w:left="720" w:hanging="720"/>
      </w:pPr>
      <w:r w:rsidRPr="00C90844">
        <w:t>3.</w:t>
      </w:r>
      <w:r w:rsidRPr="00C90844">
        <w:tab/>
        <w:t>McVicker S, Swinburn K.</w:t>
      </w:r>
      <w:r w:rsidRPr="00C90844">
        <w:rPr>
          <w:i/>
        </w:rPr>
        <w:t xml:space="preserve"> How to set up a befriending Scheme: a guide for scheme organisers.</w:t>
      </w:r>
      <w:r w:rsidRPr="00C90844">
        <w:t xml:space="preserve"> UK: Connect Press; 2009.</w:t>
      </w:r>
    </w:p>
    <w:p w14:paraId="23D95C80" w14:textId="7D355C1B" w:rsidR="00011BDB" w:rsidRPr="00E672AE" w:rsidRDefault="00C90844">
      <w:pPr>
        <w:rPr>
          <w:sz w:val="24"/>
          <w:szCs w:val="24"/>
        </w:rPr>
      </w:pPr>
      <w:r>
        <w:rPr>
          <w:sz w:val="24"/>
          <w:szCs w:val="24"/>
        </w:rPr>
        <w:fldChar w:fldCharType="end"/>
      </w:r>
    </w:p>
    <w:sectPr w:rsidR="00011BDB" w:rsidRPr="00E672AE" w:rsidSect="006644D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0"/>
    <w:family w:val="auto"/>
    <w:pitch w:val="variable"/>
    <w:sig w:usb0="03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B84DACA"/>
    <w:lvl w:ilvl="0">
      <w:start w:val="1"/>
      <w:numFmt w:val="upperRoman"/>
      <w:lvlText w:val="%1."/>
      <w:lvlJc w:val="right"/>
      <w:pPr>
        <w:tabs>
          <w:tab w:val="num" w:pos="180"/>
        </w:tabs>
        <w:ind w:left="180" w:hanging="180"/>
      </w:pPr>
    </w:lvl>
  </w:abstractNum>
  <w:abstractNum w:abstractNumId="1">
    <w:nsid w:val="23DF4A0E"/>
    <w:multiLevelType w:val="hybridMultilevel"/>
    <w:tmpl w:val="6ADAA9D8"/>
    <w:lvl w:ilvl="0" w:tplc="0809000F">
      <w:start w:val="1"/>
      <w:numFmt w:val="decimal"/>
      <w:lvlText w:val="%1."/>
      <w:lvlJc w:val="left"/>
      <w:pPr>
        <w:ind w:left="16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5BB2D40"/>
    <w:multiLevelType w:val="hybridMultilevel"/>
    <w:tmpl w:val="3FB0AB86"/>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3">
    <w:nsid w:val="3EA62A49"/>
    <w:multiLevelType w:val="hybridMultilevel"/>
    <w:tmpl w:val="FF62F27A"/>
    <w:lvl w:ilvl="0" w:tplc="08090001">
      <w:start w:val="1"/>
      <w:numFmt w:val="bullet"/>
      <w:lvlText w:val=""/>
      <w:lvlJc w:val="left"/>
      <w:pPr>
        <w:ind w:left="975" w:hanging="360"/>
      </w:pPr>
      <w:rPr>
        <w:rFonts w:ascii="Symbol" w:hAnsi="Symbol"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4">
    <w:nsid w:val="5D2064DE"/>
    <w:multiLevelType w:val="hybridMultilevel"/>
    <w:tmpl w:val="F8207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ilari, Katerina">
    <w15:presenceInfo w15:providerId="AD" w15:userId="S-1-5-21-484763869-1383384898-725345543-1174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Total_Editing_Time" w:val="86"/>
  </w:docVars>
  <w:rsids>
    <w:rsidRoot w:val="00E672AE"/>
    <w:rsid w:val="00011BDB"/>
    <w:rsid w:val="00034427"/>
    <w:rsid w:val="000438A3"/>
    <w:rsid w:val="00055D21"/>
    <w:rsid w:val="000600ED"/>
    <w:rsid w:val="000C18C0"/>
    <w:rsid w:val="000C4DE8"/>
    <w:rsid w:val="000E384E"/>
    <w:rsid w:val="001521BC"/>
    <w:rsid w:val="001757CE"/>
    <w:rsid w:val="00187C61"/>
    <w:rsid w:val="001B7F26"/>
    <w:rsid w:val="00202F67"/>
    <w:rsid w:val="00215494"/>
    <w:rsid w:val="0025539E"/>
    <w:rsid w:val="00264DC6"/>
    <w:rsid w:val="002D07EA"/>
    <w:rsid w:val="003A02EB"/>
    <w:rsid w:val="003B628C"/>
    <w:rsid w:val="00400FE9"/>
    <w:rsid w:val="004561CF"/>
    <w:rsid w:val="004C5090"/>
    <w:rsid w:val="004C62A9"/>
    <w:rsid w:val="004D4C3C"/>
    <w:rsid w:val="004F7769"/>
    <w:rsid w:val="0051638B"/>
    <w:rsid w:val="0057361C"/>
    <w:rsid w:val="0058750E"/>
    <w:rsid w:val="00622674"/>
    <w:rsid w:val="006546A3"/>
    <w:rsid w:val="006644D9"/>
    <w:rsid w:val="00700FC3"/>
    <w:rsid w:val="007C64C2"/>
    <w:rsid w:val="007F1077"/>
    <w:rsid w:val="008D7E22"/>
    <w:rsid w:val="008E7124"/>
    <w:rsid w:val="00934C84"/>
    <w:rsid w:val="00982F88"/>
    <w:rsid w:val="00A36E3D"/>
    <w:rsid w:val="00A75186"/>
    <w:rsid w:val="00B84999"/>
    <w:rsid w:val="00C449CE"/>
    <w:rsid w:val="00C90844"/>
    <w:rsid w:val="00D034BC"/>
    <w:rsid w:val="00D4625D"/>
    <w:rsid w:val="00E2484C"/>
    <w:rsid w:val="00E672AE"/>
    <w:rsid w:val="00EA4CAB"/>
    <w:rsid w:val="00EC34B8"/>
    <w:rsid w:val="00EE0103"/>
    <w:rsid w:val="00F17932"/>
    <w:rsid w:val="00F81A0D"/>
    <w:rsid w:val="00FA54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B9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7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72AE"/>
    <w:pPr>
      <w:ind w:left="720"/>
      <w:contextualSpacing/>
    </w:pPr>
  </w:style>
  <w:style w:type="paragraph" w:customStyle="1" w:styleId="ColorfulList-Accent11">
    <w:name w:val="Colorful List - Accent 11"/>
    <w:basedOn w:val="Normal"/>
    <w:uiPriority w:val="34"/>
    <w:qFormat/>
    <w:rsid w:val="00B84999"/>
    <w:pPr>
      <w:spacing w:after="140" w:line="281" w:lineRule="auto"/>
      <w:ind w:left="720"/>
    </w:pPr>
    <w:rPr>
      <w:rFonts w:ascii="Arial MT" w:eastAsia="Times" w:hAnsi="Arial MT" w:cs="Times New Roman"/>
      <w:sz w:val="24"/>
      <w:szCs w:val="24"/>
      <w:lang w:eastAsia="en-GB"/>
    </w:rPr>
  </w:style>
  <w:style w:type="paragraph" w:styleId="BalloonText">
    <w:name w:val="Balloon Text"/>
    <w:basedOn w:val="Normal"/>
    <w:link w:val="BalloonTextChar"/>
    <w:uiPriority w:val="99"/>
    <w:semiHidden/>
    <w:unhideWhenUsed/>
    <w:rsid w:val="0021549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5494"/>
    <w:rPr>
      <w:rFonts w:ascii="Lucida Grande" w:hAnsi="Lucida Grande" w:cs="Lucida Grande"/>
      <w:sz w:val="18"/>
      <w:szCs w:val="18"/>
    </w:rPr>
  </w:style>
  <w:style w:type="character" w:styleId="CommentReference">
    <w:name w:val="annotation reference"/>
    <w:basedOn w:val="DefaultParagraphFont"/>
    <w:uiPriority w:val="99"/>
    <w:semiHidden/>
    <w:unhideWhenUsed/>
    <w:rsid w:val="00400FE9"/>
    <w:rPr>
      <w:sz w:val="18"/>
      <w:szCs w:val="18"/>
    </w:rPr>
  </w:style>
  <w:style w:type="paragraph" w:styleId="CommentText">
    <w:name w:val="annotation text"/>
    <w:basedOn w:val="Normal"/>
    <w:link w:val="CommentTextChar"/>
    <w:uiPriority w:val="99"/>
    <w:semiHidden/>
    <w:unhideWhenUsed/>
    <w:rsid w:val="00400FE9"/>
    <w:pPr>
      <w:spacing w:line="240" w:lineRule="auto"/>
    </w:pPr>
    <w:rPr>
      <w:sz w:val="24"/>
      <w:szCs w:val="24"/>
    </w:rPr>
  </w:style>
  <w:style w:type="character" w:customStyle="1" w:styleId="CommentTextChar">
    <w:name w:val="Comment Text Char"/>
    <w:basedOn w:val="DefaultParagraphFont"/>
    <w:link w:val="CommentText"/>
    <w:uiPriority w:val="99"/>
    <w:semiHidden/>
    <w:rsid w:val="00400FE9"/>
    <w:rPr>
      <w:sz w:val="24"/>
      <w:szCs w:val="24"/>
    </w:rPr>
  </w:style>
  <w:style w:type="paragraph" w:styleId="CommentSubject">
    <w:name w:val="annotation subject"/>
    <w:basedOn w:val="CommentText"/>
    <w:next w:val="CommentText"/>
    <w:link w:val="CommentSubjectChar"/>
    <w:uiPriority w:val="99"/>
    <w:semiHidden/>
    <w:unhideWhenUsed/>
    <w:rsid w:val="00400FE9"/>
    <w:rPr>
      <w:b/>
      <w:bCs/>
      <w:sz w:val="20"/>
      <w:szCs w:val="20"/>
    </w:rPr>
  </w:style>
  <w:style w:type="character" w:customStyle="1" w:styleId="CommentSubjectChar">
    <w:name w:val="Comment Subject Char"/>
    <w:basedOn w:val="CommentTextChar"/>
    <w:link w:val="CommentSubject"/>
    <w:uiPriority w:val="99"/>
    <w:semiHidden/>
    <w:rsid w:val="00400FE9"/>
    <w:rPr>
      <w:b/>
      <w:bCs/>
      <w:sz w:val="20"/>
      <w:szCs w:val="20"/>
    </w:rPr>
  </w:style>
  <w:style w:type="paragraph" w:customStyle="1" w:styleId="EndNoteBibliographyTitle">
    <w:name w:val="EndNote Bibliography Title"/>
    <w:basedOn w:val="Normal"/>
    <w:link w:val="EndNoteBibliographyTitleChar"/>
    <w:rsid w:val="00C9084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C90844"/>
    <w:rPr>
      <w:rFonts w:ascii="Calibri" w:hAnsi="Calibri"/>
      <w:noProof/>
      <w:lang w:val="en-US"/>
    </w:rPr>
  </w:style>
  <w:style w:type="paragraph" w:customStyle="1" w:styleId="EndNoteBibliography">
    <w:name w:val="EndNote Bibliography"/>
    <w:basedOn w:val="Normal"/>
    <w:link w:val="EndNoteBibliographyChar"/>
    <w:rsid w:val="00C90844"/>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C90844"/>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7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72AE"/>
    <w:pPr>
      <w:ind w:left="720"/>
      <w:contextualSpacing/>
    </w:pPr>
  </w:style>
  <w:style w:type="paragraph" w:customStyle="1" w:styleId="ColorfulList-Accent11">
    <w:name w:val="Colorful List - Accent 11"/>
    <w:basedOn w:val="Normal"/>
    <w:uiPriority w:val="34"/>
    <w:qFormat/>
    <w:rsid w:val="00B84999"/>
    <w:pPr>
      <w:spacing w:after="140" w:line="281" w:lineRule="auto"/>
      <w:ind w:left="720"/>
    </w:pPr>
    <w:rPr>
      <w:rFonts w:ascii="Arial MT" w:eastAsia="Times" w:hAnsi="Arial MT" w:cs="Times New Roman"/>
      <w:sz w:val="24"/>
      <w:szCs w:val="24"/>
      <w:lang w:eastAsia="en-GB"/>
    </w:rPr>
  </w:style>
  <w:style w:type="paragraph" w:styleId="BalloonText">
    <w:name w:val="Balloon Text"/>
    <w:basedOn w:val="Normal"/>
    <w:link w:val="BalloonTextChar"/>
    <w:uiPriority w:val="99"/>
    <w:semiHidden/>
    <w:unhideWhenUsed/>
    <w:rsid w:val="0021549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5494"/>
    <w:rPr>
      <w:rFonts w:ascii="Lucida Grande" w:hAnsi="Lucida Grande" w:cs="Lucida Grande"/>
      <w:sz w:val="18"/>
      <w:szCs w:val="18"/>
    </w:rPr>
  </w:style>
  <w:style w:type="character" w:styleId="CommentReference">
    <w:name w:val="annotation reference"/>
    <w:basedOn w:val="DefaultParagraphFont"/>
    <w:uiPriority w:val="99"/>
    <w:semiHidden/>
    <w:unhideWhenUsed/>
    <w:rsid w:val="00400FE9"/>
    <w:rPr>
      <w:sz w:val="18"/>
      <w:szCs w:val="18"/>
    </w:rPr>
  </w:style>
  <w:style w:type="paragraph" w:styleId="CommentText">
    <w:name w:val="annotation text"/>
    <w:basedOn w:val="Normal"/>
    <w:link w:val="CommentTextChar"/>
    <w:uiPriority w:val="99"/>
    <w:semiHidden/>
    <w:unhideWhenUsed/>
    <w:rsid w:val="00400FE9"/>
    <w:pPr>
      <w:spacing w:line="240" w:lineRule="auto"/>
    </w:pPr>
    <w:rPr>
      <w:sz w:val="24"/>
      <w:szCs w:val="24"/>
    </w:rPr>
  </w:style>
  <w:style w:type="character" w:customStyle="1" w:styleId="CommentTextChar">
    <w:name w:val="Comment Text Char"/>
    <w:basedOn w:val="DefaultParagraphFont"/>
    <w:link w:val="CommentText"/>
    <w:uiPriority w:val="99"/>
    <w:semiHidden/>
    <w:rsid w:val="00400FE9"/>
    <w:rPr>
      <w:sz w:val="24"/>
      <w:szCs w:val="24"/>
    </w:rPr>
  </w:style>
  <w:style w:type="paragraph" w:styleId="CommentSubject">
    <w:name w:val="annotation subject"/>
    <w:basedOn w:val="CommentText"/>
    <w:next w:val="CommentText"/>
    <w:link w:val="CommentSubjectChar"/>
    <w:uiPriority w:val="99"/>
    <w:semiHidden/>
    <w:unhideWhenUsed/>
    <w:rsid w:val="00400FE9"/>
    <w:rPr>
      <w:b/>
      <w:bCs/>
      <w:sz w:val="20"/>
      <w:szCs w:val="20"/>
    </w:rPr>
  </w:style>
  <w:style w:type="character" w:customStyle="1" w:styleId="CommentSubjectChar">
    <w:name w:val="Comment Subject Char"/>
    <w:basedOn w:val="CommentTextChar"/>
    <w:link w:val="CommentSubject"/>
    <w:uiPriority w:val="99"/>
    <w:semiHidden/>
    <w:rsid w:val="00400FE9"/>
    <w:rPr>
      <w:b/>
      <w:bCs/>
      <w:sz w:val="20"/>
      <w:szCs w:val="20"/>
    </w:rPr>
  </w:style>
  <w:style w:type="paragraph" w:customStyle="1" w:styleId="EndNoteBibliographyTitle">
    <w:name w:val="EndNote Bibliography Title"/>
    <w:basedOn w:val="Normal"/>
    <w:link w:val="EndNoteBibliographyTitleChar"/>
    <w:rsid w:val="00C9084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C90844"/>
    <w:rPr>
      <w:rFonts w:ascii="Calibri" w:hAnsi="Calibri"/>
      <w:noProof/>
      <w:lang w:val="en-US"/>
    </w:rPr>
  </w:style>
  <w:style w:type="paragraph" w:customStyle="1" w:styleId="EndNoteBibliography">
    <w:name w:val="EndNote Bibliography"/>
    <w:basedOn w:val="Normal"/>
    <w:link w:val="EndNoteBibliographyChar"/>
    <w:rsid w:val="00C90844"/>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C90844"/>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E9369-92DA-449E-B146-5D82B93C4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2122</Words>
  <Characters>12271</Characters>
  <Application>Microsoft Office Word</Application>
  <DocSecurity>0</DocSecurity>
  <Lines>157</Lines>
  <Paragraphs>51</Paragraphs>
  <ScaleCrop>false</ScaleCrop>
  <HeadingPairs>
    <vt:vector size="2" baseType="variant">
      <vt:variant>
        <vt:lpstr>Title</vt:lpstr>
      </vt:variant>
      <vt:variant>
        <vt:i4>1</vt:i4>
      </vt:variant>
    </vt:vector>
  </HeadingPairs>
  <TitlesOfParts>
    <vt:vector size="1" baseType="lpstr">
      <vt:lpstr/>
    </vt:vector>
  </TitlesOfParts>
  <Company>City University</Company>
  <LinksUpToDate>false</LinksUpToDate>
  <CharactersWithSpaces>14342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Moss, Becky</dc:creator>
  <cp:keywords/>
  <dc:description/>
  <cp:lastModifiedBy>MSARDAN</cp:lastModifiedBy>
  <cp:revision>12</cp:revision>
  <dcterms:created xsi:type="dcterms:W3CDTF">2018-04-27T16:19:00Z</dcterms:created>
  <dcterms:modified xsi:type="dcterms:W3CDTF">2019-01-14T11:58:00Z</dcterms:modified>
</cp:coreProperties>
</file>