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E5DAD5" w14:textId="68D80920" w:rsidR="00885038" w:rsidRPr="00F807CC" w:rsidRDefault="00885038" w:rsidP="00D64620">
      <w:pPr>
        <w:jc w:val="center"/>
        <w:rPr>
          <w:rFonts w:ascii="Calibri" w:hAnsi="Calibri" w:cs="Arial"/>
          <w:b/>
          <w:sz w:val="36"/>
          <w:szCs w:val="36"/>
          <w:lang w:val="en-US"/>
        </w:rPr>
      </w:pPr>
      <w:bookmarkStart w:id="0" w:name="_GoBack"/>
      <w:bookmarkEnd w:id="0"/>
      <w:r w:rsidRPr="00F807CC">
        <w:rPr>
          <w:rFonts w:ascii="Calibri" w:hAnsi="Calibri" w:cs="Arial"/>
          <w:b/>
          <w:sz w:val="36"/>
          <w:szCs w:val="36"/>
          <w:lang w:val="en-US"/>
        </w:rPr>
        <w:t>Patient</w:t>
      </w:r>
      <w:r w:rsidR="00EB394D" w:rsidRPr="00F807CC">
        <w:rPr>
          <w:rFonts w:ascii="Calibri" w:hAnsi="Calibri" w:cs="Arial"/>
          <w:b/>
          <w:sz w:val="36"/>
          <w:szCs w:val="36"/>
          <w:lang w:val="en-US"/>
        </w:rPr>
        <w:t xml:space="preserve"> </w:t>
      </w:r>
      <w:r w:rsidRPr="00F807CC">
        <w:rPr>
          <w:rFonts w:ascii="Calibri" w:hAnsi="Calibri" w:cs="Arial"/>
          <w:b/>
          <w:sz w:val="36"/>
          <w:szCs w:val="36"/>
          <w:lang w:val="en-US"/>
        </w:rPr>
        <w:t>information</w:t>
      </w:r>
    </w:p>
    <w:p w14:paraId="560909E0" w14:textId="77777777" w:rsidR="00885038" w:rsidRPr="00F807CC" w:rsidRDefault="00885038" w:rsidP="00BF0123">
      <w:pPr>
        <w:jc w:val="center"/>
        <w:rPr>
          <w:rFonts w:ascii="Calibri" w:hAnsi="Calibri"/>
          <w:sz w:val="32"/>
          <w:szCs w:val="32"/>
          <w:lang w:val="en-US"/>
        </w:rPr>
      </w:pPr>
    </w:p>
    <w:p w14:paraId="015F8F80" w14:textId="77777777" w:rsidR="00192318" w:rsidRPr="00F807CC" w:rsidRDefault="00192318" w:rsidP="00BF0123">
      <w:pPr>
        <w:jc w:val="center"/>
        <w:rPr>
          <w:rFonts w:ascii="Calibri" w:hAnsi="Calibri"/>
          <w:sz w:val="28"/>
          <w:szCs w:val="28"/>
          <w:lang w:val="en-US"/>
        </w:rPr>
      </w:pPr>
    </w:p>
    <w:p w14:paraId="33CCB0D1" w14:textId="16B9C3DD" w:rsidR="00885038" w:rsidRPr="00F807CC" w:rsidRDefault="00EB394D" w:rsidP="00BF0123">
      <w:pPr>
        <w:jc w:val="center"/>
        <w:rPr>
          <w:rFonts w:ascii="Calibri" w:hAnsi="Calibri"/>
          <w:sz w:val="28"/>
          <w:szCs w:val="28"/>
          <w:lang w:val="en-US"/>
        </w:rPr>
      </w:pPr>
      <w:proofErr w:type="spellStart"/>
      <w:r w:rsidRPr="00F807CC">
        <w:rPr>
          <w:rFonts w:ascii="Calibri" w:hAnsi="Calibri"/>
          <w:sz w:val="28"/>
          <w:szCs w:val="28"/>
          <w:lang w:val="en-US"/>
        </w:rPr>
        <w:t>OptiStAR</w:t>
      </w:r>
      <w:proofErr w:type="spellEnd"/>
      <w:r w:rsidRPr="00F807CC">
        <w:rPr>
          <w:rFonts w:ascii="Calibri" w:hAnsi="Calibri"/>
          <w:sz w:val="28"/>
          <w:szCs w:val="28"/>
          <w:lang w:val="en-US"/>
        </w:rPr>
        <w:t xml:space="preserve"> Study</w:t>
      </w:r>
    </w:p>
    <w:p w14:paraId="6F9BA10A" w14:textId="77777777" w:rsidR="00EB394D" w:rsidRPr="00F807CC" w:rsidRDefault="00EB394D">
      <w:pPr>
        <w:rPr>
          <w:rFonts w:ascii="Calibri" w:hAnsi="Calibri" w:cs="Arial"/>
          <w:b/>
          <w:sz w:val="28"/>
          <w:szCs w:val="28"/>
          <w:lang w:val="en-US"/>
        </w:rPr>
      </w:pPr>
    </w:p>
    <w:p w14:paraId="3B6B87DD" w14:textId="77777777" w:rsidR="00AF0AE1" w:rsidRPr="00F807CC" w:rsidRDefault="00AF0AE1">
      <w:pPr>
        <w:rPr>
          <w:rFonts w:ascii="Calibri" w:hAnsi="Calibri" w:cs="Arial"/>
          <w:b/>
          <w:sz w:val="28"/>
          <w:szCs w:val="28"/>
          <w:lang w:val="en-US"/>
        </w:rPr>
      </w:pPr>
    </w:p>
    <w:p w14:paraId="407DFFD5" w14:textId="261B8C81" w:rsidR="00EB394D" w:rsidRPr="00F807CC" w:rsidRDefault="00EB394D">
      <w:pPr>
        <w:rPr>
          <w:rFonts w:ascii="Calibri" w:hAnsi="Calibri" w:cs="Arial"/>
          <w:b/>
          <w:sz w:val="28"/>
          <w:szCs w:val="28"/>
          <w:lang w:val="en-US"/>
        </w:rPr>
      </w:pPr>
      <w:r w:rsidRPr="00F807CC">
        <w:rPr>
          <w:rFonts w:ascii="Calibri" w:hAnsi="Calibri" w:cs="Arial"/>
          <w:b/>
          <w:sz w:val="28"/>
          <w:szCs w:val="28"/>
          <w:lang w:val="en-US"/>
        </w:rPr>
        <w:t>O</w:t>
      </w:r>
      <w:r w:rsidR="00D76DFC" w:rsidRPr="00F807CC">
        <w:rPr>
          <w:rFonts w:ascii="Calibri" w:hAnsi="Calibri" w:cs="Arial"/>
          <w:b/>
          <w:sz w:val="28"/>
          <w:szCs w:val="28"/>
          <w:lang w:val="en-US"/>
        </w:rPr>
        <w:t>pti</w:t>
      </w:r>
      <w:r w:rsidRPr="00F807CC">
        <w:rPr>
          <w:rFonts w:ascii="Calibri" w:hAnsi="Calibri" w:cs="Arial"/>
          <w:b/>
          <w:sz w:val="28"/>
          <w:szCs w:val="28"/>
          <w:lang w:val="en-US"/>
        </w:rPr>
        <w:t xml:space="preserve">mized </w:t>
      </w:r>
      <w:r w:rsidR="00AF0AE1" w:rsidRPr="00F807CC">
        <w:rPr>
          <w:rFonts w:ascii="Calibri" w:hAnsi="Calibri" w:cs="Arial"/>
          <w:b/>
          <w:i/>
          <w:sz w:val="28"/>
          <w:szCs w:val="28"/>
          <w:lang w:val="en-US"/>
        </w:rPr>
        <w:t>versus</w:t>
      </w:r>
      <w:r w:rsidR="00D76DFC" w:rsidRPr="00F807CC">
        <w:rPr>
          <w:rFonts w:ascii="Calibri" w:hAnsi="Calibri" w:cs="Arial"/>
          <w:b/>
          <w:sz w:val="28"/>
          <w:szCs w:val="28"/>
          <w:lang w:val="en-US"/>
        </w:rPr>
        <w:t xml:space="preserve"> St</w:t>
      </w:r>
      <w:r w:rsidR="00A8517A" w:rsidRPr="00F807CC">
        <w:rPr>
          <w:rFonts w:ascii="Calibri" w:hAnsi="Calibri" w:cs="Arial"/>
          <w:b/>
          <w:sz w:val="28"/>
          <w:szCs w:val="28"/>
          <w:lang w:val="en-US"/>
        </w:rPr>
        <w:t>a</w:t>
      </w:r>
      <w:r w:rsidRPr="00F807CC">
        <w:rPr>
          <w:rFonts w:ascii="Calibri" w:hAnsi="Calibri" w:cs="Arial"/>
          <w:b/>
          <w:sz w:val="28"/>
          <w:szCs w:val="28"/>
          <w:lang w:val="en-US"/>
        </w:rPr>
        <w:t xml:space="preserve">ndard </w:t>
      </w:r>
      <w:r w:rsidR="00D76DFC" w:rsidRPr="00F807CC">
        <w:rPr>
          <w:rFonts w:ascii="Calibri" w:hAnsi="Calibri" w:cs="Arial"/>
          <w:b/>
          <w:sz w:val="28"/>
          <w:szCs w:val="28"/>
          <w:lang w:val="en-US"/>
        </w:rPr>
        <w:t>APD</w:t>
      </w:r>
      <w:r w:rsidR="00A8517A" w:rsidRPr="00F807CC">
        <w:rPr>
          <w:rFonts w:ascii="Calibri" w:hAnsi="Calibri" w:cs="Arial"/>
          <w:b/>
          <w:sz w:val="28"/>
          <w:szCs w:val="28"/>
          <w:lang w:val="en-US"/>
        </w:rPr>
        <w:t xml:space="preserve"> Regimes</w:t>
      </w:r>
      <w:r w:rsidRPr="00F807CC">
        <w:rPr>
          <w:rFonts w:ascii="Calibri" w:hAnsi="Calibri" w:cs="Arial"/>
          <w:b/>
          <w:sz w:val="28"/>
          <w:szCs w:val="28"/>
          <w:lang w:val="en-US"/>
        </w:rPr>
        <w:t xml:space="preserve"> </w:t>
      </w:r>
    </w:p>
    <w:p w14:paraId="4440D555" w14:textId="682083E3" w:rsidR="00EB394D" w:rsidRPr="00F807CC" w:rsidRDefault="00EB394D">
      <w:pPr>
        <w:rPr>
          <w:rFonts w:ascii="Calibri" w:hAnsi="Calibri" w:cs="Arial"/>
          <w:b/>
          <w:sz w:val="28"/>
          <w:szCs w:val="28"/>
          <w:lang w:val="en-US"/>
        </w:rPr>
      </w:pPr>
    </w:p>
    <w:p w14:paraId="2E8F264C" w14:textId="2B3C85A9" w:rsidR="00885038" w:rsidRPr="00F807CC" w:rsidRDefault="00EB394D">
      <w:pPr>
        <w:rPr>
          <w:rFonts w:ascii="Calibri" w:hAnsi="Calibri"/>
          <w:lang w:val="en-US"/>
        </w:rPr>
      </w:pPr>
      <w:r w:rsidRPr="00F807CC">
        <w:rPr>
          <w:rFonts w:ascii="Calibri" w:hAnsi="Calibri"/>
          <w:lang w:val="en-US"/>
        </w:rPr>
        <w:t xml:space="preserve">You are hereby asked to participate in a clinical study of </w:t>
      </w:r>
      <w:r w:rsidR="00A31899" w:rsidRPr="00F807CC">
        <w:rPr>
          <w:rFonts w:ascii="Calibri" w:hAnsi="Calibri"/>
          <w:lang w:val="en-US"/>
        </w:rPr>
        <w:t>a new optimized treatment</w:t>
      </w:r>
      <w:r w:rsidRPr="00F807CC">
        <w:rPr>
          <w:rFonts w:ascii="Calibri" w:hAnsi="Calibri"/>
          <w:lang w:val="en-US"/>
        </w:rPr>
        <w:t xml:space="preserve"> </w:t>
      </w:r>
      <w:r w:rsidR="00A31899" w:rsidRPr="00F807CC">
        <w:rPr>
          <w:rFonts w:ascii="Calibri" w:hAnsi="Calibri"/>
          <w:lang w:val="en-US"/>
        </w:rPr>
        <w:t xml:space="preserve">with </w:t>
      </w:r>
      <w:r w:rsidRPr="00F807CC">
        <w:rPr>
          <w:rFonts w:ascii="Calibri" w:hAnsi="Calibri"/>
          <w:lang w:val="en-US"/>
        </w:rPr>
        <w:t xml:space="preserve">automated peritoneal dialysis. </w:t>
      </w:r>
      <w:r w:rsidR="006B1B8D" w:rsidRPr="00F807CC">
        <w:rPr>
          <w:rFonts w:ascii="Calibri" w:hAnsi="Calibri"/>
          <w:lang w:val="en-US"/>
        </w:rPr>
        <w:t xml:space="preserve">Participation in the study is voluntary and you will receive the same care regardless if you choose to participate or not. </w:t>
      </w:r>
      <w:r w:rsidRPr="00F807CC">
        <w:rPr>
          <w:rFonts w:ascii="Calibri" w:hAnsi="Calibri"/>
          <w:lang w:val="en-US"/>
        </w:rPr>
        <w:t xml:space="preserve">At the Hospital </w:t>
      </w:r>
      <w:proofErr w:type="spellStart"/>
      <w:r w:rsidRPr="00F807CC">
        <w:rPr>
          <w:rFonts w:ascii="Calibri" w:hAnsi="Calibri"/>
          <w:lang w:val="en-US"/>
        </w:rPr>
        <w:t>Privado</w:t>
      </w:r>
      <w:proofErr w:type="spellEnd"/>
      <w:r w:rsidRPr="00F807CC">
        <w:rPr>
          <w:rFonts w:ascii="Calibri" w:hAnsi="Calibri"/>
          <w:lang w:val="en-US"/>
        </w:rPr>
        <w:t xml:space="preserve"> we aim to improve the medical treatment and care of all patients by performing clinical research. This study is performed by the clinic in collaboration with Lund University in Sweden. Herein you will find information about how the </w:t>
      </w:r>
      <w:proofErr w:type="spellStart"/>
      <w:r w:rsidRPr="00F807CC">
        <w:rPr>
          <w:rFonts w:ascii="Calibri" w:hAnsi="Calibri"/>
          <w:lang w:val="en-US"/>
        </w:rPr>
        <w:t>OptiStAR</w:t>
      </w:r>
      <w:proofErr w:type="spellEnd"/>
      <w:r w:rsidRPr="00F807CC">
        <w:rPr>
          <w:rFonts w:ascii="Calibri" w:hAnsi="Calibri"/>
          <w:lang w:val="en-US"/>
        </w:rPr>
        <w:t xml:space="preserve"> study will be performed and why. You will also find information on how to gain access to the information that we have gathered. Please, take your time to read this information. Should you have any questions, don’t hesitate to ask us.</w:t>
      </w:r>
      <w:r w:rsidR="000E7A0A" w:rsidRPr="00F807CC">
        <w:rPr>
          <w:rFonts w:ascii="Calibri" w:hAnsi="Calibri"/>
          <w:lang w:val="en-US"/>
        </w:rPr>
        <w:t xml:space="preserve"> </w:t>
      </w:r>
    </w:p>
    <w:p w14:paraId="76F517D5" w14:textId="77777777" w:rsidR="00EB394D" w:rsidRPr="00F807CC" w:rsidRDefault="00EB394D">
      <w:pPr>
        <w:rPr>
          <w:rFonts w:ascii="Calibri" w:hAnsi="Calibri"/>
          <w:lang w:val="en-US"/>
        </w:rPr>
      </w:pPr>
    </w:p>
    <w:p w14:paraId="22D7932D" w14:textId="77777777" w:rsidR="00885038" w:rsidRPr="00F807CC" w:rsidRDefault="00885038">
      <w:pPr>
        <w:rPr>
          <w:rFonts w:ascii="Calibri" w:hAnsi="Calibri" w:cs="Arial"/>
          <w:sz w:val="28"/>
          <w:szCs w:val="28"/>
          <w:lang w:val="en-US"/>
        </w:rPr>
      </w:pPr>
    </w:p>
    <w:p w14:paraId="14DFAC18" w14:textId="691D0520" w:rsidR="00A31899" w:rsidRDefault="00AF0AE1" w:rsidP="006057F4">
      <w:pPr>
        <w:rPr>
          <w:rFonts w:ascii="Calibri" w:hAnsi="Calibri" w:cs="Arial"/>
          <w:b/>
          <w:lang w:val="en-US"/>
        </w:rPr>
      </w:pPr>
      <w:r w:rsidRPr="00F807CC">
        <w:rPr>
          <w:rFonts w:ascii="Calibri" w:hAnsi="Calibri" w:cs="Arial"/>
          <w:b/>
          <w:lang w:val="en-US"/>
        </w:rPr>
        <w:t>Background and Purpose</w:t>
      </w:r>
    </w:p>
    <w:p w14:paraId="195A9B8E" w14:textId="77777777" w:rsidR="006057F4" w:rsidRPr="006057F4" w:rsidRDefault="006057F4" w:rsidP="006057F4">
      <w:pPr>
        <w:rPr>
          <w:rFonts w:ascii="Calibri" w:hAnsi="Calibri" w:cs="Arial"/>
          <w:b/>
          <w:lang w:val="en-US"/>
        </w:rPr>
      </w:pPr>
    </w:p>
    <w:p w14:paraId="7833E1E2" w14:textId="77777777" w:rsidR="00A67DD7" w:rsidRPr="00F807CC" w:rsidRDefault="00A31899" w:rsidP="00AF0AE1">
      <w:pPr>
        <w:spacing w:line="276" w:lineRule="auto"/>
        <w:rPr>
          <w:rFonts w:ascii="Calibri" w:hAnsi="Calibri"/>
          <w:lang w:val="en-US"/>
        </w:rPr>
      </w:pPr>
      <w:r w:rsidRPr="00F807CC">
        <w:rPr>
          <w:rFonts w:ascii="Calibri" w:hAnsi="Calibri"/>
          <w:lang w:val="en-US"/>
        </w:rPr>
        <w:t xml:space="preserve">Peritoneal dialysis (PD) is performed by filling and draining the peritoneal cavity with dialysis fluid at pre-determined time points. Excess water is removed from the patient by </w:t>
      </w:r>
      <w:r w:rsidR="00CC6E00" w:rsidRPr="00F807CC">
        <w:rPr>
          <w:rFonts w:ascii="Calibri" w:hAnsi="Calibri"/>
          <w:lang w:val="en-US"/>
        </w:rPr>
        <w:t xml:space="preserve">a phenomenon called </w:t>
      </w:r>
      <w:r w:rsidRPr="00F807CC">
        <w:rPr>
          <w:rFonts w:ascii="Calibri" w:hAnsi="Calibri"/>
          <w:lang w:val="en-US"/>
        </w:rPr>
        <w:t xml:space="preserve">osmosis, </w:t>
      </w:r>
      <w:r w:rsidR="00CC6E00" w:rsidRPr="00F807CC">
        <w:rPr>
          <w:rFonts w:ascii="Calibri" w:hAnsi="Calibri"/>
          <w:lang w:val="en-US"/>
        </w:rPr>
        <w:t>in which water is drawn to the dialysate due to</w:t>
      </w:r>
      <w:r w:rsidRPr="00F807CC">
        <w:rPr>
          <w:rFonts w:ascii="Calibri" w:hAnsi="Calibri"/>
          <w:lang w:val="en-US"/>
        </w:rPr>
        <w:t xml:space="preserve"> the presence of high concentrat</w:t>
      </w:r>
      <w:r w:rsidR="00CC6E00" w:rsidRPr="00F807CC">
        <w:rPr>
          <w:rFonts w:ascii="Calibri" w:hAnsi="Calibri"/>
          <w:lang w:val="en-US"/>
        </w:rPr>
        <w:t>ions of glucose in the dialysis fluid</w:t>
      </w:r>
      <w:r w:rsidRPr="00F807CC">
        <w:rPr>
          <w:rFonts w:ascii="Calibri" w:hAnsi="Calibri"/>
          <w:lang w:val="en-US"/>
        </w:rPr>
        <w:t xml:space="preserve">. </w:t>
      </w:r>
      <w:r w:rsidR="00A67DD7" w:rsidRPr="00F807CC">
        <w:rPr>
          <w:rFonts w:ascii="Calibri" w:hAnsi="Calibri"/>
          <w:lang w:val="en-US"/>
        </w:rPr>
        <w:t>Unfortunately, t</w:t>
      </w:r>
      <w:r w:rsidRPr="00F807CC">
        <w:rPr>
          <w:rFonts w:ascii="Calibri" w:hAnsi="Calibri"/>
          <w:lang w:val="en-US"/>
        </w:rPr>
        <w:t xml:space="preserve">he patient absorbs a significant amount of this glucose. In the light of the growing number of diabetic patients on PD, this unwanted glucose absorption is problematic and often represents a clinical challenge. </w:t>
      </w:r>
    </w:p>
    <w:p w14:paraId="7D112F53" w14:textId="77777777" w:rsidR="00A67DD7" w:rsidRPr="00F807CC" w:rsidRDefault="00A67DD7" w:rsidP="00AF0AE1">
      <w:pPr>
        <w:spacing w:line="276" w:lineRule="auto"/>
        <w:rPr>
          <w:rFonts w:ascii="Calibri" w:hAnsi="Calibri"/>
          <w:lang w:val="en-US"/>
        </w:rPr>
      </w:pPr>
    </w:p>
    <w:p w14:paraId="12C050C2" w14:textId="22A691B5" w:rsidR="00A67DD7" w:rsidRPr="00F807CC" w:rsidRDefault="00A67DD7" w:rsidP="00AF0AE1">
      <w:pPr>
        <w:spacing w:line="276" w:lineRule="auto"/>
        <w:rPr>
          <w:rFonts w:ascii="Calibri" w:hAnsi="Calibri"/>
          <w:lang w:val="en-US"/>
        </w:rPr>
      </w:pPr>
      <w:r w:rsidRPr="00F807CC">
        <w:rPr>
          <w:rFonts w:ascii="Calibri" w:hAnsi="Calibri"/>
          <w:lang w:val="en-US"/>
        </w:rPr>
        <w:t>Automated peritoneal dialysis</w:t>
      </w:r>
      <w:r w:rsidR="00A61D96" w:rsidRPr="00F807CC">
        <w:rPr>
          <w:rFonts w:ascii="Calibri" w:hAnsi="Calibri"/>
          <w:lang w:val="en-US"/>
        </w:rPr>
        <w:t xml:space="preserve"> (APD)</w:t>
      </w:r>
      <w:r w:rsidRPr="00F807CC">
        <w:rPr>
          <w:rFonts w:ascii="Calibri" w:hAnsi="Calibri"/>
          <w:lang w:val="en-US"/>
        </w:rPr>
        <w:t xml:space="preserve"> is PD performed with the aid of a machine, for example the HomeChoice Pro cycler. </w:t>
      </w:r>
      <w:r w:rsidR="003766AD" w:rsidRPr="00F807CC">
        <w:rPr>
          <w:rFonts w:ascii="Calibri" w:hAnsi="Calibri"/>
          <w:lang w:val="en-US"/>
        </w:rPr>
        <w:t>R</w:t>
      </w:r>
      <w:r w:rsidRPr="00F807CC">
        <w:rPr>
          <w:rFonts w:ascii="Calibri" w:hAnsi="Calibri"/>
          <w:lang w:val="en-US"/>
        </w:rPr>
        <w:t>ecently it was shown, using a theoretical model, that automated peritoneal dialys</w:t>
      </w:r>
      <w:r w:rsidR="00A61D96" w:rsidRPr="00F807CC">
        <w:rPr>
          <w:rFonts w:ascii="Calibri" w:hAnsi="Calibri"/>
          <w:lang w:val="en-US"/>
        </w:rPr>
        <w:t xml:space="preserve">is could be improved by using so called Optimized APD prescriptions. </w:t>
      </w:r>
      <w:r w:rsidRPr="00F807CC">
        <w:rPr>
          <w:rFonts w:ascii="Calibri" w:hAnsi="Calibri"/>
          <w:lang w:val="en-US"/>
        </w:rPr>
        <w:t>Especially it was shown that the potentially harmful glucose absorption could be reduced by 20-30%</w:t>
      </w:r>
      <w:r w:rsidR="00A61D96" w:rsidRPr="00F807CC">
        <w:rPr>
          <w:rFonts w:ascii="Calibri" w:hAnsi="Calibri"/>
          <w:lang w:val="en-US"/>
        </w:rPr>
        <w:t xml:space="preserve"> while shortening the treatment time</w:t>
      </w:r>
      <w:r w:rsidRPr="00F807CC">
        <w:rPr>
          <w:rFonts w:ascii="Calibri" w:hAnsi="Calibri"/>
          <w:lang w:val="en-US"/>
        </w:rPr>
        <w:t xml:space="preserve">. </w:t>
      </w:r>
    </w:p>
    <w:p w14:paraId="76E6D713" w14:textId="77777777" w:rsidR="00A67DD7" w:rsidRPr="00F807CC" w:rsidRDefault="00A67DD7" w:rsidP="00AF0AE1">
      <w:pPr>
        <w:spacing w:line="276" w:lineRule="auto"/>
        <w:rPr>
          <w:rFonts w:ascii="Calibri" w:hAnsi="Calibri"/>
          <w:lang w:val="en-US"/>
        </w:rPr>
      </w:pPr>
    </w:p>
    <w:p w14:paraId="337F6581" w14:textId="35C2CFB2" w:rsidR="00212890" w:rsidRDefault="00A61D96" w:rsidP="00FF5B04">
      <w:pPr>
        <w:spacing w:line="276" w:lineRule="auto"/>
        <w:rPr>
          <w:rFonts w:ascii="Calibri" w:hAnsi="Calibri"/>
          <w:color w:val="FF0000"/>
          <w:lang w:val="en-US"/>
        </w:rPr>
      </w:pPr>
      <w:r w:rsidRPr="00F807CC">
        <w:rPr>
          <w:rFonts w:ascii="Calibri" w:hAnsi="Calibri"/>
          <w:lang w:val="en-US"/>
        </w:rPr>
        <w:t>In t</w:t>
      </w:r>
      <w:r w:rsidR="00A67DD7" w:rsidRPr="00F807CC">
        <w:rPr>
          <w:rFonts w:ascii="Calibri" w:hAnsi="Calibri"/>
          <w:lang w:val="en-US"/>
        </w:rPr>
        <w:t xml:space="preserve">he current </w:t>
      </w:r>
      <w:r w:rsidRPr="00F807CC">
        <w:rPr>
          <w:rFonts w:ascii="Calibri" w:hAnsi="Calibri"/>
          <w:lang w:val="en-US"/>
        </w:rPr>
        <w:t>study, we aim</w:t>
      </w:r>
      <w:r w:rsidR="00A67DD7" w:rsidRPr="00F807CC">
        <w:rPr>
          <w:rFonts w:ascii="Calibri" w:hAnsi="Calibri"/>
          <w:lang w:val="en-US"/>
        </w:rPr>
        <w:t xml:space="preserve"> to evaluate the clinical safety and feasibility of such optimized </w:t>
      </w:r>
      <w:r w:rsidRPr="00F807CC">
        <w:rPr>
          <w:rFonts w:ascii="Calibri" w:hAnsi="Calibri"/>
          <w:lang w:val="en-US"/>
        </w:rPr>
        <w:t>treatments</w:t>
      </w:r>
      <w:r w:rsidR="00A67DD7" w:rsidRPr="00F807CC">
        <w:rPr>
          <w:rFonts w:ascii="Calibri" w:hAnsi="Calibri"/>
          <w:lang w:val="en-US"/>
        </w:rPr>
        <w:t>.</w:t>
      </w:r>
      <w:r w:rsidR="00A67DD7" w:rsidRPr="00F807CC">
        <w:rPr>
          <w:rFonts w:ascii="Calibri" w:hAnsi="Calibri"/>
          <w:color w:val="FF0000"/>
          <w:lang w:val="en-US"/>
        </w:rPr>
        <w:t xml:space="preserve"> </w:t>
      </w:r>
    </w:p>
    <w:p w14:paraId="0DA6B456" w14:textId="77777777" w:rsidR="00FF5B04" w:rsidRPr="00FF5B04" w:rsidRDefault="00FF5B04" w:rsidP="00FF5B04">
      <w:pPr>
        <w:spacing w:line="276" w:lineRule="auto"/>
        <w:rPr>
          <w:rFonts w:ascii="Calibri" w:hAnsi="Calibri"/>
          <w:color w:val="FF0000"/>
          <w:lang w:val="en-US"/>
        </w:rPr>
      </w:pPr>
    </w:p>
    <w:p w14:paraId="1B2C6B56" w14:textId="1910EDE7" w:rsidR="00885038" w:rsidRPr="00F807CC" w:rsidRDefault="00A61D96" w:rsidP="00A61D96">
      <w:pPr>
        <w:spacing w:line="360" w:lineRule="auto"/>
        <w:rPr>
          <w:rFonts w:ascii="Calibri" w:hAnsi="Calibri"/>
          <w:color w:val="FF0000"/>
          <w:lang w:val="en-US"/>
        </w:rPr>
      </w:pPr>
      <w:r w:rsidRPr="00F807CC">
        <w:rPr>
          <w:rFonts w:ascii="Calibri" w:hAnsi="Calibri" w:cs="Arial"/>
          <w:b/>
          <w:lang w:val="en-US"/>
        </w:rPr>
        <w:t xml:space="preserve">How will the study be </w:t>
      </w:r>
      <w:r w:rsidR="00E94619" w:rsidRPr="00F807CC">
        <w:rPr>
          <w:rFonts w:ascii="Calibri" w:hAnsi="Calibri" w:cs="Arial"/>
          <w:b/>
          <w:lang w:val="en-US"/>
        </w:rPr>
        <w:t>performed?</w:t>
      </w:r>
    </w:p>
    <w:p w14:paraId="5CD6B5AC" w14:textId="7C2033B2" w:rsidR="00212890" w:rsidRPr="00F807CC" w:rsidRDefault="00A36EFE" w:rsidP="00236175">
      <w:pPr>
        <w:pStyle w:val="Kommentarer"/>
        <w:rPr>
          <w:rFonts w:ascii="Calibri" w:hAnsi="Calibri"/>
          <w:bCs/>
          <w:sz w:val="24"/>
          <w:szCs w:val="24"/>
          <w:lang w:val="en-US"/>
        </w:rPr>
      </w:pPr>
      <w:r w:rsidRPr="00F807CC">
        <w:rPr>
          <w:rFonts w:ascii="Calibri" w:hAnsi="Calibri"/>
          <w:bCs/>
          <w:sz w:val="24"/>
          <w:szCs w:val="24"/>
          <w:lang w:val="en-US"/>
        </w:rPr>
        <w:t xml:space="preserve">The </w:t>
      </w:r>
      <w:r w:rsidR="006473C9">
        <w:rPr>
          <w:rFonts w:ascii="Calibri" w:hAnsi="Calibri"/>
          <w:bCs/>
          <w:sz w:val="24"/>
          <w:szCs w:val="24"/>
          <w:lang w:val="en-US"/>
        </w:rPr>
        <w:t xml:space="preserve">local and regional ethics </w:t>
      </w:r>
      <w:r w:rsidR="00E94619">
        <w:rPr>
          <w:rFonts w:ascii="Calibri" w:hAnsi="Calibri"/>
          <w:bCs/>
          <w:sz w:val="24"/>
          <w:szCs w:val="24"/>
          <w:lang w:val="en-US"/>
        </w:rPr>
        <w:t>committees have</w:t>
      </w:r>
      <w:r w:rsidRPr="00F807CC">
        <w:rPr>
          <w:rFonts w:ascii="Calibri" w:hAnsi="Calibri"/>
          <w:bCs/>
          <w:sz w:val="24"/>
          <w:szCs w:val="24"/>
          <w:lang w:val="en-US"/>
        </w:rPr>
        <w:t xml:space="preserve"> approved this study</w:t>
      </w:r>
      <w:r>
        <w:rPr>
          <w:rFonts w:ascii="Calibri" w:hAnsi="Calibri"/>
          <w:bCs/>
          <w:sz w:val="24"/>
          <w:szCs w:val="24"/>
          <w:lang w:val="en-US"/>
        </w:rPr>
        <w:t>.</w:t>
      </w:r>
      <w:r w:rsidR="00FE2FE7" w:rsidRPr="00A36EFE">
        <w:rPr>
          <w:rFonts w:ascii="Calibri" w:hAnsi="Calibri"/>
          <w:bCs/>
          <w:sz w:val="24"/>
          <w:szCs w:val="24"/>
          <w:lang w:val="en-US"/>
        </w:rPr>
        <w:t xml:space="preserve"> </w:t>
      </w:r>
      <w:r w:rsidR="00236175" w:rsidRPr="00F807CC">
        <w:rPr>
          <w:rFonts w:ascii="Calibri" w:hAnsi="Calibri"/>
          <w:bCs/>
          <w:sz w:val="24"/>
          <w:szCs w:val="24"/>
          <w:lang w:val="en-US"/>
        </w:rPr>
        <w:t xml:space="preserve">If you chose to participate you will be called to the clinic </w:t>
      </w:r>
      <w:r w:rsidR="002C1251" w:rsidRPr="00F807CC">
        <w:rPr>
          <w:rFonts w:ascii="Calibri" w:hAnsi="Calibri"/>
          <w:bCs/>
          <w:sz w:val="24"/>
          <w:szCs w:val="24"/>
          <w:lang w:val="en-US"/>
        </w:rPr>
        <w:t>on</w:t>
      </w:r>
      <w:r w:rsidR="00236175" w:rsidRPr="00F807CC">
        <w:rPr>
          <w:rFonts w:ascii="Calibri" w:hAnsi="Calibri"/>
          <w:bCs/>
          <w:sz w:val="24"/>
          <w:szCs w:val="24"/>
          <w:lang w:val="en-US"/>
        </w:rPr>
        <w:t xml:space="preserve"> 2 occasions to receive treatment with APD. The treatment time will be </w:t>
      </w:r>
      <w:r w:rsidR="00335D88" w:rsidRPr="00F807CC">
        <w:rPr>
          <w:rFonts w:ascii="Calibri" w:hAnsi="Calibri"/>
          <w:bCs/>
          <w:sz w:val="24"/>
          <w:szCs w:val="24"/>
          <w:lang w:val="en-US"/>
        </w:rPr>
        <w:t>8-</w:t>
      </w:r>
      <w:r w:rsidR="00236175" w:rsidRPr="00F807CC">
        <w:rPr>
          <w:rFonts w:ascii="Calibri" w:hAnsi="Calibri"/>
          <w:bCs/>
          <w:sz w:val="24"/>
          <w:szCs w:val="24"/>
          <w:lang w:val="en-US"/>
        </w:rPr>
        <w:t xml:space="preserve">9 hours. </w:t>
      </w:r>
      <w:r w:rsidR="00212890" w:rsidRPr="00F807CC">
        <w:rPr>
          <w:rFonts w:ascii="Calibri" w:hAnsi="Calibri"/>
          <w:bCs/>
          <w:sz w:val="24"/>
          <w:szCs w:val="24"/>
          <w:lang w:val="en-US"/>
        </w:rPr>
        <w:t xml:space="preserve">After the first fill, a sample of dialysis fluid will be collected from your PD-catheter. </w:t>
      </w:r>
      <w:r w:rsidR="00236175" w:rsidRPr="00F807CC">
        <w:rPr>
          <w:rFonts w:ascii="Calibri" w:hAnsi="Calibri"/>
          <w:bCs/>
          <w:sz w:val="24"/>
          <w:szCs w:val="24"/>
          <w:lang w:val="en-US"/>
        </w:rPr>
        <w:t xml:space="preserve">Before and after the treatment, we will perform a rinse with 1.36% glucose. </w:t>
      </w:r>
      <w:r w:rsidR="00212890" w:rsidRPr="00F807CC">
        <w:rPr>
          <w:rFonts w:ascii="Calibri" w:hAnsi="Calibri"/>
          <w:bCs/>
          <w:sz w:val="24"/>
          <w:szCs w:val="24"/>
          <w:lang w:val="en-US"/>
        </w:rPr>
        <w:t xml:space="preserve">After filling the last rinse, a sample of dialysis fluid will be collected from your PD-catheter. </w:t>
      </w:r>
      <w:r w:rsidR="00335D88" w:rsidRPr="00F807CC">
        <w:rPr>
          <w:rFonts w:ascii="Calibri" w:hAnsi="Calibri"/>
          <w:bCs/>
          <w:sz w:val="24"/>
          <w:szCs w:val="24"/>
          <w:lang w:val="en-US"/>
        </w:rPr>
        <w:t xml:space="preserve">The last rinse will also contain a small amount of antibiotics to prevent infection. About 1 month after </w:t>
      </w:r>
      <w:r w:rsidR="00212890" w:rsidRPr="00F807CC">
        <w:rPr>
          <w:rFonts w:ascii="Calibri" w:hAnsi="Calibri"/>
          <w:bCs/>
          <w:sz w:val="24"/>
          <w:szCs w:val="24"/>
          <w:lang w:val="en-US"/>
        </w:rPr>
        <w:t>the last treatment session, we will call you for a follow-up visit to the clinic. Thereafter your participation in the study is terminated.</w:t>
      </w:r>
    </w:p>
    <w:p w14:paraId="1FB45244" w14:textId="77777777" w:rsidR="00885038" w:rsidRPr="00F807CC" w:rsidRDefault="00885038" w:rsidP="00182592">
      <w:pPr>
        <w:jc w:val="both"/>
        <w:rPr>
          <w:rFonts w:ascii="Calibri" w:hAnsi="Calibri" w:cs="Arial"/>
          <w:b/>
          <w:lang w:val="en-US"/>
        </w:rPr>
      </w:pPr>
    </w:p>
    <w:p w14:paraId="63C4AB1B" w14:textId="2CD18BAD" w:rsidR="00885038" w:rsidRPr="00F807CC" w:rsidRDefault="00FE2FE7" w:rsidP="00182592">
      <w:pPr>
        <w:jc w:val="both"/>
        <w:rPr>
          <w:rFonts w:ascii="Calibri" w:hAnsi="Calibri" w:cs="Arial"/>
          <w:b/>
          <w:lang w:val="en-US"/>
        </w:rPr>
      </w:pPr>
      <w:r w:rsidRPr="00F807CC">
        <w:rPr>
          <w:rFonts w:ascii="Calibri" w:hAnsi="Calibri" w:cs="Arial"/>
          <w:b/>
          <w:lang w:val="en-US"/>
        </w:rPr>
        <w:t>Benefits of participation</w:t>
      </w:r>
    </w:p>
    <w:p w14:paraId="39530F61" w14:textId="0AE94AE9" w:rsidR="00972539" w:rsidRPr="00F807CC" w:rsidRDefault="00972539" w:rsidP="00182592">
      <w:pPr>
        <w:jc w:val="both"/>
        <w:rPr>
          <w:rFonts w:ascii="Calibri" w:hAnsi="Calibri"/>
          <w:lang w:val="en-US"/>
        </w:rPr>
      </w:pPr>
      <w:r w:rsidRPr="00F807CC">
        <w:rPr>
          <w:rFonts w:ascii="Calibri" w:hAnsi="Calibri"/>
          <w:lang w:val="en-US"/>
        </w:rPr>
        <w:t>You will have no personal gain from participating in this study. For all participants, blood and dialysate samples will be carefully studied</w:t>
      </w:r>
      <w:r w:rsidR="00AB3149" w:rsidRPr="00F807CC">
        <w:rPr>
          <w:rFonts w:ascii="Calibri" w:hAnsi="Calibri"/>
          <w:lang w:val="en-US"/>
        </w:rPr>
        <w:t xml:space="preserve"> to assess the possible benefits of Optimized APD</w:t>
      </w:r>
      <w:r w:rsidR="008B34BA" w:rsidRPr="00F807CC">
        <w:rPr>
          <w:rFonts w:ascii="Calibri" w:hAnsi="Calibri"/>
          <w:lang w:val="en-US"/>
        </w:rPr>
        <w:t>.</w:t>
      </w:r>
      <w:r w:rsidR="00AB3149" w:rsidRPr="00F807CC">
        <w:rPr>
          <w:rFonts w:ascii="Calibri" w:hAnsi="Calibri"/>
          <w:lang w:val="en-US"/>
        </w:rPr>
        <w:t xml:space="preserve"> </w:t>
      </w:r>
      <w:r w:rsidR="008B34BA" w:rsidRPr="00F807CC">
        <w:rPr>
          <w:rFonts w:ascii="Calibri" w:hAnsi="Calibri"/>
          <w:lang w:val="en-US"/>
        </w:rPr>
        <w:t>The results of the study</w:t>
      </w:r>
      <w:r w:rsidR="00AB3149" w:rsidRPr="00F807CC">
        <w:rPr>
          <w:rFonts w:ascii="Calibri" w:hAnsi="Calibri"/>
          <w:lang w:val="en-US"/>
        </w:rPr>
        <w:t xml:space="preserve"> can lead to improved PD-treatment for other patients in the future.</w:t>
      </w:r>
    </w:p>
    <w:p w14:paraId="10E44F7A" w14:textId="77777777" w:rsidR="00885038" w:rsidRPr="00F807CC" w:rsidRDefault="00885038" w:rsidP="00182592">
      <w:pPr>
        <w:jc w:val="both"/>
        <w:rPr>
          <w:rFonts w:ascii="Calibri" w:hAnsi="Calibri" w:cs="Arial"/>
          <w:b/>
          <w:lang w:val="en-US"/>
        </w:rPr>
      </w:pPr>
    </w:p>
    <w:p w14:paraId="1A6F227B" w14:textId="41E66A41" w:rsidR="00B53229" w:rsidRPr="00F807CC" w:rsidRDefault="00B53229" w:rsidP="00B53229">
      <w:pPr>
        <w:jc w:val="both"/>
        <w:rPr>
          <w:rFonts w:ascii="Calibri" w:hAnsi="Calibri" w:cs="Arial"/>
          <w:b/>
          <w:lang w:val="en-US"/>
        </w:rPr>
      </w:pPr>
      <w:r w:rsidRPr="00F807CC">
        <w:rPr>
          <w:rFonts w:ascii="Calibri" w:hAnsi="Calibri" w:cs="Arial"/>
          <w:b/>
          <w:lang w:val="en-US"/>
        </w:rPr>
        <w:t>Drawbacks of participation</w:t>
      </w:r>
    </w:p>
    <w:p w14:paraId="3F871183" w14:textId="1B677D02" w:rsidR="00B53229" w:rsidRPr="00F807CC" w:rsidRDefault="00616AD6" w:rsidP="00182592">
      <w:pPr>
        <w:pStyle w:val="Default"/>
        <w:rPr>
          <w:rFonts w:ascii="Calibri" w:hAnsi="Calibri"/>
          <w:lang w:val="en-US"/>
        </w:rPr>
      </w:pPr>
      <w:r w:rsidRPr="00F807CC">
        <w:rPr>
          <w:rFonts w:ascii="Calibri" w:hAnsi="Calibri"/>
          <w:lang w:val="en-US"/>
        </w:rPr>
        <w:t>T</w:t>
      </w:r>
      <w:r w:rsidR="00F807CC">
        <w:rPr>
          <w:rFonts w:ascii="Calibri" w:hAnsi="Calibri"/>
          <w:lang w:val="en-US"/>
        </w:rPr>
        <w:t>he days,</w:t>
      </w:r>
      <w:r w:rsidR="00B53229" w:rsidRPr="00F807CC">
        <w:rPr>
          <w:rFonts w:ascii="Calibri" w:hAnsi="Calibri"/>
          <w:lang w:val="en-US"/>
        </w:rPr>
        <w:t xml:space="preserve"> </w:t>
      </w:r>
      <w:r w:rsidR="000D34BC" w:rsidRPr="00F807CC">
        <w:rPr>
          <w:rFonts w:ascii="Calibri" w:hAnsi="Calibri"/>
          <w:lang w:val="en-US"/>
        </w:rPr>
        <w:t>o</w:t>
      </w:r>
      <w:r w:rsidRPr="00F807CC">
        <w:rPr>
          <w:rFonts w:ascii="Calibri" w:hAnsi="Calibri"/>
          <w:lang w:val="en-US"/>
        </w:rPr>
        <w:t>n which you receive the study</w:t>
      </w:r>
      <w:r w:rsidR="00B53229" w:rsidRPr="00F807CC">
        <w:rPr>
          <w:rFonts w:ascii="Calibri" w:hAnsi="Calibri"/>
          <w:lang w:val="en-US"/>
        </w:rPr>
        <w:t xml:space="preserve"> treatment</w:t>
      </w:r>
      <w:r w:rsidRPr="00F807CC">
        <w:rPr>
          <w:rFonts w:ascii="Calibri" w:hAnsi="Calibri"/>
          <w:lang w:val="en-US"/>
        </w:rPr>
        <w:t>s</w:t>
      </w:r>
      <w:r w:rsidR="00B53229" w:rsidRPr="00F807CC">
        <w:rPr>
          <w:rFonts w:ascii="Calibri" w:hAnsi="Calibri"/>
          <w:lang w:val="en-US"/>
        </w:rPr>
        <w:t xml:space="preserve">, you will not be able to have your regular PD-treatment. We will, on one occasion, use dialysis fluid that is normally used only for hemodialysis. While we do not expect any side effects from this fluid, it has not previously been used for PD. </w:t>
      </w:r>
      <w:r w:rsidR="008C63C3" w:rsidRPr="00F807CC">
        <w:rPr>
          <w:rFonts w:ascii="Calibri" w:hAnsi="Calibri"/>
          <w:lang w:val="en-US"/>
        </w:rPr>
        <w:t>Healthcare professionals will monitor you</w:t>
      </w:r>
      <w:r w:rsidR="00B53229" w:rsidRPr="00F807CC">
        <w:rPr>
          <w:rFonts w:ascii="Calibri" w:hAnsi="Calibri"/>
          <w:lang w:val="en-US"/>
        </w:rPr>
        <w:t xml:space="preserve"> during the entire treatment.</w:t>
      </w:r>
    </w:p>
    <w:p w14:paraId="58D051A4" w14:textId="77777777" w:rsidR="00885038" w:rsidRPr="00F807CC" w:rsidRDefault="00885038" w:rsidP="00182592">
      <w:pPr>
        <w:jc w:val="both"/>
        <w:rPr>
          <w:rFonts w:ascii="Calibri" w:hAnsi="Calibri"/>
          <w:lang w:val="en-US"/>
        </w:rPr>
      </w:pPr>
    </w:p>
    <w:p w14:paraId="4AD8F1A5" w14:textId="35F3D58C" w:rsidR="00885038" w:rsidRPr="00F807CC" w:rsidRDefault="0039555B" w:rsidP="00182592">
      <w:pPr>
        <w:jc w:val="both"/>
        <w:rPr>
          <w:rFonts w:ascii="Calibri" w:hAnsi="Calibri" w:cs="Arial"/>
          <w:b/>
          <w:lang w:val="en-US"/>
        </w:rPr>
      </w:pPr>
      <w:r w:rsidRPr="00F807CC">
        <w:rPr>
          <w:rFonts w:ascii="Calibri" w:hAnsi="Calibri" w:cs="Arial"/>
          <w:b/>
          <w:lang w:val="en-US"/>
        </w:rPr>
        <w:t>Economic reimbursements</w:t>
      </w:r>
    </w:p>
    <w:p w14:paraId="7FBB2473" w14:textId="462A1662" w:rsidR="00885038" w:rsidRPr="00F807CC" w:rsidRDefault="0039555B" w:rsidP="00182592">
      <w:pPr>
        <w:jc w:val="both"/>
        <w:rPr>
          <w:rFonts w:ascii="Calibri" w:hAnsi="Calibri"/>
          <w:lang w:val="en-US"/>
        </w:rPr>
      </w:pPr>
      <w:r w:rsidRPr="00F807CC">
        <w:rPr>
          <w:rFonts w:ascii="Calibri" w:hAnsi="Calibri"/>
          <w:lang w:val="en-US"/>
        </w:rPr>
        <w:t>You will not receive any economic compensation for participating in this study. None of the researchers have any financial interests in this study.</w:t>
      </w:r>
    </w:p>
    <w:p w14:paraId="225A2CF4" w14:textId="77777777" w:rsidR="00885038" w:rsidRPr="00F807CC" w:rsidRDefault="00885038" w:rsidP="00182592">
      <w:pPr>
        <w:jc w:val="both"/>
        <w:rPr>
          <w:rFonts w:ascii="Calibri" w:hAnsi="Calibri"/>
          <w:lang w:val="en-US"/>
        </w:rPr>
      </w:pPr>
    </w:p>
    <w:p w14:paraId="787B4CC7" w14:textId="4D330BE8" w:rsidR="00885038" w:rsidRPr="00F807CC" w:rsidRDefault="008267E2" w:rsidP="00182592">
      <w:pPr>
        <w:jc w:val="both"/>
        <w:rPr>
          <w:rFonts w:ascii="Calibri" w:hAnsi="Calibri" w:cs="Arial"/>
          <w:b/>
          <w:lang w:val="en-US"/>
        </w:rPr>
      </w:pPr>
      <w:r w:rsidRPr="00F807CC">
        <w:rPr>
          <w:rFonts w:ascii="Calibri" w:hAnsi="Calibri" w:cs="Arial"/>
          <w:b/>
          <w:lang w:val="en-US"/>
        </w:rPr>
        <w:t>Number of patients</w:t>
      </w:r>
    </w:p>
    <w:p w14:paraId="2D3D5AB7" w14:textId="73616291" w:rsidR="00885038" w:rsidRPr="00F807CC" w:rsidRDefault="008267E2" w:rsidP="00182592">
      <w:pPr>
        <w:jc w:val="both"/>
        <w:rPr>
          <w:rFonts w:ascii="Calibri" w:hAnsi="Calibri"/>
          <w:lang w:val="en-US"/>
        </w:rPr>
      </w:pPr>
      <w:r w:rsidRPr="00F807CC">
        <w:rPr>
          <w:rFonts w:ascii="Calibri" w:hAnsi="Calibri"/>
          <w:lang w:val="en-US"/>
        </w:rPr>
        <w:t>A total of</w:t>
      </w:r>
      <w:r w:rsidR="00885038" w:rsidRPr="00F807CC">
        <w:rPr>
          <w:rFonts w:ascii="Calibri" w:hAnsi="Calibri"/>
          <w:lang w:val="en-US"/>
        </w:rPr>
        <w:t xml:space="preserve"> </w:t>
      </w:r>
      <w:r w:rsidRPr="00F807CC">
        <w:rPr>
          <w:rFonts w:ascii="Calibri" w:hAnsi="Calibri"/>
          <w:lang w:val="en-US"/>
        </w:rPr>
        <w:t>20 patients</w:t>
      </w:r>
      <w:r w:rsidR="00885038" w:rsidRPr="00F807CC">
        <w:rPr>
          <w:rFonts w:ascii="Calibri" w:hAnsi="Calibri"/>
          <w:lang w:val="en-US"/>
        </w:rPr>
        <w:t xml:space="preserve"> </w:t>
      </w:r>
      <w:r w:rsidRPr="00F807CC">
        <w:rPr>
          <w:rFonts w:ascii="Calibri" w:hAnsi="Calibri"/>
          <w:lang w:val="en-US"/>
        </w:rPr>
        <w:t>will be included in this study.</w:t>
      </w:r>
    </w:p>
    <w:p w14:paraId="25CDF207" w14:textId="77777777" w:rsidR="00885038" w:rsidRPr="00F807CC" w:rsidRDefault="00885038" w:rsidP="00182592">
      <w:pPr>
        <w:jc w:val="both"/>
        <w:rPr>
          <w:rFonts w:ascii="Calibri" w:hAnsi="Calibri"/>
          <w:color w:val="339966"/>
          <w:lang w:val="en-US"/>
        </w:rPr>
      </w:pPr>
    </w:p>
    <w:p w14:paraId="7B68C21C" w14:textId="7CEB9345" w:rsidR="0076059E" w:rsidRPr="00F807CC" w:rsidRDefault="0076059E" w:rsidP="004307CC">
      <w:pPr>
        <w:rPr>
          <w:rFonts w:ascii="Calibri" w:hAnsi="Calibri" w:cs="Arial"/>
          <w:b/>
          <w:lang w:val="en-US"/>
        </w:rPr>
      </w:pPr>
      <w:r w:rsidRPr="00F807CC">
        <w:rPr>
          <w:rFonts w:ascii="Calibri" w:hAnsi="Calibri" w:cs="Arial"/>
          <w:b/>
          <w:lang w:val="en-US"/>
        </w:rPr>
        <w:t>Handling of study data</w:t>
      </w:r>
    </w:p>
    <w:p w14:paraId="1B9886A3" w14:textId="1AF7D92C" w:rsidR="00885038" w:rsidRPr="00F807CC" w:rsidRDefault="00885038" w:rsidP="0043087A">
      <w:pPr>
        <w:pStyle w:val="Kommentarer"/>
        <w:rPr>
          <w:rFonts w:ascii="Calibri" w:hAnsi="Calibri"/>
          <w:lang w:val="en-US"/>
        </w:rPr>
      </w:pPr>
      <w:r w:rsidRPr="00F807CC">
        <w:rPr>
          <w:rFonts w:ascii="Calibri" w:hAnsi="Calibri"/>
          <w:sz w:val="24"/>
          <w:szCs w:val="24"/>
          <w:lang w:val="en-US"/>
        </w:rPr>
        <w:t xml:space="preserve">All information </w:t>
      </w:r>
      <w:r w:rsidR="0076059E" w:rsidRPr="00F807CC">
        <w:rPr>
          <w:rFonts w:ascii="Calibri" w:hAnsi="Calibri"/>
          <w:sz w:val="24"/>
          <w:szCs w:val="24"/>
          <w:lang w:val="en-US"/>
        </w:rPr>
        <w:t>collected during this study will be confidential and only authorized personnel will have access to your information.</w:t>
      </w:r>
      <w:r w:rsidRPr="00F807CC">
        <w:rPr>
          <w:rFonts w:ascii="Calibri" w:hAnsi="Calibri"/>
          <w:sz w:val="24"/>
          <w:szCs w:val="24"/>
          <w:lang w:val="en-US"/>
        </w:rPr>
        <w:t xml:space="preserve"> </w:t>
      </w:r>
      <w:r w:rsidR="0076059E" w:rsidRPr="00F807CC">
        <w:rPr>
          <w:rFonts w:ascii="Calibri" w:hAnsi="Calibri"/>
          <w:sz w:val="24"/>
          <w:szCs w:val="24"/>
          <w:lang w:val="en-US"/>
        </w:rPr>
        <w:t>Data will be s</w:t>
      </w:r>
      <w:r w:rsidR="0043087A" w:rsidRPr="00F807CC">
        <w:rPr>
          <w:rFonts w:ascii="Calibri" w:hAnsi="Calibri"/>
          <w:sz w:val="24"/>
          <w:szCs w:val="24"/>
          <w:lang w:val="en-US"/>
        </w:rPr>
        <w:t>tored in a digital database.</w:t>
      </w:r>
      <w:r w:rsidRPr="00F807CC">
        <w:rPr>
          <w:rFonts w:ascii="Calibri" w:hAnsi="Calibri"/>
          <w:sz w:val="24"/>
          <w:szCs w:val="24"/>
          <w:lang w:val="en-US"/>
        </w:rPr>
        <w:t xml:space="preserve"> I </w:t>
      </w:r>
      <w:r w:rsidR="0043087A" w:rsidRPr="00F807CC">
        <w:rPr>
          <w:rFonts w:ascii="Calibri" w:hAnsi="Calibri"/>
          <w:sz w:val="24"/>
          <w:szCs w:val="24"/>
          <w:lang w:val="en-US"/>
        </w:rPr>
        <w:t>the database your name will be replaced by a uni</w:t>
      </w:r>
      <w:r w:rsidR="00F566E7">
        <w:rPr>
          <w:rFonts w:ascii="Calibri" w:hAnsi="Calibri"/>
          <w:sz w:val="24"/>
          <w:szCs w:val="24"/>
          <w:lang w:val="en-US"/>
        </w:rPr>
        <w:t>que number so that the data can</w:t>
      </w:r>
      <w:r w:rsidR="0043087A" w:rsidRPr="00F807CC">
        <w:rPr>
          <w:rFonts w:ascii="Calibri" w:hAnsi="Calibri"/>
          <w:sz w:val="24"/>
          <w:szCs w:val="24"/>
          <w:lang w:val="en-US"/>
        </w:rPr>
        <w:t>not be linked to an individual person.</w:t>
      </w:r>
      <w:r w:rsidRPr="00F807CC">
        <w:rPr>
          <w:rFonts w:ascii="Calibri" w:hAnsi="Calibri"/>
          <w:sz w:val="24"/>
          <w:szCs w:val="24"/>
          <w:lang w:val="en-US"/>
        </w:rPr>
        <w:t xml:space="preserve"> </w:t>
      </w:r>
      <w:r w:rsidR="0043087A" w:rsidRPr="00F807CC">
        <w:rPr>
          <w:rFonts w:ascii="Calibri" w:hAnsi="Calibri"/>
          <w:sz w:val="24"/>
          <w:szCs w:val="24"/>
          <w:lang w:val="en-US"/>
        </w:rPr>
        <w:t xml:space="preserve">Only the principal investigators will have access to the identity corresponding to each unique number. The study results will be reported in a scientific journal, but only on a group level and no individual information will be revealed. </w:t>
      </w:r>
    </w:p>
    <w:p w14:paraId="4571C8EC" w14:textId="77777777" w:rsidR="00885038" w:rsidRPr="00F807CC" w:rsidRDefault="00885038" w:rsidP="007F0B22">
      <w:pPr>
        <w:jc w:val="both"/>
        <w:rPr>
          <w:rFonts w:ascii="Calibri" w:hAnsi="Calibri"/>
          <w:lang w:val="en-US"/>
        </w:rPr>
      </w:pPr>
    </w:p>
    <w:p w14:paraId="3935D7EE" w14:textId="0F1F6025" w:rsidR="00885038" w:rsidRPr="00F807CC" w:rsidRDefault="0043087A" w:rsidP="007F0B22">
      <w:pPr>
        <w:jc w:val="both"/>
        <w:rPr>
          <w:rFonts w:ascii="Calibri" w:hAnsi="Calibri" w:cs="Arial"/>
          <w:b/>
          <w:bCs/>
          <w:lang w:val="en-US"/>
        </w:rPr>
      </w:pPr>
      <w:r w:rsidRPr="00F807CC">
        <w:rPr>
          <w:rFonts w:ascii="Calibri" w:hAnsi="Calibri" w:cs="Arial"/>
          <w:b/>
          <w:bCs/>
          <w:lang w:val="en-US"/>
        </w:rPr>
        <w:t>Handling of samples</w:t>
      </w:r>
    </w:p>
    <w:p w14:paraId="36B40A86" w14:textId="4E2290F2" w:rsidR="0043087A" w:rsidRPr="00F807CC" w:rsidRDefault="0043087A" w:rsidP="00B53793">
      <w:pPr>
        <w:autoSpaceDE w:val="0"/>
        <w:autoSpaceDN w:val="0"/>
        <w:adjustRightInd w:val="0"/>
        <w:rPr>
          <w:rFonts w:ascii="Calibri" w:eastAsia="Times New Roman" w:hAnsi="Calibri"/>
          <w:color w:val="000000"/>
          <w:lang w:val="en-US"/>
        </w:rPr>
      </w:pPr>
      <w:r w:rsidRPr="00F807CC">
        <w:rPr>
          <w:rFonts w:ascii="Calibri" w:eastAsia="Times New Roman" w:hAnsi="Calibri"/>
          <w:color w:val="000000"/>
          <w:lang w:val="en-US"/>
        </w:rPr>
        <w:t>Samples of blood and dialysate will be analyzed at a clinical chemical</w:t>
      </w:r>
      <w:r w:rsidR="00885038" w:rsidRPr="00F807CC">
        <w:rPr>
          <w:rFonts w:ascii="Calibri" w:eastAsia="Times New Roman" w:hAnsi="Calibri"/>
          <w:color w:val="000000"/>
          <w:lang w:val="en-US"/>
        </w:rPr>
        <w:t xml:space="preserve"> </w:t>
      </w:r>
      <w:r w:rsidRPr="00F807CC">
        <w:rPr>
          <w:rFonts w:ascii="Calibri" w:eastAsia="Times New Roman" w:hAnsi="Calibri"/>
          <w:color w:val="000000"/>
          <w:lang w:val="en-US"/>
        </w:rPr>
        <w:t xml:space="preserve">laboratory. Before and after analysis the samples will be stored until analysis results have been obtained. The </w:t>
      </w:r>
      <w:r w:rsidRPr="00F807CC">
        <w:rPr>
          <w:rFonts w:ascii="Calibri" w:eastAsia="Times New Roman" w:hAnsi="Calibri"/>
          <w:color w:val="000000"/>
          <w:lang w:val="en-US"/>
        </w:rPr>
        <w:lastRenderedPageBreak/>
        <w:t>samples will only be used for the purposes stated herein and can only be used for another purpose after approval from the regional ethics board. You have the right to ask that your samples be destroyed without any further explanation.</w:t>
      </w:r>
    </w:p>
    <w:p w14:paraId="55294EF6" w14:textId="77777777" w:rsidR="00885038" w:rsidRPr="00F807CC" w:rsidRDefault="00885038" w:rsidP="007F0B22">
      <w:pPr>
        <w:jc w:val="both"/>
        <w:rPr>
          <w:rFonts w:ascii="Calibri" w:hAnsi="Calibri"/>
          <w:b/>
          <w:color w:val="339966"/>
          <w:lang w:val="en-US"/>
        </w:rPr>
      </w:pPr>
    </w:p>
    <w:p w14:paraId="2CC71081" w14:textId="1673A81E" w:rsidR="00885038" w:rsidRPr="00F807CC" w:rsidRDefault="00B07D2A" w:rsidP="007F0B22">
      <w:pPr>
        <w:jc w:val="both"/>
        <w:rPr>
          <w:rFonts w:ascii="Calibri" w:hAnsi="Calibri" w:cs="Arial"/>
          <w:b/>
          <w:lang w:val="en-US"/>
        </w:rPr>
      </w:pPr>
      <w:r w:rsidRPr="00F807CC">
        <w:rPr>
          <w:rFonts w:ascii="Calibri" w:hAnsi="Calibri" w:cs="Arial"/>
          <w:b/>
          <w:lang w:val="en-US"/>
        </w:rPr>
        <w:t>Participation is voluntary</w:t>
      </w:r>
    </w:p>
    <w:p w14:paraId="5CA84380" w14:textId="6B7F7581" w:rsidR="00B07D2A" w:rsidRPr="00F807CC" w:rsidRDefault="00B07D2A" w:rsidP="00D63C9A">
      <w:pPr>
        <w:pStyle w:val="Kommentarer"/>
        <w:rPr>
          <w:rFonts w:ascii="Calibri" w:hAnsi="Calibri"/>
          <w:sz w:val="24"/>
          <w:szCs w:val="24"/>
          <w:lang w:val="en-US"/>
        </w:rPr>
      </w:pPr>
      <w:r w:rsidRPr="00F807CC">
        <w:rPr>
          <w:rFonts w:ascii="Calibri" w:hAnsi="Calibri"/>
          <w:sz w:val="24"/>
          <w:szCs w:val="24"/>
          <w:lang w:val="en-US"/>
        </w:rPr>
        <w:t xml:space="preserve">Participation in this study is entirely voluntary and you have the right to cancel your participation at any time </w:t>
      </w:r>
      <w:r w:rsidRPr="00F807CC">
        <w:rPr>
          <w:rFonts w:ascii="Calibri" w:eastAsia="Times New Roman" w:hAnsi="Calibri"/>
          <w:color w:val="000000"/>
          <w:sz w:val="24"/>
          <w:szCs w:val="24"/>
          <w:lang w:val="en-US"/>
        </w:rPr>
        <w:t xml:space="preserve">without any further explanation. Should there be any new information that may affect your will to participate, you will receive this information. Your treating physician has the right </w:t>
      </w:r>
      <w:r w:rsidRPr="00F807CC">
        <w:rPr>
          <w:rFonts w:ascii="Calibri" w:hAnsi="Calibri"/>
          <w:sz w:val="24"/>
          <w:szCs w:val="24"/>
          <w:lang w:val="en-US"/>
        </w:rPr>
        <w:t>to cancel your participation at any time for medical reasons.</w:t>
      </w:r>
    </w:p>
    <w:p w14:paraId="4A833FAD" w14:textId="77777777" w:rsidR="00885038" w:rsidRPr="00F807CC" w:rsidRDefault="00885038" w:rsidP="007F0B22">
      <w:pPr>
        <w:jc w:val="both"/>
        <w:rPr>
          <w:rFonts w:ascii="Calibri" w:hAnsi="Calibri" w:cs="Arial"/>
          <w:b/>
          <w:color w:val="339966"/>
          <w:lang w:val="en-US"/>
        </w:rPr>
      </w:pPr>
    </w:p>
    <w:p w14:paraId="13CBB88C" w14:textId="0F3BABF0" w:rsidR="00B07D2A" w:rsidRPr="00F807CC" w:rsidRDefault="00B07D2A" w:rsidP="007F0B22">
      <w:pPr>
        <w:jc w:val="both"/>
        <w:rPr>
          <w:rFonts w:ascii="Calibri" w:hAnsi="Calibri" w:cs="Arial"/>
          <w:b/>
          <w:lang w:val="en-US"/>
        </w:rPr>
      </w:pPr>
      <w:r w:rsidRPr="00F807CC">
        <w:rPr>
          <w:rFonts w:ascii="Calibri" w:hAnsi="Calibri" w:cs="Arial"/>
          <w:b/>
          <w:lang w:val="en-US"/>
        </w:rPr>
        <w:t>Contact</w:t>
      </w:r>
    </w:p>
    <w:p w14:paraId="2696B74D" w14:textId="77777777" w:rsidR="00B07D2A" w:rsidRDefault="00B07D2A" w:rsidP="00B07D2A">
      <w:pPr>
        <w:jc w:val="both"/>
        <w:rPr>
          <w:rFonts w:ascii="Calibri" w:hAnsi="Calibri"/>
        </w:rPr>
      </w:pPr>
      <w:proofErr w:type="spellStart"/>
      <w:r w:rsidRPr="00F807CC">
        <w:rPr>
          <w:rFonts w:ascii="Calibri" w:hAnsi="Calibri"/>
          <w:lang w:val="en-US"/>
        </w:rPr>
        <w:t>Dr</w:t>
      </w:r>
      <w:proofErr w:type="spellEnd"/>
      <w:r w:rsidRPr="00F807CC">
        <w:rPr>
          <w:rFonts w:ascii="Calibri" w:hAnsi="Calibri"/>
          <w:lang w:val="en-US"/>
        </w:rPr>
        <w:t xml:space="preserve"> Javier de Arteaga </w:t>
      </w:r>
      <w:r w:rsidRPr="00F807CC">
        <w:rPr>
          <w:rFonts w:ascii="Calibri" w:hAnsi="Calibri"/>
        </w:rPr>
        <w:t>+54 9 351 510-4067.</w:t>
      </w:r>
    </w:p>
    <w:p w14:paraId="7AFEFC90" w14:textId="52DF8911" w:rsidR="00FF5B04" w:rsidRPr="00F807CC" w:rsidRDefault="002D645F" w:rsidP="00B07D2A">
      <w:pPr>
        <w:jc w:val="both"/>
        <w:rPr>
          <w:rFonts w:ascii="Calibri" w:hAnsi="Calibri"/>
          <w:lang w:val="en-US"/>
        </w:rPr>
      </w:pPr>
      <w:r>
        <w:rPr>
          <w:rFonts w:ascii="Calibri" w:hAnsi="Calibri"/>
        </w:rPr>
        <w:t xml:space="preserve">Dr Carl M </w:t>
      </w:r>
      <w:proofErr w:type="spellStart"/>
      <w:r>
        <w:rPr>
          <w:rFonts w:ascii="Calibri" w:hAnsi="Calibri"/>
        </w:rPr>
        <w:t>Oberg</w:t>
      </w:r>
      <w:proofErr w:type="spellEnd"/>
      <w:r>
        <w:rPr>
          <w:rFonts w:ascii="Calibri" w:hAnsi="Calibri"/>
        </w:rPr>
        <w:t xml:space="preserve"> +46</w:t>
      </w:r>
      <w:r w:rsidR="00FF5B04">
        <w:rPr>
          <w:rFonts w:ascii="Calibri" w:hAnsi="Calibri"/>
        </w:rPr>
        <w:t xml:space="preserve"> 709 22 19 47.</w:t>
      </w:r>
    </w:p>
    <w:p w14:paraId="20C17642" w14:textId="7F02C4F5" w:rsidR="00F761BD" w:rsidRPr="00F807CC" w:rsidRDefault="00E27EC4" w:rsidP="00B07D2A">
      <w:pPr>
        <w:jc w:val="both"/>
        <w:rPr>
          <w:rFonts w:ascii="Calibri" w:hAnsi="Calibri" w:cs="Arial"/>
          <w:b/>
          <w:lang w:val="en-US"/>
        </w:rPr>
      </w:pPr>
      <w:r w:rsidRPr="00F807CC">
        <w:rPr>
          <w:rFonts w:ascii="Calibri" w:hAnsi="Calibri"/>
          <w:lang w:val="en-US"/>
        </w:rPr>
        <w:t xml:space="preserve"> </w:t>
      </w:r>
    </w:p>
    <w:p w14:paraId="71224036" w14:textId="77777777" w:rsidR="00223C38" w:rsidRDefault="00223C38">
      <w:pPr>
        <w:rPr>
          <w:rFonts w:ascii="Calibri" w:hAnsi="Calibri" w:cs="Arial"/>
          <w:b/>
          <w:lang w:val="en-US"/>
        </w:rPr>
      </w:pPr>
      <w:r>
        <w:rPr>
          <w:rFonts w:ascii="Calibri" w:hAnsi="Calibri" w:cs="Arial"/>
          <w:b/>
          <w:lang w:val="en-US"/>
        </w:rPr>
        <w:br w:type="page"/>
      </w:r>
    </w:p>
    <w:p w14:paraId="782A2DBC" w14:textId="7EBB43BA" w:rsidR="00885038" w:rsidRPr="00F807CC" w:rsidRDefault="00B07D2A" w:rsidP="007F0B22">
      <w:pPr>
        <w:jc w:val="both"/>
        <w:rPr>
          <w:rFonts w:ascii="Calibri" w:hAnsi="Calibri" w:cs="Arial"/>
          <w:b/>
          <w:lang w:val="en-US"/>
        </w:rPr>
      </w:pPr>
      <w:r w:rsidRPr="00F807CC">
        <w:rPr>
          <w:rFonts w:ascii="Calibri" w:hAnsi="Calibri" w:cs="Arial"/>
          <w:b/>
          <w:lang w:val="en-US"/>
        </w:rPr>
        <w:lastRenderedPageBreak/>
        <w:t>Patient Consent</w:t>
      </w:r>
      <w:r w:rsidR="00885038" w:rsidRPr="00F807CC">
        <w:rPr>
          <w:rFonts w:ascii="Calibri" w:hAnsi="Calibri" w:cs="Arial"/>
          <w:b/>
          <w:lang w:val="en-US"/>
        </w:rPr>
        <w:t xml:space="preserve"> </w:t>
      </w:r>
    </w:p>
    <w:p w14:paraId="05298CC5" w14:textId="77777777" w:rsidR="00885038" w:rsidRPr="00F807CC" w:rsidRDefault="00885038" w:rsidP="007F0B22">
      <w:pPr>
        <w:jc w:val="both"/>
        <w:rPr>
          <w:rFonts w:ascii="Calibri" w:hAnsi="Calibri"/>
          <w:b/>
          <w:lang w:val="en-US"/>
        </w:rPr>
      </w:pPr>
    </w:p>
    <w:p w14:paraId="4AFD2B9D" w14:textId="77777777" w:rsidR="00B07D2A" w:rsidRPr="00F807CC" w:rsidRDefault="00B07D2A" w:rsidP="00B07D2A">
      <w:pPr>
        <w:rPr>
          <w:rFonts w:ascii="Calibri" w:hAnsi="Calibri"/>
          <w:lang w:val="en-US"/>
        </w:rPr>
      </w:pPr>
      <w:r w:rsidRPr="00F807CC">
        <w:rPr>
          <w:rFonts w:ascii="Calibri" w:hAnsi="Calibri"/>
          <w:lang w:val="en-US"/>
        </w:rPr>
        <w:t>I have read the above information, received answers to my questions and I consent to participation in this study.</w:t>
      </w:r>
    </w:p>
    <w:p w14:paraId="3D3939E4" w14:textId="77777777" w:rsidR="00B07D2A" w:rsidRPr="00F807CC" w:rsidRDefault="00B07D2A" w:rsidP="00B07D2A">
      <w:pPr>
        <w:rPr>
          <w:rFonts w:ascii="Calibri" w:hAnsi="Calibri"/>
          <w:lang w:val="en-US"/>
        </w:rPr>
      </w:pPr>
    </w:p>
    <w:p w14:paraId="7AA9016E" w14:textId="25BD3351" w:rsidR="00B07D2A" w:rsidRPr="00F807CC" w:rsidRDefault="00B07D2A" w:rsidP="003545D6">
      <w:pPr>
        <w:rPr>
          <w:rFonts w:ascii="Calibri" w:hAnsi="Calibri"/>
          <w:lang w:val="en-US"/>
        </w:rPr>
      </w:pPr>
      <w:r w:rsidRPr="00F807CC">
        <w:rPr>
          <w:rFonts w:ascii="Calibri" w:hAnsi="Calibri"/>
          <w:lang w:val="en-US"/>
        </w:rPr>
        <w:t>I am aware that participation is entirely voluntary.</w:t>
      </w:r>
    </w:p>
    <w:p w14:paraId="5C357394" w14:textId="77777777" w:rsidR="003545D6" w:rsidRPr="00F807CC" w:rsidRDefault="003545D6" w:rsidP="003545D6">
      <w:pPr>
        <w:rPr>
          <w:rFonts w:ascii="Calibri" w:hAnsi="Calibri"/>
          <w:lang w:val="en-US"/>
        </w:rPr>
      </w:pPr>
    </w:p>
    <w:p w14:paraId="260A24A1" w14:textId="007CEBBF" w:rsidR="00885038" w:rsidRDefault="00B07D2A" w:rsidP="003545D6">
      <w:pPr>
        <w:rPr>
          <w:rFonts w:ascii="Calibri" w:hAnsi="Calibri"/>
          <w:lang w:val="en-US"/>
        </w:rPr>
      </w:pPr>
      <w:r w:rsidRPr="00F807CC">
        <w:rPr>
          <w:rFonts w:ascii="Calibri" w:hAnsi="Calibri"/>
          <w:lang w:val="en-US"/>
        </w:rPr>
        <w:t>I am aware that the collected samples may be used for another purpose that stated in the above information</w:t>
      </w:r>
      <w:r w:rsidR="003545D6" w:rsidRPr="00F807CC">
        <w:rPr>
          <w:rFonts w:ascii="Calibri" w:hAnsi="Calibri"/>
          <w:lang w:val="en-US"/>
        </w:rPr>
        <w:t>, but only if this has been approved by the regional ethics board.</w:t>
      </w:r>
    </w:p>
    <w:p w14:paraId="7707C49B" w14:textId="77777777" w:rsidR="006B3061" w:rsidRDefault="006B3061" w:rsidP="003545D6">
      <w:pPr>
        <w:rPr>
          <w:rFonts w:ascii="Calibri" w:hAnsi="Calibri"/>
          <w:lang w:val="en-US"/>
        </w:rPr>
      </w:pPr>
    </w:p>
    <w:p w14:paraId="08BF0FAF" w14:textId="77777777" w:rsidR="00D63B79" w:rsidRDefault="00D63B79" w:rsidP="003545D6">
      <w:pPr>
        <w:rPr>
          <w:rFonts w:ascii="Calibri" w:hAnsi="Calibri"/>
          <w:lang w:val="en-US"/>
        </w:rPr>
      </w:pPr>
    </w:p>
    <w:p w14:paraId="24C9679F" w14:textId="77777777" w:rsidR="00D63B79" w:rsidRDefault="00D63B79" w:rsidP="003545D6">
      <w:pPr>
        <w:rPr>
          <w:rFonts w:ascii="Calibri" w:hAnsi="Calibri"/>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1"/>
        <w:gridCol w:w="2302"/>
        <w:gridCol w:w="4603"/>
      </w:tblGrid>
      <w:tr w:rsidR="00D63B79" w14:paraId="61459DAA" w14:textId="77777777" w:rsidTr="00D63B79">
        <w:tc>
          <w:tcPr>
            <w:tcW w:w="2301" w:type="dxa"/>
            <w:tcBorders>
              <w:bottom w:val="single" w:sz="4" w:space="0" w:color="auto"/>
            </w:tcBorders>
          </w:tcPr>
          <w:p w14:paraId="4F798966" w14:textId="77777777" w:rsidR="00D63B79" w:rsidRDefault="00D63B79" w:rsidP="003545D6">
            <w:pPr>
              <w:rPr>
                <w:rFonts w:ascii="Calibri" w:hAnsi="Calibri"/>
                <w:lang w:val="en-US"/>
              </w:rPr>
            </w:pPr>
          </w:p>
        </w:tc>
        <w:tc>
          <w:tcPr>
            <w:tcW w:w="2302" w:type="dxa"/>
          </w:tcPr>
          <w:p w14:paraId="7444693E" w14:textId="2501C1EE" w:rsidR="00D63B79" w:rsidRDefault="00D63B79" w:rsidP="003545D6">
            <w:pPr>
              <w:rPr>
                <w:rFonts w:ascii="Calibri" w:hAnsi="Calibri"/>
                <w:lang w:val="en-US"/>
              </w:rPr>
            </w:pPr>
          </w:p>
        </w:tc>
        <w:tc>
          <w:tcPr>
            <w:tcW w:w="4603" w:type="dxa"/>
            <w:tcBorders>
              <w:bottom w:val="single" w:sz="4" w:space="0" w:color="auto"/>
            </w:tcBorders>
          </w:tcPr>
          <w:p w14:paraId="7F866109" w14:textId="77777777" w:rsidR="00D63B79" w:rsidRDefault="00D63B79" w:rsidP="003545D6">
            <w:pPr>
              <w:rPr>
                <w:rFonts w:ascii="Calibri" w:hAnsi="Calibri"/>
                <w:lang w:val="en-US"/>
              </w:rPr>
            </w:pPr>
          </w:p>
        </w:tc>
      </w:tr>
      <w:tr w:rsidR="00D63B79" w14:paraId="76B73151" w14:textId="77777777" w:rsidTr="00D63B79">
        <w:tc>
          <w:tcPr>
            <w:tcW w:w="4603" w:type="dxa"/>
            <w:gridSpan w:val="2"/>
          </w:tcPr>
          <w:p w14:paraId="46BE654A" w14:textId="0498E1E7" w:rsidR="00D63B79" w:rsidRPr="00D63B79" w:rsidRDefault="00D63B79" w:rsidP="003545D6">
            <w:pPr>
              <w:rPr>
                <w:rFonts w:ascii="Calibri" w:hAnsi="Calibri"/>
                <w:sz w:val="20"/>
                <w:szCs w:val="20"/>
                <w:lang w:val="en-US"/>
              </w:rPr>
            </w:pPr>
            <w:r w:rsidRPr="00D63B79">
              <w:rPr>
                <w:rFonts w:ascii="Calibri" w:hAnsi="Calibri"/>
                <w:sz w:val="20"/>
                <w:szCs w:val="20"/>
                <w:lang w:val="en-US"/>
              </w:rPr>
              <w:t>Date (</w:t>
            </w:r>
            <w:proofErr w:type="spellStart"/>
            <w:r w:rsidRPr="00D63B79">
              <w:rPr>
                <w:rFonts w:ascii="Calibri" w:hAnsi="Calibri"/>
                <w:sz w:val="20"/>
                <w:szCs w:val="20"/>
                <w:lang w:val="en-US"/>
              </w:rPr>
              <w:t>YYYY</w:t>
            </w:r>
            <w:proofErr w:type="spellEnd"/>
            <w:r w:rsidRPr="00D63B79">
              <w:rPr>
                <w:rFonts w:ascii="Calibri" w:hAnsi="Calibri"/>
                <w:sz w:val="20"/>
                <w:szCs w:val="20"/>
                <w:lang w:val="en-US"/>
              </w:rPr>
              <w:t>-MM-DD)</w:t>
            </w:r>
          </w:p>
        </w:tc>
        <w:tc>
          <w:tcPr>
            <w:tcW w:w="4603" w:type="dxa"/>
            <w:tcBorders>
              <w:top w:val="single" w:sz="4" w:space="0" w:color="auto"/>
            </w:tcBorders>
          </w:tcPr>
          <w:p w14:paraId="11409C41" w14:textId="74F8E855" w:rsidR="00D63B79" w:rsidRPr="00D63B79" w:rsidRDefault="00D63B79" w:rsidP="00D63B79">
            <w:pPr>
              <w:rPr>
                <w:rFonts w:ascii="Calibri" w:hAnsi="Calibri"/>
                <w:sz w:val="20"/>
                <w:szCs w:val="20"/>
                <w:lang w:val="en-US"/>
              </w:rPr>
            </w:pPr>
            <w:r>
              <w:rPr>
                <w:rFonts w:ascii="Calibri" w:hAnsi="Calibri"/>
                <w:sz w:val="20"/>
                <w:szCs w:val="20"/>
                <w:lang w:val="en-US"/>
              </w:rPr>
              <w:t>Patient s</w:t>
            </w:r>
            <w:r w:rsidRPr="00D63B79">
              <w:rPr>
                <w:rFonts w:ascii="Calibri" w:hAnsi="Calibri"/>
                <w:sz w:val="20"/>
                <w:szCs w:val="20"/>
                <w:lang w:val="en-US"/>
              </w:rPr>
              <w:t>ignature</w:t>
            </w:r>
          </w:p>
        </w:tc>
      </w:tr>
      <w:tr w:rsidR="00D63B79" w14:paraId="5DF50174" w14:textId="77777777" w:rsidTr="00D63B79">
        <w:trPr>
          <w:trHeight w:val="546"/>
        </w:trPr>
        <w:tc>
          <w:tcPr>
            <w:tcW w:w="4603" w:type="dxa"/>
            <w:gridSpan w:val="2"/>
          </w:tcPr>
          <w:p w14:paraId="3B565602" w14:textId="77777777" w:rsidR="00D63B79" w:rsidRPr="00D63B79" w:rsidRDefault="00D63B79" w:rsidP="003545D6">
            <w:pPr>
              <w:rPr>
                <w:rFonts w:ascii="Calibri" w:hAnsi="Calibri"/>
                <w:sz w:val="20"/>
                <w:szCs w:val="20"/>
                <w:lang w:val="en-US"/>
              </w:rPr>
            </w:pPr>
          </w:p>
        </w:tc>
        <w:tc>
          <w:tcPr>
            <w:tcW w:w="4603" w:type="dxa"/>
            <w:tcBorders>
              <w:bottom w:val="single" w:sz="4" w:space="0" w:color="auto"/>
            </w:tcBorders>
          </w:tcPr>
          <w:p w14:paraId="7A2E5161" w14:textId="77777777" w:rsidR="00D63B79" w:rsidRPr="00D63B79" w:rsidRDefault="00D63B79" w:rsidP="003545D6">
            <w:pPr>
              <w:rPr>
                <w:rFonts w:ascii="Calibri" w:hAnsi="Calibri"/>
                <w:sz w:val="20"/>
                <w:szCs w:val="20"/>
                <w:lang w:val="en-US"/>
              </w:rPr>
            </w:pPr>
          </w:p>
        </w:tc>
      </w:tr>
      <w:tr w:rsidR="00D63B79" w14:paraId="0FE7319B" w14:textId="77777777" w:rsidTr="00D63B79">
        <w:tc>
          <w:tcPr>
            <w:tcW w:w="4603" w:type="dxa"/>
            <w:gridSpan w:val="2"/>
          </w:tcPr>
          <w:p w14:paraId="39003565" w14:textId="77777777" w:rsidR="00D63B79" w:rsidRPr="00D63B79" w:rsidRDefault="00D63B79" w:rsidP="003545D6">
            <w:pPr>
              <w:rPr>
                <w:rFonts w:ascii="Calibri" w:hAnsi="Calibri"/>
                <w:sz w:val="20"/>
                <w:szCs w:val="20"/>
                <w:lang w:val="en-US"/>
              </w:rPr>
            </w:pPr>
          </w:p>
        </w:tc>
        <w:tc>
          <w:tcPr>
            <w:tcW w:w="4603" w:type="dxa"/>
            <w:tcBorders>
              <w:top w:val="single" w:sz="4" w:space="0" w:color="auto"/>
            </w:tcBorders>
          </w:tcPr>
          <w:p w14:paraId="580D4399" w14:textId="3378C91E" w:rsidR="00D63B79" w:rsidRPr="00D63B79" w:rsidRDefault="00D63B79" w:rsidP="00D63B79">
            <w:pPr>
              <w:rPr>
                <w:rFonts w:ascii="Calibri" w:hAnsi="Calibri"/>
                <w:sz w:val="20"/>
                <w:szCs w:val="20"/>
                <w:lang w:val="en-US"/>
              </w:rPr>
            </w:pPr>
            <w:r>
              <w:rPr>
                <w:rFonts w:ascii="Calibri" w:hAnsi="Calibri"/>
                <w:sz w:val="20"/>
                <w:szCs w:val="20"/>
                <w:lang w:val="en-US"/>
              </w:rPr>
              <w:t>Patient name</w:t>
            </w:r>
          </w:p>
        </w:tc>
      </w:tr>
    </w:tbl>
    <w:p w14:paraId="4AF5DA0D" w14:textId="77777777" w:rsidR="00D63B79" w:rsidRPr="00F807CC" w:rsidRDefault="00D63B79" w:rsidP="003545D6">
      <w:pPr>
        <w:rPr>
          <w:rFonts w:ascii="Calibri" w:hAnsi="Calibri"/>
          <w:lang w:val="en-US"/>
        </w:rPr>
      </w:pPr>
    </w:p>
    <w:p w14:paraId="55FC4A9E" w14:textId="536CC066" w:rsidR="00885038" w:rsidRPr="00F807CC" w:rsidRDefault="00885038" w:rsidP="003545D6">
      <w:pPr>
        <w:rPr>
          <w:rFonts w:ascii="Calibri" w:hAnsi="Calibri"/>
          <w:lang w:val="en-US"/>
        </w:rPr>
      </w:pPr>
      <w:r w:rsidRPr="00F807CC">
        <w:rPr>
          <w:rFonts w:ascii="Calibri" w:hAnsi="Calibri"/>
          <w:i/>
          <w:lang w:val="en-US"/>
        </w:rPr>
        <w:t xml:space="preserve"> </w:t>
      </w:r>
    </w:p>
    <w:p w14:paraId="5B99A5F9" w14:textId="77777777" w:rsidR="002B3375" w:rsidRPr="00F807CC" w:rsidRDefault="002B3375" w:rsidP="00195C03">
      <w:pPr>
        <w:jc w:val="both"/>
        <w:rPr>
          <w:rFonts w:ascii="Calibri" w:hAnsi="Calibri"/>
          <w:lang w:val="en-US"/>
        </w:rPr>
      </w:pPr>
    </w:p>
    <w:p w14:paraId="4A064B62" w14:textId="77777777" w:rsidR="00223C38" w:rsidRDefault="00223C38" w:rsidP="00195C03">
      <w:pPr>
        <w:jc w:val="both"/>
        <w:rPr>
          <w:rFonts w:ascii="Calibri" w:hAnsi="Calibri"/>
          <w:lang w:val="en-US"/>
        </w:rPr>
      </w:pPr>
    </w:p>
    <w:p w14:paraId="6E86BA80" w14:textId="41C96AEF" w:rsidR="00223C38" w:rsidRPr="00223C38" w:rsidRDefault="00223C38" w:rsidP="00195C03">
      <w:pPr>
        <w:jc w:val="both"/>
        <w:rPr>
          <w:rFonts w:ascii="Calibri" w:hAnsi="Calibri"/>
          <w:b/>
          <w:lang w:val="en-US"/>
        </w:rPr>
      </w:pPr>
      <w:r w:rsidRPr="00223C38">
        <w:rPr>
          <w:rFonts w:ascii="Calibri" w:hAnsi="Calibri"/>
          <w:b/>
          <w:lang w:val="en-US"/>
        </w:rPr>
        <w:t>Treating physician</w:t>
      </w:r>
    </w:p>
    <w:p w14:paraId="41ADC0C7" w14:textId="77777777" w:rsidR="00223C38" w:rsidRDefault="00223C38" w:rsidP="00195C03">
      <w:pPr>
        <w:jc w:val="both"/>
        <w:rPr>
          <w:rFonts w:ascii="Calibri" w:hAnsi="Calibri"/>
          <w:lang w:val="en-US"/>
        </w:rPr>
      </w:pPr>
    </w:p>
    <w:p w14:paraId="4049974C" w14:textId="03B486F9" w:rsidR="00885038" w:rsidRDefault="003545D6" w:rsidP="00195C03">
      <w:pPr>
        <w:jc w:val="both"/>
        <w:rPr>
          <w:rFonts w:ascii="Calibri" w:hAnsi="Calibri"/>
          <w:lang w:val="en-US"/>
        </w:rPr>
      </w:pPr>
      <w:r w:rsidRPr="00F807CC">
        <w:rPr>
          <w:rFonts w:ascii="Calibri" w:hAnsi="Calibri"/>
          <w:lang w:val="en-US"/>
        </w:rPr>
        <w:t>I have provided this patient with information about the study. I have answered all questions about the study and ensured that the patient has understood the answers. Thereafter I have obtained written consent. A copy of the written information has been given to the patient.</w:t>
      </w:r>
    </w:p>
    <w:p w14:paraId="130A26B1" w14:textId="77777777" w:rsidR="006B3061" w:rsidRDefault="006B3061" w:rsidP="00195C03">
      <w:pPr>
        <w:jc w:val="both"/>
        <w:rPr>
          <w:rFonts w:ascii="Calibri" w:hAnsi="Calibri"/>
          <w:lang w:val="en-US"/>
        </w:rPr>
      </w:pPr>
    </w:p>
    <w:p w14:paraId="1592D2B8" w14:textId="77777777" w:rsidR="006B3061" w:rsidRDefault="006B3061" w:rsidP="00195C03">
      <w:pPr>
        <w:jc w:val="both"/>
        <w:rPr>
          <w:rFonts w:ascii="Calibri" w:hAnsi="Calibri"/>
          <w:lang w:val="en-US"/>
        </w:rPr>
      </w:pPr>
    </w:p>
    <w:p w14:paraId="000E5377" w14:textId="77777777" w:rsidR="006B3061" w:rsidRDefault="006B3061" w:rsidP="00195C03">
      <w:pPr>
        <w:jc w:val="both"/>
        <w:rPr>
          <w:rFonts w:ascii="Calibri" w:hAnsi="Calibri"/>
          <w:lang w:val="en-US"/>
        </w:rPr>
      </w:pPr>
    </w:p>
    <w:p w14:paraId="40A4B819" w14:textId="77777777" w:rsidR="006B3061" w:rsidRDefault="006B3061" w:rsidP="00195C03">
      <w:pPr>
        <w:jc w:val="both"/>
        <w:rPr>
          <w:rFonts w:ascii="Calibri" w:hAnsi="Calibri"/>
          <w:lang w:val="en-US"/>
        </w:rPr>
      </w:pP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1"/>
        <w:gridCol w:w="2302"/>
        <w:gridCol w:w="4603"/>
      </w:tblGrid>
      <w:tr w:rsidR="00D63B79" w14:paraId="40EB3312" w14:textId="77777777" w:rsidTr="00D63B79">
        <w:tc>
          <w:tcPr>
            <w:tcW w:w="2301" w:type="dxa"/>
            <w:tcBorders>
              <w:bottom w:val="single" w:sz="4" w:space="0" w:color="auto"/>
            </w:tcBorders>
          </w:tcPr>
          <w:p w14:paraId="669C961A" w14:textId="77777777" w:rsidR="00D63B79" w:rsidRDefault="00D63B79" w:rsidP="00D63B79">
            <w:pPr>
              <w:rPr>
                <w:rFonts w:ascii="Calibri" w:hAnsi="Calibri"/>
                <w:lang w:val="en-US"/>
              </w:rPr>
            </w:pPr>
          </w:p>
        </w:tc>
        <w:tc>
          <w:tcPr>
            <w:tcW w:w="2302" w:type="dxa"/>
          </w:tcPr>
          <w:p w14:paraId="20374647" w14:textId="77777777" w:rsidR="00D63B79" w:rsidRDefault="00D63B79" w:rsidP="00D63B79">
            <w:pPr>
              <w:rPr>
                <w:rFonts w:ascii="Calibri" w:hAnsi="Calibri"/>
                <w:lang w:val="en-US"/>
              </w:rPr>
            </w:pPr>
          </w:p>
        </w:tc>
        <w:tc>
          <w:tcPr>
            <w:tcW w:w="4603" w:type="dxa"/>
            <w:tcBorders>
              <w:bottom w:val="single" w:sz="4" w:space="0" w:color="auto"/>
            </w:tcBorders>
          </w:tcPr>
          <w:p w14:paraId="038FDBAD" w14:textId="77777777" w:rsidR="00D63B79" w:rsidRDefault="00D63B79" w:rsidP="00D63B79">
            <w:pPr>
              <w:rPr>
                <w:rFonts w:ascii="Calibri" w:hAnsi="Calibri"/>
                <w:lang w:val="en-US"/>
              </w:rPr>
            </w:pPr>
          </w:p>
        </w:tc>
      </w:tr>
      <w:tr w:rsidR="00D63B79" w14:paraId="620EAA5C" w14:textId="77777777" w:rsidTr="0073216F">
        <w:tc>
          <w:tcPr>
            <w:tcW w:w="4603" w:type="dxa"/>
            <w:gridSpan w:val="2"/>
          </w:tcPr>
          <w:p w14:paraId="1A130E5C" w14:textId="77777777" w:rsidR="00D63B79" w:rsidRPr="00D63B79" w:rsidRDefault="00D63B79" w:rsidP="0073216F">
            <w:pPr>
              <w:rPr>
                <w:rFonts w:ascii="Calibri" w:hAnsi="Calibri"/>
                <w:sz w:val="20"/>
                <w:szCs w:val="20"/>
                <w:lang w:val="en-US"/>
              </w:rPr>
            </w:pPr>
            <w:r w:rsidRPr="00D63B79">
              <w:rPr>
                <w:rFonts w:ascii="Calibri" w:hAnsi="Calibri"/>
                <w:sz w:val="20"/>
                <w:szCs w:val="20"/>
                <w:lang w:val="en-US"/>
              </w:rPr>
              <w:t>Date (</w:t>
            </w:r>
            <w:proofErr w:type="spellStart"/>
            <w:r w:rsidRPr="00D63B79">
              <w:rPr>
                <w:rFonts w:ascii="Calibri" w:hAnsi="Calibri"/>
                <w:sz w:val="20"/>
                <w:szCs w:val="20"/>
                <w:lang w:val="en-US"/>
              </w:rPr>
              <w:t>YYYY</w:t>
            </w:r>
            <w:proofErr w:type="spellEnd"/>
            <w:r w:rsidRPr="00D63B79">
              <w:rPr>
                <w:rFonts w:ascii="Calibri" w:hAnsi="Calibri"/>
                <w:sz w:val="20"/>
                <w:szCs w:val="20"/>
                <w:lang w:val="en-US"/>
              </w:rPr>
              <w:t>-MM-DD)</w:t>
            </w:r>
          </w:p>
        </w:tc>
        <w:tc>
          <w:tcPr>
            <w:tcW w:w="4603" w:type="dxa"/>
            <w:tcBorders>
              <w:top w:val="single" w:sz="4" w:space="0" w:color="auto"/>
            </w:tcBorders>
          </w:tcPr>
          <w:p w14:paraId="681AAA93" w14:textId="40030536" w:rsidR="00D63B79" w:rsidRPr="00D63B79" w:rsidRDefault="00D63B79" w:rsidP="0073216F">
            <w:pPr>
              <w:rPr>
                <w:rFonts w:ascii="Calibri" w:hAnsi="Calibri"/>
                <w:sz w:val="20"/>
                <w:szCs w:val="20"/>
                <w:lang w:val="en-US"/>
              </w:rPr>
            </w:pPr>
            <w:r>
              <w:rPr>
                <w:rFonts w:ascii="Calibri" w:hAnsi="Calibri"/>
                <w:sz w:val="20"/>
                <w:szCs w:val="20"/>
                <w:lang w:val="en-US"/>
              </w:rPr>
              <w:t>Treating physician s</w:t>
            </w:r>
            <w:r w:rsidRPr="00D63B79">
              <w:rPr>
                <w:rFonts w:ascii="Calibri" w:hAnsi="Calibri"/>
                <w:sz w:val="20"/>
                <w:szCs w:val="20"/>
                <w:lang w:val="en-US"/>
              </w:rPr>
              <w:t>ignature</w:t>
            </w:r>
          </w:p>
        </w:tc>
      </w:tr>
      <w:tr w:rsidR="00032B36" w14:paraId="5D6A9F13" w14:textId="77777777" w:rsidTr="00032B36">
        <w:trPr>
          <w:trHeight w:val="546"/>
        </w:trPr>
        <w:tc>
          <w:tcPr>
            <w:tcW w:w="2301" w:type="dxa"/>
            <w:tcBorders>
              <w:bottom w:val="single" w:sz="4" w:space="0" w:color="auto"/>
            </w:tcBorders>
          </w:tcPr>
          <w:p w14:paraId="53AAECC6" w14:textId="77777777" w:rsidR="00032B36" w:rsidRPr="00D63B79" w:rsidRDefault="00032B36" w:rsidP="0073216F">
            <w:pPr>
              <w:rPr>
                <w:rFonts w:ascii="Calibri" w:hAnsi="Calibri"/>
                <w:sz w:val="20"/>
                <w:szCs w:val="20"/>
                <w:lang w:val="en-US"/>
              </w:rPr>
            </w:pPr>
          </w:p>
        </w:tc>
        <w:tc>
          <w:tcPr>
            <w:tcW w:w="2302" w:type="dxa"/>
          </w:tcPr>
          <w:p w14:paraId="67AA66E8" w14:textId="64275313" w:rsidR="00032B36" w:rsidRPr="00D63B79" w:rsidRDefault="00032B36" w:rsidP="0073216F">
            <w:pPr>
              <w:rPr>
                <w:rFonts w:ascii="Calibri" w:hAnsi="Calibri"/>
                <w:sz w:val="20"/>
                <w:szCs w:val="20"/>
                <w:lang w:val="en-US"/>
              </w:rPr>
            </w:pPr>
          </w:p>
        </w:tc>
        <w:tc>
          <w:tcPr>
            <w:tcW w:w="4603" w:type="dxa"/>
            <w:tcBorders>
              <w:bottom w:val="single" w:sz="4" w:space="0" w:color="auto"/>
            </w:tcBorders>
          </w:tcPr>
          <w:p w14:paraId="0F3ACA2B" w14:textId="77777777" w:rsidR="00032B36" w:rsidRPr="00D63B79" w:rsidRDefault="00032B36" w:rsidP="0073216F">
            <w:pPr>
              <w:rPr>
                <w:rFonts w:ascii="Calibri" w:hAnsi="Calibri"/>
                <w:sz w:val="20"/>
                <w:szCs w:val="20"/>
                <w:lang w:val="en-US"/>
              </w:rPr>
            </w:pPr>
          </w:p>
        </w:tc>
      </w:tr>
      <w:tr w:rsidR="00D63B79" w14:paraId="07CCA7FA" w14:textId="77777777" w:rsidTr="0073216F">
        <w:tc>
          <w:tcPr>
            <w:tcW w:w="4603" w:type="dxa"/>
            <w:gridSpan w:val="2"/>
          </w:tcPr>
          <w:p w14:paraId="5E65725E" w14:textId="6198B10E" w:rsidR="00D63B79" w:rsidRPr="00D63B79" w:rsidRDefault="00D63B79" w:rsidP="0073216F">
            <w:pPr>
              <w:rPr>
                <w:rFonts w:ascii="Calibri" w:hAnsi="Calibri"/>
                <w:sz w:val="20"/>
                <w:szCs w:val="20"/>
                <w:lang w:val="en-US"/>
              </w:rPr>
            </w:pPr>
            <w:r>
              <w:rPr>
                <w:rFonts w:ascii="Calibri" w:hAnsi="Calibri"/>
                <w:sz w:val="20"/>
                <w:szCs w:val="20"/>
                <w:lang w:val="en-US"/>
              </w:rPr>
              <w:t>Location</w:t>
            </w:r>
          </w:p>
        </w:tc>
        <w:tc>
          <w:tcPr>
            <w:tcW w:w="4603" w:type="dxa"/>
            <w:tcBorders>
              <w:top w:val="single" w:sz="4" w:space="0" w:color="auto"/>
            </w:tcBorders>
          </w:tcPr>
          <w:p w14:paraId="74E17183" w14:textId="0FEBBC04" w:rsidR="00D63B79" w:rsidRPr="00D63B79" w:rsidRDefault="00D63B79" w:rsidP="0073216F">
            <w:pPr>
              <w:rPr>
                <w:rFonts w:ascii="Calibri" w:hAnsi="Calibri"/>
                <w:sz w:val="20"/>
                <w:szCs w:val="20"/>
                <w:lang w:val="en-US"/>
              </w:rPr>
            </w:pPr>
            <w:r>
              <w:rPr>
                <w:rFonts w:ascii="Calibri" w:hAnsi="Calibri"/>
                <w:sz w:val="20"/>
                <w:szCs w:val="20"/>
                <w:lang w:val="en-US"/>
              </w:rPr>
              <w:t>Name</w:t>
            </w:r>
          </w:p>
        </w:tc>
      </w:tr>
    </w:tbl>
    <w:p w14:paraId="0A7C88E6" w14:textId="77777777" w:rsidR="00D63B79" w:rsidRPr="00F807CC" w:rsidRDefault="00D63B79" w:rsidP="00195C03">
      <w:pPr>
        <w:jc w:val="both"/>
        <w:rPr>
          <w:rFonts w:ascii="Calibri" w:hAnsi="Calibri"/>
          <w:lang w:val="en-US"/>
        </w:rPr>
      </w:pPr>
    </w:p>
    <w:p w14:paraId="32412672" w14:textId="5F4A3ED8" w:rsidR="00885038" w:rsidRPr="00F807CC" w:rsidRDefault="00885038" w:rsidP="00523491">
      <w:pPr>
        <w:jc w:val="both"/>
        <w:rPr>
          <w:rFonts w:ascii="Calibri" w:hAnsi="Calibri"/>
          <w:lang w:val="en-US"/>
        </w:rPr>
      </w:pPr>
    </w:p>
    <w:sectPr w:rsidR="00885038" w:rsidRPr="00F807CC" w:rsidSect="00936109">
      <w:headerReference w:type="default" r:id="rId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2F9529" w14:textId="77777777" w:rsidR="00A776E4" w:rsidRDefault="00A776E4" w:rsidP="00F35999">
      <w:r>
        <w:separator/>
      </w:r>
    </w:p>
  </w:endnote>
  <w:endnote w:type="continuationSeparator" w:id="0">
    <w:p w14:paraId="3D5D20C9" w14:textId="77777777" w:rsidR="00A776E4" w:rsidRDefault="00A776E4" w:rsidP="00F35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MS ??">
    <w:altName w:val="Arial Unicode MS"/>
    <w:panose1 w:val="00000000000000000000"/>
    <w:charset w:val="80"/>
    <w:family w:val="auto"/>
    <w:notTrueType/>
    <w:pitch w:val="variable"/>
    <w:sig w:usb0="00000001" w:usb1="08070000" w:usb2="00000010" w:usb3="00000000" w:csb0="0002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BEF53" w14:textId="77777777" w:rsidR="00D63B79" w:rsidRDefault="00D63B79" w:rsidP="001C691E">
    <w:pPr>
      <w:ind w:left="3912" w:hanging="3912"/>
      <w:rPr>
        <w:rFonts w:ascii="Arial" w:hAnsi="Arial" w:cs="Arial"/>
      </w:rPr>
    </w:pPr>
    <w:bookmarkStart w:id="1" w:name="OLE_LINK3"/>
    <w:bookmarkStart w:id="2" w:name="OLE_LINK4"/>
  </w:p>
  <w:p w14:paraId="21A930A0" w14:textId="77777777" w:rsidR="00D63B79" w:rsidRDefault="00D63B79" w:rsidP="001C691E">
    <w:pPr>
      <w:ind w:left="3912" w:hanging="3912"/>
      <w:rPr>
        <w:rFonts w:ascii="Arial" w:hAnsi="Arial" w:cs="Arial"/>
      </w:rPr>
    </w:pPr>
  </w:p>
  <w:p w14:paraId="72BB2C0F" w14:textId="77777777" w:rsidR="00D63B79" w:rsidRDefault="00D63B79" w:rsidP="001C691E">
    <w:pPr>
      <w:ind w:left="3912" w:hanging="3912"/>
      <w:rPr>
        <w:rFonts w:ascii="Arial" w:hAnsi="Arial" w:cs="Arial"/>
      </w:rPr>
    </w:pPr>
  </w:p>
  <w:p w14:paraId="4A9551C3" w14:textId="7E57C58A" w:rsidR="00D63B79" w:rsidRPr="001C691E" w:rsidRDefault="00D63B79" w:rsidP="001C691E">
    <w:pPr>
      <w:ind w:left="3912" w:hanging="3912"/>
      <w:jc w:val="center"/>
      <w:rPr>
        <w:rFonts w:ascii="Arial" w:hAnsi="Arial" w:cs="Arial"/>
      </w:rPr>
    </w:pPr>
    <w:proofErr w:type="spellStart"/>
    <w:r>
      <w:rPr>
        <w:rFonts w:ascii="Arial" w:hAnsi="Arial" w:cs="Arial"/>
      </w:rPr>
      <w:t>Optimized</w:t>
    </w:r>
    <w:proofErr w:type="spellEnd"/>
    <w:r>
      <w:rPr>
        <w:rFonts w:ascii="Arial" w:hAnsi="Arial" w:cs="Arial"/>
      </w:rPr>
      <w:t xml:space="preserve"> </w:t>
    </w:r>
    <w:proofErr w:type="spellStart"/>
    <w:r w:rsidRPr="00AF0AE1">
      <w:rPr>
        <w:rFonts w:ascii="Arial" w:hAnsi="Arial" w:cs="Arial"/>
        <w:i/>
      </w:rPr>
      <w:t>versus</w:t>
    </w:r>
    <w:proofErr w:type="spellEnd"/>
    <w:r>
      <w:rPr>
        <w:rFonts w:ascii="Arial" w:hAnsi="Arial" w:cs="Arial"/>
      </w:rPr>
      <w:t xml:space="preserve"> Standard </w:t>
    </w:r>
    <w:proofErr w:type="spellStart"/>
    <w:r>
      <w:rPr>
        <w:rFonts w:ascii="Arial" w:hAnsi="Arial" w:cs="Arial"/>
      </w:rPr>
      <w:t>Automated</w:t>
    </w:r>
    <w:proofErr w:type="spellEnd"/>
    <w:r>
      <w:rPr>
        <w:rFonts w:ascii="Arial" w:hAnsi="Arial" w:cs="Arial"/>
      </w:rPr>
      <w:t xml:space="preserve"> </w:t>
    </w:r>
    <w:proofErr w:type="spellStart"/>
    <w:r>
      <w:rPr>
        <w:rFonts w:ascii="Arial" w:hAnsi="Arial" w:cs="Arial"/>
      </w:rPr>
      <w:t>Peritoneal</w:t>
    </w:r>
    <w:proofErr w:type="spellEnd"/>
    <w:r>
      <w:rPr>
        <w:rFonts w:ascii="Arial" w:hAnsi="Arial" w:cs="Arial"/>
      </w:rPr>
      <w:t xml:space="preserve"> </w:t>
    </w:r>
    <w:proofErr w:type="spellStart"/>
    <w:r>
      <w:rPr>
        <w:rFonts w:ascii="Arial" w:hAnsi="Arial" w:cs="Arial"/>
      </w:rPr>
      <w:t>Dialysis</w:t>
    </w:r>
    <w:proofErr w:type="spellEnd"/>
    <w:r w:rsidR="00032B36">
      <w:rPr>
        <w:rFonts w:ascii="Arial" w:hAnsi="Arial" w:cs="Arial"/>
      </w:rPr>
      <w:t xml:space="preserve"> – page </w:t>
    </w:r>
    <w:r w:rsidR="00032B36">
      <w:rPr>
        <w:rFonts w:ascii="Arial" w:hAnsi="Arial" w:cs="Arial"/>
      </w:rPr>
      <w:fldChar w:fldCharType="begin"/>
    </w:r>
    <w:r w:rsidR="00032B36">
      <w:rPr>
        <w:rFonts w:ascii="Arial" w:hAnsi="Arial" w:cs="Arial"/>
      </w:rPr>
      <w:instrText xml:space="preserve"> PAGE  \* MERGEFORMAT </w:instrText>
    </w:r>
    <w:r w:rsidR="00032B36">
      <w:rPr>
        <w:rFonts w:ascii="Arial" w:hAnsi="Arial" w:cs="Arial"/>
      </w:rPr>
      <w:fldChar w:fldCharType="separate"/>
    </w:r>
    <w:r w:rsidR="00F143D8">
      <w:rPr>
        <w:rFonts w:ascii="Arial" w:hAnsi="Arial" w:cs="Arial"/>
        <w:noProof/>
      </w:rPr>
      <w:t>1</w:t>
    </w:r>
    <w:r w:rsidR="00032B36">
      <w:rPr>
        <w:rFonts w:ascii="Arial" w:hAnsi="Arial" w:cs="Arial"/>
      </w:rPr>
      <w:fldChar w:fldCharType="end"/>
    </w:r>
    <w:r w:rsidR="00032B36">
      <w:rPr>
        <w:rFonts w:ascii="Arial" w:hAnsi="Arial" w:cs="Arial"/>
      </w:rPr>
      <w:t xml:space="preserve"> </w:t>
    </w:r>
    <w:proofErr w:type="spellStart"/>
    <w:r w:rsidR="00032B36">
      <w:rPr>
        <w:rFonts w:ascii="Arial" w:hAnsi="Arial" w:cs="Arial"/>
      </w:rPr>
      <w:t>of</w:t>
    </w:r>
    <w:proofErr w:type="spellEnd"/>
    <w:r w:rsidR="00032B36">
      <w:rPr>
        <w:rFonts w:ascii="Arial" w:hAnsi="Arial" w:cs="Arial"/>
      </w:rPr>
      <w:t xml:space="preserve"> </w:t>
    </w:r>
    <w:r w:rsidR="00032B36">
      <w:rPr>
        <w:rFonts w:ascii="Arial" w:hAnsi="Arial" w:cs="Arial"/>
      </w:rPr>
      <w:fldChar w:fldCharType="begin"/>
    </w:r>
    <w:r w:rsidR="00032B36">
      <w:rPr>
        <w:rFonts w:ascii="Arial" w:hAnsi="Arial" w:cs="Arial"/>
      </w:rPr>
      <w:instrText xml:space="preserve"> SECTIONPAGES  \* MERGEFORMAT </w:instrText>
    </w:r>
    <w:r w:rsidR="00032B36">
      <w:rPr>
        <w:rFonts w:ascii="Arial" w:hAnsi="Arial" w:cs="Arial"/>
      </w:rPr>
      <w:fldChar w:fldCharType="separate"/>
    </w:r>
    <w:r w:rsidR="00F143D8">
      <w:rPr>
        <w:rFonts w:ascii="Arial" w:hAnsi="Arial" w:cs="Arial"/>
        <w:noProof/>
      </w:rPr>
      <w:t>4</w:t>
    </w:r>
    <w:r w:rsidR="00032B36">
      <w:rPr>
        <w:rFonts w:ascii="Arial" w:hAnsi="Arial" w:cs="Arial"/>
      </w:rPr>
      <w:fldChar w:fldCharType="end"/>
    </w:r>
  </w:p>
  <w:p w14:paraId="5D6E769C" w14:textId="77777777" w:rsidR="00D63B79" w:rsidRPr="001C691E" w:rsidRDefault="00D63B79" w:rsidP="001C691E">
    <w:pPr>
      <w:ind w:left="3912" w:hanging="3912"/>
      <w:jc w:val="center"/>
      <w:rPr>
        <w:rFonts w:ascii="Arial" w:hAnsi="Arial" w:cs="Arial"/>
        <w:b/>
      </w:rPr>
    </w:pPr>
  </w:p>
  <w:bookmarkEnd w:id="1"/>
  <w:bookmarkEnd w:id="2"/>
  <w:p w14:paraId="71C93787" w14:textId="77777777" w:rsidR="00D63B79" w:rsidRDefault="00D63B79">
    <w:pPr>
      <w:pStyle w:val="Sidfo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3FD27C" w14:textId="77777777" w:rsidR="00A776E4" w:rsidRDefault="00A776E4" w:rsidP="00F35999">
      <w:r>
        <w:separator/>
      </w:r>
    </w:p>
  </w:footnote>
  <w:footnote w:type="continuationSeparator" w:id="0">
    <w:p w14:paraId="27B0ED7A" w14:textId="77777777" w:rsidR="00A776E4" w:rsidRDefault="00A776E4" w:rsidP="00F3599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72517" w14:textId="00D03056" w:rsidR="00D63B79" w:rsidRDefault="00D63B79">
    <w:pPr>
      <w:pStyle w:val="Sidhuvud"/>
    </w:pPr>
    <w:r>
      <w:t>Patient information English version 1.0, 2019-03-04</w:t>
    </w:r>
  </w:p>
  <w:p w14:paraId="4986A524" w14:textId="25992A97" w:rsidR="00D63B79" w:rsidRDefault="00D63B79" w:rsidP="00601ABD">
    <w:pPr>
      <w:pStyle w:val="Sidhuvud"/>
    </w:pPr>
    <w:r>
      <w:t>Initials_______________</w:t>
    </w:r>
    <w:r w:rsidRPr="00601ABD">
      <w:t xml:space="preserve"> </w:t>
    </w:r>
    <w:r>
      <w:t xml:space="preserve">  </w:t>
    </w:r>
    <w:proofErr w:type="spellStart"/>
    <w:r>
      <w:t>Number</w:t>
    </w:r>
    <w:proofErr w:type="spellEnd"/>
    <w:r>
      <w:t>____________</w:t>
    </w:r>
    <w:r w:rsidRPr="00601ABD">
      <w:t xml:space="preserve"> </w:t>
    </w:r>
  </w:p>
  <w:p w14:paraId="4D7A4259" w14:textId="77777777" w:rsidR="00D63B79" w:rsidRDefault="00D63B79" w:rsidP="00601ABD">
    <w:pPr>
      <w:pStyle w:val="Sidhuvud"/>
    </w:pPr>
  </w:p>
  <w:p w14:paraId="66503C3A" w14:textId="77777777" w:rsidR="00D63B79" w:rsidRDefault="00D63B79">
    <w:pPr>
      <w:pStyle w:val="Sidhuvud"/>
    </w:pPr>
  </w:p>
  <w:p w14:paraId="2F236C7D" w14:textId="77777777" w:rsidR="00D63B79" w:rsidRDefault="00D63B79">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1240DE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484A22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8FAEC9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8D21A3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C5E74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67E0E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BC46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E20C3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A0E26A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84DE54"/>
    <w:lvl w:ilvl="0">
      <w:start w:val="1"/>
      <w:numFmt w:val="bullet"/>
      <w:lvlText w:val=""/>
      <w:lvlJc w:val="left"/>
      <w:pPr>
        <w:tabs>
          <w:tab w:val="num" w:pos="360"/>
        </w:tabs>
        <w:ind w:left="360" w:hanging="360"/>
      </w:pPr>
      <w:rPr>
        <w:rFonts w:ascii="Symbol" w:hAnsi="Symbol" w:hint="default"/>
      </w:rPr>
    </w:lvl>
  </w:abstractNum>
  <w:abstractNum w:abstractNumId="10">
    <w:nsid w:val="666505B0"/>
    <w:multiLevelType w:val="hybridMultilevel"/>
    <w:tmpl w:val="8BD881C6"/>
    <w:lvl w:ilvl="0" w:tplc="F1165A74">
      <w:start w:val="30"/>
      <w:numFmt w:val="bullet"/>
      <w:lvlText w:val="-"/>
      <w:lvlJc w:val="left"/>
      <w:pPr>
        <w:ind w:left="720" w:hanging="360"/>
      </w:pPr>
      <w:rPr>
        <w:rFonts w:ascii="Times New Roman" w:eastAsia="MS ??" w:hAnsi="Times New Roman" w:cs="Times New Roman"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embedSystemFonts/>
  <w:proofState w:spelling="clean" w:grammar="clean"/>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DC2"/>
    <w:rsid w:val="00026EB1"/>
    <w:rsid w:val="00026FE4"/>
    <w:rsid w:val="00032B36"/>
    <w:rsid w:val="00053BCC"/>
    <w:rsid w:val="000813FB"/>
    <w:rsid w:val="000B2238"/>
    <w:rsid w:val="000D34BC"/>
    <w:rsid w:val="000E7A0A"/>
    <w:rsid w:val="000F4BB3"/>
    <w:rsid w:val="00111851"/>
    <w:rsid w:val="00124B84"/>
    <w:rsid w:val="00140B8C"/>
    <w:rsid w:val="00141A89"/>
    <w:rsid w:val="0017426A"/>
    <w:rsid w:val="0017725F"/>
    <w:rsid w:val="00182592"/>
    <w:rsid w:val="00192318"/>
    <w:rsid w:val="00195C03"/>
    <w:rsid w:val="001A1FAE"/>
    <w:rsid w:val="001A366C"/>
    <w:rsid w:val="001C691E"/>
    <w:rsid w:val="001D2412"/>
    <w:rsid w:val="001E74AD"/>
    <w:rsid w:val="00203D2D"/>
    <w:rsid w:val="00212890"/>
    <w:rsid w:val="00221D12"/>
    <w:rsid w:val="00223C38"/>
    <w:rsid w:val="002241A8"/>
    <w:rsid w:val="00236175"/>
    <w:rsid w:val="00261972"/>
    <w:rsid w:val="00266CC5"/>
    <w:rsid w:val="002B08F5"/>
    <w:rsid w:val="002B3375"/>
    <w:rsid w:val="002C1251"/>
    <w:rsid w:val="002D645F"/>
    <w:rsid w:val="00305D31"/>
    <w:rsid w:val="00310821"/>
    <w:rsid w:val="0031346B"/>
    <w:rsid w:val="00323607"/>
    <w:rsid w:val="003325B0"/>
    <w:rsid w:val="00335D88"/>
    <w:rsid w:val="00342182"/>
    <w:rsid w:val="00346FC2"/>
    <w:rsid w:val="003545D6"/>
    <w:rsid w:val="00356021"/>
    <w:rsid w:val="003766AD"/>
    <w:rsid w:val="0037781E"/>
    <w:rsid w:val="003867D5"/>
    <w:rsid w:val="0039555B"/>
    <w:rsid w:val="003C565C"/>
    <w:rsid w:val="003D12E4"/>
    <w:rsid w:val="003E6276"/>
    <w:rsid w:val="003F5106"/>
    <w:rsid w:val="003F7DDE"/>
    <w:rsid w:val="00423807"/>
    <w:rsid w:val="00423C39"/>
    <w:rsid w:val="004272EE"/>
    <w:rsid w:val="004307CC"/>
    <w:rsid w:val="0043087A"/>
    <w:rsid w:val="004721F0"/>
    <w:rsid w:val="00473374"/>
    <w:rsid w:val="00473F06"/>
    <w:rsid w:val="004C5BEE"/>
    <w:rsid w:val="004F189D"/>
    <w:rsid w:val="00523491"/>
    <w:rsid w:val="005239DB"/>
    <w:rsid w:val="0057421D"/>
    <w:rsid w:val="005C63CC"/>
    <w:rsid w:val="005D702E"/>
    <w:rsid w:val="005F7A4D"/>
    <w:rsid w:val="00601ABD"/>
    <w:rsid w:val="006057F4"/>
    <w:rsid w:val="00616AD6"/>
    <w:rsid w:val="0063709F"/>
    <w:rsid w:val="00641406"/>
    <w:rsid w:val="006473C9"/>
    <w:rsid w:val="0065477A"/>
    <w:rsid w:val="00663115"/>
    <w:rsid w:val="00674E38"/>
    <w:rsid w:val="00686784"/>
    <w:rsid w:val="006872E2"/>
    <w:rsid w:val="006B1354"/>
    <w:rsid w:val="006B1B8D"/>
    <w:rsid w:val="006B3061"/>
    <w:rsid w:val="006B787F"/>
    <w:rsid w:val="006D5205"/>
    <w:rsid w:val="00713699"/>
    <w:rsid w:val="0075376E"/>
    <w:rsid w:val="0076059E"/>
    <w:rsid w:val="00780270"/>
    <w:rsid w:val="00781059"/>
    <w:rsid w:val="007A4815"/>
    <w:rsid w:val="007B28F0"/>
    <w:rsid w:val="007F0B22"/>
    <w:rsid w:val="00805967"/>
    <w:rsid w:val="0081039C"/>
    <w:rsid w:val="00822C08"/>
    <w:rsid w:val="008267E2"/>
    <w:rsid w:val="00832BFE"/>
    <w:rsid w:val="008348D7"/>
    <w:rsid w:val="008552FB"/>
    <w:rsid w:val="00882522"/>
    <w:rsid w:val="00885038"/>
    <w:rsid w:val="00896BD7"/>
    <w:rsid w:val="008B3217"/>
    <w:rsid w:val="008B34BA"/>
    <w:rsid w:val="008C0869"/>
    <w:rsid w:val="008C63C3"/>
    <w:rsid w:val="008F34FA"/>
    <w:rsid w:val="008F37B0"/>
    <w:rsid w:val="009044D7"/>
    <w:rsid w:val="0090556F"/>
    <w:rsid w:val="0092332E"/>
    <w:rsid w:val="00931035"/>
    <w:rsid w:val="009354DC"/>
    <w:rsid w:val="00936109"/>
    <w:rsid w:val="009370A8"/>
    <w:rsid w:val="00972539"/>
    <w:rsid w:val="00996A95"/>
    <w:rsid w:val="009A0DC2"/>
    <w:rsid w:val="009B2E36"/>
    <w:rsid w:val="009B53FF"/>
    <w:rsid w:val="009C69D4"/>
    <w:rsid w:val="009D7FBF"/>
    <w:rsid w:val="009F50C6"/>
    <w:rsid w:val="009F57AE"/>
    <w:rsid w:val="00A060C1"/>
    <w:rsid w:val="00A10666"/>
    <w:rsid w:val="00A31899"/>
    <w:rsid w:val="00A35AB1"/>
    <w:rsid w:val="00A36EFE"/>
    <w:rsid w:val="00A41F94"/>
    <w:rsid w:val="00A61D96"/>
    <w:rsid w:val="00A656A2"/>
    <w:rsid w:val="00A67DD7"/>
    <w:rsid w:val="00A776E4"/>
    <w:rsid w:val="00A8517A"/>
    <w:rsid w:val="00AB2EBC"/>
    <w:rsid w:val="00AB3149"/>
    <w:rsid w:val="00AC39E9"/>
    <w:rsid w:val="00AE5E56"/>
    <w:rsid w:val="00AF0AE1"/>
    <w:rsid w:val="00B07D2A"/>
    <w:rsid w:val="00B154C0"/>
    <w:rsid w:val="00B1752F"/>
    <w:rsid w:val="00B26443"/>
    <w:rsid w:val="00B26DA3"/>
    <w:rsid w:val="00B33C33"/>
    <w:rsid w:val="00B368AE"/>
    <w:rsid w:val="00B52D6A"/>
    <w:rsid w:val="00B53229"/>
    <w:rsid w:val="00B53793"/>
    <w:rsid w:val="00B54613"/>
    <w:rsid w:val="00B924F2"/>
    <w:rsid w:val="00BB134B"/>
    <w:rsid w:val="00BC55BE"/>
    <w:rsid w:val="00BE6B48"/>
    <w:rsid w:val="00BF0123"/>
    <w:rsid w:val="00C04C01"/>
    <w:rsid w:val="00C14359"/>
    <w:rsid w:val="00C42925"/>
    <w:rsid w:val="00C74274"/>
    <w:rsid w:val="00CA76CA"/>
    <w:rsid w:val="00CB7958"/>
    <w:rsid w:val="00CC082E"/>
    <w:rsid w:val="00CC6E00"/>
    <w:rsid w:val="00CE0574"/>
    <w:rsid w:val="00D2190B"/>
    <w:rsid w:val="00D22E4E"/>
    <w:rsid w:val="00D34057"/>
    <w:rsid w:val="00D61BBD"/>
    <w:rsid w:val="00D63B79"/>
    <w:rsid w:val="00D63C9A"/>
    <w:rsid w:val="00D64620"/>
    <w:rsid w:val="00D72F89"/>
    <w:rsid w:val="00D76DFC"/>
    <w:rsid w:val="00D82BAD"/>
    <w:rsid w:val="00D86FDF"/>
    <w:rsid w:val="00DB0CFA"/>
    <w:rsid w:val="00DF38FF"/>
    <w:rsid w:val="00E243BE"/>
    <w:rsid w:val="00E27EC4"/>
    <w:rsid w:val="00E303C2"/>
    <w:rsid w:val="00E5055D"/>
    <w:rsid w:val="00E7659B"/>
    <w:rsid w:val="00E85060"/>
    <w:rsid w:val="00E94619"/>
    <w:rsid w:val="00EA551C"/>
    <w:rsid w:val="00EB394D"/>
    <w:rsid w:val="00EB5E61"/>
    <w:rsid w:val="00ED12D7"/>
    <w:rsid w:val="00ED7CF1"/>
    <w:rsid w:val="00F0371D"/>
    <w:rsid w:val="00F076AB"/>
    <w:rsid w:val="00F143D8"/>
    <w:rsid w:val="00F35999"/>
    <w:rsid w:val="00F40967"/>
    <w:rsid w:val="00F44FA2"/>
    <w:rsid w:val="00F566E7"/>
    <w:rsid w:val="00F71273"/>
    <w:rsid w:val="00F761BD"/>
    <w:rsid w:val="00F76E13"/>
    <w:rsid w:val="00F807CC"/>
    <w:rsid w:val="00F9346C"/>
    <w:rsid w:val="00FB3D00"/>
    <w:rsid w:val="00FC02A6"/>
    <w:rsid w:val="00FE201D"/>
    <w:rsid w:val="00FE2FE7"/>
    <w:rsid w:val="00FF401A"/>
    <w:rsid w:val="00FF5B04"/>
  </w:rsids>
  <m:mathPr>
    <m:mathFont m:val="Cambria Math"/>
    <m:brkBin m:val="before"/>
    <m:brkBinSub m:val="--"/>
    <m:smallFrac m:val="0"/>
    <m:dispDef/>
    <m:lMargin m:val="0"/>
    <m:rMargin m:val="0"/>
    <m:defJc m:val="centerGroup"/>
    <m:wrapIndent m:val="1440"/>
    <m:intLim m:val="subSup"/>
    <m:naryLim m:val="undOvr"/>
  </m:mathPr>
  <w:themeFontLang w:val="sv-SE"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05A516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 w:hAnsi="Times New Roman" w:cs="Times New Roman"/>
        <w:sz w:val="22"/>
        <w:szCs w:val="22"/>
        <w:lang w:val="sv-SE" w:eastAsia="sv-SE"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31035"/>
    <w:rPr>
      <w:sz w:val="24"/>
      <w:szCs w:val="24"/>
    </w:rPr>
  </w:style>
  <w:style w:type="paragraph" w:styleId="Rubrik1">
    <w:name w:val="heading 1"/>
    <w:basedOn w:val="Normal"/>
    <w:next w:val="Normal"/>
    <w:link w:val="Rubrik1Char"/>
    <w:uiPriority w:val="99"/>
    <w:qFormat/>
    <w:rsid w:val="007F0B22"/>
    <w:pPr>
      <w:keepNext/>
      <w:keepLines/>
      <w:spacing w:before="480"/>
      <w:outlineLvl w:val="0"/>
    </w:pPr>
    <w:rPr>
      <w:rFonts w:ascii="Calibri" w:eastAsia="MS ????" w:hAnsi="Calibri"/>
      <w:b/>
      <w:bCs/>
      <w:color w:val="345A8A"/>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sid w:val="007F0B22"/>
    <w:rPr>
      <w:rFonts w:ascii="Calibri" w:eastAsia="MS ????" w:hAnsi="Calibri" w:cs="Times New Roman"/>
      <w:b/>
      <w:bCs/>
      <w:color w:val="345A8A"/>
      <w:sz w:val="32"/>
      <w:szCs w:val="32"/>
      <w:lang w:eastAsia="sv-SE"/>
    </w:rPr>
  </w:style>
  <w:style w:type="paragraph" w:styleId="Ballongtext">
    <w:name w:val="Balloon Text"/>
    <w:basedOn w:val="Normal"/>
    <w:link w:val="BallongtextChar"/>
    <w:uiPriority w:val="99"/>
    <w:semiHidden/>
    <w:rsid w:val="00140B8C"/>
    <w:rPr>
      <w:rFonts w:ascii="Lucida Grande" w:hAnsi="Lucida Grande"/>
      <w:sz w:val="18"/>
      <w:szCs w:val="18"/>
    </w:rPr>
  </w:style>
  <w:style w:type="character" w:customStyle="1" w:styleId="BallongtextChar">
    <w:name w:val="Ballongtext Char"/>
    <w:basedOn w:val="Standardstycketeckensnitt"/>
    <w:link w:val="Ballongtext"/>
    <w:uiPriority w:val="99"/>
    <w:semiHidden/>
    <w:locked/>
    <w:rsid w:val="00A656A2"/>
    <w:rPr>
      <w:rFonts w:cs="Times New Roman"/>
      <w:sz w:val="2"/>
    </w:rPr>
  </w:style>
  <w:style w:type="paragraph" w:styleId="Fotnotstext">
    <w:name w:val="footnote text"/>
    <w:basedOn w:val="Normal"/>
    <w:link w:val="FotnotstextChar"/>
    <w:uiPriority w:val="99"/>
    <w:rsid w:val="00F35999"/>
  </w:style>
  <w:style w:type="character" w:customStyle="1" w:styleId="FotnotstextChar">
    <w:name w:val="Fotnotstext Char"/>
    <w:basedOn w:val="Standardstycketeckensnitt"/>
    <w:link w:val="Fotnotstext"/>
    <w:uiPriority w:val="99"/>
    <w:locked/>
    <w:rsid w:val="00F35999"/>
    <w:rPr>
      <w:rFonts w:cs="Times New Roman"/>
      <w:sz w:val="24"/>
      <w:szCs w:val="24"/>
      <w:lang w:eastAsia="sv-SE"/>
    </w:rPr>
  </w:style>
  <w:style w:type="character" w:styleId="Fotnotsreferens">
    <w:name w:val="footnote reference"/>
    <w:basedOn w:val="Standardstycketeckensnitt"/>
    <w:uiPriority w:val="99"/>
    <w:rsid w:val="00F35999"/>
    <w:rPr>
      <w:rFonts w:cs="Times New Roman"/>
      <w:vertAlign w:val="superscript"/>
    </w:rPr>
  </w:style>
  <w:style w:type="paragraph" w:customStyle="1" w:styleId="Underrubrik2">
    <w:name w:val="Underrubrik2"/>
    <w:basedOn w:val="Rubrik1"/>
    <w:uiPriority w:val="99"/>
    <w:rsid w:val="007F0B22"/>
    <w:pPr>
      <w:keepLines w:val="0"/>
      <w:spacing w:before="360" w:after="120"/>
      <w:jc w:val="both"/>
    </w:pPr>
    <w:rPr>
      <w:rFonts w:ascii="Arial" w:eastAsia="MS ??" w:hAnsi="Arial"/>
      <w:color w:val="auto"/>
      <w:sz w:val="24"/>
      <w:szCs w:val="20"/>
    </w:rPr>
  </w:style>
  <w:style w:type="paragraph" w:styleId="Brdtext2">
    <w:name w:val="Body Text 2"/>
    <w:basedOn w:val="Normal"/>
    <w:link w:val="Brdtext2Char"/>
    <w:uiPriority w:val="99"/>
    <w:rsid w:val="007F0B22"/>
    <w:rPr>
      <w:szCs w:val="20"/>
      <w:lang w:val="en-GB" w:eastAsia="en-US"/>
    </w:rPr>
  </w:style>
  <w:style w:type="character" w:customStyle="1" w:styleId="Brdtext2Char">
    <w:name w:val="Brödtext 2 Char"/>
    <w:basedOn w:val="Standardstycketeckensnitt"/>
    <w:link w:val="Brdtext2"/>
    <w:uiPriority w:val="99"/>
    <w:locked/>
    <w:rsid w:val="007F0B22"/>
    <w:rPr>
      <w:rFonts w:eastAsia="Times New Roman" w:cs="Times New Roman"/>
      <w:sz w:val="24"/>
      <w:lang w:val="en-GB" w:eastAsia="en-US"/>
    </w:rPr>
  </w:style>
  <w:style w:type="character" w:styleId="Hyperlnk">
    <w:name w:val="Hyperlink"/>
    <w:basedOn w:val="Standardstycketeckensnitt"/>
    <w:uiPriority w:val="99"/>
    <w:rsid w:val="007F0B22"/>
    <w:rPr>
      <w:rFonts w:cs="Times New Roman"/>
      <w:color w:val="0000FF"/>
      <w:u w:val="single"/>
    </w:rPr>
  </w:style>
  <w:style w:type="paragraph" w:customStyle="1" w:styleId="Default">
    <w:name w:val="Default"/>
    <w:uiPriority w:val="99"/>
    <w:rsid w:val="00182592"/>
    <w:pPr>
      <w:widowControl w:val="0"/>
      <w:autoSpaceDE w:val="0"/>
      <w:autoSpaceDN w:val="0"/>
      <w:adjustRightInd w:val="0"/>
    </w:pPr>
    <w:rPr>
      <w:color w:val="000000"/>
      <w:sz w:val="24"/>
      <w:szCs w:val="24"/>
      <w:lang w:eastAsia="ja-JP"/>
    </w:rPr>
  </w:style>
  <w:style w:type="paragraph" w:styleId="Sidhuvud">
    <w:name w:val="header"/>
    <w:basedOn w:val="Normal"/>
    <w:link w:val="SidhuvudChar"/>
    <w:uiPriority w:val="99"/>
    <w:rsid w:val="00601ABD"/>
    <w:pPr>
      <w:tabs>
        <w:tab w:val="center" w:pos="4536"/>
        <w:tab w:val="right" w:pos="9072"/>
      </w:tabs>
    </w:pPr>
  </w:style>
  <w:style w:type="character" w:customStyle="1" w:styleId="SidhuvudChar">
    <w:name w:val="Sidhuvud Char"/>
    <w:basedOn w:val="Standardstycketeckensnitt"/>
    <w:link w:val="Sidhuvud"/>
    <w:uiPriority w:val="99"/>
    <w:locked/>
    <w:rsid w:val="00601ABD"/>
    <w:rPr>
      <w:rFonts w:cs="Times New Roman"/>
      <w:sz w:val="24"/>
      <w:szCs w:val="24"/>
      <w:lang w:eastAsia="sv-SE"/>
    </w:rPr>
  </w:style>
  <w:style w:type="paragraph" w:styleId="Sidfot">
    <w:name w:val="footer"/>
    <w:basedOn w:val="Normal"/>
    <w:link w:val="SidfotChar"/>
    <w:uiPriority w:val="99"/>
    <w:rsid w:val="00601ABD"/>
    <w:pPr>
      <w:tabs>
        <w:tab w:val="center" w:pos="4536"/>
        <w:tab w:val="right" w:pos="9072"/>
      </w:tabs>
    </w:pPr>
  </w:style>
  <w:style w:type="character" w:customStyle="1" w:styleId="SidfotChar">
    <w:name w:val="Sidfot Char"/>
    <w:basedOn w:val="Standardstycketeckensnitt"/>
    <w:link w:val="Sidfot"/>
    <w:uiPriority w:val="99"/>
    <w:locked/>
    <w:rsid w:val="00601ABD"/>
    <w:rPr>
      <w:rFonts w:cs="Times New Roman"/>
      <w:sz w:val="24"/>
      <w:szCs w:val="24"/>
      <w:lang w:eastAsia="sv-SE"/>
    </w:rPr>
  </w:style>
  <w:style w:type="character" w:styleId="Kommentarsreferens">
    <w:name w:val="annotation reference"/>
    <w:basedOn w:val="Standardstycketeckensnitt"/>
    <w:uiPriority w:val="99"/>
    <w:semiHidden/>
    <w:rsid w:val="00674E38"/>
    <w:rPr>
      <w:rFonts w:cs="Times New Roman"/>
      <w:sz w:val="16"/>
      <w:szCs w:val="16"/>
    </w:rPr>
  </w:style>
  <w:style w:type="paragraph" w:styleId="Kommentarer">
    <w:name w:val="annotation text"/>
    <w:basedOn w:val="Normal"/>
    <w:link w:val="KommentarerChar"/>
    <w:uiPriority w:val="99"/>
    <w:semiHidden/>
    <w:rsid w:val="00674E38"/>
    <w:rPr>
      <w:sz w:val="20"/>
      <w:szCs w:val="20"/>
    </w:rPr>
  </w:style>
  <w:style w:type="character" w:customStyle="1" w:styleId="KommentarerChar">
    <w:name w:val="Kommentarer Char"/>
    <w:basedOn w:val="Standardstycketeckensnitt"/>
    <w:link w:val="Kommentarer"/>
    <w:uiPriority w:val="99"/>
    <w:semiHidden/>
    <w:locked/>
    <w:rsid w:val="00780270"/>
    <w:rPr>
      <w:rFonts w:cs="Times New Roman"/>
      <w:sz w:val="20"/>
      <w:szCs w:val="20"/>
    </w:rPr>
  </w:style>
  <w:style w:type="paragraph" w:styleId="Kommentarsmne">
    <w:name w:val="annotation subject"/>
    <w:basedOn w:val="Kommentarer"/>
    <w:next w:val="Kommentarer"/>
    <w:link w:val="KommentarsmneChar"/>
    <w:uiPriority w:val="99"/>
    <w:semiHidden/>
    <w:rsid w:val="00674E38"/>
    <w:rPr>
      <w:b/>
      <w:bCs/>
    </w:rPr>
  </w:style>
  <w:style w:type="character" w:customStyle="1" w:styleId="KommentarsmneChar">
    <w:name w:val="Kommentarsämne Char"/>
    <w:basedOn w:val="KommentarerChar"/>
    <w:link w:val="Kommentarsmne"/>
    <w:uiPriority w:val="99"/>
    <w:semiHidden/>
    <w:locked/>
    <w:rsid w:val="00780270"/>
    <w:rPr>
      <w:rFonts w:cs="Times New Roman"/>
      <w:b/>
      <w:bCs/>
      <w:sz w:val="20"/>
      <w:szCs w:val="20"/>
    </w:rPr>
  </w:style>
  <w:style w:type="paragraph" w:styleId="Liststycke">
    <w:name w:val="List Paragraph"/>
    <w:basedOn w:val="Normal"/>
    <w:uiPriority w:val="34"/>
    <w:qFormat/>
    <w:rsid w:val="00B07D2A"/>
    <w:pPr>
      <w:ind w:left="720"/>
      <w:contextualSpacing/>
    </w:pPr>
  </w:style>
  <w:style w:type="table" w:styleId="Tabellrutnt">
    <w:name w:val="Table Grid"/>
    <w:basedOn w:val="Normaltabell"/>
    <w:locked/>
    <w:rsid w:val="00D63B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idnummer">
    <w:name w:val="page number"/>
    <w:basedOn w:val="Standardstycketeckensnitt"/>
    <w:uiPriority w:val="99"/>
    <w:semiHidden/>
    <w:unhideWhenUsed/>
    <w:rsid w:val="00032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B4410-1F54-9E48-9408-E8ED07381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936</Words>
  <Characters>4964</Characters>
  <Application>Microsoft Macintosh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Har infusionshastighet av albumin någon betydelse för den blodvolymsökande effekten</vt:lpstr>
    </vt:vector>
  </TitlesOfParts>
  <Company>Region Skåne</Company>
  <LinksUpToDate>false</LinksUpToDate>
  <CharactersWithSpaces>5889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 infusionshastighet av albumin någon betydelse för den blodvolymsökande effekten</dc:title>
  <dc:creator>Elektronikverkstan</dc:creator>
  <cp:lastModifiedBy>Karin Bergling</cp:lastModifiedBy>
  <cp:revision>2</cp:revision>
  <cp:lastPrinted>2014-08-19T07:00:00Z</cp:lastPrinted>
  <dcterms:created xsi:type="dcterms:W3CDTF">2019-07-13T07:25:00Z</dcterms:created>
  <dcterms:modified xsi:type="dcterms:W3CDTF">2019-07-13T07:25:00Z</dcterms:modified>
</cp:coreProperties>
</file>