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D1771" w14:textId="307F398D" w:rsidR="001C3F05" w:rsidRPr="004F0F36" w:rsidRDefault="000272E4" w:rsidP="001C3F05">
      <w:pPr>
        <w:pStyle w:val="Overskrift1"/>
        <w:rPr>
          <w:rFonts w:ascii="Times New Roman" w:hAnsi="Times New Roman" w:cs="Times New Roman"/>
          <w:lang w:val="en-US"/>
        </w:rPr>
      </w:pPr>
      <w:r w:rsidRPr="004F0F36">
        <w:rPr>
          <w:rFonts w:ascii="Times New Roman" w:hAnsi="Times New Roman" w:cs="Times New Roman"/>
          <w:lang w:val="en-US"/>
        </w:rPr>
        <w:t>Additional File 3</w:t>
      </w:r>
    </w:p>
    <w:p w14:paraId="31C8FB94" w14:textId="3447DC24" w:rsidR="001C3F05" w:rsidRPr="0053605C" w:rsidRDefault="001C3F05" w:rsidP="001C3F05">
      <w:pPr>
        <w:pStyle w:val="Overskrift2"/>
        <w:rPr>
          <w:rFonts w:ascii="Times New Roman" w:hAnsi="Times New Roman" w:cs="Times New Roman"/>
          <w:lang w:val="en-US"/>
        </w:rPr>
      </w:pPr>
      <w:r w:rsidRPr="0053605C">
        <w:rPr>
          <w:rFonts w:ascii="Times New Roman" w:hAnsi="Times New Roman" w:cs="Times New Roman"/>
          <w:lang w:val="en-US"/>
        </w:rPr>
        <w:t>Exercise intervention, CERT Checklist</w:t>
      </w:r>
      <w:r w:rsidR="001E5C2B" w:rsidRPr="0053605C">
        <w:rPr>
          <w:rFonts w:ascii="Times New Roman" w:hAnsi="Times New Roman" w:cs="Times New Roman"/>
          <w:lang w:val="en-US"/>
        </w:rPr>
        <w:fldChar w:fldCharType="begin">
          <w:fldData xml:space="preserve">PEVuZE5vdGU+PENpdGU+PEF1dGhvcj5TbGFkZTwvQXV0aG9yPjxZZWFyPjIwMTY8L1llYXI+PFJl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</w:fldData>
        </w:fldChar>
      </w:r>
      <w:r w:rsidR="00157F25" w:rsidRPr="0053605C">
        <w:rPr>
          <w:rFonts w:ascii="Times New Roman" w:hAnsi="Times New Roman" w:cs="Times New Roman"/>
          <w:lang w:val="en-US"/>
        </w:rPr>
        <w:instrText xml:space="preserve"> ADDIN EN.CITE </w:instrText>
      </w:r>
      <w:r w:rsidR="00157F25" w:rsidRPr="0053605C">
        <w:rPr>
          <w:rFonts w:ascii="Times New Roman" w:hAnsi="Times New Roman" w:cs="Times New Roman"/>
          <w:lang w:val="en-US"/>
        </w:rPr>
        <w:fldChar w:fldCharType="begin">
          <w:fldData xml:space="preserve">PEVuZE5vdGU+PENpdGU+PEF1dGhvcj5TbGFkZTwvQXV0aG9yPjxZZWFyPjIwMTY8L1llYXI+PFJl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</w:fldData>
        </w:fldChar>
      </w:r>
      <w:r w:rsidR="00157F25" w:rsidRPr="0053605C">
        <w:rPr>
          <w:rFonts w:ascii="Times New Roman" w:hAnsi="Times New Roman" w:cs="Times New Roman"/>
          <w:lang w:val="en-US"/>
        </w:rPr>
        <w:instrText xml:space="preserve"> ADDIN EN.CITE.DATA </w:instrText>
      </w:r>
      <w:r w:rsidR="00157F25" w:rsidRPr="0053605C">
        <w:rPr>
          <w:rFonts w:ascii="Times New Roman" w:hAnsi="Times New Roman" w:cs="Times New Roman"/>
          <w:lang w:val="en-US"/>
        </w:rPr>
      </w:r>
      <w:r w:rsidR="00157F25" w:rsidRPr="0053605C">
        <w:rPr>
          <w:rFonts w:ascii="Times New Roman" w:hAnsi="Times New Roman" w:cs="Times New Roman"/>
          <w:lang w:val="en-US"/>
        </w:rPr>
        <w:fldChar w:fldCharType="end"/>
      </w:r>
      <w:r w:rsidR="001E5C2B" w:rsidRPr="0053605C">
        <w:rPr>
          <w:rFonts w:ascii="Times New Roman" w:hAnsi="Times New Roman" w:cs="Times New Roman"/>
          <w:lang w:val="en-US"/>
        </w:rPr>
      </w:r>
      <w:r w:rsidR="001E5C2B" w:rsidRPr="0053605C">
        <w:rPr>
          <w:rFonts w:ascii="Times New Roman" w:hAnsi="Times New Roman" w:cs="Times New Roman"/>
          <w:lang w:val="en-US"/>
        </w:rPr>
        <w:fldChar w:fldCharType="separate"/>
      </w:r>
      <w:r w:rsidR="00157F25" w:rsidRPr="0053605C">
        <w:rPr>
          <w:rFonts w:ascii="Times New Roman" w:hAnsi="Times New Roman" w:cs="Times New Roman"/>
          <w:noProof/>
          <w:lang w:val="en-US"/>
        </w:rPr>
        <w:t>[1]</w:t>
      </w:r>
      <w:r w:rsidR="001E5C2B" w:rsidRPr="0053605C">
        <w:rPr>
          <w:rFonts w:ascii="Times New Roman" w:hAnsi="Times New Roman" w:cs="Times New Roman"/>
          <w:lang w:val="en-US"/>
        </w:rPr>
        <w:fldChar w:fldCharType="end"/>
      </w:r>
      <w:r w:rsidRPr="0053605C">
        <w:rPr>
          <w:rFonts w:ascii="Times New Roman" w:hAnsi="Times New Roman" w:cs="Times New Roman"/>
          <w:lang w:val="en-US"/>
        </w:rPr>
        <w:t xml:space="preserve"> </w:t>
      </w:r>
    </w:p>
    <w:p w14:paraId="06683915"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1 Detailed description of the type of exercise equipment </w:t>
      </w:r>
    </w:p>
    <w:p w14:paraId="676285B6" w14:textId="76ADEF6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The exercises were performed with adjustable </w:t>
      </w:r>
      <w:r w:rsidR="004F0F36" w:rsidRPr="0053605C">
        <w:rPr>
          <w:rFonts w:cs="Times New Roman"/>
          <w:sz w:val="24"/>
          <w:szCs w:val="24"/>
          <w:lang w:val="en-US"/>
        </w:rPr>
        <w:t>dumbbells</w:t>
      </w:r>
      <w:r w:rsidRPr="0053605C">
        <w:rPr>
          <w:rFonts w:cs="Times New Roman"/>
          <w:sz w:val="24"/>
          <w:szCs w:val="24"/>
          <w:lang w:val="en-US"/>
        </w:rPr>
        <w:t xml:space="preserve">.  </w:t>
      </w:r>
    </w:p>
    <w:p w14:paraId="49B081F7" w14:textId="77777777" w:rsidR="001C3F05" w:rsidRPr="0053605C" w:rsidRDefault="001C3F05" w:rsidP="001C3F05">
      <w:pPr>
        <w:spacing w:after="0"/>
        <w:rPr>
          <w:rFonts w:cs="Times New Roman"/>
          <w:sz w:val="24"/>
          <w:szCs w:val="24"/>
          <w:lang w:val="en-US"/>
        </w:rPr>
      </w:pPr>
    </w:p>
    <w:p w14:paraId="1376BB52"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2 Detailed description of the qualifications, expertise and/or training </w:t>
      </w:r>
    </w:p>
    <w:p w14:paraId="4CFD036B" w14:textId="0A458F78"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Heavy shoulder strengthening exercises provided by physiotherapist, who had approximately three hours of education </w:t>
      </w:r>
      <w:r w:rsidR="00CF514E" w:rsidRPr="0053605C">
        <w:rPr>
          <w:rFonts w:cs="Times New Roman"/>
          <w:sz w:val="24"/>
          <w:szCs w:val="24"/>
          <w:lang w:val="en-US"/>
        </w:rPr>
        <w:t>about</w:t>
      </w:r>
      <w:r w:rsidRPr="0053605C">
        <w:rPr>
          <w:rFonts w:cs="Times New Roman"/>
          <w:sz w:val="24"/>
          <w:szCs w:val="24"/>
          <w:lang w:val="en-US"/>
        </w:rPr>
        <w:t xml:space="preserve"> the exercise programme.  </w:t>
      </w:r>
    </w:p>
    <w:p w14:paraId="2178F66A" w14:textId="77777777" w:rsidR="001C3F05" w:rsidRPr="0053605C" w:rsidRDefault="001C3F05" w:rsidP="001C3F05">
      <w:pPr>
        <w:spacing w:after="0"/>
        <w:rPr>
          <w:rFonts w:cs="Times New Roman"/>
          <w:sz w:val="24"/>
          <w:szCs w:val="24"/>
          <w:lang w:val="en-US"/>
        </w:rPr>
      </w:pPr>
    </w:p>
    <w:p w14:paraId="3892127B"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3 Describe whether exercises are performed individually or in a group </w:t>
      </w:r>
    </w:p>
    <w:p w14:paraId="56DBC795"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Exercises were performed individually. </w:t>
      </w:r>
    </w:p>
    <w:p w14:paraId="4884833C" w14:textId="77777777" w:rsidR="001C3F05" w:rsidRPr="0053605C" w:rsidRDefault="001C3F05" w:rsidP="001C3F05">
      <w:pPr>
        <w:spacing w:after="0"/>
        <w:rPr>
          <w:rFonts w:cs="Times New Roman"/>
          <w:sz w:val="24"/>
          <w:szCs w:val="24"/>
          <w:lang w:val="en-US"/>
        </w:rPr>
      </w:pPr>
    </w:p>
    <w:p w14:paraId="1EAB620D"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4 Describe whether exercises are supervised or unsupervised; how they are delivered </w:t>
      </w:r>
    </w:p>
    <w:p w14:paraId="2FDD4A9D" w14:textId="48E7256D" w:rsidR="001C3F05" w:rsidRPr="0053605C" w:rsidRDefault="001C3F05" w:rsidP="001C3F05">
      <w:pPr>
        <w:spacing w:after="0"/>
        <w:rPr>
          <w:rFonts w:cs="Times New Roman"/>
          <w:sz w:val="24"/>
          <w:szCs w:val="24"/>
          <w:lang w:val="en-US"/>
        </w:rPr>
      </w:pPr>
      <w:r w:rsidRPr="0053605C">
        <w:rPr>
          <w:rFonts w:cs="Times New Roman"/>
          <w:sz w:val="24"/>
          <w:szCs w:val="24"/>
          <w:lang w:val="en-US"/>
        </w:rPr>
        <w:t>Exercises were supervised twice a week and performed once a week at home</w:t>
      </w:r>
      <w:r w:rsidR="005245A5" w:rsidRPr="0053605C">
        <w:rPr>
          <w:rFonts w:cs="Times New Roman"/>
          <w:sz w:val="24"/>
          <w:szCs w:val="24"/>
          <w:lang w:val="en-US"/>
        </w:rPr>
        <w:t xml:space="preserve"> (</w:t>
      </w:r>
      <w:r w:rsidR="0011237D" w:rsidRPr="0053605C">
        <w:rPr>
          <w:rFonts w:cs="Times New Roman"/>
          <w:sz w:val="24"/>
          <w:szCs w:val="24"/>
          <w:lang w:val="en-US"/>
        </w:rPr>
        <w:t>non</w:t>
      </w:r>
      <w:r w:rsidR="005245A5" w:rsidRPr="0053605C">
        <w:rPr>
          <w:rFonts w:cs="Times New Roman"/>
          <w:sz w:val="24"/>
          <w:szCs w:val="24"/>
          <w:lang w:val="en-US"/>
        </w:rPr>
        <w:t>-supervised)</w:t>
      </w:r>
      <w:r w:rsidRPr="0053605C">
        <w:rPr>
          <w:rFonts w:cs="Times New Roman"/>
          <w:sz w:val="24"/>
          <w:szCs w:val="24"/>
          <w:lang w:val="en-US"/>
        </w:rPr>
        <w:t xml:space="preserve">. </w:t>
      </w:r>
    </w:p>
    <w:p w14:paraId="57844439" w14:textId="77777777" w:rsidR="001C3F05" w:rsidRPr="0053605C" w:rsidRDefault="001C3F05" w:rsidP="001C3F05">
      <w:pPr>
        <w:spacing w:after="0"/>
        <w:rPr>
          <w:rFonts w:cs="Times New Roman"/>
          <w:sz w:val="24"/>
          <w:szCs w:val="24"/>
          <w:lang w:val="en-US"/>
        </w:rPr>
      </w:pPr>
    </w:p>
    <w:p w14:paraId="083A1AB9"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5 Detailed description of how adherence to exercise is measured and reported </w:t>
      </w:r>
    </w:p>
    <w:p w14:paraId="381FE0C8" w14:textId="3A70A984" w:rsidR="001C3F05" w:rsidRPr="0053605C" w:rsidRDefault="001C3F05" w:rsidP="001C3F05">
      <w:pPr>
        <w:spacing w:after="0"/>
        <w:rPr>
          <w:rFonts w:cs="Times New Roman"/>
          <w:sz w:val="24"/>
          <w:szCs w:val="24"/>
          <w:lang w:val="en-US"/>
        </w:rPr>
      </w:pPr>
      <w:r w:rsidRPr="0053605C">
        <w:rPr>
          <w:rFonts w:cs="Times New Roman"/>
          <w:sz w:val="24"/>
          <w:szCs w:val="24"/>
          <w:lang w:val="en-US"/>
        </w:rPr>
        <w:t>Pa</w:t>
      </w:r>
      <w:r w:rsidR="00F30317">
        <w:rPr>
          <w:rFonts w:cs="Times New Roman"/>
          <w:sz w:val="24"/>
          <w:szCs w:val="24"/>
          <w:lang w:val="en-US"/>
        </w:rPr>
        <w:t>rticipant</w:t>
      </w:r>
      <w:r w:rsidRPr="0053605C">
        <w:rPr>
          <w:rFonts w:cs="Times New Roman"/>
          <w:sz w:val="24"/>
          <w:szCs w:val="24"/>
          <w:lang w:val="en-US"/>
        </w:rPr>
        <w:t xml:space="preserve"> adherence was measured with an exercise log and reported in % (100% equals full adherence corresponding to 48 exercise sessions). </w:t>
      </w:r>
    </w:p>
    <w:p w14:paraId="39FF2DA0" w14:textId="77777777" w:rsidR="001C3F05" w:rsidRPr="0053605C" w:rsidRDefault="001C3F05" w:rsidP="001C3F05">
      <w:pPr>
        <w:spacing w:after="0"/>
        <w:rPr>
          <w:rFonts w:cs="Times New Roman"/>
          <w:sz w:val="24"/>
          <w:szCs w:val="24"/>
          <w:lang w:val="en-US"/>
        </w:rPr>
      </w:pPr>
    </w:p>
    <w:p w14:paraId="0D862C38"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6 Detailed description of motivation strategies </w:t>
      </w:r>
    </w:p>
    <w:p w14:paraId="6F5B12B1" w14:textId="0E343243" w:rsidR="001C3F05" w:rsidRPr="0053605C" w:rsidRDefault="001C3F05" w:rsidP="001C3F05">
      <w:pPr>
        <w:spacing w:after="0"/>
        <w:rPr>
          <w:rFonts w:cs="Times New Roman"/>
          <w:sz w:val="24"/>
          <w:szCs w:val="24"/>
          <w:lang w:val="en-US"/>
        </w:rPr>
      </w:pPr>
      <w:r w:rsidRPr="0053605C">
        <w:rPr>
          <w:rFonts w:cs="Times New Roman"/>
          <w:sz w:val="24"/>
          <w:szCs w:val="24"/>
          <w:lang w:val="en-US"/>
        </w:rPr>
        <w:t>Participants received supervis</w:t>
      </w:r>
      <w:r w:rsidR="00C91760">
        <w:rPr>
          <w:rFonts w:cs="Times New Roman"/>
          <w:sz w:val="24"/>
          <w:szCs w:val="24"/>
          <w:lang w:val="en-US"/>
        </w:rPr>
        <w:t>ion</w:t>
      </w:r>
      <w:r w:rsidRPr="0053605C">
        <w:rPr>
          <w:rFonts w:cs="Times New Roman"/>
          <w:sz w:val="24"/>
          <w:szCs w:val="24"/>
          <w:lang w:val="en-US"/>
        </w:rPr>
        <w:t xml:space="preserve"> two out of three times </w:t>
      </w:r>
      <w:r w:rsidR="00CC166F" w:rsidRPr="0053605C">
        <w:rPr>
          <w:rFonts w:cs="Times New Roman"/>
          <w:sz w:val="24"/>
          <w:szCs w:val="24"/>
          <w:lang w:val="en-US"/>
        </w:rPr>
        <w:t>every</w:t>
      </w:r>
      <w:r w:rsidRPr="0053605C">
        <w:rPr>
          <w:rFonts w:cs="Times New Roman"/>
          <w:sz w:val="24"/>
          <w:szCs w:val="24"/>
          <w:lang w:val="en-US"/>
        </w:rPr>
        <w:t xml:space="preserve"> week and were encouraged with a</w:t>
      </w:r>
      <w:r w:rsidR="00CC166F" w:rsidRPr="0053605C">
        <w:rPr>
          <w:rFonts w:cs="Times New Roman"/>
          <w:sz w:val="24"/>
          <w:szCs w:val="24"/>
          <w:lang w:val="en-US"/>
        </w:rPr>
        <w:t>n</w:t>
      </w:r>
      <w:r w:rsidRPr="0053605C">
        <w:rPr>
          <w:rFonts w:cs="Times New Roman"/>
          <w:sz w:val="24"/>
          <w:szCs w:val="24"/>
          <w:lang w:val="en-US"/>
        </w:rPr>
        <w:t xml:space="preserve"> exercise manual with a detailed description o</w:t>
      </w:r>
      <w:r w:rsidR="00CC166F" w:rsidRPr="0053605C">
        <w:rPr>
          <w:rFonts w:cs="Times New Roman"/>
          <w:sz w:val="24"/>
          <w:szCs w:val="24"/>
          <w:lang w:val="en-US"/>
        </w:rPr>
        <w:t>f</w:t>
      </w:r>
      <w:r w:rsidRPr="0053605C">
        <w:rPr>
          <w:rFonts w:cs="Times New Roman"/>
          <w:sz w:val="24"/>
          <w:szCs w:val="24"/>
          <w:lang w:val="en-US"/>
        </w:rPr>
        <w:t xml:space="preserve"> the strengthening</w:t>
      </w:r>
      <w:r w:rsidR="00F30317">
        <w:rPr>
          <w:rFonts w:cs="Times New Roman"/>
          <w:sz w:val="24"/>
          <w:szCs w:val="24"/>
          <w:lang w:val="en-US"/>
        </w:rPr>
        <w:t xml:space="preserve"> exercise</w:t>
      </w:r>
      <w:r w:rsidRPr="0053605C">
        <w:rPr>
          <w:rFonts w:cs="Times New Roman"/>
          <w:sz w:val="24"/>
          <w:szCs w:val="24"/>
          <w:lang w:val="en-US"/>
        </w:rPr>
        <w:t xml:space="preserve"> programme. </w:t>
      </w:r>
    </w:p>
    <w:p w14:paraId="13E912E7" w14:textId="77777777" w:rsidR="001C3F05" w:rsidRPr="0053605C" w:rsidRDefault="001C3F05" w:rsidP="001C3F05">
      <w:pPr>
        <w:spacing w:after="0"/>
        <w:rPr>
          <w:rFonts w:cs="Times New Roman"/>
          <w:sz w:val="24"/>
          <w:szCs w:val="24"/>
          <w:lang w:val="en-US"/>
        </w:rPr>
      </w:pPr>
    </w:p>
    <w:p w14:paraId="6F86F278"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7a Detailed description of the decision rule(s) for determining exercise progression </w:t>
      </w:r>
    </w:p>
    <w:p w14:paraId="2710DB88" w14:textId="19D852EF" w:rsidR="001C3F05" w:rsidRPr="0053605C" w:rsidRDefault="001C3F05" w:rsidP="001C3F05">
      <w:pPr>
        <w:spacing w:after="0"/>
        <w:rPr>
          <w:rFonts w:cs="Times New Roman"/>
          <w:sz w:val="24"/>
          <w:szCs w:val="24"/>
          <w:lang w:val="en-US"/>
        </w:rPr>
      </w:pPr>
      <w:r w:rsidRPr="0053605C">
        <w:rPr>
          <w:rFonts w:cs="Times New Roman"/>
          <w:sz w:val="24"/>
          <w:szCs w:val="24"/>
          <w:lang w:val="en-US"/>
        </w:rPr>
        <w:t>Exercise progression was applied when the pa</w:t>
      </w:r>
      <w:r w:rsidR="00F30317">
        <w:rPr>
          <w:rFonts w:cs="Times New Roman"/>
          <w:sz w:val="24"/>
          <w:szCs w:val="24"/>
          <w:lang w:val="en-US"/>
        </w:rPr>
        <w:t>rticipant</w:t>
      </w:r>
      <w:r w:rsidRPr="0053605C">
        <w:rPr>
          <w:rFonts w:cs="Times New Roman"/>
          <w:sz w:val="24"/>
          <w:szCs w:val="24"/>
          <w:lang w:val="en-US"/>
        </w:rPr>
        <w:t xml:space="preserve"> could perform more than </w:t>
      </w:r>
      <w:r w:rsidR="00397BE5" w:rsidRPr="0053605C">
        <w:rPr>
          <w:rFonts w:cs="Times New Roman"/>
          <w:sz w:val="24"/>
          <w:szCs w:val="24"/>
          <w:lang w:val="en-US"/>
        </w:rPr>
        <w:t xml:space="preserve">the pre-defined repetitions </w:t>
      </w:r>
      <w:r w:rsidR="00237B1C" w:rsidRPr="0053605C">
        <w:rPr>
          <w:rFonts w:cs="Times New Roman"/>
          <w:sz w:val="24"/>
          <w:szCs w:val="24"/>
          <w:lang w:val="en-US"/>
        </w:rPr>
        <w:t>w</w:t>
      </w:r>
      <w:r w:rsidRPr="0053605C">
        <w:rPr>
          <w:rFonts w:cs="Times New Roman"/>
          <w:sz w:val="24"/>
          <w:szCs w:val="24"/>
          <w:lang w:val="en-US"/>
        </w:rPr>
        <w:t xml:space="preserve">ithout pain flare up or obvious signs of scapula instability. </w:t>
      </w:r>
    </w:p>
    <w:p w14:paraId="4CC2C6A6" w14:textId="77777777" w:rsidR="001C3F05" w:rsidRPr="0053605C" w:rsidRDefault="001C3F05" w:rsidP="001C3F05">
      <w:pPr>
        <w:spacing w:after="0"/>
        <w:rPr>
          <w:rFonts w:cs="Times New Roman"/>
          <w:sz w:val="24"/>
          <w:szCs w:val="24"/>
          <w:lang w:val="en-US"/>
        </w:rPr>
      </w:pPr>
    </w:p>
    <w:p w14:paraId="674BAAC4" w14:textId="5577B920" w:rsidR="001C3F05" w:rsidRPr="0053605C" w:rsidRDefault="001C3F05" w:rsidP="001C3F05">
      <w:pPr>
        <w:spacing w:after="0"/>
        <w:rPr>
          <w:rFonts w:cs="Times New Roman"/>
          <w:sz w:val="24"/>
          <w:szCs w:val="24"/>
          <w:lang w:val="en-US"/>
        </w:rPr>
      </w:pPr>
      <w:r w:rsidRPr="0053605C">
        <w:rPr>
          <w:rFonts w:cs="Times New Roman"/>
          <w:sz w:val="24"/>
          <w:szCs w:val="24"/>
          <w:lang w:val="en-US"/>
        </w:rPr>
        <w:t>7b Detailed description of how the exercise program</w:t>
      </w:r>
      <w:r w:rsidR="0053605C" w:rsidRPr="0053605C">
        <w:rPr>
          <w:rFonts w:cs="Times New Roman"/>
          <w:sz w:val="24"/>
          <w:szCs w:val="24"/>
          <w:lang w:val="en-US"/>
        </w:rPr>
        <w:t>me</w:t>
      </w:r>
      <w:r w:rsidRPr="0053605C">
        <w:rPr>
          <w:rFonts w:cs="Times New Roman"/>
          <w:sz w:val="24"/>
          <w:szCs w:val="24"/>
          <w:lang w:val="en-US"/>
        </w:rPr>
        <w:t xml:space="preserve"> was progressed </w:t>
      </w:r>
    </w:p>
    <w:p w14:paraId="5CE30096" w14:textId="2D2802F5" w:rsidR="001C3F05" w:rsidRPr="0053605C" w:rsidRDefault="001C3F05" w:rsidP="001C3F05">
      <w:pPr>
        <w:spacing w:after="0"/>
        <w:rPr>
          <w:rFonts w:cs="Times New Roman"/>
          <w:sz w:val="24"/>
          <w:szCs w:val="24"/>
          <w:lang w:val="en-US"/>
        </w:rPr>
      </w:pPr>
      <w:r w:rsidRPr="0053605C">
        <w:rPr>
          <w:rFonts w:cs="Times New Roman"/>
          <w:sz w:val="24"/>
          <w:szCs w:val="24"/>
          <w:lang w:val="en-US"/>
        </w:rPr>
        <w:t>The exercise program</w:t>
      </w:r>
      <w:r w:rsidR="003755A0" w:rsidRPr="0053605C">
        <w:rPr>
          <w:rFonts w:cs="Times New Roman"/>
          <w:sz w:val="24"/>
          <w:szCs w:val="24"/>
          <w:lang w:val="en-US"/>
        </w:rPr>
        <w:t>me</w:t>
      </w:r>
      <w:r w:rsidRPr="0053605C">
        <w:rPr>
          <w:rFonts w:cs="Times New Roman"/>
          <w:sz w:val="24"/>
          <w:szCs w:val="24"/>
          <w:lang w:val="en-US"/>
        </w:rPr>
        <w:t xml:space="preserve"> was progressed by increasing load and partly by increasing volume/intensity. </w:t>
      </w:r>
      <w:bookmarkStart w:id="0" w:name="_Hlk32247291"/>
      <w:r w:rsidR="00BD07EE" w:rsidRPr="0053605C">
        <w:rPr>
          <w:rFonts w:cs="Times New Roman"/>
          <w:sz w:val="24"/>
          <w:szCs w:val="24"/>
          <w:lang w:val="en-US"/>
        </w:rPr>
        <w:t>The load was increased whenever the participant could complete more than the pre-defined repetitions for all sets with acceptable symptoms below 5/10 on</w:t>
      </w:r>
      <w:r w:rsidR="00AB419A">
        <w:rPr>
          <w:rFonts w:cs="Times New Roman"/>
          <w:sz w:val="24"/>
          <w:szCs w:val="24"/>
          <w:lang w:val="en-US"/>
        </w:rPr>
        <w:t xml:space="preserve"> the</w:t>
      </w:r>
      <w:r w:rsidR="00BD07EE" w:rsidRPr="0053605C">
        <w:rPr>
          <w:rFonts w:cs="Times New Roman"/>
          <w:sz w:val="24"/>
          <w:szCs w:val="24"/>
          <w:lang w:val="en-US"/>
        </w:rPr>
        <w:t xml:space="preserve"> Numerical Pain Rating Scale (NPRS) and good movement quality defined as no glenohumeral subluxation and</w:t>
      </w:r>
      <w:r w:rsidR="00F71A7D" w:rsidRPr="0053605C">
        <w:rPr>
          <w:rFonts w:cs="Times New Roman"/>
          <w:sz w:val="24"/>
          <w:szCs w:val="24"/>
          <w:lang w:val="en-US"/>
        </w:rPr>
        <w:t xml:space="preserve"> without producing obvious scapula dyskinesis compared to unloaded movement</w:t>
      </w:r>
      <w:r w:rsidR="00BD07EE" w:rsidRPr="0053605C">
        <w:rPr>
          <w:rFonts w:cs="Times New Roman"/>
          <w:sz w:val="24"/>
          <w:szCs w:val="24"/>
          <w:lang w:val="en-US"/>
        </w:rPr>
        <w:t xml:space="preserve"> </w:t>
      </w:r>
      <w:r w:rsidR="00BD07EE" w:rsidRPr="0053605C">
        <w:rPr>
          <w:rFonts w:cs="Times New Roman"/>
          <w:sz w:val="24"/>
          <w:szCs w:val="24"/>
          <w:lang w:val="en-US"/>
        </w:rPr>
        <w:fldChar w:fldCharType="begin">
          <w:fldData xml:space="preserve">PEVuZE5vdGU+PENpdGU+PEF1dGhvcj5NY0NsdXJlPC9BdXRob3I+PFllYXI+MjAwOTwvWWVhcj48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</w:fldData>
        </w:fldChar>
      </w:r>
      <w:r w:rsidR="00BD07EE" w:rsidRPr="0053605C">
        <w:rPr>
          <w:rFonts w:cs="Times New Roman"/>
          <w:sz w:val="24"/>
          <w:szCs w:val="24"/>
          <w:lang w:val="en-US"/>
        </w:rPr>
        <w:instrText xml:space="preserve"> ADDIN EN.CITE </w:instrText>
      </w:r>
      <w:r w:rsidR="00BD07EE" w:rsidRPr="0053605C">
        <w:rPr>
          <w:rFonts w:cs="Times New Roman"/>
          <w:sz w:val="24"/>
          <w:szCs w:val="24"/>
          <w:lang w:val="en-US"/>
        </w:rPr>
        <w:fldChar w:fldCharType="begin">
          <w:fldData xml:space="preserve">PEVuZE5vdGU+PENpdGU+PEF1dGhvcj5NY0NsdXJlPC9BdXRob3I+PFllYXI+MjAwOTwvWWVhcj48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</w:fldData>
        </w:fldChar>
      </w:r>
      <w:r w:rsidR="00BD07EE" w:rsidRPr="0053605C">
        <w:rPr>
          <w:rFonts w:cs="Times New Roman"/>
          <w:sz w:val="24"/>
          <w:szCs w:val="24"/>
          <w:lang w:val="en-US"/>
        </w:rPr>
        <w:instrText xml:space="preserve"> ADDIN EN.CITE.DATA </w:instrText>
      </w:r>
      <w:r w:rsidR="00BD07EE" w:rsidRPr="0053605C">
        <w:rPr>
          <w:rFonts w:cs="Times New Roman"/>
          <w:sz w:val="24"/>
          <w:szCs w:val="24"/>
          <w:lang w:val="en-US"/>
        </w:rPr>
      </w:r>
      <w:r w:rsidR="00BD07EE" w:rsidRPr="0053605C">
        <w:rPr>
          <w:rFonts w:cs="Times New Roman"/>
          <w:sz w:val="24"/>
          <w:szCs w:val="24"/>
          <w:lang w:val="en-US"/>
        </w:rPr>
        <w:fldChar w:fldCharType="end"/>
      </w:r>
      <w:r w:rsidR="00BD07EE" w:rsidRPr="0053605C">
        <w:rPr>
          <w:rFonts w:cs="Times New Roman"/>
          <w:sz w:val="24"/>
          <w:szCs w:val="24"/>
          <w:lang w:val="en-US"/>
        </w:rPr>
      </w:r>
      <w:r w:rsidR="00BD07EE" w:rsidRPr="0053605C">
        <w:rPr>
          <w:rFonts w:cs="Times New Roman"/>
          <w:sz w:val="24"/>
          <w:szCs w:val="24"/>
          <w:lang w:val="en-US"/>
        </w:rPr>
        <w:fldChar w:fldCharType="separate"/>
      </w:r>
      <w:r w:rsidR="00BD07EE" w:rsidRPr="0053605C">
        <w:rPr>
          <w:rFonts w:cs="Times New Roman"/>
          <w:noProof/>
          <w:sz w:val="24"/>
          <w:szCs w:val="24"/>
          <w:lang w:val="en-US"/>
        </w:rPr>
        <w:t>[2]</w:t>
      </w:r>
      <w:r w:rsidR="00BD07EE" w:rsidRPr="0053605C">
        <w:rPr>
          <w:rFonts w:cs="Times New Roman"/>
          <w:sz w:val="24"/>
          <w:szCs w:val="24"/>
          <w:lang w:val="en-US"/>
        </w:rPr>
        <w:fldChar w:fldCharType="end"/>
      </w:r>
      <w:r w:rsidR="00BD07EE" w:rsidRPr="0053605C">
        <w:rPr>
          <w:rFonts w:cs="Times New Roman"/>
          <w:sz w:val="24"/>
          <w:szCs w:val="24"/>
          <w:lang w:val="en-US"/>
        </w:rPr>
        <w:t>.</w:t>
      </w:r>
      <w:bookmarkEnd w:id="0"/>
    </w:p>
    <w:p w14:paraId="0B9A5D1A" w14:textId="77777777" w:rsidR="001C3F05" w:rsidRPr="0053605C" w:rsidRDefault="001C3F05" w:rsidP="001C3F05">
      <w:pPr>
        <w:spacing w:after="0"/>
        <w:rPr>
          <w:rFonts w:cs="Times New Roman"/>
          <w:sz w:val="24"/>
          <w:szCs w:val="24"/>
          <w:lang w:val="en-US"/>
        </w:rPr>
      </w:pPr>
    </w:p>
    <w:p w14:paraId="3BF2636C"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8 Detailed description of each exercise to enable replication </w:t>
      </w:r>
    </w:p>
    <w:p w14:paraId="5CDCE9D1" w14:textId="3794645F"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The exercise programme included five exercises identified in literature to target scapular and rotator cuff muscles: a) Sidelying external rotation (ER) in neutral, b) prone </w:t>
      </w:r>
      <w:r w:rsidR="004F0F36" w:rsidRPr="0053605C">
        <w:rPr>
          <w:rFonts w:cs="Times New Roman"/>
          <w:sz w:val="24"/>
          <w:szCs w:val="24"/>
          <w:lang w:val="en-US"/>
        </w:rPr>
        <w:t>horizontal</w:t>
      </w:r>
      <w:r w:rsidRPr="0053605C">
        <w:rPr>
          <w:rFonts w:cs="Times New Roman"/>
          <w:sz w:val="24"/>
          <w:szCs w:val="24"/>
          <w:lang w:val="en-US"/>
        </w:rPr>
        <w:t xml:space="preserve"> abduction, c) prone ER in 90˚, d) supine scapular protraction, and e) s</w:t>
      </w:r>
      <w:r w:rsidR="00797937">
        <w:rPr>
          <w:rFonts w:cs="Times New Roman"/>
          <w:sz w:val="24"/>
          <w:szCs w:val="24"/>
          <w:lang w:val="en-US"/>
        </w:rPr>
        <w:t>eated</w:t>
      </w:r>
      <w:r w:rsidRPr="0053605C">
        <w:rPr>
          <w:rFonts w:cs="Times New Roman"/>
          <w:sz w:val="24"/>
          <w:szCs w:val="24"/>
          <w:lang w:val="en-US"/>
        </w:rPr>
        <w:t xml:space="preserve"> shoulder elevation in the scapular plane. </w:t>
      </w:r>
    </w:p>
    <w:p w14:paraId="1F292C03" w14:textId="77777777" w:rsidR="0053605C" w:rsidRPr="0053605C" w:rsidRDefault="0053605C" w:rsidP="001C3F05">
      <w:pPr>
        <w:spacing w:after="0"/>
        <w:rPr>
          <w:rFonts w:cs="Times New Roman"/>
          <w:sz w:val="24"/>
          <w:szCs w:val="24"/>
          <w:lang w:val="en-US"/>
        </w:rPr>
      </w:pPr>
    </w:p>
    <w:p w14:paraId="2202F0FC"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9 Detailed description of any home programme component </w:t>
      </w:r>
    </w:p>
    <w:p w14:paraId="65E3C943" w14:textId="01D8FFD5" w:rsidR="001C3F05" w:rsidRPr="0053605C" w:rsidRDefault="00797937" w:rsidP="001C3F05">
      <w:pPr>
        <w:spacing w:after="0"/>
        <w:rPr>
          <w:rFonts w:cs="Times New Roman"/>
          <w:sz w:val="24"/>
          <w:szCs w:val="24"/>
          <w:lang w:val="en-US"/>
        </w:rPr>
      </w:pPr>
      <w:r>
        <w:rPr>
          <w:rFonts w:cs="Times New Roman"/>
          <w:sz w:val="24"/>
          <w:szCs w:val="24"/>
          <w:lang w:val="en-US"/>
        </w:rPr>
        <w:t>The s</w:t>
      </w:r>
      <w:r w:rsidR="001C3F05" w:rsidRPr="0053605C">
        <w:rPr>
          <w:rFonts w:cs="Times New Roman"/>
          <w:sz w:val="24"/>
          <w:szCs w:val="24"/>
          <w:lang w:val="en-US"/>
        </w:rPr>
        <w:t>ame program</w:t>
      </w:r>
      <w:r w:rsidR="0053605C" w:rsidRPr="0053605C">
        <w:rPr>
          <w:rFonts w:cs="Times New Roman"/>
          <w:sz w:val="24"/>
          <w:szCs w:val="24"/>
          <w:lang w:val="en-US"/>
        </w:rPr>
        <w:t>me</w:t>
      </w:r>
      <w:r w:rsidR="001C3F05" w:rsidRPr="0053605C">
        <w:rPr>
          <w:rFonts w:cs="Times New Roman"/>
          <w:sz w:val="24"/>
          <w:szCs w:val="24"/>
          <w:lang w:val="en-US"/>
        </w:rPr>
        <w:t xml:space="preserve"> was performed at home. </w:t>
      </w:r>
    </w:p>
    <w:p w14:paraId="6EAD07BF" w14:textId="77777777" w:rsidR="001C3F05" w:rsidRPr="0053605C" w:rsidRDefault="001C3F05" w:rsidP="001C3F05">
      <w:pPr>
        <w:spacing w:after="0"/>
        <w:rPr>
          <w:rFonts w:cs="Times New Roman"/>
          <w:sz w:val="24"/>
          <w:szCs w:val="24"/>
          <w:lang w:val="en-US"/>
        </w:rPr>
      </w:pPr>
    </w:p>
    <w:p w14:paraId="7F0F269D"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lastRenderedPageBreak/>
        <w:t xml:space="preserve">10 Describe whether there are any non-exercise components </w:t>
      </w:r>
    </w:p>
    <w:p w14:paraId="30494C0B" w14:textId="513C0902" w:rsidR="001C3F05" w:rsidRDefault="00954C26" w:rsidP="001C3F05">
      <w:pPr>
        <w:spacing w:after="0"/>
        <w:rPr>
          <w:rFonts w:cs="Times New Roman"/>
          <w:sz w:val="24"/>
          <w:szCs w:val="24"/>
          <w:lang w:val="en-US"/>
        </w:rPr>
      </w:pPr>
      <w:r w:rsidRPr="00954C26">
        <w:rPr>
          <w:rFonts w:cs="Times New Roman"/>
          <w:sz w:val="24"/>
          <w:szCs w:val="24"/>
          <w:lang w:val="en-US"/>
        </w:rPr>
        <w:t>Non-exercise components included general advice on management of load and pain</w:t>
      </w:r>
      <w:r>
        <w:rPr>
          <w:rFonts w:cs="Times New Roman"/>
          <w:sz w:val="24"/>
          <w:szCs w:val="24"/>
          <w:lang w:val="en-US"/>
        </w:rPr>
        <w:t xml:space="preserve">. </w:t>
      </w:r>
    </w:p>
    <w:p w14:paraId="07326D11" w14:textId="77777777" w:rsidR="00954C26" w:rsidRPr="0053605C" w:rsidRDefault="00954C26" w:rsidP="001C3F05">
      <w:pPr>
        <w:spacing w:after="0"/>
        <w:rPr>
          <w:rFonts w:cs="Times New Roman"/>
          <w:sz w:val="24"/>
          <w:szCs w:val="24"/>
          <w:lang w:val="en-US"/>
        </w:rPr>
      </w:pPr>
    </w:p>
    <w:p w14:paraId="06F72176"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11 Describe the type and number of adverse events that occur during exercise </w:t>
      </w:r>
    </w:p>
    <w:p w14:paraId="51CB5FB8" w14:textId="1C55CD45"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Any adverse events that </w:t>
      </w:r>
      <w:r w:rsidR="00E30AD1" w:rsidRPr="0053605C">
        <w:rPr>
          <w:rFonts w:cs="Times New Roman"/>
          <w:sz w:val="24"/>
          <w:szCs w:val="24"/>
          <w:lang w:val="en-US"/>
        </w:rPr>
        <w:t>occur</w:t>
      </w:r>
      <w:r w:rsidR="00E30AD1">
        <w:rPr>
          <w:rFonts w:cs="Times New Roman"/>
          <w:sz w:val="24"/>
          <w:szCs w:val="24"/>
          <w:lang w:val="en-US"/>
        </w:rPr>
        <w:t>red</w:t>
      </w:r>
      <w:r w:rsidRPr="0053605C">
        <w:rPr>
          <w:rFonts w:cs="Times New Roman"/>
          <w:sz w:val="24"/>
          <w:szCs w:val="24"/>
          <w:lang w:val="en-US"/>
        </w:rPr>
        <w:t xml:space="preserve"> during exercise</w:t>
      </w:r>
      <w:r w:rsidR="00E30AD1">
        <w:rPr>
          <w:rFonts w:cs="Times New Roman"/>
          <w:sz w:val="24"/>
          <w:szCs w:val="24"/>
          <w:lang w:val="en-US"/>
        </w:rPr>
        <w:t xml:space="preserve"> was </w:t>
      </w:r>
      <w:r w:rsidRPr="0053605C">
        <w:rPr>
          <w:rFonts w:cs="Times New Roman"/>
          <w:sz w:val="24"/>
          <w:szCs w:val="24"/>
          <w:lang w:val="en-US"/>
        </w:rPr>
        <w:t xml:space="preserve">registered and </w:t>
      </w:r>
      <w:r w:rsidR="00E30AD1">
        <w:rPr>
          <w:rFonts w:cs="Times New Roman"/>
          <w:sz w:val="24"/>
          <w:szCs w:val="24"/>
          <w:lang w:val="en-US"/>
        </w:rPr>
        <w:t>could</w:t>
      </w:r>
      <w:r w:rsidRPr="0053605C">
        <w:rPr>
          <w:rFonts w:cs="Times New Roman"/>
          <w:sz w:val="24"/>
          <w:szCs w:val="24"/>
          <w:lang w:val="en-US"/>
        </w:rPr>
        <w:t xml:space="preserve"> involve flare up in pain and episodes of subluxations or dislocations. </w:t>
      </w:r>
    </w:p>
    <w:p w14:paraId="0223E400" w14:textId="77777777" w:rsidR="001C3F05" w:rsidRPr="0053605C" w:rsidRDefault="001C3F05" w:rsidP="001C3F05">
      <w:pPr>
        <w:spacing w:after="0"/>
        <w:rPr>
          <w:rFonts w:cs="Times New Roman"/>
          <w:sz w:val="24"/>
          <w:szCs w:val="24"/>
          <w:lang w:val="en-US"/>
        </w:rPr>
      </w:pPr>
    </w:p>
    <w:p w14:paraId="35EE726C"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12 Describe the setting in which the exercises are performed </w:t>
      </w:r>
    </w:p>
    <w:p w14:paraId="17A86956" w14:textId="49E01E8E"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The exercises </w:t>
      </w:r>
      <w:r w:rsidR="00070C25">
        <w:rPr>
          <w:rFonts w:cs="Times New Roman"/>
          <w:sz w:val="24"/>
          <w:szCs w:val="24"/>
          <w:lang w:val="en-US"/>
        </w:rPr>
        <w:t>were</w:t>
      </w:r>
      <w:r w:rsidRPr="0053605C">
        <w:rPr>
          <w:rFonts w:cs="Times New Roman"/>
          <w:sz w:val="24"/>
          <w:szCs w:val="24"/>
          <w:lang w:val="en-US"/>
        </w:rPr>
        <w:t xml:space="preserve"> performed in an undisturbed clinical environment and at home. </w:t>
      </w:r>
    </w:p>
    <w:p w14:paraId="32DDD964" w14:textId="77777777" w:rsidR="001C3F05" w:rsidRPr="0053605C" w:rsidRDefault="001C3F05" w:rsidP="001C3F05">
      <w:pPr>
        <w:spacing w:after="0"/>
        <w:rPr>
          <w:rFonts w:cs="Times New Roman"/>
          <w:sz w:val="24"/>
          <w:szCs w:val="24"/>
          <w:lang w:val="en-US"/>
        </w:rPr>
      </w:pPr>
    </w:p>
    <w:p w14:paraId="03E9A04E"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13 Detailed description of the exercise intervention </w:t>
      </w:r>
    </w:p>
    <w:p w14:paraId="34B7950C" w14:textId="5E97CD8F"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The first three weeks were a </w:t>
      </w:r>
      <w:proofErr w:type="spellStart"/>
      <w:r w:rsidRPr="0053605C">
        <w:rPr>
          <w:rFonts w:cs="Times New Roman"/>
          <w:sz w:val="24"/>
          <w:szCs w:val="24"/>
          <w:lang w:val="en-US"/>
        </w:rPr>
        <w:t>familiarisation</w:t>
      </w:r>
      <w:proofErr w:type="spellEnd"/>
      <w:r w:rsidRPr="0053605C">
        <w:rPr>
          <w:rFonts w:cs="Times New Roman"/>
          <w:sz w:val="24"/>
          <w:szCs w:val="24"/>
          <w:lang w:val="en-US"/>
        </w:rPr>
        <w:t xml:space="preserve"> period progressing from three sets of 50% of 10 repetition maximum (RM) in the first week to 70% in second week and 90% in the third week. The following six weeks (week 4-9) included </w:t>
      </w:r>
      <w:r w:rsidR="000333E7">
        <w:rPr>
          <w:rFonts w:cs="Times New Roman"/>
          <w:sz w:val="24"/>
          <w:szCs w:val="24"/>
          <w:lang w:val="en-US"/>
        </w:rPr>
        <w:t>heavy shoulder strengthening exercise</w:t>
      </w:r>
      <w:r w:rsidRPr="0053605C">
        <w:rPr>
          <w:rFonts w:cs="Times New Roman"/>
          <w:sz w:val="24"/>
          <w:szCs w:val="24"/>
          <w:lang w:val="en-US"/>
        </w:rPr>
        <w:t xml:space="preserve"> with three sets of 10 RM, and from week 10-15 the exercise load was set at four sets of 8 RM. During the entire intervention period, the exercises </w:t>
      </w:r>
      <w:r w:rsidR="000333E7">
        <w:rPr>
          <w:rFonts w:cs="Times New Roman"/>
          <w:sz w:val="24"/>
          <w:szCs w:val="24"/>
          <w:lang w:val="en-US"/>
        </w:rPr>
        <w:t xml:space="preserve">were </w:t>
      </w:r>
      <w:r w:rsidRPr="0053605C">
        <w:rPr>
          <w:rFonts w:cs="Times New Roman"/>
          <w:sz w:val="24"/>
          <w:szCs w:val="24"/>
          <w:lang w:val="en-US"/>
        </w:rPr>
        <w:t>performed with a 3 s</w:t>
      </w:r>
      <w:r w:rsidR="000333E7">
        <w:rPr>
          <w:rFonts w:cs="Times New Roman"/>
          <w:sz w:val="24"/>
          <w:szCs w:val="24"/>
          <w:lang w:val="en-US"/>
        </w:rPr>
        <w:t>ec</w:t>
      </w:r>
      <w:r w:rsidRPr="0053605C">
        <w:rPr>
          <w:rFonts w:cs="Times New Roman"/>
          <w:sz w:val="24"/>
          <w:szCs w:val="24"/>
          <w:lang w:val="en-US"/>
        </w:rPr>
        <w:t xml:space="preserve"> concentric and a 3 s</w:t>
      </w:r>
      <w:r w:rsidR="000333E7">
        <w:rPr>
          <w:rFonts w:cs="Times New Roman"/>
          <w:sz w:val="24"/>
          <w:szCs w:val="24"/>
          <w:lang w:val="en-US"/>
        </w:rPr>
        <w:t>ec</w:t>
      </w:r>
      <w:r w:rsidRPr="0053605C">
        <w:rPr>
          <w:rFonts w:cs="Times New Roman"/>
          <w:sz w:val="24"/>
          <w:szCs w:val="24"/>
          <w:lang w:val="en-US"/>
        </w:rPr>
        <w:t xml:space="preserve"> eccentric phase without any isometric holds</w:t>
      </w:r>
      <w:r w:rsidR="0082378A" w:rsidRPr="0053605C">
        <w:rPr>
          <w:rFonts w:cs="Times New Roman"/>
          <w:sz w:val="24"/>
          <w:szCs w:val="24"/>
          <w:lang w:val="en-US"/>
        </w:rPr>
        <w:t xml:space="preserve"> (</w:t>
      </w:r>
      <w:r w:rsidR="000333E7">
        <w:rPr>
          <w:rFonts w:cs="Times New Roman"/>
          <w:sz w:val="24"/>
          <w:szCs w:val="24"/>
          <w:lang w:val="en-US"/>
        </w:rPr>
        <w:t>Additional file</w:t>
      </w:r>
      <w:r w:rsidR="00B9383B" w:rsidRPr="0053605C">
        <w:rPr>
          <w:rFonts w:cs="Times New Roman"/>
          <w:sz w:val="24"/>
          <w:szCs w:val="24"/>
          <w:lang w:val="en-US"/>
        </w:rPr>
        <w:t xml:space="preserve"> </w:t>
      </w:r>
      <w:r w:rsidR="000D0930">
        <w:rPr>
          <w:rFonts w:cs="Times New Roman"/>
          <w:sz w:val="24"/>
          <w:szCs w:val="24"/>
          <w:lang w:val="en-US"/>
        </w:rPr>
        <w:t>3</w:t>
      </w:r>
      <w:r w:rsidR="00B9383B" w:rsidRPr="0053605C">
        <w:rPr>
          <w:rFonts w:cs="Times New Roman"/>
          <w:sz w:val="24"/>
          <w:szCs w:val="24"/>
          <w:lang w:val="en-US"/>
        </w:rPr>
        <w:t>, table 1)</w:t>
      </w:r>
      <w:r w:rsidRPr="0053605C">
        <w:rPr>
          <w:rFonts w:cs="Times New Roman"/>
          <w:sz w:val="24"/>
          <w:szCs w:val="24"/>
          <w:lang w:val="en-US"/>
        </w:rPr>
        <w:t xml:space="preserve">. </w:t>
      </w:r>
    </w:p>
    <w:p w14:paraId="01DDB67E" w14:textId="77777777" w:rsidR="001C3F05" w:rsidRPr="0053605C" w:rsidRDefault="001C3F05" w:rsidP="001C3F05">
      <w:pPr>
        <w:spacing w:after="0"/>
        <w:rPr>
          <w:rFonts w:cs="Times New Roman"/>
          <w:sz w:val="24"/>
          <w:szCs w:val="24"/>
          <w:lang w:val="en-US"/>
        </w:rPr>
      </w:pPr>
    </w:p>
    <w:p w14:paraId="31AEBE0A"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14a Describe whether the exercises are generic (one size fits all) or tailored </w:t>
      </w:r>
    </w:p>
    <w:p w14:paraId="17BD5D4E"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The exercises are tailored to the individual. </w:t>
      </w:r>
    </w:p>
    <w:p w14:paraId="56B13162" w14:textId="77777777" w:rsidR="001C3F05" w:rsidRPr="0053605C" w:rsidRDefault="001C3F05" w:rsidP="001C3F05">
      <w:pPr>
        <w:spacing w:after="0"/>
        <w:rPr>
          <w:rFonts w:cs="Times New Roman"/>
          <w:sz w:val="24"/>
          <w:szCs w:val="24"/>
          <w:lang w:val="en-US"/>
        </w:rPr>
      </w:pPr>
    </w:p>
    <w:p w14:paraId="66C05158"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14b Detailed description of how exercises are tailored to the individual </w:t>
      </w:r>
    </w:p>
    <w:p w14:paraId="7AFD8783" w14:textId="728C9BBD"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The exercises are tailored by adjusting exercise load to match the individual level of </w:t>
      </w:r>
      <w:r w:rsidR="000333E7">
        <w:rPr>
          <w:rFonts w:cs="Times New Roman"/>
          <w:sz w:val="24"/>
          <w:szCs w:val="24"/>
          <w:lang w:val="en-US"/>
        </w:rPr>
        <w:t>the RM</w:t>
      </w:r>
      <w:r w:rsidRPr="0053605C">
        <w:rPr>
          <w:rFonts w:cs="Times New Roman"/>
          <w:sz w:val="24"/>
          <w:szCs w:val="24"/>
          <w:lang w:val="en-US"/>
        </w:rPr>
        <w:t xml:space="preserve">. </w:t>
      </w:r>
    </w:p>
    <w:p w14:paraId="6B44B807" w14:textId="77777777" w:rsidR="001C3F05" w:rsidRPr="0053605C" w:rsidRDefault="001C3F05" w:rsidP="001C3F05">
      <w:pPr>
        <w:spacing w:after="0"/>
        <w:rPr>
          <w:rFonts w:cs="Times New Roman"/>
          <w:sz w:val="24"/>
          <w:szCs w:val="24"/>
          <w:lang w:val="en-US"/>
        </w:rPr>
      </w:pPr>
    </w:p>
    <w:p w14:paraId="4654E618"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15 Describe the decision rule for determining the starting level </w:t>
      </w:r>
    </w:p>
    <w:p w14:paraId="420C02CE" w14:textId="6D4282E3"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The starting level </w:t>
      </w:r>
      <w:r w:rsidR="00FC2C0D">
        <w:rPr>
          <w:rFonts w:cs="Times New Roman"/>
          <w:sz w:val="24"/>
          <w:szCs w:val="24"/>
          <w:lang w:val="en-US"/>
        </w:rPr>
        <w:t>was</w:t>
      </w:r>
      <w:r w:rsidRPr="0053605C">
        <w:rPr>
          <w:rFonts w:cs="Times New Roman"/>
          <w:sz w:val="24"/>
          <w:szCs w:val="24"/>
          <w:lang w:val="en-US"/>
        </w:rPr>
        <w:t xml:space="preserve"> determined by determining the 1RM in each exercise at the first supervised session. Later the load was continuously adjusted to the increased capabilities of the individual</w:t>
      </w:r>
      <w:r w:rsidR="00FC2C0D">
        <w:rPr>
          <w:rFonts w:cs="Times New Roman"/>
          <w:sz w:val="24"/>
          <w:szCs w:val="24"/>
          <w:lang w:val="en-US"/>
        </w:rPr>
        <w:t xml:space="preserve"> participant</w:t>
      </w:r>
      <w:r w:rsidRPr="0053605C">
        <w:rPr>
          <w:rFonts w:cs="Times New Roman"/>
          <w:sz w:val="24"/>
          <w:szCs w:val="24"/>
          <w:lang w:val="en-US"/>
        </w:rPr>
        <w:t>.</w:t>
      </w:r>
    </w:p>
    <w:p w14:paraId="61D47BBD" w14:textId="77777777" w:rsidR="001C3F05" w:rsidRPr="0053605C" w:rsidRDefault="001C3F05" w:rsidP="001C3F05">
      <w:pPr>
        <w:spacing w:after="0"/>
        <w:rPr>
          <w:rFonts w:cs="Times New Roman"/>
          <w:sz w:val="24"/>
          <w:szCs w:val="24"/>
          <w:lang w:val="en-US"/>
        </w:rPr>
      </w:pPr>
    </w:p>
    <w:p w14:paraId="2F9BF8DF"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 xml:space="preserve">16a Describe how adherence or fidelity is assessed/measured </w:t>
      </w:r>
    </w:p>
    <w:p w14:paraId="0DA75C7B" w14:textId="2FFAD6BA" w:rsidR="001C3F05" w:rsidRPr="0053605C" w:rsidRDefault="001C3F05" w:rsidP="001C3F05">
      <w:pPr>
        <w:spacing w:after="0"/>
        <w:rPr>
          <w:rFonts w:cs="Times New Roman"/>
          <w:sz w:val="24"/>
          <w:szCs w:val="24"/>
          <w:lang w:val="en-US"/>
        </w:rPr>
      </w:pPr>
      <w:r w:rsidRPr="0053605C">
        <w:rPr>
          <w:rFonts w:cs="Times New Roman"/>
          <w:sz w:val="24"/>
          <w:szCs w:val="24"/>
          <w:lang w:val="en-US"/>
        </w:rPr>
        <w:t>Pa</w:t>
      </w:r>
      <w:r w:rsidR="00F30317">
        <w:rPr>
          <w:rFonts w:cs="Times New Roman"/>
          <w:sz w:val="24"/>
          <w:szCs w:val="24"/>
          <w:lang w:val="en-US"/>
        </w:rPr>
        <w:t>rticipant</w:t>
      </w:r>
      <w:r w:rsidRPr="0053605C">
        <w:rPr>
          <w:rFonts w:cs="Times New Roman"/>
          <w:sz w:val="24"/>
          <w:szCs w:val="24"/>
          <w:lang w:val="en-US"/>
        </w:rPr>
        <w:t xml:space="preserve"> adherence is measured with an exercise log</w:t>
      </w:r>
    </w:p>
    <w:p w14:paraId="68938983" w14:textId="77777777" w:rsidR="001C3F05" w:rsidRPr="0053605C" w:rsidRDefault="001C3F05" w:rsidP="001C3F05">
      <w:pPr>
        <w:spacing w:after="0"/>
        <w:rPr>
          <w:rFonts w:cs="Times New Roman"/>
          <w:sz w:val="24"/>
          <w:szCs w:val="24"/>
          <w:lang w:val="en-US"/>
        </w:rPr>
      </w:pPr>
    </w:p>
    <w:p w14:paraId="7F0F5495" w14:textId="77777777" w:rsidR="001C3F05" w:rsidRPr="0053605C" w:rsidRDefault="001C3F05" w:rsidP="001C3F05">
      <w:pPr>
        <w:spacing w:after="0"/>
        <w:rPr>
          <w:rFonts w:cs="Times New Roman"/>
          <w:sz w:val="24"/>
          <w:szCs w:val="24"/>
          <w:lang w:val="en-US"/>
        </w:rPr>
      </w:pPr>
      <w:r w:rsidRPr="0053605C">
        <w:rPr>
          <w:rFonts w:cs="Times New Roman"/>
          <w:sz w:val="24"/>
          <w:szCs w:val="24"/>
          <w:lang w:val="en-US"/>
        </w:rPr>
        <w:t>16b Describe the extent to which the intervention was delivered as planned</w:t>
      </w:r>
    </w:p>
    <w:p w14:paraId="001EAD8A" w14:textId="7AB19501" w:rsidR="0053605C" w:rsidRDefault="001C3F05" w:rsidP="001C3F05">
      <w:pPr>
        <w:spacing w:after="0"/>
        <w:rPr>
          <w:rFonts w:asciiTheme="minorHAnsi" w:hAnsiTheme="minorHAnsi"/>
          <w:lang w:val="en-US"/>
        </w:rPr>
      </w:pPr>
      <w:r w:rsidRPr="0053605C">
        <w:rPr>
          <w:rFonts w:cs="Times New Roman"/>
          <w:sz w:val="24"/>
          <w:szCs w:val="24"/>
          <w:lang w:val="en-US"/>
        </w:rPr>
        <w:t xml:space="preserve">The intervention was delivered as planned, with 83% of </w:t>
      </w:r>
      <w:r w:rsidR="00F30317">
        <w:rPr>
          <w:rFonts w:cs="Times New Roman"/>
          <w:sz w:val="24"/>
          <w:szCs w:val="24"/>
          <w:lang w:val="en-US"/>
        </w:rPr>
        <w:t>participants</w:t>
      </w:r>
      <w:r w:rsidRPr="0053605C">
        <w:rPr>
          <w:rFonts w:cs="Times New Roman"/>
          <w:sz w:val="24"/>
          <w:szCs w:val="24"/>
          <w:lang w:val="en-US"/>
        </w:rPr>
        <w:t xml:space="preserve"> adhering to more than 75% of the planned exercise sessions.</w:t>
      </w:r>
      <w:r w:rsidRPr="0053605C">
        <w:rPr>
          <w:rFonts w:asciiTheme="minorHAnsi" w:hAnsiTheme="minorHAnsi"/>
          <w:lang w:val="en-US"/>
        </w:rPr>
        <w:t xml:space="preserve"> </w:t>
      </w:r>
    </w:p>
    <w:p w14:paraId="3DA12B84" w14:textId="77777777" w:rsidR="0053605C" w:rsidRDefault="0053605C" w:rsidP="001C3F05">
      <w:pPr>
        <w:spacing w:after="0"/>
        <w:rPr>
          <w:rFonts w:asciiTheme="minorHAnsi" w:hAnsiTheme="minorHAnsi"/>
          <w:lang w:val="en-US"/>
        </w:rPr>
      </w:pPr>
    </w:p>
    <w:p w14:paraId="41B44EBF" w14:textId="77777777" w:rsidR="0053605C" w:rsidRDefault="0053605C" w:rsidP="001C3F05">
      <w:pPr>
        <w:spacing w:after="0"/>
        <w:rPr>
          <w:rFonts w:asciiTheme="minorHAnsi" w:hAnsiTheme="minorHAnsi"/>
          <w:lang w:val="en-US"/>
        </w:rPr>
      </w:pPr>
    </w:p>
    <w:p w14:paraId="09771C66" w14:textId="77777777" w:rsidR="0053605C" w:rsidRDefault="0053605C" w:rsidP="001C3F05">
      <w:pPr>
        <w:spacing w:after="0"/>
        <w:rPr>
          <w:rFonts w:asciiTheme="minorHAnsi" w:hAnsiTheme="minorHAnsi"/>
          <w:lang w:val="en-US"/>
        </w:rPr>
      </w:pPr>
    </w:p>
    <w:p w14:paraId="5D82FF79" w14:textId="2BA42BB6" w:rsidR="0053605C" w:rsidRDefault="0053605C" w:rsidP="001C3F05">
      <w:pPr>
        <w:spacing w:after="0"/>
        <w:rPr>
          <w:rFonts w:asciiTheme="minorHAnsi" w:hAnsiTheme="minorHAnsi"/>
          <w:lang w:val="en-US"/>
        </w:rPr>
      </w:pPr>
    </w:p>
    <w:p w14:paraId="542DB8A9" w14:textId="79121989" w:rsidR="00FC2C0D" w:rsidRDefault="00FC2C0D" w:rsidP="001C3F05">
      <w:pPr>
        <w:spacing w:after="0"/>
        <w:rPr>
          <w:rFonts w:asciiTheme="minorHAnsi" w:hAnsiTheme="minorHAnsi"/>
          <w:lang w:val="en-US"/>
        </w:rPr>
      </w:pPr>
    </w:p>
    <w:p w14:paraId="466A9D6C" w14:textId="77777777" w:rsidR="00FC2C0D" w:rsidRDefault="00FC2C0D" w:rsidP="001C3F05">
      <w:pPr>
        <w:spacing w:after="0"/>
        <w:rPr>
          <w:rFonts w:asciiTheme="minorHAnsi" w:hAnsiTheme="minorHAnsi"/>
          <w:lang w:val="en-US"/>
        </w:rPr>
      </w:pPr>
    </w:p>
    <w:p w14:paraId="757A9F5C" w14:textId="77777777" w:rsidR="0053605C" w:rsidRDefault="0053605C" w:rsidP="001C3F05">
      <w:pPr>
        <w:spacing w:after="0"/>
        <w:rPr>
          <w:rFonts w:asciiTheme="minorHAnsi" w:hAnsiTheme="minorHAnsi"/>
          <w:lang w:val="en-US"/>
        </w:rPr>
      </w:pPr>
    </w:p>
    <w:p w14:paraId="51F5782B" w14:textId="77777777" w:rsidR="0053605C" w:rsidRDefault="0053605C" w:rsidP="001C3F05">
      <w:pPr>
        <w:spacing w:after="0"/>
        <w:rPr>
          <w:rFonts w:asciiTheme="minorHAnsi" w:hAnsiTheme="minorHAnsi"/>
          <w:lang w:val="en-US"/>
        </w:rPr>
      </w:pPr>
    </w:p>
    <w:p w14:paraId="67E6CAF0" w14:textId="77777777" w:rsidR="0053605C" w:rsidRDefault="0053605C" w:rsidP="001C3F05">
      <w:pPr>
        <w:spacing w:after="0"/>
        <w:rPr>
          <w:rFonts w:asciiTheme="minorHAnsi" w:hAnsiTheme="minorHAnsi"/>
          <w:lang w:val="en-US"/>
        </w:rPr>
      </w:pPr>
    </w:p>
    <w:p w14:paraId="0A2CCAD9" w14:textId="510FD838" w:rsidR="001C3F05" w:rsidRPr="0053605C" w:rsidRDefault="001E5C2B" w:rsidP="001C3F05">
      <w:pPr>
        <w:spacing w:after="0"/>
        <w:rPr>
          <w:rFonts w:asciiTheme="minorHAnsi" w:hAnsiTheme="minorHAnsi"/>
          <w:lang w:val="en-US"/>
        </w:rPr>
      </w:pPr>
      <w:r w:rsidRPr="0053605C">
        <w:rPr>
          <w:rFonts w:asciiTheme="minorHAnsi" w:hAnsiTheme="minorHAnsi"/>
          <w:lang w:val="en-US"/>
        </w:rPr>
        <w:br/>
      </w:r>
    </w:p>
    <w:tbl>
      <w:tblPr>
        <w:tblStyle w:val="Tabel-Gitter"/>
        <w:tblW w:w="0" w:type="auto"/>
        <w:tblLayout w:type="fixed"/>
        <w:tblLook w:val="04A0" w:firstRow="1" w:lastRow="0" w:firstColumn="1" w:lastColumn="0" w:noHBand="0" w:noVBand="1"/>
      </w:tblPr>
      <w:tblGrid>
        <w:gridCol w:w="647"/>
        <w:gridCol w:w="1044"/>
        <w:gridCol w:w="426"/>
        <w:gridCol w:w="425"/>
        <w:gridCol w:w="565"/>
        <w:gridCol w:w="606"/>
        <w:gridCol w:w="813"/>
        <w:gridCol w:w="1416"/>
        <w:gridCol w:w="376"/>
        <w:gridCol w:w="615"/>
        <w:gridCol w:w="487"/>
        <w:gridCol w:w="655"/>
        <w:gridCol w:w="454"/>
        <w:gridCol w:w="487"/>
      </w:tblGrid>
      <w:tr w:rsidR="001C3F05" w:rsidRPr="00742760" w14:paraId="0155C0B2" w14:textId="77777777" w:rsidTr="00913632">
        <w:tc>
          <w:tcPr>
            <w:tcW w:w="9016" w:type="dxa"/>
            <w:gridSpan w:val="14"/>
          </w:tcPr>
          <w:p w14:paraId="75AC9429" w14:textId="10A3649C" w:rsidR="001C3F05" w:rsidRPr="008C79D5" w:rsidRDefault="000272E4" w:rsidP="00913632">
            <w:pPr>
              <w:rPr>
                <w:rFonts w:asciiTheme="minorHAnsi" w:hAnsiTheme="minorHAnsi"/>
                <w:sz w:val="18"/>
                <w:szCs w:val="18"/>
                <w:lang w:val="en-US"/>
              </w:rPr>
            </w:pPr>
            <w:r>
              <w:rPr>
                <w:rFonts w:asciiTheme="minorHAnsi" w:hAnsiTheme="minorHAnsi"/>
                <w:b/>
                <w:sz w:val="18"/>
                <w:szCs w:val="18"/>
                <w:lang w:val="en-US"/>
              </w:rPr>
              <w:lastRenderedPageBreak/>
              <w:t>Additional file 3</w:t>
            </w:r>
            <w:r w:rsidR="009A6E0F">
              <w:rPr>
                <w:rFonts w:asciiTheme="minorHAnsi" w:hAnsiTheme="minorHAnsi"/>
                <w:b/>
                <w:sz w:val="18"/>
                <w:szCs w:val="18"/>
                <w:lang w:val="en-US"/>
              </w:rPr>
              <w:t>, t</w:t>
            </w:r>
            <w:r w:rsidR="001C3F05" w:rsidRPr="008C79D5">
              <w:rPr>
                <w:rFonts w:asciiTheme="minorHAnsi" w:hAnsiTheme="minorHAnsi"/>
                <w:b/>
                <w:sz w:val="18"/>
                <w:szCs w:val="18"/>
                <w:lang w:val="en-US"/>
              </w:rPr>
              <w:t>able 1</w:t>
            </w:r>
            <w:r w:rsidR="001C3F05" w:rsidRPr="008C79D5">
              <w:rPr>
                <w:rFonts w:asciiTheme="minorHAnsi" w:hAnsiTheme="minorHAnsi"/>
                <w:sz w:val="18"/>
                <w:szCs w:val="18"/>
                <w:lang w:val="en-US"/>
              </w:rPr>
              <w:t xml:space="preserve">. Mechano-biological description of the exercise </w:t>
            </w:r>
            <w:r w:rsidR="001C3F05">
              <w:rPr>
                <w:rFonts w:asciiTheme="minorHAnsi" w:hAnsiTheme="minorHAnsi"/>
                <w:sz w:val="18"/>
                <w:szCs w:val="18"/>
                <w:lang w:val="en-US"/>
              </w:rPr>
              <w:t>programme</w:t>
            </w:r>
            <w:r w:rsidR="001C3F05" w:rsidRPr="008C79D5">
              <w:rPr>
                <w:rFonts w:asciiTheme="minorHAnsi" w:hAnsiTheme="minorHAnsi"/>
                <w:sz w:val="18"/>
                <w:szCs w:val="18"/>
                <w:lang w:val="en-US"/>
              </w:rPr>
              <w:t xml:space="preserve"> </w:t>
            </w:r>
            <w:r w:rsidR="001C3F05">
              <w:rPr>
                <w:rFonts w:asciiTheme="minorHAnsi" w:hAnsiTheme="minorHAnsi"/>
                <w:sz w:val="18"/>
                <w:szCs w:val="18"/>
                <w:lang w:val="en-US"/>
              </w:rPr>
              <w:t>as recommended by</w:t>
            </w:r>
            <w:r w:rsidR="001C3F05" w:rsidRPr="00B20B7D">
              <w:rPr>
                <w:lang w:val="en-US"/>
              </w:rPr>
              <w:t xml:space="preserve"> </w:t>
            </w:r>
            <w:r w:rsidR="001C3F05" w:rsidRPr="00397D3F">
              <w:rPr>
                <w:rFonts w:asciiTheme="minorHAnsi" w:hAnsiTheme="minorHAnsi"/>
                <w:sz w:val="18"/>
                <w:szCs w:val="18"/>
                <w:lang w:val="en-US"/>
              </w:rPr>
              <w:t xml:space="preserve">Toigo </w:t>
            </w:r>
            <w:r w:rsidR="001C3F05">
              <w:rPr>
                <w:rFonts w:asciiTheme="minorHAnsi" w:hAnsiTheme="minorHAnsi"/>
                <w:sz w:val="18"/>
                <w:szCs w:val="18"/>
                <w:lang w:val="en-US"/>
              </w:rPr>
              <w:t>&amp;</w:t>
            </w:r>
            <w:r w:rsidR="001C3F05" w:rsidRPr="00397D3F">
              <w:rPr>
                <w:rFonts w:asciiTheme="minorHAnsi" w:hAnsiTheme="minorHAnsi"/>
                <w:sz w:val="18"/>
                <w:szCs w:val="18"/>
                <w:lang w:val="en-US"/>
              </w:rPr>
              <w:t xml:space="preserve"> Boutellier</w:t>
            </w:r>
            <w:r w:rsidR="009A6E0F">
              <w:rPr>
                <w:rFonts w:asciiTheme="minorHAnsi" w:hAnsiTheme="minorHAnsi"/>
                <w:sz w:val="18"/>
                <w:szCs w:val="18"/>
                <w:lang w:val="en-US"/>
              </w:rPr>
              <w:t xml:space="preserve"> </w:t>
            </w:r>
            <w:r w:rsidR="009A6E0F">
              <w:rPr>
                <w:rFonts w:asciiTheme="minorHAnsi" w:hAnsiTheme="minorHAnsi"/>
                <w:sz w:val="18"/>
                <w:szCs w:val="18"/>
                <w:lang w:val="en-US"/>
              </w:rPr>
              <w:fldChar w:fldCharType="begin"/>
            </w:r>
            <w:r w:rsidR="00BD07EE">
              <w:rPr>
                <w:rFonts w:asciiTheme="minorHAnsi" w:hAnsiTheme="minorHAnsi"/>
                <w:sz w:val="18"/>
                <w:szCs w:val="18"/>
                <w:lang w:val="en-US"/>
              </w:rPr>
              <w:instrText xml:space="preserve"> ADDIN EN.CITE &lt;EndNote&gt;&lt;Cite&gt;&lt;Author&gt;Toigo&lt;/Author&gt;&lt;Year&gt;2006&lt;/Year&gt;&lt;RecNum&gt;268&lt;/RecNum&gt;&lt;DisplayText&gt;[3]&lt;/DisplayText&gt;&lt;record&gt;&lt;rec-number&gt;268&lt;/rec-number&gt;&lt;foreign-keys&gt;&lt;key app="EN" db-id="aaaptf55vttrffed0e8ptvzkzx9psw5tdwvf" timestamp="1522999513"&gt;268&lt;/key&gt;&lt;/foreign-keys&gt;&lt;ref-type name="Journal Article"&gt;17&lt;/ref-type&gt;&lt;contributors&gt;&lt;authors&gt;&lt;author&gt;Toigo, M.&lt;/author&gt;&lt;author&gt;Boutellier, U.&lt;/author&gt;&lt;/authors&gt;&lt;/contributors&gt;&lt;auth-address&gt;Institute of Human Movement Sciences, and Institute of Physiology, ETH Zurich, and University of Zurich, Y23 K 12, Winterthurerstrasse 190, 8057 Zurich, Switzerland. mtoigo@biol.ethz.ch&lt;/auth-address&gt;&lt;titles&gt;&lt;title&gt;New fundamental resistance exercise determinants of molecular and cellular muscle adaptations&lt;/title&gt;&lt;secondary-title&gt;Eur J Appl Physiol&lt;/secondary-title&gt;&lt;/titles&gt;&lt;periodical&gt;&lt;full-title&gt;Eur J Appl Physiol&lt;/full-title&gt;&lt;/periodical&gt;&lt;pages&gt;643-63&lt;/pages&gt;&lt;volume&gt;97&lt;/volume&gt;&lt;number&gt;6&lt;/number&gt;&lt;edition&gt;2006/07/18&lt;/edition&gt;&lt;keywords&gt;&lt;keyword&gt;Adaptation, Physiological/*physiology&lt;/keyword&gt;&lt;keyword&gt;Animals&lt;/keyword&gt;&lt;keyword&gt;Cell Enlargement&lt;/keyword&gt;&lt;keyword&gt;Exercise/*physiology&lt;/keyword&gt;&lt;keyword&gt;Humans&lt;/keyword&gt;&lt;keyword&gt;Models, Biological&lt;/keyword&gt;&lt;keyword&gt;Muscle Cells/cytology/physiology&lt;/keyword&gt;&lt;keyword&gt;Muscle, Skeletal/*physiology&lt;/keyword&gt;&lt;keyword&gt;Satellite Cells, Skeletal Muscle/physiology&lt;/keyword&gt;&lt;keyword&gt;Signal Transduction/physiology&lt;/keyword&gt;&lt;/keywords&gt;&lt;dates&gt;&lt;year&gt;2006&lt;/year&gt;&lt;pub-dates&gt;&lt;date&gt;Aug&lt;/date&gt;&lt;/pub-dates&gt;&lt;/dates&gt;&lt;isbn&gt;1439-6319 (Print)&amp;#xD;1439-6319 (Linking)&lt;/isbn&gt;&lt;accession-num&gt;16845551&lt;/accession-num&gt;&lt;urls&gt;&lt;related-urls&gt;&lt;url&gt;https://www.ncbi.nlm.nih.gov/pubmed/16845551&lt;/url&gt;&lt;url&gt;https://link.springer.com/content/pdf/10.1007%2Fs00421-006-0238-1.pdf&lt;/url&gt;&lt;/related-urls&gt;&lt;/urls&gt;&lt;electronic-resource-num&gt;10.1007/s00421-006-0238-1&lt;/electronic-resource-num&gt;&lt;/record&gt;&lt;/Cite&gt;&lt;/EndNote&gt;</w:instrText>
            </w:r>
            <w:r w:rsidR="009A6E0F">
              <w:rPr>
                <w:rFonts w:asciiTheme="minorHAnsi" w:hAnsiTheme="minorHAnsi"/>
                <w:sz w:val="18"/>
                <w:szCs w:val="18"/>
                <w:lang w:val="en-US"/>
              </w:rPr>
              <w:fldChar w:fldCharType="separate"/>
            </w:r>
            <w:r w:rsidR="00BD07EE">
              <w:rPr>
                <w:rFonts w:asciiTheme="minorHAnsi" w:hAnsiTheme="minorHAnsi"/>
                <w:noProof/>
                <w:sz w:val="18"/>
                <w:szCs w:val="18"/>
                <w:lang w:val="en-US"/>
              </w:rPr>
              <w:t>[3]</w:t>
            </w:r>
            <w:r w:rsidR="009A6E0F">
              <w:rPr>
                <w:rFonts w:asciiTheme="minorHAnsi" w:hAnsiTheme="minorHAnsi"/>
                <w:sz w:val="18"/>
                <w:szCs w:val="18"/>
                <w:lang w:val="en-US"/>
              </w:rPr>
              <w:fldChar w:fldCharType="end"/>
            </w:r>
          </w:p>
          <w:p w14:paraId="78BCE2CD" w14:textId="77777777" w:rsidR="001C3F05" w:rsidRPr="008C79D5" w:rsidRDefault="001C3F05" w:rsidP="00913632">
            <w:pPr>
              <w:rPr>
                <w:rFonts w:asciiTheme="minorHAnsi" w:hAnsiTheme="minorHAnsi"/>
                <w:sz w:val="18"/>
                <w:szCs w:val="18"/>
                <w:lang w:val="en-US"/>
              </w:rPr>
            </w:pPr>
          </w:p>
        </w:tc>
      </w:tr>
      <w:tr w:rsidR="001C3F05" w:rsidRPr="008C79D5" w14:paraId="3C2A5FA2" w14:textId="77777777" w:rsidTr="00913632">
        <w:tc>
          <w:tcPr>
            <w:tcW w:w="647" w:type="dxa"/>
          </w:tcPr>
          <w:p w14:paraId="51CE27A2" w14:textId="77777777" w:rsidR="001C3F05" w:rsidRPr="008C79D5" w:rsidRDefault="001C3F05" w:rsidP="00913632">
            <w:pPr>
              <w:rPr>
                <w:rFonts w:asciiTheme="minorHAnsi" w:hAnsiTheme="minorHAnsi"/>
                <w:b/>
                <w:sz w:val="18"/>
                <w:szCs w:val="18"/>
              </w:rPr>
            </w:pPr>
            <w:proofErr w:type="spellStart"/>
            <w:r w:rsidRPr="008C79D5">
              <w:rPr>
                <w:rFonts w:asciiTheme="minorHAnsi" w:hAnsiTheme="minorHAnsi"/>
                <w:b/>
                <w:sz w:val="18"/>
                <w:szCs w:val="18"/>
              </w:rPr>
              <w:t>Week</w:t>
            </w:r>
            <w:proofErr w:type="spellEnd"/>
          </w:p>
        </w:tc>
        <w:tc>
          <w:tcPr>
            <w:tcW w:w="1044" w:type="dxa"/>
          </w:tcPr>
          <w:p w14:paraId="6CD349D1" w14:textId="77777777" w:rsidR="001C3F05" w:rsidRPr="008C79D5" w:rsidRDefault="001C3F05" w:rsidP="00913632">
            <w:pPr>
              <w:rPr>
                <w:rFonts w:asciiTheme="minorHAnsi" w:hAnsiTheme="minorHAnsi"/>
                <w:b/>
                <w:sz w:val="18"/>
                <w:szCs w:val="18"/>
              </w:rPr>
            </w:pPr>
            <w:r w:rsidRPr="008C79D5">
              <w:rPr>
                <w:rFonts w:asciiTheme="minorHAnsi" w:hAnsiTheme="minorHAnsi"/>
                <w:b/>
                <w:sz w:val="18"/>
                <w:szCs w:val="18"/>
              </w:rPr>
              <w:t>X</w:t>
            </w:r>
            <w:r w:rsidRPr="008C79D5">
              <w:rPr>
                <w:rFonts w:asciiTheme="minorHAnsi" w:hAnsiTheme="minorHAnsi"/>
                <w:b/>
                <w:sz w:val="18"/>
                <w:szCs w:val="18"/>
                <w:vertAlign w:val="subscript"/>
              </w:rPr>
              <w:t>1</w:t>
            </w:r>
            <w:r w:rsidRPr="008C79D5">
              <w:rPr>
                <w:rFonts w:asciiTheme="minorHAnsi" w:hAnsiTheme="minorHAnsi"/>
                <w:b/>
                <w:sz w:val="18"/>
                <w:szCs w:val="18"/>
              </w:rPr>
              <w:t xml:space="preserve"> </w:t>
            </w:r>
          </w:p>
        </w:tc>
        <w:tc>
          <w:tcPr>
            <w:tcW w:w="426" w:type="dxa"/>
          </w:tcPr>
          <w:p w14:paraId="00C3C5AD" w14:textId="77777777" w:rsidR="001C3F05" w:rsidRPr="008C79D5" w:rsidRDefault="001C3F05" w:rsidP="00913632">
            <w:pPr>
              <w:rPr>
                <w:rFonts w:asciiTheme="minorHAnsi" w:hAnsiTheme="minorHAnsi"/>
                <w:b/>
                <w:sz w:val="18"/>
                <w:szCs w:val="18"/>
              </w:rPr>
            </w:pPr>
            <w:r w:rsidRPr="008C79D5">
              <w:rPr>
                <w:rFonts w:asciiTheme="minorHAnsi" w:hAnsiTheme="minorHAnsi"/>
                <w:b/>
                <w:sz w:val="18"/>
                <w:szCs w:val="18"/>
              </w:rPr>
              <w:t>X</w:t>
            </w:r>
            <w:r w:rsidRPr="008C79D5">
              <w:rPr>
                <w:rFonts w:asciiTheme="minorHAnsi" w:hAnsiTheme="minorHAnsi"/>
                <w:b/>
                <w:sz w:val="18"/>
                <w:szCs w:val="18"/>
                <w:vertAlign w:val="subscript"/>
              </w:rPr>
              <w:t>2</w:t>
            </w:r>
          </w:p>
        </w:tc>
        <w:tc>
          <w:tcPr>
            <w:tcW w:w="425" w:type="dxa"/>
          </w:tcPr>
          <w:p w14:paraId="71831CF1" w14:textId="77777777" w:rsidR="001C3F05" w:rsidRPr="008C79D5" w:rsidRDefault="001C3F05" w:rsidP="00913632">
            <w:pPr>
              <w:rPr>
                <w:rFonts w:asciiTheme="minorHAnsi" w:hAnsiTheme="minorHAnsi"/>
                <w:b/>
                <w:sz w:val="18"/>
                <w:szCs w:val="18"/>
              </w:rPr>
            </w:pPr>
            <w:r w:rsidRPr="008C79D5">
              <w:rPr>
                <w:rFonts w:asciiTheme="minorHAnsi" w:hAnsiTheme="minorHAnsi"/>
                <w:b/>
                <w:sz w:val="18"/>
                <w:szCs w:val="18"/>
              </w:rPr>
              <w:t>X</w:t>
            </w:r>
            <w:r w:rsidRPr="008C79D5">
              <w:rPr>
                <w:rFonts w:asciiTheme="minorHAnsi" w:hAnsiTheme="minorHAnsi"/>
                <w:b/>
                <w:sz w:val="18"/>
                <w:szCs w:val="18"/>
                <w:vertAlign w:val="subscript"/>
              </w:rPr>
              <w:t>3</w:t>
            </w:r>
          </w:p>
        </w:tc>
        <w:tc>
          <w:tcPr>
            <w:tcW w:w="565" w:type="dxa"/>
          </w:tcPr>
          <w:p w14:paraId="4DFA3200" w14:textId="77777777" w:rsidR="001C3F05" w:rsidRPr="008C79D5" w:rsidRDefault="001C3F05" w:rsidP="00913632">
            <w:pPr>
              <w:rPr>
                <w:rFonts w:asciiTheme="minorHAnsi" w:hAnsiTheme="minorHAnsi"/>
                <w:b/>
                <w:sz w:val="18"/>
                <w:szCs w:val="18"/>
              </w:rPr>
            </w:pPr>
            <w:r w:rsidRPr="008C79D5">
              <w:rPr>
                <w:rFonts w:asciiTheme="minorHAnsi" w:hAnsiTheme="minorHAnsi"/>
                <w:b/>
                <w:sz w:val="18"/>
                <w:szCs w:val="18"/>
              </w:rPr>
              <w:t>X</w:t>
            </w:r>
            <w:r w:rsidRPr="008C79D5">
              <w:rPr>
                <w:rFonts w:asciiTheme="minorHAnsi" w:hAnsiTheme="minorHAnsi"/>
                <w:b/>
                <w:sz w:val="18"/>
                <w:szCs w:val="18"/>
                <w:vertAlign w:val="subscript"/>
              </w:rPr>
              <w:t>4</w:t>
            </w:r>
          </w:p>
        </w:tc>
        <w:tc>
          <w:tcPr>
            <w:tcW w:w="606" w:type="dxa"/>
          </w:tcPr>
          <w:p w14:paraId="125D1753" w14:textId="77777777" w:rsidR="001C3F05" w:rsidRPr="008C79D5" w:rsidRDefault="001C3F05" w:rsidP="00913632">
            <w:pPr>
              <w:rPr>
                <w:rFonts w:asciiTheme="minorHAnsi" w:hAnsiTheme="minorHAnsi"/>
                <w:b/>
                <w:sz w:val="18"/>
                <w:szCs w:val="18"/>
              </w:rPr>
            </w:pPr>
            <w:r w:rsidRPr="008C79D5">
              <w:rPr>
                <w:rFonts w:asciiTheme="minorHAnsi" w:hAnsiTheme="minorHAnsi"/>
                <w:b/>
                <w:sz w:val="18"/>
                <w:szCs w:val="18"/>
              </w:rPr>
              <w:t>X</w:t>
            </w:r>
            <w:r w:rsidRPr="008C79D5">
              <w:rPr>
                <w:rFonts w:asciiTheme="minorHAnsi" w:hAnsiTheme="minorHAnsi"/>
                <w:b/>
                <w:sz w:val="18"/>
                <w:szCs w:val="18"/>
                <w:vertAlign w:val="subscript"/>
              </w:rPr>
              <w:t>5</w:t>
            </w:r>
          </w:p>
        </w:tc>
        <w:tc>
          <w:tcPr>
            <w:tcW w:w="813" w:type="dxa"/>
          </w:tcPr>
          <w:p w14:paraId="18547F28" w14:textId="77777777" w:rsidR="001C3F05" w:rsidRPr="008C79D5" w:rsidRDefault="001C3F05" w:rsidP="00913632">
            <w:pPr>
              <w:rPr>
                <w:rFonts w:asciiTheme="minorHAnsi" w:hAnsiTheme="minorHAnsi"/>
                <w:b/>
                <w:sz w:val="18"/>
                <w:szCs w:val="18"/>
              </w:rPr>
            </w:pPr>
            <w:r w:rsidRPr="008C79D5">
              <w:rPr>
                <w:rFonts w:asciiTheme="minorHAnsi" w:hAnsiTheme="minorHAnsi"/>
                <w:b/>
                <w:sz w:val="18"/>
                <w:szCs w:val="18"/>
              </w:rPr>
              <w:t>X</w:t>
            </w:r>
            <w:r w:rsidRPr="008C79D5">
              <w:rPr>
                <w:rFonts w:asciiTheme="minorHAnsi" w:hAnsiTheme="minorHAnsi"/>
                <w:b/>
                <w:sz w:val="18"/>
                <w:szCs w:val="18"/>
                <w:vertAlign w:val="subscript"/>
              </w:rPr>
              <w:t>6</w:t>
            </w:r>
          </w:p>
        </w:tc>
        <w:tc>
          <w:tcPr>
            <w:tcW w:w="1416" w:type="dxa"/>
          </w:tcPr>
          <w:p w14:paraId="7C9ED740" w14:textId="77777777" w:rsidR="001C3F05" w:rsidRPr="008C79D5" w:rsidRDefault="001C3F05" w:rsidP="00913632">
            <w:pPr>
              <w:rPr>
                <w:rFonts w:asciiTheme="minorHAnsi" w:hAnsiTheme="minorHAnsi"/>
                <w:b/>
                <w:sz w:val="18"/>
                <w:szCs w:val="18"/>
              </w:rPr>
            </w:pPr>
            <w:r w:rsidRPr="008C79D5">
              <w:rPr>
                <w:rFonts w:asciiTheme="minorHAnsi" w:hAnsiTheme="minorHAnsi"/>
                <w:b/>
                <w:sz w:val="18"/>
                <w:szCs w:val="18"/>
              </w:rPr>
              <w:t>X</w:t>
            </w:r>
            <w:r w:rsidRPr="008C79D5">
              <w:rPr>
                <w:rFonts w:asciiTheme="minorHAnsi" w:hAnsiTheme="minorHAnsi"/>
                <w:b/>
                <w:sz w:val="18"/>
                <w:szCs w:val="18"/>
                <w:vertAlign w:val="subscript"/>
              </w:rPr>
              <w:t>7</w:t>
            </w:r>
          </w:p>
        </w:tc>
        <w:tc>
          <w:tcPr>
            <w:tcW w:w="376" w:type="dxa"/>
          </w:tcPr>
          <w:p w14:paraId="74B4BB84" w14:textId="77777777" w:rsidR="001C3F05" w:rsidRPr="008C79D5" w:rsidRDefault="001C3F05" w:rsidP="00913632">
            <w:pPr>
              <w:rPr>
                <w:rFonts w:asciiTheme="minorHAnsi" w:hAnsiTheme="minorHAnsi"/>
                <w:b/>
                <w:sz w:val="18"/>
                <w:szCs w:val="18"/>
              </w:rPr>
            </w:pPr>
            <w:r w:rsidRPr="008C79D5">
              <w:rPr>
                <w:rFonts w:asciiTheme="minorHAnsi" w:hAnsiTheme="minorHAnsi"/>
                <w:b/>
                <w:sz w:val="18"/>
                <w:szCs w:val="18"/>
              </w:rPr>
              <w:t>X</w:t>
            </w:r>
            <w:r w:rsidRPr="008C79D5">
              <w:rPr>
                <w:rFonts w:asciiTheme="minorHAnsi" w:hAnsiTheme="minorHAnsi"/>
                <w:b/>
                <w:sz w:val="18"/>
                <w:szCs w:val="18"/>
                <w:vertAlign w:val="subscript"/>
              </w:rPr>
              <w:t>8</w:t>
            </w:r>
          </w:p>
        </w:tc>
        <w:tc>
          <w:tcPr>
            <w:tcW w:w="615" w:type="dxa"/>
          </w:tcPr>
          <w:p w14:paraId="548AAE2A" w14:textId="77777777" w:rsidR="001C3F05" w:rsidRPr="008C79D5" w:rsidRDefault="001C3F05" w:rsidP="00913632">
            <w:pPr>
              <w:rPr>
                <w:rFonts w:asciiTheme="minorHAnsi" w:hAnsiTheme="minorHAnsi"/>
                <w:b/>
                <w:sz w:val="18"/>
                <w:szCs w:val="18"/>
              </w:rPr>
            </w:pPr>
            <w:r w:rsidRPr="008C79D5">
              <w:rPr>
                <w:rFonts w:asciiTheme="minorHAnsi" w:hAnsiTheme="minorHAnsi"/>
                <w:b/>
                <w:sz w:val="18"/>
                <w:szCs w:val="18"/>
              </w:rPr>
              <w:t>X</w:t>
            </w:r>
            <w:r w:rsidRPr="008C79D5">
              <w:rPr>
                <w:rFonts w:asciiTheme="minorHAnsi" w:hAnsiTheme="minorHAnsi"/>
                <w:b/>
                <w:sz w:val="18"/>
                <w:szCs w:val="18"/>
                <w:vertAlign w:val="subscript"/>
              </w:rPr>
              <w:t>9</w:t>
            </w:r>
          </w:p>
        </w:tc>
        <w:tc>
          <w:tcPr>
            <w:tcW w:w="487" w:type="dxa"/>
          </w:tcPr>
          <w:p w14:paraId="67485ACC" w14:textId="77777777" w:rsidR="001C3F05" w:rsidRPr="008C79D5" w:rsidRDefault="001C3F05" w:rsidP="00913632">
            <w:pPr>
              <w:rPr>
                <w:rFonts w:asciiTheme="minorHAnsi" w:hAnsiTheme="minorHAnsi"/>
                <w:b/>
                <w:sz w:val="18"/>
                <w:szCs w:val="18"/>
              </w:rPr>
            </w:pPr>
            <w:r w:rsidRPr="008C79D5">
              <w:rPr>
                <w:rFonts w:asciiTheme="minorHAnsi" w:hAnsiTheme="minorHAnsi"/>
                <w:b/>
                <w:sz w:val="18"/>
                <w:szCs w:val="18"/>
              </w:rPr>
              <w:t>X</w:t>
            </w:r>
            <w:r w:rsidRPr="008C79D5">
              <w:rPr>
                <w:rFonts w:asciiTheme="minorHAnsi" w:hAnsiTheme="minorHAnsi"/>
                <w:b/>
                <w:sz w:val="18"/>
                <w:szCs w:val="18"/>
                <w:vertAlign w:val="subscript"/>
              </w:rPr>
              <w:t>10</w:t>
            </w:r>
          </w:p>
        </w:tc>
        <w:tc>
          <w:tcPr>
            <w:tcW w:w="655" w:type="dxa"/>
          </w:tcPr>
          <w:p w14:paraId="5DD02045" w14:textId="77777777" w:rsidR="001C3F05" w:rsidRPr="008C79D5" w:rsidRDefault="001C3F05" w:rsidP="00913632">
            <w:pPr>
              <w:rPr>
                <w:rFonts w:asciiTheme="minorHAnsi" w:hAnsiTheme="minorHAnsi"/>
                <w:b/>
                <w:sz w:val="18"/>
                <w:szCs w:val="18"/>
              </w:rPr>
            </w:pPr>
            <w:r w:rsidRPr="008C79D5">
              <w:rPr>
                <w:rFonts w:asciiTheme="minorHAnsi" w:hAnsiTheme="minorHAnsi"/>
                <w:b/>
                <w:sz w:val="18"/>
                <w:szCs w:val="18"/>
              </w:rPr>
              <w:t>X</w:t>
            </w:r>
            <w:r w:rsidRPr="008C79D5">
              <w:rPr>
                <w:rFonts w:asciiTheme="minorHAnsi" w:hAnsiTheme="minorHAnsi"/>
                <w:b/>
                <w:sz w:val="18"/>
                <w:szCs w:val="18"/>
                <w:vertAlign w:val="subscript"/>
              </w:rPr>
              <w:t>11</w:t>
            </w:r>
          </w:p>
        </w:tc>
        <w:tc>
          <w:tcPr>
            <w:tcW w:w="454" w:type="dxa"/>
          </w:tcPr>
          <w:p w14:paraId="1472E0F1" w14:textId="77777777" w:rsidR="001C3F05" w:rsidRPr="008C79D5" w:rsidRDefault="001C3F05" w:rsidP="00913632">
            <w:pPr>
              <w:rPr>
                <w:rFonts w:asciiTheme="minorHAnsi" w:hAnsiTheme="minorHAnsi"/>
                <w:b/>
                <w:sz w:val="18"/>
                <w:szCs w:val="18"/>
              </w:rPr>
            </w:pPr>
            <w:r w:rsidRPr="008C79D5">
              <w:rPr>
                <w:rFonts w:asciiTheme="minorHAnsi" w:hAnsiTheme="minorHAnsi"/>
                <w:b/>
                <w:sz w:val="18"/>
                <w:szCs w:val="18"/>
              </w:rPr>
              <w:t>X</w:t>
            </w:r>
            <w:r w:rsidRPr="008C79D5">
              <w:rPr>
                <w:rFonts w:asciiTheme="minorHAnsi" w:hAnsiTheme="minorHAnsi"/>
                <w:b/>
                <w:sz w:val="18"/>
                <w:szCs w:val="18"/>
                <w:vertAlign w:val="subscript"/>
              </w:rPr>
              <w:t>12</w:t>
            </w:r>
          </w:p>
        </w:tc>
        <w:tc>
          <w:tcPr>
            <w:tcW w:w="487" w:type="dxa"/>
          </w:tcPr>
          <w:p w14:paraId="162C4A48" w14:textId="77777777" w:rsidR="001C3F05" w:rsidRPr="008C79D5" w:rsidRDefault="001C3F05" w:rsidP="00913632">
            <w:pPr>
              <w:rPr>
                <w:rFonts w:asciiTheme="minorHAnsi" w:hAnsiTheme="minorHAnsi"/>
                <w:b/>
                <w:sz w:val="18"/>
                <w:szCs w:val="18"/>
              </w:rPr>
            </w:pPr>
            <w:r w:rsidRPr="008C79D5">
              <w:rPr>
                <w:rFonts w:asciiTheme="minorHAnsi" w:hAnsiTheme="minorHAnsi"/>
                <w:b/>
                <w:sz w:val="18"/>
                <w:szCs w:val="18"/>
              </w:rPr>
              <w:t>X</w:t>
            </w:r>
            <w:r w:rsidRPr="008C79D5">
              <w:rPr>
                <w:rFonts w:asciiTheme="minorHAnsi" w:hAnsiTheme="minorHAnsi"/>
                <w:b/>
                <w:sz w:val="18"/>
                <w:szCs w:val="18"/>
                <w:vertAlign w:val="subscript"/>
              </w:rPr>
              <w:t>13</w:t>
            </w:r>
          </w:p>
        </w:tc>
      </w:tr>
      <w:tr w:rsidR="001C3F05" w:rsidRPr="008C79D5" w14:paraId="4B8D1A0A" w14:textId="77777777" w:rsidTr="00913632">
        <w:tc>
          <w:tcPr>
            <w:tcW w:w="647" w:type="dxa"/>
          </w:tcPr>
          <w:p w14:paraId="40A39B86"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1</w:t>
            </w:r>
          </w:p>
        </w:tc>
        <w:tc>
          <w:tcPr>
            <w:tcW w:w="1044" w:type="dxa"/>
          </w:tcPr>
          <w:p w14:paraId="5F923D11"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50% 10 RM</w:t>
            </w:r>
          </w:p>
        </w:tc>
        <w:tc>
          <w:tcPr>
            <w:tcW w:w="426" w:type="dxa"/>
          </w:tcPr>
          <w:p w14:paraId="083DA9C5"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10</w:t>
            </w:r>
          </w:p>
        </w:tc>
        <w:tc>
          <w:tcPr>
            <w:tcW w:w="425" w:type="dxa"/>
          </w:tcPr>
          <w:p w14:paraId="40A68FF5"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3</w:t>
            </w:r>
          </w:p>
        </w:tc>
        <w:tc>
          <w:tcPr>
            <w:tcW w:w="565" w:type="dxa"/>
          </w:tcPr>
          <w:p w14:paraId="50ED75FB"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60 s</w:t>
            </w:r>
          </w:p>
        </w:tc>
        <w:tc>
          <w:tcPr>
            <w:tcW w:w="606" w:type="dxa"/>
          </w:tcPr>
          <w:p w14:paraId="40D3FF11"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 xml:space="preserve">3 per </w:t>
            </w:r>
            <w:proofErr w:type="spellStart"/>
            <w:r w:rsidRPr="008C79D5">
              <w:rPr>
                <w:rFonts w:asciiTheme="minorHAnsi" w:hAnsiTheme="minorHAnsi"/>
                <w:sz w:val="18"/>
                <w:szCs w:val="18"/>
              </w:rPr>
              <w:t>week</w:t>
            </w:r>
            <w:proofErr w:type="spellEnd"/>
          </w:p>
        </w:tc>
        <w:tc>
          <w:tcPr>
            <w:tcW w:w="813" w:type="dxa"/>
          </w:tcPr>
          <w:p w14:paraId="1FED03B2"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 xml:space="preserve">1 </w:t>
            </w:r>
            <w:proofErr w:type="spellStart"/>
            <w:r w:rsidRPr="008C79D5">
              <w:rPr>
                <w:rFonts w:asciiTheme="minorHAnsi" w:hAnsiTheme="minorHAnsi"/>
                <w:sz w:val="18"/>
                <w:szCs w:val="18"/>
              </w:rPr>
              <w:t>week</w:t>
            </w:r>
            <w:proofErr w:type="spellEnd"/>
          </w:p>
        </w:tc>
        <w:tc>
          <w:tcPr>
            <w:tcW w:w="1416" w:type="dxa"/>
          </w:tcPr>
          <w:p w14:paraId="62B3994E" w14:textId="77777777"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3 s shortening</w:t>
            </w:r>
          </w:p>
          <w:p w14:paraId="1F0D36C8" w14:textId="77777777"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0 s isometric</w:t>
            </w:r>
          </w:p>
          <w:p w14:paraId="58FB4A48" w14:textId="16A317C0"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 xml:space="preserve">3 s </w:t>
            </w:r>
            <w:r w:rsidR="004F0F36" w:rsidRPr="008C79D5">
              <w:rPr>
                <w:rFonts w:asciiTheme="minorHAnsi" w:hAnsiTheme="minorHAnsi"/>
                <w:sz w:val="18"/>
                <w:szCs w:val="18"/>
                <w:lang w:val="en-US"/>
              </w:rPr>
              <w:t>lengthening</w:t>
            </w:r>
          </w:p>
        </w:tc>
        <w:tc>
          <w:tcPr>
            <w:tcW w:w="376" w:type="dxa"/>
          </w:tcPr>
          <w:p w14:paraId="3B5D8BC4"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w:t>
            </w:r>
          </w:p>
        </w:tc>
        <w:tc>
          <w:tcPr>
            <w:tcW w:w="615" w:type="dxa"/>
          </w:tcPr>
          <w:p w14:paraId="0EC7AF5B"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60 s</w:t>
            </w:r>
          </w:p>
        </w:tc>
        <w:tc>
          <w:tcPr>
            <w:tcW w:w="487" w:type="dxa"/>
          </w:tcPr>
          <w:p w14:paraId="1D9EDEAC"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No</w:t>
            </w:r>
          </w:p>
        </w:tc>
        <w:tc>
          <w:tcPr>
            <w:tcW w:w="655" w:type="dxa"/>
          </w:tcPr>
          <w:p w14:paraId="72D13131"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Full ROM</w:t>
            </w:r>
          </w:p>
        </w:tc>
        <w:tc>
          <w:tcPr>
            <w:tcW w:w="454" w:type="dxa"/>
          </w:tcPr>
          <w:p w14:paraId="5E59144B"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48 h</w:t>
            </w:r>
          </w:p>
        </w:tc>
        <w:tc>
          <w:tcPr>
            <w:tcW w:w="487" w:type="dxa"/>
          </w:tcPr>
          <w:p w14:paraId="1A6C65E1"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Yes</w:t>
            </w:r>
          </w:p>
        </w:tc>
      </w:tr>
      <w:tr w:rsidR="001C3F05" w:rsidRPr="008C79D5" w14:paraId="5088097E" w14:textId="77777777" w:rsidTr="00913632">
        <w:tc>
          <w:tcPr>
            <w:tcW w:w="647" w:type="dxa"/>
          </w:tcPr>
          <w:p w14:paraId="7F2CDF66"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2</w:t>
            </w:r>
          </w:p>
        </w:tc>
        <w:tc>
          <w:tcPr>
            <w:tcW w:w="1044" w:type="dxa"/>
          </w:tcPr>
          <w:p w14:paraId="7783503A"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70% 10 RM</w:t>
            </w:r>
          </w:p>
        </w:tc>
        <w:tc>
          <w:tcPr>
            <w:tcW w:w="426" w:type="dxa"/>
          </w:tcPr>
          <w:p w14:paraId="03A9AACC"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10</w:t>
            </w:r>
          </w:p>
        </w:tc>
        <w:tc>
          <w:tcPr>
            <w:tcW w:w="425" w:type="dxa"/>
          </w:tcPr>
          <w:p w14:paraId="1F0A12FA"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3</w:t>
            </w:r>
          </w:p>
        </w:tc>
        <w:tc>
          <w:tcPr>
            <w:tcW w:w="565" w:type="dxa"/>
          </w:tcPr>
          <w:p w14:paraId="6086C381"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60 s</w:t>
            </w:r>
          </w:p>
        </w:tc>
        <w:tc>
          <w:tcPr>
            <w:tcW w:w="606" w:type="dxa"/>
          </w:tcPr>
          <w:p w14:paraId="2D071F08"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 xml:space="preserve">3 per </w:t>
            </w:r>
            <w:proofErr w:type="spellStart"/>
            <w:r w:rsidRPr="008C79D5">
              <w:rPr>
                <w:rFonts w:asciiTheme="minorHAnsi" w:hAnsiTheme="minorHAnsi"/>
                <w:sz w:val="18"/>
                <w:szCs w:val="18"/>
              </w:rPr>
              <w:t>week</w:t>
            </w:r>
            <w:proofErr w:type="spellEnd"/>
          </w:p>
        </w:tc>
        <w:tc>
          <w:tcPr>
            <w:tcW w:w="813" w:type="dxa"/>
          </w:tcPr>
          <w:p w14:paraId="053E305B"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 xml:space="preserve">1 </w:t>
            </w:r>
            <w:proofErr w:type="spellStart"/>
            <w:r w:rsidRPr="008C79D5">
              <w:rPr>
                <w:rFonts w:asciiTheme="minorHAnsi" w:hAnsiTheme="minorHAnsi"/>
                <w:sz w:val="18"/>
                <w:szCs w:val="18"/>
              </w:rPr>
              <w:t>week</w:t>
            </w:r>
            <w:proofErr w:type="spellEnd"/>
          </w:p>
        </w:tc>
        <w:tc>
          <w:tcPr>
            <w:tcW w:w="1416" w:type="dxa"/>
          </w:tcPr>
          <w:p w14:paraId="3DD1BA3F" w14:textId="77777777"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3 s shortening</w:t>
            </w:r>
          </w:p>
          <w:p w14:paraId="31E2DCA7" w14:textId="77777777"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0 s isometric</w:t>
            </w:r>
          </w:p>
          <w:p w14:paraId="6737BD5F" w14:textId="7C4EF6C2"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 xml:space="preserve">3 s </w:t>
            </w:r>
            <w:r w:rsidR="004F0F36" w:rsidRPr="008C79D5">
              <w:rPr>
                <w:rFonts w:asciiTheme="minorHAnsi" w:hAnsiTheme="minorHAnsi"/>
                <w:sz w:val="18"/>
                <w:szCs w:val="18"/>
                <w:lang w:val="en-US"/>
              </w:rPr>
              <w:t>lengthening</w:t>
            </w:r>
          </w:p>
        </w:tc>
        <w:tc>
          <w:tcPr>
            <w:tcW w:w="376" w:type="dxa"/>
          </w:tcPr>
          <w:p w14:paraId="6068C305"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w:t>
            </w:r>
          </w:p>
        </w:tc>
        <w:tc>
          <w:tcPr>
            <w:tcW w:w="615" w:type="dxa"/>
          </w:tcPr>
          <w:p w14:paraId="2E0E8B08"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60 s</w:t>
            </w:r>
          </w:p>
        </w:tc>
        <w:tc>
          <w:tcPr>
            <w:tcW w:w="487" w:type="dxa"/>
          </w:tcPr>
          <w:p w14:paraId="7EF8812D"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No</w:t>
            </w:r>
          </w:p>
        </w:tc>
        <w:tc>
          <w:tcPr>
            <w:tcW w:w="655" w:type="dxa"/>
          </w:tcPr>
          <w:p w14:paraId="1E80A24C"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Full ROM</w:t>
            </w:r>
          </w:p>
        </w:tc>
        <w:tc>
          <w:tcPr>
            <w:tcW w:w="454" w:type="dxa"/>
          </w:tcPr>
          <w:p w14:paraId="47DEF654"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48 h</w:t>
            </w:r>
          </w:p>
        </w:tc>
        <w:tc>
          <w:tcPr>
            <w:tcW w:w="487" w:type="dxa"/>
          </w:tcPr>
          <w:p w14:paraId="4F9CE19C"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Yes</w:t>
            </w:r>
          </w:p>
        </w:tc>
      </w:tr>
      <w:tr w:rsidR="001C3F05" w:rsidRPr="008C79D5" w14:paraId="30719E24" w14:textId="77777777" w:rsidTr="00913632">
        <w:tc>
          <w:tcPr>
            <w:tcW w:w="647" w:type="dxa"/>
          </w:tcPr>
          <w:p w14:paraId="0DE10F3A"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3</w:t>
            </w:r>
          </w:p>
        </w:tc>
        <w:tc>
          <w:tcPr>
            <w:tcW w:w="1044" w:type="dxa"/>
          </w:tcPr>
          <w:p w14:paraId="0E11DF7E"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90% 10 RM</w:t>
            </w:r>
          </w:p>
        </w:tc>
        <w:tc>
          <w:tcPr>
            <w:tcW w:w="426" w:type="dxa"/>
          </w:tcPr>
          <w:p w14:paraId="5EB799D2"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10</w:t>
            </w:r>
          </w:p>
        </w:tc>
        <w:tc>
          <w:tcPr>
            <w:tcW w:w="425" w:type="dxa"/>
          </w:tcPr>
          <w:p w14:paraId="4494FE35"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3</w:t>
            </w:r>
          </w:p>
        </w:tc>
        <w:tc>
          <w:tcPr>
            <w:tcW w:w="565" w:type="dxa"/>
          </w:tcPr>
          <w:p w14:paraId="22E906D4"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60 s</w:t>
            </w:r>
          </w:p>
        </w:tc>
        <w:tc>
          <w:tcPr>
            <w:tcW w:w="606" w:type="dxa"/>
          </w:tcPr>
          <w:p w14:paraId="60B7C91B"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 xml:space="preserve">3 per </w:t>
            </w:r>
            <w:proofErr w:type="spellStart"/>
            <w:r w:rsidRPr="008C79D5">
              <w:rPr>
                <w:rFonts w:asciiTheme="minorHAnsi" w:hAnsiTheme="minorHAnsi"/>
                <w:sz w:val="18"/>
                <w:szCs w:val="18"/>
              </w:rPr>
              <w:t>week</w:t>
            </w:r>
            <w:proofErr w:type="spellEnd"/>
          </w:p>
        </w:tc>
        <w:tc>
          <w:tcPr>
            <w:tcW w:w="813" w:type="dxa"/>
          </w:tcPr>
          <w:p w14:paraId="05AB05B3"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 xml:space="preserve">1 </w:t>
            </w:r>
            <w:proofErr w:type="spellStart"/>
            <w:r w:rsidRPr="008C79D5">
              <w:rPr>
                <w:rFonts w:asciiTheme="minorHAnsi" w:hAnsiTheme="minorHAnsi"/>
                <w:sz w:val="18"/>
                <w:szCs w:val="18"/>
              </w:rPr>
              <w:t>week</w:t>
            </w:r>
            <w:proofErr w:type="spellEnd"/>
          </w:p>
        </w:tc>
        <w:tc>
          <w:tcPr>
            <w:tcW w:w="1416" w:type="dxa"/>
          </w:tcPr>
          <w:p w14:paraId="0D06654B" w14:textId="77777777"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3 s shortening</w:t>
            </w:r>
          </w:p>
          <w:p w14:paraId="4968A9BD" w14:textId="77777777"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0 s isometric</w:t>
            </w:r>
          </w:p>
          <w:p w14:paraId="4F449A0A" w14:textId="287EEBF6"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 xml:space="preserve">3 s </w:t>
            </w:r>
            <w:r w:rsidR="004F0F36" w:rsidRPr="008C79D5">
              <w:rPr>
                <w:rFonts w:asciiTheme="minorHAnsi" w:hAnsiTheme="minorHAnsi"/>
                <w:sz w:val="18"/>
                <w:szCs w:val="18"/>
                <w:lang w:val="en-US"/>
              </w:rPr>
              <w:t>lengthening</w:t>
            </w:r>
          </w:p>
        </w:tc>
        <w:tc>
          <w:tcPr>
            <w:tcW w:w="376" w:type="dxa"/>
          </w:tcPr>
          <w:p w14:paraId="15D65E6E"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w:t>
            </w:r>
          </w:p>
        </w:tc>
        <w:tc>
          <w:tcPr>
            <w:tcW w:w="615" w:type="dxa"/>
          </w:tcPr>
          <w:p w14:paraId="5BF171E8"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60 s</w:t>
            </w:r>
          </w:p>
        </w:tc>
        <w:tc>
          <w:tcPr>
            <w:tcW w:w="487" w:type="dxa"/>
          </w:tcPr>
          <w:p w14:paraId="58ABCA37"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No</w:t>
            </w:r>
          </w:p>
        </w:tc>
        <w:tc>
          <w:tcPr>
            <w:tcW w:w="655" w:type="dxa"/>
          </w:tcPr>
          <w:p w14:paraId="51798043"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Full ROM</w:t>
            </w:r>
          </w:p>
        </w:tc>
        <w:tc>
          <w:tcPr>
            <w:tcW w:w="454" w:type="dxa"/>
          </w:tcPr>
          <w:p w14:paraId="3D3A73D7"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48 h</w:t>
            </w:r>
          </w:p>
        </w:tc>
        <w:tc>
          <w:tcPr>
            <w:tcW w:w="487" w:type="dxa"/>
          </w:tcPr>
          <w:p w14:paraId="067ACF5C"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Yes</w:t>
            </w:r>
          </w:p>
        </w:tc>
      </w:tr>
      <w:tr w:rsidR="001C3F05" w:rsidRPr="008C79D5" w14:paraId="2BDCAEF5" w14:textId="77777777" w:rsidTr="00913632">
        <w:tc>
          <w:tcPr>
            <w:tcW w:w="647" w:type="dxa"/>
          </w:tcPr>
          <w:p w14:paraId="11CC9AE1"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4</w:t>
            </w:r>
          </w:p>
        </w:tc>
        <w:tc>
          <w:tcPr>
            <w:tcW w:w="1044" w:type="dxa"/>
          </w:tcPr>
          <w:p w14:paraId="715E6E5F"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10 RM</w:t>
            </w:r>
          </w:p>
          <w:p w14:paraId="4EBD1B09" w14:textId="77777777" w:rsidR="001C3F05" w:rsidRPr="008C79D5" w:rsidRDefault="001C3F05" w:rsidP="00913632">
            <w:pPr>
              <w:rPr>
                <w:rFonts w:asciiTheme="minorHAnsi" w:hAnsiTheme="minorHAnsi"/>
                <w:sz w:val="18"/>
                <w:szCs w:val="18"/>
              </w:rPr>
            </w:pPr>
          </w:p>
        </w:tc>
        <w:tc>
          <w:tcPr>
            <w:tcW w:w="426" w:type="dxa"/>
          </w:tcPr>
          <w:p w14:paraId="47C31118"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10</w:t>
            </w:r>
          </w:p>
        </w:tc>
        <w:tc>
          <w:tcPr>
            <w:tcW w:w="425" w:type="dxa"/>
          </w:tcPr>
          <w:p w14:paraId="2173A3FB"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3</w:t>
            </w:r>
          </w:p>
        </w:tc>
        <w:tc>
          <w:tcPr>
            <w:tcW w:w="565" w:type="dxa"/>
          </w:tcPr>
          <w:p w14:paraId="6C669AFD"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60 s</w:t>
            </w:r>
          </w:p>
        </w:tc>
        <w:tc>
          <w:tcPr>
            <w:tcW w:w="606" w:type="dxa"/>
          </w:tcPr>
          <w:p w14:paraId="3754CEB3"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 xml:space="preserve">3 per </w:t>
            </w:r>
            <w:proofErr w:type="spellStart"/>
            <w:r w:rsidRPr="008C79D5">
              <w:rPr>
                <w:rFonts w:asciiTheme="minorHAnsi" w:hAnsiTheme="minorHAnsi"/>
                <w:sz w:val="18"/>
                <w:szCs w:val="18"/>
              </w:rPr>
              <w:t>week</w:t>
            </w:r>
            <w:proofErr w:type="spellEnd"/>
          </w:p>
        </w:tc>
        <w:tc>
          <w:tcPr>
            <w:tcW w:w="813" w:type="dxa"/>
          </w:tcPr>
          <w:p w14:paraId="4B8A8D5B"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 xml:space="preserve">6 </w:t>
            </w:r>
            <w:proofErr w:type="spellStart"/>
            <w:r w:rsidRPr="008C79D5">
              <w:rPr>
                <w:rFonts w:asciiTheme="minorHAnsi" w:hAnsiTheme="minorHAnsi"/>
                <w:sz w:val="18"/>
                <w:szCs w:val="18"/>
              </w:rPr>
              <w:t>weeks</w:t>
            </w:r>
            <w:proofErr w:type="spellEnd"/>
          </w:p>
        </w:tc>
        <w:tc>
          <w:tcPr>
            <w:tcW w:w="1416" w:type="dxa"/>
          </w:tcPr>
          <w:p w14:paraId="1D5DBE38" w14:textId="77777777"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3 s shortening</w:t>
            </w:r>
          </w:p>
          <w:p w14:paraId="30571BDF" w14:textId="77777777"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0 s isometric</w:t>
            </w:r>
          </w:p>
          <w:p w14:paraId="18D51653" w14:textId="2F06DCDD"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 xml:space="preserve">3 s </w:t>
            </w:r>
            <w:r w:rsidR="004F0F36" w:rsidRPr="008C79D5">
              <w:rPr>
                <w:rFonts w:asciiTheme="minorHAnsi" w:hAnsiTheme="minorHAnsi"/>
                <w:sz w:val="18"/>
                <w:szCs w:val="18"/>
                <w:lang w:val="en-US"/>
              </w:rPr>
              <w:t>lengthening</w:t>
            </w:r>
          </w:p>
        </w:tc>
        <w:tc>
          <w:tcPr>
            <w:tcW w:w="376" w:type="dxa"/>
          </w:tcPr>
          <w:p w14:paraId="41C63F9A"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w:t>
            </w:r>
          </w:p>
        </w:tc>
        <w:tc>
          <w:tcPr>
            <w:tcW w:w="615" w:type="dxa"/>
          </w:tcPr>
          <w:p w14:paraId="6D82BB6D"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60 s</w:t>
            </w:r>
          </w:p>
        </w:tc>
        <w:tc>
          <w:tcPr>
            <w:tcW w:w="487" w:type="dxa"/>
          </w:tcPr>
          <w:p w14:paraId="4B5D458D"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Yes</w:t>
            </w:r>
          </w:p>
        </w:tc>
        <w:tc>
          <w:tcPr>
            <w:tcW w:w="655" w:type="dxa"/>
          </w:tcPr>
          <w:p w14:paraId="5441FCED"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Full ROM</w:t>
            </w:r>
          </w:p>
        </w:tc>
        <w:tc>
          <w:tcPr>
            <w:tcW w:w="454" w:type="dxa"/>
          </w:tcPr>
          <w:p w14:paraId="0290ED9D"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48 h</w:t>
            </w:r>
          </w:p>
        </w:tc>
        <w:tc>
          <w:tcPr>
            <w:tcW w:w="487" w:type="dxa"/>
          </w:tcPr>
          <w:p w14:paraId="0CF84787"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Yes</w:t>
            </w:r>
          </w:p>
        </w:tc>
      </w:tr>
      <w:tr w:rsidR="001C3F05" w:rsidRPr="008C79D5" w14:paraId="2CEAB61D" w14:textId="77777777" w:rsidTr="00913632">
        <w:tc>
          <w:tcPr>
            <w:tcW w:w="647" w:type="dxa"/>
          </w:tcPr>
          <w:p w14:paraId="4C30BE37"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10</w:t>
            </w:r>
          </w:p>
        </w:tc>
        <w:tc>
          <w:tcPr>
            <w:tcW w:w="1044" w:type="dxa"/>
          </w:tcPr>
          <w:p w14:paraId="04FE310B"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8 RM</w:t>
            </w:r>
          </w:p>
          <w:p w14:paraId="26AC21C1" w14:textId="77777777" w:rsidR="001C3F05" w:rsidRPr="008C79D5" w:rsidRDefault="001C3F05" w:rsidP="00913632">
            <w:pPr>
              <w:rPr>
                <w:rFonts w:asciiTheme="minorHAnsi" w:hAnsiTheme="minorHAnsi"/>
                <w:sz w:val="18"/>
                <w:szCs w:val="18"/>
              </w:rPr>
            </w:pPr>
          </w:p>
        </w:tc>
        <w:tc>
          <w:tcPr>
            <w:tcW w:w="426" w:type="dxa"/>
          </w:tcPr>
          <w:p w14:paraId="3497A9C7"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8</w:t>
            </w:r>
          </w:p>
        </w:tc>
        <w:tc>
          <w:tcPr>
            <w:tcW w:w="425" w:type="dxa"/>
          </w:tcPr>
          <w:p w14:paraId="395907C4"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4</w:t>
            </w:r>
          </w:p>
        </w:tc>
        <w:tc>
          <w:tcPr>
            <w:tcW w:w="565" w:type="dxa"/>
          </w:tcPr>
          <w:p w14:paraId="278BC731"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90 s</w:t>
            </w:r>
          </w:p>
        </w:tc>
        <w:tc>
          <w:tcPr>
            <w:tcW w:w="606" w:type="dxa"/>
          </w:tcPr>
          <w:p w14:paraId="3865663D"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 xml:space="preserve">3 per </w:t>
            </w:r>
            <w:proofErr w:type="spellStart"/>
            <w:r w:rsidRPr="008C79D5">
              <w:rPr>
                <w:rFonts w:asciiTheme="minorHAnsi" w:hAnsiTheme="minorHAnsi"/>
                <w:sz w:val="18"/>
                <w:szCs w:val="18"/>
              </w:rPr>
              <w:t>week</w:t>
            </w:r>
            <w:proofErr w:type="spellEnd"/>
          </w:p>
        </w:tc>
        <w:tc>
          <w:tcPr>
            <w:tcW w:w="813" w:type="dxa"/>
          </w:tcPr>
          <w:p w14:paraId="250FF7EC"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 xml:space="preserve">6 </w:t>
            </w:r>
            <w:proofErr w:type="spellStart"/>
            <w:r w:rsidRPr="008C79D5">
              <w:rPr>
                <w:rFonts w:asciiTheme="minorHAnsi" w:hAnsiTheme="minorHAnsi"/>
                <w:sz w:val="18"/>
                <w:szCs w:val="18"/>
              </w:rPr>
              <w:t>weeks</w:t>
            </w:r>
            <w:proofErr w:type="spellEnd"/>
          </w:p>
        </w:tc>
        <w:tc>
          <w:tcPr>
            <w:tcW w:w="1416" w:type="dxa"/>
          </w:tcPr>
          <w:p w14:paraId="70A6D054" w14:textId="77777777"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3 s shortening</w:t>
            </w:r>
          </w:p>
          <w:p w14:paraId="4A931E2D" w14:textId="77777777"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0 s isometric</w:t>
            </w:r>
          </w:p>
          <w:p w14:paraId="08F98156" w14:textId="69BD66D6"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 xml:space="preserve">3 s </w:t>
            </w:r>
            <w:r w:rsidR="004F0F36" w:rsidRPr="008C79D5">
              <w:rPr>
                <w:rFonts w:asciiTheme="minorHAnsi" w:hAnsiTheme="minorHAnsi"/>
                <w:sz w:val="18"/>
                <w:szCs w:val="18"/>
                <w:lang w:val="en-US"/>
              </w:rPr>
              <w:t>lengthening</w:t>
            </w:r>
          </w:p>
        </w:tc>
        <w:tc>
          <w:tcPr>
            <w:tcW w:w="376" w:type="dxa"/>
          </w:tcPr>
          <w:p w14:paraId="66E383AD"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w:t>
            </w:r>
          </w:p>
        </w:tc>
        <w:tc>
          <w:tcPr>
            <w:tcW w:w="615" w:type="dxa"/>
          </w:tcPr>
          <w:p w14:paraId="413F6FF8"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48 s</w:t>
            </w:r>
          </w:p>
        </w:tc>
        <w:tc>
          <w:tcPr>
            <w:tcW w:w="487" w:type="dxa"/>
          </w:tcPr>
          <w:p w14:paraId="39B75B0E"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Yes</w:t>
            </w:r>
          </w:p>
        </w:tc>
        <w:tc>
          <w:tcPr>
            <w:tcW w:w="655" w:type="dxa"/>
          </w:tcPr>
          <w:p w14:paraId="4A2CF962"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Full ROM</w:t>
            </w:r>
          </w:p>
        </w:tc>
        <w:tc>
          <w:tcPr>
            <w:tcW w:w="454" w:type="dxa"/>
          </w:tcPr>
          <w:p w14:paraId="3A680183"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48 h</w:t>
            </w:r>
          </w:p>
        </w:tc>
        <w:tc>
          <w:tcPr>
            <w:tcW w:w="487" w:type="dxa"/>
          </w:tcPr>
          <w:p w14:paraId="430EE16C"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Yes</w:t>
            </w:r>
          </w:p>
        </w:tc>
      </w:tr>
      <w:tr w:rsidR="001C3F05" w:rsidRPr="008C79D5" w14:paraId="7D8FB2FC" w14:textId="77777777" w:rsidTr="00913632">
        <w:tc>
          <w:tcPr>
            <w:tcW w:w="647" w:type="dxa"/>
          </w:tcPr>
          <w:p w14:paraId="4359541F"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16</w:t>
            </w:r>
          </w:p>
        </w:tc>
        <w:tc>
          <w:tcPr>
            <w:tcW w:w="1044" w:type="dxa"/>
          </w:tcPr>
          <w:p w14:paraId="54FCFE14"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70% 8 RM</w:t>
            </w:r>
          </w:p>
        </w:tc>
        <w:tc>
          <w:tcPr>
            <w:tcW w:w="426" w:type="dxa"/>
          </w:tcPr>
          <w:p w14:paraId="08AC36C9"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8</w:t>
            </w:r>
          </w:p>
        </w:tc>
        <w:tc>
          <w:tcPr>
            <w:tcW w:w="425" w:type="dxa"/>
          </w:tcPr>
          <w:p w14:paraId="51BE779D"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4</w:t>
            </w:r>
          </w:p>
        </w:tc>
        <w:tc>
          <w:tcPr>
            <w:tcW w:w="565" w:type="dxa"/>
          </w:tcPr>
          <w:p w14:paraId="12FF9D87"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90 s</w:t>
            </w:r>
          </w:p>
        </w:tc>
        <w:tc>
          <w:tcPr>
            <w:tcW w:w="606" w:type="dxa"/>
          </w:tcPr>
          <w:p w14:paraId="734AEF33"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 xml:space="preserve">3 per </w:t>
            </w:r>
            <w:proofErr w:type="spellStart"/>
            <w:r w:rsidRPr="008C79D5">
              <w:rPr>
                <w:rFonts w:asciiTheme="minorHAnsi" w:hAnsiTheme="minorHAnsi"/>
                <w:sz w:val="18"/>
                <w:szCs w:val="18"/>
              </w:rPr>
              <w:t>week</w:t>
            </w:r>
            <w:proofErr w:type="spellEnd"/>
          </w:p>
        </w:tc>
        <w:tc>
          <w:tcPr>
            <w:tcW w:w="813" w:type="dxa"/>
          </w:tcPr>
          <w:p w14:paraId="1CC76959"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 xml:space="preserve">1 </w:t>
            </w:r>
            <w:proofErr w:type="spellStart"/>
            <w:r w:rsidRPr="008C79D5">
              <w:rPr>
                <w:rFonts w:asciiTheme="minorHAnsi" w:hAnsiTheme="minorHAnsi"/>
                <w:sz w:val="18"/>
                <w:szCs w:val="18"/>
              </w:rPr>
              <w:t>week</w:t>
            </w:r>
            <w:proofErr w:type="spellEnd"/>
          </w:p>
        </w:tc>
        <w:tc>
          <w:tcPr>
            <w:tcW w:w="1416" w:type="dxa"/>
          </w:tcPr>
          <w:p w14:paraId="29212B83" w14:textId="77777777"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3 s shortening</w:t>
            </w:r>
          </w:p>
          <w:p w14:paraId="788F128F" w14:textId="77777777"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0 s isometric</w:t>
            </w:r>
          </w:p>
          <w:p w14:paraId="23C7ED37" w14:textId="1BFFFC48" w:rsidR="001C3F05" w:rsidRPr="008C79D5" w:rsidRDefault="001C3F05" w:rsidP="00913632">
            <w:pPr>
              <w:rPr>
                <w:rFonts w:asciiTheme="minorHAnsi" w:hAnsiTheme="minorHAnsi"/>
                <w:sz w:val="18"/>
                <w:szCs w:val="18"/>
                <w:lang w:val="en-US"/>
              </w:rPr>
            </w:pPr>
            <w:r w:rsidRPr="008C79D5">
              <w:rPr>
                <w:rFonts w:asciiTheme="minorHAnsi" w:hAnsiTheme="minorHAnsi"/>
                <w:sz w:val="18"/>
                <w:szCs w:val="18"/>
                <w:lang w:val="en-US"/>
              </w:rPr>
              <w:t xml:space="preserve">3 s </w:t>
            </w:r>
            <w:r w:rsidR="004F0F36" w:rsidRPr="008C79D5">
              <w:rPr>
                <w:rFonts w:asciiTheme="minorHAnsi" w:hAnsiTheme="minorHAnsi"/>
                <w:sz w:val="18"/>
                <w:szCs w:val="18"/>
                <w:lang w:val="en-US"/>
              </w:rPr>
              <w:t>lengthening</w:t>
            </w:r>
          </w:p>
        </w:tc>
        <w:tc>
          <w:tcPr>
            <w:tcW w:w="376" w:type="dxa"/>
          </w:tcPr>
          <w:p w14:paraId="47E414CC"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w:t>
            </w:r>
          </w:p>
        </w:tc>
        <w:tc>
          <w:tcPr>
            <w:tcW w:w="615" w:type="dxa"/>
          </w:tcPr>
          <w:p w14:paraId="13FEAA55"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48 s</w:t>
            </w:r>
          </w:p>
        </w:tc>
        <w:tc>
          <w:tcPr>
            <w:tcW w:w="487" w:type="dxa"/>
          </w:tcPr>
          <w:p w14:paraId="2BD938A6"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No</w:t>
            </w:r>
          </w:p>
        </w:tc>
        <w:tc>
          <w:tcPr>
            <w:tcW w:w="655" w:type="dxa"/>
          </w:tcPr>
          <w:p w14:paraId="475F13DE"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 xml:space="preserve">Full ROM </w:t>
            </w:r>
          </w:p>
        </w:tc>
        <w:tc>
          <w:tcPr>
            <w:tcW w:w="454" w:type="dxa"/>
          </w:tcPr>
          <w:p w14:paraId="258A0424"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48 h</w:t>
            </w:r>
          </w:p>
        </w:tc>
        <w:tc>
          <w:tcPr>
            <w:tcW w:w="487" w:type="dxa"/>
          </w:tcPr>
          <w:p w14:paraId="3ACDA069" w14:textId="77777777" w:rsidR="001C3F05" w:rsidRPr="008C79D5" w:rsidRDefault="001C3F05" w:rsidP="00913632">
            <w:pPr>
              <w:rPr>
                <w:rFonts w:asciiTheme="minorHAnsi" w:hAnsiTheme="minorHAnsi"/>
                <w:sz w:val="18"/>
                <w:szCs w:val="18"/>
              </w:rPr>
            </w:pPr>
            <w:r w:rsidRPr="008C79D5">
              <w:rPr>
                <w:rFonts w:asciiTheme="minorHAnsi" w:hAnsiTheme="minorHAnsi"/>
                <w:sz w:val="18"/>
                <w:szCs w:val="18"/>
              </w:rPr>
              <w:t>Yes</w:t>
            </w:r>
          </w:p>
        </w:tc>
      </w:tr>
      <w:tr w:rsidR="001C3F05" w:rsidRPr="00742760" w14:paraId="284368F4" w14:textId="77777777" w:rsidTr="00913632">
        <w:tc>
          <w:tcPr>
            <w:tcW w:w="9016" w:type="dxa"/>
            <w:gridSpan w:val="14"/>
          </w:tcPr>
          <w:p w14:paraId="0CD25B65" w14:textId="77777777" w:rsidR="001C3F05" w:rsidRPr="008C79D5" w:rsidRDefault="001C3F05" w:rsidP="00913632">
            <w:pPr>
              <w:rPr>
                <w:rFonts w:asciiTheme="minorHAnsi" w:hAnsiTheme="minorHAnsi"/>
                <w:sz w:val="16"/>
                <w:szCs w:val="16"/>
                <w:lang w:val="en-US"/>
              </w:rPr>
            </w:pPr>
            <w:r w:rsidRPr="008C79D5">
              <w:rPr>
                <w:rFonts w:asciiTheme="minorHAnsi" w:hAnsiTheme="minorHAnsi"/>
                <w:sz w:val="16"/>
                <w:szCs w:val="16"/>
                <w:lang w:val="en-US"/>
              </w:rPr>
              <w:t>X</w:t>
            </w:r>
            <w:r w:rsidRPr="008C79D5">
              <w:rPr>
                <w:rFonts w:asciiTheme="minorHAnsi" w:hAnsiTheme="minorHAnsi"/>
                <w:sz w:val="16"/>
                <w:szCs w:val="16"/>
                <w:vertAlign w:val="subscript"/>
                <w:lang w:val="en-US"/>
              </w:rPr>
              <w:t>1</w:t>
            </w:r>
            <w:r w:rsidRPr="008C79D5">
              <w:rPr>
                <w:rFonts w:asciiTheme="minorHAnsi" w:hAnsiTheme="minorHAnsi"/>
                <w:sz w:val="16"/>
                <w:szCs w:val="16"/>
                <w:lang w:val="en-US"/>
              </w:rPr>
              <w:t xml:space="preserve"> load magnitude</w:t>
            </w:r>
          </w:p>
          <w:p w14:paraId="7D08F041" w14:textId="77777777" w:rsidR="001C3F05" w:rsidRPr="008C79D5" w:rsidRDefault="001C3F05" w:rsidP="00913632">
            <w:pPr>
              <w:rPr>
                <w:rFonts w:asciiTheme="minorHAnsi" w:hAnsiTheme="minorHAnsi"/>
                <w:sz w:val="16"/>
                <w:szCs w:val="16"/>
                <w:lang w:val="en-US"/>
              </w:rPr>
            </w:pPr>
            <w:r w:rsidRPr="008C79D5">
              <w:rPr>
                <w:rFonts w:asciiTheme="minorHAnsi" w:hAnsiTheme="minorHAnsi"/>
                <w:sz w:val="16"/>
                <w:szCs w:val="16"/>
                <w:lang w:val="en-US"/>
              </w:rPr>
              <w:t>X</w:t>
            </w:r>
            <w:r w:rsidRPr="008C79D5">
              <w:rPr>
                <w:rFonts w:asciiTheme="minorHAnsi" w:hAnsiTheme="minorHAnsi"/>
                <w:sz w:val="16"/>
                <w:szCs w:val="16"/>
                <w:vertAlign w:val="subscript"/>
                <w:lang w:val="en-US"/>
              </w:rPr>
              <w:t>2</w:t>
            </w:r>
            <w:r w:rsidRPr="008C79D5">
              <w:rPr>
                <w:rFonts w:asciiTheme="minorHAnsi" w:hAnsiTheme="minorHAnsi"/>
                <w:sz w:val="16"/>
                <w:szCs w:val="16"/>
                <w:lang w:val="en-US"/>
              </w:rPr>
              <w:t xml:space="preserve"> number of repetitions</w:t>
            </w:r>
          </w:p>
          <w:p w14:paraId="5AF5E127" w14:textId="77777777" w:rsidR="001C3F05" w:rsidRPr="008C79D5" w:rsidRDefault="001C3F05" w:rsidP="00913632">
            <w:pPr>
              <w:rPr>
                <w:rFonts w:asciiTheme="minorHAnsi" w:hAnsiTheme="minorHAnsi"/>
                <w:sz w:val="16"/>
                <w:szCs w:val="16"/>
                <w:lang w:val="en-US"/>
              </w:rPr>
            </w:pPr>
            <w:r w:rsidRPr="008C79D5">
              <w:rPr>
                <w:rFonts w:asciiTheme="minorHAnsi" w:hAnsiTheme="minorHAnsi"/>
                <w:sz w:val="16"/>
                <w:szCs w:val="16"/>
                <w:lang w:val="en-US"/>
              </w:rPr>
              <w:t>X</w:t>
            </w:r>
            <w:r w:rsidRPr="008C79D5">
              <w:rPr>
                <w:rFonts w:asciiTheme="minorHAnsi" w:hAnsiTheme="minorHAnsi"/>
                <w:sz w:val="16"/>
                <w:szCs w:val="16"/>
                <w:vertAlign w:val="subscript"/>
                <w:lang w:val="en-US"/>
              </w:rPr>
              <w:t>3</w:t>
            </w:r>
            <w:r w:rsidRPr="008C79D5">
              <w:rPr>
                <w:rFonts w:asciiTheme="minorHAnsi" w:hAnsiTheme="minorHAnsi"/>
                <w:sz w:val="16"/>
                <w:szCs w:val="16"/>
                <w:lang w:val="en-US"/>
              </w:rPr>
              <w:t xml:space="preserve"> number of sets</w:t>
            </w:r>
          </w:p>
          <w:p w14:paraId="25CB729B" w14:textId="77777777" w:rsidR="001C3F05" w:rsidRPr="008C79D5" w:rsidRDefault="001C3F05" w:rsidP="00913632">
            <w:pPr>
              <w:rPr>
                <w:rFonts w:asciiTheme="minorHAnsi" w:hAnsiTheme="minorHAnsi"/>
                <w:sz w:val="16"/>
                <w:szCs w:val="16"/>
                <w:lang w:val="en-US"/>
              </w:rPr>
            </w:pPr>
            <w:r w:rsidRPr="008C79D5">
              <w:rPr>
                <w:rFonts w:asciiTheme="minorHAnsi" w:hAnsiTheme="minorHAnsi"/>
                <w:sz w:val="16"/>
                <w:szCs w:val="16"/>
                <w:lang w:val="en-US"/>
              </w:rPr>
              <w:t>X</w:t>
            </w:r>
            <w:r w:rsidRPr="008C79D5">
              <w:rPr>
                <w:rFonts w:asciiTheme="minorHAnsi" w:hAnsiTheme="minorHAnsi"/>
                <w:sz w:val="16"/>
                <w:szCs w:val="16"/>
                <w:vertAlign w:val="subscript"/>
                <w:lang w:val="en-US"/>
              </w:rPr>
              <w:t>4</w:t>
            </w:r>
            <w:r w:rsidRPr="008C79D5">
              <w:rPr>
                <w:rFonts w:asciiTheme="minorHAnsi" w:hAnsiTheme="minorHAnsi"/>
                <w:sz w:val="16"/>
                <w:szCs w:val="16"/>
                <w:lang w:val="en-US"/>
              </w:rPr>
              <w:t xml:space="preserve"> rest in-between sets</w:t>
            </w:r>
          </w:p>
          <w:p w14:paraId="08F86B32" w14:textId="77777777" w:rsidR="001C3F05" w:rsidRPr="008C79D5" w:rsidRDefault="001C3F05" w:rsidP="00913632">
            <w:pPr>
              <w:rPr>
                <w:rFonts w:asciiTheme="minorHAnsi" w:hAnsiTheme="minorHAnsi"/>
                <w:sz w:val="16"/>
                <w:szCs w:val="16"/>
                <w:lang w:val="en-US"/>
              </w:rPr>
            </w:pPr>
            <w:r w:rsidRPr="008C79D5">
              <w:rPr>
                <w:rFonts w:asciiTheme="minorHAnsi" w:hAnsiTheme="minorHAnsi"/>
                <w:sz w:val="16"/>
                <w:szCs w:val="16"/>
                <w:lang w:val="en-US"/>
              </w:rPr>
              <w:t>X</w:t>
            </w:r>
            <w:r w:rsidRPr="008C79D5">
              <w:rPr>
                <w:rFonts w:asciiTheme="minorHAnsi" w:hAnsiTheme="minorHAnsi"/>
                <w:sz w:val="16"/>
                <w:szCs w:val="16"/>
                <w:vertAlign w:val="subscript"/>
                <w:lang w:val="en-US"/>
              </w:rPr>
              <w:t>5</w:t>
            </w:r>
            <w:r w:rsidRPr="008C79D5">
              <w:rPr>
                <w:rFonts w:asciiTheme="minorHAnsi" w:hAnsiTheme="minorHAnsi"/>
                <w:sz w:val="16"/>
                <w:szCs w:val="16"/>
                <w:lang w:val="en-US"/>
              </w:rPr>
              <w:t xml:space="preserve"> number of sessions per week</w:t>
            </w:r>
          </w:p>
          <w:p w14:paraId="3D350A32" w14:textId="77777777" w:rsidR="001C3F05" w:rsidRPr="008C79D5" w:rsidRDefault="001C3F05" w:rsidP="00913632">
            <w:pPr>
              <w:rPr>
                <w:rFonts w:asciiTheme="minorHAnsi" w:hAnsiTheme="minorHAnsi"/>
                <w:sz w:val="16"/>
                <w:szCs w:val="16"/>
                <w:lang w:val="en-US"/>
              </w:rPr>
            </w:pPr>
            <w:r w:rsidRPr="008C79D5">
              <w:rPr>
                <w:rFonts w:asciiTheme="minorHAnsi" w:hAnsiTheme="minorHAnsi"/>
                <w:sz w:val="16"/>
                <w:szCs w:val="16"/>
                <w:lang w:val="en-US"/>
              </w:rPr>
              <w:t>X</w:t>
            </w:r>
            <w:r w:rsidRPr="008C79D5">
              <w:rPr>
                <w:rFonts w:asciiTheme="minorHAnsi" w:hAnsiTheme="minorHAnsi"/>
                <w:sz w:val="16"/>
                <w:szCs w:val="16"/>
                <w:vertAlign w:val="subscript"/>
                <w:lang w:val="en-US"/>
              </w:rPr>
              <w:t>6</w:t>
            </w:r>
            <w:r w:rsidRPr="008C79D5">
              <w:rPr>
                <w:rFonts w:asciiTheme="minorHAnsi" w:hAnsiTheme="minorHAnsi"/>
                <w:sz w:val="16"/>
                <w:szCs w:val="16"/>
                <w:lang w:val="en-US"/>
              </w:rPr>
              <w:t xml:space="preserve"> duration of the experimental period</w:t>
            </w:r>
          </w:p>
          <w:p w14:paraId="36D5005F" w14:textId="77777777" w:rsidR="001C3F05" w:rsidRPr="008C79D5" w:rsidRDefault="001C3F05" w:rsidP="00913632">
            <w:pPr>
              <w:rPr>
                <w:rFonts w:asciiTheme="minorHAnsi" w:hAnsiTheme="minorHAnsi"/>
                <w:sz w:val="16"/>
                <w:szCs w:val="16"/>
                <w:lang w:val="en-US"/>
              </w:rPr>
            </w:pPr>
            <w:r w:rsidRPr="008C79D5">
              <w:rPr>
                <w:rFonts w:asciiTheme="minorHAnsi" w:hAnsiTheme="minorHAnsi"/>
                <w:sz w:val="16"/>
                <w:szCs w:val="16"/>
                <w:lang w:val="en-US"/>
              </w:rPr>
              <w:t>X</w:t>
            </w:r>
            <w:r w:rsidRPr="008C79D5">
              <w:rPr>
                <w:rFonts w:asciiTheme="minorHAnsi" w:hAnsiTheme="minorHAnsi"/>
                <w:sz w:val="16"/>
                <w:szCs w:val="16"/>
                <w:vertAlign w:val="subscript"/>
                <w:lang w:val="en-US"/>
              </w:rPr>
              <w:t>7</w:t>
            </w:r>
            <w:r w:rsidRPr="008C79D5">
              <w:rPr>
                <w:rFonts w:asciiTheme="minorHAnsi" w:hAnsiTheme="minorHAnsi"/>
                <w:sz w:val="16"/>
                <w:szCs w:val="16"/>
                <w:lang w:val="en-US"/>
              </w:rPr>
              <w:t xml:space="preserve"> fractional and temporal distribution of the contraction modes per repetition and duration of one repetition</w:t>
            </w:r>
          </w:p>
          <w:p w14:paraId="247C1F0B" w14:textId="77777777" w:rsidR="001C3F05" w:rsidRPr="008C79D5" w:rsidRDefault="001C3F05" w:rsidP="00913632">
            <w:pPr>
              <w:rPr>
                <w:rFonts w:asciiTheme="minorHAnsi" w:hAnsiTheme="minorHAnsi"/>
                <w:sz w:val="16"/>
                <w:szCs w:val="16"/>
                <w:lang w:val="en-US"/>
              </w:rPr>
            </w:pPr>
            <w:r w:rsidRPr="008C79D5">
              <w:rPr>
                <w:rFonts w:asciiTheme="minorHAnsi" w:hAnsiTheme="minorHAnsi"/>
                <w:sz w:val="16"/>
                <w:szCs w:val="16"/>
                <w:lang w:val="en-US"/>
              </w:rPr>
              <w:t>X</w:t>
            </w:r>
            <w:r w:rsidRPr="008C79D5">
              <w:rPr>
                <w:rFonts w:asciiTheme="minorHAnsi" w:hAnsiTheme="minorHAnsi"/>
                <w:sz w:val="16"/>
                <w:szCs w:val="16"/>
                <w:vertAlign w:val="subscript"/>
                <w:lang w:val="en-US"/>
              </w:rPr>
              <w:t>8</w:t>
            </w:r>
            <w:r w:rsidRPr="008C79D5">
              <w:rPr>
                <w:rFonts w:asciiTheme="minorHAnsi" w:hAnsiTheme="minorHAnsi"/>
                <w:sz w:val="16"/>
                <w:szCs w:val="16"/>
                <w:lang w:val="en-US"/>
              </w:rPr>
              <w:t xml:space="preserve"> Rest in between repetitions</w:t>
            </w:r>
          </w:p>
          <w:p w14:paraId="48BFBD5D" w14:textId="77777777" w:rsidR="001C3F05" w:rsidRPr="008C79D5" w:rsidRDefault="001C3F05" w:rsidP="00913632">
            <w:pPr>
              <w:rPr>
                <w:rFonts w:asciiTheme="minorHAnsi" w:hAnsiTheme="minorHAnsi"/>
                <w:sz w:val="16"/>
                <w:szCs w:val="16"/>
                <w:lang w:val="en-US"/>
              </w:rPr>
            </w:pPr>
            <w:r w:rsidRPr="008C79D5">
              <w:rPr>
                <w:rFonts w:asciiTheme="minorHAnsi" w:hAnsiTheme="minorHAnsi"/>
                <w:sz w:val="16"/>
                <w:szCs w:val="16"/>
                <w:lang w:val="en-US"/>
              </w:rPr>
              <w:t>X</w:t>
            </w:r>
            <w:r w:rsidRPr="008C79D5">
              <w:rPr>
                <w:rFonts w:asciiTheme="minorHAnsi" w:hAnsiTheme="minorHAnsi"/>
                <w:sz w:val="16"/>
                <w:szCs w:val="16"/>
                <w:vertAlign w:val="subscript"/>
                <w:lang w:val="en-US"/>
              </w:rPr>
              <w:t>9</w:t>
            </w:r>
            <w:r w:rsidRPr="008C79D5">
              <w:rPr>
                <w:rFonts w:asciiTheme="minorHAnsi" w:hAnsiTheme="minorHAnsi"/>
                <w:sz w:val="16"/>
                <w:szCs w:val="16"/>
                <w:lang w:val="en-US"/>
              </w:rPr>
              <w:t xml:space="preserve"> Time under tension (s)</w:t>
            </w:r>
          </w:p>
          <w:p w14:paraId="7ED086DA" w14:textId="77777777" w:rsidR="001C3F05" w:rsidRPr="008C79D5" w:rsidRDefault="001C3F05" w:rsidP="00913632">
            <w:pPr>
              <w:rPr>
                <w:rFonts w:asciiTheme="minorHAnsi" w:hAnsiTheme="minorHAnsi"/>
                <w:sz w:val="16"/>
                <w:szCs w:val="16"/>
                <w:lang w:val="en-US"/>
              </w:rPr>
            </w:pPr>
            <w:r w:rsidRPr="008C79D5">
              <w:rPr>
                <w:rFonts w:asciiTheme="minorHAnsi" w:hAnsiTheme="minorHAnsi"/>
                <w:sz w:val="16"/>
                <w:szCs w:val="16"/>
                <w:lang w:val="en-US"/>
              </w:rPr>
              <w:t>X</w:t>
            </w:r>
            <w:r w:rsidRPr="008C79D5">
              <w:rPr>
                <w:rFonts w:asciiTheme="minorHAnsi" w:hAnsiTheme="minorHAnsi"/>
                <w:sz w:val="16"/>
                <w:szCs w:val="16"/>
                <w:vertAlign w:val="subscript"/>
                <w:lang w:val="en-US"/>
              </w:rPr>
              <w:t>10</w:t>
            </w:r>
            <w:r w:rsidRPr="008C79D5">
              <w:rPr>
                <w:rFonts w:asciiTheme="minorHAnsi" w:hAnsiTheme="minorHAnsi"/>
                <w:sz w:val="16"/>
                <w:szCs w:val="16"/>
                <w:lang w:val="en-US"/>
              </w:rPr>
              <w:t xml:space="preserve"> volitional muscular failure</w:t>
            </w:r>
          </w:p>
          <w:p w14:paraId="20D252E2" w14:textId="77777777" w:rsidR="001C3F05" w:rsidRPr="008C79D5" w:rsidRDefault="001C3F05" w:rsidP="00913632">
            <w:pPr>
              <w:rPr>
                <w:rFonts w:asciiTheme="minorHAnsi" w:hAnsiTheme="minorHAnsi"/>
                <w:sz w:val="16"/>
                <w:szCs w:val="16"/>
                <w:lang w:val="en-US"/>
              </w:rPr>
            </w:pPr>
            <w:r w:rsidRPr="008C79D5">
              <w:rPr>
                <w:rFonts w:asciiTheme="minorHAnsi" w:hAnsiTheme="minorHAnsi"/>
                <w:sz w:val="16"/>
                <w:szCs w:val="16"/>
                <w:lang w:val="en-US"/>
              </w:rPr>
              <w:t>X</w:t>
            </w:r>
            <w:r w:rsidRPr="008C79D5">
              <w:rPr>
                <w:rFonts w:asciiTheme="minorHAnsi" w:hAnsiTheme="minorHAnsi"/>
                <w:sz w:val="16"/>
                <w:szCs w:val="16"/>
                <w:vertAlign w:val="subscript"/>
                <w:lang w:val="en-US"/>
              </w:rPr>
              <w:t>11</w:t>
            </w:r>
            <w:r w:rsidRPr="008C79D5">
              <w:rPr>
                <w:rFonts w:asciiTheme="minorHAnsi" w:hAnsiTheme="minorHAnsi"/>
                <w:sz w:val="16"/>
                <w:szCs w:val="16"/>
                <w:lang w:val="en-US"/>
              </w:rPr>
              <w:t xml:space="preserve"> range of motion</w:t>
            </w:r>
          </w:p>
          <w:p w14:paraId="3FC25AFA" w14:textId="77777777" w:rsidR="001C3F05" w:rsidRPr="008C79D5" w:rsidRDefault="001C3F05" w:rsidP="00913632">
            <w:pPr>
              <w:rPr>
                <w:rFonts w:asciiTheme="minorHAnsi" w:hAnsiTheme="minorHAnsi"/>
                <w:sz w:val="16"/>
                <w:szCs w:val="16"/>
                <w:lang w:val="en-US"/>
              </w:rPr>
            </w:pPr>
            <w:r w:rsidRPr="008C79D5">
              <w:rPr>
                <w:rFonts w:asciiTheme="minorHAnsi" w:hAnsiTheme="minorHAnsi"/>
                <w:sz w:val="16"/>
                <w:szCs w:val="16"/>
                <w:lang w:val="en-US"/>
              </w:rPr>
              <w:t>X</w:t>
            </w:r>
            <w:r w:rsidRPr="008C79D5">
              <w:rPr>
                <w:rFonts w:asciiTheme="minorHAnsi" w:hAnsiTheme="minorHAnsi"/>
                <w:sz w:val="16"/>
                <w:szCs w:val="16"/>
                <w:vertAlign w:val="subscript"/>
                <w:lang w:val="en-US"/>
              </w:rPr>
              <w:t>12</w:t>
            </w:r>
            <w:r w:rsidRPr="008C79D5">
              <w:rPr>
                <w:rFonts w:asciiTheme="minorHAnsi" w:hAnsiTheme="minorHAnsi"/>
                <w:sz w:val="16"/>
                <w:szCs w:val="16"/>
                <w:lang w:val="en-US"/>
              </w:rPr>
              <w:t xml:space="preserve"> recovery time in between exercise sessions</w:t>
            </w:r>
          </w:p>
          <w:p w14:paraId="1E290F79" w14:textId="6FED735C" w:rsidR="001C3F05" w:rsidRPr="008C79D5" w:rsidRDefault="001C3F05" w:rsidP="00913632">
            <w:pPr>
              <w:rPr>
                <w:rFonts w:asciiTheme="minorHAnsi" w:hAnsiTheme="minorHAnsi"/>
                <w:sz w:val="18"/>
                <w:szCs w:val="18"/>
                <w:lang w:val="en-US"/>
              </w:rPr>
            </w:pPr>
            <w:r w:rsidRPr="008C79D5">
              <w:rPr>
                <w:rFonts w:asciiTheme="minorHAnsi" w:hAnsiTheme="minorHAnsi"/>
                <w:sz w:val="16"/>
                <w:szCs w:val="16"/>
                <w:lang w:val="en-US"/>
              </w:rPr>
              <w:t>X</w:t>
            </w:r>
            <w:r w:rsidRPr="008C79D5">
              <w:rPr>
                <w:rFonts w:asciiTheme="minorHAnsi" w:hAnsiTheme="minorHAnsi"/>
                <w:sz w:val="16"/>
                <w:szCs w:val="16"/>
                <w:vertAlign w:val="subscript"/>
                <w:lang w:val="en-US"/>
              </w:rPr>
              <w:t>13</w:t>
            </w:r>
            <w:r w:rsidRPr="008C79D5">
              <w:rPr>
                <w:rFonts w:asciiTheme="minorHAnsi" w:hAnsiTheme="minorHAnsi"/>
                <w:sz w:val="16"/>
                <w:szCs w:val="16"/>
                <w:lang w:val="en-US"/>
              </w:rPr>
              <w:t xml:space="preserve"> predefined anatomical </w:t>
            </w:r>
            <w:r w:rsidR="004F0F36" w:rsidRPr="008C79D5">
              <w:rPr>
                <w:rFonts w:asciiTheme="minorHAnsi" w:hAnsiTheme="minorHAnsi"/>
                <w:sz w:val="16"/>
                <w:szCs w:val="16"/>
                <w:lang w:val="en-US"/>
              </w:rPr>
              <w:t>exercise</w:t>
            </w:r>
            <w:r w:rsidRPr="008C79D5">
              <w:rPr>
                <w:rFonts w:asciiTheme="minorHAnsi" w:hAnsiTheme="minorHAnsi"/>
                <w:sz w:val="16"/>
                <w:szCs w:val="16"/>
                <w:lang w:val="en-US"/>
              </w:rPr>
              <w:t xml:space="preserve"> form</w:t>
            </w:r>
          </w:p>
        </w:tc>
      </w:tr>
    </w:tbl>
    <w:p w14:paraId="68BBDE7D" w14:textId="77777777" w:rsidR="0053605C" w:rsidRDefault="0053605C" w:rsidP="009A6E0F">
      <w:pPr>
        <w:spacing w:after="0"/>
        <w:rPr>
          <w:rFonts w:asciiTheme="minorHAnsi" w:hAnsiTheme="minorHAnsi"/>
          <w:b/>
          <w:sz w:val="18"/>
          <w:szCs w:val="18"/>
          <w:lang w:val="en-US"/>
        </w:rPr>
      </w:pPr>
    </w:p>
    <w:p w14:paraId="346F4D43" w14:textId="1C0436ED" w:rsidR="009A6E0F" w:rsidRPr="0053605C" w:rsidRDefault="001E5C2B" w:rsidP="009A6E0F">
      <w:pPr>
        <w:spacing w:after="0"/>
        <w:rPr>
          <w:rFonts w:asciiTheme="minorHAnsi" w:hAnsiTheme="minorHAnsi"/>
          <w:b/>
          <w:sz w:val="24"/>
          <w:szCs w:val="24"/>
          <w:lang w:val="en-US"/>
        </w:rPr>
      </w:pPr>
      <w:r w:rsidRPr="0053605C">
        <w:rPr>
          <w:rFonts w:asciiTheme="minorHAnsi" w:hAnsiTheme="minorHAnsi"/>
          <w:b/>
          <w:sz w:val="24"/>
          <w:szCs w:val="24"/>
          <w:lang w:val="en-US"/>
        </w:rPr>
        <w:t>References</w:t>
      </w:r>
    </w:p>
    <w:p w14:paraId="7545D14F" w14:textId="77777777" w:rsidR="00BD07EE" w:rsidRPr="0053605C" w:rsidRDefault="009A6E0F" w:rsidP="00BD07EE">
      <w:pPr>
        <w:pStyle w:val="EndNoteBibliography"/>
        <w:spacing w:after="0"/>
        <w:rPr>
          <w:sz w:val="24"/>
          <w:szCs w:val="24"/>
        </w:rPr>
      </w:pPr>
      <w:r w:rsidRPr="0053605C">
        <w:rPr>
          <w:rFonts w:asciiTheme="minorHAnsi" w:hAnsiTheme="minorHAnsi"/>
          <w:sz w:val="24"/>
          <w:szCs w:val="24"/>
        </w:rPr>
        <w:fldChar w:fldCharType="begin"/>
      </w:r>
      <w:r w:rsidRPr="0053605C">
        <w:rPr>
          <w:rFonts w:asciiTheme="minorHAnsi" w:hAnsiTheme="minorHAnsi"/>
          <w:sz w:val="24"/>
          <w:szCs w:val="24"/>
        </w:rPr>
        <w:instrText xml:space="preserve"> ADDIN EN.REFLIST </w:instrText>
      </w:r>
      <w:r w:rsidRPr="0053605C">
        <w:rPr>
          <w:rFonts w:asciiTheme="minorHAnsi" w:hAnsiTheme="minorHAnsi"/>
          <w:sz w:val="24"/>
          <w:szCs w:val="24"/>
        </w:rPr>
        <w:fldChar w:fldCharType="separate"/>
      </w:r>
      <w:r w:rsidR="00BD07EE" w:rsidRPr="0053605C">
        <w:rPr>
          <w:sz w:val="24"/>
          <w:szCs w:val="24"/>
        </w:rPr>
        <w:t>1.</w:t>
      </w:r>
      <w:r w:rsidR="00BD07EE" w:rsidRPr="0053605C">
        <w:rPr>
          <w:sz w:val="24"/>
          <w:szCs w:val="24"/>
        </w:rPr>
        <w:tab/>
        <w:t>Slade SC, Dionne CE, Underwood M, Buchbinder R, Beck B, Bennell K, Brosseau L, Costa L, Cramp F, Cup E, Feehan L, Ferreira M, Forbes S, Glasziou P, Habets B, Harris S, Hay-Smith J, Hillier S, Hinman R, Holland A, et al. Consensus on Exercise Reporting Template (CERT): Modified Delphi Study. Phys Ther. 2016;96(10):1514-24.</w:t>
      </w:r>
    </w:p>
    <w:p w14:paraId="30007349" w14:textId="77777777" w:rsidR="00BD07EE" w:rsidRPr="0053605C" w:rsidRDefault="00BD07EE" w:rsidP="00BD07EE">
      <w:pPr>
        <w:pStyle w:val="EndNoteBibliography"/>
        <w:spacing w:after="0"/>
        <w:rPr>
          <w:sz w:val="24"/>
          <w:szCs w:val="24"/>
        </w:rPr>
      </w:pPr>
      <w:r w:rsidRPr="0053605C">
        <w:rPr>
          <w:sz w:val="24"/>
          <w:szCs w:val="24"/>
        </w:rPr>
        <w:t>2.</w:t>
      </w:r>
      <w:r w:rsidRPr="0053605C">
        <w:rPr>
          <w:sz w:val="24"/>
          <w:szCs w:val="24"/>
        </w:rPr>
        <w:tab/>
        <w:t>McClure P, Tate AR, Kareha S, Irwin D, Zlupko E. A clinical method for identifying scapular dyskinesis, part 1: reliability. Journal of athletic training. 2009;44(2):160-4.</w:t>
      </w:r>
    </w:p>
    <w:p w14:paraId="1F3834E7" w14:textId="77777777" w:rsidR="00BD07EE" w:rsidRPr="0053605C" w:rsidRDefault="00BD07EE" w:rsidP="00BD07EE">
      <w:pPr>
        <w:pStyle w:val="EndNoteBibliography"/>
        <w:rPr>
          <w:sz w:val="24"/>
          <w:szCs w:val="24"/>
        </w:rPr>
      </w:pPr>
      <w:r w:rsidRPr="0053605C">
        <w:rPr>
          <w:sz w:val="24"/>
          <w:szCs w:val="24"/>
        </w:rPr>
        <w:t>3.</w:t>
      </w:r>
      <w:r w:rsidRPr="0053605C">
        <w:rPr>
          <w:sz w:val="24"/>
          <w:szCs w:val="24"/>
        </w:rPr>
        <w:tab/>
        <w:t>Toigo M, Boutellier U. New fundamental resistance exercise determinants of molecular and cellular muscle adaptations. Eur J Appl Physiol. 2006;97(6):643-63.</w:t>
      </w:r>
    </w:p>
    <w:p w14:paraId="3D1E23DE" w14:textId="5BF265CA" w:rsidR="001C3F05" w:rsidRPr="001E5C2B" w:rsidRDefault="009A6E0F" w:rsidP="001E5C2B">
      <w:pPr>
        <w:pStyle w:val="EndNoteBibliography"/>
        <w:rPr>
          <w:rFonts w:asciiTheme="minorHAnsi" w:hAnsiTheme="minorHAnsi"/>
          <w:sz w:val="20"/>
          <w:szCs w:val="20"/>
        </w:rPr>
      </w:pPr>
      <w:r w:rsidRPr="0053605C">
        <w:rPr>
          <w:rFonts w:asciiTheme="minorHAnsi" w:hAnsiTheme="minorHAnsi"/>
          <w:sz w:val="24"/>
          <w:szCs w:val="24"/>
        </w:rPr>
        <w:fldChar w:fldCharType="end"/>
      </w:r>
    </w:p>
    <w:sectPr w:rsidR="001C3F05" w:rsidRPr="001E5C2B">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B30506" w14:textId="77777777" w:rsidR="004C40F8" w:rsidRDefault="004C40F8" w:rsidP="00280E7C">
      <w:pPr>
        <w:spacing w:after="0" w:line="240" w:lineRule="auto"/>
      </w:pPr>
      <w:r>
        <w:separator/>
      </w:r>
    </w:p>
  </w:endnote>
  <w:endnote w:type="continuationSeparator" w:id="0">
    <w:p w14:paraId="15E61D54" w14:textId="77777777" w:rsidR="004C40F8" w:rsidRDefault="004C40F8" w:rsidP="0028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10ED78" w14:textId="77777777" w:rsidR="004C40F8" w:rsidRDefault="004C40F8" w:rsidP="00280E7C">
      <w:pPr>
        <w:spacing w:after="0" w:line="240" w:lineRule="auto"/>
      </w:pPr>
      <w:r>
        <w:separator/>
      </w:r>
    </w:p>
  </w:footnote>
  <w:footnote w:type="continuationSeparator" w:id="0">
    <w:p w14:paraId="0229CCEB" w14:textId="77777777" w:rsidR="004C40F8" w:rsidRDefault="004C40F8" w:rsidP="00280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4D02A" w14:textId="2779A47B" w:rsidR="00280E7C" w:rsidRDefault="00280E7C">
    <w:pPr>
      <w:pStyle w:val="Sidehoved"/>
    </w:pPr>
    <w:r>
      <w:rPr>
        <w:noProof/>
      </w:rPr>
      <w:drawing>
        <wp:anchor distT="0" distB="0" distL="0" distR="0" simplePos="0" relativeHeight="251659264" behindDoc="0" locked="0" layoutInCell="1" allowOverlap="1" wp14:anchorId="6399C713" wp14:editId="48ADA627">
          <wp:simplePos x="0" y="0"/>
          <wp:positionH relativeFrom="page">
            <wp:posOffset>6035040</wp:posOffset>
          </wp:positionH>
          <wp:positionV relativeFrom="page">
            <wp:posOffset>319405</wp:posOffset>
          </wp:positionV>
          <wp:extent cx="1116000" cy="301109"/>
          <wp:effectExtent l="0" t="0" r="0" b="0"/>
          <wp:wrapNone/>
          <wp:docPr id="1048134914" name="LogoHIDE1"/>
          <wp:cNvGraphicFramePr/>
          <a:graphic xmlns:a="http://schemas.openxmlformats.org/drawingml/2006/main">
            <a:graphicData uri="http://schemas.openxmlformats.org/drawingml/2006/picture">
              <pic:pic xmlns:pic="http://schemas.openxmlformats.org/drawingml/2006/picture">
                <pic:nvPicPr>
                  <pic:cNvPr id="1048134914" name="LogoHIDE1"/>
                  <pic:cNvPicPr/>
                </pic:nvPicPr>
                <pic:blipFill>
                  <a:blip r:embed="rId1"/>
                  <a:srcRect/>
                  <a:stretch/>
                </pic:blipFill>
                <pic:spPr>
                  <a:xfrm>
                    <a:off x="0" y="0"/>
                    <a:ext cx="1116000" cy="301109"/>
                  </a:xfrm>
                  <a:prstGeom prst="rect">
                    <a:avLst/>
                  </a:prstGeom>
                </pic:spPr>
              </pic:pic>
            </a:graphicData>
          </a:graphic>
        </wp:anchor>
      </w:drawing>
    </w:r>
    <w:r>
      <w:t xml:space="preserve">Liaghat et al., 2020.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aaptf55vttrffed0e8ptvzkzx9psw5tdwvf&quot;&gt;Endnote&lt;record-ids&gt;&lt;item&gt;268&lt;/item&gt;&lt;item&gt;275&lt;/item&gt;&lt;item&gt;562&lt;/item&gt;&lt;/record-ids&gt;&lt;/item&gt;&lt;/Libraries&gt;"/>
  </w:docVars>
  <w:rsids>
    <w:rsidRoot w:val="001C3F05"/>
    <w:rsid w:val="000272E4"/>
    <w:rsid w:val="000333E7"/>
    <w:rsid w:val="00070C25"/>
    <w:rsid w:val="000D0930"/>
    <w:rsid w:val="0011237D"/>
    <w:rsid w:val="00124EC8"/>
    <w:rsid w:val="00157F25"/>
    <w:rsid w:val="001C3F05"/>
    <w:rsid w:val="001C42F6"/>
    <w:rsid w:val="001E5C2B"/>
    <w:rsid w:val="002242B7"/>
    <w:rsid w:val="00237B1C"/>
    <w:rsid w:val="00280E7C"/>
    <w:rsid w:val="002B7CD9"/>
    <w:rsid w:val="003755A0"/>
    <w:rsid w:val="00397BE5"/>
    <w:rsid w:val="004C40F8"/>
    <w:rsid w:val="004F0F36"/>
    <w:rsid w:val="005245A5"/>
    <w:rsid w:val="0053605C"/>
    <w:rsid w:val="006E3A40"/>
    <w:rsid w:val="00742760"/>
    <w:rsid w:val="00797937"/>
    <w:rsid w:val="0082378A"/>
    <w:rsid w:val="008F5492"/>
    <w:rsid w:val="00954C26"/>
    <w:rsid w:val="009A6E0F"/>
    <w:rsid w:val="00AB419A"/>
    <w:rsid w:val="00AE0E2D"/>
    <w:rsid w:val="00B9383B"/>
    <w:rsid w:val="00BD07EE"/>
    <w:rsid w:val="00C91760"/>
    <w:rsid w:val="00CC166F"/>
    <w:rsid w:val="00CF514E"/>
    <w:rsid w:val="00D70DCA"/>
    <w:rsid w:val="00E30AD1"/>
    <w:rsid w:val="00F30317"/>
    <w:rsid w:val="00F71A7D"/>
    <w:rsid w:val="00FC2C0D"/>
    <w:rsid w:val="00FE78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EA00B"/>
  <w15:chartTrackingRefBased/>
  <w15:docId w15:val="{DF23C4DB-2C02-4C50-88FA-DB479BBF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F05"/>
    <w:rPr>
      <w:rFonts w:ascii="Times New Roman" w:hAnsi="Times New Roman"/>
      <w:lang w:val="da-DK"/>
    </w:rPr>
  </w:style>
  <w:style w:type="paragraph" w:styleId="Overskrift1">
    <w:name w:val="heading 1"/>
    <w:basedOn w:val="Normal"/>
    <w:next w:val="Normal"/>
    <w:link w:val="Overskrift1Tegn"/>
    <w:uiPriority w:val="9"/>
    <w:qFormat/>
    <w:rsid w:val="001C3F05"/>
    <w:pPr>
      <w:keepNext/>
      <w:keepLines/>
      <w:spacing w:before="240" w:after="0"/>
      <w:outlineLvl w:val="0"/>
    </w:pPr>
    <w:rPr>
      <w:rFonts w:asciiTheme="majorHAnsi" w:eastAsiaTheme="majorEastAsia" w:hAnsiTheme="majorHAnsi" w:cstheme="majorBidi"/>
      <w:b/>
      <w:sz w:val="28"/>
      <w:szCs w:val="28"/>
    </w:rPr>
  </w:style>
  <w:style w:type="paragraph" w:styleId="Overskrift2">
    <w:name w:val="heading 2"/>
    <w:basedOn w:val="Normal"/>
    <w:next w:val="Normal"/>
    <w:link w:val="Overskrift2Tegn"/>
    <w:uiPriority w:val="9"/>
    <w:unhideWhenUsed/>
    <w:qFormat/>
    <w:rsid w:val="001C3F05"/>
    <w:pPr>
      <w:keepNext/>
      <w:keepLines/>
      <w:spacing w:before="40" w:after="0"/>
      <w:outlineLvl w:val="1"/>
    </w:pPr>
    <w:rPr>
      <w:rFonts w:asciiTheme="majorHAnsi" w:eastAsiaTheme="majorEastAsia" w:hAnsiTheme="majorHAnsi" w:cstheme="majorBidi"/>
      <w:sz w:val="24"/>
      <w:szCs w:val="24"/>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C3F05"/>
    <w:rPr>
      <w:rFonts w:asciiTheme="majorHAnsi" w:eastAsiaTheme="majorEastAsia" w:hAnsiTheme="majorHAnsi" w:cstheme="majorBidi"/>
      <w:b/>
      <w:sz w:val="28"/>
      <w:szCs w:val="28"/>
      <w:lang w:val="da-DK"/>
    </w:rPr>
  </w:style>
  <w:style w:type="character" w:customStyle="1" w:styleId="Overskrift2Tegn">
    <w:name w:val="Overskrift 2 Tegn"/>
    <w:basedOn w:val="Standardskrifttypeiafsnit"/>
    <w:link w:val="Overskrift2"/>
    <w:uiPriority w:val="9"/>
    <w:rsid w:val="001C3F05"/>
    <w:rPr>
      <w:rFonts w:asciiTheme="majorHAnsi" w:eastAsiaTheme="majorEastAsia" w:hAnsiTheme="majorHAnsi" w:cstheme="majorBidi"/>
      <w:sz w:val="24"/>
      <w:szCs w:val="24"/>
      <w:lang w:val="en-GB"/>
    </w:rPr>
  </w:style>
  <w:style w:type="table" w:styleId="Tabel-Gitter">
    <w:name w:val="Table Grid"/>
    <w:basedOn w:val="Tabel-Normal"/>
    <w:uiPriority w:val="39"/>
    <w:unhideWhenUsed/>
    <w:rsid w:val="001C3F05"/>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Tegn"/>
    <w:rsid w:val="009A6E0F"/>
    <w:pPr>
      <w:spacing w:after="0"/>
      <w:jc w:val="center"/>
    </w:pPr>
    <w:rPr>
      <w:rFonts w:cs="Times New Roman"/>
      <w:noProof/>
      <w:lang w:val="en-US"/>
    </w:rPr>
  </w:style>
  <w:style w:type="character" w:customStyle="1" w:styleId="EndNoteBibliographyTitleTegn">
    <w:name w:val="EndNote Bibliography Title Tegn"/>
    <w:basedOn w:val="Standardskrifttypeiafsnit"/>
    <w:link w:val="EndNoteBibliographyTitle"/>
    <w:rsid w:val="009A6E0F"/>
    <w:rPr>
      <w:rFonts w:ascii="Times New Roman" w:hAnsi="Times New Roman" w:cs="Times New Roman"/>
      <w:noProof/>
      <w:lang w:val="en-US"/>
    </w:rPr>
  </w:style>
  <w:style w:type="paragraph" w:customStyle="1" w:styleId="EndNoteBibliography">
    <w:name w:val="EndNote Bibliography"/>
    <w:basedOn w:val="Normal"/>
    <w:link w:val="EndNoteBibliographyTegn"/>
    <w:rsid w:val="009A6E0F"/>
    <w:pPr>
      <w:spacing w:line="240" w:lineRule="auto"/>
    </w:pPr>
    <w:rPr>
      <w:rFonts w:cs="Times New Roman"/>
      <w:noProof/>
      <w:lang w:val="en-US"/>
    </w:rPr>
  </w:style>
  <w:style w:type="character" w:customStyle="1" w:styleId="EndNoteBibliographyTegn">
    <w:name w:val="EndNote Bibliography Tegn"/>
    <w:basedOn w:val="Standardskrifttypeiafsnit"/>
    <w:link w:val="EndNoteBibliography"/>
    <w:rsid w:val="009A6E0F"/>
    <w:rPr>
      <w:rFonts w:ascii="Times New Roman" w:hAnsi="Times New Roman" w:cs="Times New Roman"/>
      <w:noProof/>
      <w:lang w:val="en-US"/>
    </w:rPr>
  </w:style>
  <w:style w:type="paragraph" w:styleId="Markeringsbobletekst">
    <w:name w:val="Balloon Text"/>
    <w:basedOn w:val="Normal"/>
    <w:link w:val="MarkeringsbobletekstTegn"/>
    <w:uiPriority w:val="99"/>
    <w:semiHidden/>
    <w:unhideWhenUsed/>
    <w:rsid w:val="00BD07EE"/>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D07EE"/>
    <w:rPr>
      <w:rFonts w:ascii="Segoe UI" w:hAnsi="Segoe UI" w:cs="Segoe UI"/>
      <w:sz w:val="18"/>
      <w:szCs w:val="18"/>
      <w:lang w:val="da-DK"/>
    </w:rPr>
  </w:style>
  <w:style w:type="paragraph" w:styleId="Sidehoved">
    <w:name w:val="header"/>
    <w:basedOn w:val="Normal"/>
    <w:link w:val="SidehovedTegn"/>
    <w:uiPriority w:val="99"/>
    <w:unhideWhenUsed/>
    <w:rsid w:val="00280E7C"/>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280E7C"/>
    <w:rPr>
      <w:rFonts w:ascii="Times New Roman" w:hAnsi="Times New Roman"/>
      <w:lang w:val="da-DK"/>
    </w:rPr>
  </w:style>
  <w:style w:type="paragraph" w:styleId="Sidefod">
    <w:name w:val="footer"/>
    <w:basedOn w:val="Normal"/>
    <w:link w:val="SidefodTegn"/>
    <w:uiPriority w:val="99"/>
    <w:unhideWhenUsed/>
    <w:rsid w:val="00280E7C"/>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280E7C"/>
    <w:rPr>
      <w:rFonts w:ascii="Times New Roman" w:hAnsi="Times New Roman"/>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1248</Words>
  <Characters>7114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Behnam Liaghat</dc:creator>
  <cp:keywords/>
  <dc:description/>
  <cp:lastModifiedBy>Behnam Liaghat</cp:lastModifiedBy>
  <cp:revision>36</cp:revision>
  <dcterms:created xsi:type="dcterms:W3CDTF">2019-02-21T20:41:00Z</dcterms:created>
  <dcterms:modified xsi:type="dcterms:W3CDTF">2020-05-29T07:18:00Z</dcterms:modified>
</cp:coreProperties>
</file>