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528E1" w14:textId="78103FC7" w:rsidR="00E80ADA" w:rsidRDefault="00F24B93">
      <w:r>
        <w:t xml:space="preserve">The tables below demonstrate each CogEx participants’ (n = </w:t>
      </w:r>
      <w:r w:rsidR="00212D7C">
        <w:t>13</w:t>
      </w:r>
      <w:r>
        <w:t xml:space="preserve">) change on each </w:t>
      </w:r>
      <w:r w:rsidR="00CC1FEE">
        <w:t>outcome</w:t>
      </w:r>
      <w:bookmarkStart w:id="0" w:name="_GoBack"/>
      <w:bookmarkEnd w:id="0"/>
      <w:r>
        <w:t xml:space="preserve"> measure. The change scores have been manipulated </w:t>
      </w:r>
      <w:r w:rsidR="00E80ADA">
        <w:t xml:space="preserve">such that a positive value represents an improvement on a measure while a negative change represents a poorer performance on a measure (in order to be </w:t>
      </w:r>
      <w:r w:rsidR="00E80ADA" w:rsidRPr="00BF04BA">
        <w:t>easily visualised across measures).</w:t>
      </w:r>
      <w:r w:rsidR="008B07F6" w:rsidRPr="00BF04BA">
        <w:t xml:space="preserve"> Participant </w:t>
      </w:r>
      <w:r w:rsidR="00472961" w:rsidRPr="00BF04BA">
        <w:t>1</w:t>
      </w:r>
      <w:r w:rsidR="00803587" w:rsidRPr="00BF04BA">
        <w:t xml:space="preserve"> </w:t>
      </w:r>
      <w:r w:rsidR="008B07F6" w:rsidRPr="00BF04BA">
        <w:t>did not complete a reassessment as they were</w:t>
      </w:r>
      <w:r w:rsidR="008B07F6" w:rsidRPr="00BF04BA">
        <w:rPr>
          <w:rFonts w:ascii="Calibri" w:hAnsi="Calibri"/>
        </w:rPr>
        <w:t xml:space="preserve"> </w:t>
      </w:r>
      <w:r w:rsidR="00092217" w:rsidRPr="00BF04BA">
        <w:rPr>
          <w:rFonts w:ascii="Calibri" w:hAnsi="Calibri"/>
        </w:rPr>
        <w:t>in hospital on the day of reassessment and Participant 2 had stopped going to sessions and declined reassessment.</w:t>
      </w:r>
    </w:p>
    <w:p w14:paraId="1CC03DEA" w14:textId="015335B0" w:rsidR="00E6043B" w:rsidRPr="00E80ADA" w:rsidRDefault="00E80ADA">
      <w:r>
        <w:rPr>
          <w:b/>
          <w:bCs/>
        </w:rPr>
        <w:t>Table 1</w:t>
      </w:r>
      <w:r>
        <w:t xml:space="preserve"> CogEx participants change: MOCA</w:t>
      </w:r>
    </w:p>
    <w:p w14:paraId="3A5B913E" w14:textId="033E18BE" w:rsidR="00CB4914" w:rsidRDefault="0042357C">
      <w:r>
        <w:rPr>
          <w:noProof/>
        </w:rPr>
        <w:drawing>
          <wp:inline distT="0" distB="0" distL="0" distR="0" wp14:anchorId="3F7F69B8" wp14:editId="35F3010F">
            <wp:extent cx="2774950" cy="1788795"/>
            <wp:effectExtent l="0" t="0" r="6350" b="190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814A504-E5C3-4986-BF88-CEA5DEAE3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0FCCB99" w14:textId="77777777" w:rsidR="000A430A" w:rsidRDefault="000A430A" w:rsidP="00CF619B">
      <w:pPr>
        <w:rPr>
          <w:b/>
          <w:bCs/>
        </w:rPr>
      </w:pPr>
    </w:p>
    <w:p w14:paraId="41B2D9F1" w14:textId="3DE04D28" w:rsidR="00CF619B" w:rsidRPr="00E80ADA" w:rsidRDefault="00CF619B" w:rsidP="00CF619B">
      <w:r>
        <w:rPr>
          <w:b/>
          <w:bCs/>
        </w:rPr>
        <w:t>Table 2</w:t>
      </w:r>
      <w:r>
        <w:t xml:space="preserve"> CogEx participants change: GDS</w:t>
      </w:r>
    </w:p>
    <w:p w14:paraId="6810C228" w14:textId="0B4B2C44" w:rsidR="0042357C" w:rsidRPr="0042357C" w:rsidRDefault="0042357C" w:rsidP="00CF619B">
      <w:r>
        <w:rPr>
          <w:noProof/>
        </w:rPr>
        <w:drawing>
          <wp:inline distT="0" distB="0" distL="0" distR="0" wp14:anchorId="2EB26CC4" wp14:editId="6C277A4E">
            <wp:extent cx="2774950" cy="1788795"/>
            <wp:effectExtent l="0" t="0" r="6350" b="190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A5753FCF-173C-48EA-AF7F-DF977A58DF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89B39E3" w14:textId="77777777" w:rsidR="000A430A" w:rsidRDefault="000A430A" w:rsidP="00CF619B">
      <w:pPr>
        <w:rPr>
          <w:b/>
          <w:bCs/>
        </w:rPr>
      </w:pPr>
    </w:p>
    <w:p w14:paraId="055FDADB" w14:textId="5D1BA524" w:rsidR="00CF619B" w:rsidRPr="00E80ADA" w:rsidRDefault="00CF619B" w:rsidP="00CF619B">
      <w:r>
        <w:rPr>
          <w:b/>
          <w:bCs/>
        </w:rPr>
        <w:t>Table 3</w:t>
      </w:r>
      <w:r>
        <w:t xml:space="preserve"> CogEx participants change: QoL: AD</w:t>
      </w:r>
    </w:p>
    <w:p w14:paraId="7A78C003" w14:textId="3763D0B9" w:rsidR="000859BA" w:rsidRDefault="0042357C" w:rsidP="00CF619B">
      <w:pPr>
        <w:rPr>
          <w:b/>
          <w:bCs/>
        </w:rPr>
      </w:pPr>
      <w:r>
        <w:rPr>
          <w:noProof/>
        </w:rPr>
        <w:drawing>
          <wp:inline distT="0" distB="0" distL="0" distR="0" wp14:anchorId="7301F448" wp14:editId="4A8D39E1">
            <wp:extent cx="2774950" cy="1788795"/>
            <wp:effectExtent l="0" t="0" r="6350" b="190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2911E442-6115-4A6B-BAE9-F03E2639E4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564FC58" w14:textId="77777777" w:rsidR="0042357C" w:rsidRDefault="0042357C" w:rsidP="00CF619B">
      <w:pPr>
        <w:rPr>
          <w:b/>
          <w:bCs/>
        </w:rPr>
      </w:pPr>
    </w:p>
    <w:p w14:paraId="1B2567B9" w14:textId="77777777" w:rsidR="0042357C" w:rsidRDefault="0042357C" w:rsidP="00CF619B">
      <w:pPr>
        <w:rPr>
          <w:b/>
          <w:bCs/>
        </w:rPr>
      </w:pPr>
    </w:p>
    <w:p w14:paraId="495BB10A" w14:textId="0664346D" w:rsidR="00CF619B" w:rsidRPr="00E80ADA" w:rsidRDefault="00CF619B" w:rsidP="00CF619B">
      <w:r>
        <w:rPr>
          <w:b/>
          <w:bCs/>
        </w:rPr>
        <w:lastRenderedPageBreak/>
        <w:t xml:space="preserve">Table </w:t>
      </w:r>
      <w:r w:rsidR="000859BA">
        <w:rPr>
          <w:b/>
          <w:bCs/>
        </w:rPr>
        <w:t>4</w:t>
      </w:r>
      <w:r>
        <w:t xml:space="preserve"> CogEx participants change: ADAS-Cog 11</w:t>
      </w:r>
    </w:p>
    <w:p w14:paraId="32787489" w14:textId="04B5A1E7" w:rsidR="00CB4914" w:rsidRDefault="0042357C">
      <w:r>
        <w:rPr>
          <w:noProof/>
        </w:rPr>
        <w:drawing>
          <wp:inline distT="0" distB="0" distL="0" distR="0" wp14:anchorId="545829EB" wp14:editId="409B816B">
            <wp:extent cx="2774950" cy="1788795"/>
            <wp:effectExtent l="0" t="0" r="6350" b="190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7026018F-2A66-403B-ADB1-C10EFDF28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B2408E0" w14:textId="77777777" w:rsidR="000A430A" w:rsidRDefault="000A430A" w:rsidP="00CF619B">
      <w:pPr>
        <w:rPr>
          <w:b/>
          <w:bCs/>
        </w:rPr>
      </w:pPr>
    </w:p>
    <w:p w14:paraId="5DA3B049" w14:textId="29E46C86" w:rsidR="00CF619B" w:rsidRPr="00E80ADA" w:rsidRDefault="00CF619B" w:rsidP="00CF619B">
      <w:r>
        <w:rPr>
          <w:b/>
          <w:bCs/>
        </w:rPr>
        <w:t xml:space="preserve">Table </w:t>
      </w:r>
      <w:r w:rsidR="000859BA">
        <w:rPr>
          <w:b/>
          <w:bCs/>
        </w:rPr>
        <w:t>5</w:t>
      </w:r>
      <w:r>
        <w:t xml:space="preserve"> CogEx participants change: Brief BESTest</w:t>
      </w:r>
    </w:p>
    <w:p w14:paraId="763F3954" w14:textId="61E93567" w:rsidR="00CB4914" w:rsidRDefault="0042357C">
      <w:r>
        <w:rPr>
          <w:noProof/>
        </w:rPr>
        <w:drawing>
          <wp:inline distT="0" distB="0" distL="0" distR="0" wp14:anchorId="1A60CEEE" wp14:editId="5E351190">
            <wp:extent cx="2774950" cy="1788795"/>
            <wp:effectExtent l="0" t="0" r="6350" b="190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B4B4E413-F2D7-4FCA-B4EE-BFB3BC7A85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1596764" w14:textId="77777777" w:rsidR="000A430A" w:rsidRDefault="000A430A" w:rsidP="00CF619B">
      <w:pPr>
        <w:rPr>
          <w:b/>
          <w:bCs/>
        </w:rPr>
      </w:pPr>
    </w:p>
    <w:p w14:paraId="6BAED0AF" w14:textId="70755C0E" w:rsidR="00CF619B" w:rsidRPr="00E80ADA" w:rsidRDefault="00CF619B" w:rsidP="00CF619B">
      <w:r>
        <w:rPr>
          <w:b/>
          <w:bCs/>
        </w:rPr>
        <w:t xml:space="preserve">Table </w:t>
      </w:r>
      <w:r w:rsidR="000859BA">
        <w:rPr>
          <w:b/>
          <w:bCs/>
        </w:rPr>
        <w:t>6</w:t>
      </w:r>
      <w:r>
        <w:t xml:space="preserve"> CogEx participants change: SPPB</w:t>
      </w:r>
    </w:p>
    <w:p w14:paraId="31AC3E6F" w14:textId="7099D96C" w:rsidR="00CB4914" w:rsidRDefault="0042357C">
      <w:r>
        <w:rPr>
          <w:noProof/>
        </w:rPr>
        <w:drawing>
          <wp:inline distT="0" distB="0" distL="0" distR="0" wp14:anchorId="5936ED48" wp14:editId="5669A6E4">
            <wp:extent cx="2774950" cy="1788795"/>
            <wp:effectExtent l="0" t="0" r="6350" b="190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65ED9BF2-D7CE-4322-ADFD-C5319293CA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F0BA2FE" w14:textId="2D500DD1" w:rsidR="00CB4914" w:rsidRDefault="00CB4914"/>
    <w:p w14:paraId="06E5DF99" w14:textId="7A1CAF6D" w:rsidR="00CB4914" w:rsidRPr="00E07DB4" w:rsidRDefault="006E6CCE" w:rsidP="00E07DB4">
      <w:pPr>
        <w:spacing w:line="480" w:lineRule="auto"/>
        <w:rPr>
          <w:sz w:val="20"/>
          <w:szCs w:val="20"/>
        </w:rPr>
      </w:pPr>
      <w:r w:rsidRPr="00412735">
        <w:rPr>
          <w:sz w:val="20"/>
          <w:szCs w:val="20"/>
        </w:rPr>
        <w:t>M</w:t>
      </w:r>
      <w:r>
        <w:rPr>
          <w:sz w:val="20"/>
          <w:szCs w:val="20"/>
        </w:rPr>
        <w:t>o</w:t>
      </w:r>
      <w:r w:rsidRPr="00412735">
        <w:rPr>
          <w:sz w:val="20"/>
          <w:szCs w:val="20"/>
        </w:rPr>
        <w:t>CA = Montreal Cognitive Assessment;</w:t>
      </w:r>
      <w:bookmarkStart w:id="1" w:name="_Hlk19697497"/>
      <w:r w:rsidRPr="00412735">
        <w:rPr>
          <w:sz w:val="20"/>
          <w:szCs w:val="20"/>
        </w:rPr>
        <w:t xml:space="preserve"> GDS-15 = Geriatric Depression Scale – 15; </w:t>
      </w:r>
      <w:r w:rsidRPr="00412735">
        <w:rPr>
          <w:rFonts w:eastAsia="Times New Roman" w:cs="Times New Roman"/>
          <w:sz w:val="20"/>
          <w:szCs w:val="20"/>
          <w:lang w:eastAsia="en-AU"/>
        </w:rPr>
        <w:t>QoL: AD = Quality of Life: Alzheimer’s Disease; ADAS-Cog 11 – Alzheimer’s Disease Assessment Scale – Cognitive; Brief BESTest = Brief Balance Evaluation Systems Test; SPPB = Short Form Physical Performance Battery</w:t>
      </w:r>
      <w:r w:rsidRPr="00412735">
        <w:rPr>
          <w:rFonts w:cs="Arial"/>
          <w:sz w:val="20"/>
          <w:szCs w:val="20"/>
        </w:rPr>
        <w:t>.</w:t>
      </w:r>
      <w:bookmarkEnd w:id="1"/>
    </w:p>
    <w:sectPr w:rsidR="00CB4914" w:rsidRPr="00E07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67"/>
    <w:rsid w:val="000859BA"/>
    <w:rsid w:val="00092217"/>
    <w:rsid w:val="000A430A"/>
    <w:rsid w:val="001A3C4E"/>
    <w:rsid w:val="001B6567"/>
    <w:rsid w:val="00212D7C"/>
    <w:rsid w:val="00410EBE"/>
    <w:rsid w:val="0042357C"/>
    <w:rsid w:val="00472961"/>
    <w:rsid w:val="006E6CCE"/>
    <w:rsid w:val="00803587"/>
    <w:rsid w:val="008B07F6"/>
    <w:rsid w:val="00BD3384"/>
    <w:rsid w:val="00BF04BA"/>
    <w:rsid w:val="00CB4914"/>
    <w:rsid w:val="00CC1FEE"/>
    <w:rsid w:val="00CF619B"/>
    <w:rsid w:val="00E07DB4"/>
    <w:rsid w:val="00E80ADA"/>
    <w:rsid w:val="00F2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2EDAC"/>
  <w15:chartTrackingRefBased/>
  <w15:docId w15:val="{BDFF7B8A-E49E-4717-AB88-3B4EDDB1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binns\Desktop\PhD%20feasibility%20write%20up\!for%20publication\Individ%20change%20by%20group%20updated%20w%208%20item%20BriefBESTes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binns\Desktop\PhD%20feasibility%20write%20up\!for%20publication\Individ%20change%20by%20group%20updated%20w%208%20item%20BriefBESTes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binns\Desktop\PhD%20feasibility%20write%20up\!for%20publication\Individ%20change%20by%20group%20updated%20w%208%20item%20BriefBESTes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binns\Desktop\PhD%20feasibility%20write%20up\!for%20publication\Individ%20change%20by%20group%20updated%20w%208%20item%20BriefBESTes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binns\Desktop\PhD%20feasibility%20write%20up\!for%20publication\Individ%20change%20by%20group%20updated%20w%208%20item%20BriefBESTest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binns\Desktop\PhD%20feasibility%20write%20up\!for%20publication\Individ%20change%20by%20group%20updated%20w%208%20item%20BriefBESTest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'change manip +score = better'!$P$13:$P$25</c:f>
              <c:numCache>
                <c:formatCode>General</c:formatCode>
                <c:ptCount val="13"/>
                <c:pt idx="2">
                  <c:v>0.1</c:v>
                </c:pt>
                <c:pt idx="3">
                  <c:v>3</c:v>
                </c:pt>
                <c:pt idx="4">
                  <c:v>-4</c:v>
                </c:pt>
                <c:pt idx="5">
                  <c:v>-2</c:v>
                </c:pt>
                <c:pt idx="6">
                  <c:v>-1</c:v>
                </c:pt>
                <c:pt idx="7">
                  <c:v>0.01</c:v>
                </c:pt>
                <c:pt idx="8">
                  <c:v>2</c:v>
                </c:pt>
                <c:pt idx="9">
                  <c:v>-3</c:v>
                </c:pt>
                <c:pt idx="10">
                  <c:v>2</c:v>
                </c:pt>
                <c:pt idx="11">
                  <c:v>-12</c:v>
                </c:pt>
                <c:pt idx="12">
                  <c:v>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7-4138-921A-877DC7538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9130416"/>
        <c:axId val="329132384"/>
      </c:barChart>
      <c:catAx>
        <c:axId val="32913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9132384"/>
        <c:crosses val="autoZero"/>
        <c:auto val="1"/>
        <c:lblAlgn val="ctr"/>
        <c:lblOffset val="100"/>
        <c:noMultiLvlLbl val="0"/>
      </c:catAx>
      <c:valAx>
        <c:axId val="329132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913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'change manip +score = better'!$Q$13:$Q$25</c:f>
              <c:numCache>
                <c:formatCode>General</c:formatCode>
                <c:ptCount val="13"/>
                <c:pt idx="2">
                  <c:v>0.1</c:v>
                </c:pt>
                <c:pt idx="3">
                  <c:v>0.1</c:v>
                </c:pt>
                <c:pt idx="4">
                  <c:v>-2</c:v>
                </c:pt>
                <c:pt idx="5">
                  <c:v>2</c:v>
                </c:pt>
                <c:pt idx="6">
                  <c:v>0.1</c:v>
                </c:pt>
                <c:pt idx="7">
                  <c:v>-2</c:v>
                </c:pt>
                <c:pt idx="8">
                  <c:v>0.1</c:v>
                </c:pt>
                <c:pt idx="9">
                  <c:v>-2</c:v>
                </c:pt>
                <c:pt idx="10">
                  <c:v>6</c:v>
                </c:pt>
                <c:pt idx="11">
                  <c:v>1</c:v>
                </c:pt>
                <c:pt idx="1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32-46AA-9D9A-A62E813F3D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4671560"/>
        <c:axId val="454673200"/>
      </c:barChart>
      <c:catAx>
        <c:axId val="454671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4673200"/>
        <c:crosses val="autoZero"/>
        <c:auto val="1"/>
        <c:lblAlgn val="ctr"/>
        <c:lblOffset val="100"/>
        <c:noMultiLvlLbl val="0"/>
      </c:catAx>
      <c:valAx>
        <c:axId val="45467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4671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'change manip +score = better'!$R$13:$R$25</c:f>
              <c:numCache>
                <c:formatCode>General</c:formatCode>
                <c:ptCount val="13"/>
                <c:pt idx="2">
                  <c:v>1</c:v>
                </c:pt>
                <c:pt idx="3">
                  <c:v>0.1</c:v>
                </c:pt>
                <c:pt idx="4">
                  <c:v>0.1</c:v>
                </c:pt>
                <c:pt idx="5">
                  <c:v>-1</c:v>
                </c:pt>
                <c:pt idx="6">
                  <c:v>5</c:v>
                </c:pt>
                <c:pt idx="7">
                  <c:v>3</c:v>
                </c:pt>
                <c:pt idx="8">
                  <c:v>-3</c:v>
                </c:pt>
                <c:pt idx="9">
                  <c:v>3</c:v>
                </c:pt>
                <c:pt idx="10">
                  <c:v>6</c:v>
                </c:pt>
                <c:pt idx="11">
                  <c:v>-2</c:v>
                </c:pt>
                <c:pt idx="12">
                  <c:v>-7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E1-44FA-86D3-A4D2CB7269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1877704"/>
        <c:axId val="671878032"/>
      </c:barChart>
      <c:catAx>
        <c:axId val="671877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1878032"/>
        <c:crosses val="autoZero"/>
        <c:auto val="1"/>
        <c:lblAlgn val="ctr"/>
        <c:lblOffset val="100"/>
        <c:noMultiLvlLbl val="0"/>
      </c:catAx>
      <c:valAx>
        <c:axId val="67187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1877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'change manip +score = better'!$S$13:$S$25</c:f>
              <c:numCache>
                <c:formatCode>General</c:formatCode>
                <c:ptCount val="13"/>
                <c:pt idx="2">
                  <c:v>3.5</c:v>
                </c:pt>
                <c:pt idx="3">
                  <c:v>-3.5</c:v>
                </c:pt>
                <c:pt idx="4">
                  <c:v>-3.5</c:v>
                </c:pt>
                <c:pt idx="5">
                  <c:v>0.1</c:v>
                </c:pt>
                <c:pt idx="6">
                  <c:v>1.5</c:v>
                </c:pt>
                <c:pt idx="7">
                  <c:v>7.5</c:v>
                </c:pt>
                <c:pt idx="8">
                  <c:v>-3</c:v>
                </c:pt>
                <c:pt idx="9">
                  <c:v>0.5</c:v>
                </c:pt>
                <c:pt idx="10">
                  <c:v>4</c:v>
                </c:pt>
                <c:pt idx="11">
                  <c:v>-3.5</c:v>
                </c:pt>
                <c:pt idx="12">
                  <c:v>-0.5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D8-436E-80CC-4569D66626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6600312"/>
        <c:axId val="676592768"/>
      </c:barChart>
      <c:catAx>
        <c:axId val="676600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6592768"/>
        <c:crosses val="autoZero"/>
        <c:auto val="1"/>
        <c:lblAlgn val="ctr"/>
        <c:lblOffset val="100"/>
        <c:noMultiLvlLbl val="0"/>
      </c:catAx>
      <c:valAx>
        <c:axId val="676592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6600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'change manip +score = better'!$T$13:$T$25</c:f>
              <c:numCache>
                <c:formatCode>General</c:formatCode>
                <c:ptCount val="13"/>
                <c:pt idx="2">
                  <c:v>-1</c:v>
                </c:pt>
                <c:pt idx="3">
                  <c:v>4</c:v>
                </c:pt>
                <c:pt idx="4">
                  <c:v>-4</c:v>
                </c:pt>
                <c:pt idx="5">
                  <c:v>-2</c:v>
                </c:pt>
                <c:pt idx="6">
                  <c:v>7</c:v>
                </c:pt>
                <c:pt idx="7">
                  <c:v>3</c:v>
                </c:pt>
                <c:pt idx="8">
                  <c:v>2</c:v>
                </c:pt>
                <c:pt idx="9">
                  <c:v>0.1</c:v>
                </c:pt>
                <c:pt idx="10">
                  <c:v>3</c:v>
                </c:pt>
                <c:pt idx="11">
                  <c:v>-1</c:v>
                </c:pt>
                <c:pt idx="1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17-4788-83FC-7AF7D1693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6572760"/>
        <c:axId val="676569808"/>
      </c:barChart>
      <c:catAx>
        <c:axId val="676572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6569808"/>
        <c:crosses val="autoZero"/>
        <c:auto val="1"/>
        <c:lblAlgn val="ctr"/>
        <c:lblOffset val="100"/>
        <c:noMultiLvlLbl val="0"/>
      </c:catAx>
      <c:valAx>
        <c:axId val="67656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6572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'change manip +score = better'!$U$13:$U$25</c:f>
              <c:numCache>
                <c:formatCode>General</c:formatCode>
                <c:ptCount val="13"/>
                <c:pt idx="2">
                  <c:v>-1</c:v>
                </c:pt>
                <c:pt idx="3">
                  <c:v>-2</c:v>
                </c:pt>
                <c:pt idx="4">
                  <c:v>0.1</c:v>
                </c:pt>
                <c:pt idx="5">
                  <c:v>-1</c:v>
                </c:pt>
                <c:pt idx="6">
                  <c:v>-1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0.1</c:v>
                </c:pt>
                <c:pt idx="11">
                  <c:v>-1</c:v>
                </c:pt>
                <c:pt idx="1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0E-4786-8BE2-503D0AD2CC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6578664"/>
        <c:axId val="676573088"/>
      </c:barChart>
      <c:catAx>
        <c:axId val="676578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6573088"/>
        <c:crosses val="autoZero"/>
        <c:auto val="1"/>
        <c:lblAlgn val="ctr"/>
        <c:lblOffset val="100"/>
        <c:noMultiLvlLbl val="0"/>
      </c:catAx>
      <c:valAx>
        <c:axId val="676573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6578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Binns</dc:creator>
  <cp:keywords/>
  <dc:description/>
  <cp:lastModifiedBy>Liz Binns</cp:lastModifiedBy>
  <cp:revision>16</cp:revision>
  <dcterms:created xsi:type="dcterms:W3CDTF">2019-09-23T04:57:00Z</dcterms:created>
  <dcterms:modified xsi:type="dcterms:W3CDTF">2020-01-07T20:12:00Z</dcterms:modified>
</cp:coreProperties>
</file>