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88" w:rsidRDefault="002A3B88" w:rsidP="002A3B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Materials – Feasibility of Online CBT intervention for pain in Inflammatory b</w:t>
      </w:r>
    </w:p>
    <w:p w:rsidR="002A3B88" w:rsidRDefault="002A3B88" w:rsidP="002A3B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Bowel Disease</w:t>
      </w:r>
    </w:p>
    <w:p w:rsidR="002A3B88" w:rsidRDefault="002A3B88" w:rsidP="002A3B88">
      <w:pPr>
        <w:jc w:val="center"/>
        <w:rPr>
          <w:rFonts w:ascii="Times New Roman" w:hAnsi="Times New Roman" w:cs="Times New Roman"/>
          <w:b/>
        </w:rPr>
      </w:pPr>
    </w:p>
    <w:tbl>
      <w:tblPr>
        <w:tblStyle w:val="GridTable1Light1"/>
        <w:tblpPr w:leftFromText="181" w:rightFromText="181" w:vertAnchor="text" w:horzAnchor="margin" w:tblpXSpec="center" w:tblpY="1098"/>
        <w:tblOverlap w:val="never"/>
        <w:tblW w:w="10000" w:type="dxa"/>
        <w:tblLayout w:type="fixed"/>
        <w:tblLook w:val="00A0" w:firstRow="1" w:lastRow="0" w:firstColumn="1" w:lastColumn="0" w:noHBand="0" w:noVBand="0"/>
      </w:tblPr>
      <w:tblGrid>
        <w:gridCol w:w="8582"/>
        <w:gridCol w:w="666"/>
        <w:gridCol w:w="752"/>
      </w:tblGrid>
      <w:tr w:rsidR="002A3B88" w:rsidRPr="00CE0F5E" w:rsidTr="00823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C12321" w:rsidRDefault="002A3B88" w:rsidP="00823F71"/>
        </w:tc>
        <w:tc>
          <w:tcPr>
            <w:tcW w:w="666" w:type="dxa"/>
          </w:tcPr>
          <w:p w:rsidR="002A3B88" w:rsidRPr="00CE0F5E" w:rsidRDefault="002A3B88" w:rsidP="00823F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2" w:type="dxa"/>
          </w:tcPr>
          <w:p w:rsidR="002A3B88" w:rsidRPr="00CE0F5E" w:rsidRDefault="002A3B88" w:rsidP="00823F7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r w:rsidRPr="00102579">
              <w:t>1. New (over the last 2 weeks) severe pain in your stomach (upper abdomen) which may or may not be much worse after eating?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</w:p>
          <w:p w:rsidR="002A3B88" w:rsidRPr="00386447" w:rsidRDefault="002A3B88" w:rsidP="00823F71">
            <w:pPr>
              <w:pStyle w:val="ListParagraph"/>
              <w:rPr>
                <w:b w:val="0"/>
                <w:bCs w:val="0"/>
                <w:color w:val="FF0000"/>
              </w:rPr>
            </w:pPr>
            <w:r w:rsidRPr="00386447">
              <w:rPr>
                <w:b w:val="0"/>
                <w:bCs w:val="0"/>
                <w:color w:val="FF0000"/>
              </w:rPr>
              <w:t>If yes: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1a: Has this been present for 3 months or more?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 xml:space="preserve">1b: Have you spoken to a doctor or nurse about this pain? 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1c: Have you had any investigations for this pain?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1d: Has any cause been diagnosed for this pain? If so, what?........................................................................................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</w:p>
          <w:p w:rsidR="002A3B88" w:rsidRPr="00102579" w:rsidRDefault="002A3B88" w:rsidP="00823F71">
            <w:pPr>
              <w:pStyle w:val="ListParagraph"/>
            </w:pPr>
            <w:r w:rsidRPr="00102579">
              <w:t xml:space="preserve">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r w:rsidRPr="00102579">
              <w:t xml:space="preserve">2. Regular or persistent vomiting over the past 2 weeks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r w:rsidRPr="00102579">
              <w:t>3. Unintentional rapid weight loss of 5kg (10 pounds) or more (over 2-3 months) without trying to lose weight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pPr>
              <w:rPr>
                <w:rFonts w:cstheme="minorHAnsi"/>
              </w:rPr>
            </w:pPr>
            <w:r w:rsidRPr="00102579">
              <w:rPr>
                <w:rFonts w:cstheme="minorHAnsi"/>
              </w:rPr>
              <w:t xml:space="preserve">4. New (over the past 2 weeks) inability to eat anything except a very soft diet because solid food causes pain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pPr>
              <w:rPr>
                <w:rFonts w:cstheme="minorHAnsi"/>
              </w:rPr>
            </w:pPr>
            <w:r w:rsidRPr="00102579">
              <w:rPr>
                <w:rFonts w:cstheme="minorHAnsi"/>
              </w:rPr>
              <w:t>5. Sudden new onset of constipation plus inability to pass gas (flatus) and a very distended abdomen over the past 2 weeks</w:t>
            </w:r>
          </w:p>
          <w:p w:rsidR="002A3B88" w:rsidRPr="00102579" w:rsidRDefault="002A3B88" w:rsidP="00823F71">
            <w:pPr>
              <w:rPr>
                <w:rFonts w:cstheme="minorHAnsi"/>
                <w:b w:val="0"/>
                <w:bCs w:val="0"/>
              </w:rPr>
            </w:pPr>
          </w:p>
          <w:p w:rsidR="002A3B88" w:rsidRPr="00386447" w:rsidRDefault="002A3B88" w:rsidP="00823F71">
            <w:pPr>
              <w:pStyle w:val="ListParagraph"/>
              <w:rPr>
                <w:b w:val="0"/>
                <w:bCs w:val="0"/>
                <w:color w:val="FF0000"/>
              </w:rPr>
            </w:pPr>
            <w:r w:rsidRPr="00386447">
              <w:rPr>
                <w:b w:val="0"/>
                <w:bCs w:val="0"/>
                <w:color w:val="FF0000"/>
              </w:rPr>
              <w:t>If yes: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5a: Has this been present for 3 months or more?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 xml:space="preserve">15b: Have you spoken to a doctor or nurse about this pain? 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5c: Have you had any investigations for this pain?</w:t>
            </w:r>
          </w:p>
          <w:p w:rsidR="002A3B88" w:rsidRPr="00102579" w:rsidRDefault="002A3B88" w:rsidP="00823F71">
            <w:pPr>
              <w:pStyle w:val="ListParagraph"/>
              <w:rPr>
                <w:b w:val="0"/>
                <w:bCs w:val="0"/>
              </w:rPr>
            </w:pPr>
            <w:r w:rsidRPr="00102579">
              <w:t>5d: Has any cause been diagnosed for this constipation? If so, what?........................................................................................</w:t>
            </w:r>
          </w:p>
          <w:p w:rsidR="002A3B88" w:rsidRPr="00102579" w:rsidRDefault="002A3B88" w:rsidP="00823F71">
            <w:pPr>
              <w:rPr>
                <w:rFonts w:cstheme="minorHAnsi"/>
              </w:rPr>
            </w:pPr>
          </w:p>
        </w:tc>
        <w:tc>
          <w:tcPr>
            <w:tcW w:w="666" w:type="dxa"/>
          </w:tcPr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752" w:type="dxa"/>
          </w:tcPr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  <w:p w:rsidR="002A3B88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102579" w:rsidRDefault="002A3B88" w:rsidP="00823F71">
            <w:pPr>
              <w:rPr>
                <w:rFonts w:cstheme="minorHAnsi"/>
              </w:rPr>
            </w:pPr>
            <w:r w:rsidRPr="00102579">
              <w:rPr>
                <w:rFonts w:cstheme="minorHAnsi"/>
              </w:rPr>
              <w:t xml:space="preserve">6. New (over the past 2 weeks) symptoms of passing dark black (treacle-like) stools which has NOT been investigated  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D24263" w:rsidRDefault="002A3B88" w:rsidP="00823F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</w:t>
            </w:r>
            <w:r w:rsidRPr="00D24263">
              <w:rPr>
                <w:rFonts w:cstheme="minorHAnsi"/>
              </w:rPr>
              <w:t xml:space="preserve">Fevers (high temperature, except for an obvious reason, such as the ‘flu’) over the past 2 weeks which has NOT been investigated  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  <w:tr w:rsidR="002A3B88" w:rsidRPr="00102579" w:rsidTr="00823F7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2" w:type="dxa"/>
          </w:tcPr>
          <w:p w:rsidR="002A3B88" w:rsidRPr="00D24263" w:rsidRDefault="002A3B88" w:rsidP="00823F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8. </w:t>
            </w:r>
            <w:r w:rsidRPr="00D24263">
              <w:rPr>
                <w:rFonts w:cstheme="minorHAnsi"/>
              </w:rPr>
              <w:t xml:space="preserve">New rectal bleeding (more than a few drops) over the past 2 weeks which has NOT been investigated   </w:t>
            </w:r>
          </w:p>
        </w:tc>
        <w:tc>
          <w:tcPr>
            <w:tcW w:w="666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Yes</w:t>
            </w:r>
          </w:p>
        </w:tc>
        <w:tc>
          <w:tcPr>
            <w:tcW w:w="752" w:type="dxa"/>
          </w:tcPr>
          <w:p w:rsidR="002A3B88" w:rsidRPr="00102579" w:rsidRDefault="002A3B88" w:rsidP="00823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579">
              <w:t>No</w:t>
            </w:r>
          </w:p>
        </w:tc>
      </w:tr>
    </w:tbl>
    <w:p w:rsidR="002A3B88" w:rsidRDefault="002A3B88" w:rsidP="002A3B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1. “Red Flags” checklist to identify pain likely attributed to medical causes/IBD flare</w:t>
      </w: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2. Topic guide for nested qualitative interviews post-intervention</w:t>
      </w:r>
    </w:p>
    <w:tbl>
      <w:tblPr>
        <w:tblStyle w:val="TableGrid"/>
        <w:tblpPr w:leftFromText="180" w:rightFromText="180" w:vertAnchor="page" w:horzAnchor="margin" w:tblpY="2042"/>
        <w:tblW w:w="9526" w:type="dxa"/>
        <w:tblLook w:val="04A0" w:firstRow="1" w:lastRow="0" w:firstColumn="1" w:lastColumn="0" w:noHBand="0" w:noVBand="1"/>
      </w:tblPr>
      <w:tblGrid>
        <w:gridCol w:w="3823"/>
        <w:gridCol w:w="5703"/>
      </w:tblGrid>
      <w:tr w:rsidR="002A3B88" w:rsidRPr="00903C32" w:rsidTr="00823F71">
        <w:trPr>
          <w:trHeight w:val="523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Prompts</w:t>
            </w:r>
          </w:p>
        </w:tc>
      </w:tr>
      <w:tr w:rsidR="002A3B88" w:rsidRPr="00903C32" w:rsidTr="00823F71">
        <w:trPr>
          <w:trHeight w:val="1192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Tell me about your IBD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type of IBD do you have?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How long have you had IBD for?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are the main symptoms of your IBD?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Which medications are you taking for your IBD?</w:t>
            </w:r>
          </w:p>
        </w:tc>
      </w:tr>
      <w:tr w:rsidR="002A3B88" w:rsidRPr="00903C32" w:rsidTr="00823F71">
        <w:trPr>
          <w:trHeight w:val="1333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lastRenderedPageBreak/>
              <w:t>Tell me about your experience of the intervention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3C32">
              <w:rPr>
                <w:rFonts w:ascii="Times New Roman" w:hAnsi="Times New Roman" w:cs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 xml:space="preserve">How has the intervention been for you? 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Can you tell me more about that?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Can you tell me what you liked about the intervention?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Can you tell me what you didn’t like about the intervention?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</w:p>
        </w:tc>
      </w:tr>
      <w:tr w:rsidR="002A3B88" w:rsidRPr="00903C32" w:rsidTr="00823F71">
        <w:trPr>
          <w:trHeight w:val="521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Tell me about your experiences of and views on the sessions and homework tasks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 xml:space="preserve">Tell me about your experiences of carrying out the activities in the sessions 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Tell me about your experiences of carrying out the homework tasks?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</w:p>
        </w:tc>
      </w:tr>
      <w:tr w:rsidR="002A3B88" w:rsidRPr="00903C32" w:rsidTr="00823F71">
        <w:trPr>
          <w:trHeight w:val="1333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Tell me about your experiences of and views on the support from the facilitator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did you find helpful from your discussions with the facilitator?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would you have liked to gain more of from your discussions with the facilitator?</w:t>
            </w:r>
          </w:p>
        </w:tc>
      </w:tr>
      <w:tr w:rsidR="002A3B88" w:rsidRPr="00903C32" w:rsidTr="00823F71">
        <w:trPr>
          <w:trHeight w:val="841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How useful was the intervention for you?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Which parts of the intervention were most helpful and why?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Which parts of the intervention were least helpful and how can these be improved?</w:t>
            </w:r>
          </w:p>
        </w:tc>
      </w:tr>
      <w:tr w:rsidR="002A3B88" w:rsidRPr="00903C32" w:rsidTr="00823F71">
        <w:trPr>
          <w:trHeight w:val="1333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How do you think the intervention could be improved?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How do you think the format could be changed (changes in number of sessions, modality of delivery, manual format, language)?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How could the delivery of the intervention be improved?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information was missing from the manual?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What additional information could be included?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Are there any parts of the intervention that you would like to continue using?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Do you have ideas of other ways in which pain in IBD could be managed that were not included in this intervention?</w:t>
            </w:r>
          </w:p>
        </w:tc>
      </w:tr>
      <w:tr w:rsidR="002A3B88" w:rsidRPr="00903C32" w:rsidTr="00823F71">
        <w:trPr>
          <w:trHeight w:val="422"/>
        </w:trPr>
        <w:tc>
          <w:tcPr>
            <w:tcW w:w="382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Final comments</w:t>
            </w:r>
          </w:p>
        </w:tc>
        <w:tc>
          <w:tcPr>
            <w:tcW w:w="5703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Is there anything else you would like to add or talk about?</w:t>
            </w:r>
          </w:p>
        </w:tc>
      </w:tr>
    </w:tbl>
    <w:p w:rsidR="002A3B88" w:rsidRPr="00903C32" w:rsidRDefault="002A3B88" w:rsidP="002A3B88">
      <w:pPr>
        <w:rPr>
          <w:rFonts w:ascii="Times New Roman" w:hAnsi="Times New Roman" w:cs="Times New Roman"/>
          <w:b/>
        </w:rPr>
      </w:pPr>
    </w:p>
    <w:p w:rsidR="002A3B88" w:rsidRPr="00903C32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  <w:r w:rsidRPr="00E17DCA">
        <w:rPr>
          <w:rFonts w:ascii="Times New Roman" w:hAnsi="Times New Roman" w:cs="Times New Roman"/>
          <w:b/>
          <w:color w:val="4F81BD" w:themeColor="accent1"/>
        </w:rPr>
        <w:t>Supplementary</w:t>
      </w:r>
      <w:r>
        <w:rPr>
          <w:rFonts w:ascii="Times New Roman" w:hAnsi="Times New Roman" w:cs="Times New Roman"/>
          <w:b/>
        </w:rPr>
        <w:t xml:space="preserve"> </w:t>
      </w:r>
      <w:r w:rsidRPr="003C69F0">
        <w:rPr>
          <w:rFonts w:ascii="Times New Roman" w:hAnsi="Times New Roman" w:cs="Times New Roman"/>
          <w:b/>
          <w:color w:val="4F81BD" w:themeColor="accent1"/>
        </w:rPr>
        <w:t>Table 3. Qu</w:t>
      </w:r>
      <w:r>
        <w:rPr>
          <w:rFonts w:ascii="Times New Roman" w:hAnsi="Times New Roman" w:cs="Times New Roman"/>
          <w:b/>
          <w:color w:val="4F81BD" w:themeColor="accent1"/>
        </w:rPr>
        <w:t xml:space="preserve">estionnaire items representing seven components of acceptability based on theoretical </w:t>
      </w:r>
      <w:r w:rsidRPr="003C69F0">
        <w:rPr>
          <w:rFonts w:ascii="Times New Roman" w:hAnsi="Times New Roman" w:cs="Times New Roman"/>
          <w:b/>
          <w:color w:val="4F81BD" w:themeColor="accent1"/>
        </w:rPr>
        <w:t xml:space="preserve">framework </w:t>
      </w:r>
      <w:r>
        <w:rPr>
          <w:rFonts w:ascii="Times New Roman" w:hAnsi="Times New Roman" w:cs="Times New Roman"/>
          <w:b/>
          <w:color w:val="4F81BD" w:themeColor="accent1"/>
        </w:rPr>
        <w:t xml:space="preserve">by </w:t>
      </w:r>
      <w:r w:rsidRPr="003C69F0">
        <w:rPr>
          <w:rFonts w:ascii="Times New Roman" w:hAnsi="Times New Roman" w:cs="Times New Roman"/>
          <w:b/>
          <w:color w:val="4F81BD" w:themeColor="accent1"/>
        </w:rPr>
        <w:t>Sekhon et al. (29)</w:t>
      </w: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tbl>
      <w:tblPr>
        <w:tblStyle w:val="TableGrid"/>
        <w:tblW w:w="9809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2391"/>
        <w:gridCol w:w="6619"/>
      </w:tblGrid>
      <w:tr w:rsidR="002A3B88" w:rsidRPr="003C69F0" w:rsidTr="00823F71">
        <w:trPr>
          <w:trHeight w:val="252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/>
                <w:color w:val="4F81BD" w:themeColor="accent1"/>
              </w:rPr>
              <w:t>Item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/>
                <w:color w:val="4F81BD" w:themeColor="accent1"/>
              </w:rPr>
              <w:t>Acceptability component</w:t>
            </w:r>
          </w:p>
        </w:tc>
        <w:tc>
          <w:tcPr>
            <w:tcW w:w="6619" w:type="dxa"/>
            <w:tcBorders>
              <w:top w:val="single" w:sz="4" w:space="0" w:color="auto"/>
              <w:bottom w:val="single" w:sz="4" w:space="0" w:color="auto"/>
            </w:tcBorders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/>
                <w:color w:val="4F81BD" w:themeColor="accent1"/>
              </w:rPr>
              <w:t xml:space="preserve">Question </w:t>
            </w:r>
          </w:p>
        </w:tc>
      </w:tr>
      <w:tr w:rsidR="002A3B88" w:rsidRPr="003C69F0" w:rsidTr="00823F71">
        <w:trPr>
          <w:trHeight w:val="268"/>
        </w:trPr>
        <w:tc>
          <w:tcPr>
            <w:tcW w:w="799" w:type="dxa"/>
            <w:tcBorders>
              <w:top w:val="single" w:sz="4" w:space="0" w:color="auto"/>
            </w:tcBorders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</w:tcBorders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Affective Attitude</w:t>
            </w:r>
          </w:p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</w:p>
        </w:tc>
        <w:tc>
          <w:tcPr>
            <w:tcW w:w="6619" w:type="dxa"/>
            <w:tcBorders>
              <w:top w:val="single" w:sz="4" w:space="0" w:color="auto"/>
            </w:tcBorders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How positive do you feel about the intervention?</w:t>
            </w:r>
          </w:p>
        </w:tc>
      </w:tr>
      <w:tr w:rsidR="002A3B88" w:rsidRPr="003C69F0" w:rsidTr="00823F71">
        <w:trPr>
          <w:trHeight w:val="252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2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Burden</w:t>
            </w:r>
          </w:p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How much of an effort was the intervention?</w:t>
            </w:r>
          </w:p>
        </w:tc>
      </w:tr>
      <w:tr w:rsidR="002A3B88" w:rsidRPr="003C69F0" w:rsidTr="00823F71">
        <w:trPr>
          <w:trHeight w:val="268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3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Perceived Effectiveness</w:t>
            </w:r>
          </w:p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To what extent did you perceive the intervention to be effective?</w:t>
            </w:r>
          </w:p>
        </w:tc>
      </w:tr>
      <w:tr w:rsidR="002A3B88" w:rsidRPr="003C69F0" w:rsidTr="00823F71">
        <w:trPr>
          <w:trHeight w:val="522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4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Ethicality</w:t>
            </w: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To what extent did you find the intervention a helpful approach for managing your pain?</w:t>
            </w:r>
          </w:p>
        </w:tc>
      </w:tr>
      <w:tr w:rsidR="002A3B88" w:rsidRPr="003C69F0" w:rsidTr="00823F71">
        <w:trPr>
          <w:trHeight w:val="252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5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Intervention Coherence</w:t>
            </w:r>
          </w:p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To what extent did you understand the workings of the intervention?</w:t>
            </w:r>
          </w:p>
        </w:tc>
      </w:tr>
      <w:tr w:rsidR="002A3B88" w:rsidRPr="003C69F0" w:rsidTr="00823F71">
        <w:trPr>
          <w:trHeight w:val="539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6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Self-Efficacy</w:t>
            </w: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How confident did you feel to participate in the sessions and tasks in the intervention?</w:t>
            </w:r>
          </w:p>
        </w:tc>
      </w:tr>
      <w:tr w:rsidR="002A3B88" w:rsidRPr="003C69F0" w:rsidTr="00823F71">
        <w:trPr>
          <w:trHeight w:val="522"/>
        </w:trPr>
        <w:tc>
          <w:tcPr>
            <w:tcW w:w="799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7</w:t>
            </w:r>
          </w:p>
        </w:tc>
        <w:tc>
          <w:tcPr>
            <w:tcW w:w="2391" w:type="dxa"/>
          </w:tcPr>
          <w:p w:rsidR="002A3B88" w:rsidRPr="003C69F0" w:rsidRDefault="002A3B88" w:rsidP="00823F71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i/>
                <w:iCs/>
                <w:color w:val="4F81BD" w:themeColor="accent1"/>
              </w:rPr>
              <w:t>Opportunity Costs</w:t>
            </w:r>
          </w:p>
        </w:tc>
        <w:tc>
          <w:tcPr>
            <w:tcW w:w="6619" w:type="dxa"/>
          </w:tcPr>
          <w:p w:rsidR="002A3B88" w:rsidRPr="003C69F0" w:rsidRDefault="002A3B88" w:rsidP="00823F71">
            <w:pPr>
              <w:rPr>
                <w:rFonts w:ascii="Times New Roman" w:hAnsi="Times New Roman" w:cs="Times New Roman"/>
                <w:bCs/>
                <w:color w:val="4F81BD" w:themeColor="accent1"/>
              </w:rPr>
            </w:pPr>
            <w:r w:rsidRPr="003C69F0">
              <w:rPr>
                <w:rFonts w:ascii="Times New Roman" w:hAnsi="Times New Roman" w:cs="Times New Roman"/>
                <w:bCs/>
                <w:color w:val="4F81BD" w:themeColor="accent1"/>
              </w:rPr>
              <w:t>To what extent was the intervention costly for you? (i.e. time given up doing other things)</w:t>
            </w:r>
          </w:p>
        </w:tc>
      </w:tr>
    </w:tbl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Pr="003C69F0" w:rsidRDefault="002A3B88" w:rsidP="002A3B88">
      <w:pPr>
        <w:rPr>
          <w:rFonts w:ascii="Times New Roman" w:hAnsi="Times New Roman" w:cs="Times New Roman"/>
          <w:b/>
          <w:color w:val="4F81BD" w:themeColor="accent1"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Default="002A3B88" w:rsidP="002A3B88">
      <w:pPr>
        <w:rPr>
          <w:rFonts w:ascii="Times New Roman" w:hAnsi="Times New Roman" w:cs="Times New Roman"/>
          <w:b/>
        </w:rPr>
      </w:pPr>
    </w:p>
    <w:p w:rsidR="002A3B88" w:rsidRPr="00903C32" w:rsidRDefault="002A3B88" w:rsidP="002A3B88">
      <w:pPr>
        <w:rPr>
          <w:rFonts w:ascii="Times New Roman" w:hAnsi="Times New Roman" w:cs="Times New Roman"/>
          <w:b/>
        </w:rPr>
      </w:pPr>
    </w:p>
    <w:p w:rsidR="002A3B88" w:rsidRPr="00903C32" w:rsidRDefault="002A3B88" w:rsidP="002A3B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903C32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4</w:t>
      </w:r>
      <w:r w:rsidRPr="00903C32">
        <w:rPr>
          <w:rFonts w:ascii="Times New Roman" w:hAnsi="Times New Roman" w:cs="Times New Roman"/>
          <w:b/>
        </w:rPr>
        <w:t xml:space="preserve">. </w:t>
      </w:r>
      <w:r w:rsidRPr="00903C32">
        <w:rPr>
          <w:rFonts w:ascii="Times New Roman" w:hAnsi="Times New Roman" w:cs="Times New Roman"/>
          <w:bCs/>
        </w:rPr>
        <w:t>Baseline pain, quality of life, psychological factors and disease activity scores for total sample</w:t>
      </w:r>
      <w:r>
        <w:rPr>
          <w:rFonts w:ascii="Times New Roman" w:hAnsi="Times New Roman" w:cs="Times New Roman"/>
          <w:bCs/>
        </w:rPr>
        <w:t xml:space="preserve"> (n = 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835"/>
      </w:tblGrid>
      <w:tr w:rsidR="002A3B88" w:rsidRPr="00903C32" w:rsidTr="00823F71">
        <w:tc>
          <w:tcPr>
            <w:tcW w:w="3539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Measure</w:t>
            </w:r>
          </w:p>
        </w:tc>
        <w:tc>
          <w:tcPr>
            <w:tcW w:w="2835" w:type="dxa"/>
          </w:tcPr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Mean (SD)</w:t>
            </w:r>
          </w:p>
        </w:tc>
      </w:tr>
      <w:tr w:rsidR="002A3B88" w:rsidRPr="00903C32" w:rsidTr="00823F71">
        <w:tc>
          <w:tcPr>
            <w:tcW w:w="3539" w:type="dxa"/>
          </w:tcPr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Pain interference (0-10)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Pain severity (0-10)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Quality of life (</w:t>
            </w:r>
            <w:r>
              <w:rPr>
                <w:rFonts w:ascii="Times New Roman" w:hAnsi="Times New Roman" w:cs="Times New Roman"/>
                <w:b/>
              </w:rPr>
              <w:t>30-120</w:t>
            </w:r>
            <w:r w:rsidRPr="00903C32">
              <w:rPr>
                <w:rFonts w:ascii="Times New Roman" w:hAnsi="Times New Roman" w:cs="Times New Roman"/>
                <w:b/>
              </w:rPr>
              <w:t>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Depression</w:t>
            </w:r>
            <w:r>
              <w:rPr>
                <w:rFonts w:ascii="Times New Roman" w:hAnsi="Times New Roman" w:cs="Times New Roman"/>
                <w:b/>
              </w:rPr>
              <w:t xml:space="preserve"> (0-27)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Anxiety</w:t>
            </w:r>
            <w:r>
              <w:rPr>
                <w:rFonts w:ascii="Times New Roman" w:hAnsi="Times New Roman" w:cs="Times New Roman"/>
                <w:b/>
              </w:rPr>
              <w:t xml:space="preserve"> (0-75)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Pain catastrophising</w:t>
            </w:r>
            <w:r>
              <w:rPr>
                <w:rFonts w:ascii="Times New Roman" w:hAnsi="Times New Roman" w:cs="Times New Roman"/>
                <w:b/>
              </w:rPr>
              <w:t xml:space="preserve"> (0-52)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Fear avoidance</w:t>
            </w:r>
            <w:r>
              <w:rPr>
                <w:rFonts w:ascii="Times New Roman" w:hAnsi="Times New Roman" w:cs="Times New Roman"/>
                <w:b/>
              </w:rPr>
              <w:t xml:space="preserve"> (0-24)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Pain self-efficacy</w:t>
            </w:r>
            <w:r>
              <w:rPr>
                <w:rFonts w:ascii="Times New Roman" w:hAnsi="Times New Roman" w:cs="Times New Roman"/>
                <w:b/>
              </w:rPr>
              <w:t xml:space="preserve"> (0-60)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Resilience</w:t>
            </w:r>
            <w:r>
              <w:rPr>
                <w:rFonts w:ascii="Times New Roman" w:hAnsi="Times New Roman" w:cs="Times New Roman"/>
                <w:b/>
              </w:rPr>
              <w:t xml:space="preserve"> (0-40)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Avoidance resting</w:t>
            </w:r>
            <w:r>
              <w:rPr>
                <w:rFonts w:ascii="Times New Roman" w:hAnsi="Times New Roman" w:cs="Times New Roman"/>
                <w:b/>
              </w:rPr>
              <w:t xml:space="preserve"> (0-32)</w:t>
            </w:r>
            <w:r w:rsidRPr="00903C3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All or nothing</w:t>
            </w:r>
            <w:r>
              <w:rPr>
                <w:rFonts w:ascii="Times New Roman" w:hAnsi="Times New Roman" w:cs="Times New Roman"/>
                <w:b/>
              </w:rPr>
              <w:t xml:space="preserve"> (0-16)</w:t>
            </w:r>
          </w:p>
          <w:p w:rsidR="002A3B88" w:rsidRPr="00903C32" w:rsidRDefault="002A3B88" w:rsidP="00823F71">
            <w:pPr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  <w:b/>
              </w:rPr>
              <w:t>IBD control</w:t>
            </w:r>
            <w:r>
              <w:rPr>
                <w:rFonts w:ascii="Times New Roman" w:hAnsi="Times New Roman" w:cs="Times New Roman"/>
                <w:b/>
              </w:rPr>
              <w:t xml:space="preserve"> (0-100)</w:t>
            </w:r>
          </w:p>
        </w:tc>
        <w:tc>
          <w:tcPr>
            <w:tcW w:w="2835" w:type="dxa"/>
          </w:tcPr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6.19 (1.80)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B52190">
              <w:rPr>
                <w:rFonts w:ascii="Times New Roman" w:hAnsi="Times New Roman" w:cs="Times New Roman"/>
                <w:color w:val="4F81BD" w:themeColor="accent1"/>
              </w:rPr>
              <w:t xml:space="preserve">5.01 </w:t>
            </w:r>
            <w:r w:rsidRPr="00903C32">
              <w:rPr>
                <w:rFonts w:ascii="Times New Roman" w:hAnsi="Times New Roman" w:cs="Times New Roman"/>
              </w:rPr>
              <w:t>(1.19)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71.90 (12.10)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14.45 (5.88)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60.01 (16.54)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22.10 (12.71)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13.20 (4.09)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25.40 (9.023)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25.60 (6.39)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15.15 (5.46)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</w:rPr>
            </w:pPr>
            <w:r w:rsidRPr="00903C32">
              <w:rPr>
                <w:rFonts w:ascii="Times New Roman" w:hAnsi="Times New Roman" w:cs="Times New Roman"/>
              </w:rPr>
              <w:t>12.80 (4.75)</w:t>
            </w:r>
          </w:p>
          <w:p w:rsidR="002A3B88" w:rsidRPr="00903C32" w:rsidRDefault="002A3B88" w:rsidP="00823F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C32">
              <w:rPr>
                <w:rFonts w:ascii="Times New Roman" w:hAnsi="Times New Roman" w:cs="Times New Roman"/>
              </w:rPr>
              <w:t>62.25 (17.53)</w:t>
            </w:r>
          </w:p>
        </w:tc>
      </w:tr>
    </w:tbl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Default="002A3B88" w:rsidP="002A3B88">
      <w:pPr>
        <w:rPr>
          <w:rFonts w:ascii="Times New Roman" w:hAnsi="Times New Roman" w:cs="Times New Roman"/>
        </w:rPr>
      </w:pPr>
    </w:p>
    <w:p w:rsidR="002A3B88" w:rsidRPr="00903C32" w:rsidRDefault="002A3B88" w:rsidP="002A3B88">
      <w:pPr>
        <w:rPr>
          <w:rFonts w:ascii="Times New Roman" w:hAnsi="Times New Roman" w:cs="Times New Roman"/>
        </w:rPr>
      </w:pPr>
    </w:p>
    <w:p w:rsidR="002A3B88" w:rsidRPr="007F0ED7" w:rsidRDefault="002A3B88" w:rsidP="002A3B88">
      <w:pPr>
        <w:rPr>
          <w:rFonts w:ascii="Times New Roman" w:hAnsi="Times New Roman" w:cs="Times New Roman"/>
          <w:b/>
          <w:bCs/>
        </w:rPr>
      </w:pPr>
    </w:p>
    <w:p w:rsidR="00C90B45" w:rsidRDefault="002A3B88">
      <w:bookmarkStart w:id="0" w:name="_GoBack"/>
      <w:bookmarkEnd w:id="0"/>
    </w:p>
    <w:sectPr w:rsidR="00C90B45" w:rsidSect="005C42C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4396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0710" w:rsidRDefault="002A3B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B0710" w:rsidRDefault="002A3B8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88"/>
    <w:rsid w:val="00074A79"/>
    <w:rsid w:val="0009673C"/>
    <w:rsid w:val="000F1AE7"/>
    <w:rsid w:val="002A3B88"/>
    <w:rsid w:val="00513988"/>
    <w:rsid w:val="0071427C"/>
    <w:rsid w:val="00731D6C"/>
    <w:rsid w:val="00A96DD0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table" w:styleId="TableGrid">
    <w:name w:val="Table Grid"/>
    <w:basedOn w:val="TableNormal"/>
    <w:uiPriority w:val="39"/>
    <w:rsid w:val="002A3B8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A3B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A3B88"/>
    <w:rPr>
      <w:lang w:val="en-GB"/>
    </w:rPr>
  </w:style>
  <w:style w:type="table" w:customStyle="1" w:styleId="GridTable1Light1">
    <w:name w:val="Grid Table 1 Light1"/>
    <w:basedOn w:val="TableNormal"/>
    <w:uiPriority w:val="46"/>
    <w:rsid w:val="002A3B88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table" w:styleId="TableGrid">
    <w:name w:val="Table Grid"/>
    <w:basedOn w:val="TableNormal"/>
    <w:uiPriority w:val="39"/>
    <w:rsid w:val="002A3B88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A3B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A3B88"/>
    <w:rPr>
      <w:lang w:val="en-GB"/>
    </w:rPr>
  </w:style>
  <w:style w:type="table" w:customStyle="1" w:styleId="GridTable1Light1">
    <w:name w:val="Grid Table 1 Light1"/>
    <w:basedOn w:val="TableNormal"/>
    <w:uiPriority w:val="46"/>
    <w:rsid w:val="002A3B88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2021-04-06T14:18:00Z</dcterms:created>
  <dcterms:modified xsi:type="dcterms:W3CDTF">2021-04-06T14:18:00Z</dcterms:modified>
</cp:coreProperties>
</file>