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F2F7F" w14:textId="59A9D6AA" w:rsidR="002E1642" w:rsidRPr="004C6644" w:rsidRDefault="002E1642" w:rsidP="00150064">
      <w:pPr>
        <w:autoSpaceDE w:val="0"/>
        <w:autoSpaceDN w:val="0"/>
        <w:adjustRightInd w:val="0"/>
        <w:spacing w:after="0" w:line="360" w:lineRule="auto"/>
        <w:rPr>
          <w:rFonts w:cstheme="minorHAnsi"/>
          <w:b/>
          <w:bCs/>
          <w:u w:val="single"/>
        </w:rPr>
      </w:pPr>
      <w:r w:rsidRPr="004C6644">
        <w:rPr>
          <w:rFonts w:cstheme="minorHAnsi"/>
          <w:b/>
          <w:bCs/>
          <w:u w:val="single"/>
        </w:rPr>
        <w:t>A</w:t>
      </w:r>
      <w:r w:rsidR="002A230D" w:rsidRPr="004C6644">
        <w:rPr>
          <w:rFonts w:cstheme="minorHAnsi"/>
          <w:b/>
          <w:bCs/>
          <w:u w:val="single"/>
        </w:rPr>
        <w:t xml:space="preserve">dditional File </w:t>
      </w:r>
      <w:r w:rsidR="00A94E49">
        <w:rPr>
          <w:rFonts w:cstheme="minorHAnsi"/>
          <w:b/>
          <w:bCs/>
          <w:u w:val="single"/>
        </w:rPr>
        <w:t>3</w:t>
      </w:r>
      <w:r w:rsidR="002A230D" w:rsidRPr="004C6644">
        <w:rPr>
          <w:rFonts w:cstheme="minorHAnsi"/>
          <w:b/>
          <w:bCs/>
          <w:u w:val="single"/>
        </w:rPr>
        <w:t xml:space="preserve">: </w:t>
      </w:r>
      <w:r w:rsidR="005D5900" w:rsidRPr="004C6644">
        <w:rPr>
          <w:rFonts w:cstheme="minorHAnsi"/>
          <w:b/>
          <w:bCs/>
          <w:u w:val="single"/>
        </w:rPr>
        <w:t xml:space="preserve">Description </w:t>
      </w:r>
      <w:r w:rsidR="00150064" w:rsidRPr="004C6644">
        <w:rPr>
          <w:rFonts w:cstheme="minorHAnsi"/>
          <w:b/>
          <w:bCs/>
          <w:u w:val="single"/>
        </w:rPr>
        <w:t>Facilitating Return to work through Early Specialist Health-based interventions (FRESH)</w:t>
      </w:r>
      <w:r w:rsidR="005D5900" w:rsidRPr="004C6644">
        <w:rPr>
          <w:rFonts w:cstheme="minorHAnsi"/>
          <w:b/>
          <w:bCs/>
          <w:u w:val="single"/>
        </w:rPr>
        <w:t xml:space="preserve"> </w:t>
      </w:r>
      <w:r w:rsidRPr="004C6644">
        <w:rPr>
          <w:rFonts w:cstheme="minorHAnsi"/>
          <w:b/>
          <w:bCs/>
          <w:u w:val="single"/>
        </w:rPr>
        <w:t xml:space="preserve">Vocational Rehabilitation Intervention </w:t>
      </w:r>
      <w:r w:rsidR="005D5900" w:rsidRPr="004C6644">
        <w:rPr>
          <w:rFonts w:cstheme="minorHAnsi"/>
          <w:b/>
          <w:bCs/>
          <w:u w:val="single"/>
        </w:rPr>
        <w:t>using The TIDieR (Template for Intervention Description and Replication) Checklist</w:t>
      </w:r>
    </w:p>
    <w:p w14:paraId="40ADEFE2" w14:textId="77777777" w:rsidR="002E1642" w:rsidRPr="004C6644" w:rsidRDefault="002E1642" w:rsidP="005D5900">
      <w:pPr>
        <w:autoSpaceDE w:val="0"/>
        <w:autoSpaceDN w:val="0"/>
        <w:adjustRightInd w:val="0"/>
        <w:spacing w:after="0" w:line="360" w:lineRule="auto"/>
        <w:rPr>
          <w:rFonts w:cstheme="minorHAnsi"/>
        </w:rPr>
      </w:pPr>
    </w:p>
    <w:p w14:paraId="52862FC6" w14:textId="44C27C7C" w:rsidR="005D5900" w:rsidRPr="004C6644" w:rsidRDefault="005D5900" w:rsidP="005D5900">
      <w:pPr>
        <w:autoSpaceDE w:val="0"/>
        <w:autoSpaceDN w:val="0"/>
        <w:adjustRightInd w:val="0"/>
        <w:spacing w:after="0" w:line="360" w:lineRule="auto"/>
        <w:rPr>
          <w:rFonts w:cstheme="minorHAnsi"/>
        </w:rPr>
      </w:pPr>
      <w:r w:rsidRPr="004C6644">
        <w:rPr>
          <w:rFonts w:cstheme="minorHAnsi"/>
          <w:b/>
          <w:bCs/>
        </w:rPr>
        <w:t>Intervention name</w:t>
      </w:r>
      <w:r w:rsidRPr="004C6644">
        <w:rPr>
          <w:rFonts w:cstheme="minorHAnsi"/>
        </w:rPr>
        <w:t xml:space="preserve"> - FRESH Vocational Rehabilitation (VR) Intervention</w:t>
      </w:r>
    </w:p>
    <w:p w14:paraId="35738F94" w14:textId="584DF4B6" w:rsidR="002E1642" w:rsidRPr="004C6644" w:rsidRDefault="005D5900" w:rsidP="005D5900">
      <w:pPr>
        <w:autoSpaceDE w:val="0"/>
        <w:autoSpaceDN w:val="0"/>
        <w:adjustRightInd w:val="0"/>
        <w:spacing w:after="0" w:line="360" w:lineRule="auto"/>
        <w:rPr>
          <w:rFonts w:cstheme="minorHAnsi"/>
          <w:b/>
          <w:bCs/>
        </w:rPr>
      </w:pPr>
      <w:r w:rsidRPr="004C6644">
        <w:rPr>
          <w:rFonts w:cstheme="minorHAnsi"/>
          <w:b/>
          <w:bCs/>
        </w:rPr>
        <w:t>Rationale o</w:t>
      </w:r>
      <w:r w:rsidR="002E1642" w:rsidRPr="004C6644">
        <w:rPr>
          <w:rFonts w:cstheme="minorHAnsi"/>
          <w:b/>
          <w:bCs/>
        </w:rPr>
        <w:t>f the intervention</w:t>
      </w:r>
    </w:p>
    <w:p w14:paraId="161227A1" w14:textId="3E4A2114" w:rsidR="00BB47DC" w:rsidRPr="004C6644" w:rsidRDefault="005D5900" w:rsidP="00BB47DC">
      <w:pPr>
        <w:spacing w:line="360" w:lineRule="auto"/>
        <w:rPr>
          <w:rFonts w:cstheme="minorHAnsi"/>
        </w:rPr>
      </w:pPr>
      <w:r w:rsidRPr="004C6644">
        <w:rPr>
          <w:rFonts w:cstheme="minorHAnsi"/>
        </w:rPr>
        <w:t>FRESH VR</w:t>
      </w:r>
      <w:r w:rsidR="002E1642" w:rsidRPr="004C6644">
        <w:rPr>
          <w:rFonts w:cstheme="minorHAnsi"/>
        </w:rPr>
        <w:t xml:space="preserve"> </w:t>
      </w:r>
      <w:r w:rsidR="001972C7" w:rsidRPr="004C6644">
        <w:rPr>
          <w:rFonts w:cstheme="minorHAnsi"/>
        </w:rPr>
        <w:t>wa</w:t>
      </w:r>
      <w:r w:rsidRPr="004C6644">
        <w:rPr>
          <w:rFonts w:cstheme="minorHAnsi"/>
        </w:rPr>
        <w:t xml:space="preserve">s an early traumatic brain injury </w:t>
      </w:r>
      <w:r w:rsidR="00241A0E" w:rsidRPr="004C6644">
        <w:rPr>
          <w:rFonts w:cstheme="minorHAnsi"/>
        </w:rPr>
        <w:t xml:space="preserve">(TBI) </w:t>
      </w:r>
      <w:r w:rsidRPr="004C6644">
        <w:rPr>
          <w:rFonts w:cstheme="minorHAnsi"/>
        </w:rPr>
        <w:t xml:space="preserve">specialist vocational rehabilitation intervention received by </w:t>
      </w:r>
      <w:r w:rsidR="00A926DE" w:rsidRPr="004C6644">
        <w:rPr>
          <w:rFonts w:cstheme="minorHAnsi"/>
        </w:rPr>
        <w:t>patient</w:t>
      </w:r>
      <w:r w:rsidRPr="004C6644">
        <w:rPr>
          <w:rFonts w:cstheme="minorHAnsi"/>
        </w:rPr>
        <w:t xml:space="preserve">s in the ‘Facilitating return to work through early specialist health-based interventions’ (FRESH) trial. </w:t>
      </w:r>
      <w:r w:rsidR="00BB47DC" w:rsidRPr="004C6644">
        <w:rPr>
          <w:rFonts w:cstheme="minorHAnsi"/>
        </w:rPr>
        <w:t>The full FRESH clinical trial protocol is available via the NIHR website: http://www.nets.nihr.ac.uk/projects/hta/116602</w:t>
      </w:r>
      <w:r w:rsidR="00153533" w:rsidRPr="004C6644">
        <w:rPr>
          <w:rFonts w:cstheme="minorHAnsi"/>
        </w:rPr>
        <w:t>.</w:t>
      </w:r>
    </w:p>
    <w:p w14:paraId="001D537E" w14:textId="7AF63224" w:rsidR="005D5900" w:rsidRPr="004C6644" w:rsidRDefault="00BB47DC" w:rsidP="005D5900">
      <w:pPr>
        <w:spacing w:line="360" w:lineRule="auto"/>
        <w:rPr>
          <w:rFonts w:cstheme="minorHAnsi"/>
        </w:rPr>
      </w:pPr>
      <w:r w:rsidRPr="004C6644">
        <w:rPr>
          <w:rFonts w:cstheme="minorHAnsi"/>
        </w:rPr>
        <w:t>The intervention developed from an</w:t>
      </w:r>
      <w:r w:rsidR="005D5900" w:rsidRPr="004C6644">
        <w:rPr>
          <w:rFonts w:cstheme="minorHAnsi"/>
        </w:rPr>
        <w:t xml:space="preserve"> early TBI specialist VR intervention </w:t>
      </w:r>
      <w:r w:rsidRPr="004C6644">
        <w:rPr>
          <w:rFonts w:cstheme="minorHAnsi"/>
        </w:rPr>
        <w:t xml:space="preserve">delivered </w:t>
      </w:r>
      <w:r w:rsidR="005D5900" w:rsidRPr="004C6644">
        <w:rPr>
          <w:rFonts w:cstheme="minorHAnsi"/>
        </w:rPr>
        <w:t>in the NHS by an Occupational Therapist (OT), supported by a TBI Case Manager</w:t>
      </w:r>
      <w:r w:rsidRPr="004C6644">
        <w:rPr>
          <w:rFonts w:cstheme="minorHAnsi"/>
        </w:rPr>
        <w:t xml:space="preserve">. This novel </w:t>
      </w:r>
      <w:r w:rsidR="00067CB5" w:rsidRPr="004C6644">
        <w:rPr>
          <w:rFonts w:cstheme="minorHAnsi"/>
        </w:rPr>
        <w:t>National Health Service (</w:t>
      </w:r>
      <w:r w:rsidRPr="004C6644">
        <w:rPr>
          <w:rFonts w:cstheme="minorHAnsi"/>
        </w:rPr>
        <w:t>NHS</w:t>
      </w:r>
      <w:r w:rsidR="00067CB5" w:rsidRPr="004C6644">
        <w:rPr>
          <w:rFonts w:cstheme="minorHAnsi"/>
        </w:rPr>
        <w:t>)</w:t>
      </w:r>
      <w:r w:rsidRPr="004C6644">
        <w:rPr>
          <w:rFonts w:cstheme="minorHAnsi"/>
        </w:rPr>
        <w:t xml:space="preserve"> intervention</w:t>
      </w:r>
      <w:r w:rsidR="005D5900" w:rsidRPr="004C6644">
        <w:rPr>
          <w:rFonts w:cstheme="minorHAnsi"/>
        </w:rPr>
        <w:t xml:space="preserve"> was compared to usual NHS rehabilitation in a single centre cohort comparison involving 94 </w:t>
      </w:r>
      <w:r w:rsidR="00A926DE" w:rsidRPr="004C6644">
        <w:rPr>
          <w:rFonts w:cstheme="minorHAnsi"/>
        </w:rPr>
        <w:t>patient</w:t>
      </w:r>
      <w:r w:rsidR="005D5900" w:rsidRPr="004C6644">
        <w:rPr>
          <w:rFonts w:cstheme="minorHAnsi"/>
        </w:rPr>
        <w:t xml:space="preserve">s with TBI of all severities. The findings suggested better work outcomes may be achieved through early occupational therapy targeted at job retention </w:t>
      </w:r>
      <w:r w:rsidR="005D5900" w:rsidRPr="004C6644">
        <w:rPr>
          <w:rFonts w:cstheme="minorHAnsi"/>
        </w:rPr>
        <w:fldChar w:fldCharType="begin">
          <w:fldData xml:space="preserve">PEVuZE5vdGU+PENpdGU+PEF1dGhvcj5SYWRmb3JkPC9BdXRob3I+PFllYXI+MjAxMzwvWWVhcj48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=
</w:fldData>
        </w:fldChar>
      </w:r>
      <w:r w:rsidR="004B5E3F" w:rsidRPr="004C6644">
        <w:rPr>
          <w:rFonts w:cstheme="minorHAnsi"/>
        </w:rPr>
        <w:instrText xml:space="preserve"> ADDIN EN.CITE </w:instrText>
      </w:r>
      <w:r w:rsidR="004B5E3F" w:rsidRPr="004C6644">
        <w:rPr>
          <w:rFonts w:cstheme="minorHAnsi"/>
        </w:rPr>
        <w:fldChar w:fldCharType="begin">
          <w:fldData xml:space="preserve">PEVuZE5vdGU+PENpdGU+PEF1dGhvcj5SYWRmb3JkPC9BdXRob3I+PFllYXI+MjAxMzwvWWVhcj48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=
</w:fldData>
        </w:fldChar>
      </w:r>
      <w:r w:rsidR="004B5E3F" w:rsidRPr="004C6644">
        <w:rPr>
          <w:rFonts w:cstheme="minorHAnsi"/>
        </w:rPr>
        <w:instrText xml:space="preserve"> ADDIN EN.CITE.DATA </w:instrText>
      </w:r>
      <w:r w:rsidR="004B5E3F" w:rsidRPr="004C6644">
        <w:rPr>
          <w:rFonts w:cstheme="minorHAnsi"/>
        </w:rPr>
      </w:r>
      <w:r w:rsidR="004B5E3F" w:rsidRPr="004C6644">
        <w:rPr>
          <w:rFonts w:cstheme="minorHAnsi"/>
        </w:rPr>
        <w:fldChar w:fldCharType="end"/>
      </w:r>
      <w:r w:rsidR="005D5900" w:rsidRPr="004C6644">
        <w:rPr>
          <w:rFonts w:cstheme="minorHAnsi"/>
        </w:rPr>
      </w:r>
      <w:r w:rsidR="005D5900" w:rsidRPr="004C6644">
        <w:rPr>
          <w:rFonts w:cstheme="minorHAnsi"/>
        </w:rPr>
        <w:fldChar w:fldCharType="separate"/>
      </w:r>
      <w:r w:rsidR="004B5E3F" w:rsidRPr="004C6644">
        <w:rPr>
          <w:rFonts w:cstheme="minorHAnsi"/>
          <w:noProof/>
        </w:rPr>
        <w:t>(1)</w:t>
      </w:r>
      <w:r w:rsidR="005D5900" w:rsidRPr="004C6644">
        <w:rPr>
          <w:rFonts w:cstheme="minorHAnsi"/>
        </w:rPr>
        <w:fldChar w:fldCharType="end"/>
      </w:r>
      <w:r w:rsidR="005D5900" w:rsidRPr="004C6644">
        <w:rPr>
          <w:rFonts w:cstheme="minorHAnsi"/>
        </w:rPr>
        <w:t>.</w:t>
      </w:r>
    </w:p>
    <w:p w14:paraId="2D57FCB4" w14:textId="00E0E1A8" w:rsidR="002E1642" w:rsidRPr="004C6644" w:rsidRDefault="005D5900" w:rsidP="005D5900">
      <w:pPr>
        <w:autoSpaceDE w:val="0"/>
        <w:autoSpaceDN w:val="0"/>
        <w:adjustRightInd w:val="0"/>
        <w:spacing w:after="0" w:line="360" w:lineRule="auto"/>
        <w:rPr>
          <w:rFonts w:cstheme="minorHAnsi"/>
        </w:rPr>
      </w:pPr>
      <w:r w:rsidRPr="004C6644">
        <w:rPr>
          <w:rFonts w:cstheme="minorHAnsi"/>
        </w:rPr>
        <w:t xml:space="preserve">FRESH VR </w:t>
      </w:r>
      <w:r w:rsidR="002E1642" w:rsidRPr="004C6644">
        <w:rPr>
          <w:rFonts w:cstheme="minorHAnsi"/>
        </w:rPr>
        <w:t>aim</w:t>
      </w:r>
      <w:r w:rsidR="00B63097" w:rsidRPr="004C6644">
        <w:rPr>
          <w:rFonts w:cstheme="minorHAnsi"/>
        </w:rPr>
        <w:t>ed</w:t>
      </w:r>
      <w:r w:rsidR="002E1642" w:rsidRPr="004C6644">
        <w:rPr>
          <w:rFonts w:cstheme="minorHAnsi"/>
        </w:rPr>
        <w:t xml:space="preserve"> to prevent job loss in people who were employed </w:t>
      </w:r>
      <w:r w:rsidRPr="004C6644">
        <w:rPr>
          <w:rFonts w:cstheme="minorHAnsi"/>
        </w:rPr>
        <w:t xml:space="preserve">or in fulltime education </w:t>
      </w:r>
      <w:r w:rsidR="002E1642" w:rsidRPr="004C6644">
        <w:rPr>
          <w:rFonts w:cstheme="minorHAnsi"/>
        </w:rPr>
        <w:t>prior to their TBI</w:t>
      </w:r>
      <w:r w:rsidRPr="004C6644">
        <w:rPr>
          <w:rFonts w:cstheme="minorHAnsi"/>
        </w:rPr>
        <w:t xml:space="preserve">. </w:t>
      </w:r>
      <w:r w:rsidR="003701E1" w:rsidRPr="004C6644">
        <w:rPr>
          <w:rFonts w:cstheme="minorHAnsi"/>
        </w:rPr>
        <w:t xml:space="preserve"> </w:t>
      </w:r>
      <w:r w:rsidRPr="004C6644">
        <w:rPr>
          <w:rFonts w:cstheme="minorHAnsi"/>
        </w:rPr>
        <w:t>FRESH VR</w:t>
      </w:r>
      <w:r w:rsidR="002E1642" w:rsidRPr="004C6644">
        <w:rPr>
          <w:rFonts w:cstheme="minorHAnsi"/>
        </w:rPr>
        <w:t xml:space="preserve"> </w:t>
      </w:r>
      <w:r w:rsidRPr="004C6644">
        <w:rPr>
          <w:rFonts w:cstheme="minorHAnsi"/>
        </w:rPr>
        <w:t>use</w:t>
      </w:r>
      <w:r w:rsidR="00B63097" w:rsidRPr="004C6644">
        <w:rPr>
          <w:rFonts w:cstheme="minorHAnsi"/>
        </w:rPr>
        <w:t>d</w:t>
      </w:r>
      <w:r w:rsidR="002E1642" w:rsidRPr="004C6644">
        <w:rPr>
          <w:rFonts w:cstheme="minorHAnsi"/>
        </w:rPr>
        <w:t xml:space="preserve"> a case coordination model that involve</w:t>
      </w:r>
      <w:r w:rsidR="00B63097" w:rsidRPr="004C6644">
        <w:rPr>
          <w:rFonts w:cstheme="minorHAnsi"/>
        </w:rPr>
        <w:t>d</w:t>
      </w:r>
      <w:r w:rsidR="002E1642" w:rsidRPr="004C6644">
        <w:rPr>
          <w:rFonts w:cstheme="minorHAnsi"/>
        </w:rPr>
        <w:t xml:space="preserve"> identifying employed people with</w:t>
      </w:r>
      <w:r w:rsidR="00C94A01" w:rsidRPr="004C6644">
        <w:rPr>
          <w:rFonts w:cstheme="minorHAnsi"/>
        </w:rPr>
        <w:t xml:space="preserve">in </w:t>
      </w:r>
      <w:r w:rsidR="00BB47DC" w:rsidRPr="004C6644">
        <w:rPr>
          <w:rFonts w:cstheme="minorHAnsi"/>
        </w:rPr>
        <w:t>eight weeks</w:t>
      </w:r>
      <w:r w:rsidR="002E1642" w:rsidRPr="004C6644">
        <w:rPr>
          <w:rFonts w:cstheme="minorHAnsi"/>
        </w:rPr>
        <w:t xml:space="preserve"> of injury, assessing the </w:t>
      </w:r>
      <w:r w:rsidRPr="004C6644">
        <w:rPr>
          <w:rFonts w:cstheme="minorHAnsi"/>
        </w:rPr>
        <w:t xml:space="preserve">impact of the TBI injuries on the person and </w:t>
      </w:r>
      <w:r w:rsidR="002E1642" w:rsidRPr="004C6644">
        <w:rPr>
          <w:rFonts w:cstheme="minorHAnsi"/>
        </w:rPr>
        <w:t>work</w:t>
      </w:r>
      <w:r w:rsidRPr="004C6644">
        <w:rPr>
          <w:rFonts w:cstheme="minorHAnsi"/>
        </w:rPr>
        <w:t>/education</w:t>
      </w:r>
      <w:r w:rsidR="002E1642" w:rsidRPr="004C6644">
        <w:rPr>
          <w:rFonts w:cstheme="minorHAnsi"/>
        </w:rPr>
        <w:t xml:space="preserve"> activities, roles and responsibilities</w:t>
      </w:r>
      <w:r w:rsidRPr="004C6644">
        <w:rPr>
          <w:rFonts w:cstheme="minorHAnsi"/>
        </w:rPr>
        <w:t xml:space="preserve">. </w:t>
      </w:r>
      <w:r w:rsidR="00BB47DC" w:rsidRPr="004C6644">
        <w:rPr>
          <w:rFonts w:cstheme="minorHAnsi"/>
        </w:rPr>
        <w:t>The assessment identifie</w:t>
      </w:r>
      <w:r w:rsidR="00B63097" w:rsidRPr="004C6644">
        <w:rPr>
          <w:rFonts w:cstheme="minorHAnsi"/>
        </w:rPr>
        <w:t>d</w:t>
      </w:r>
      <w:r w:rsidR="00BB47DC" w:rsidRPr="004C6644">
        <w:rPr>
          <w:rFonts w:cstheme="minorHAnsi"/>
        </w:rPr>
        <w:t xml:space="preserve"> and addresse</w:t>
      </w:r>
      <w:r w:rsidR="00B63097" w:rsidRPr="004C6644">
        <w:rPr>
          <w:rFonts w:cstheme="minorHAnsi"/>
        </w:rPr>
        <w:t>d</w:t>
      </w:r>
      <w:r w:rsidR="00BB47DC" w:rsidRPr="004C6644">
        <w:rPr>
          <w:rFonts w:cstheme="minorHAnsi"/>
        </w:rPr>
        <w:t xml:space="preserve"> problems that </w:t>
      </w:r>
      <w:r w:rsidR="00B63097" w:rsidRPr="004C6644">
        <w:rPr>
          <w:rFonts w:cstheme="minorHAnsi"/>
        </w:rPr>
        <w:t>we</w:t>
      </w:r>
      <w:r w:rsidR="00BB47DC" w:rsidRPr="004C6644">
        <w:rPr>
          <w:rFonts w:cstheme="minorHAnsi"/>
        </w:rPr>
        <w:t xml:space="preserve">re related to return to work/education. </w:t>
      </w:r>
      <w:r w:rsidRPr="004C6644">
        <w:rPr>
          <w:rFonts w:cstheme="minorHAnsi"/>
        </w:rPr>
        <w:t>Individualised intervention then focusse</w:t>
      </w:r>
      <w:r w:rsidR="00B63097" w:rsidRPr="004C6644">
        <w:rPr>
          <w:rFonts w:cstheme="minorHAnsi"/>
        </w:rPr>
        <w:t>d</w:t>
      </w:r>
      <w:r w:rsidRPr="004C6644">
        <w:rPr>
          <w:rFonts w:cstheme="minorHAnsi"/>
        </w:rPr>
        <w:t xml:space="preserve"> on developing </w:t>
      </w:r>
      <w:r w:rsidR="002E1642" w:rsidRPr="004C6644">
        <w:rPr>
          <w:rFonts w:cstheme="minorHAnsi"/>
        </w:rPr>
        <w:t>acceptable</w:t>
      </w:r>
      <w:r w:rsidR="008B39B3" w:rsidRPr="004C6644">
        <w:rPr>
          <w:rFonts w:cstheme="minorHAnsi"/>
        </w:rPr>
        <w:t xml:space="preserve"> ways of</w:t>
      </w:r>
      <w:r w:rsidR="002E1642" w:rsidRPr="004C6644">
        <w:rPr>
          <w:rFonts w:cstheme="minorHAnsi"/>
        </w:rPr>
        <w:t xml:space="preserve"> overcom</w:t>
      </w:r>
      <w:r w:rsidR="008B39B3" w:rsidRPr="004C6644">
        <w:rPr>
          <w:rFonts w:cstheme="minorHAnsi"/>
        </w:rPr>
        <w:t>ing</w:t>
      </w:r>
      <w:r w:rsidR="002E1642" w:rsidRPr="004C6644">
        <w:rPr>
          <w:rFonts w:cstheme="minorHAnsi"/>
        </w:rPr>
        <w:t xml:space="preserve"> problems</w:t>
      </w:r>
      <w:r w:rsidR="00BB47DC" w:rsidRPr="004C6644">
        <w:rPr>
          <w:rFonts w:cstheme="minorHAnsi"/>
        </w:rPr>
        <w:t xml:space="preserve"> in conjunction with the employer/education provider</w:t>
      </w:r>
      <w:r w:rsidR="002E1642" w:rsidRPr="004C6644">
        <w:rPr>
          <w:rFonts w:cstheme="minorHAnsi"/>
        </w:rPr>
        <w:t xml:space="preserve">. </w:t>
      </w:r>
    </w:p>
    <w:p w14:paraId="6306DA84" w14:textId="1730FDDC" w:rsidR="00BB47DC" w:rsidRPr="004C6644" w:rsidRDefault="00BB47DC" w:rsidP="005D5900">
      <w:pPr>
        <w:autoSpaceDE w:val="0"/>
        <w:autoSpaceDN w:val="0"/>
        <w:adjustRightInd w:val="0"/>
        <w:spacing w:after="0" w:line="360" w:lineRule="auto"/>
        <w:rPr>
          <w:rFonts w:cstheme="minorHAnsi"/>
          <w:b/>
          <w:bCs/>
        </w:rPr>
      </w:pPr>
      <w:r w:rsidRPr="004C6644">
        <w:rPr>
          <w:rFonts w:cstheme="minorHAnsi"/>
          <w:b/>
          <w:bCs/>
        </w:rPr>
        <w:t>Resources required to deliver FRESH VR</w:t>
      </w:r>
    </w:p>
    <w:p w14:paraId="3AA7AE08" w14:textId="490F827D" w:rsidR="00BB47DC" w:rsidRPr="004C6644" w:rsidRDefault="00BB47DC" w:rsidP="00BB47DC">
      <w:pPr>
        <w:autoSpaceDE w:val="0"/>
        <w:autoSpaceDN w:val="0"/>
        <w:adjustRightInd w:val="0"/>
        <w:spacing w:after="0" w:line="360" w:lineRule="auto"/>
        <w:rPr>
          <w:rFonts w:cstheme="minorHAnsi"/>
          <w:lang w:eastAsia="en-GB"/>
        </w:rPr>
      </w:pPr>
      <w:r w:rsidRPr="004C6644">
        <w:rPr>
          <w:rFonts w:cstheme="minorHAnsi"/>
          <w:lang w:eastAsia="en-GB"/>
        </w:rPr>
        <w:t xml:space="preserve">The intervention </w:t>
      </w:r>
      <w:r w:rsidR="002403EA" w:rsidRPr="004C6644">
        <w:rPr>
          <w:rFonts w:cstheme="minorHAnsi"/>
          <w:lang w:eastAsia="en-GB"/>
        </w:rPr>
        <w:t>was</w:t>
      </w:r>
      <w:r w:rsidRPr="004C6644">
        <w:rPr>
          <w:rFonts w:cstheme="minorHAnsi"/>
          <w:lang w:eastAsia="en-GB"/>
        </w:rPr>
        <w:t xml:space="preserve"> </w:t>
      </w:r>
      <w:r w:rsidR="0041661B" w:rsidRPr="004C6644">
        <w:rPr>
          <w:rFonts w:cstheme="minorHAnsi"/>
          <w:lang w:eastAsia="en-GB"/>
        </w:rPr>
        <w:t xml:space="preserve">delivered </w:t>
      </w:r>
      <w:r w:rsidRPr="004C6644">
        <w:rPr>
          <w:rFonts w:cstheme="minorHAnsi"/>
          <w:lang w:eastAsia="en-GB"/>
        </w:rPr>
        <w:t xml:space="preserve">and monitored by qualified </w:t>
      </w:r>
      <w:r w:rsidR="0041661B" w:rsidRPr="004C6644">
        <w:rPr>
          <w:rFonts w:cstheme="minorHAnsi"/>
          <w:lang w:eastAsia="en-GB"/>
        </w:rPr>
        <w:t>OT</w:t>
      </w:r>
      <w:r w:rsidRPr="004C6644">
        <w:rPr>
          <w:rFonts w:cstheme="minorHAnsi"/>
          <w:lang w:eastAsia="en-GB"/>
        </w:rPr>
        <w:t xml:space="preserve">s </w:t>
      </w:r>
      <w:r w:rsidR="004F3350" w:rsidRPr="004C6644">
        <w:rPr>
          <w:rFonts w:cstheme="minorHAnsi"/>
          <w:lang w:eastAsia="en-GB"/>
        </w:rPr>
        <w:t xml:space="preserve">with experience in acquired brain injury and </w:t>
      </w:r>
      <w:r w:rsidRPr="004C6644">
        <w:rPr>
          <w:rFonts w:cstheme="minorHAnsi"/>
          <w:lang w:eastAsia="en-GB"/>
        </w:rPr>
        <w:t>registered with the Health</w:t>
      </w:r>
      <w:r w:rsidR="004F3350" w:rsidRPr="004C6644">
        <w:rPr>
          <w:rFonts w:cstheme="minorHAnsi"/>
          <w:lang w:eastAsia="en-GB"/>
        </w:rPr>
        <w:t xml:space="preserve"> and Care</w:t>
      </w:r>
      <w:r w:rsidRPr="004C6644">
        <w:rPr>
          <w:rFonts w:cstheme="minorHAnsi"/>
          <w:lang w:eastAsia="en-GB"/>
        </w:rPr>
        <w:t xml:space="preserve"> Professionals Council and (ideally) employed by NHS trusts. Participating occupational therapists </w:t>
      </w:r>
      <w:r w:rsidR="002403EA" w:rsidRPr="004C6644">
        <w:rPr>
          <w:rFonts w:cstheme="minorHAnsi"/>
          <w:lang w:eastAsia="en-GB"/>
        </w:rPr>
        <w:t>wer</w:t>
      </w:r>
      <w:r w:rsidR="0041661B" w:rsidRPr="004C6644">
        <w:rPr>
          <w:rFonts w:cstheme="minorHAnsi"/>
          <w:lang w:eastAsia="en-GB"/>
        </w:rPr>
        <w:t>e</w:t>
      </w:r>
      <w:r w:rsidRPr="004C6644">
        <w:rPr>
          <w:rFonts w:cstheme="minorHAnsi"/>
          <w:lang w:eastAsia="en-GB"/>
        </w:rPr>
        <w:t xml:space="preserve"> trained </w:t>
      </w:r>
      <w:r w:rsidR="0041661B" w:rsidRPr="004C6644">
        <w:rPr>
          <w:rFonts w:cstheme="minorHAnsi"/>
          <w:lang w:eastAsia="en-GB"/>
        </w:rPr>
        <w:t>to deliver</w:t>
      </w:r>
      <w:r w:rsidRPr="004C6644">
        <w:rPr>
          <w:rFonts w:cstheme="minorHAnsi"/>
          <w:lang w:eastAsia="en-GB"/>
        </w:rPr>
        <w:t xml:space="preserve"> the intervention</w:t>
      </w:r>
      <w:r w:rsidR="0041661B" w:rsidRPr="004C6644">
        <w:rPr>
          <w:rFonts w:cstheme="minorHAnsi"/>
          <w:lang w:eastAsia="en-GB"/>
        </w:rPr>
        <w:t xml:space="preserve"> in their own NHS Trust</w:t>
      </w:r>
      <w:r w:rsidRPr="004C6644">
        <w:rPr>
          <w:rFonts w:cstheme="minorHAnsi"/>
          <w:lang w:eastAsia="en-GB"/>
        </w:rPr>
        <w:t xml:space="preserve">. </w:t>
      </w:r>
      <w:r w:rsidR="0041661B" w:rsidRPr="004C6644">
        <w:rPr>
          <w:rFonts w:cstheme="minorHAnsi"/>
          <w:lang w:eastAsia="en-GB"/>
        </w:rPr>
        <w:t>OT</w:t>
      </w:r>
      <w:r w:rsidRPr="004C6644">
        <w:rPr>
          <w:rFonts w:cstheme="minorHAnsi"/>
          <w:lang w:eastAsia="en-GB"/>
        </w:rPr>
        <w:t>s deliver</w:t>
      </w:r>
      <w:r w:rsidR="002403EA" w:rsidRPr="004C6644">
        <w:rPr>
          <w:rFonts w:cstheme="minorHAnsi"/>
          <w:lang w:eastAsia="en-GB"/>
        </w:rPr>
        <w:t>ed</w:t>
      </w:r>
      <w:r w:rsidRPr="004C6644">
        <w:rPr>
          <w:rFonts w:cstheme="minorHAnsi"/>
          <w:lang w:eastAsia="en-GB"/>
        </w:rPr>
        <w:t xml:space="preserve"> </w:t>
      </w:r>
      <w:proofErr w:type="gramStart"/>
      <w:r w:rsidRPr="004C6644">
        <w:rPr>
          <w:rFonts w:cstheme="minorHAnsi"/>
          <w:lang w:eastAsia="en-GB"/>
        </w:rPr>
        <w:t>all of</w:t>
      </w:r>
      <w:proofErr w:type="gramEnd"/>
      <w:r w:rsidRPr="004C6644">
        <w:rPr>
          <w:rFonts w:cstheme="minorHAnsi"/>
          <w:lang w:eastAsia="en-GB"/>
        </w:rPr>
        <w:t xml:space="preserve"> the </w:t>
      </w:r>
      <w:r w:rsidR="00067CB5" w:rsidRPr="004C6644">
        <w:rPr>
          <w:rFonts w:cstheme="minorHAnsi"/>
          <w:lang w:eastAsia="en-GB"/>
        </w:rPr>
        <w:t>face-to-face</w:t>
      </w:r>
      <w:r w:rsidRPr="004C6644">
        <w:rPr>
          <w:rFonts w:cstheme="minorHAnsi"/>
          <w:lang w:eastAsia="en-GB"/>
        </w:rPr>
        <w:t xml:space="preserve"> contacts with patients. </w:t>
      </w:r>
      <w:r w:rsidR="0041661B" w:rsidRPr="004C6644">
        <w:rPr>
          <w:rFonts w:cstheme="minorHAnsi"/>
          <w:lang w:eastAsia="en-GB"/>
        </w:rPr>
        <w:t>Training involve</w:t>
      </w:r>
      <w:r w:rsidR="002403EA" w:rsidRPr="004C6644">
        <w:rPr>
          <w:rFonts w:cstheme="minorHAnsi"/>
          <w:lang w:eastAsia="en-GB"/>
        </w:rPr>
        <w:t>d</w:t>
      </w:r>
      <w:r w:rsidR="0041661B" w:rsidRPr="004C6644">
        <w:rPr>
          <w:rFonts w:cstheme="minorHAnsi"/>
          <w:lang w:eastAsia="en-GB"/>
        </w:rPr>
        <w:t xml:space="preserve"> a </w:t>
      </w:r>
      <w:r w:rsidR="004F3350" w:rsidRPr="004C6644">
        <w:rPr>
          <w:rFonts w:cstheme="minorHAnsi"/>
          <w:lang w:eastAsia="en-GB"/>
        </w:rPr>
        <w:t xml:space="preserve">hardcopy </w:t>
      </w:r>
      <w:r w:rsidR="0041661B" w:rsidRPr="004C6644">
        <w:rPr>
          <w:rFonts w:cstheme="minorHAnsi"/>
          <w:lang w:eastAsia="en-GB"/>
        </w:rPr>
        <w:t xml:space="preserve">manual of the intervention together with two-days of direct instruction from a training team comprised of OTs with expertise in VR and acquired brain injury and patient representatives plus additional invited speakers related to case management. Six months later a follow up refresher day was provided. </w:t>
      </w:r>
      <w:r w:rsidR="004F3350" w:rsidRPr="004C6644">
        <w:rPr>
          <w:rFonts w:cstheme="minorHAnsi"/>
          <w:lang w:eastAsia="en-GB"/>
        </w:rPr>
        <w:t>A</w:t>
      </w:r>
      <w:r w:rsidR="0041661B" w:rsidRPr="004C6644">
        <w:rPr>
          <w:rFonts w:cstheme="minorHAnsi"/>
          <w:lang w:eastAsia="en-GB"/>
        </w:rPr>
        <w:t xml:space="preserve">ll OTs received individual hourly monthly sessions for the entire duration of the FRESH trial with a mentor who was part of the training team.  Further details of the training is available </w:t>
      </w:r>
      <w:r w:rsidR="004B5E3F" w:rsidRPr="004C6644">
        <w:rPr>
          <w:rFonts w:cstheme="minorHAnsi"/>
          <w:lang w:eastAsia="en-GB"/>
        </w:rPr>
        <w:fldChar w:fldCharType="begin"/>
      </w:r>
      <w:r w:rsidR="004B5E3F" w:rsidRPr="004C6644">
        <w:rPr>
          <w:rFonts w:cstheme="minorHAnsi"/>
          <w:lang w:eastAsia="en-GB"/>
        </w:rPr>
        <w:instrText xml:space="preserve"> ADDIN EN.CITE &lt;EndNote&gt;&lt;Cite&gt;&lt;Author&gt;Holmes&lt;/Author&gt;&lt;Year&gt;2016&lt;/Year&gt;&lt;RecNum&gt;10018&lt;/RecNum&gt;&lt;DisplayText&gt;(2, 3)&lt;/DisplayText&gt;&lt;record&gt;&lt;rec-number&gt;10018&lt;/rec-number&gt;&lt;foreign-keys&gt;&lt;key app="EN" db-id="wsxtd2fp8eefsqezf2kvfvtbtds0z5txx9ar" timestamp="1584540816"&gt;10018&lt;/key&gt;&lt;/foreign-keys&gt;&lt;ref-type name="Journal Article"&gt;17&lt;/ref-type&gt;&lt;contributors&gt;&lt;authors&gt;&lt;author&gt;Holmes, Jain&lt;/author&gt;&lt;author&gt;Phillips, Julie&lt;/author&gt;&lt;author&gt;Morris, Richard&lt;/author&gt;&lt;author&gt;Bedekar, Yashashree&lt;/author&gt;&lt;author&gt;Tyerman, Ruth&lt;/author&gt;&lt;author&gt;Radford, Kate&lt;/author&gt;&lt;/authors&gt;&lt;/contributors&gt;&lt;titles&gt;&lt;title&gt;Development and evaluation of an early specialised traumatic brain injury vocational rehabilitation training package&lt;/title&gt;&lt;secondary-title&gt;British Journal of Occupational Therapy&lt;/secondary-title&gt;&lt;/titles&gt;&lt;periodical&gt;&lt;full-title&gt;British Journal of Occupational Therapy&lt;/full-title&gt;&lt;/periodical&gt;&lt;pages&gt;693-702&lt;/pages&gt;&lt;volume&gt;79&lt;/volume&gt;&lt;number&gt;11&lt;/number&gt;&lt;dates&gt;&lt;year&gt;2016&lt;/year&gt;&lt;pub-dates&gt;&lt;date&gt;2016/11/01&lt;/date&gt;&lt;/pub-dates&gt;&lt;/dates&gt;&lt;publisher&gt;SAGE Publications Ltd STM&lt;/publisher&gt;&lt;isbn&gt;0308-0226&lt;/isbn&gt;&lt;urls&gt;&lt;related-urls&gt;&lt;url&gt;https://doi.org/10.1177/0308022616651645&lt;/url&gt;&lt;/related-urls&gt;&lt;/urls&gt;&lt;electronic-resource-num&gt;10.1177/0308022616651645&lt;/electronic-resource-num&gt;&lt;access-date&gt;2020/03/02&lt;/access-date&gt;&lt;/record&gt;&lt;/Cite&gt;&lt;Cite&gt;&lt;Author&gt;Holmes&lt;/Author&gt;&lt;Year&gt;2018&lt;/Year&gt;&lt;RecNum&gt;10037&lt;/RecNum&gt;&lt;record&gt;&lt;rec-number&gt;10037&lt;/rec-number&gt;&lt;foreign-keys&gt;&lt;key app="EN" db-id="wsxtd2fp8eefsqezf2kvfvtbtds0z5txx9ar" timestamp="1588604753"&gt;10037&lt;/key&gt;&lt;/foreign-keys&gt;&lt;ref-type name="Thesis"&gt;32&lt;/ref-type&gt;&lt;contributors&gt;&lt;authors&gt;&lt;author&gt;Holmes, J.A.,&lt;/author&gt;&lt;/authors&gt;&lt;/contributors&gt;&lt;titles&gt;&lt;title&gt;Implementing complex rehabilitation interventions in research: the example of vocational rehabilitation for people with traumatic brain injury&lt;/title&gt;&lt;/titles&gt;&lt;volume&gt;PhD&lt;/volume&gt;&lt;dates&gt;&lt;year&gt;2018&lt;/year&gt;&lt;/dates&gt;&lt;publisher&gt;University of Nottingham&lt;/publisher&gt;&lt;urls&gt;&lt;/urls&gt;&lt;/record&gt;&lt;/Cite&gt;&lt;/EndNote&gt;</w:instrText>
      </w:r>
      <w:r w:rsidR="004B5E3F" w:rsidRPr="004C6644">
        <w:rPr>
          <w:rFonts w:cstheme="minorHAnsi"/>
          <w:lang w:eastAsia="en-GB"/>
        </w:rPr>
        <w:fldChar w:fldCharType="separate"/>
      </w:r>
      <w:r w:rsidR="004B5E3F" w:rsidRPr="004C6644">
        <w:rPr>
          <w:rFonts w:cstheme="minorHAnsi"/>
          <w:noProof/>
          <w:lang w:eastAsia="en-GB"/>
        </w:rPr>
        <w:t>(2, 3)</w:t>
      </w:r>
      <w:r w:rsidR="004B5E3F" w:rsidRPr="004C6644">
        <w:rPr>
          <w:rFonts w:cstheme="minorHAnsi"/>
          <w:lang w:eastAsia="en-GB"/>
        </w:rPr>
        <w:fldChar w:fldCharType="end"/>
      </w:r>
      <w:r w:rsidR="0041661B" w:rsidRPr="004C6644">
        <w:rPr>
          <w:rFonts w:cstheme="minorHAnsi"/>
          <w:lang w:eastAsia="en-GB"/>
        </w:rPr>
        <w:t>.</w:t>
      </w:r>
    </w:p>
    <w:p w14:paraId="4F576EC3" w14:textId="003698D8" w:rsidR="0041661B" w:rsidRPr="004C6644" w:rsidRDefault="0041661B" w:rsidP="00BB47DC">
      <w:pPr>
        <w:autoSpaceDE w:val="0"/>
        <w:autoSpaceDN w:val="0"/>
        <w:adjustRightInd w:val="0"/>
        <w:spacing w:after="0" w:line="360" w:lineRule="auto"/>
        <w:rPr>
          <w:rFonts w:cstheme="minorHAnsi"/>
          <w:lang w:eastAsia="en-GB"/>
        </w:rPr>
      </w:pPr>
      <w:r w:rsidRPr="004C6644">
        <w:rPr>
          <w:rFonts w:cstheme="minorHAnsi"/>
          <w:lang w:eastAsia="en-GB"/>
        </w:rPr>
        <w:lastRenderedPageBreak/>
        <w:t xml:space="preserve">The training materials provided resources </w:t>
      </w:r>
      <w:r w:rsidR="004F3350" w:rsidRPr="004C6644">
        <w:rPr>
          <w:rFonts w:cstheme="minorHAnsi"/>
          <w:lang w:eastAsia="en-GB"/>
        </w:rPr>
        <w:t xml:space="preserve">related to TBI and return to </w:t>
      </w:r>
      <w:r w:rsidR="002B7F0D" w:rsidRPr="004C6644">
        <w:rPr>
          <w:rFonts w:cstheme="minorHAnsi"/>
          <w:lang w:eastAsia="en-GB"/>
        </w:rPr>
        <w:t>work/study</w:t>
      </w:r>
      <w:r w:rsidR="004F3350" w:rsidRPr="004C6644">
        <w:rPr>
          <w:rFonts w:cstheme="minorHAnsi"/>
          <w:lang w:eastAsia="en-GB"/>
        </w:rPr>
        <w:t xml:space="preserve"> </w:t>
      </w:r>
      <w:r w:rsidRPr="004C6644">
        <w:rPr>
          <w:rFonts w:cstheme="minorHAnsi"/>
          <w:lang w:eastAsia="en-GB"/>
        </w:rPr>
        <w:t>th</w:t>
      </w:r>
      <w:r w:rsidR="004F3350" w:rsidRPr="004C6644">
        <w:rPr>
          <w:rFonts w:cstheme="minorHAnsi"/>
          <w:lang w:eastAsia="en-GB"/>
        </w:rPr>
        <w:t xml:space="preserve">at were readily available online to use with patients and employers. </w:t>
      </w:r>
    </w:p>
    <w:p w14:paraId="64E6DADD" w14:textId="7F1BF9C0" w:rsidR="004F3350" w:rsidRPr="004C6644" w:rsidRDefault="004F3350" w:rsidP="00BB47DC">
      <w:pPr>
        <w:autoSpaceDE w:val="0"/>
        <w:autoSpaceDN w:val="0"/>
        <w:adjustRightInd w:val="0"/>
        <w:spacing w:after="0" w:line="360" w:lineRule="auto"/>
        <w:rPr>
          <w:rFonts w:cstheme="minorHAnsi"/>
          <w:b/>
          <w:bCs/>
          <w:lang w:eastAsia="en-GB"/>
        </w:rPr>
      </w:pPr>
      <w:r w:rsidRPr="004C6644">
        <w:rPr>
          <w:rFonts w:cstheme="minorHAnsi"/>
          <w:b/>
          <w:bCs/>
          <w:lang w:eastAsia="en-GB"/>
        </w:rPr>
        <w:t>Procedures</w:t>
      </w:r>
      <w:r w:rsidR="00764835" w:rsidRPr="004C6644">
        <w:rPr>
          <w:rFonts w:cstheme="minorHAnsi"/>
          <w:b/>
          <w:bCs/>
          <w:lang w:eastAsia="en-GB"/>
        </w:rPr>
        <w:t>, when</w:t>
      </w:r>
      <w:r w:rsidR="0091476D" w:rsidRPr="004C6644">
        <w:rPr>
          <w:rFonts w:cstheme="minorHAnsi"/>
          <w:b/>
          <w:bCs/>
          <w:lang w:eastAsia="en-GB"/>
        </w:rPr>
        <w:t xml:space="preserve"> </w:t>
      </w:r>
      <w:r w:rsidR="00764835" w:rsidRPr="004C6644">
        <w:rPr>
          <w:rFonts w:cstheme="minorHAnsi"/>
          <w:b/>
          <w:bCs/>
          <w:lang w:eastAsia="en-GB"/>
        </w:rPr>
        <w:t>and how much</w:t>
      </w:r>
    </w:p>
    <w:p w14:paraId="0D8D9BB6" w14:textId="3D19B5C0" w:rsidR="003B503F" w:rsidRPr="004C6644" w:rsidRDefault="002E1642" w:rsidP="004F3350">
      <w:pPr>
        <w:autoSpaceDE w:val="0"/>
        <w:autoSpaceDN w:val="0"/>
        <w:adjustRightInd w:val="0"/>
        <w:spacing w:after="0" w:line="360" w:lineRule="auto"/>
        <w:rPr>
          <w:rFonts w:cstheme="minorHAnsi"/>
          <w:lang w:eastAsia="en-GB"/>
        </w:rPr>
      </w:pPr>
      <w:r w:rsidRPr="004C6644">
        <w:rPr>
          <w:rFonts w:cstheme="minorHAnsi"/>
          <w:lang w:eastAsia="en-GB"/>
        </w:rPr>
        <w:t xml:space="preserve">The intervention </w:t>
      </w:r>
      <w:r w:rsidR="004B5E3F" w:rsidRPr="004C6644">
        <w:rPr>
          <w:rFonts w:cstheme="minorHAnsi"/>
          <w:lang w:eastAsia="en-GB"/>
        </w:rPr>
        <w:t>was</w:t>
      </w:r>
      <w:r w:rsidRPr="004C6644">
        <w:rPr>
          <w:rFonts w:cstheme="minorHAnsi"/>
          <w:lang w:eastAsia="en-GB"/>
        </w:rPr>
        <w:t xml:space="preserve"> multifaceted and must be tailored </w:t>
      </w:r>
      <w:r w:rsidR="007F3EC9" w:rsidRPr="004C6644">
        <w:rPr>
          <w:rFonts w:cstheme="minorHAnsi"/>
          <w:lang w:eastAsia="en-GB"/>
        </w:rPr>
        <w:t>and involve</w:t>
      </w:r>
      <w:r w:rsidR="003E1073" w:rsidRPr="004C6644">
        <w:rPr>
          <w:rFonts w:cstheme="minorHAnsi"/>
          <w:lang w:eastAsia="en-GB"/>
        </w:rPr>
        <w:t>d</w:t>
      </w:r>
      <w:r w:rsidR="007F3EC9" w:rsidRPr="004C6644">
        <w:rPr>
          <w:rFonts w:cstheme="minorHAnsi"/>
          <w:lang w:eastAsia="en-GB"/>
        </w:rPr>
        <w:t xml:space="preserve"> these </w:t>
      </w:r>
      <w:r w:rsidRPr="004C6644">
        <w:rPr>
          <w:rFonts w:cstheme="minorHAnsi"/>
          <w:lang w:eastAsia="en-GB"/>
        </w:rPr>
        <w:t xml:space="preserve">core </w:t>
      </w:r>
      <w:r w:rsidR="002B533F" w:rsidRPr="004C6644">
        <w:rPr>
          <w:rFonts w:cstheme="minorHAnsi"/>
          <w:lang w:eastAsia="en-GB"/>
        </w:rPr>
        <w:t>activities</w:t>
      </w:r>
      <w:r w:rsidR="00007C3E" w:rsidRPr="004C6644">
        <w:rPr>
          <w:rFonts w:cstheme="minorHAnsi"/>
          <w:lang w:eastAsia="en-GB"/>
        </w:rPr>
        <w:t>.</w:t>
      </w:r>
    </w:p>
    <w:p w14:paraId="3D5C33F5" w14:textId="77777777" w:rsidR="002E1642" w:rsidRPr="004C6644" w:rsidRDefault="002E1642" w:rsidP="005D5900">
      <w:pPr>
        <w:pStyle w:val="ListParagraph"/>
        <w:numPr>
          <w:ilvl w:val="0"/>
          <w:numId w:val="5"/>
        </w:numPr>
        <w:autoSpaceDE w:val="0"/>
        <w:autoSpaceDN w:val="0"/>
        <w:adjustRightInd w:val="0"/>
        <w:spacing w:after="0" w:line="360" w:lineRule="auto"/>
        <w:rPr>
          <w:rFonts w:cstheme="minorHAnsi"/>
          <w:b/>
          <w:bCs/>
        </w:rPr>
      </w:pPr>
      <w:r w:rsidRPr="004C6644">
        <w:rPr>
          <w:rFonts w:cstheme="minorHAnsi"/>
          <w:b/>
          <w:bCs/>
        </w:rPr>
        <w:t>Assessment</w:t>
      </w:r>
    </w:p>
    <w:p w14:paraId="0A156FCE" w14:textId="58259164" w:rsidR="00C174BE" w:rsidRPr="004C6644" w:rsidRDefault="002E1642" w:rsidP="00931E1A">
      <w:pPr>
        <w:autoSpaceDE w:val="0"/>
        <w:autoSpaceDN w:val="0"/>
        <w:adjustRightInd w:val="0"/>
        <w:spacing w:after="0" w:line="360" w:lineRule="auto"/>
        <w:ind w:left="360"/>
        <w:rPr>
          <w:rFonts w:eastAsiaTheme="majorEastAsia" w:cstheme="minorHAnsi"/>
          <w:iCs/>
        </w:rPr>
      </w:pPr>
      <w:r w:rsidRPr="004C6644">
        <w:rPr>
          <w:rFonts w:eastAsiaTheme="majorEastAsia" w:cstheme="minorHAnsi"/>
          <w:iCs/>
        </w:rPr>
        <w:t xml:space="preserve">Minimum standards are that </w:t>
      </w:r>
      <w:r w:rsidR="00A926DE" w:rsidRPr="004C6644">
        <w:rPr>
          <w:rFonts w:eastAsiaTheme="majorEastAsia" w:cstheme="minorHAnsi"/>
          <w:iCs/>
        </w:rPr>
        <w:t>patient</w:t>
      </w:r>
      <w:r w:rsidRPr="004C6644">
        <w:rPr>
          <w:rFonts w:eastAsiaTheme="majorEastAsia" w:cstheme="minorHAnsi"/>
          <w:iCs/>
        </w:rPr>
        <w:t>s will receive initial and ongoing assessment</w:t>
      </w:r>
      <w:r w:rsidR="00B54E18" w:rsidRPr="004C6644">
        <w:rPr>
          <w:rFonts w:eastAsiaTheme="majorEastAsia" w:cstheme="minorHAnsi"/>
          <w:iCs/>
        </w:rPr>
        <w:t xml:space="preserve"> where</w:t>
      </w:r>
      <w:r w:rsidR="00E32B6D" w:rsidRPr="004C6644">
        <w:rPr>
          <w:rFonts w:eastAsiaTheme="majorEastAsia" w:cstheme="minorHAnsi"/>
          <w:iCs/>
        </w:rPr>
        <w:t xml:space="preserve"> the OT</w:t>
      </w:r>
      <w:r w:rsidR="000C3A34" w:rsidRPr="004C6644">
        <w:rPr>
          <w:rFonts w:eastAsiaTheme="majorEastAsia" w:cstheme="minorHAnsi"/>
          <w:iCs/>
        </w:rPr>
        <w:t xml:space="preserve"> r</w:t>
      </w:r>
      <w:r w:rsidR="0091476D" w:rsidRPr="004C6644">
        <w:rPr>
          <w:rFonts w:eastAsiaTheme="majorEastAsia" w:cstheme="minorHAnsi"/>
          <w:iCs/>
        </w:rPr>
        <w:t>eceive</w:t>
      </w:r>
      <w:r w:rsidR="003E1073" w:rsidRPr="004C6644">
        <w:rPr>
          <w:rFonts w:eastAsiaTheme="majorEastAsia" w:cstheme="minorHAnsi"/>
          <w:iCs/>
        </w:rPr>
        <w:t>d</w:t>
      </w:r>
      <w:r w:rsidR="0091476D" w:rsidRPr="004C6644">
        <w:rPr>
          <w:rFonts w:eastAsiaTheme="majorEastAsia" w:cstheme="minorHAnsi"/>
          <w:iCs/>
        </w:rPr>
        <w:t xml:space="preserve"> referral </w:t>
      </w:r>
      <w:r w:rsidR="00764835" w:rsidRPr="004C6644">
        <w:rPr>
          <w:rFonts w:eastAsiaTheme="majorEastAsia" w:cstheme="minorHAnsi"/>
          <w:iCs/>
        </w:rPr>
        <w:t>within 8-weeks</w:t>
      </w:r>
      <w:r w:rsidR="002B7F0D" w:rsidRPr="004C6644">
        <w:rPr>
          <w:rFonts w:eastAsiaTheme="majorEastAsia" w:cstheme="minorHAnsi"/>
          <w:iCs/>
        </w:rPr>
        <w:t>, typically at 5-weeks</w:t>
      </w:r>
      <w:r w:rsidR="00764835" w:rsidRPr="004C6644">
        <w:rPr>
          <w:rFonts w:eastAsiaTheme="majorEastAsia" w:cstheme="minorHAnsi"/>
          <w:iCs/>
        </w:rPr>
        <w:t xml:space="preserve"> </w:t>
      </w:r>
      <w:r w:rsidR="002B7F0D" w:rsidRPr="004C6644">
        <w:rPr>
          <w:rFonts w:eastAsiaTheme="majorEastAsia" w:cstheme="minorHAnsi"/>
          <w:iCs/>
        </w:rPr>
        <w:t>post</w:t>
      </w:r>
      <w:r w:rsidR="00764835" w:rsidRPr="004C6644">
        <w:rPr>
          <w:rFonts w:eastAsiaTheme="majorEastAsia" w:cstheme="minorHAnsi"/>
          <w:iCs/>
        </w:rPr>
        <w:t xml:space="preserve"> TBI</w:t>
      </w:r>
      <w:r w:rsidR="000C3A34" w:rsidRPr="004C6644">
        <w:rPr>
          <w:rFonts w:eastAsiaTheme="majorEastAsia" w:cstheme="minorHAnsi"/>
          <w:iCs/>
        </w:rPr>
        <w:t>, m</w:t>
      </w:r>
      <w:r w:rsidR="00CC5C92" w:rsidRPr="004C6644">
        <w:rPr>
          <w:rFonts w:eastAsiaTheme="majorEastAsia" w:cstheme="minorHAnsi"/>
          <w:iCs/>
        </w:rPr>
        <w:t>a</w:t>
      </w:r>
      <w:r w:rsidR="003E1073" w:rsidRPr="004C6644">
        <w:rPr>
          <w:rFonts w:eastAsiaTheme="majorEastAsia" w:cstheme="minorHAnsi"/>
          <w:iCs/>
        </w:rPr>
        <w:t>de</w:t>
      </w:r>
      <w:r w:rsidR="00CC5C92" w:rsidRPr="004C6644">
        <w:rPr>
          <w:rFonts w:eastAsiaTheme="majorEastAsia" w:cstheme="minorHAnsi"/>
          <w:iCs/>
        </w:rPr>
        <w:t xml:space="preserve"> contact </w:t>
      </w:r>
      <w:r w:rsidR="000758EF" w:rsidRPr="004C6644">
        <w:rPr>
          <w:rFonts w:eastAsiaTheme="majorEastAsia" w:cstheme="minorHAnsi"/>
          <w:iCs/>
        </w:rPr>
        <w:t xml:space="preserve">regardless of where patient is located </w:t>
      </w:r>
      <w:r w:rsidR="00CC5C92" w:rsidRPr="004C6644">
        <w:rPr>
          <w:rFonts w:eastAsiaTheme="majorEastAsia" w:cstheme="minorHAnsi"/>
          <w:iCs/>
        </w:rPr>
        <w:t>within 10 working days of referral</w:t>
      </w:r>
      <w:r w:rsidR="000C3A34" w:rsidRPr="004C6644">
        <w:rPr>
          <w:rFonts w:eastAsiaTheme="majorEastAsia" w:cstheme="minorHAnsi"/>
          <w:iCs/>
        </w:rPr>
        <w:t xml:space="preserve"> and u</w:t>
      </w:r>
      <w:r w:rsidR="00E32B6D" w:rsidRPr="004C6644">
        <w:rPr>
          <w:rFonts w:eastAsiaTheme="majorEastAsia" w:cstheme="minorHAnsi"/>
          <w:iCs/>
        </w:rPr>
        <w:t>se</w:t>
      </w:r>
      <w:r w:rsidR="00E71015" w:rsidRPr="004C6644">
        <w:rPr>
          <w:rFonts w:eastAsiaTheme="majorEastAsia" w:cstheme="minorHAnsi"/>
          <w:iCs/>
        </w:rPr>
        <w:t>d</w:t>
      </w:r>
      <w:r w:rsidR="00131A05" w:rsidRPr="004C6644">
        <w:rPr>
          <w:rFonts w:eastAsiaTheme="majorEastAsia" w:cstheme="minorHAnsi"/>
          <w:iCs/>
        </w:rPr>
        <w:t xml:space="preserve"> a range of assessment tools that </w:t>
      </w:r>
      <w:r w:rsidR="00171F95" w:rsidRPr="004C6644">
        <w:rPr>
          <w:rFonts w:eastAsiaTheme="majorEastAsia" w:cstheme="minorHAnsi"/>
          <w:iCs/>
        </w:rPr>
        <w:t xml:space="preserve">address rehabilitation and </w:t>
      </w:r>
      <w:r w:rsidR="00463B43" w:rsidRPr="004C6644">
        <w:rPr>
          <w:rFonts w:eastAsiaTheme="majorEastAsia" w:cstheme="minorHAnsi"/>
          <w:iCs/>
        </w:rPr>
        <w:t>VR</w:t>
      </w:r>
      <w:r w:rsidR="00171F95" w:rsidRPr="004C6644">
        <w:rPr>
          <w:rFonts w:eastAsiaTheme="majorEastAsia" w:cstheme="minorHAnsi"/>
          <w:iCs/>
        </w:rPr>
        <w:t xml:space="preserve"> needs</w:t>
      </w:r>
      <w:r w:rsidR="000C3A34" w:rsidRPr="004C6644">
        <w:rPr>
          <w:rFonts w:eastAsiaTheme="majorEastAsia" w:cstheme="minorHAnsi"/>
          <w:iCs/>
        </w:rPr>
        <w:t>. The OT then a</w:t>
      </w:r>
      <w:r w:rsidR="00171F95" w:rsidRPr="004C6644">
        <w:rPr>
          <w:rFonts w:eastAsiaTheme="majorEastAsia" w:cstheme="minorHAnsi"/>
          <w:iCs/>
        </w:rPr>
        <w:t>ssess</w:t>
      </w:r>
      <w:r w:rsidR="00E32B6D" w:rsidRPr="004C6644">
        <w:rPr>
          <w:rFonts w:eastAsiaTheme="majorEastAsia" w:cstheme="minorHAnsi"/>
          <w:iCs/>
        </w:rPr>
        <w:t>e</w:t>
      </w:r>
      <w:r w:rsidR="00E71015" w:rsidRPr="004C6644">
        <w:rPr>
          <w:rFonts w:eastAsiaTheme="majorEastAsia" w:cstheme="minorHAnsi"/>
          <w:iCs/>
        </w:rPr>
        <w:t>d</w:t>
      </w:r>
      <w:r w:rsidR="00171F95" w:rsidRPr="004C6644">
        <w:rPr>
          <w:rFonts w:eastAsiaTheme="majorEastAsia" w:cstheme="minorHAnsi"/>
          <w:iCs/>
        </w:rPr>
        <w:t xml:space="preserve"> the impact of TBI on function and </w:t>
      </w:r>
      <w:r w:rsidR="002B7F0D" w:rsidRPr="004C6644">
        <w:rPr>
          <w:rFonts w:eastAsiaTheme="majorEastAsia" w:cstheme="minorHAnsi"/>
          <w:iCs/>
        </w:rPr>
        <w:t>work/study</w:t>
      </w:r>
      <w:r w:rsidR="00171F95" w:rsidRPr="004C6644">
        <w:rPr>
          <w:rFonts w:eastAsiaTheme="majorEastAsia" w:cstheme="minorHAnsi"/>
          <w:iCs/>
        </w:rPr>
        <w:t xml:space="preserve"> role</w:t>
      </w:r>
      <w:r w:rsidR="000C3A34" w:rsidRPr="004C6644">
        <w:rPr>
          <w:rFonts w:eastAsiaTheme="majorEastAsia" w:cstheme="minorHAnsi"/>
          <w:iCs/>
        </w:rPr>
        <w:t>, a</w:t>
      </w:r>
      <w:r w:rsidR="00171F95" w:rsidRPr="004C6644">
        <w:rPr>
          <w:rFonts w:eastAsiaTheme="majorEastAsia" w:cstheme="minorHAnsi"/>
          <w:iCs/>
        </w:rPr>
        <w:t>ssess</w:t>
      </w:r>
      <w:r w:rsidR="00E32B6D" w:rsidRPr="004C6644">
        <w:rPr>
          <w:rFonts w:eastAsiaTheme="majorEastAsia" w:cstheme="minorHAnsi"/>
          <w:iCs/>
        </w:rPr>
        <w:t>e</w:t>
      </w:r>
      <w:r w:rsidR="00E71015" w:rsidRPr="004C6644">
        <w:rPr>
          <w:rFonts w:eastAsiaTheme="majorEastAsia" w:cstheme="minorHAnsi"/>
          <w:iCs/>
        </w:rPr>
        <w:t>d</w:t>
      </w:r>
      <w:r w:rsidR="00171F95" w:rsidRPr="004C6644">
        <w:rPr>
          <w:rFonts w:eastAsiaTheme="majorEastAsia" w:cstheme="minorHAnsi"/>
          <w:iCs/>
        </w:rPr>
        <w:t xml:space="preserve"> the work/study role, work duties/functions, work/job demands</w:t>
      </w:r>
      <w:r w:rsidR="000C3A34" w:rsidRPr="004C6644">
        <w:rPr>
          <w:rFonts w:eastAsiaTheme="majorEastAsia" w:cstheme="minorHAnsi"/>
          <w:iCs/>
        </w:rPr>
        <w:t xml:space="preserve"> and d</w:t>
      </w:r>
      <w:r w:rsidR="00E32B6D" w:rsidRPr="004C6644">
        <w:rPr>
          <w:rFonts w:eastAsiaTheme="majorEastAsia" w:cstheme="minorHAnsi"/>
          <w:iCs/>
        </w:rPr>
        <w:t>evelo</w:t>
      </w:r>
      <w:r w:rsidR="00E71015" w:rsidRPr="004C6644">
        <w:rPr>
          <w:rFonts w:eastAsiaTheme="majorEastAsia" w:cstheme="minorHAnsi"/>
          <w:iCs/>
        </w:rPr>
        <w:t>ped</w:t>
      </w:r>
      <w:r w:rsidR="00E32B6D" w:rsidRPr="004C6644">
        <w:rPr>
          <w:rFonts w:eastAsiaTheme="majorEastAsia" w:cstheme="minorHAnsi"/>
          <w:iCs/>
        </w:rPr>
        <w:t xml:space="preserve"> </w:t>
      </w:r>
      <w:r w:rsidR="00171F95" w:rsidRPr="004C6644">
        <w:rPr>
          <w:rFonts w:eastAsiaTheme="majorEastAsia" w:cstheme="minorHAnsi"/>
          <w:iCs/>
        </w:rPr>
        <w:t>specific goals and a vocational rehabilitation plan</w:t>
      </w:r>
      <w:r w:rsidR="000C3A34" w:rsidRPr="004C6644">
        <w:rPr>
          <w:rFonts w:eastAsiaTheme="majorEastAsia" w:cstheme="minorHAnsi"/>
          <w:iCs/>
        </w:rPr>
        <w:t xml:space="preserve">. </w:t>
      </w:r>
      <w:r w:rsidR="00931E1A" w:rsidRPr="004C6644">
        <w:rPr>
          <w:rFonts w:eastAsiaTheme="majorEastAsia" w:cstheme="minorHAnsi"/>
          <w:iCs/>
        </w:rPr>
        <w:t>A r</w:t>
      </w:r>
      <w:r w:rsidR="00C174BE" w:rsidRPr="004C6644">
        <w:rPr>
          <w:rFonts w:eastAsiaTheme="majorEastAsia" w:cstheme="minorHAnsi"/>
          <w:iCs/>
        </w:rPr>
        <w:t>isk assess</w:t>
      </w:r>
      <w:r w:rsidR="00931E1A" w:rsidRPr="004C6644">
        <w:rPr>
          <w:rFonts w:eastAsiaTheme="majorEastAsia" w:cstheme="minorHAnsi"/>
          <w:iCs/>
        </w:rPr>
        <w:t xml:space="preserve">ment of </w:t>
      </w:r>
      <w:r w:rsidR="00C174BE" w:rsidRPr="004C6644">
        <w:rPr>
          <w:rFonts w:eastAsiaTheme="majorEastAsia" w:cstheme="minorHAnsi"/>
          <w:iCs/>
        </w:rPr>
        <w:t>the home environment to enable safe home/community visits</w:t>
      </w:r>
      <w:r w:rsidR="00931E1A" w:rsidRPr="004C6644">
        <w:rPr>
          <w:rFonts w:eastAsiaTheme="majorEastAsia" w:cstheme="minorHAnsi"/>
          <w:iCs/>
        </w:rPr>
        <w:t xml:space="preserve"> was conducted.</w:t>
      </w:r>
    </w:p>
    <w:p w14:paraId="008B1DCC" w14:textId="77777777" w:rsidR="00C174BE" w:rsidRPr="004C6644" w:rsidRDefault="00C174BE" w:rsidP="005D5900">
      <w:pPr>
        <w:pStyle w:val="ListParagraph"/>
        <w:numPr>
          <w:ilvl w:val="0"/>
          <w:numId w:val="5"/>
        </w:numPr>
        <w:autoSpaceDE w:val="0"/>
        <w:autoSpaceDN w:val="0"/>
        <w:adjustRightInd w:val="0"/>
        <w:spacing w:after="0" w:line="360" w:lineRule="auto"/>
        <w:rPr>
          <w:rFonts w:cstheme="minorHAnsi"/>
          <w:b/>
          <w:bCs/>
        </w:rPr>
      </w:pPr>
      <w:r w:rsidRPr="004C6644">
        <w:rPr>
          <w:rFonts w:cstheme="minorHAnsi"/>
          <w:b/>
          <w:bCs/>
        </w:rPr>
        <w:t xml:space="preserve">Early </w:t>
      </w:r>
      <w:r w:rsidR="007F5737" w:rsidRPr="004C6644">
        <w:rPr>
          <w:rFonts w:cstheme="minorHAnsi"/>
          <w:b/>
          <w:bCs/>
        </w:rPr>
        <w:t>education</w:t>
      </w:r>
      <w:r w:rsidRPr="004C6644">
        <w:rPr>
          <w:rFonts w:cstheme="minorHAnsi"/>
          <w:b/>
          <w:bCs/>
        </w:rPr>
        <w:t xml:space="preserve"> and advice</w:t>
      </w:r>
    </w:p>
    <w:p w14:paraId="665C41AF" w14:textId="482541C4" w:rsidR="007F5737" w:rsidRPr="004C6644" w:rsidRDefault="00C174BE" w:rsidP="00B065D0">
      <w:pPr>
        <w:autoSpaceDE w:val="0"/>
        <w:autoSpaceDN w:val="0"/>
        <w:adjustRightInd w:val="0"/>
        <w:spacing w:after="0" w:line="360" w:lineRule="auto"/>
        <w:ind w:left="360"/>
        <w:rPr>
          <w:rFonts w:eastAsiaTheme="majorEastAsia" w:cstheme="minorHAnsi"/>
          <w:iCs/>
        </w:rPr>
      </w:pPr>
      <w:r w:rsidRPr="004C6644">
        <w:rPr>
          <w:rFonts w:eastAsiaTheme="majorEastAsia" w:cstheme="minorHAnsi"/>
          <w:iCs/>
        </w:rPr>
        <w:t xml:space="preserve">At minimum, </w:t>
      </w:r>
      <w:r w:rsidR="00A926DE" w:rsidRPr="004C6644">
        <w:rPr>
          <w:rFonts w:eastAsiaTheme="majorEastAsia" w:cstheme="minorHAnsi"/>
          <w:iCs/>
        </w:rPr>
        <w:t>patient</w:t>
      </w:r>
      <w:r w:rsidRPr="004C6644">
        <w:rPr>
          <w:rFonts w:eastAsiaTheme="majorEastAsia" w:cstheme="minorHAnsi"/>
          <w:iCs/>
        </w:rPr>
        <w:t xml:space="preserve">s </w:t>
      </w:r>
      <w:r w:rsidR="00D85E82" w:rsidRPr="004C6644">
        <w:rPr>
          <w:rFonts w:eastAsiaTheme="majorEastAsia" w:cstheme="minorHAnsi"/>
          <w:iCs/>
        </w:rPr>
        <w:t>receive</w:t>
      </w:r>
      <w:r w:rsidR="00A06073" w:rsidRPr="004C6644">
        <w:rPr>
          <w:rFonts w:eastAsiaTheme="majorEastAsia" w:cstheme="minorHAnsi"/>
          <w:iCs/>
        </w:rPr>
        <w:t>d</w:t>
      </w:r>
      <w:r w:rsidR="00931E1A" w:rsidRPr="004C6644">
        <w:rPr>
          <w:rFonts w:eastAsiaTheme="majorEastAsia" w:cstheme="minorHAnsi"/>
          <w:iCs/>
        </w:rPr>
        <w:t xml:space="preserve"> </w:t>
      </w:r>
      <w:r w:rsidRPr="004C6644">
        <w:rPr>
          <w:rFonts w:eastAsiaTheme="majorEastAsia" w:cstheme="minorHAnsi"/>
          <w:iCs/>
        </w:rPr>
        <w:t xml:space="preserve">TBI &amp; RTW education and support </w:t>
      </w:r>
      <w:r w:rsidR="00A926DE" w:rsidRPr="004C6644">
        <w:rPr>
          <w:rFonts w:eastAsiaTheme="majorEastAsia" w:cstheme="minorHAnsi"/>
          <w:iCs/>
        </w:rPr>
        <w:t>patient</w:t>
      </w:r>
      <w:r w:rsidRPr="004C6644">
        <w:rPr>
          <w:rFonts w:eastAsiaTheme="majorEastAsia" w:cstheme="minorHAnsi"/>
          <w:iCs/>
        </w:rPr>
        <w:t xml:space="preserve"> &amp; family</w:t>
      </w:r>
      <w:r w:rsidR="00931E1A" w:rsidRPr="004C6644">
        <w:rPr>
          <w:rFonts w:eastAsiaTheme="majorEastAsia" w:cstheme="minorHAnsi"/>
          <w:iCs/>
        </w:rPr>
        <w:t xml:space="preserve"> with s</w:t>
      </w:r>
      <w:r w:rsidR="007F5737" w:rsidRPr="004C6644">
        <w:rPr>
          <w:rFonts w:eastAsiaTheme="majorEastAsia" w:cstheme="minorHAnsi"/>
          <w:iCs/>
        </w:rPr>
        <w:t>pecific advice</w:t>
      </w:r>
      <w:r w:rsidRPr="004C6644">
        <w:rPr>
          <w:rFonts w:eastAsiaTheme="majorEastAsia" w:cstheme="minorHAnsi"/>
          <w:iCs/>
        </w:rPr>
        <w:t xml:space="preserve"> </w:t>
      </w:r>
      <w:r w:rsidR="00BA1209" w:rsidRPr="004C6644">
        <w:rPr>
          <w:rFonts w:eastAsiaTheme="majorEastAsia" w:cstheme="minorHAnsi"/>
          <w:iCs/>
        </w:rPr>
        <w:t xml:space="preserve">to delay </w:t>
      </w:r>
      <w:r w:rsidR="007F5737" w:rsidRPr="004C6644">
        <w:rPr>
          <w:rFonts w:eastAsiaTheme="majorEastAsia" w:cstheme="minorHAnsi"/>
          <w:iCs/>
        </w:rPr>
        <w:t xml:space="preserve">decisions about </w:t>
      </w:r>
      <w:r w:rsidRPr="004C6644">
        <w:rPr>
          <w:rFonts w:eastAsiaTheme="majorEastAsia" w:cstheme="minorHAnsi"/>
          <w:iCs/>
        </w:rPr>
        <w:t>RTW until impact of TBI is understood a</w:t>
      </w:r>
      <w:r w:rsidR="007F5737" w:rsidRPr="004C6644">
        <w:rPr>
          <w:rFonts w:eastAsiaTheme="majorEastAsia" w:cstheme="minorHAnsi"/>
          <w:iCs/>
        </w:rPr>
        <w:t>nd coping strategies formulated</w:t>
      </w:r>
      <w:r w:rsidR="00B065D0" w:rsidRPr="004C6644">
        <w:rPr>
          <w:rFonts w:eastAsiaTheme="majorEastAsia" w:cstheme="minorHAnsi"/>
          <w:iCs/>
        </w:rPr>
        <w:t xml:space="preserve">. </w:t>
      </w:r>
      <w:r w:rsidR="0049466E" w:rsidRPr="004C6644">
        <w:rPr>
          <w:rFonts w:eastAsiaTheme="majorEastAsia" w:cstheme="minorHAnsi"/>
          <w:iCs/>
        </w:rPr>
        <w:t>O</w:t>
      </w:r>
      <w:r w:rsidR="007F5737" w:rsidRPr="004C6644">
        <w:rPr>
          <w:rFonts w:eastAsiaTheme="majorEastAsia" w:cstheme="minorHAnsi"/>
          <w:iCs/>
        </w:rPr>
        <w:t xml:space="preserve">ngoing </w:t>
      </w:r>
      <w:r w:rsidR="008024F2" w:rsidRPr="004C6644">
        <w:rPr>
          <w:rFonts w:eastAsiaTheme="majorEastAsia" w:cstheme="minorHAnsi"/>
          <w:iCs/>
        </w:rPr>
        <w:t xml:space="preserve">individualised </w:t>
      </w:r>
      <w:r w:rsidR="007F5737" w:rsidRPr="004C6644">
        <w:rPr>
          <w:rFonts w:eastAsiaTheme="majorEastAsia" w:cstheme="minorHAnsi"/>
          <w:iCs/>
        </w:rPr>
        <w:t xml:space="preserve">education, advice, emotional support to patient, family </w:t>
      </w:r>
      <w:r w:rsidR="00B065D0" w:rsidRPr="004C6644">
        <w:rPr>
          <w:rFonts w:eastAsiaTheme="majorEastAsia" w:cstheme="minorHAnsi"/>
          <w:iCs/>
        </w:rPr>
        <w:t xml:space="preserve">was provided by the OT </w:t>
      </w:r>
      <w:r w:rsidR="007F5737" w:rsidRPr="004C6644">
        <w:rPr>
          <w:rFonts w:eastAsiaTheme="majorEastAsia" w:cstheme="minorHAnsi"/>
          <w:iCs/>
        </w:rPr>
        <w:t>throughout VR process</w:t>
      </w:r>
      <w:r w:rsidR="00B8781C" w:rsidRPr="004C6644">
        <w:rPr>
          <w:rFonts w:eastAsiaTheme="majorEastAsia" w:cstheme="minorHAnsi"/>
          <w:iCs/>
        </w:rPr>
        <w:t xml:space="preserve"> to ensure</w:t>
      </w:r>
      <w:r w:rsidR="00B065D0" w:rsidRPr="004C6644">
        <w:rPr>
          <w:rFonts w:eastAsiaTheme="majorEastAsia" w:cstheme="minorHAnsi"/>
          <w:iCs/>
        </w:rPr>
        <w:t xml:space="preserve"> o</w:t>
      </w:r>
      <w:r w:rsidR="007F5737" w:rsidRPr="004C6644">
        <w:rPr>
          <w:rFonts w:eastAsiaTheme="majorEastAsia" w:cstheme="minorHAnsi"/>
          <w:iCs/>
        </w:rPr>
        <w:t xml:space="preserve">ngoing </w:t>
      </w:r>
      <w:r w:rsidR="0049466E" w:rsidRPr="004C6644">
        <w:rPr>
          <w:rFonts w:eastAsiaTheme="majorEastAsia" w:cstheme="minorHAnsi"/>
          <w:iCs/>
        </w:rPr>
        <w:t>sessions with</w:t>
      </w:r>
      <w:r w:rsidR="007F5737" w:rsidRPr="004C6644">
        <w:rPr>
          <w:rFonts w:eastAsiaTheme="majorEastAsia" w:cstheme="minorHAnsi"/>
          <w:iCs/>
        </w:rPr>
        <w:t xml:space="preserve"> the OT every 1-2 weeks.</w:t>
      </w:r>
    </w:p>
    <w:p w14:paraId="4297759F" w14:textId="77777777" w:rsidR="002E1642" w:rsidRPr="004C6644" w:rsidRDefault="0075462D" w:rsidP="005D5900">
      <w:pPr>
        <w:pStyle w:val="ListParagraph"/>
        <w:numPr>
          <w:ilvl w:val="0"/>
          <w:numId w:val="5"/>
        </w:numPr>
        <w:autoSpaceDE w:val="0"/>
        <w:autoSpaceDN w:val="0"/>
        <w:adjustRightInd w:val="0"/>
        <w:spacing w:after="0" w:line="360" w:lineRule="auto"/>
        <w:rPr>
          <w:rFonts w:cstheme="minorHAnsi"/>
          <w:b/>
          <w:bCs/>
        </w:rPr>
      </w:pPr>
      <w:r w:rsidRPr="004C6644">
        <w:rPr>
          <w:rFonts w:cstheme="minorHAnsi"/>
          <w:b/>
          <w:bCs/>
        </w:rPr>
        <w:t>Coordination and communication</w:t>
      </w:r>
    </w:p>
    <w:p w14:paraId="470F3A1F" w14:textId="5495B8B2" w:rsidR="00E116E3" w:rsidRPr="004C6644" w:rsidRDefault="00C174BE" w:rsidP="00853745">
      <w:pPr>
        <w:autoSpaceDE w:val="0"/>
        <w:autoSpaceDN w:val="0"/>
        <w:adjustRightInd w:val="0"/>
        <w:spacing w:after="0" w:line="360" w:lineRule="auto"/>
        <w:ind w:left="360"/>
        <w:rPr>
          <w:rFonts w:cstheme="minorHAnsi"/>
        </w:rPr>
      </w:pPr>
      <w:r w:rsidRPr="004C6644">
        <w:rPr>
          <w:rFonts w:eastAsiaTheme="majorEastAsia" w:cstheme="minorHAnsi"/>
          <w:iCs/>
        </w:rPr>
        <w:t xml:space="preserve">At minimum, </w:t>
      </w:r>
      <w:r w:rsidR="00A926DE" w:rsidRPr="004C6644">
        <w:rPr>
          <w:rFonts w:eastAsiaTheme="majorEastAsia" w:cstheme="minorHAnsi"/>
          <w:iCs/>
        </w:rPr>
        <w:t>patient</w:t>
      </w:r>
      <w:r w:rsidRPr="004C6644">
        <w:rPr>
          <w:rFonts w:eastAsiaTheme="majorEastAsia" w:cstheme="minorHAnsi"/>
          <w:iCs/>
        </w:rPr>
        <w:t xml:space="preserve">s </w:t>
      </w:r>
      <w:r w:rsidR="00A06073" w:rsidRPr="004C6644">
        <w:rPr>
          <w:rFonts w:eastAsiaTheme="majorEastAsia" w:cstheme="minorHAnsi"/>
          <w:iCs/>
        </w:rPr>
        <w:t>were</w:t>
      </w:r>
      <w:r w:rsidRPr="004C6644">
        <w:rPr>
          <w:rFonts w:eastAsiaTheme="majorEastAsia" w:cstheme="minorHAnsi"/>
          <w:iCs/>
        </w:rPr>
        <w:t xml:space="preserve"> provided with</w:t>
      </w:r>
      <w:r w:rsidR="0075462D" w:rsidRPr="004C6644">
        <w:rPr>
          <w:rFonts w:eastAsiaTheme="majorEastAsia" w:cstheme="minorHAnsi"/>
          <w:iCs/>
        </w:rPr>
        <w:t xml:space="preserve"> a coordinated programme where</w:t>
      </w:r>
      <w:r w:rsidR="00783F7F" w:rsidRPr="004C6644">
        <w:rPr>
          <w:rFonts w:eastAsiaTheme="majorEastAsia" w:cstheme="minorHAnsi"/>
          <w:iCs/>
        </w:rPr>
        <w:t xml:space="preserve"> the OT</w:t>
      </w:r>
      <w:r w:rsidR="00B065D0" w:rsidRPr="004C6644">
        <w:rPr>
          <w:rFonts w:eastAsiaTheme="majorEastAsia" w:cstheme="minorHAnsi"/>
          <w:iCs/>
        </w:rPr>
        <w:t xml:space="preserve"> e</w:t>
      </w:r>
      <w:r w:rsidR="0075462D" w:rsidRPr="004C6644">
        <w:rPr>
          <w:rFonts w:eastAsiaTheme="majorEastAsia" w:cstheme="minorHAnsi"/>
          <w:iCs/>
        </w:rPr>
        <w:t>stablishe</w:t>
      </w:r>
      <w:r w:rsidR="00A06073" w:rsidRPr="004C6644">
        <w:rPr>
          <w:rFonts w:eastAsiaTheme="majorEastAsia" w:cstheme="minorHAnsi"/>
          <w:iCs/>
        </w:rPr>
        <w:t>d</w:t>
      </w:r>
      <w:r w:rsidR="0075462D" w:rsidRPr="004C6644">
        <w:rPr>
          <w:rFonts w:eastAsiaTheme="majorEastAsia" w:cstheme="minorHAnsi"/>
          <w:iCs/>
        </w:rPr>
        <w:t xml:space="preserve"> which other health and community services </w:t>
      </w:r>
      <w:r w:rsidR="00B065D0" w:rsidRPr="004C6644">
        <w:rPr>
          <w:rFonts w:eastAsiaTheme="majorEastAsia" w:cstheme="minorHAnsi"/>
          <w:iCs/>
        </w:rPr>
        <w:t>we</w:t>
      </w:r>
      <w:r w:rsidR="0075462D" w:rsidRPr="004C6644">
        <w:rPr>
          <w:rFonts w:eastAsiaTheme="majorEastAsia" w:cstheme="minorHAnsi"/>
          <w:iCs/>
        </w:rPr>
        <w:t>re involved</w:t>
      </w:r>
      <w:r w:rsidR="00B065D0" w:rsidRPr="004C6644">
        <w:rPr>
          <w:rFonts w:eastAsiaTheme="majorEastAsia" w:cstheme="minorHAnsi"/>
          <w:iCs/>
        </w:rPr>
        <w:t>, c</w:t>
      </w:r>
      <w:r w:rsidR="0075462D" w:rsidRPr="004C6644">
        <w:rPr>
          <w:rFonts w:eastAsiaTheme="majorEastAsia" w:cstheme="minorHAnsi"/>
          <w:iCs/>
        </w:rPr>
        <w:t>ollect</w:t>
      </w:r>
      <w:r w:rsidR="00A06073" w:rsidRPr="004C6644">
        <w:rPr>
          <w:rFonts w:eastAsiaTheme="majorEastAsia" w:cstheme="minorHAnsi"/>
          <w:iCs/>
        </w:rPr>
        <w:t>ed</w:t>
      </w:r>
      <w:r w:rsidR="0075462D" w:rsidRPr="004C6644">
        <w:rPr>
          <w:rFonts w:eastAsiaTheme="majorEastAsia" w:cstheme="minorHAnsi"/>
          <w:iCs/>
        </w:rPr>
        <w:t xml:space="preserve"> relevant information about the organisation</w:t>
      </w:r>
      <w:r w:rsidR="00E836C2" w:rsidRPr="004C6644">
        <w:rPr>
          <w:rFonts w:eastAsiaTheme="majorEastAsia" w:cstheme="minorHAnsi"/>
          <w:iCs/>
        </w:rPr>
        <w:t xml:space="preserve"> to coordinate vocational rehabilitation</w:t>
      </w:r>
      <w:r w:rsidR="006E7146" w:rsidRPr="004C6644">
        <w:rPr>
          <w:rFonts w:eastAsiaTheme="majorEastAsia" w:cstheme="minorHAnsi"/>
          <w:iCs/>
        </w:rPr>
        <w:t>. The OT e</w:t>
      </w:r>
      <w:r w:rsidR="00B8781C" w:rsidRPr="004C6644">
        <w:rPr>
          <w:rFonts w:eastAsiaTheme="majorEastAsia" w:cstheme="minorHAnsi"/>
          <w:iCs/>
        </w:rPr>
        <w:t>nsure</w:t>
      </w:r>
      <w:r w:rsidR="00A06073" w:rsidRPr="004C6644">
        <w:rPr>
          <w:rFonts w:eastAsiaTheme="majorEastAsia" w:cstheme="minorHAnsi"/>
          <w:iCs/>
        </w:rPr>
        <w:t>d</w:t>
      </w:r>
      <w:r w:rsidR="00B8781C" w:rsidRPr="004C6644">
        <w:rPr>
          <w:rFonts w:eastAsiaTheme="majorEastAsia" w:cstheme="minorHAnsi"/>
          <w:iCs/>
        </w:rPr>
        <w:t xml:space="preserve"> that non-</w:t>
      </w:r>
      <w:r w:rsidR="002B7F0D" w:rsidRPr="004C6644">
        <w:rPr>
          <w:rFonts w:eastAsiaTheme="majorEastAsia" w:cstheme="minorHAnsi"/>
          <w:iCs/>
        </w:rPr>
        <w:t>work/study</w:t>
      </w:r>
      <w:r w:rsidR="00B8781C" w:rsidRPr="004C6644">
        <w:rPr>
          <w:rFonts w:eastAsiaTheme="majorEastAsia" w:cstheme="minorHAnsi"/>
          <w:iCs/>
        </w:rPr>
        <w:t xml:space="preserve"> focused activities remain</w:t>
      </w:r>
      <w:r w:rsidR="006E7146" w:rsidRPr="004C6644">
        <w:rPr>
          <w:rFonts w:eastAsiaTheme="majorEastAsia" w:cstheme="minorHAnsi"/>
          <w:iCs/>
        </w:rPr>
        <w:t>ed</w:t>
      </w:r>
      <w:r w:rsidR="00B8781C" w:rsidRPr="004C6644">
        <w:rPr>
          <w:rFonts w:eastAsiaTheme="majorEastAsia" w:cstheme="minorHAnsi"/>
          <w:iCs/>
        </w:rPr>
        <w:t xml:space="preserve"> on-going</w:t>
      </w:r>
      <w:r w:rsidR="006E7146" w:rsidRPr="004C6644">
        <w:rPr>
          <w:rFonts w:eastAsiaTheme="majorEastAsia" w:cstheme="minorHAnsi"/>
          <w:iCs/>
        </w:rPr>
        <w:t>, a</w:t>
      </w:r>
      <w:r w:rsidR="00E836C2" w:rsidRPr="004C6644">
        <w:rPr>
          <w:rFonts w:eastAsiaTheme="majorEastAsia" w:cstheme="minorHAnsi"/>
          <w:iCs/>
        </w:rPr>
        <w:t>ctively liaise</w:t>
      </w:r>
      <w:r w:rsidR="00A06073" w:rsidRPr="004C6644">
        <w:rPr>
          <w:rFonts w:eastAsiaTheme="majorEastAsia" w:cstheme="minorHAnsi"/>
          <w:iCs/>
        </w:rPr>
        <w:t>d</w:t>
      </w:r>
      <w:r w:rsidR="00E836C2" w:rsidRPr="004C6644">
        <w:rPr>
          <w:rFonts w:eastAsiaTheme="majorEastAsia" w:cstheme="minorHAnsi"/>
          <w:iCs/>
        </w:rPr>
        <w:t xml:space="preserve"> and communicate</w:t>
      </w:r>
      <w:r w:rsidR="006E7146" w:rsidRPr="004C6644">
        <w:rPr>
          <w:rFonts w:eastAsiaTheme="majorEastAsia" w:cstheme="minorHAnsi"/>
          <w:iCs/>
        </w:rPr>
        <w:t>d</w:t>
      </w:r>
      <w:r w:rsidR="00E836C2" w:rsidRPr="004C6644">
        <w:rPr>
          <w:rFonts w:eastAsiaTheme="majorEastAsia" w:cstheme="minorHAnsi"/>
          <w:iCs/>
        </w:rPr>
        <w:t xml:space="preserve"> </w:t>
      </w:r>
      <w:r w:rsidR="001B0662" w:rsidRPr="004C6644">
        <w:rPr>
          <w:rFonts w:eastAsiaTheme="majorEastAsia" w:cstheme="minorHAnsi"/>
          <w:iCs/>
        </w:rPr>
        <w:t xml:space="preserve">in writing </w:t>
      </w:r>
      <w:r w:rsidR="00E836C2" w:rsidRPr="004C6644">
        <w:rPr>
          <w:rFonts w:eastAsiaTheme="majorEastAsia" w:cstheme="minorHAnsi"/>
          <w:iCs/>
        </w:rPr>
        <w:t>with everyone involved</w:t>
      </w:r>
      <w:r w:rsidR="00853745" w:rsidRPr="004C6644">
        <w:rPr>
          <w:rFonts w:eastAsiaTheme="majorEastAsia" w:cstheme="minorHAnsi"/>
          <w:iCs/>
        </w:rPr>
        <w:t>, a</w:t>
      </w:r>
      <w:r w:rsidR="00D233A1" w:rsidRPr="004C6644">
        <w:rPr>
          <w:rFonts w:eastAsiaTheme="majorEastAsia" w:cstheme="minorHAnsi"/>
          <w:iCs/>
        </w:rPr>
        <w:t xml:space="preserve">ctively </w:t>
      </w:r>
      <w:r w:rsidR="00E836C2" w:rsidRPr="004C6644">
        <w:rPr>
          <w:rFonts w:eastAsiaTheme="majorEastAsia" w:cstheme="minorHAnsi"/>
          <w:iCs/>
        </w:rPr>
        <w:t>communicat</w:t>
      </w:r>
      <w:r w:rsidR="00D233A1" w:rsidRPr="004C6644">
        <w:rPr>
          <w:rFonts w:eastAsiaTheme="majorEastAsia" w:cstheme="minorHAnsi"/>
          <w:iCs/>
        </w:rPr>
        <w:t>e</w:t>
      </w:r>
      <w:r w:rsidR="00A06073" w:rsidRPr="004C6644">
        <w:rPr>
          <w:rFonts w:eastAsiaTheme="majorEastAsia" w:cstheme="minorHAnsi"/>
          <w:iCs/>
        </w:rPr>
        <w:t>d</w:t>
      </w:r>
      <w:r w:rsidR="00E836C2" w:rsidRPr="004C6644">
        <w:rPr>
          <w:rFonts w:eastAsiaTheme="majorEastAsia" w:cstheme="minorHAnsi"/>
          <w:iCs/>
        </w:rPr>
        <w:t xml:space="preserve"> with the employer</w:t>
      </w:r>
      <w:r w:rsidR="001C2CA2" w:rsidRPr="004C6644">
        <w:rPr>
          <w:rFonts w:eastAsiaTheme="majorEastAsia" w:cstheme="minorHAnsi"/>
          <w:iCs/>
        </w:rPr>
        <w:t>, where permitted,</w:t>
      </w:r>
      <w:r w:rsidR="00E836C2" w:rsidRPr="004C6644">
        <w:rPr>
          <w:rFonts w:eastAsiaTheme="majorEastAsia" w:cstheme="minorHAnsi"/>
          <w:iCs/>
        </w:rPr>
        <w:t xml:space="preserve"> </w:t>
      </w:r>
      <w:r w:rsidR="001C2CA2" w:rsidRPr="004C6644">
        <w:rPr>
          <w:rFonts w:eastAsiaTheme="majorEastAsia" w:cstheme="minorHAnsi"/>
          <w:iCs/>
        </w:rPr>
        <w:t xml:space="preserve">about </w:t>
      </w:r>
      <w:r w:rsidR="00E836C2" w:rsidRPr="004C6644">
        <w:rPr>
          <w:rFonts w:eastAsiaTheme="majorEastAsia" w:cstheme="minorHAnsi"/>
          <w:iCs/>
        </w:rPr>
        <w:t>rehabilitation goals</w:t>
      </w:r>
      <w:r w:rsidR="00853745" w:rsidRPr="004C6644">
        <w:rPr>
          <w:rFonts w:eastAsiaTheme="majorEastAsia" w:cstheme="minorHAnsi"/>
          <w:iCs/>
        </w:rPr>
        <w:t xml:space="preserve"> and s</w:t>
      </w:r>
      <w:r w:rsidR="00E836C2" w:rsidRPr="004C6644">
        <w:rPr>
          <w:rFonts w:eastAsiaTheme="majorEastAsia" w:cstheme="minorHAnsi"/>
          <w:iCs/>
        </w:rPr>
        <w:t>upport</w:t>
      </w:r>
      <w:r w:rsidR="00A06073" w:rsidRPr="004C6644">
        <w:rPr>
          <w:rFonts w:eastAsiaTheme="majorEastAsia" w:cstheme="minorHAnsi"/>
          <w:iCs/>
        </w:rPr>
        <w:t>ed</w:t>
      </w:r>
      <w:r w:rsidR="00E836C2" w:rsidRPr="004C6644">
        <w:rPr>
          <w:rFonts w:eastAsiaTheme="majorEastAsia" w:cstheme="minorHAnsi"/>
          <w:iCs/>
        </w:rPr>
        <w:t xml:space="preserve"> the </w:t>
      </w:r>
      <w:r w:rsidR="00A926DE" w:rsidRPr="004C6644">
        <w:rPr>
          <w:rFonts w:eastAsiaTheme="majorEastAsia" w:cstheme="minorHAnsi"/>
          <w:iCs/>
        </w:rPr>
        <w:t>patient</w:t>
      </w:r>
      <w:r w:rsidR="00E836C2" w:rsidRPr="004C6644">
        <w:rPr>
          <w:rFonts w:eastAsiaTheme="majorEastAsia" w:cstheme="minorHAnsi"/>
          <w:iCs/>
        </w:rPr>
        <w:t xml:space="preserve"> </w:t>
      </w:r>
      <w:r w:rsidR="002E73EB" w:rsidRPr="004C6644">
        <w:rPr>
          <w:rFonts w:eastAsiaTheme="majorEastAsia" w:cstheme="minorHAnsi"/>
          <w:iCs/>
        </w:rPr>
        <w:t>before and after</w:t>
      </w:r>
      <w:r w:rsidR="00E836C2" w:rsidRPr="004C6644">
        <w:rPr>
          <w:rFonts w:eastAsiaTheme="majorEastAsia" w:cstheme="minorHAnsi"/>
          <w:iCs/>
        </w:rPr>
        <w:t xml:space="preserve"> </w:t>
      </w:r>
      <w:r w:rsidR="001C2CA2" w:rsidRPr="004C6644">
        <w:rPr>
          <w:rFonts w:eastAsiaTheme="majorEastAsia" w:cstheme="minorHAnsi"/>
          <w:iCs/>
        </w:rPr>
        <w:t xml:space="preserve">work </w:t>
      </w:r>
      <w:r w:rsidR="00E836C2" w:rsidRPr="004C6644">
        <w:rPr>
          <w:rFonts w:eastAsiaTheme="majorEastAsia" w:cstheme="minorHAnsi"/>
          <w:iCs/>
        </w:rPr>
        <w:t>meetings</w:t>
      </w:r>
      <w:r w:rsidR="00853745" w:rsidRPr="004C6644">
        <w:rPr>
          <w:rFonts w:eastAsiaTheme="majorEastAsia" w:cstheme="minorHAnsi"/>
          <w:iCs/>
        </w:rPr>
        <w:t>. The OT p</w:t>
      </w:r>
      <w:r w:rsidR="0040026E" w:rsidRPr="004C6644">
        <w:rPr>
          <w:rFonts w:eastAsiaTheme="majorEastAsia" w:cstheme="minorHAnsi"/>
          <w:iCs/>
        </w:rPr>
        <w:t>lan</w:t>
      </w:r>
      <w:r w:rsidR="00A06073" w:rsidRPr="004C6644">
        <w:rPr>
          <w:rFonts w:eastAsiaTheme="majorEastAsia" w:cstheme="minorHAnsi"/>
          <w:iCs/>
        </w:rPr>
        <w:t>ned</w:t>
      </w:r>
      <w:r w:rsidR="0040026E" w:rsidRPr="004C6644">
        <w:rPr>
          <w:rFonts w:eastAsiaTheme="majorEastAsia" w:cstheme="minorHAnsi"/>
          <w:iCs/>
        </w:rPr>
        <w:t xml:space="preserve"> </w:t>
      </w:r>
      <w:r w:rsidR="00B8781C" w:rsidRPr="004C6644">
        <w:rPr>
          <w:rFonts w:eastAsiaTheme="majorEastAsia" w:cstheme="minorHAnsi"/>
          <w:iCs/>
        </w:rPr>
        <w:t xml:space="preserve">in consultation with the </w:t>
      </w:r>
      <w:r w:rsidR="0059405B" w:rsidRPr="004C6644">
        <w:rPr>
          <w:rFonts w:eastAsiaTheme="majorEastAsia" w:cstheme="minorHAnsi"/>
          <w:iCs/>
        </w:rPr>
        <w:t>patient and</w:t>
      </w:r>
      <w:r w:rsidR="00853745" w:rsidRPr="004C6644">
        <w:rPr>
          <w:rFonts w:eastAsiaTheme="majorEastAsia" w:cstheme="minorHAnsi"/>
          <w:iCs/>
        </w:rPr>
        <w:t xml:space="preserve"> i</w:t>
      </w:r>
      <w:r w:rsidR="003C19A2" w:rsidRPr="004C6644">
        <w:rPr>
          <w:rFonts w:eastAsiaTheme="majorEastAsia" w:cstheme="minorHAnsi"/>
          <w:iCs/>
        </w:rPr>
        <w:t>nform</w:t>
      </w:r>
      <w:r w:rsidR="00A06073" w:rsidRPr="004C6644">
        <w:rPr>
          <w:rFonts w:eastAsiaTheme="majorEastAsia" w:cstheme="minorHAnsi"/>
          <w:iCs/>
        </w:rPr>
        <w:t>ed</w:t>
      </w:r>
      <w:r w:rsidR="003C19A2" w:rsidRPr="004C6644">
        <w:rPr>
          <w:rFonts w:eastAsiaTheme="majorEastAsia" w:cstheme="minorHAnsi"/>
          <w:iCs/>
        </w:rPr>
        <w:t xml:space="preserve"> </w:t>
      </w:r>
      <w:r w:rsidR="00E116E3" w:rsidRPr="004C6644">
        <w:rPr>
          <w:rFonts w:eastAsiaTheme="majorEastAsia" w:cstheme="minorHAnsi"/>
          <w:iCs/>
        </w:rPr>
        <w:t xml:space="preserve">all parties </w:t>
      </w:r>
      <w:r w:rsidR="00CB0B49" w:rsidRPr="004C6644">
        <w:rPr>
          <w:rFonts w:eastAsiaTheme="majorEastAsia" w:cstheme="minorHAnsi"/>
          <w:iCs/>
        </w:rPr>
        <w:t xml:space="preserve">about discharge from </w:t>
      </w:r>
      <w:r w:rsidR="00E116E3" w:rsidRPr="004C6644">
        <w:rPr>
          <w:rFonts w:eastAsiaTheme="majorEastAsia" w:cstheme="minorHAnsi"/>
          <w:iCs/>
        </w:rPr>
        <w:t>the intervention</w:t>
      </w:r>
      <w:r w:rsidR="00853745" w:rsidRPr="004C6644">
        <w:rPr>
          <w:rFonts w:eastAsiaTheme="majorEastAsia" w:cstheme="minorHAnsi"/>
          <w:iCs/>
        </w:rPr>
        <w:t>.</w:t>
      </w:r>
    </w:p>
    <w:p w14:paraId="560F9B02" w14:textId="77777777" w:rsidR="00961980" w:rsidRPr="004C6644" w:rsidRDefault="00961980" w:rsidP="005D5900">
      <w:pPr>
        <w:pStyle w:val="ListParagraph"/>
        <w:numPr>
          <w:ilvl w:val="0"/>
          <w:numId w:val="5"/>
        </w:numPr>
        <w:autoSpaceDE w:val="0"/>
        <w:autoSpaceDN w:val="0"/>
        <w:adjustRightInd w:val="0"/>
        <w:spacing w:after="0" w:line="360" w:lineRule="auto"/>
        <w:rPr>
          <w:rFonts w:cstheme="minorHAnsi"/>
          <w:b/>
          <w:bCs/>
        </w:rPr>
      </w:pPr>
      <w:r w:rsidRPr="004C6644">
        <w:rPr>
          <w:rFonts w:cstheme="minorHAnsi"/>
          <w:b/>
          <w:bCs/>
        </w:rPr>
        <w:t>F</w:t>
      </w:r>
      <w:r w:rsidR="001B0662" w:rsidRPr="004C6644">
        <w:rPr>
          <w:rFonts w:cstheme="minorHAnsi"/>
          <w:b/>
          <w:bCs/>
        </w:rPr>
        <w:t>lexible</w:t>
      </w:r>
      <w:r w:rsidRPr="004C6644">
        <w:rPr>
          <w:rFonts w:cstheme="minorHAnsi"/>
          <w:b/>
          <w:bCs/>
        </w:rPr>
        <w:t>,</w:t>
      </w:r>
      <w:r w:rsidR="001B0662" w:rsidRPr="004C6644">
        <w:rPr>
          <w:rFonts w:cstheme="minorHAnsi"/>
          <w:b/>
          <w:bCs/>
        </w:rPr>
        <w:t xml:space="preserve"> individually tailored </w:t>
      </w:r>
      <w:r w:rsidRPr="004C6644">
        <w:rPr>
          <w:rFonts w:cstheme="minorHAnsi"/>
          <w:b/>
          <w:bCs/>
        </w:rPr>
        <w:t>preparation to RTW</w:t>
      </w:r>
    </w:p>
    <w:p w14:paraId="5E3E7D73" w14:textId="443AAB77" w:rsidR="00961980" w:rsidRPr="004C6644" w:rsidRDefault="00961980" w:rsidP="005A3AB0">
      <w:pPr>
        <w:autoSpaceDE w:val="0"/>
        <w:autoSpaceDN w:val="0"/>
        <w:adjustRightInd w:val="0"/>
        <w:spacing w:after="0" w:line="360" w:lineRule="auto"/>
        <w:ind w:left="360"/>
        <w:rPr>
          <w:rFonts w:eastAsiaTheme="majorEastAsia" w:cstheme="minorHAnsi"/>
          <w:iCs/>
        </w:rPr>
      </w:pPr>
      <w:r w:rsidRPr="004C6644">
        <w:rPr>
          <w:rFonts w:eastAsiaTheme="majorEastAsia" w:cstheme="minorHAnsi"/>
          <w:iCs/>
        </w:rPr>
        <w:t xml:space="preserve">At minimum, </w:t>
      </w:r>
      <w:r w:rsidR="00A926DE" w:rsidRPr="004C6644">
        <w:rPr>
          <w:rFonts w:eastAsiaTheme="majorEastAsia" w:cstheme="minorHAnsi"/>
          <w:iCs/>
        </w:rPr>
        <w:t>patient</w:t>
      </w:r>
      <w:r w:rsidRPr="004C6644">
        <w:rPr>
          <w:rFonts w:eastAsiaTheme="majorEastAsia" w:cstheme="minorHAnsi"/>
          <w:iCs/>
        </w:rPr>
        <w:t xml:space="preserve">s </w:t>
      </w:r>
      <w:r w:rsidR="00A06073" w:rsidRPr="004C6644">
        <w:rPr>
          <w:rFonts w:eastAsiaTheme="majorEastAsia" w:cstheme="minorHAnsi"/>
          <w:iCs/>
        </w:rPr>
        <w:t>had</w:t>
      </w:r>
      <w:r w:rsidRPr="004C6644">
        <w:rPr>
          <w:rFonts w:eastAsiaTheme="majorEastAsia" w:cstheme="minorHAnsi"/>
          <w:iCs/>
        </w:rPr>
        <w:t xml:space="preserve"> a flexible individually tailored programme where</w:t>
      </w:r>
      <w:r w:rsidR="00853745" w:rsidRPr="004C6644">
        <w:rPr>
          <w:rFonts w:eastAsiaTheme="majorEastAsia" w:cstheme="minorHAnsi"/>
          <w:iCs/>
        </w:rPr>
        <w:t xml:space="preserve"> </w:t>
      </w:r>
      <w:r w:rsidRPr="004C6644">
        <w:rPr>
          <w:rFonts w:eastAsiaTheme="majorEastAsia" w:cstheme="minorHAnsi"/>
          <w:iCs/>
        </w:rPr>
        <w:t xml:space="preserve">RTW options </w:t>
      </w:r>
      <w:r w:rsidR="00EF5BC0" w:rsidRPr="004C6644">
        <w:rPr>
          <w:rFonts w:eastAsiaTheme="majorEastAsia" w:cstheme="minorHAnsi"/>
          <w:iCs/>
        </w:rPr>
        <w:t>were</w:t>
      </w:r>
      <w:r w:rsidRPr="004C6644">
        <w:rPr>
          <w:rFonts w:eastAsiaTheme="majorEastAsia" w:cstheme="minorHAnsi"/>
          <w:iCs/>
        </w:rPr>
        <w:t xml:space="preserve"> explored with all parties</w:t>
      </w:r>
      <w:r w:rsidR="007207FA" w:rsidRPr="004C6644">
        <w:rPr>
          <w:rFonts w:eastAsiaTheme="majorEastAsia" w:cstheme="minorHAnsi"/>
          <w:iCs/>
        </w:rPr>
        <w:t xml:space="preserve"> including recommendations for any adaptations to work tasks, tools and environment</w:t>
      </w:r>
      <w:r w:rsidR="005A3AB0" w:rsidRPr="004C6644">
        <w:rPr>
          <w:rFonts w:eastAsiaTheme="majorEastAsia" w:cstheme="minorHAnsi"/>
          <w:iCs/>
        </w:rPr>
        <w:t xml:space="preserve">. </w:t>
      </w:r>
      <w:r w:rsidR="00CB0B49" w:rsidRPr="004C6644">
        <w:rPr>
          <w:rFonts w:eastAsiaTheme="majorEastAsia" w:cstheme="minorHAnsi"/>
          <w:iCs/>
        </w:rPr>
        <w:t>W</w:t>
      </w:r>
      <w:r w:rsidR="002B7F0D" w:rsidRPr="004C6644">
        <w:rPr>
          <w:rFonts w:eastAsiaTheme="majorEastAsia" w:cstheme="minorHAnsi"/>
          <w:iCs/>
        </w:rPr>
        <w:t>ork/study</w:t>
      </w:r>
      <w:r w:rsidRPr="004C6644">
        <w:rPr>
          <w:rFonts w:eastAsiaTheme="majorEastAsia" w:cstheme="minorHAnsi"/>
          <w:iCs/>
        </w:rPr>
        <w:t xml:space="preserve"> skills/functions </w:t>
      </w:r>
      <w:r w:rsidR="00EF5BC0" w:rsidRPr="004C6644">
        <w:rPr>
          <w:rFonts w:eastAsiaTheme="majorEastAsia" w:cstheme="minorHAnsi"/>
          <w:iCs/>
        </w:rPr>
        <w:t>were</w:t>
      </w:r>
      <w:r w:rsidRPr="004C6644">
        <w:rPr>
          <w:rFonts w:eastAsiaTheme="majorEastAsia" w:cstheme="minorHAnsi"/>
          <w:iCs/>
        </w:rPr>
        <w:t xml:space="preserve"> </w:t>
      </w:r>
      <w:r w:rsidR="007A2289" w:rsidRPr="004C6644">
        <w:rPr>
          <w:rFonts w:eastAsiaTheme="majorEastAsia" w:cstheme="minorHAnsi"/>
          <w:iCs/>
        </w:rPr>
        <w:t>practiced,</w:t>
      </w:r>
      <w:r w:rsidRPr="004C6644">
        <w:rPr>
          <w:rFonts w:eastAsiaTheme="majorEastAsia" w:cstheme="minorHAnsi"/>
          <w:iCs/>
        </w:rPr>
        <w:t xml:space="preserve"> or retraining </w:t>
      </w:r>
      <w:r w:rsidR="005A3AB0" w:rsidRPr="004C6644">
        <w:rPr>
          <w:rFonts w:eastAsiaTheme="majorEastAsia" w:cstheme="minorHAnsi"/>
          <w:iCs/>
        </w:rPr>
        <w:t>wa</w:t>
      </w:r>
      <w:r w:rsidRPr="004C6644">
        <w:rPr>
          <w:rFonts w:eastAsiaTheme="majorEastAsia" w:cstheme="minorHAnsi"/>
          <w:iCs/>
        </w:rPr>
        <w:t xml:space="preserve">s </w:t>
      </w:r>
      <w:proofErr w:type="gramStart"/>
      <w:r w:rsidRPr="004C6644">
        <w:rPr>
          <w:rFonts w:eastAsiaTheme="majorEastAsia" w:cstheme="minorHAnsi"/>
          <w:iCs/>
        </w:rPr>
        <w:t>organised</w:t>
      </w:r>
      <w:proofErr w:type="gramEnd"/>
      <w:r w:rsidR="005A3AB0" w:rsidRPr="004C6644">
        <w:rPr>
          <w:rFonts w:eastAsiaTheme="majorEastAsia" w:cstheme="minorHAnsi"/>
          <w:iCs/>
        </w:rPr>
        <w:t xml:space="preserve"> and s</w:t>
      </w:r>
      <w:r w:rsidRPr="004C6644">
        <w:rPr>
          <w:rFonts w:eastAsiaTheme="majorEastAsia" w:cstheme="minorHAnsi"/>
          <w:iCs/>
        </w:rPr>
        <w:t xml:space="preserve">trategies </w:t>
      </w:r>
      <w:r w:rsidR="00EF5BC0" w:rsidRPr="004C6644">
        <w:rPr>
          <w:rFonts w:eastAsiaTheme="majorEastAsia" w:cstheme="minorHAnsi"/>
          <w:iCs/>
        </w:rPr>
        <w:t>were</w:t>
      </w:r>
      <w:r w:rsidRPr="004C6644">
        <w:rPr>
          <w:rFonts w:eastAsiaTheme="majorEastAsia" w:cstheme="minorHAnsi"/>
          <w:iCs/>
        </w:rPr>
        <w:t xml:space="preserve"> developed with the </w:t>
      </w:r>
      <w:r w:rsidR="00A926DE" w:rsidRPr="004C6644">
        <w:rPr>
          <w:rFonts w:eastAsiaTheme="majorEastAsia" w:cstheme="minorHAnsi"/>
          <w:iCs/>
        </w:rPr>
        <w:t>patient</w:t>
      </w:r>
      <w:r w:rsidRPr="004C6644">
        <w:rPr>
          <w:rFonts w:eastAsiaTheme="majorEastAsia" w:cstheme="minorHAnsi"/>
          <w:iCs/>
        </w:rPr>
        <w:t xml:space="preserve"> to communicate the impact of their TBI to colleagues and others.</w:t>
      </w:r>
      <w:r w:rsidR="005A3AB0" w:rsidRPr="004C6644">
        <w:rPr>
          <w:rFonts w:eastAsiaTheme="majorEastAsia" w:cstheme="minorHAnsi"/>
          <w:iCs/>
        </w:rPr>
        <w:t xml:space="preserve"> </w:t>
      </w:r>
      <w:r w:rsidR="00730E1E" w:rsidRPr="004C6644">
        <w:rPr>
          <w:rFonts w:eastAsiaTheme="majorEastAsia" w:cstheme="minorHAnsi"/>
          <w:iCs/>
        </w:rPr>
        <w:t>C</w:t>
      </w:r>
      <w:r w:rsidR="00C55499" w:rsidRPr="004C6644">
        <w:rPr>
          <w:rFonts w:eastAsiaTheme="majorEastAsia" w:cstheme="minorHAnsi"/>
          <w:iCs/>
        </w:rPr>
        <w:t xml:space="preserve">oping </w:t>
      </w:r>
      <w:r w:rsidRPr="004C6644">
        <w:rPr>
          <w:rFonts w:eastAsiaTheme="majorEastAsia" w:cstheme="minorHAnsi"/>
          <w:iCs/>
        </w:rPr>
        <w:t xml:space="preserve">strategies </w:t>
      </w:r>
      <w:r w:rsidR="00EF5BC0" w:rsidRPr="004C6644">
        <w:rPr>
          <w:rFonts w:eastAsiaTheme="majorEastAsia" w:cstheme="minorHAnsi"/>
          <w:iCs/>
        </w:rPr>
        <w:t>were</w:t>
      </w:r>
      <w:r w:rsidRPr="004C6644">
        <w:rPr>
          <w:rFonts w:eastAsiaTheme="majorEastAsia" w:cstheme="minorHAnsi"/>
          <w:iCs/>
        </w:rPr>
        <w:t xml:space="preserve"> developed with the </w:t>
      </w:r>
      <w:r w:rsidR="00A926DE" w:rsidRPr="004C6644">
        <w:rPr>
          <w:rFonts w:eastAsiaTheme="majorEastAsia" w:cstheme="minorHAnsi"/>
          <w:iCs/>
        </w:rPr>
        <w:t>patient</w:t>
      </w:r>
      <w:r w:rsidRPr="004C6644">
        <w:rPr>
          <w:rFonts w:eastAsiaTheme="majorEastAsia" w:cstheme="minorHAnsi"/>
          <w:iCs/>
        </w:rPr>
        <w:t xml:space="preserve"> to manage effects of their TBI in everyday life and work/study</w:t>
      </w:r>
      <w:r w:rsidR="005A3AB0" w:rsidRPr="004C6644">
        <w:rPr>
          <w:rFonts w:eastAsiaTheme="majorEastAsia" w:cstheme="minorHAnsi"/>
          <w:iCs/>
        </w:rPr>
        <w:t xml:space="preserve"> and a</w:t>
      </w:r>
      <w:r w:rsidRPr="004C6644">
        <w:rPr>
          <w:rFonts w:eastAsiaTheme="majorEastAsia" w:cstheme="minorHAnsi"/>
          <w:iCs/>
        </w:rPr>
        <w:t xml:space="preserve">lternatives to pre-injury </w:t>
      </w:r>
      <w:r w:rsidR="002B7F0D" w:rsidRPr="004C6644">
        <w:rPr>
          <w:rFonts w:eastAsiaTheme="majorEastAsia" w:cstheme="minorHAnsi"/>
          <w:iCs/>
        </w:rPr>
        <w:t>employment/education</w:t>
      </w:r>
      <w:r w:rsidRPr="004C6644">
        <w:rPr>
          <w:rFonts w:eastAsiaTheme="majorEastAsia" w:cstheme="minorHAnsi"/>
          <w:iCs/>
        </w:rPr>
        <w:t xml:space="preserve"> </w:t>
      </w:r>
      <w:r w:rsidR="00EF5BC0" w:rsidRPr="004C6644">
        <w:rPr>
          <w:rFonts w:eastAsiaTheme="majorEastAsia" w:cstheme="minorHAnsi"/>
          <w:iCs/>
        </w:rPr>
        <w:t>wer</w:t>
      </w:r>
      <w:r w:rsidRPr="004C6644">
        <w:rPr>
          <w:rFonts w:eastAsiaTheme="majorEastAsia" w:cstheme="minorHAnsi"/>
          <w:iCs/>
        </w:rPr>
        <w:t>e explored in cases where return to pre-existing employer is not feasible or is unsustainable.</w:t>
      </w:r>
    </w:p>
    <w:p w14:paraId="52EAA9A7" w14:textId="67AC7D0F" w:rsidR="00C55499" w:rsidRPr="004C6644" w:rsidRDefault="00B02422" w:rsidP="005D5900">
      <w:pPr>
        <w:pStyle w:val="ListParagraph"/>
        <w:numPr>
          <w:ilvl w:val="0"/>
          <w:numId w:val="5"/>
        </w:numPr>
        <w:autoSpaceDE w:val="0"/>
        <w:autoSpaceDN w:val="0"/>
        <w:adjustRightInd w:val="0"/>
        <w:spacing w:after="0" w:line="360" w:lineRule="auto"/>
        <w:rPr>
          <w:rFonts w:cstheme="minorHAnsi"/>
          <w:b/>
          <w:bCs/>
        </w:rPr>
      </w:pPr>
      <w:r w:rsidRPr="004C6644">
        <w:rPr>
          <w:rFonts w:cstheme="minorHAnsi"/>
          <w:b/>
          <w:bCs/>
        </w:rPr>
        <w:lastRenderedPageBreak/>
        <w:t xml:space="preserve">Supported and graded RTW </w:t>
      </w:r>
    </w:p>
    <w:p w14:paraId="3ED39D72" w14:textId="04934AE2" w:rsidR="00961980" w:rsidRPr="004C6644" w:rsidRDefault="00C55499" w:rsidP="00572B0E">
      <w:pPr>
        <w:autoSpaceDE w:val="0"/>
        <w:autoSpaceDN w:val="0"/>
        <w:adjustRightInd w:val="0"/>
        <w:spacing w:after="0" w:line="360" w:lineRule="auto"/>
        <w:rPr>
          <w:rFonts w:eastAsiaTheme="majorEastAsia" w:cstheme="minorHAnsi"/>
          <w:iCs/>
        </w:rPr>
      </w:pPr>
      <w:r w:rsidRPr="004C6644">
        <w:rPr>
          <w:rFonts w:eastAsiaTheme="majorEastAsia" w:cstheme="minorHAnsi"/>
          <w:iCs/>
        </w:rPr>
        <w:t xml:space="preserve">At minimum, </w:t>
      </w:r>
      <w:r w:rsidR="00A926DE" w:rsidRPr="004C6644">
        <w:rPr>
          <w:rFonts w:eastAsiaTheme="majorEastAsia" w:cstheme="minorHAnsi"/>
          <w:iCs/>
        </w:rPr>
        <w:t>patient</w:t>
      </w:r>
      <w:r w:rsidRPr="004C6644">
        <w:rPr>
          <w:rFonts w:eastAsiaTheme="majorEastAsia" w:cstheme="minorHAnsi"/>
          <w:iCs/>
        </w:rPr>
        <w:t xml:space="preserve">s </w:t>
      </w:r>
      <w:r w:rsidR="00EF5BC0" w:rsidRPr="004C6644">
        <w:rPr>
          <w:rFonts w:eastAsiaTheme="majorEastAsia" w:cstheme="minorHAnsi"/>
          <w:iCs/>
        </w:rPr>
        <w:t xml:space="preserve">were </w:t>
      </w:r>
      <w:r w:rsidRPr="004C6644">
        <w:rPr>
          <w:rFonts w:eastAsiaTheme="majorEastAsia" w:cstheme="minorHAnsi"/>
          <w:iCs/>
        </w:rPr>
        <w:t>support</w:t>
      </w:r>
      <w:r w:rsidR="00D47D89" w:rsidRPr="004C6644">
        <w:rPr>
          <w:rFonts w:eastAsiaTheme="majorEastAsia" w:cstheme="minorHAnsi"/>
          <w:iCs/>
        </w:rPr>
        <w:t>ed</w:t>
      </w:r>
      <w:r w:rsidRPr="004C6644">
        <w:rPr>
          <w:rFonts w:eastAsiaTheme="majorEastAsia" w:cstheme="minorHAnsi"/>
          <w:iCs/>
        </w:rPr>
        <w:t xml:space="preserve"> to negotiate graded RTW for reintegration where</w:t>
      </w:r>
      <w:r w:rsidR="005A3AB0" w:rsidRPr="004C6644">
        <w:rPr>
          <w:rFonts w:eastAsiaTheme="majorEastAsia" w:cstheme="minorHAnsi"/>
          <w:iCs/>
        </w:rPr>
        <w:t xml:space="preserve"> the </w:t>
      </w:r>
      <w:r w:rsidRPr="004C6644">
        <w:rPr>
          <w:rFonts w:eastAsiaTheme="majorEastAsia" w:cstheme="minorHAnsi"/>
          <w:iCs/>
        </w:rPr>
        <w:t>OT provide</w:t>
      </w:r>
      <w:r w:rsidR="00EF5BC0" w:rsidRPr="004C6644">
        <w:rPr>
          <w:rFonts w:eastAsiaTheme="majorEastAsia" w:cstheme="minorHAnsi"/>
          <w:iCs/>
        </w:rPr>
        <w:t>d</w:t>
      </w:r>
      <w:r w:rsidRPr="004C6644">
        <w:rPr>
          <w:rFonts w:eastAsiaTheme="majorEastAsia" w:cstheme="minorHAnsi"/>
          <w:iCs/>
        </w:rPr>
        <w:t xml:space="preserve"> monitoring for safety and sustainability over the RTW period, every 2-5 days early on reducing to every 2 months later</w:t>
      </w:r>
      <w:r w:rsidR="00572B0E" w:rsidRPr="004C6644">
        <w:rPr>
          <w:rFonts w:eastAsiaTheme="majorEastAsia" w:cstheme="minorHAnsi"/>
          <w:iCs/>
        </w:rPr>
        <w:t>. T</w:t>
      </w:r>
      <w:r w:rsidRPr="004C6644">
        <w:rPr>
          <w:rFonts w:eastAsiaTheme="majorEastAsia" w:cstheme="minorHAnsi"/>
          <w:iCs/>
        </w:rPr>
        <w:t xml:space="preserve">he </w:t>
      </w:r>
      <w:r w:rsidR="00A926DE" w:rsidRPr="004C6644">
        <w:rPr>
          <w:rFonts w:eastAsiaTheme="majorEastAsia" w:cstheme="minorHAnsi"/>
          <w:iCs/>
        </w:rPr>
        <w:t>patient</w:t>
      </w:r>
      <w:r w:rsidR="00BE102D" w:rsidRPr="004C6644">
        <w:rPr>
          <w:rFonts w:eastAsiaTheme="majorEastAsia" w:cstheme="minorHAnsi"/>
          <w:iCs/>
        </w:rPr>
        <w:t xml:space="preserve"> </w:t>
      </w:r>
      <w:r w:rsidR="00EF5BC0" w:rsidRPr="004C6644">
        <w:rPr>
          <w:rFonts w:eastAsiaTheme="majorEastAsia" w:cstheme="minorHAnsi"/>
          <w:iCs/>
        </w:rPr>
        <w:t>wa</w:t>
      </w:r>
      <w:r w:rsidR="00BE102D" w:rsidRPr="004C6644">
        <w:rPr>
          <w:rFonts w:eastAsiaTheme="majorEastAsia" w:cstheme="minorHAnsi"/>
          <w:iCs/>
        </w:rPr>
        <w:t>s supported</w:t>
      </w:r>
      <w:r w:rsidRPr="004C6644">
        <w:rPr>
          <w:rFonts w:eastAsiaTheme="majorEastAsia" w:cstheme="minorHAnsi"/>
          <w:iCs/>
        </w:rPr>
        <w:t xml:space="preserve"> in seeking and accepting feedback about their (</w:t>
      </w:r>
      <w:r w:rsidR="002B7F0D" w:rsidRPr="004C6644">
        <w:rPr>
          <w:rFonts w:eastAsiaTheme="majorEastAsia" w:cstheme="minorHAnsi"/>
          <w:iCs/>
        </w:rPr>
        <w:t>work/study</w:t>
      </w:r>
      <w:r w:rsidRPr="004C6644">
        <w:rPr>
          <w:rFonts w:eastAsiaTheme="majorEastAsia" w:cstheme="minorHAnsi"/>
          <w:iCs/>
        </w:rPr>
        <w:t>) function</w:t>
      </w:r>
      <w:r w:rsidR="007A2289" w:rsidRPr="004C6644">
        <w:rPr>
          <w:rFonts w:eastAsiaTheme="majorEastAsia" w:cstheme="minorHAnsi"/>
          <w:iCs/>
        </w:rPr>
        <w:t xml:space="preserve"> and employer supported to provide feedback</w:t>
      </w:r>
      <w:r w:rsidR="00572B0E" w:rsidRPr="004C6644">
        <w:rPr>
          <w:rFonts w:eastAsiaTheme="majorEastAsia" w:cstheme="minorHAnsi"/>
          <w:iCs/>
        </w:rPr>
        <w:t>. C</w:t>
      </w:r>
      <w:r w:rsidR="00C30BFD" w:rsidRPr="004C6644">
        <w:rPr>
          <w:rFonts w:eastAsiaTheme="majorEastAsia" w:cstheme="minorHAnsi"/>
          <w:iCs/>
        </w:rPr>
        <w:t xml:space="preserve">oping skills </w:t>
      </w:r>
      <w:r w:rsidR="00EF5BC0" w:rsidRPr="004C6644">
        <w:rPr>
          <w:rFonts w:eastAsiaTheme="majorEastAsia" w:cstheme="minorHAnsi"/>
          <w:iCs/>
        </w:rPr>
        <w:t>we</w:t>
      </w:r>
      <w:r w:rsidR="00BE102D" w:rsidRPr="004C6644">
        <w:rPr>
          <w:rFonts w:eastAsiaTheme="majorEastAsia" w:cstheme="minorHAnsi"/>
          <w:iCs/>
        </w:rPr>
        <w:t xml:space="preserve">re reinforced </w:t>
      </w:r>
      <w:r w:rsidR="00C30BFD" w:rsidRPr="004C6644">
        <w:rPr>
          <w:rFonts w:eastAsiaTheme="majorEastAsia" w:cstheme="minorHAnsi"/>
          <w:iCs/>
        </w:rPr>
        <w:t>to deal with job retention risks</w:t>
      </w:r>
      <w:r w:rsidR="00572B0E" w:rsidRPr="004C6644">
        <w:rPr>
          <w:rFonts w:eastAsiaTheme="majorEastAsia" w:cstheme="minorHAnsi"/>
          <w:iCs/>
        </w:rPr>
        <w:t>.</w:t>
      </w:r>
    </w:p>
    <w:p w14:paraId="668E9ED8" w14:textId="5FC4BC13" w:rsidR="002B7F0D" w:rsidRPr="004C6644" w:rsidRDefault="002B7F0D" w:rsidP="002B7F0D">
      <w:pPr>
        <w:pStyle w:val="ListParagraph"/>
        <w:numPr>
          <w:ilvl w:val="0"/>
          <w:numId w:val="5"/>
        </w:numPr>
        <w:autoSpaceDE w:val="0"/>
        <w:autoSpaceDN w:val="0"/>
        <w:adjustRightInd w:val="0"/>
        <w:spacing w:after="0" w:line="360" w:lineRule="auto"/>
        <w:rPr>
          <w:rFonts w:cstheme="minorHAnsi"/>
          <w:b/>
          <w:bCs/>
        </w:rPr>
      </w:pPr>
      <w:r w:rsidRPr="004C6644">
        <w:rPr>
          <w:rFonts w:cstheme="minorHAnsi"/>
          <w:b/>
          <w:bCs/>
        </w:rPr>
        <w:t>Discharge from the intervention</w:t>
      </w:r>
    </w:p>
    <w:p w14:paraId="332BF25D" w14:textId="0A7D3460" w:rsidR="004F3350" w:rsidRPr="004C6644" w:rsidRDefault="002B7F0D" w:rsidP="00A76C3B">
      <w:pPr>
        <w:autoSpaceDE w:val="0"/>
        <w:autoSpaceDN w:val="0"/>
        <w:adjustRightInd w:val="0"/>
        <w:spacing w:after="0" w:line="360" w:lineRule="auto"/>
        <w:rPr>
          <w:rFonts w:cstheme="minorHAnsi"/>
          <w:lang w:eastAsia="en-GB"/>
        </w:rPr>
      </w:pPr>
      <w:r w:rsidRPr="004C6644">
        <w:rPr>
          <w:rFonts w:eastAsiaTheme="majorEastAsia" w:cstheme="minorHAnsi"/>
          <w:iCs/>
        </w:rPr>
        <w:t>FRESH VR last</w:t>
      </w:r>
      <w:r w:rsidR="00EF5BC0" w:rsidRPr="004C6644">
        <w:rPr>
          <w:rFonts w:eastAsiaTheme="majorEastAsia" w:cstheme="minorHAnsi"/>
          <w:iCs/>
        </w:rPr>
        <w:t>ed</w:t>
      </w:r>
      <w:r w:rsidRPr="004C6644">
        <w:rPr>
          <w:rFonts w:eastAsiaTheme="majorEastAsia" w:cstheme="minorHAnsi"/>
          <w:iCs/>
        </w:rPr>
        <w:t xml:space="preserve"> a maximum of 52 weeks with one or two contacts per month, but the frequency </w:t>
      </w:r>
      <w:r w:rsidR="00EF5BC0" w:rsidRPr="004C6644">
        <w:rPr>
          <w:rFonts w:eastAsiaTheme="majorEastAsia" w:cstheme="minorHAnsi"/>
          <w:iCs/>
        </w:rPr>
        <w:t>was</w:t>
      </w:r>
      <w:r w:rsidRPr="004C6644">
        <w:rPr>
          <w:rFonts w:eastAsiaTheme="majorEastAsia" w:cstheme="minorHAnsi"/>
          <w:iCs/>
        </w:rPr>
        <w:t xml:space="preserve"> variable according to the tailoring of the intervention</w:t>
      </w:r>
      <w:r w:rsidR="000838A3" w:rsidRPr="004C6644">
        <w:rPr>
          <w:rFonts w:eastAsiaTheme="majorEastAsia" w:cstheme="minorHAnsi"/>
          <w:iCs/>
        </w:rPr>
        <w:t xml:space="preserve">.  </w:t>
      </w:r>
      <w:r w:rsidR="004F3350" w:rsidRPr="004C6644">
        <w:rPr>
          <w:rFonts w:cstheme="minorHAnsi"/>
          <w:lang w:eastAsia="en-GB"/>
        </w:rPr>
        <w:t>Early sessions t</w:t>
      </w:r>
      <w:r w:rsidR="00EF5BC0" w:rsidRPr="004C6644">
        <w:rPr>
          <w:rFonts w:cstheme="minorHAnsi"/>
          <w:lang w:eastAsia="en-GB"/>
        </w:rPr>
        <w:t>ook</w:t>
      </w:r>
      <w:r w:rsidR="004F3350" w:rsidRPr="004C6644">
        <w:rPr>
          <w:rFonts w:cstheme="minorHAnsi"/>
          <w:lang w:eastAsia="en-GB"/>
        </w:rPr>
        <w:t xml:space="preserve"> place in inpatient facilities, often a specialist trauma or rehabilitation unit</w:t>
      </w:r>
      <w:r w:rsidR="00A76C3B" w:rsidRPr="004C6644">
        <w:rPr>
          <w:rFonts w:cstheme="minorHAnsi"/>
          <w:lang w:eastAsia="en-GB"/>
        </w:rPr>
        <w:t xml:space="preserve">. </w:t>
      </w:r>
      <w:r w:rsidR="004F3350" w:rsidRPr="004C6644">
        <w:rPr>
          <w:rFonts w:cstheme="minorHAnsi"/>
          <w:lang w:eastAsia="en-GB"/>
        </w:rPr>
        <w:t xml:space="preserve">Many people </w:t>
      </w:r>
      <w:r w:rsidR="00EF5BC0" w:rsidRPr="004C6644">
        <w:rPr>
          <w:rFonts w:cstheme="minorHAnsi"/>
          <w:lang w:eastAsia="en-GB"/>
        </w:rPr>
        <w:t>were</w:t>
      </w:r>
      <w:r w:rsidR="004F3350" w:rsidRPr="004C6644">
        <w:rPr>
          <w:rFonts w:cstheme="minorHAnsi"/>
          <w:lang w:eastAsia="en-GB"/>
        </w:rPr>
        <w:t xml:space="preserve"> discharged from inpatient care after the first few weeks when intervention continue</w:t>
      </w:r>
      <w:r w:rsidR="00EF5BC0" w:rsidRPr="004C6644">
        <w:rPr>
          <w:rFonts w:cstheme="minorHAnsi"/>
          <w:lang w:eastAsia="en-GB"/>
        </w:rPr>
        <w:t>d</w:t>
      </w:r>
      <w:r w:rsidR="004F3350" w:rsidRPr="004C6644">
        <w:rPr>
          <w:rFonts w:cstheme="minorHAnsi"/>
          <w:lang w:eastAsia="en-GB"/>
        </w:rPr>
        <w:t xml:space="preserve"> in the community, including the patient’s home or workplace or another agreed </w:t>
      </w:r>
      <w:r w:rsidRPr="004C6644">
        <w:rPr>
          <w:rFonts w:cstheme="minorHAnsi"/>
          <w:lang w:eastAsia="en-GB"/>
        </w:rPr>
        <w:t xml:space="preserve">community </w:t>
      </w:r>
      <w:r w:rsidR="004F3350" w:rsidRPr="004C6644">
        <w:rPr>
          <w:rFonts w:cstheme="minorHAnsi"/>
          <w:lang w:eastAsia="en-GB"/>
        </w:rPr>
        <w:t>venue</w:t>
      </w:r>
    </w:p>
    <w:p w14:paraId="465AAF07" w14:textId="77777777" w:rsidR="00A76C3B" w:rsidRPr="004C6644" w:rsidRDefault="00A76C3B" w:rsidP="00A76C3B">
      <w:pPr>
        <w:autoSpaceDE w:val="0"/>
        <w:autoSpaceDN w:val="0"/>
        <w:adjustRightInd w:val="0"/>
        <w:spacing w:after="0" w:line="360" w:lineRule="auto"/>
        <w:rPr>
          <w:rFonts w:cstheme="minorHAnsi"/>
          <w:b/>
          <w:bCs/>
        </w:rPr>
      </w:pPr>
    </w:p>
    <w:p w14:paraId="2E268002" w14:textId="160E86EB" w:rsidR="009F7844" w:rsidRPr="004C6644" w:rsidRDefault="009F7844" w:rsidP="00A76C3B">
      <w:pPr>
        <w:autoSpaceDE w:val="0"/>
        <w:autoSpaceDN w:val="0"/>
        <w:adjustRightInd w:val="0"/>
        <w:spacing w:after="0" w:line="360" w:lineRule="auto"/>
        <w:rPr>
          <w:rFonts w:cstheme="minorHAnsi"/>
          <w:b/>
          <w:bCs/>
        </w:rPr>
      </w:pPr>
      <w:r w:rsidRPr="004C6644">
        <w:rPr>
          <w:rFonts w:cstheme="minorHAnsi"/>
          <w:b/>
          <w:bCs/>
        </w:rPr>
        <w:t>Tailoring of the intervention</w:t>
      </w:r>
    </w:p>
    <w:p w14:paraId="741FBA1A" w14:textId="50D27688" w:rsidR="00D028DB" w:rsidRPr="004C6644" w:rsidRDefault="00375ED2" w:rsidP="00A76C3B">
      <w:pPr>
        <w:autoSpaceDE w:val="0"/>
        <w:autoSpaceDN w:val="0"/>
        <w:adjustRightInd w:val="0"/>
        <w:spacing w:after="0" w:line="360" w:lineRule="auto"/>
        <w:rPr>
          <w:rFonts w:cstheme="minorHAnsi"/>
          <w:lang w:eastAsia="en-GB"/>
        </w:rPr>
      </w:pPr>
      <w:r w:rsidRPr="004C6644">
        <w:rPr>
          <w:rFonts w:cstheme="minorHAnsi"/>
          <w:lang w:eastAsia="en-GB"/>
        </w:rPr>
        <w:t xml:space="preserve">FRESH VR </w:t>
      </w:r>
      <w:r w:rsidR="00EF5BC0" w:rsidRPr="004C6644">
        <w:rPr>
          <w:rFonts w:cstheme="minorHAnsi"/>
          <w:lang w:eastAsia="en-GB"/>
        </w:rPr>
        <w:t>wa</w:t>
      </w:r>
      <w:r w:rsidRPr="004C6644">
        <w:rPr>
          <w:rFonts w:cstheme="minorHAnsi"/>
          <w:lang w:eastAsia="en-GB"/>
        </w:rPr>
        <w:t>s designed to be tailored from the</w:t>
      </w:r>
      <w:r w:rsidR="00391A4D" w:rsidRPr="004C6644">
        <w:rPr>
          <w:rFonts w:cstheme="minorHAnsi"/>
          <w:lang w:eastAsia="en-GB"/>
        </w:rPr>
        <w:t xml:space="preserve"> point of</w:t>
      </w:r>
      <w:r w:rsidRPr="004C6644">
        <w:rPr>
          <w:rFonts w:cstheme="minorHAnsi"/>
          <w:lang w:eastAsia="en-GB"/>
        </w:rPr>
        <w:t xml:space="preserve"> assessment</w:t>
      </w:r>
      <w:r w:rsidR="00D028DB" w:rsidRPr="004C6644">
        <w:rPr>
          <w:rFonts w:cstheme="minorHAnsi"/>
          <w:lang w:eastAsia="en-GB"/>
        </w:rPr>
        <w:t xml:space="preserve"> and</w:t>
      </w:r>
      <w:r w:rsidRPr="004C6644">
        <w:rPr>
          <w:rFonts w:cstheme="minorHAnsi"/>
          <w:lang w:eastAsia="en-GB"/>
        </w:rPr>
        <w:t xml:space="preserve"> </w:t>
      </w:r>
      <w:r w:rsidR="00B32A7D" w:rsidRPr="004C6644">
        <w:rPr>
          <w:rFonts w:cstheme="minorHAnsi"/>
          <w:lang w:eastAsia="en-GB"/>
        </w:rPr>
        <w:t xml:space="preserve">continues throughout </w:t>
      </w:r>
      <w:r w:rsidRPr="004C6644">
        <w:rPr>
          <w:rFonts w:cstheme="minorHAnsi"/>
          <w:lang w:eastAsia="en-GB"/>
        </w:rPr>
        <w:t>the core activities</w:t>
      </w:r>
      <w:r w:rsidR="00B32A7D" w:rsidRPr="004C6644">
        <w:rPr>
          <w:rFonts w:cstheme="minorHAnsi"/>
          <w:lang w:eastAsia="en-GB"/>
        </w:rPr>
        <w:t xml:space="preserve"> 1-6</w:t>
      </w:r>
      <w:r w:rsidR="00A76C3B" w:rsidRPr="004C6644">
        <w:rPr>
          <w:rFonts w:cstheme="minorHAnsi"/>
          <w:lang w:eastAsia="en-GB"/>
        </w:rPr>
        <w:t xml:space="preserve">.  </w:t>
      </w:r>
      <w:r w:rsidR="003B2C85" w:rsidRPr="004C6644">
        <w:rPr>
          <w:rFonts w:cstheme="minorHAnsi"/>
          <w:lang w:eastAsia="en-GB"/>
        </w:rPr>
        <w:t xml:space="preserve">Tailoring </w:t>
      </w:r>
      <w:r w:rsidR="00EF5BC0" w:rsidRPr="004C6644">
        <w:rPr>
          <w:rFonts w:cstheme="minorHAnsi"/>
          <w:lang w:eastAsia="en-GB"/>
        </w:rPr>
        <w:t>wa</w:t>
      </w:r>
      <w:r w:rsidR="003B2C85" w:rsidRPr="004C6644">
        <w:rPr>
          <w:rFonts w:cstheme="minorHAnsi"/>
          <w:lang w:eastAsia="en-GB"/>
        </w:rPr>
        <w:t xml:space="preserve">s based on </w:t>
      </w:r>
      <w:proofErr w:type="gramStart"/>
      <w:r w:rsidR="00591A3D" w:rsidRPr="004C6644">
        <w:rPr>
          <w:rFonts w:cstheme="minorHAnsi"/>
          <w:lang w:eastAsia="en-GB"/>
        </w:rPr>
        <w:t>taking into account</w:t>
      </w:r>
      <w:proofErr w:type="gramEnd"/>
      <w:r w:rsidR="00591A3D" w:rsidRPr="004C6644">
        <w:rPr>
          <w:rFonts w:cstheme="minorHAnsi"/>
          <w:lang w:eastAsia="en-GB"/>
        </w:rPr>
        <w:t xml:space="preserve"> </w:t>
      </w:r>
      <w:r w:rsidR="00203BE0" w:rsidRPr="004C6644">
        <w:rPr>
          <w:rFonts w:cstheme="minorHAnsi"/>
          <w:lang w:eastAsia="en-GB"/>
        </w:rPr>
        <w:t>patient goal</w:t>
      </w:r>
      <w:r w:rsidR="00591A3D" w:rsidRPr="004C6644">
        <w:rPr>
          <w:rFonts w:cstheme="minorHAnsi"/>
          <w:lang w:eastAsia="en-GB"/>
        </w:rPr>
        <w:t xml:space="preserve">s, </w:t>
      </w:r>
      <w:r w:rsidR="00AD7D4B" w:rsidRPr="004C6644">
        <w:rPr>
          <w:rFonts w:cstheme="minorHAnsi"/>
          <w:lang w:eastAsia="en-GB"/>
        </w:rPr>
        <w:t xml:space="preserve">the </w:t>
      </w:r>
      <w:r w:rsidR="006D33CF" w:rsidRPr="004C6644">
        <w:rPr>
          <w:rFonts w:cstheme="minorHAnsi"/>
          <w:lang w:eastAsia="en-GB"/>
        </w:rPr>
        <w:t xml:space="preserve">complex </w:t>
      </w:r>
      <w:r w:rsidR="002D4A5A" w:rsidRPr="004C6644">
        <w:rPr>
          <w:rFonts w:cstheme="minorHAnsi"/>
          <w:lang w:eastAsia="en-GB"/>
        </w:rPr>
        <w:t xml:space="preserve">national and local </w:t>
      </w:r>
      <w:r w:rsidR="006D33CF" w:rsidRPr="004C6644">
        <w:rPr>
          <w:rFonts w:cstheme="minorHAnsi"/>
          <w:lang w:eastAsia="en-GB"/>
        </w:rPr>
        <w:t xml:space="preserve">systems of </w:t>
      </w:r>
      <w:r w:rsidR="00207719" w:rsidRPr="004C6644">
        <w:rPr>
          <w:rFonts w:cstheme="minorHAnsi"/>
          <w:lang w:eastAsia="en-GB"/>
        </w:rPr>
        <w:t xml:space="preserve">the health service, Government welfare, </w:t>
      </w:r>
      <w:r w:rsidR="00B11367" w:rsidRPr="004C6644">
        <w:rPr>
          <w:rFonts w:cstheme="minorHAnsi"/>
          <w:lang w:eastAsia="en-GB"/>
        </w:rPr>
        <w:t xml:space="preserve">TBI-related </w:t>
      </w:r>
      <w:r w:rsidR="00EA60F7" w:rsidRPr="004C6644">
        <w:rPr>
          <w:rFonts w:cstheme="minorHAnsi"/>
          <w:lang w:eastAsia="en-GB"/>
        </w:rPr>
        <w:t>charities</w:t>
      </w:r>
      <w:r w:rsidR="00836EA6" w:rsidRPr="004C6644">
        <w:rPr>
          <w:rFonts w:cstheme="minorHAnsi"/>
          <w:lang w:eastAsia="en-GB"/>
        </w:rPr>
        <w:t xml:space="preserve"> plus the individual differences of how each </w:t>
      </w:r>
      <w:r w:rsidR="006732B3" w:rsidRPr="004C6644">
        <w:rPr>
          <w:rFonts w:cstheme="minorHAnsi"/>
          <w:lang w:eastAsia="en-GB"/>
        </w:rPr>
        <w:t>participant with traumatic brain injury (Pw</w:t>
      </w:r>
      <w:r w:rsidR="00836EA6" w:rsidRPr="004C6644">
        <w:rPr>
          <w:rFonts w:cstheme="minorHAnsi"/>
          <w:lang w:eastAsia="en-GB"/>
        </w:rPr>
        <w:t>TBI</w:t>
      </w:r>
      <w:r w:rsidR="006732B3" w:rsidRPr="004C6644">
        <w:rPr>
          <w:rFonts w:cstheme="minorHAnsi"/>
          <w:lang w:eastAsia="en-GB"/>
        </w:rPr>
        <w:t>)</w:t>
      </w:r>
      <w:r w:rsidR="00836EA6" w:rsidRPr="004C6644">
        <w:rPr>
          <w:rFonts w:cstheme="minorHAnsi"/>
          <w:lang w:eastAsia="en-GB"/>
        </w:rPr>
        <w:t xml:space="preserve"> presents</w:t>
      </w:r>
      <w:r w:rsidR="00B11367" w:rsidRPr="004C6644">
        <w:rPr>
          <w:rFonts w:cstheme="minorHAnsi"/>
          <w:lang w:eastAsia="en-GB"/>
        </w:rPr>
        <w:t>, their social situations</w:t>
      </w:r>
      <w:r w:rsidR="00836EA6" w:rsidRPr="004C6644">
        <w:rPr>
          <w:rFonts w:cstheme="minorHAnsi"/>
          <w:lang w:eastAsia="en-GB"/>
        </w:rPr>
        <w:t xml:space="preserve"> and </w:t>
      </w:r>
      <w:r w:rsidR="00A21CB4" w:rsidRPr="004C6644">
        <w:rPr>
          <w:rFonts w:cstheme="minorHAnsi"/>
          <w:lang w:eastAsia="en-GB"/>
        </w:rPr>
        <w:t>the interactions with every person’s jo</w:t>
      </w:r>
      <w:r w:rsidR="009516A8" w:rsidRPr="004C6644">
        <w:rPr>
          <w:rFonts w:cstheme="minorHAnsi"/>
          <w:lang w:eastAsia="en-GB"/>
        </w:rPr>
        <w:t>b/study course</w:t>
      </w:r>
      <w:r w:rsidR="00A21CB4" w:rsidRPr="004C6644">
        <w:rPr>
          <w:rFonts w:cstheme="minorHAnsi"/>
          <w:lang w:eastAsia="en-GB"/>
        </w:rPr>
        <w:t xml:space="preserve"> and workplace</w:t>
      </w:r>
      <w:r w:rsidR="009516A8" w:rsidRPr="004C6644">
        <w:rPr>
          <w:rFonts w:cstheme="minorHAnsi"/>
          <w:lang w:eastAsia="en-GB"/>
        </w:rPr>
        <w:t>/educational provider</w:t>
      </w:r>
      <w:r w:rsidR="00A76C3B" w:rsidRPr="004C6644">
        <w:rPr>
          <w:rFonts w:cstheme="minorHAnsi"/>
          <w:lang w:eastAsia="en-GB"/>
        </w:rPr>
        <w:t xml:space="preserve">. </w:t>
      </w:r>
      <w:r w:rsidR="00D028DB" w:rsidRPr="004C6644">
        <w:rPr>
          <w:rFonts w:cstheme="minorHAnsi"/>
          <w:lang w:eastAsia="en-GB"/>
        </w:rPr>
        <w:t xml:space="preserve">The point at which discharge </w:t>
      </w:r>
      <w:r w:rsidR="00F65E0A" w:rsidRPr="004C6644">
        <w:rPr>
          <w:rFonts w:cstheme="minorHAnsi"/>
          <w:lang w:eastAsia="en-GB"/>
        </w:rPr>
        <w:t>was</w:t>
      </w:r>
      <w:r w:rsidR="00D028DB" w:rsidRPr="004C6644">
        <w:rPr>
          <w:rFonts w:cstheme="minorHAnsi"/>
          <w:lang w:eastAsia="en-GB"/>
        </w:rPr>
        <w:t xml:space="preserve"> made </w:t>
      </w:r>
      <w:r w:rsidR="00EF5BC0" w:rsidRPr="004C6644">
        <w:rPr>
          <w:rFonts w:cstheme="minorHAnsi"/>
          <w:lang w:eastAsia="en-GB"/>
        </w:rPr>
        <w:t>wa</w:t>
      </w:r>
      <w:r w:rsidR="00D028DB" w:rsidRPr="004C6644">
        <w:rPr>
          <w:rFonts w:cstheme="minorHAnsi"/>
          <w:lang w:eastAsia="en-GB"/>
        </w:rPr>
        <w:t>s also tailored</w:t>
      </w:r>
      <w:r w:rsidR="00867B0B" w:rsidRPr="004C6644">
        <w:rPr>
          <w:rFonts w:cstheme="minorHAnsi"/>
          <w:lang w:eastAsia="en-GB"/>
        </w:rPr>
        <w:t xml:space="preserve"> to optimise the success of </w:t>
      </w:r>
      <w:r w:rsidR="00C92F84" w:rsidRPr="004C6644">
        <w:rPr>
          <w:rFonts w:cstheme="minorHAnsi"/>
          <w:lang w:eastAsia="en-GB"/>
        </w:rPr>
        <w:t xml:space="preserve">maintaining </w:t>
      </w:r>
      <w:r w:rsidR="00EE6A66" w:rsidRPr="004C6644">
        <w:rPr>
          <w:rFonts w:cstheme="minorHAnsi"/>
          <w:lang w:eastAsia="en-GB"/>
        </w:rPr>
        <w:t>employment/education</w:t>
      </w:r>
      <w:r w:rsidR="00C92F84" w:rsidRPr="004C6644">
        <w:rPr>
          <w:rFonts w:cstheme="minorHAnsi"/>
          <w:lang w:eastAsia="en-GB"/>
        </w:rPr>
        <w:t xml:space="preserve"> retention</w:t>
      </w:r>
    </w:p>
    <w:p w14:paraId="3332B4D9" w14:textId="7FB47716" w:rsidR="004B5E3F" w:rsidRPr="004C6644" w:rsidRDefault="00B37DF2" w:rsidP="00A76C3B">
      <w:pPr>
        <w:autoSpaceDE w:val="0"/>
        <w:autoSpaceDN w:val="0"/>
        <w:adjustRightInd w:val="0"/>
        <w:spacing w:after="0" w:line="360" w:lineRule="auto"/>
        <w:rPr>
          <w:rFonts w:cstheme="minorHAnsi"/>
          <w:lang w:eastAsia="en-GB"/>
        </w:rPr>
      </w:pPr>
      <w:r w:rsidRPr="004C6644">
        <w:rPr>
          <w:rFonts w:cstheme="minorHAnsi"/>
          <w:lang w:eastAsia="en-GB"/>
        </w:rPr>
        <w:t xml:space="preserve">Whether an </w:t>
      </w:r>
      <w:r w:rsidR="00B3766F" w:rsidRPr="004C6644">
        <w:rPr>
          <w:rFonts w:cstheme="minorHAnsi"/>
          <w:lang w:eastAsia="en-GB"/>
        </w:rPr>
        <w:t>OT directly engage</w:t>
      </w:r>
      <w:r w:rsidR="00F65E0A" w:rsidRPr="004C6644">
        <w:rPr>
          <w:rFonts w:cstheme="minorHAnsi"/>
          <w:lang w:eastAsia="en-GB"/>
        </w:rPr>
        <w:t>d</w:t>
      </w:r>
      <w:r w:rsidR="00B3766F" w:rsidRPr="004C6644">
        <w:rPr>
          <w:rFonts w:cstheme="minorHAnsi"/>
          <w:lang w:eastAsia="en-GB"/>
        </w:rPr>
        <w:t xml:space="preserve"> with the </w:t>
      </w:r>
      <w:r w:rsidRPr="004C6644">
        <w:rPr>
          <w:rFonts w:cstheme="minorHAnsi"/>
          <w:lang w:eastAsia="en-GB"/>
        </w:rPr>
        <w:t>employer</w:t>
      </w:r>
      <w:r w:rsidR="00B3766F" w:rsidRPr="004C6644">
        <w:rPr>
          <w:rFonts w:cstheme="minorHAnsi"/>
          <w:lang w:eastAsia="en-GB"/>
        </w:rPr>
        <w:t>/education provider</w:t>
      </w:r>
      <w:r w:rsidRPr="004C6644">
        <w:rPr>
          <w:rFonts w:cstheme="minorHAnsi"/>
          <w:lang w:eastAsia="en-GB"/>
        </w:rPr>
        <w:t xml:space="preserve"> </w:t>
      </w:r>
      <w:r w:rsidR="00EF5BC0" w:rsidRPr="004C6644">
        <w:rPr>
          <w:rFonts w:cstheme="minorHAnsi"/>
          <w:lang w:eastAsia="en-GB"/>
        </w:rPr>
        <w:t>wa</w:t>
      </w:r>
      <w:r w:rsidRPr="004C6644">
        <w:rPr>
          <w:rFonts w:cstheme="minorHAnsi"/>
          <w:lang w:eastAsia="en-GB"/>
        </w:rPr>
        <w:t xml:space="preserve">s </w:t>
      </w:r>
      <w:r w:rsidR="005D1802" w:rsidRPr="004C6644">
        <w:rPr>
          <w:rFonts w:cstheme="minorHAnsi"/>
          <w:lang w:eastAsia="en-GB"/>
        </w:rPr>
        <w:t xml:space="preserve">tailored according to </w:t>
      </w:r>
      <w:r w:rsidR="00DB7519" w:rsidRPr="004C6644">
        <w:rPr>
          <w:rFonts w:cstheme="minorHAnsi"/>
          <w:lang w:eastAsia="en-GB"/>
        </w:rPr>
        <w:t>p</w:t>
      </w:r>
      <w:r w:rsidR="005D1802" w:rsidRPr="004C6644">
        <w:rPr>
          <w:rFonts w:cstheme="minorHAnsi"/>
          <w:lang w:eastAsia="en-GB"/>
        </w:rPr>
        <w:t>atient</w:t>
      </w:r>
      <w:r w:rsidR="00DB7519" w:rsidRPr="004C6644">
        <w:rPr>
          <w:rFonts w:cstheme="minorHAnsi"/>
          <w:lang w:eastAsia="en-GB"/>
        </w:rPr>
        <w:t xml:space="preserve"> consent</w:t>
      </w:r>
      <w:r w:rsidR="00F65E0A" w:rsidRPr="004C6644">
        <w:rPr>
          <w:rFonts w:cstheme="minorHAnsi"/>
          <w:lang w:eastAsia="en-GB"/>
        </w:rPr>
        <w:t>.</w:t>
      </w:r>
    </w:p>
    <w:p w14:paraId="1BE87B3A" w14:textId="77777777" w:rsidR="004B5E3F" w:rsidRPr="004C6644" w:rsidRDefault="004B5E3F" w:rsidP="004B5E3F">
      <w:pPr>
        <w:pStyle w:val="EndNoteBibliographyTitle"/>
        <w:rPr>
          <w:b/>
        </w:rPr>
      </w:pPr>
      <w:r w:rsidRPr="004C6644">
        <w:rPr>
          <w:lang w:eastAsia="en-GB"/>
        </w:rPr>
        <w:fldChar w:fldCharType="begin"/>
      </w:r>
      <w:r w:rsidRPr="004C6644">
        <w:rPr>
          <w:lang w:eastAsia="en-GB"/>
        </w:rPr>
        <w:instrText xml:space="preserve"> ADDIN EN.REFLIST </w:instrText>
      </w:r>
      <w:r w:rsidRPr="004C6644">
        <w:rPr>
          <w:lang w:eastAsia="en-GB"/>
        </w:rPr>
        <w:fldChar w:fldCharType="separate"/>
      </w:r>
      <w:r w:rsidRPr="004C6644">
        <w:rPr>
          <w:b/>
        </w:rPr>
        <w:t>References</w:t>
      </w:r>
    </w:p>
    <w:p w14:paraId="72CE543B" w14:textId="77777777" w:rsidR="004B5E3F" w:rsidRPr="004C6644" w:rsidRDefault="004B5E3F" w:rsidP="004B5E3F">
      <w:pPr>
        <w:pStyle w:val="EndNoteBibliographyTitle"/>
        <w:rPr>
          <w:b/>
        </w:rPr>
      </w:pPr>
    </w:p>
    <w:p w14:paraId="756864B0" w14:textId="77777777" w:rsidR="004B5E3F" w:rsidRPr="004C6644" w:rsidRDefault="004B5E3F" w:rsidP="004B5E3F">
      <w:pPr>
        <w:pStyle w:val="EndNoteBibliography"/>
        <w:spacing w:after="0"/>
      </w:pPr>
      <w:r w:rsidRPr="004C6644">
        <w:t>1.</w:t>
      </w:r>
      <w:r w:rsidRPr="004C6644">
        <w:tab/>
        <w:t>Radford K, Phillips J, Drummond A, Sach T, Walker M, Tyerman A, et al. Return to work after traumatic brain injury: cohort comparison and economic evaluation. Brain Injury. 2013;27(5):507-20.</w:t>
      </w:r>
    </w:p>
    <w:p w14:paraId="540FF353" w14:textId="77777777" w:rsidR="004B5E3F" w:rsidRPr="004C6644" w:rsidRDefault="004B5E3F" w:rsidP="004B5E3F">
      <w:pPr>
        <w:pStyle w:val="EndNoteBibliography"/>
        <w:spacing w:after="0"/>
      </w:pPr>
      <w:r w:rsidRPr="004C6644">
        <w:t>2.</w:t>
      </w:r>
      <w:r w:rsidRPr="004C6644">
        <w:tab/>
        <w:t>Holmes J, Phillips J, Morris R, Bedekar Y, Tyerman R, Radford K. Development and evaluation of an early specialised traumatic brain injury vocational rehabilitation training package. British Journal of Occupational Therapy. 2016;79(11):693-702.</w:t>
      </w:r>
    </w:p>
    <w:p w14:paraId="5FBA98D6" w14:textId="77777777" w:rsidR="004B5E3F" w:rsidRPr="004C6644" w:rsidRDefault="004B5E3F" w:rsidP="004B5E3F">
      <w:pPr>
        <w:pStyle w:val="EndNoteBibliography"/>
      </w:pPr>
      <w:r w:rsidRPr="004C6644">
        <w:t>3.</w:t>
      </w:r>
      <w:r w:rsidRPr="004C6644">
        <w:tab/>
        <w:t>Holmes JA. Implementing complex rehabilitation interventions in research: the example of vocational rehabilitation for people with traumatic brain injury: University of Nottingham; 2018.</w:t>
      </w:r>
    </w:p>
    <w:p w14:paraId="574BE66B" w14:textId="48BEA879" w:rsidR="002E1642" w:rsidRPr="004C6644" w:rsidRDefault="004B5E3F" w:rsidP="009F2FC6">
      <w:pPr>
        <w:rPr>
          <w:lang w:eastAsia="en-GB"/>
        </w:rPr>
      </w:pPr>
      <w:r w:rsidRPr="004C6644">
        <w:rPr>
          <w:lang w:eastAsia="en-GB"/>
        </w:rPr>
        <w:fldChar w:fldCharType="end"/>
      </w:r>
    </w:p>
    <w:sectPr w:rsidR="002E1642" w:rsidRPr="004C66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26D20"/>
    <w:multiLevelType w:val="hybridMultilevel"/>
    <w:tmpl w:val="7E588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C5FA6"/>
    <w:multiLevelType w:val="hybridMultilevel"/>
    <w:tmpl w:val="F07ED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DA25AE"/>
    <w:multiLevelType w:val="hybridMultilevel"/>
    <w:tmpl w:val="780E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5F2D95"/>
    <w:multiLevelType w:val="hybridMultilevel"/>
    <w:tmpl w:val="8D9AE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730B5D"/>
    <w:multiLevelType w:val="hybridMultilevel"/>
    <w:tmpl w:val="2AC062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5840B8"/>
    <w:multiLevelType w:val="hybridMultilevel"/>
    <w:tmpl w:val="1304B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xtd2fp8eefsqezf2kvfvtbtds0z5txx9ar&quot;&gt;Endnote Final SR VR-Converted&lt;record-ids&gt;&lt;item&gt;10018&lt;/item&gt;&lt;item&gt;10037&lt;/item&gt;&lt;/record-ids&gt;&lt;/item&gt;&lt;/Libraries&gt;"/>
  </w:docVars>
  <w:rsids>
    <w:rsidRoot w:val="002E1642"/>
    <w:rsid w:val="000057A8"/>
    <w:rsid w:val="00007C3E"/>
    <w:rsid w:val="00053091"/>
    <w:rsid w:val="0005440A"/>
    <w:rsid w:val="00067CB5"/>
    <w:rsid w:val="00071BFA"/>
    <w:rsid w:val="000758EF"/>
    <w:rsid w:val="000838A3"/>
    <w:rsid w:val="00090EAB"/>
    <w:rsid w:val="000C213C"/>
    <w:rsid w:val="000C3A34"/>
    <w:rsid w:val="00121462"/>
    <w:rsid w:val="00131A05"/>
    <w:rsid w:val="00150064"/>
    <w:rsid w:val="00153533"/>
    <w:rsid w:val="00171F95"/>
    <w:rsid w:val="001911CB"/>
    <w:rsid w:val="001972C7"/>
    <w:rsid w:val="00197EC2"/>
    <w:rsid w:val="001B0662"/>
    <w:rsid w:val="001C2CA2"/>
    <w:rsid w:val="00203BE0"/>
    <w:rsid w:val="00207719"/>
    <w:rsid w:val="002403EA"/>
    <w:rsid w:val="00241A0E"/>
    <w:rsid w:val="002A230D"/>
    <w:rsid w:val="002B533F"/>
    <w:rsid w:val="002B7F0D"/>
    <w:rsid w:val="002D4A5A"/>
    <w:rsid w:val="002E1642"/>
    <w:rsid w:val="002E7121"/>
    <w:rsid w:val="002E73EB"/>
    <w:rsid w:val="00345895"/>
    <w:rsid w:val="003701E1"/>
    <w:rsid w:val="00375ED2"/>
    <w:rsid w:val="00391A4D"/>
    <w:rsid w:val="003B2C85"/>
    <w:rsid w:val="003B503F"/>
    <w:rsid w:val="003C19A2"/>
    <w:rsid w:val="003E1073"/>
    <w:rsid w:val="0040026E"/>
    <w:rsid w:val="0041661B"/>
    <w:rsid w:val="00460C01"/>
    <w:rsid w:val="00463B43"/>
    <w:rsid w:val="0049466E"/>
    <w:rsid w:val="004B5E3F"/>
    <w:rsid w:val="004C6644"/>
    <w:rsid w:val="004F3350"/>
    <w:rsid w:val="00524AA5"/>
    <w:rsid w:val="00572B0E"/>
    <w:rsid w:val="00582685"/>
    <w:rsid w:val="00591A3D"/>
    <w:rsid w:val="0059405B"/>
    <w:rsid w:val="00595F8B"/>
    <w:rsid w:val="005A3AB0"/>
    <w:rsid w:val="005D1802"/>
    <w:rsid w:val="005D5900"/>
    <w:rsid w:val="006518A5"/>
    <w:rsid w:val="006732B3"/>
    <w:rsid w:val="006D33CF"/>
    <w:rsid w:val="006E7146"/>
    <w:rsid w:val="006F071A"/>
    <w:rsid w:val="006F18CA"/>
    <w:rsid w:val="00707B68"/>
    <w:rsid w:val="007207FA"/>
    <w:rsid w:val="00730E1E"/>
    <w:rsid w:val="0073789A"/>
    <w:rsid w:val="0075462D"/>
    <w:rsid w:val="00754934"/>
    <w:rsid w:val="00764835"/>
    <w:rsid w:val="00783F7F"/>
    <w:rsid w:val="007969A8"/>
    <w:rsid w:val="007A2289"/>
    <w:rsid w:val="007F3EC9"/>
    <w:rsid w:val="007F5737"/>
    <w:rsid w:val="008024F2"/>
    <w:rsid w:val="00836EA6"/>
    <w:rsid w:val="00853745"/>
    <w:rsid w:val="00867B0B"/>
    <w:rsid w:val="008A2205"/>
    <w:rsid w:val="008B39B3"/>
    <w:rsid w:val="0091476D"/>
    <w:rsid w:val="00931E1A"/>
    <w:rsid w:val="009516A8"/>
    <w:rsid w:val="00961980"/>
    <w:rsid w:val="00962550"/>
    <w:rsid w:val="0096457D"/>
    <w:rsid w:val="009F2FC6"/>
    <w:rsid w:val="009F7844"/>
    <w:rsid w:val="00A06073"/>
    <w:rsid w:val="00A21CB4"/>
    <w:rsid w:val="00A620E2"/>
    <w:rsid w:val="00A76C3B"/>
    <w:rsid w:val="00A926DE"/>
    <w:rsid w:val="00A94E49"/>
    <w:rsid w:val="00AD7D4B"/>
    <w:rsid w:val="00AE20B0"/>
    <w:rsid w:val="00B02422"/>
    <w:rsid w:val="00B065D0"/>
    <w:rsid w:val="00B11367"/>
    <w:rsid w:val="00B32A7D"/>
    <w:rsid w:val="00B3766F"/>
    <w:rsid w:val="00B37DF2"/>
    <w:rsid w:val="00B54E18"/>
    <w:rsid w:val="00B63097"/>
    <w:rsid w:val="00B8781C"/>
    <w:rsid w:val="00BA1209"/>
    <w:rsid w:val="00BB47DC"/>
    <w:rsid w:val="00BC42B0"/>
    <w:rsid w:val="00BE102D"/>
    <w:rsid w:val="00C174BE"/>
    <w:rsid w:val="00C30BFD"/>
    <w:rsid w:val="00C35944"/>
    <w:rsid w:val="00C55499"/>
    <w:rsid w:val="00C92F84"/>
    <w:rsid w:val="00C94A01"/>
    <w:rsid w:val="00CB0B49"/>
    <w:rsid w:val="00CC5C92"/>
    <w:rsid w:val="00D028DB"/>
    <w:rsid w:val="00D233A1"/>
    <w:rsid w:val="00D47D89"/>
    <w:rsid w:val="00D85E82"/>
    <w:rsid w:val="00DB7519"/>
    <w:rsid w:val="00DE43C7"/>
    <w:rsid w:val="00E116E3"/>
    <w:rsid w:val="00E32B6D"/>
    <w:rsid w:val="00E71015"/>
    <w:rsid w:val="00E836C2"/>
    <w:rsid w:val="00EA60F7"/>
    <w:rsid w:val="00EE6A66"/>
    <w:rsid w:val="00EF5BC0"/>
    <w:rsid w:val="00F04AF5"/>
    <w:rsid w:val="00F211EA"/>
    <w:rsid w:val="00F22D64"/>
    <w:rsid w:val="00F65E0A"/>
    <w:rsid w:val="00FF0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02EE"/>
  <w15:docId w15:val="{DCBC6CB7-456B-4D8E-8444-751986FD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642"/>
    <w:pPr>
      <w:ind w:left="720"/>
      <w:contextualSpacing/>
    </w:pPr>
  </w:style>
  <w:style w:type="paragraph" w:customStyle="1" w:styleId="BodyText1">
    <w:name w:val="Body Text1"/>
    <w:basedOn w:val="Normal"/>
    <w:link w:val="BodytextChar"/>
    <w:qFormat/>
    <w:rsid w:val="002E1642"/>
    <w:pPr>
      <w:autoSpaceDE w:val="0"/>
      <w:autoSpaceDN w:val="0"/>
      <w:adjustRightInd w:val="0"/>
      <w:spacing w:before="120" w:after="120"/>
    </w:pPr>
    <w:rPr>
      <w:rFonts w:ascii="Calibri" w:hAnsi="Calibri" w:cs="Calibri"/>
    </w:rPr>
  </w:style>
  <w:style w:type="character" w:customStyle="1" w:styleId="BodytextChar">
    <w:name w:val="Body text Char"/>
    <w:basedOn w:val="DefaultParagraphFont"/>
    <w:link w:val="BodyText1"/>
    <w:rsid w:val="002E1642"/>
    <w:rPr>
      <w:rFonts w:ascii="Calibri" w:hAnsi="Calibri" w:cs="Calibri"/>
    </w:rPr>
  </w:style>
  <w:style w:type="paragraph" w:styleId="BalloonText">
    <w:name w:val="Balloon Text"/>
    <w:basedOn w:val="Normal"/>
    <w:link w:val="BalloonTextChar"/>
    <w:uiPriority w:val="99"/>
    <w:semiHidden/>
    <w:unhideWhenUsed/>
    <w:rsid w:val="006F0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71A"/>
    <w:rPr>
      <w:rFonts w:ascii="Segoe UI" w:hAnsi="Segoe UI" w:cs="Segoe UI"/>
      <w:sz w:val="18"/>
      <w:szCs w:val="18"/>
    </w:rPr>
  </w:style>
  <w:style w:type="character" w:customStyle="1" w:styleId="longtext1">
    <w:name w:val="long_text1"/>
    <w:rsid w:val="00171F95"/>
    <w:rPr>
      <w:sz w:val="13"/>
      <w:szCs w:val="13"/>
    </w:rPr>
  </w:style>
  <w:style w:type="character" w:customStyle="1" w:styleId="mediumtext1">
    <w:name w:val="medium_text1"/>
    <w:rsid w:val="00E116E3"/>
    <w:rPr>
      <w:sz w:val="16"/>
      <w:szCs w:val="16"/>
    </w:rPr>
  </w:style>
  <w:style w:type="character" w:styleId="CommentReference">
    <w:name w:val="annotation reference"/>
    <w:basedOn w:val="DefaultParagraphFont"/>
    <w:uiPriority w:val="99"/>
    <w:semiHidden/>
    <w:unhideWhenUsed/>
    <w:rsid w:val="008A2205"/>
    <w:rPr>
      <w:sz w:val="16"/>
      <w:szCs w:val="16"/>
    </w:rPr>
  </w:style>
  <w:style w:type="paragraph" w:styleId="CommentText">
    <w:name w:val="annotation text"/>
    <w:basedOn w:val="Normal"/>
    <w:link w:val="CommentTextChar"/>
    <w:uiPriority w:val="99"/>
    <w:semiHidden/>
    <w:unhideWhenUsed/>
    <w:rsid w:val="008A2205"/>
    <w:pPr>
      <w:spacing w:line="240" w:lineRule="auto"/>
    </w:pPr>
    <w:rPr>
      <w:sz w:val="20"/>
      <w:szCs w:val="20"/>
    </w:rPr>
  </w:style>
  <w:style w:type="character" w:customStyle="1" w:styleId="CommentTextChar">
    <w:name w:val="Comment Text Char"/>
    <w:basedOn w:val="DefaultParagraphFont"/>
    <w:link w:val="CommentText"/>
    <w:uiPriority w:val="99"/>
    <w:semiHidden/>
    <w:rsid w:val="008A2205"/>
    <w:rPr>
      <w:sz w:val="20"/>
      <w:szCs w:val="20"/>
    </w:rPr>
  </w:style>
  <w:style w:type="paragraph" w:styleId="CommentSubject">
    <w:name w:val="annotation subject"/>
    <w:basedOn w:val="CommentText"/>
    <w:next w:val="CommentText"/>
    <w:link w:val="CommentSubjectChar"/>
    <w:uiPriority w:val="99"/>
    <w:semiHidden/>
    <w:unhideWhenUsed/>
    <w:rsid w:val="008A2205"/>
    <w:rPr>
      <w:b/>
      <w:bCs/>
    </w:rPr>
  </w:style>
  <w:style w:type="character" w:customStyle="1" w:styleId="CommentSubjectChar">
    <w:name w:val="Comment Subject Char"/>
    <w:basedOn w:val="CommentTextChar"/>
    <w:link w:val="CommentSubject"/>
    <w:uiPriority w:val="99"/>
    <w:semiHidden/>
    <w:rsid w:val="008A2205"/>
    <w:rPr>
      <w:b/>
      <w:bCs/>
      <w:sz w:val="20"/>
      <w:szCs w:val="20"/>
    </w:rPr>
  </w:style>
  <w:style w:type="paragraph" w:customStyle="1" w:styleId="EndNoteBibliographyTitle">
    <w:name w:val="EndNote Bibliography Title"/>
    <w:basedOn w:val="Normal"/>
    <w:link w:val="EndNoteBibliographyTitleChar"/>
    <w:rsid w:val="004B5E3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B5E3F"/>
    <w:rPr>
      <w:rFonts w:ascii="Calibri" w:hAnsi="Calibri" w:cs="Calibri"/>
      <w:noProof/>
      <w:lang w:val="en-US"/>
    </w:rPr>
  </w:style>
  <w:style w:type="paragraph" w:customStyle="1" w:styleId="EndNoteBibliography">
    <w:name w:val="EndNote Bibliography"/>
    <w:basedOn w:val="Normal"/>
    <w:link w:val="EndNoteBibliographyChar"/>
    <w:rsid w:val="004B5E3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B5E3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06EDB96BC91E408A384C1EA35272E2" ma:contentTypeVersion="12" ma:contentTypeDescription="Create a new document." ma:contentTypeScope="" ma:versionID="cfd27dbeed34f526d7782d16de37e1c5">
  <xsd:schema xmlns:xsd="http://www.w3.org/2001/XMLSchema" xmlns:xs="http://www.w3.org/2001/XMLSchema" xmlns:p="http://schemas.microsoft.com/office/2006/metadata/properties" xmlns:ns3="78b0e7c2-9e80-414d-83d3-32cba8d59088" xmlns:ns4="f05ddb57-c6aa-4b92-aeae-df65c913adc1" targetNamespace="http://schemas.microsoft.com/office/2006/metadata/properties" ma:root="true" ma:fieldsID="ede31c72d5108ec1c3970353b916b1dd" ns3:_="" ns4:_="">
    <xsd:import namespace="78b0e7c2-9e80-414d-83d3-32cba8d59088"/>
    <xsd:import namespace="f05ddb57-c6aa-4b92-aeae-df65c913ad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0e7c2-9e80-414d-83d3-32cba8d59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5ddb57-c6aa-4b92-aeae-df65c913ad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12FDF-1C17-4420-A656-78DDD76DB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C8D77D-C877-47E1-8BF5-89C706A11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0e7c2-9e80-414d-83d3-32cba8d59088"/>
    <ds:schemaRef ds:uri="f05ddb57-c6aa-4b92-aeae-df65c913a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DE1FF1-4D8A-431B-BF5E-90649CCF6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Radford Kathryn</dc:creator>
  <cp:lastModifiedBy>Jain Holmes (staff)</cp:lastModifiedBy>
  <cp:revision>13</cp:revision>
  <cp:lastPrinted>2016-12-19T12:24:00Z</cp:lastPrinted>
  <dcterms:created xsi:type="dcterms:W3CDTF">2020-05-18T15:33:00Z</dcterms:created>
  <dcterms:modified xsi:type="dcterms:W3CDTF">2022-04-01T19:11:00Z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0x0101005306EDB96BC91E408A384C1EA35272E2</vt:lpwstr>
  </property>
</Properties>
</file>