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5361" w14:textId="77777777" w:rsidR="00033462" w:rsidRPr="00033462" w:rsidRDefault="00033462" w:rsidP="00033462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51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2100"/>
        <w:gridCol w:w="834"/>
        <w:gridCol w:w="5441"/>
        <w:gridCol w:w="1323"/>
      </w:tblGrid>
      <w:tr w:rsidR="004067AA" w:rsidRPr="00033462" w14:paraId="7C378E2A" w14:textId="77777777" w:rsidTr="004067AA">
        <w:trPr>
          <w:trHeight w:val="40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4AE2DCA5" w14:textId="1E3CB37B" w:rsidR="004067AA" w:rsidRPr="004067AA" w:rsidRDefault="004067AA" w:rsidP="004067A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33462">
              <w:rPr>
                <w:rFonts w:cstheme="minorHAnsi"/>
                <w:b/>
                <w:bCs/>
                <w:sz w:val="24"/>
                <w:szCs w:val="24"/>
              </w:rPr>
              <w:t>Supplementary Table 2</w:t>
            </w:r>
            <w:r w:rsidRPr="00033462">
              <w:rPr>
                <w:rFonts w:cstheme="minorHAnsi"/>
                <w:sz w:val="24"/>
                <w:szCs w:val="24"/>
              </w:rPr>
              <w:t xml:space="preserve"> C</w:t>
            </w:r>
            <w:r w:rsidR="006827C9">
              <w:rPr>
                <w:rFonts w:cstheme="minorHAnsi"/>
                <w:sz w:val="24"/>
                <w:szCs w:val="24"/>
              </w:rPr>
              <w:t>ONSORT</w:t>
            </w:r>
            <w:r w:rsidRPr="00033462">
              <w:rPr>
                <w:rFonts w:cstheme="minorHAnsi"/>
                <w:sz w:val="24"/>
                <w:szCs w:val="24"/>
              </w:rPr>
              <w:t>checklist</w:t>
            </w:r>
          </w:p>
        </w:tc>
      </w:tr>
      <w:tr w:rsidR="008A17A3" w:rsidRPr="00033462" w14:paraId="3EDEBAC1" w14:textId="77777777" w:rsidTr="00033462">
        <w:trPr>
          <w:trHeight w:val="946"/>
        </w:trPr>
        <w:tc>
          <w:tcPr>
            <w:tcW w:w="1083" w:type="pct"/>
            <w:shd w:val="clear" w:color="auto" w:fill="FFFFFF" w:themeFill="background1"/>
            <w:vAlign w:val="center"/>
          </w:tcPr>
          <w:p w14:paraId="09C21F53" w14:textId="77777777" w:rsidR="008A17A3" w:rsidRPr="00033462" w:rsidRDefault="008A17A3" w:rsidP="00033462">
            <w:pPr>
              <w:pStyle w:val="TableHeader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Section/Topic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77386307" w14:textId="77777777" w:rsidR="008A17A3" w:rsidRPr="00033462" w:rsidRDefault="008A17A3" w:rsidP="00033462">
            <w:pPr>
              <w:pStyle w:val="TableHeader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Item No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493C065E" w14:textId="77777777" w:rsidR="008A17A3" w:rsidRPr="00033462" w:rsidRDefault="008A17A3" w:rsidP="00033462">
            <w:pPr>
              <w:pStyle w:val="TableHeader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Checklist item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ECD23AF" w14:textId="77777777" w:rsidR="008A17A3" w:rsidRPr="00033462" w:rsidRDefault="008A17A3" w:rsidP="00033462">
            <w:pPr>
              <w:pStyle w:val="TableHeader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Reported on page No</w:t>
            </w:r>
          </w:p>
        </w:tc>
      </w:tr>
      <w:tr w:rsidR="008A17A3" w:rsidRPr="00033462" w14:paraId="3DCB48F4" w14:textId="77777777" w:rsidTr="00033462">
        <w:trPr>
          <w:trHeight w:val="37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01AF5136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Title and abstract</w:t>
            </w:r>
          </w:p>
        </w:tc>
      </w:tr>
      <w:tr w:rsidR="008A17A3" w:rsidRPr="00033462" w14:paraId="1E657F6D" w14:textId="77777777" w:rsidTr="00033462">
        <w:trPr>
          <w:trHeight w:val="475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3ABA854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098781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144509FE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Identification as a pilot or feasibility randomised trial in the title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79D08C0" w14:textId="778CAF2D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1</w:t>
            </w:r>
          </w:p>
        </w:tc>
      </w:tr>
      <w:tr w:rsidR="008A17A3" w:rsidRPr="00033462" w14:paraId="3D04E2FF" w14:textId="77777777" w:rsidTr="00033462">
        <w:trPr>
          <w:trHeight w:val="667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36D62BA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5154675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E0DB373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EAA0EC1" w14:textId="7B8C0834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2</w:t>
            </w:r>
          </w:p>
        </w:tc>
      </w:tr>
      <w:tr w:rsidR="008A17A3" w:rsidRPr="00033462" w14:paraId="31EF452D" w14:textId="77777777" w:rsidTr="00033462">
        <w:trPr>
          <w:trHeight w:val="37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7F852527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Introduction</w:t>
            </w:r>
          </w:p>
        </w:tc>
      </w:tr>
      <w:tr w:rsidR="008A17A3" w:rsidRPr="00033462" w14:paraId="7F98DA8F" w14:textId="77777777" w:rsidTr="00033462">
        <w:trPr>
          <w:trHeight w:val="486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433D9A8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Background and objectives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D5D017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40DC0FD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Scientific background and explanation of rationale for future definitive trial, and reasons for randomised pilot trial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EB1A1CB" w14:textId="15393F3E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3</w:t>
            </w:r>
            <w:r w:rsidR="006669BC">
              <w:rPr>
                <w:rFonts w:cstheme="minorHAnsi"/>
              </w:rPr>
              <w:t>-4</w:t>
            </w:r>
          </w:p>
        </w:tc>
      </w:tr>
      <w:tr w:rsidR="008A17A3" w:rsidRPr="00033462" w14:paraId="0E630B82" w14:textId="77777777" w:rsidTr="00033462">
        <w:trPr>
          <w:trHeight w:val="335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26059CD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05F4F9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37DC32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  <w:lang w:val="en-CA" w:eastAsia="en-CA"/>
              </w:rPr>
              <w:t>Specific objectives or research questions for pilot trial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AB57555" w14:textId="1100F186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D43CE8">
              <w:rPr>
                <w:rFonts w:cstheme="minorHAnsi"/>
              </w:rPr>
              <w:t>4-5</w:t>
            </w:r>
          </w:p>
        </w:tc>
      </w:tr>
      <w:tr w:rsidR="008A17A3" w:rsidRPr="00033462" w14:paraId="5D97982A" w14:textId="77777777" w:rsidTr="00033462">
        <w:trPr>
          <w:trHeight w:val="37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08BD3499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Methods</w:t>
            </w:r>
          </w:p>
        </w:tc>
      </w:tr>
      <w:tr w:rsidR="008A17A3" w:rsidRPr="00033462" w14:paraId="2567CD09" w14:textId="77777777" w:rsidTr="00033462">
        <w:trPr>
          <w:trHeight w:val="434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1BB5612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Trial design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185C92C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3a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277709A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Description of pilot trial design (such as parallel, factorial) including allocation ratio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B27800A" w14:textId="07F1BCE1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5</w:t>
            </w:r>
          </w:p>
        </w:tc>
      </w:tr>
      <w:tr w:rsidR="008A17A3" w:rsidRPr="00033462" w14:paraId="5929835F" w14:textId="77777777" w:rsidTr="00033462">
        <w:trPr>
          <w:trHeight w:val="305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1A319E1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7C8AF80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3b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7A5A014D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Important changes to methods after pilot trial commencement (such as eligibility criteria), with reasons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69F0E261" w14:textId="143824C8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5</w:t>
            </w:r>
          </w:p>
        </w:tc>
      </w:tr>
      <w:tr w:rsidR="008A17A3" w:rsidRPr="00033462" w14:paraId="39C564A9" w14:textId="77777777" w:rsidTr="00033462">
        <w:trPr>
          <w:trHeight w:val="251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28A1AF1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Participants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5DC6446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4a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1A3A9E07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Eligibility criteria for participants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5CD2305" w14:textId="27E45356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D43CE8">
              <w:rPr>
                <w:rFonts w:cstheme="minorHAnsi"/>
              </w:rPr>
              <w:t>5</w:t>
            </w:r>
          </w:p>
        </w:tc>
      </w:tr>
      <w:tr w:rsidR="008A17A3" w:rsidRPr="00033462" w14:paraId="3D1AC88E" w14:textId="77777777" w:rsidTr="00033462">
        <w:trPr>
          <w:trHeight w:val="269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64B38C2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5715599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4b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91AB50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Settings and locations where the data were collected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09F5F60" w14:textId="7EE713AD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D43CE8">
              <w:rPr>
                <w:rFonts w:cstheme="minorHAnsi"/>
              </w:rPr>
              <w:t xml:space="preserve"> 5</w:t>
            </w:r>
          </w:p>
        </w:tc>
      </w:tr>
      <w:tr w:rsidR="008A17A3" w:rsidRPr="00033462" w14:paraId="386EBAC3" w14:textId="77777777" w:rsidTr="00033462">
        <w:trPr>
          <w:trHeight w:val="273"/>
        </w:trPr>
        <w:tc>
          <w:tcPr>
            <w:tcW w:w="1083" w:type="pct"/>
            <w:shd w:val="clear" w:color="auto" w:fill="FFFFFF" w:themeFill="background1"/>
            <w:vAlign w:val="center"/>
          </w:tcPr>
          <w:p w14:paraId="478CD1E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05CFDA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4c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A7BEA1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How participants were identified and consented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ED0B9A4" w14:textId="5B3E3A34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013217">
              <w:rPr>
                <w:rFonts w:cstheme="minorHAnsi"/>
              </w:rPr>
              <w:t>5</w:t>
            </w:r>
          </w:p>
        </w:tc>
      </w:tr>
      <w:tr w:rsidR="008A17A3" w:rsidRPr="00033462" w14:paraId="0912BD89" w14:textId="77777777" w:rsidTr="00033462">
        <w:trPr>
          <w:trHeight w:val="684"/>
        </w:trPr>
        <w:tc>
          <w:tcPr>
            <w:tcW w:w="1083" w:type="pct"/>
            <w:shd w:val="clear" w:color="auto" w:fill="FFFFFF" w:themeFill="background1"/>
            <w:vAlign w:val="center"/>
          </w:tcPr>
          <w:p w14:paraId="0AFF8E8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Interventions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90A9F2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5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7788DFD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900A6FA" w14:textId="31DFD8E9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6</w:t>
            </w:r>
          </w:p>
        </w:tc>
      </w:tr>
      <w:tr w:rsidR="008A17A3" w:rsidRPr="00033462" w14:paraId="348EA0EB" w14:textId="77777777" w:rsidTr="00033462">
        <w:trPr>
          <w:trHeight w:val="824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2EFDD5C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Outcomes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5AFF4F8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6a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F9A7072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2D871B3" w14:textId="45412000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D43CE8">
              <w:rPr>
                <w:rFonts w:cstheme="minorHAnsi"/>
              </w:rPr>
              <w:t>7</w:t>
            </w:r>
          </w:p>
        </w:tc>
      </w:tr>
      <w:tr w:rsidR="008A17A3" w:rsidRPr="00033462" w14:paraId="5BDC07AF" w14:textId="77777777" w:rsidTr="00033462">
        <w:trPr>
          <w:trHeight w:val="398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5EC0166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A27A497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6b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DE1F96B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Any changes to pilot trial assessments or measurements after the pilot trial commenced, with reasons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12A3910" w14:textId="3944545D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7</w:t>
            </w:r>
          </w:p>
        </w:tc>
      </w:tr>
      <w:tr w:rsidR="008A17A3" w:rsidRPr="00033462" w14:paraId="75A079D8" w14:textId="77777777" w:rsidTr="00033462">
        <w:trPr>
          <w:trHeight w:val="561"/>
        </w:trPr>
        <w:tc>
          <w:tcPr>
            <w:tcW w:w="1083" w:type="pct"/>
            <w:shd w:val="clear" w:color="auto" w:fill="FFFFFF" w:themeFill="background1"/>
            <w:vAlign w:val="center"/>
          </w:tcPr>
          <w:p w14:paraId="231F9B7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E9CFF3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6c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7F80E5E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If applicable, prespecified criteria used to judge whether, or how, to proceed with future definitive trial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24BEBC3" w14:textId="14213446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10</w:t>
            </w:r>
            <w:r w:rsidRPr="00033462">
              <w:rPr>
                <w:rFonts w:cstheme="minorHAnsi"/>
              </w:rPr>
              <w:t xml:space="preserve"> (Table </w:t>
            </w:r>
            <w:r w:rsidR="004067AA">
              <w:rPr>
                <w:rFonts w:cstheme="minorHAnsi"/>
              </w:rPr>
              <w:t>9</w:t>
            </w:r>
            <w:r w:rsidRPr="00033462">
              <w:rPr>
                <w:rFonts w:cstheme="minorHAnsi"/>
              </w:rPr>
              <w:t>)</w:t>
            </w:r>
          </w:p>
        </w:tc>
      </w:tr>
      <w:tr w:rsidR="008A17A3" w:rsidRPr="00033462" w14:paraId="5F7BC818" w14:textId="77777777" w:rsidTr="00033462">
        <w:trPr>
          <w:trHeight w:val="293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286F43C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Sample size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F885AA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7a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D0A69F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  <w:lang w:val="en-CA" w:eastAsia="en-CA"/>
              </w:rPr>
              <w:t>Rationale for numbers in the pilot trial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3903CDD" w14:textId="718176F1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915B6B">
              <w:rPr>
                <w:rFonts w:cstheme="minorHAnsi"/>
              </w:rPr>
              <w:t>6</w:t>
            </w:r>
          </w:p>
        </w:tc>
      </w:tr>
      <w:tr w:rsidR="008A17A3" w:rsidRPr="00033462" w14:paraId="11E6C08B" w14:textId="77777777" w:rsidTr="00033462">
        <w:trPr>
          <w:trHeight w:val="425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2AB82A7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7641163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7b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9FDAAF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When applicable, explanation of any interim analyses and stopping guidelines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394E37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NA</w:t>
            </w:r>
          </w:p>
        </w:tc>
      </w:tr>
      <w:tr w:rsidR="008A17A3" w:rsidRPr="00033462" w14:paraId="6D474970" w14:textId="77777777" w:rsidTr="00033462">
        <w:trPr>
          <w:trHeight w:val="43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5C75617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Randomisation: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1E28412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958873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447B068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A17A3" w:rsidRPr="00033462" w14:paraId="745B0FCA" w14:textId="77777777" w:rsidTr="00033462">
        <w:trPr>
          <w:trHeight w:val="290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62D94EB6" w14:textId="66692E24" w:rsidR="008A17A3" w:rsidRPr="00033462" w:rsidRDefault="008A17A3" w:rsidP="00033462">
            <w:pPr>
              <w:spacing w:after="0" w:line="240" w:lineRule="auto"/>
              <w:ind w:left="540" w:hanging="540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Sequence</w:t>
            </w:r>
          </w:p>
          <w:p w14:paraId="45AD943A" w14:textId="77777777" w:rsidR="008A17A3" w:rsidRPr="00033462" w:rsidRDefault="008A17A3" w:rsidP="00033462">
            <w:pPr>
              <w:spacing w:after="0" w:line="240" w:lineRule="auto"/>
              <w:ind w:left="540" w:hanging="540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Generation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F1C556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8a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D06271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Method used to generate the random allocation sequence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015834E" w14:textId="340C9B13" w:rsidR="008A17A3" w:rsidRPr="00033462" w:rsidRDefault="0022384D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E51F54">
              <w:rPr>
                <w:rFonts w:cstheme="minorHAnsi"/>
              </w:rPr>
              <w:t>5-</w:t>
            </w:r>
            <w:r w:rsidR="004067AA">
              <w:rPr>
                <w:rFonts w:cstheme="minorHAnsi"/>
              </w:rPr>
              <w:t>6</w:t>
            </w:r>
          </w:p>
        </w:tc>
      </w:tr>
      <w:tr w:rsidR="008A17A3" w:rsidRPr="00033462" w14:paraId="6598B5C6" w14:textId="77777777" w:rsidTr="00033462">
        <w:trPr>
          <w:trHeight w:val="585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6479AB0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AA2DBB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8b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44D41A2E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Type of randomisation(s); details of any restriction (such as blocking and block size)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7FD259D" w14:textId="6EDDB95A" w:rsidR="008A17A3" w:rsidRPr="00033462" w:rsidRDefault="0022384D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6</w:t>
            </w:r>
          </w:p>
        </w:tc>
      </w:tr>
      <w:tr w:rsidR="008A17A3" w:rsidRPr="00033462" w14:paraId="3447369E" w14:textId="77777777" w:rsidTr="00033462">
        <w:trPr>
          <w:trHeight w:val="716"/>
        </w:trPr>
        <w:tc>
          <w:tcPr>
            <w:tcW w:w="1083" w:type="pct"/>
            <w:shd w:val="clear" w:color="auto" w:fill="FFFFFF" w:themeFill="background1"/>
            <w:vAlign w:val="center"/>
          </w:tcPr>
          <w:p w14:paraId="2E82608C" w14:textId="77777777" w:rsidR="008A17A3" w:rsidRPr="00033462" w:rsidRDefault="008A17A3" w:rsidP="00033462">
            <w:pPr>
              <w:spacing w:after="0" w:line="240" w:lineRule="auto"/>
              <w:ind w:left="540" w:hanging="540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lastRenderedPageBreak/>
              <w:t>Allocation</w:t>
            </w:r>
          </w:p>
          <w:p w14:paraId="5ABE98C0" w14:textId="77777777" w:rsidR="008A17A3" w:rsidRPr="00033462" w:rsidRDefault="008A17A3" w:rsidP="00033462">
            <w:pPr>
              <w:spacing w:after="0" w:line="240" w:lineRule="auto"/>
              <w:ind w:left="540" w:hanging="540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concealment</w:t>
            </w:r>
          </w:p>
          <w:p w14:paraId="5CF6D8F0" w14:textId="77777777" w:rsidR="008A17A3" w:rsidRPr="00033462" w:rsidRDefault="008A17A3" w:rsidP="00033462">
            <w:pPr>
              <w:spacing w:after="0" w:line="240" w:lineRule="auto"/>
              <w:ind w:left="540" w:hanging="540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mechanism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4ED4B3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9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1E6ABF77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00400D34" w14:textId="2DFC8EDD" w:rsidR="008A17A3" w:rsidRPr="00033462" w:rsidRDefault="0022384D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99699A">
              <w:rPr>
                <w:rFonts w:cstheme="minorHAnsi"/>
              </w:rPr>
              <w:t>5-</w:t>
            </w:r>
            <w:r w:rsidR="004067AA">
              <w:rPr>
                <w:rFonts w:cstheme="minorHAnsi"/>
              </w:rPr>
              <w:t>6</w:t>
            </w:r>
          </w:p>
        </w:tc>
      </w:tr>
      <w:tr w:rsidR="008A17A3" w:rsidRPr="00033462" w14:paraId="3514C8E5" w14:textId="77777777" w:rsidTr="00033462">
        <w:trPr>
          <w:trHeight w:val="671"/>
        </w:trPr>
        <w:tc>
          <w:tcPr>
            <w:tcW w:w="1083" w:type="pct"/>
            <w:shd w:val="clear" w:color="auto" w:fill="FFFFFF" w:themeFill="background1"/>
            <w:vAlign w:val="center"/>
          </w:tcPr>
          <w:p w14:paraId="2B07241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Implementation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C015728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10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A79859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30655C2" w14:textId="4B60A537" w:rsidR="008A17A3" w:rsidRPr="00033462" w:rsidRDefault="0022384D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</w:t>
            </w:r>
            <w:r w:rsidR="0099699A">
              <w:rPr>
                <w:rFonts w:cstheme="minorHAnsi"/>
              </w:rPr>
              <w:t>5-</w:t>
            </w:r>
            <w:r w:rsidR="004067AA">
              <w:rPr>
                <w:rFonts w:cstheme="minorHAnsi"/>
              </w:rPr>
              <w:t>6</w:t>
            </w:r>
          </w:p>
        </w:tc>
      </w:tr>
      <w:tr w:rsidR="008A17A3" w:rsidRPr="00033462" w14:paraId="136EED4C" w14:textId="77777777" w:rsidTr="00033462">
        <w:trPr>
          <w:trHeight w:val="752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796BD5B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Blinding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8F326E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11a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3290A5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87FA1CC" w14:textId="747F779F" w:rsidR="008A17A3" w:rsidRPr="00033462" w:rsidRDefault="0022384D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6</w:t>
            </w:r>
          </w:p>
        </w:tc>
      </w:tr>
      <w:tr w:rsidR="008A17A3" w:rsidRPr="00033462" w14:paraId="3D71518A" w14:textId="77777777" w:rsidTr="00033462">
        <w:trPr>
          <w:trHeight w:val="408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21923C7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225D85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11b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0E8CC1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If relevant, description of the similarity of interventions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7DEB0D7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NA</w:t>
            </w:r>
          </w:p>
        </w:tc>
      </w:tr>
      <w:tr w:rsidR="008A17A3" w:rsidRPr="00033462" w14:paraId="79E6A21D" w14:textId="77777777" w:rsidTr="00033462">
        <w:trPr>
          <w:trHeight w:val="442"/>
        </w:trPr>
        <w:tc>
          <w:tcPr>
            <w:tcW w:w="1083" w:type="pct"/>
            <w:shd w:val="clear" w:color="auto" w:fill="FFFFFF" w:themeFill="background1"/>
            <w:vAlign w:val="center"/>
          </w:tcPr>
          <w:p w14:paraId="3F51FFC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Statistical methods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7CDB38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12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96C49A2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Methods used to address each pilot trial objective whether qualitative or quantitative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0A51A9AA" w14:textId="6F7302B9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AF5387">
              <w:rPr>
                <w:rFonts w:cstheme="minorHAnsi"/>
              </w:rPr>
              <w:t>s</w:t>
            </w:r>
            <w:r w:rsidR="004067AA">
              <w:rPr>
                <w:rFonts w:cstheme="minorHAnsi"/>
              </w:rPr>
              <w:t xml:space="preserve"> 7-10</w:t>
            </w:r>
          </w:p>
        </w:tc>
      </w:tr>
      <w:tr w:rsidR="008A17A3" w:rsidRPr="00033462" w14:paraId="5EE75AF4" w14:textId="77777777" w:rsidTr="00033462">
        <w:trPr>
          <w:trHeight w:val="37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FE63E0E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Results</w:t>
            </w:r>
          </w:p>
        </w:tc>
      </w:tr>
      <w:tr w:rsidR="008A17A3" w:rsidRPr="00033462" w14:paraId="6308D3BA" w14:textId="77777777" w:rsidTr="00033462">
        <w:trPr>
          <w:trHeight w:val="966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6C99217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Participant flow (a diagram is strongly recommended)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9A703B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13a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7456F33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DC7BF76" w14:textId="67827B8C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Figure</w:t>
            </w:r>
            <w:r w:rsidR="004067AA">
              <w:rPr>
                <w:rFonts w:cstheme="minorHAnsi"/>
              </w:rPr>
              <w:t xml:space="preserve"> 1</w:t>
            </w:r>
          </w:p>
        </w:tc>
      </w:tr>
      <w:tr w:rsidR="008A17A3" w:rsidRPr="00033462" w14:paraId="43E97583" w14:textId="77777777" w:rsidTr="00033462">
        <w:trPr>
          <w:trHeight w:val="490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64AF79C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AE0E1F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13b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049FD40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lang w:val="en-CA" w:eastAsia="en-CA"/>
              </w:rPr>
            </w:pPr>
            <w:r w:rsidRPr="00033462">
              <w:rPr>
                <w:rFonts w:cstheme="minorHAnsi"/>
                <w:lang w:val="en-CA" w:eastAsia="en-CA"/>
              </w:rPr>
              <w:t>For each group, losses and exclusions after randomisation, together with reasons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1855A64" w14:textId="1EBA78D5" w:rsidR="008A17A3" w:rsidRPr="00033462" w:rsidRDefault="00BC4866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Figure 1</w:t>
            </w:r>
          </w:p>
        </w:tc>
      </w:tr>
      <w:tr w:rsidR="008A17A3" w:rsidRPr="00033462" w14:paraId="4951851C" w14:textId="77777777" w:rsidTr="00033462">
        <w:trPr>
          <w:trHeight w:val="231"/>
        </w:trPr>
        <w:tc>
          <w:tcPr>
            <w:tcW w:w="1083" w:type="pct"/>
            <w:vMerge w:val="restart"/>
            <w:shd w:val="clear" w:color="auto" w:fill="FFFFFF" w:themeFill="background1"/>
            <w:vAlign w:val="center"/>
          </w:tcPr>
          <w:p w14:paraId="6E4DEB7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Recruitment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E5036D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14a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65579F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Dates defining the periods of recruitment and follow-up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8344BED" w14:textId="10F06716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4067AA">
              <w:rPr>
                <w:rFonts w:cstheme="minorHAnsi"/>
              </w:rPr>
              <w:t xml:space="preserve"> 1</w:t>
            </w:r>
            <w:r w:rsidR="00915B6B">
              <w:rPr>
                <w:rFonts w:cstheme="minorHAnsi"/>
              </w:rPr>
              <w:t>1-</w:t>
            </w:r>
            <w:r w:rsidR="00D43CE8">
              <w:rPr>
                <w:rFonts w:cstheme="minorHAnsi"/>
              </w:rPr>
              <w:t>1</w:t>
            </w:r>
            <w:r w:rsidR="00915B6B">
              <w:rPr>
                <w:rFonts w:cstheme="minorHAnsi"/>
              </w:rPr>
              <w:t>3</w:t>
            </w:r>
          </w:p>
        </w:tc>
      </w:tr>
      <w:tr w:rsidR="008A17A3" w:rsidRPr="00033462" w14:paraId="594922AF" w14:textId="77777777" w:rsidTr="00033462">
        <w:trPr>
          <w:trHeight w:val="223"/>
        </w:trPr>
        <w:tc>
          <w:tcPr>
            <w:tcW w:w="1083" w:type="pct"/>
            <w:vMerge/>
            <w:shd w:val="clear" w:color="auto" w:fill="FFFFFF" w:themeFill="background1"/>
            <w:vAlign w:val="center"/>
          </w:tcPr>
          <w:p w14:paraId="576C5DF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735E6C1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14b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8652BD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Why the pilot trial ended or was stopped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C4E777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NA</w:t>
            </w:r>
          </w:p>
        </w:tc>
      </w:tr>
      <w:tr w:rsidR="008A17A3" w:rsidRPr="00033462" w14:paraId="69F569A1" w14:textId="77777777" w:rsidTr="00033462">
        <w:trPr>
          <w:trHeight w:val="45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65C47E58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Baseline data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E2FEFF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15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50153264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A table showing baseline demographic and clinical characteristics for each group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83AFC7F" w14:textId="65F28253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Table 1</w:t>
            </w:r>
            <w:r w:rsidR="00E24876">
              <w:rPr>
                <w:rFonts w:cstheme="minorHAnsi"/>
              </w:rPr>
              <w:t xml:space="preserve"> and Table 2</w:t>
            </w:r>
          </w:p>
        </w:tc>
      </w:tr>
      <w:tr w:rsidR="008A17A3" w:rsidRPr="00033462" w14:paraId="66545CB3" w14:textId="77777777" w:rsidTr="00033462">
        <w:trPr>
          <w:trHeight w:val="770"/>
        </w:trPr>
        <w:tc>
          <w:tcPr>
            <w:tcW w:w="1083" w:type="pct"/>
            <w:shd w:val="clear" w:color="auto" w:fill="FFFFFF" w:themeFill="background1"/>
            <w:vAlign w:val="center"/>
          </w:tcPr>
          <w:p w14:paraId="06E228F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Numbers analysed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D4B7A8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16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43A785B9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For each objective, number of participants (denominator) included in each analysis. If relevant, these numbers</w:t>
            </w:r>
          </w:p>
          <w:p w14:paraId="0CC1E267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should be by randomised group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051734E1" w14:textId="6FA13413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AF5387">
              <w:rPr>
                <w:rFonts w:cstheme="minorHAnsi"/>
              </w:rPr>
              <w:t>s</w:t>
            </w:r>
            <w:r w:rsidR="00027081">
              <w:rPr>
                <w:rFonts w:cstheme="minorHAnsi"/>
              </w:rPr>
              <w:t xml:space="preserve"> </w:t>
            </w:r>
            <w:r w:rsidR="00915B6B">
              <w:rPr>
                <w:rFonts w:cstheme="minorHAnsi"/>
              </w:rPr>
              <w:t>13-19</w:t>
            </w:r>
          </w:p>
        </w:tc>
      </w:tr>
      <w:tr w:rsidR="008A17A3" w:rsidRPr="00033462" w14:paraId="3095906C" w14:textId="77777777" w:rsidTr="00033462">
        <w:trPr>
          <w:trHeight w:val="910"/>
        </w:trPr>
        <w:tc>
          <w:tcPr>
            <w:tcW w:w="1083" w:type="pct"/>
            <w:shd w:val="clear" w:color="auto" w:fill="FFFFFF" w:themeFill="background1"/>
            <w:vAlign w:val="center"/>
          </w:tcPr>
          <w:p w14:paraId="4D752B6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Outcomes and estimation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230DCE6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17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63B3242C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For each objective, results including expressions of uncertainty (such as 95% confidence interval) for any</w:t>
            </w:r>
          </w:p>
          <w:p w14:paraId="6A7F8A04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estimates. If relevant, these results should be by randomised group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9DEBA15" w14:textId="45AD64A2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AF5387">
              <w:rPr>
                <w:rFonts w:cstheme="minorHAnsi"/>
              </w:rPr>
              <w:t>s</w:t>
            </w:r>
            <w:r w:rsidR="00027081">
              <w:rPr>
                <w:rFonts w:cstheme="minorHAnsi"/>
              </w:rPr>
              <w:t xml:space="preserve"> 1</w:t>
            </w:r>
            <w:r w:rsidR="00915B6B">
              <w:rPr>
                <w:rFonts w:cstheme="minorHAnsi"/>
              </w:rPr>
              <w:t>3</w:t>
            </w:r>
            <w:r w:rsidR="00027081">
              <w:rPr>
                <w:rFonts w:cstheme="minorHAnsi"/>
              </w:rPr>
              <w:t>-</w:t>
            </w:r>
            <w:r w:rsidR="00784D46">
              <w:rPr>
                <w:rFonts w:cstheme="minorHAnsi"/>
              </w:rPr>
              <w:t>20</w:t>
            </w:r>
          </w:p>
        </w:tc>
      </w:tr>
      <w:tr w:rsidR="008A17A3" w:rsidRPr="00033462" w14:paraId="7EE68272" w14:textId="77777777" w:rsidTr="00033462">
        <w:trPr>
          <w:trHeight w:val="54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74D23C1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Ancillary analyses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05791A0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18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7A7A702D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Results of any other analyses performed that could be used to inform the future definitive trial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62E725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NA</w:t>
            </w:r>
          </w:p>
        </w:tc>
      </w:tr>
      <w:tr w:rsidR="008A17A3" w:rsidRPr="00033462" w14:paraId="163D3C01" w14:textId="77777777" w:rsidTr="00033462">
        <w:trPr>
          <w:trHeight w:val="413"/>
        </w:trPr>
        <w:tc>
          <w:tcPr>
            <w:tcW w:w="1083" w:type="pct"/>
            <w:shd w:val="clear" w:color="auto" w:fill="FFFFFF" w:themeFill="background1"/>
            <w:vAlign w:val="center"/>
          </w:tcPr>
          <w:p w14:paraId="6C274AB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Harms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A6B5AA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19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438092DA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All important harms or unintended effects in each group (for specific guidance see CONSORT for harms)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68E9029" w14:textId="5C217432" w:rsidR="008A17A3" w:rsidRPr="00033462" w:rsidRDefault="00C90DBE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Page</w:t>
            </w:r>
            <w:r w:rsidR="0087492D">
              <w:rPr>
                <w:rFonts w:cstheme="minorHAnsi"/>
              </w:rPr>
              <w:t xml:space="preserve"> </w:t>
            </w:r>
            <w:r w:rsidR="00915B6B">
              <w:rPr>
                <w:rFonts w:cstheme="minorHAnsi"/>
              </w:rPr>
              <w:t>19</w:t>
            </w:r>
          </w:p>
        </w:tc>
      </w:tr>
      <w:tr w:rsidR="008A17A3" w:rsidRPr="00033462" w14:paraId="05DA9272" w14:textId="77777777" w:rsidTr="00033462">
        <w:trPr>
          <w:trHeight w:val="37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4633B44D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898C1D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19a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750529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If relevant, other important unintended consequences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4F7CE7E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NA</w:t>
            </w:r>
          </w:p>
        </w:tc>
      </w:tr>
      <w:tr w:rsidR="008A17A3" w:rsidRPr="00033462" w14:paraId="44F4C80D" w14:textId="77777777" w:rsidTr="00033462">
        <w:trPr>
          <w:trHeight w:val="375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2D30D1FE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Discussion</w:t>
            </w:r>
          </w:p>
        </w:tc>
      </w:tr>
      <w:tr w:rsidR="008A17A3" w:rsidRPr="00033462" w14:paraId="3C6BDEA9" w14:textId="77777777" w:rsidTr="00033462">
        <w:trPr>
          <w:trHeight w:val="41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7DAB7F33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Limitations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373BB79F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20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9001E6A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Pilot trial limitations, addressing sources of potential bias and remaining uncertainty about feasibility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649B7F34" w14:textId="00853C6C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>s</w:t>
            </w:r>
            <w:r w:rsidR="0087492D">
              <w:rPr>
                <w:rFonts w:cstheme="minorHAnsi"/>
              </w:rPr>
              <w:t xml:space="preserve"> </w:t>
            </w:r>
            <w:r w:rsidR="00915B6B">
              <w:rPr>
                <w:rFonts w:cstheme="minorHAnsi"/>
              </w:rPr>
              <w:t>22-23</w:t>
            </w:r>
          </w:p>
        </w:tc>
      </w:tr>
      <w:tr w:rsidR="008A17A3" w:rsidRPr="00033462" w14:paraId="3A272A7F" w14:textId="77777777" w:rsidTr="00033462">
        <w:trPr>
          <w:trHeight w:val="481"/>
        </w:trPr>
        <w:tc>
          <w:tcPr>
            <w:tcW w:w="1083" w:type="pct"/>
            <w:shd w:val="clear" w:color="auto" w:fill="FFFFFF" w:themeFill="background1"/>
            <w:vAlign w:val="center"/>
          </w:tcPr>
          <w:p w14:paraId="1149BB0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Generalisability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5499003D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21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0CAB184D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Generalisability (applicability) of pilot trial methods and findings to future definitive trial and other studies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AD00A48" w14:textId="444C3709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>s</w:t>
            </w:r>
            <w:r w:rsidR="0087492D">
              <w:rPr>
                <w:rFonts w:cstheme="minorHAnsi"/>
              </w:rPr>
              <w:t xml:space="preserve"> </w:t>
            </w:r>
            <w:r w:rsidR="00027081">
              <w:rPr>
                <w:rFonts w:cstheme="minorHAnsi"/>
              </w:rPr>
              <w:t>2</w:t>
            </w:r>
            <w:r w:rsidR="00915B6B">
              <w:rPr>
                <w:rFonts w:cstheme="minorHAnsi"/>
              </w:rPr>
              <w:t>2</w:t>
            </w:r>
          </w:p>
        </w:tc>
      </w:tr>
      <w:tr w:rsidR="008A17A3" w:rsidRPr="00033462" w14:paraId="61439576" w14:textId="77777777" w:rsidTr="00033462">
        <w:trPr>
          <w:trHeight w:val="841"/>
        </w:trPr>
        <w:tc>
          <w:tcPr>
            <w:tcW w:w="1083" w:type="pct"/>
            <w:shd w:val="clear" w:color="auto" w:fill="FFFFFF" w:themeFill="background1"/>
            <w:vAlign w:val="center"/>
          </w:tcPr>
          <w:p w14:paraId="0B9628C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Interpretation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1AA6F738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22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1266D72B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Interpretation consistent with pilot trial objectives and findings, balancing potential benefits and harms, and</w:t>
            </w:r>
          </w:p>
          <w:p w14:paraId="0E594C77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considering other relevant evidence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2D71B6B" w14:textId="19DE2909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87492D">
              <w:rPr>
                <w:rFonts w:cstheme="minorHAnsi"/>
              </w:rPr>
              <w:t xml:space="preserve">s </w:t>
            </w:r>
            <w:r w:rsidR="00915B6B">
              <w:rPr>
                <w:rFonts w:cstheme="minorHAnsi"/>
              </w:rPr>
              <w:t>20-23</w:t>
            </w:r>
          </w:p>
        </w:tc>
      </w:tr>
      <w:tr w:rsidR="008A17A3" w:rsidRPr="00033462" w14:paraId="00A77AA5" w14:textId="77777777" w:rsidTr="00033462">
        <w:trPr>
          <w:trHeight w:val="528"/>
        </w:trPr>
        <w:tc>
          <w:tcPr>
            <w:tcW w:w="1083" w:type="pct"/>
            <w:shd w:val="clear" w:color="auto" w:fill="FFFFFF" w:themeFill="background1"/>
            <w:vAlign w:val="center"/>
          </w:tcPr>
          <w:p w14:paraId="78C9B58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6D4681FD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22a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44F5C7B6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Implications for progression from pilot to future definitive trial, including any proposed amendments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23FB7440" w14:textId="1A516B7B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 xml:space="preserve"> 2</w:t>
            </w:r>
            <w:r w:rsidR="003066F6">
              <w:rPr>
                <w:rFonts w:cstheme="minorHAnsi"/>
              </w:rPr>
              <w:t>2-23</w:t>
            </w:r>
          </w:p>
        </w:tc>
      </w:tr>
      <w:tr w:rsidR="008A17A3" w:rsidRPr="00033462" w14:paraId="2FA790FA" w14:textId="77777777" w:rsidTr="00033462">
        <w:trPr>
          <w:trHeight w:val="437"/>
        </w:trPr>
        <w:tc>
          <w:tcPr>
            <w:tcW w:w="4318" w:type="pct"/>
            <w:gridSpan w:val="3"/>
            <w:shd w:val="clear" w:color="auto" w:fill="FFFFFF" w:themeFill="background1"/>
            <w:vAlign w:val="center"/>
          </w:tcPr>
          <w:p w14:paraId="3418B2AE" w14:textId="77777777" w:rsidR="008A17A3" w:rsidRPr="00033462" w:rsidRDefault="008A17A3" w:rsidP="00033462">
            <w:pPr>
              <w:pStyle w:val="TableSubHead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33462">
              <w:rPr>
                <w:rFonts w:asciiTheme="minorHAnsi" w:hAnsiTheme="minorHAnsi" w:cstheme="minorHAnsi"/>
                <w:sz w:val="22"/>
                <w:szCs w:val="22"/>
              </w:rPr>
              <w:t>Other information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328B9388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A17A3" w:rsidRPr="00033462" w14:paraId="63956FD7" w14:textId="77777777" w:rsidTr="00033462">
        <w:trPr>
          <w:trHeight w:val="245"/>
        </w:trPr>
        <w:tc>
          <w:tcPr>
            <w:tcW w:w="1083" w:type="pct"/>
            <w:shd w:val="clear" w:color="auto" w:fill="FFFFFF" w:themeFill="background1"/>
            <w:vAlign w:val="center"/>
          </w:tcPr>
          <w:p w14:paraId="4A718A5E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  <w:i/>
                <w:caps/>
              </w:rPr>
            </w:pPr>
            <w:r w:rsidRPr="00033462">
              <w:rPr>
                <w:rFonts w:cstheme="minorHAnsi"/>
              </w:rPr>
              <w:t>Registration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0D61B8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23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0EB6822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Registration number for pilot trial and name of trial registry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206A283" w14:textId="044599C3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 xml:space="preserve"> 2</w:t>
            </w:r>
          </w:p>
        </w:tc>
      </w:tr>
      <w:tr w:rsidR="008A17A3" w:rsidRPr="00033462" w14:paraId="53E1FE11" w14:textId="77777777" w:rsidTr="00033462">
        <w:trPr>
          <w:trHeight w:val="27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76F07101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  <w:i/>
                <w:caps/>
              </w:rPr>
            </w:pPr>
            <w:r w:rsidRPr="00033462">
              <w:rPr>
                <w:rFonts w:cstheme="minorHAnsi"/>
              </w:rPr>
              <w:t>Protocol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012C34C5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24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17F1115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Where the pilot trial protocol can be accessed, if available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163394D9" w14:textId="7021C352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 xml:space="preserve"> </w:t>
            </w:r>
            <w:r w:rsidR="00915B6B">
              <w:rPr>
                <w:rFonts w:cstheme="minorHAnsi"/>
              </w:rPr>
              <w:t>10</w:t>
            </w:r>
            <w:r w:rsidR="009B3044">
              <w:rPr>
                <w:rFonts w:cstheme="minorHAnsi"/>
              </w:rPr>
              <w:t xml:space="preserve"> (refs 13 and 19)</w:t>
            </w:r>
          </w:p>
        </w:tc>
      </w:tr>
      <w:tr w:rsidR="008A17A3" w:rsidRPr="00033462" w14:paraId="6B4E6A36" w14:textId="77777777" w:rsidTr="00033462">
        <w:trPr>
          <w:trHeight w:val="550"/>
        </w:trPr>
        <w:tc>
          <w:tcPr>
            <w:tcW w:w="1083" w:type="pct"/>
            <w:shd w:val="clear" w:color="auto" w:fill="FFFFFF" w:themeFill="background1"/>
            <w:vAlign w:val="center"/>
          </w:tcPr>
          <w:p w14:paraId="1FDCC156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  <w:i/>
                <w:caps/>
              </w:rPr>
            </w:pPr>
            <w:r w:rsidRPr="00033462">
              <w:rPr>
                <w:rFonts w:cstheme="minorHAnsi"/>
              </w:rPr>
              <w:t>Funding</w:t>
            </w: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72F1B24B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25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3D51CDF9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  <w:lang w:val="en-CA"/>
              </w:rPr>
            </w:pPr>
            <w:r w:rsidRPr="00033462">
              <w:rPr>
                <w:rFonts w:cstheme="minorHAnsi"/>
              </w:rPr>
              <w:t xml:space="preserve">Sources of funding </w:t>
            </w:r>
            <w:r w:rsidRPr="00033462">
              <w:rPr>
                <w:rFonts w:cstheme="minorHAnsi"/>
                <w:bCs/>
                <w:lang w:val="en-CA"/>
              </w:rPr>
              <w:t>and other support (such as supply of drugs), role of funders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0657A480" w14:textId="3CB4BD1B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 xml:space="preserve"> 2</w:t>
            </w:r>
            <w:r w:rsidR="0049745F">
              <w:rPr>
                <w:rFonts w:cstheme="minorHAnsi"/>
              </w:rPr>
              <w:t>5</w:t>
            </w:r>
          </w:p>
        </w:tc>
      </w:tr>
      <w:tr w:rsidR="008A17A3" w:rsidRPr="00033462" w14:paraId="1A240D58" w14:textId="77777777" w:rsidTr="00033462">
        <w:trPr>
          <w:trHeight w:val="667"/>
        </w:trPr>
        <w:tc>
          <w:tcPr>
            <w:tcW w:w="1083" w:type="pct"/>
            <w:shd w:val="clear" w:color="auto" w:fill="FFFFFF" w:themeFill="background1"/>
            <w:vAlign w:val="center"/>
          </w:tcPr>
          <w:p w14:paraId="3A4D7DCC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430" w:type="pct"/>
            <w:shd w:val="clear" w:color="auto" w:fill="FFFFFF" w:themeFill="background1"/>
            <w:vAlign w:val="center"/>
          </w:tcPr>
          <w:p w14:paraId="49DFCF67" w14:textId="77777777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26</w:t>
            </w:r>
          </w:p>
        </w:tc>
        <w:tc>
          <w:tcPr>
            <w:tcW w:w="2805" w:type="pct"/>
            <w:shd w:val="clear" w:color="auto" w:fill="FFFFFF" w:themeFill="background1"/>
            <w:vAlign w:val="center"/>
          </w:tcPr>
          <w:p w14:paraId="2A248985" w14:textId="77777777" w:rsidR="008A17A3" w:rsidRPr="00033462" w:rsidRDefault="008A17A3" w:rsidP="000334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Ethical approval or approval by research review committee, confirmed with reference number</w:t>
            </w:r>
          </w:p>
        </w:tc>
        <w:tc>
          <w:tcPr>
            <w:tcW w:w="682" w:type="pct"/>
            <w:shd w:val="clear" w:color="auto" w:fill="FFFFFF" w:themeFill="background1"/>
            <w:vAlign w:val="center"/>
          </w:tcPr>
          <w:p w14:paraId="56BC8AC2" w14:textId="5BB76048" w:rsidR="008A17A3" w:rsidRPr="00033462" w:rsidRDefault="008A17A3" w:rsidP="00033462">
            <w:pPr>
              <w:spacing w:after="0" w:line="240" w:lineRule="auto"/>
              <w:jc w:val="center"/>
              <w:rPr>
                <w:rFonts w:cstheme="minorHAnsi"/>
              </w:rPr>
            </w:pPr>
            <w:r w:rsidRPr="00033462">
              <w:rPr>
                <w:rFonts w:cstheme="minorHAnsi"/>
              </w:rPr>
              <w:t>Page</w:t>
            </w:r>
            <w:r w:rsidR="00027081">
              <w:rPr>
                <w:rFonts w:cstheme="minorHAnsi"/>
              </w:rPr>
              <w:t xml:space="preserve"> 2</w:t>
            </w:r>
            <w:r w:rsidR="00915B6B">
              <w:rPr>
                <w:rFonts w:cstheme="minorHAnsi"/>
              </w:rPr>
              <w:t>4</w:t>
            </w:r>
          </w:p>
        </w:tc>
      </w:tr>
    </w:tbl>
    <w:p w14:paraId="7420ACC7" w14:textId="77777777" w:rsidR="004B1A28" w:rsidRPr="00033462" w:rsidRDefault="004B1A28" w:rsidP="008A17A3">
      <w:pPr>
        <w:rPr>
          <w:rFonts w:cstheme="minorHAnsi"/>
          <w:sz w:val="24"/>
          <w:szCs w:val="24"/>
        </w:rPr>
      </w:pPr>
    </w:p>
    <w:sectPr w:rsidR="004B1A28" w:rsidRPr="00033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C"/>
    <w:rsid w:val="00013217"/>
    <w:rsid w:val="00027081"/>
    <w:rsid w:val="00033462"/>
    <w:rsid w:val="0022384D"/>
    <w:rsid w:val="003066F6"/>
    <w:rsid w:val="004067AA"/>
    <w:rsid w:val="0049745F"/>
    <w:rsid w:val="004B1A28"/>
    <w:rsid w:val="006669BC"/>
    <w:rsid w:val="006827C9"/>
    <w:rsid w:val="00747B22"/>
    <w:rsid w:val="00784D46"/>
    <w:rsid w:val="007E26BC"/>
    <w:rsid w:val="0087492D"/>
    <w:rsid w:val="008A17A3"/>
    <w:rsid w:val="00910A93"/>
    <w:rsid w:val="00915B6B"/>
    <w:rsid w:val="0099699A"/>
    <w:rsid w:val="009B3044"/>
    <w:rsid w:val="00AF5387"/>
    <w:rsid w:val="00B311EF"/>
    <w:rsid w:val="00BC4866"/>
    <w:rsid w:val="00C36161"/>
    <w:rsid w:val="00C90DBE"/>
    <w:rsid w:val="00D07BA7"/>
    <w:rsid w:val="00D43CE8"/>
    <w:rsid w:val="00DE2F2E"/>
    <w:rsid w:val="00E24876"/>
    <w:rsid w:val="00E51F54"/>
    <w:rsid w:val="00FC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3B88B"/>
  <w15:docId w15:val="{FBF142DA-53C0-42D9-841E-248D28E9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26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26B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7E26BC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Header"/>
    <w:basedOn w:val="Normal"/>
    <w:rsid w:val="008A17A3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8A1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Carmel Hughes</cp:lastModifiedBy>
  <cp:revision>13</cp:revision>
  <dcterms:created xsi:type="dcterms:W3CDTF">2022-03-31T08:53:00Z</dcterms:created>
  <dcterms:modified xsi:type="dcterms:W3CDTF">2022-05-03T10:34:00Z</dcterms:modified>
</cp:coreProperties>
</file>