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371" w:type="dxa"/>
        <w:tblLook w:val="04A0" w:firstRow="1" w:lastRow="0" w:firstColumn="1" w:lastColumn="0" w:noHBand="0" w:noVBand="1"/>
      </w:tblPr>
      <w:tblGrid>
        <w:gridCol w:w="5353"/>
        <w:gridCol w:w="1922"/>
        <w:gridCol w:w="2096"/>
      </w:tblGrid>
      <w:tr w:rsidR="00836A90" w:rsidRPr="00836A90" w14:paraId="07C81086" w14:textId="77777777" w:rsidTr="00E47D41">
        <w:trPr>
          <w:trHeight w:val="243"/>
        </w:trPr>
        <w:tc>
          <w:tcPr>
            <w:tcW w:w="93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D2BE39F" w14:textId="503F8F20" w:rsidR="002405B0" w:rsidRPr="00836A90" w:rsidRDefault="002405B0" w:rsidP="006C53DB">
            <w:pPr>
              <w:rPr>
                <w:rFonts w:cs="Arial"/>
              </w:rPr>
            </w:pPr>
            <w:r w:rsidRPr="00836A90">
              <w:rPr>
                <w:b/>
                <w:bCs/>
              </w:rPr>
              <w:t xml:space="preserve">Supplementary Table </w:t>
            </w:r>
            <w:r w:rsidR="00836A90">
              <w:rPr>
                <w:b/>
                <w:bCs/>
              </w:rPr>
              <w:t>2</w:t>
            </w:r>
            <w:r w:rsidRPr="00836A90">
              <w:t xml:space="preserve"> Completeness of primary and secondary outcome measures in the </w:t>
            </w:r>
            <w:proofErr w:type="spellStart"/>
            <w:r w:rsidRPr="00836A90">
              <w:t>PolyPrime</w:t>
            </w:r>
            <w:proofErr w:type="spellEnd"/>
            <w:r w:rsidRPr="00836A90">
              <w:t xml:space="preserve"> study</w:t>
            </w:r>
          </w:p>
        </w:tc>
      </w:tr>
      <w:tr w:rsidR="00836A90" w:rsidRPr="00836A90" w14:paraId="41405247" w14:textId="77777777" w:rsidTr="00E47D41">
        <w:trPr>
          <w:trHeight w:val="243"/>
        </w:trPr>
        <w:tc>
          <w:tcPr>
            <w:tcW w:w="53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EAD15CB" w14:textId="77777777" w:rsidR="003A0606" w:rsidRPr="00836A90" w:rsidRDefault="003A0606" w:rsidP="00B667D3">
            <w:pPr>
              <w:jc w:val="both"/>
              <w:rPr>
                <w:rFonts w:cs="Arial"/>
                <w:b/>
                <w:bCs/>
              </w:rPr>
            </w:pPr>
            <w:r w:rsidRPr="00836A90">
              <w:rPr>
                <w:rFonts w:cs="Arial"/>
                <w:b/>
                <w:bCs/>
              </w:rPr>
              <w:t>Data source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68A2ACC" w14:textId="77777777" w:rsidR="002405B0" w:rsidRPr="00836A90" w:rsidRDefault="002405B0" w:rsidP="006C53DB">
            <w:pPr>
              <w:rPr>
                <w:rFonts w:cs="Arial"/>
                <w:b/>
                <w:bCs/>
              </w:rPr>
            </w:pPr>
            <w:r w:rsidRPr="00836A90">
              <w:rPr>
                <w:rFonts w:cs="Arial"/>
                <w:b/>
                <w:bCs/>
              </w:rPr>
              <w:t>P</w:t>
            </w:r>
            <w:r w:rsidR="003A0606" w:rsidRPr="00836A90">
              <w:rPr>
                <w:rFonts w:cs="Arial"/>
                <w:b/>
                <w:bCs/>
              </w:rPr>
              <w:t xml:space="preserve">atients with </w:t>
            </w:r>
            <w:r w:rsidR="0052021E" w:rsidRPr="00836A90">
              <w:rPr>
                <w:rFonts w:cs="Arial"/>
                <w:b/>
                <w:bCs/>
              </w:rPr>
              <w:t>available data</w:t>
            </w:r>
            <w:r w:rsidRPr="00836A90">
              <w:rPr>
                <w:rFonts w:cs="Arial"/>
                <w:b/>
                <w:bCs/>
              </w:rPr>
              <w:t xml:space="preserve"> </w:t>
            </w:r>
          </w:p>
          <w:p w14:paraId="7129BDD2" w14:textId="4426FB79" w:rsidR="003A0606" w:rsidRPr="00836A90" w:rsidRDefault="002405B0" w:rsidP="006C53DB">
            <w:pPr>
              <w:rPr>
                <w:rFonts w:cs="Arial"/>
                <w:b/>
                <w:bCs/>
              </w:rPr>
            </w:pPr>
            <w:r w:rsidRPr="00836A90">
              <w:rPr>
                <w:rFonts w:cs="Arial"/>
                <w:b/>
                <w:bCs/>
              </w:rPr>
              <w:t>(n)</w:t>
            </w:r>
          </w:p>
        </w:tc>
        <w:tc>
          <w:tcPr>
            <w:tcW w:w="20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9642084" w14:textId="36F2221C" w:rsidR="003A0606" w:rsidRPr="00836A90" w:rsidRDefault="002405B0" w:rsidP="006C53DB">
            <w:pPr>
              <w:rPr>
                <w:rFonts w:cs="Arial"/>
                <w:b/>
                <w:bCs/>
              </w:rPr>
            </w:pPr>
            <w:r w:rsidRPr="00836A90">
              <w:rPr>
                <w:rFonts w:cs="Arial"/>
                <w:b/>
                <w:bCs/>
              </w:rPr>
              <w:t>Completeness of outcome measure (</w:t>
            </w:r>
            <w:proofErr w:type="gramStart"/>
            <w:r w:rsidRPr="00836A90">
              <w:rPr>
                <w:rFonts w:cs="Arial"/>
                <w:b/>
                <w:bCs/>
              </w:rPr>
              <w:t>%)</w:t>
            </w:r>
            <w:r w:rsidR="00836A90" w:rsidRPr="00836A90">
              <w:rPr>
                <w:rFonts w:cs="Arial"/>
                <w:b/>
                <w:bCs/>
                <w:vertAlign w:val="superscript"/>
              </w:rPr>
              <w:t>a</w:t>
            </w:r>
            <w:proofErr w:type="gramEnd"/>
          </w:p>
        </w:tc>
      </w:tr>
      <w:tr w:rsidR="00836A90" w:rsidRPr="00836A90" w14:paraId="53D31435" w14:textId="77777777" w:rsidTr="00E47D41">
        <w:trPr>
          <w:trHeight w:val="397"/>
        </w:trPr>
        <w:tc>
          <w:tcPr>
            <w:tcW w:w="9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BA13DF7" w14:textId="77777777" w:rsidR="003A0606" w:rsidRPr="00836A90" w:rsidRDefault="003A0606" w:rsidP="002159BD">
            <w:pPr>
              <w:rPr>
                <w:rFonts w:cs="Arial"/>
                <w:b/>
                <w:bCs/>
              </w:rPr>
            </w:pPr>
            <w:r w:rsidRPr="00836A90">
              <w:rPr>
                <w:rFonts w:cs="Arial"/>
                <w:b/>
                <w:bCs/>
              </w:rPr>
              <w:t xml:space="preserve">Primary outcome </w:t>
            </w:r>
          </w:p>
        </w:tc>
      </w:tr>
      <w:tr w:rsidR="00836A90" w:rsidRPr="00836A90" w14:paraId="78DA870C" w14:textId="77777777" w:rsidTr="00E47D41">
        <w:trPr>
          <w:trHeight w:val="397"/>
        </w:trPr>
        <w:tc>
          <w:tcPr>
            <w:tcW w:w="937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05715A" w14:textId="63AED123" w:rsidR="002159BD" w:rsidRPr="00836A90" w:rsidRDefault="002159BD" w:rsidP="002159BD">
            <w:pPr>
              <w:rPr>
                <w:rFonts w:cs="Arial"/>
              </w:rPr>
            </w:pPr>
            <w:r w:rsidRPr="00836A90">
              <w:rPr>
                <w:rFonts w:cs="Arial"/>
                <w:b/>
                <w:bCs/>
              </w:rPr>
              <w:t>Medication appropriateness (GP-record)</w:t>
            </w:r>
          </w:p>
        </w:tc>
      </w:tr>
      <w:tr w:rsidR="00836A90" w:rsidRPr="00836A90" w14:paraId="561153AB" w14:textId="77777777" w:rsidTr="00E47D41">
        <w:trPr>
          <w:trHeight w:val="397"/>
        </w:trPr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242839" w14:textId="0FAA5CDC" w:rsidR="002159BD" w:rsidRPr="00836A90" w:rsidRDefault="002159BD" w:rsidP="002159BD">
            <w:pPr>
              <w:ind w:left="720"/>
              <w:rPr>
                <w:rFonts w:cs="Arial"/>
              </w:rPr>
            </w:pPr>
            <w:r w:rsidRPr="00836A90">
              <w:rPr>
                <w:rFonts w:cs="Arial"/>
              </w:rPr>
              <w:t>Baseline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27EBF3" w14:textId="626A514C" w:rsidR="002159BD" w:rsidRPr="00836A90" w:rsidRDefault="002159BD" w:rsidP="002159BD">
            <w:pPr>
              <w:rPr>
                <w:rFonts w:cs="Arial"/>
              </w:rPr>
            </w:pPr>
            <w:r w:rsidRPr="00836A90">
              <w:rPr>
                <w:rFonts w:cs="Arial"/>
              </w:rPr>
              <w:t>56</w:t>
            </w: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938991" w14:textId="7BA2D1F8" w:rsidR="002159BD" w:rsidRPr="00836A90" w:rsidRDefault="002159BD" w:rsidP="002159BD">
            <w:pPr>
              <w:rPr>
                <w:rFonts w:cs="Arial"/>
              </w:rPr>
            </w:pPr>
            <w:r w:rsidRPr="00836A90">
              <w:rPr>
                <w:rFonts w:cs="Arial"/>
              </w:rPr>
              <w:t>10</w:t>
            </w:r>
            <w:r w:rsidR="00A45FE8" w:rsidRPr="00836A90">
              <w:rPr>
                <w:rFonts w:cs="Arial"/>
              </w:rPr>
              <w:t>0</w:t>
            </w:r>
          </w:p>
        </w:tc>
      </w:tr>
      <w:tr w:rsidR="00836A90" w:rsidRPr="00836A90" w14:paraId="5522B8CD" w14:textId="77777777" w:rsidTr="00E47D41">
        <w:trPr>
          <w:trHeight w:val="397"/>
        </w:trPr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03C0A1" w14:textId="15B913A7" w:rsidR="002159BD" w:rsidRPr="00836A90" w:rsidRDefault="002159BD" w:rsidP="002159BD">
            <w:pPr>
              <w:ind w:left="720"/>
              <w:rPr>
                <w:rFonts w:cs="Arial"/>
              </w:rPr>
            </w:pPr>
            <w:r w:rsidRPr="00836A90">
              <w:rPr>
                <w:rFonts w:cs="Arial"/>
              </w:rPr>
              <w:t>6-month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1AB45" w14:textId="0A4BCF1D" w:rsidR="002159BD" w:rsidRPr="00836A90" w:rsidRDefault="002159BD" w:rsidP="002159BD">
            <w:pPr>
              <w:rPr>
                <w:rFonts w:cs="Arial"/>
              </w:rPr>
            </w:pPr>
            <w:r w:rsidRPr="00836A90">
              <w:rPr>
                <w:rFonts w:cs="Arial"/>
              </w:rPr>
              <w:t>49</w:t>
            </w: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14342E" w14:textId="305E1174" w:rsidR="002159BD" w:rsidRPr="00836A90" w:rsidRDefault="002159BD" w:rsidP="002159BD">
            <w:pPr>
              <w:rPr>
                <w:rFonts w:cs="Arial"/>
              </w:rPr>
            </w:pPr>
            <w:r w:rsidRPr="00836A90">
              <w:rPr>
                <w:rFonts w:cs="Arial"/>
              </w:rPr>
              <w:t>100</w:t>
            </w:r>
          </w:p>
        </w:tc>
      </w:tr>
      <w:tr w:rsidR="00836A90" w:rsidRPr="00836A90" w14:paraId="7B67A6F6" w14:textId="77777777" w:rsidTr="00E47D41">
        <w:trPr>
          <w:trHeight w:val="397"/>
        </w:trPr>
        <w:tc>
          <w:tcPr>
            <w:tcW w:w="53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A44034" w14:textId="7833BC31" w:rsidR="002159BD" w:rsidRPr="00836A90" w:rsidRDefault="002159BD" w:rsidP="002159BD">
            <w:pPr>
              <w:ind w:left="720"/>
              <w:rPr>
                <w:rFonts w:cs="Arial"/>
              </w:rPr>
            </w:pPr>
            <w:r w:rsidRPr="00836A90">
              <w:rPr>
                <w:rFonts w:cs="Arial"/>
              </w:rPr>
              <w:t>9-month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34002B3" w14:textId="77A3F925" w:rsidR="002159BD" w:rsidRPr="00836A90" w:rsidRDefault="002159BD" w:rsidP="002159BD">
            <w:pPr>
              <w:rPr>
                <w:rFonts w:cs="Arial"/>
              </w:rPr>
            </w:pPr>
            <w:r w:rsidRPr="00836A90">
              <w:rPr>
                <w:rFonts w:cs="Arial"/>
              </w:rPr>
              <w:t>47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9B477E0" w14:textId="23D05A72" w:rsidR="002159BD" w:rsidRPr="00836A90" w:rsidRDefault="002159BD" w:rsidP="002159BD">
            <w:pPr>
              <w:rPr>
                <w:rFonts w:cs="Arial"/>
              </w:rPr>
            </w:pPr>
            <w:r w:rsidRPr="00836A90">
              <w:rPr>
                <w:rFonts w:cs="Arial"/>
              </w:rPr>
              <w:t>100</w:t>
            </w:r>
          </w:p>
        </w:tc>
      </w:tr>
      <w:tr w:rsidR="00836A90" w:rsidRPr="00836A90" w14:paraId="1966F917" w14:textId="77777777" w:rsidTr="00E47D41">
        <w:trPr>
          <w:trHeight w:val="397"/>
        </w:trPr>
        <w:tc>
          <w:tcPr>
            <w:tcW w:w="9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37AFFA" w14:textId="77777777" w:rsidR="002159BD" w:rsidRPr="00836A90" w:rsidRDefault="002159BD" w:rsidP="002159BD">
            <w:pPr>
              <w:rPr>
                <w:rFonts w:cs="Arial"/>
                <w:b/>
                <w:bCs/>
              </w:rPr>
            </w:pPr>
            <w:r w:rsidRPr="00836A90">
              <w:rPr>
                <w:rFonts w:cs="Arial"/>
                <w:b/>
                <w:bCs/>
              </w:rPr>
              <w:t>Secondary outcomes</w:t>
            </w:r>
          </w:p>
        </w:tc>
      </w:tr>
      <w:tr w:rsidR="00836A90" w:rsidRPr="00836A90" w14:paraId="18725E4C" w14:textId="77777777" w:rsidTr="00E47D41">
        <w:trPr>
          <w:trHeight w:val="397"/>
        </w:trPr>
        <w:tc>
          <w:tcPr>
            <w:tcW w:w="937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6EB715" w14:textId="11EE953C" w:rsidR="002159BD" w:rsidRPr="00836A90" w:rsidRDefault="002159BD" w:rsidP="002159BD">
            <w:pPr>
              <w:rPr>
                <w:rFonts w:cs="Arial"/>
                <w:b/>
                <w:bCs/>
              </w:rPr>
            </w:pPr>
            <w:r w:rsidRPr="00836A90">
              <w:rPr>
                <w:rFonts w:cs="Arial"/>
                <w:b/>
                <w:bCs/>
              </w:rPr>
              <w:t>EQ-5D-5L</w:t>
            </w:r>
          </w:p>
        </w:tc>
      </w:tr>
      <w:tr w:rsidR="00836A90" w:rsidRPr="00836A90" w14:paraId="33D71FCC" w14:textId="77777777" w:rsidTr="00E47D41">
        <w:trPr>
          <w:trHeight w:val="397"/>
        </w:trPr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984FE4" w14:textId="5F204AA0" w:rsidR="002159BD" w:rsidRPr="00836A90" w:rsidRDefault="002159BD" w:rsidP="002159BD">
            <w:pPr>
              <w:ind w:left="720"/>
              <w:rPr>
                <w:rFonts w:cs="Arial"/>
              </w:rPr>
            </w:pPr>
            <w:r w:rsidRPr="00836A90">
              <w:rPr>
                <w:rFonts w:cs="Arial"/>
              </w:rPr>
              <w:t>Baseline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3DC634" w14:textId="227BD605" w:rsidR="002159BD" w:rsidRPr="00836A90" w:rsidRDefault="00A13EC7" w:rsidP="002159BD">
            <w:pPr>
              <w:rPr>
                <w:rFonts w:cs="Arial"/>
              </w:rPr>
            </w:pPr>
            <w:r w:rsidRPr="00836A90">
              <w:rPr>
                <w:rFonts w:cs="Arial"/>
              </w:rPr>
              <w:t>64</w:t>
            </w: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E993C7" w14:textId="76A383D1" w:rsidR="002159BD" w:rsidRPr="00836A90" w:rsidRDefault="00A13EC7" w:rsidP="002159BD">
            <w:pPr>
              <w:rPr>
                <w:rFonts w:cs="Arial"/>
              </w:rPr>
            </w:pPr>
            <w:r w:rsidRPr="00836A90">
              <w:rPr>
                <w:rFonts w:cs="Arial"/>
              </w:rPr>
              <w:t>94.1</w:t>
            </w:r>
          </w:p>
        </w:tc>
      </w:tr>
      <w:tr w:rsidR="00836A90" w:rsidRPr="00836A90" w14:paraId="010BC8D2" w14:textId="77777777" w:rsidTr="00E47D41">
        <w:trPr>
          <w:trHeight w:val="397"/>
        </w:trPr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EB9B2A" w14:textId="24F5F061" w:rsidR="002159BD" w:rsidRPr="00836A90" w:rsidRDefault="002159BD" w:rsidP="002159BD">
            <w:pPr>
              <w:ind w:left="720"/>
              <w:rPr>
                <w:rFonts w:cs="Arial"/>
              </w:rPr>
            </w:pPr>
            <w:r w:rsidRPr="00836A90">
              <w:rPr>
                <w:rFonts w:cs="Arial"/>
              </w:rPr>
              <w:t>6-month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AC9418" w14:textId="4B836442" w:rsidR="002159BD" w:rsidRPr="00836A90" w:rsidRDefault="002159BD" w:rsidP="002159BD">
            <w:pPr>
              <w:rPr>
                <w:rFonts w:cs="Arial"/>
              </w:rPr>
            </w:pPr>
            <w:r w:rsidRPr="00836A90">
              <w:rPr>
                <w:rFonts w:cs="Arial"/>
              </w:rPr>
              <w:t>47</w:t>
            </w: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BA1D88" w14:textId="686D8FC6" w:rsidR="002159BD" w:rsidRPr="00836A90" w:rsidRDefault="004F56B3" w:rsidP="002159BD">
            <w:pPr>
              <w:rPr>
                <w:rFonts w:cs="Arial"/>
              </w:rPr>
            </w:pPr>
            <w:r w:rsidRPr="00836A90">
              <w:rPr>
                <w:rFonts w:cs="Arial"/>
              </w:rPr>
              <w:t>92.2</w:t>
            </w:r>
          </w:p>
        </w:tc>
      </w:tr>
      <w:tr w:rsidR="00836A90" w:rsidRPr="00836A90" w14:paraId="5C4FFCDA" w14:textId="77777777" w:rsidTr="00E47D41">
        <w:trPr>
          <w:trHeight w:val="397"/>
        </w:trPr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23CEAC" w14:textId="221BFB95" w:rsidR="002159BD" w:rsidRPr="00836A90" w:rsidRDefault="002159BD" w:rsidP="002159BD">
            <w:pPr>
              <w:ind w:left="720"/>
              <w:rPr>
                <w:rFonts w:cs="Arial"/>
              </w:rPr>
            </w:pPr>
            <w:r w:rsidRPr="00836A90">
              <w:rPr>
                <w:rFonts w:cs="Arial"/>
              </w:rPr>
              <w:t>9-month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BC60AC" w14:textId="03CE5317" w:rsidR="002159BD" w:rsidRPr="00836A90" w:rsidRDefault="002F5846" w:rsidP="002159BD">
            <w:pPr>
              <w:rPr>
                <w:rFonts w:cs="Arial"/>
              </w:rPr>
            </w:pPr>
            <w:r w:rsidRPr="00836A90">
              <w:rPr>
                <w:rFonts w:cs="Arial"/>
              </w:rPr>
              <w:t>46</w:t>
            </w: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D570AB" w14:textId="7A04D771" w:rsidR="002159BD" w:rsidRPr="00836A90" w:rsidRDefault="002F5846" w:rsidP="002159BD">
            <w:pPr>
              <w:rPr>
                <w:rFonts w:cs="Arial"/>
              </w:rPr>
            </w:pPr>
            <w:r w:rsidRPr="00836A90">
              <w:rPr>
                <w:rFonts w:cs="Arial"/>
              </w:rPr>
              <w:t>93.9</w:t>
            </w:r>
          </w:p>
        </w:tc>
      </w:tr>
      <w:tr w:rsidR="00836A90" w:rsidRPr="00836A90" w14:paraId="4C8BA3D4" w14:textId="77777777" w:rsidTr="00E47D41">
        <w:trPr>
          <w:trHeight w:val="397"/>
        </w:trPr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89BEDF" w14:textId="22C2CE9F" w:rsidR="002159BD" w:rsidRPr="00836A90" w:rsidRDefault="002159BD" w:rsidP="002159BD">
            <w:pPr>
              <w:rPr>
                <w:rFonts w:cs="Arial"/>
                <w:b/>
                <w:bCs/>
              </w:rPr>
            </w:pPr>
            <w:r w:rsidRPr="00836A90">
              <w:rPr>
                <w:rFonts w:cs="Arial"/>
                <w:b/>
                <w:bCs/>
              </w:rPr>
              <w:t>MRB-QoL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6C6395" w14:textId="77777777" w:rsidR="002159BD" w:rsidRPr="00836A90" w:rsidRDefault="002159BD" w:rsidP="002159BD">
            <w:pPr>
              <w:rPr>
                <w:rFonts w:cs="Arial"/>
              </w:rPr>
            </w:pP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34F444" w14:textId="77777777" w:rsidR="002159BD" w:rsidRPr="00836A90" w:rsidRDefault="002159BD" w:rsidP="002159BD">
            <w:pPr>
              <w:rPr>
                <w:rFonts w:cs="Arial"/>
              </w:rPr>
            </w:pPr>
          </w:p>
        </w:tc>
      </w:tr>
      <w:tr w:rsidR="00836A90" w:rsidRPr="00836A90" w14:paraId="35F135B7" w14:textId="77777777" w:rsidTr="00E47D41">
        <w:trPr>
          <w:trHeight w:val="397"/>
        </w:trPr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1E2011" w14:textId="3232C82B" w:rsidR="002159BD" w:rsidRPr="00836A90" w:rsidRDefault="002159BD" w:rsidP="002159BD">
            <w:pPr>
              <w:ind w:left="720"/>
              <w:rPr>
                <w:rFonts w:cs="Arial"/>
              </w:rPr>
            </w:pPr>
            <w:r w:rsidRPr="00836A90">
              <w:rPr>
                <w:rFonts w:cs="Arial"/>
              </w:rPr>
              <w:t>Baseline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C12449" w14:textId="1D564198" w:rsidR="002159BD" w:rsidRPr="00836A90" w:rsidRDefault="00A13EC7" w:rsidP="002159BD">
            <w:pPr>
              <w:rPr>
                <w:rFonts w:cs="Arial"/>
              </w:rPr>
            </w:pPr>
            <w:r w:rsidRPr="00836A90">
              <w:rPr>
                <w:rFonts w:cs="Arial"/>
              </w:rPr>
              <w:t>58</w:t>
            </w: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99E4F5" w14:textId="0CBAD5AA" w:rsidR="002159BD" w:rsidRPr="00836A90" w:rsidRDefault="00A13EC7" w:rsidP="002159BD">
            <w:pPr>
              <w:rPr>
                <w:rFonts w:cs="Arial"/>
              </w:rPr>
            </w:pPr>
            <w:r w:rsidRPr="00836A90">
              <w:rPr>
                <w:rFonts w:cs="Arial"/>
              </w:rPr>
              <w:t>85.3</w:t>
            </w:r>
          </w:p>
        </w:tc>
      </w:tr>
      <w:tr w:rsidR="00836A90" w:rsidRPr="00836A90" w14:paraId="47C96B68" w14:textId="77777777" w:rsidTr="00E47D41">
        <w:trPr>
          <w:trHeight w:val="397"/>
        </w:trPr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A6757E" w14:textId="6135E260" w:rsidR="004F56B3" w:rsidRPr="00836A90" w:rsidRDefault="004F56B3" w:rsidP="004F56B3">
            <w:pPr>
              <w:ind w:left="720"/>
              <w:rPr>
                <w:rFonts w:cs="Arial"/>
              </w:rPr>
            </w:pPr>
            <w:r w:rsidRPr="00836A90">
              <w:rPr>
                <w:rFonts w:cs="Arial"/>
              </w:rPr>
              <w:t>6-month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F6053D" w14:textId="111F2C74" w:rsidR="004F56B3" w:rsidRPr="00836A90" w:rsidRDefault="00A13EC7" w:rsidP="004F56B3">
            <w:pPr>
              <w:rPr>
                <w:rFonts w:cs="Arial"/>
              </w:rPr>
            </w:pPr>
            <w:r w:rsidRPr="00836A90">
              <w:rPr>
                <w:rFonts w:cs="Arial"/>
              </w:rPr>
              <w:t>37</w:t>
            </w: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33E448" w14:textId="488E0DF9" w:rsidR="004F56B3" w:rsidRPr="00836A90" w:rsidRDefault="00184409" w:rsidP="004F56B3">
            <w:pPr>
              <w:rPr>
                <w:rFonts w:cs="Arial"/>
              </w:rPr>
            </w:pPr>
            <w:r w:rsidRPr="00836A90">
              <w:rPr>
                <w:rFonts w:cs="Arial"/>
              </w:rPr>
              <w:t>72.5</w:t>
            </w:r>
          </w:p>
        </w:tc>
      </w:tr>
      <w:tr w:rsidR="00836A90" w:rsidRPr="00836A90" w14:paraId="557BB6A6" w14:textId="77777777" w:rsidTr="00E47D41">
        <w:trPr>
          <w:trHeight w:val="397"/>
        </w:trPr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F790A9" w14:textId="6B3A6506" w:rsidR="004F56B3" w:rsidRPr="00836A90" w:rsidRDefault="004F56B3" w:rsidP="004F56B3">
            <w:pPr>
              <w:ind w:left="720"/>
              <w:rPr>
                <w:rFonts w:cs="Arial"/>
              </w:rPr>
            </w:pPr>
            <w:r w:rsidRPr="00836A90">
              <w:rPr>
                <w:rFonts w:cs="Arial"/>
              </w:rPr>
              <w:t>9-month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759A27" w14:textId="73F91583" w:rsidR="004F56B3" w:rsidRPr="00836A90" w:rsidRDefault="00A13EC7" w:rsidP="004F56B3">
            <w:pPr>
              <w:rPr>
                <w:rFonts w:cs="Arial"/>
              </w:rPr>
            </w:pPr>
            <w:r w:rsidRPr="00836A90">
              <w:rPr>
                <w:rFonts w:cs="Arial"/>
              </w:rPr>
              <w:t>41</w:t>
            </w: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A7C6A1" w14:textId="67948A64" w:rsidR="004F56B3" w:rsidRPr="00836A90" w:rsidRDefault="00184409" w:rsidP="004F56B3">
            <w:pPr>
              <w:rPr>
                <w:rFonts w:cs="Arial"/>
              </w:rPr>
            </w:pPr>
            <w:r w:rsidRPr="00836A90">
              <w:rPr>
                <w:rFonts w:cs="Arial"/>
              </w:rPr>
              <w:t>83.7</w:t>
            </w:r>
          </w:p>
        </w:tc>
      </w:tr>
      <w:tr w:rsidR="00836A90" w:rsidRPr="00836A90" w14:paraId="25DBD633" w14:textId="77777777" w:rsidTr="00E47D41">
        <w:trPr>
          <w:trHeight w:val="397"/>
        </w:trPr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F42984" w14:textId="04D79BC7" w:rsidR="002159BD" w:rsidRPr="00836A90" w:rsidRDefault="002159BD" w:rsidP="002159BD">
            <w:pPr>
              <w:rPr>
                <w:rFonts w:cs="Arial"/>
                <w:b/>
                <w:bCs/>
              </w:rPr>
            </w:pPr>
            <w:r w:rsidRPr="00836A90">
              <w:rPr>
                <w:rFonts w:cs="Arial"/>
                <w:b/>
                <w:bCs/>
              </w:rPr>
              <w:t>Health service use (Patient-reported)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E988E4" w14:textId="643C6A58" w:rsidR="002159BD" w:rsidRPr="00836A90" w:rsidRDefault="002159BD" w:rsidP="002159BD">
            <w:pPr>
              <w:rPr>
                <w:rFonts w:cs="Arial"/>
              </w:rPr>
            </w:pP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3567CD" w14:textId="415B3CE8" w:rsidR="002159BD" w:rsidRPr="00836A90" w:rsidRDefault="002159BD" w:rsidP="002159BD">
            <w:pPr>
              <w:rPr>
                <w:rFonts w:cs="Arial"/>
              </w:rPr>
            </w:pPr>
          </w:p>
        </w:tc>
      </w:tr>
      <w:tr w:rsidR="00836A90" w:rsidRPr="00836A90" w14:paraId="59E50644" w14:textId="77777777" w:rsidTr="00E47D41">
        <w:trPr>
          <w:trHeight w:val="397"/>
        </w:trPr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B53B3D" w14:textId="7BD2BAA7" w:rsidR="004F56B3" w:rsidRPr="00836A90" w:rsidRDefault="004F56B3" w:rsidP="004F56B3">
            <w:pPr>
              <w:ind w:left="720"/>
              <w:rPr>
                <w:rFonts w:cs="Arial"/>
              </w:rPr>
            </w:pPr>
            <w:r w:rsidRPr="00836A90">
              <w:rPr>
                <w:rFonts w:cs="Arial"/>
              </w:rPr>
              <w:t>Baseline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AE95C3" w14:textId="48E24457" w:rsidR="004F56B3" w:rsidRPr="00836A90" w:rsidRDefault="004F56B3" w:rsidP="004F56B3">
            <w:pPr>
              <w:rPr>
                <w:rFonts w:cs="Arial"/>
              </w:rPr>
            </w:pPr>
            <w:r w:rsidRPr="00836A90">
              <w:rPr>
                <w:rFonts w:cs="Arial"/>
              </w:rPr>
              <w:t>67</w:t>
            </w: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B42465" w14:textId="555A2B84" w:rsidR="004F56B3" w:rsidRPr="00836A90" w:rsidRDefault="004F56B3" w:rsidP="004F56B3">
            <w:pPr>
              <w:rPr>
                <w:rFonts w:cs="Arial"/>
              </w:rPr>
            </w:pPr>
            <w:r w:rsidRPr="00836A90">
              <w:rPr>
                <w:rFonts w:cs="Arial"/>
              </w:rPr>
              <w:t>98.5</w:t>
            </w:r>
          </w:p>
        </w:tc>
      </w:tr>
      <w:tr w:rsidR="00836A90" w:rsidRPr="00836A90" w14:paraId="36EA442E" w14:textId="77777777" w:rsidTr="00E47D41">
        <w:trPr>
          <w:trHeight w:val="397"/>
        </w:trPr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2E34CC" w14:textId="5E4F9233" w:rsidR="004F56B3" w:rsidRPr="00836A90" w:rsidRDefault="004F56B3" w:rsidP="004F56B3">
            <w:pPr>
              <w:ind w:left="720"/>
              <w:rPr>
                <w:rFonts w:cs="Arial"/>
              </w:rPr>
            </w:pPr>
            <w:r w:rsidRPr="00836A90">
              <w:rPr>
                <w:rFonts w:cs="Arial"/>
              </w:rPr>
              <w:t>6-month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AC44A3" w14:textId="2B648683" w:rsidR="004F56B3" w:rsidRPr="00836A90" w:rsidRDefault="004F56B3" w:rsidP="004F56B3">
            <w:pPr>
              <w:rPr>
                <w:rFonts w:cs="Arial"/>
              </w:rPr>
            </w:pPr>
            <w:r w:rsidRPr="00836A90">
              <w:rPr>
                <w:rFonts w:cs="Arial"/>
              </w:rPr>
              <w:t>47</w:t>
            </w: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D1E27A" w14:textId="7F443C98" w:rsidR="004F56B3" w:rsidRPr="00836A90" w:rsidRDefault="004F56B3" w:rsidP="004F56B3">
            <w:pPr>
              <w:rPr>
                <w:rFonts w:cs="Arial"/>
              </w:rPr>
            </w:pPr>
            <w:r w:rsidRPr="00836A90">
              <w:rPr>
                <w:rFonts w:cs="Arial"/>
              </w:rPr>
              <w:t>92.2</w:t>
            </w:r>
          </w:p>
        </w:tc>
      </w:tr>
      <w:tr w:rsidR="00836A90" w:rsidRPr="00836A90" w14:paraId="5F221DE7" w14:textId="77777777" w:rsidTr="00E47D41">
        <w:trPr>
          <w:trHeight w:val="397"/>
        </w:trPr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466BBB" w14:textId="2DA8A058" w:rsidR="004F56B3" w:rsidRPr="00836A90" w:rsidRDefault="004F56B3" w:rsidP="004F56B3">
            <w:pPr>
              <w:ind w:left="720"/>
              <w:rPr>
                <w:rFonts w:cs="Arial"/>
              </w:rPr>
            </w:pPr>
            <w:r w:rsidRPr="00836A90">
              <w:rPr>
                <w:rFonts w:cs="Arial"/>
              </w:rPr>
              <w:t>9-month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9FC8AA" w14:textId="4A891F50" w:rsidR="004F56B3" w:rsidRPr="00836A90" w:rsidRDefault="004F56B3" w:rsidP="004F56B3">
            <w:pPr>
              <w:rPr>
                <w:rFonts w:cs="Arial"/>
              </w:rPr>
            </w:pPr>
            <w:r w:rsidRPr="00836A90">
              <w:rPr>
                <w:rFonts w:cs="Arial"/>
              </w:rPr>
              <w:t>47</w:t>
            </w: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E1F289" w14:textId="77D584A8" w:rsidR="004F56B3" w:rsidRPr="00836A90" w:rsidRDefault="004F56B3" w:rsidP="004F56B3">
            <w:pPr>
              <w:rPr>
                <w:rFonts w:cs="Arial"/>
              </w:rPr>
            </w:pPr>
            <w:r w:rsidRPr="00836A90">
              <w:rPr>
                <w:rFonts w:cs="Arial"/>
              </w:rPr>
              <w:t>95.9</w:t>
            </w:r>
          </w:p>
        </w:tc>
      </w:tr>
      <w:tr w:rsidR="00836A90" w:rsidRPr="00836A90" w14:paraId="2B708696" w14:textId="77777777" w:rsidTr="00E47D41">
        <w:trPr>
          <w:trHeight w:val="397"/>
        </w:trPr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96AB86" w14:textId="166C02E7" w:rsidR="004F56B3" w:rsidRPr="00836A90" w:rsidRDefault="004F56B3" w:rsidP="004F56B3">
            <w:pPr>
              <w:rPr>
                <w:rFonts w:cs="Arial"/>
                <w:b/>
                <w:bCs/>
              </w:rPr>
            </w:pPr>
            <w:r w:rsidRPr="00836A90">
              <w:rPr>
                <w:rFonts w:cs="Arial"/>
                <w:b/>
                <w:bCs/>
              </w:rPr>
              <w:t>Health service use (GP-record)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3EDE16" w14:textId="77777777" w:rsidR="004F56B3" w:rsidRPr="00836A90" w:rsidRDefault="004F56B3" w:rsidP="004F56B3">
            <w:pPr>
              <w:rPr>
                <w:rFonts w:cs="Arial"/>
              </w:rPr>
            </w:pP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DAEADA" w14:textId="77777777" w:rsidR="004F56B3" w:rsidRPr="00836A90" w:rsidRDefault="004F56B3" w:rsidP="004F56B3">
            <w:pPr>
              <w:rPr>
                <w:rFonts w:cs="Arial"/>
              </w:rPr>
            </w:pPr>
          </w:p>
        </w:tc>
      </w:tr>
      <w:tr w:rsidR="00836A90" w:rsidRPr="00836A90" w14:paraId="6AE3C4C2" w14:textId="77777777" w:rsidTr="00E47D41">
        <w:trPr>
          <w:trHeight w:val="397"/>
        </w:trPr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33BF76" w14:textId="2BC0CC19" w:rsidR="004F56B3" w:rsidRPr="00836A90" w:rsidRDefault="004F56B3" w:rsidP="004F56B3">
            <w:pPr>
              <w:ind w:left="720"/>
              <w:rPr>
                <w:rFonts w:cs="Arial"/>
              </w:rPr>
            </w:pPr>
            <w:r w:rsidRPr="00836A90">
              <w:rPr>
                <w:rFonts w:cs="Arial"/>
              </w:rPr>
              <w:t>Baseline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44F992" w14:textId="58F11330" w:rsidR="004F56B3" w:rsidRPr="00836A90" w:rsidRDefault="004F56B3" w:rsidP="004F56B3">
            <w:pPr>
              <w:rPr>
                <w:rFonts w:cs="Arial"/>
              </w:rPr>
            </w:pPr>
            <w:r w:rsidRPr="00836A90">
              <w:rPr>
                <w:rFonts w:cs="Arial"/>
              </w:rPr>
              <w:t>56</w:t>
            </w: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271881" w14:textId="5316D89D" w:rsidR="004F56B3" w:rsidRPr="00836A90" w:rsidRDefault="004F56B3" w:rsidP="004F56B3">
            <w:pPr>
              <w:rPr>
                <w:rFonts w:cs="Arial"/>
              </w:rPr>
            </w:pPr>
            <w:r w:rsidRPr="00836A90">
              <w:rPr>
                <w:rFonts w:cs="Arial"/>
              </w:rPr>
              <w:t>100</w:t>
            </w:r>
          </w:p>
        </w:tc>
      </w:tr>
      <w:tr w:rsidR="00836A90" w:rsidRPr="00836A90" w14:paraId="167CEAEA" w14:textId="77777777" w:rsidTr="00E47D41">
        <w:trPr>
          <w:trHeight w:val="397"/>
        </w:trPr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5F6363" w14:textId="1E62AC88" w:rsidR="004F56B3" w:rsidRPr="00836A90" w:rsidRDefault="004F56B3" w:rsidP="004F56B3">
            <w:pPr>
              <w:ind w:left="720"/>
              <w:rPr>
                <w:rFonts w:cs="Arial"/>
              </w:rPr>
            </w:pPr>
            <w:r w:rsidRPr="00836A90">
              <w:rPr>
                <w:rFonts w:cs="Arial"/>
              </w:rPr>
              <w:t>6-month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74A53C" w14:textId="6A7846A2" w:rsidR="004F56B3" w:rsidRPr="00836A90" w:rsidRDefault="004F56B3" w:rsidP="004F56B3">
            <w:pPr>
              <w:rPr>
                <w:rFonts w:cs="Arial"/>
              </w:rPr>
            </w:pPr>
            <w:r w:rsidRPr="00836A90">
              <w:rPr>
                <w:rFonts w:cs="Arial"/>
              </w:rPr>
              <w:t>49</w:t>
            </w: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F3A139" w14:textId="2E80E6F6" w:rsidR="004F56B3" w:rsidRPr="00836A90" w:rsidRDefault="004F56B3" w:rsidP="004F56B3">
            <w:pPr>
              <w:rPr>
                <w:rFonts w:cs="Arial"/>
              </w:rPr>
            </w:pPr>
            <w:r w:rsidRPr="00836A90">
              <w:rPr>
                <w:rFonts w:cs="Arial"/>
              </w:rPr>
              <w:t>100</w:t>
            </w:r>
          </w:p>
        </w:tc>
      </w:tr>
      <w:tr w:rsidR="00836A90" w:rsidRPr="00836A90" w14:paraId="14705148" w14:textId="77777777" w:rsidTr="00E47D41">
        <w:trPr>
          <w:trHeight w:val="397"/>
        </w:trPr>
        <w:tc>
          <w:tcPr>
            <w:tcW w:w="53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10EF1F" w14:textId="4A81A1E4" w:rsidR="004F56B3" w:rsidRPr="00836A90" w:rsidRDefault="004F56B3" w:rsidP="004F56B3">
            <w:pPr>
              <w:ind w:left="720"/>
              <w:rPr>
                <w:rFonts w:cs="Arial"/>
              </w:rPr>
            </w:pPr>
            <w:r w:rsidRPr="00836A90">
              <w:rPr>
                <w:rFonts w:cs="Arial"/>
              </w:rPr>
              <w:t>9-month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7B23EEC" w14:textId="1A9795EC" w:rsidR="004F56B3" w:rsidRPr="00836A90" w:rsidRDefault="004F56B3" w:rsidP="004F56B3">
            <w:pPr>
              <w:rPr>
                <w:rFonts w:cs="Arial"/>
              </w:rPr>
            </w:pPr>
            <w:r w:rsidRPr="00836A90">
              <w:rPr>
                <w:rFonts w:cs="Arial"/>
              </w:rPr>
              <w:t>47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24A23A" w14:textId="222942BC" w:rsidR="004F56B3" w:rsidRPr="00836A90" w:rsidRDefault="004F56B3" w:rsidP="004F56B3">
            <w:pPr>
              <w:rPr>
                <w:rFonts w:cs="Arial"/>
              </w:rPr>
            </w:pPr>
            <w:r w:rsidRPr="00836A90">
              <w:rPr>
                <w:rFonts w:cs="Arial"/>
              </w:rPr>
              <w:t>100</w:t>
            </w:r>
          </w:p>
        </w:tc>
      </w:tr>
      <w:tr w:rsidR="00836A90" w:rsidRPr="00836A90" w14:paraId="715360B4" w14:textId="77777777" w:rsidTr="00836A90">
        <w:trPr>
          <w:trHeight w:val="397"/>
        </w:trPr>
        <w:tc>
          <w:tcPr>
            <w:tcW w:w="53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3F22CE8" w14:textId="77777777" w:rsidR="004F56B3" w:rsidRPr="00836A90" w:rsidRDefault="004F56B3" w:rsidP="004F56B3">
            <w:pPr>
              <w:rPr>
                <w:rFonts w:cs="Arial"/>
                <w:b/>
                <w:bCs/>
              </w:rPr>
            </w:pPr>
            <w:r w:rsidRPr="00836A90">
              <w:rPr>
                <w:rFonts w:cs="Arial"/>
                <w:b/>
                <w:bCs/>
              </w:rPr>
              <w:t>Overall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CB1AA3A" w14:textId="77777777" w:rsidR="004F56B3" w:rsidRPr="00836A90" w:rsidRDefault="004F56B3" w:rsidP="004F56B3">
            <w:pPr>
              <w:rPr>
                <w:rFonts w:cs="Arial"/>
              </w:rPr>
            </w:pPr>
            <w:r w:rsidRPr="00836A90">
              <w:rPr>
                <w:rFonts w:cs="Arial"/>
              </w:rPr>
              <w:t>-</w:t>
            </w:r>
          </w:p>
        </w:tc>
        <w:tc>
          <w:tcPr>
            <w:tcW w:w="20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6DC6D21" w14:textId="35BB2559" w:rsidR="004F56B3" w:rsidRPr="00836A90" w:rsidRDefault="001F1BAD" w:rsidP="004F56B3">
            <w:pPr>
              <w:rPr>
                <w:rFonts w:cs="Arial"/>
                <w:b/>
                <w:bCs/>
              </w:rPr>
            </w:pPr>
            <w:r w:rsidRPr="00836A90">
              <w:rPr>
                <w:rFonts w:cs="Arial"/>
                <w:b/>
                <w:bCs/>
              </w:rPr>
              <w:t>93.9</w:t>
            </w:r>
          </w:p>
        </w:tc>
      </w:tr>
      <w:tr w:rsidR="00836A90" w:rsidRPr="00836A90" w14:paraId="3042A6E2" w14:textId="77777777" w:rsidTr="00836A90">
        <w:trPr>
          <w:trHeight w:val="397"/>
        </w:trPr>
        <w:tc>
          <w:tcPr>
            <w:tcW w:w="937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2CC3C4" w14:textId="77777777" w:rsidR="003D1196" w:rsidRDefault="003D1196" w:rsidP="004F56B3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MRB-QoL=medication-related quality of life</w:t>
            </w:r>
          </w:p>
          <w:p w14:paraId="7F63BC7B" w14:textId="2672301B" w:rsidR="00836A90" w:rsidRPr="00836A90" w:rsidRDefault="00836A90" w:rsidP="004F56B3">
            <w:pPr>
              <w:rPr>
                <w:rFonts w:cs="Arial"/>
                <w:bCs/>
              </w:rPr>
            </w:pPr>
            <w:r w:rsidRPr="00836A90">
              <w:rPr>
                <w:rFonts w:cs="Arial"/>
                <w:bCs/>
                <w:vertAlign w:val="superscript"/>
              </w:rPr>
              <w:t>a</w:t>
            </w:r>
            <w:r w:rsidRPr="00836A90">
              <w:rPr>
                <w:rFonts w:cs="Arial"/>
                <w:bCs/>
              </w:rPr>
              <w:t xml:space="preserve"> Completeness of ED-5D-5L and MRB-QoL based on whether data was available to calculate an EQ-5D-5L utility score and </w:t>
            </w:r>
            <w:proofErr w:type="gramStart"/>
            <w:r w:rsidRPr="00836A90">
              <w:rPr>
                <w:rFonts w:cs="Arial"/>
                <w:bCs/>
              </w:rPr>
              <w:t>a</w:t>
            </w:r>
            <w:proofErr w:type="gramEnd"/>
            <w:r w:rsidRPr="00836A90">
              <w:rPr>
                <w:rFonts w:cs="Arial"/>
                <w:bCs/>
              </w:rPr>
              <w:t xml:space="preserve"> </w:t>
            </w:r>
            <w:r w:rsidR="00AC66E2" w:rsidRPr="00836A90">
              <w:rPr>
                <w:rFonts w:cs="Arial"/>
                <w:bCs/>
              </w:rPr>
              <w:t xml:space="preserve">MRB-QoL </w:t>
            </w:r>
            <w:r w:rsidRPr="00836A90">
              <w:rPr>
                <w:rFonts w:cs="Arial"/>
                <w:bCs/>
              </w:rPr>
              <w:t>total burden score</w:t>
            </w:r>
          </w:p>
        </w:tc>
      </w:tr>
    </w:tbl>
    <w:p w14:paraId="26B1D1CD" w14:textId="77777777" w:rsidR="004B1A28" w:rsidRPr="003A0606" w:rsidRDefault="004B1A28" w:rsidP="003A0606"/>
    <w:sectPr w:rsidR="004B1A28" w:rsidRPr="003A0606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63894C" w14:textId="77777777" w:rsidR="00456D67" w:rsidRDefault="00456D67" w:rsidP="003D1196">
      <w:pPr>
        <w:spacing w:after="0" w:line="240" w:lineRule="auto"/>
      </w:pPr>
      <w:r>
        <w:separator/>
      </w:r>
    </w:p>
  </w:endnote>
  <w:endnote w:type="continuationSeparator" w:id="0">
    <w:p w14:paraId="73AAE573" w14:textId="77777777" w:rsidR="00456D67" w:rsidRDefault="00456D67" w:rsidP="003D11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8913220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55F99EF" w14:textId="44347B0C" w:rsidR="003D1196" w:rsidRDefault="003D119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5A38645" w14:textId="77777777" w:rsidR="003D1196" w:rsidRDefault="003D119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A7D254" w14:textId="77777777" w:rsidR="00456D67" w:rsidRDefault="00456D67" w:rsidP="003D1196">
      <w:pPr>
        <w:spacing w:after="0" w:line="240" w:lineRule="auto"/>
      </w:pPr>
      <w:r>
        <w:separator/>
      </w:r>
    </w:p>
  </w:footnote>
  <w:footnote w:type="continuationSeparator" w:id="0">
    <w:p w14:paraId="484F527C" w14:textId="77777777" w:rsidR="00456D67" w:rsidRDefault="00456D67" w:rsidP="003D11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E7040C"/>
    <w:multiLevelType w:val="hybridMultilevel"/>
    <w:tmpl w:val="F73414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4D36C7"/>
    <w:multiLevelType w:val="hybridMultilevel"/>
    <w:tmpl w:val="426EEAA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6AA209D7"/>
    <w:multiLevelType w:val="hybridMultilevel"/>
    <w:tmpl w:val="324CDEC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B2C388F"/>
    <w:multiLevelType w:val="hybridMultilevel"/>
    <w:tmpl w:val="4E50BAC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6BC"/>
    <w:rsid w:val="00047A2F"/>
    <w:rsid w:val="00184409"/>
    <w:rsid w:val="001F1BAD"/>
    <w:rsid w:val="002159BD"/>
    <w:rsid w:val="002405B0"/>
    <w:rsid w:val="002F5846"/>
    <w:rsid w:val="003A0606"/>
    <w:rsid w:val="003D1196"/>
    <w:rsid w:val="00456D67"/>
    <w:rsid w:val="004B1A28"/>
    <w:rsid w:val="004F56B3"/>
    <w:rsid w:val="0052021E"/>
    <w:rsid w:val="006C53DB"/>
    <w:rsid w:val="007E26BC"/>
    <w:rsid w:val="00836A90"/>
    <w:rsid w:val="008A17A3"/>
    <w:rsid w:val="00A13EC7"/>
    <w:rsid w:val="00A45FE8"/>
    <w:rsid w:val="00AC66E2"/>
    <w:rsid w:val="00B6182E"/>
    <w:rsid w:val="00C36161"/>
    <w:rsid w:val="00E47D41"/>
    <w:rsid w:val="00ED7FD2"/>
    <w:rsid w:val="00F604BB"/>
    <w:rsid w:val="00F83051"/>
    <w:rsid w:val="00FC6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ED7877"/>
  <w15:docId w15:val="{90625D2E-3FB0-4007-8276-8F65A788C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E26BC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E26B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GB"/>
    </w:rPr>
  </w:style>
  <w:style w:type="table" w:styleId="TableGrid">
    <w:name w:val="Table Grid"/>
    <w:basedOn w:val="TableNormal"/>
    <w:uiPriority w:val="39"/>
    <w:rsid w:val="007E26BC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er">
    <w:name w:val="TableHeader"/>
    <w:basedOn w:val="Normal"/>
    <w:rsid w:val="008A17A3"/>
    <w:pPr>
      <w:spacing w:before="120" w:after="0" w:line="240" w:lineRule="auto"/>
    </w:pPr>
    <w:rPr>
      <w:rFonts w:ascii="Times New Roman" w:eastAsia="Times New Roman" w:hAnsi="Times New Roman" w:cs="Times New Roman"/>
      <w:b/>
      <w:sz w:val="24"/>
      <w:szCs w:val="20"/>
      <w:lang w:val="en-GB"/>
    </w:rPr>
  </w:style>
  <w:style w:type="paragraph" w:customStyle="1" w:styleId="TableSubHead">
    <w:name w:val="TableSubHead"/>
    <w:basedOn w:val="TableHeader"/>
    <w:rsid w:val="008A17A3"/>
  </w:style>
  <w:style w:type="paragraph" w:styleId="ListParagraph">
    <w:name w:val="List Paragraph"/>
    <w:basedOn w:val="Normal"/>
    <w:uiPriority w:val="34"/>
    <w:qFormat/>
    <w:rsid w:val="003A0606"/>
    <w:pPr>
      <w:spacing w:after="160" w:line="259" w:lineRule="auto"/>
      <w:ind w:left="720"/>
      <w:contextualSpacing/>
    </w:pPr>
    <w:rPr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F8305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8305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8305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8305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83051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3D11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1196"/>
  </w:style>
  <w:style w:type="paragraph" w:styleId="Footer">
    <w:name w:val="footer"/>
    <w:basedOn w:val="Normal"/>
    <w:link w:val="FooterChar"/>
    <w:uiPriority w:val="99"/>
    <w:unhideWhenUsed/>
    <w:rsid w:val="003D11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11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GCREDO</dc:creator>
  <cp:lastModifiedBy>Carmel Hughes</cp:lastModifiedBy>
  <cp:revision>2</cp:revision>
  <dcterms:created xsi:type="dcterms:W3CDTF">2022-03-31T08:54:00Z</dcterms:created>
  <dcterms:modified xsi:type="dcterms:W3CDTF">2022-03-31T08:54:00Z</dcterms:modified>
</cp:coreProperties>
</file>