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88111" w14:textId="4922E2C1" w:rsidR="00304709" w:rsidRDefault="00DC5AEE">
      <w:r>
        <w:t xml:space="preserve">Additional File 1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62"/>
        <w:gridCol w:w="4322"/>
        <w:gridCol w:w="1370"/>
        <w:gridCol w:w="1319"/>
        <w:gridCol w:w="1453"/>
      </w:tblGrid>
      <w:tr w:rsidR="00DC5AEE" w14:paraId="00E0AFF5" w14:textId="77777777" w:rsidTr="006914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5"/>
          </w:tcPr>
          <w:p w14:paraId="01ED1F91" w14:textId="6F20B571" w:rsidR="00DC5AEE" w:rsidRPr="00314558" w:rsidRDefault="00DC5AEE" w:rsidP="00BE6159">
            <w:r w:rsidRPr="00314558">
              <w:t>Recruitment rate by site</w:t>
            </w:r>
            <w:r>
              <w:t xml:space="preserve"> and method of invitation</w:t>
            </w:r>
          </w:p>
        </w:tc>
      </w:tr>
      <w:tr w:rsidR="00DC5AEE" w14:paraId="082357B9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gridSpan w:val="2"/>
            <w:tcBorders>
              <w:right w:val="single" w:sz="4" w:space="0" w:color="auto"/>
            </w:tcBorders>
          </w:tcPr>
          <w:p w14:paraId="46CAF8E9" w14:textId="77777777" w:rsidR="00DC5AEE" w:rsidRDefault="00DC5AEE" w:rsidP="00BE6159"/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14:paraId="73BBE83D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Invitation from GP practice 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14:paraId="0AC964F3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Study Advert (posters, newsletters, social media)  </w:t>
            </w: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6B326A42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Clinicians’ caseload / waiting lists</w:t>
            </w:r>
          </w:p>
        </w:tc>
      </w:tr>
      <w:tr w:rsidR="00DC5AEE" w14:paraId="376D7E71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EE8FD7E" w14:textId="77777777" w:rsidR="00DC5AEE" w:rsidRDefault="00DC5AEE" w:rsidP="00BE6159">
            <w:r>
              <w:t xml:space="preserve">Site 1 </w:t>
            </w:r>
          </w:p>
        </w:tc>
        <w:tc>
          <w:tcPr>
            <w:tcW w:w="4322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</w:tcPr>
          <w:p w14:paraId="5B51A7D5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Identified as potentially eligible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</w:tcBorders>
          </w:tcPr>
          <w:p w14:paraId="66A08725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89</w:t>
            </w:r>
          </w:p>
        </w:tc>
      </w:tr>
      <w:tr w:rsidR="00DC5AEE" w14:paraId="1B0FFCE1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E989362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3E5B0ABE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Interested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14:paraId="45B7E37B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14:paraId="3A9EB1F6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751E00C2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</w:tr>
      <w:tr w:rsidR="00DC5AEE" w14:paraId="41A8382E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F64F484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F054F4E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Eligible</w:t>
            </w:r>
          </w:p>
        </w:tc>
        <w:tc>
          <w:tcPr>
            <w:tcW w:w="137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39C05DFF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19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23E2C074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45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4CFDDA30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DC5AEE" w14:paraId="02B6F9E2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D802742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686EF40D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Recruited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14:paraId="03959847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14:paraId="1CFF9172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137B77FE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DC5AEE" w14:paraId="04D552C4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09D05D4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2F56EBB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Total number recruited 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7CA5EF2C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DC5AEE" w14:paraId="012B2ECD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6D4CC59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2CB02D14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Mean time (days) to recruit (SD) [95% CI]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7DBE1B53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16.4 (7.7) [12.0, 20.2]</w:t>
            </w:r>
          </w:p>
        </w:tc>
      </w:tr>
      <w:tr w:rsidR="00DC5AEE" w14:paraId="6B7A04EE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0AF1475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</w:tcPr>
          <w:p w14:paraId="07B0D03C" w14:textId="77777777" w:rsidR="00DC5AEE" w:rsidRPr="00CA4E1F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A4E1F">
              <w:rPr>
                <w:rFonts w:cstheme="minorHAnsi"/>
              </w:rPr>
              <w:t xml:space="preserve">Percentage recruited </w:t>
            </w:r>
            <w:r w:rsidRPr="00BB4ACD">
              <w:rPr>
                <w:rStyle w:val="cf01"/>
                <w:rFonts w:cstheme="minorHAnsi"/>
              </w:rPr>
              <w:t xml:space="preserve">of those expressing an interest </w:t>
            </w:r>
            <w:r w:rsidRPr="00CA4E1F">
              <w:rPr>
                <w:rFonts w:cstheme="minorHAnsi"/>
              </w:rPr>
              <w:t>[95%CI]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253132E3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54.5 [ 36.4, 71.9]</w:t>
            </w:r>
          </w:p>
        </w:tc>
      </w:tr>
      <w:tr w:rsidR="00DC5AEE" w14:paraId="37C57AA1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gridSpan w:val="2"/>
          </w:tcPr>
          <w:p w14:paraId="431C0FD4" w14:textId="77777777" w:rsidR="00DC5AEE" w:rsidRDefault="00DC5AEE" w:rsidP="00BE6159"/>
        </w:tc>
        <w:tc>
          <w:tcPr>
            <w:tcW w:w="1370" w:type="dxa"/>
          </w:tcPr>
          <w:p w14:paraId="26980B1D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9" w:type="dxa"/>
          </w:tcPr>
          <w:p w14:paraId="31EF1BDF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3" w:type="dxa"/>
          </w:tcPr>
          <w:p w14:paraId="3D0D06AA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5AEE" w14:paraId="0EE96E4B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DFE4848" w14:textId="77777777" w:rsidR="00DC5AEE" w:rsidRDefault="00DC5AEE" w:rsidP="00BE6159">
            <w:r>
              <w:t>Site 2</w:t>
            </w:r>
          </w:p>
        </w:tc>
        <w:tc>
          <w:tcPr>
            <w:tcW w:w="4322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</w:tcPr>
          <w:p w14:paraId="0F27CB2D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Identified as potentially eligible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</w:tcBorders>
          </w:tcPr>
          <w:p w14:paraId="04AA28BC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</w:t>
            </w:r>
          </w:p>
        </w:tc>
      </w:tr>
      <w:tr w:rsidR="00DC5AEE" w14:paraId="4ADA5805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C38FD5A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215C31D3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Interested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14:paraId="68F0341B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14:paraId="620BE272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7CFB2C2B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DC5AEE" w14:paraId="3E6BC4E8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56F8EF5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13CC305D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Eligible</w:t>
            </w:r>
          </w:p>
        </w:tc>
        <w:tc>
          <w:tcPr>
            <w:tcW w:w="137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1B680DB8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01E30C96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5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7E668791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DC5AEE" w14:paraId="49FFE865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76DD32B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5B4AFF1F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Recruited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14:paraId="672A34AE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14:paraId="5933F10B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38B31A2C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DC5AEE" w14:paraId="3F204436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9833F6F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B256FDF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Total number recruited 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2641A33E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DC5AEE" w14:paraId="007D5B9C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3E5986B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2A1521AE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Time to recruit (days)* 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07B9DDC4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19,21,36</w:t>
            </w:r>
          </w:p>
        </w:tc>
      </w:tr>
      <w:tr w:rsidR="00DC5AEE" w14:paraId="0E661E9A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4301403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</w:tcPr>
          <w:p w14:paraId="237C949B" w14:textId="77777777" w:rsidR="00DC5AEE" w:rsidRPr="00CA4E1F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A4E1F">
              <w:rPr>
                <w:rFonts w:cstheme="minorHAnsi"/>
              </w:rPr>
              <w:t xml:space="preserve">Percentage recruited </w:t>
            </w:r>
            <w:r w:rsidRPr="00BB4ACD">
              <w:rPr>
                <w:rStyle w:val="cf01"/>
                <w:rFonts w:cstheme="minorHAnsi"/>
              </w:rPr>
              <w:t xml:space="preserve">of those expressing an interest </w:t>
            </w:r>
            <w:r w:rsidRPr="00CA4E1F">
              <w:rPr>
                <w:rFonts w:cstheme="minorHAnsi"/>
              </w:rPr>
              <w:t>[95%CI]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7D5DB142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75.0 [19.4, 99.4]</w:t>
            </w:r>
          </w:p>
        </w:tc>
      </w:tr>
      <w:tr w:rsidR="00DC5AEE" w14:paraId="19761EF2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gridSpan w:val="2"/>
          </w:tcPr>
          <w:p w14:paraId="7EB0A387" w14:textId="77777777" w:rsidR="00DC5AEE" w:rsidRDefault="00DC5AEE" w:rsidP="00BE6159"/>
        </w:tc>
        <w:tc>
          <w:tcPr>
            <w:tcW w:w="1370" w:type="dxa"/>
          </w:tcPr>
          <w:p w14:paraId="597E6AFA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9" w:type="dxa"/>
          </w:tcPr>
          <w:p w14:paraId="61DAD940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3" w:type="dxa"/>
          </w:tcPr>
          <w:p w14:paraId="23CD63B0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5AEE" w14:paraId="7249F857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38DF2BE" w14:textId="77777777" w:rsidR="00DC5AEE" w:rsidRDefault="00DC5AEE" w:rsidP="00BE6159">
            <w:r>
              <w:t xml:space="preserve">Site 3 </w:t>
            </w:r>
          </w:p>
        </w:tc>
        <w:tc>
          <w:tcPr>
            <w:tcW w:w="4322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</w:tcPr>
          <w:p w14:paraId="57A65224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Identified as potentially eligible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</w:tcBorders>
          </w:tcPr>
          <w:p w14:paraId="22AA173B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DC5AEE" w14:paraId="43D571FF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AC90D81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2E17D6EB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Interested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14:paraId="639CD308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14:paraId="1258B5B2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703F34B2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DC5AEE" w14:paraId="3657F158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831BAD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6C9A619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Eligible</w:t>
            </w:r>
          </w:p>
        </w:tc>
        <w:tc>
          <w:tcPr>
            <w:tcW w:w="137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70F5D66F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223059DC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453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33F41860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DC5AEE" w14:paraId="45ABD72B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6D287F8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35B72E7B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Recruited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14:paraId="4F7EE20D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14:paraId="51B2DD7F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55E823A2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DC5AEE" w14:paraId="5DA7795C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C6A53E0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4620AE9D" w14:textId="77777777" w:rsidR="00DC5AEE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Total number recruited 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6ED788C9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DC5AEE" w14:paraId="1584601E" w14:textId="77777777" w:rsidTr="00691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CE79F73" w14:textId="77777777" w:rsidR="00DC5AEE" w:rsidRDefault="00DC5AEE" w:rsidP="00BE6159"/>
        </w:tc>
        <w:tc>
          <w:tcPr>
            <w:tcW w:w="4322" w:type="dxa"/>
            <w:tcBorders>
              <w:right w:val="single" w:sz="4" w:space="0" w:color="auto"/>
            </w:tcBorders>
          </w:tcPr>
          <w:p w14:paraId="5CDD0798" w14:textId="77777777" w:rsidR="00DC5AEE" w:rsidRDefault="00DC5AEE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Time to recruit (days)* 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26794622" w14:textId="77777777" w:rsidR="00DC5AEE" w:rsidRDefault="00DC5AEE" w:rsidP="00BE6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11,31,64</w:t>
            </w:r>
          </w:p>
        </w:tc>
      </w:tr>
      <w:tr w:rsidR="00DC5AEE" w14:paraId="2419B656" w14:textId="77777777" w:rsidTr="006914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268299B" w14:textId="77777777" w:rsidR="00DC5AEE" w:rsidRDefault="00DC5AEE" w:rsidP="00BE6159"/>
        </w:tc>
        <w:tc>
          <w:tcPr>
            <w:tcW w:w="43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4110D675" w14:textId="77777777" w:rsidR="00DC5AEE" w:rsidRPr="00CA4E1F" w:rsidRDefault="00DC5AEE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A4E1F">
              <w:rPr>
                <w:rFonts w:cstheme="minorHAnsi"/>
              </w:rPr>
              <w:t xml:space="preserve">Percentage recruited </w:t>
            </w:r>
            <w:r w:rsidRPr="00BB4ACD">
              <w:rPr>
                <w:rStyle w:val="cf01"/>
                <w:rFonts w:cstheme="minorHAnsi"/>
              </w:rPr>
              <w:t xml:space="preserve">of those expressing an interest </w:t>
            </w:r>
            <w:r w:rsidRPr="00CA4E1F">
              <w:rPr>
                <w:rFonts w:cstheme="minorHAnsi"/>
              </w:rPr>
              <w:t>[95%CI]</w:t>
            </w:r>
          </w:p>
        </w:tc>
        <w:tc>
          <w:tcPr>
            <w:tcW w:w="4142" w:type="dxa"/>
            <w:gridSpan w:val="3"/>
            <w:tcBorders>
              <w:left w:val="single" w:sz="4" w:space="0" w:color="auto"/>
            </w:tcBorders>
          </w:tcPr>
          <w:p w14:paraId="3E00145B" w14:textId="77777777" w:rsidR="00DC5AEE" w:rsidRDefault="00DC5AEE" w:rsidP="00BE6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50.0 [11.8, 88.2]</w:t>
            </w:r>
          </w:p>
        </w:tc>
      </w:tr>
    </w:tbl>
    <w:p w14:paraId="62CCD647" w14:textId="77777777" w:rsidR="006914E2" w:rsidRDefault="006914E2" w:rsidP="006914E2">
      <w:pPr>
        <w:spacing w:line="480" w:lineRule="auto"/>
      </w:pPr>
      <w:r>
        <w:t>Legend – GP General practitioner, SD Standard deviation, CI Confidence interval, *individual-level participant data reported.</w:t>
      </w:r>
    </w:p>
    <w:p w14:paraId="767F04EE" w14:textId="77777777" w:rsidR="00DC5AEE" w:rsidRDefault="00DC5AEE"/>
    <w:sectPr w:rsidR="00DC5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AEE"/>
    <w:rsid w:val="002B7C8A"/>
    <w:rsid w:val="00304709"/>
    <w:rsid w:val="006914E2"/>
    <w:rsid w:val="00DC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47651"/>
  <w15:chartTrackingRefBased/>
  <w15:docId w15:val="{B05181E2-25FA-447F-9444-0F69ADBE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DC5AE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cf01">
    <w:name w:val="cf01"/>
    <w:basedOn w:val="DefaultParagraphFont"/>
    <w:rsid w:val="00DC5AE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Company>University of Plymouth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2</cp:revision>
  <dcterms:created xsi:type="dcterms:W3CDTF">2024-11-03T10:27:00Z</dcterms:created>
  <dcterms:modified xsi:type="dcterms:W3CDTF">2024-11-03T21:07:00Z</dcterms:modified>
</cp:coreProperties>
</file>