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6105E" w14:textId="523F4786" w:rsidR="00E46896" w:rsidRPr="00A55B71" w:rsidRDefault="00E46896" w:rsidP="00E468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569DB">
        <w:rPr>
          <w:rFonts w:ascii="Times New Roman" w:hAnsi="Times New Roman" w:cs="Times New Roman"/>
          <w:sz w:val="24"/>
          <w:szCs w:val="24"/>
        </w:rPr>
        <w:t>C</w:t>
      </w:r>
    </w:p>
    <w:p w14:paraId="40CEB1AD" w14:textId="1E4E2BF0" w:rsidR="00E46896" w:rsidRPr="00A55B71" w:rsidRDefault="00E46896" w:rsidP="00E46896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r w:rsidR="007569D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A55B71">
        <w:rPr>
          <w:rFonts w:ascii="Times New Roman" w:hAnsi="Times New Roman" w:cs="Times New Roman"/>
          <w:i/>
          <w:iCs/>
          <w:sz w:val="24"/>
          <w:szCs w:val="24"/>
        </w:rPr>
        <w:t>PACT-DS Session Structure</w:t>
      </w:r>
    </w:p>
    <w:tbl>
      <w:tblPr>
        <w:tblW w:w="74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60"/>
        <w:gridCol w:w="4900"/>
      </w:tblGrid>
      <w:tr w:rsidR="00E46896" w:rsidRPr="006D641B" w14:paraId="43CBCCD0" w14:textId="77777777" w:rsidTr="002E2FD5">
        <w:trPr>
          <w:trHeight w:val="718"/>
        </w:trPr>
        <w:tc>
          <w:tcPr>
            <w:tcW w:w="2560" w:type="dxa"/>
            <w:tcBorders>
              <w:top w:val="single" w:sz="8" w:space="0" w:color="70AD47"/>
              <w:left w:val="nil"/>
              <w:bottom w:val="single" w:sz="8" w:space="0" w:color="70AD47"/>
              <w:right w:val="nil"/>
            </w:tcBorders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54831748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b/>
                <w:bCs/>
                <w:sz w:val="24"/>
                <w:szCs w:val="24"/>
              </w:rPr>
              <w:t>Reading Together</w:t>
            </w:r>
          </w:p>
        </w:tc>
        <w:tc>
          <w:tcPr>
            <w:tcW w:w="4900" w:type="dxa"/>
            <w:tcBorders>
              <w:top w:val="single" w:sz="8" w:space="0" w:color="70AD47"/>
              <w:left w:val="nil"/>
              <w:bottom w:val="single" w:sz="8" w:space="0" w:color="70AD47"/>
              <w:right w:val="nil"/>
            </w:tcBorders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44211267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sz w:val="24"/>
                <w:szCs w:val="24"/>
              </w:rPr>
              <w:t>Read books together and talk about the story</w:t>
            </w:r>
          </w:p>
        </w:tc>
      </w:tr>
      <w:tr w:rsidR="00E46896" w:rsidRPr="006D641B" w14:paraId="01F6FA88" w14:textId="77777777" w:rsidTr="002E2FD5">
        <w:trPr>
          <w:trHeight w:val="829"/>
        </w:trPr>
        <w:tc>
          <w:tcPr>
            <w:tcW w:w="2560" w:type="dxa"/>
            <w:tcBorders>
              <w:top w:val="single" w:sz="8" w:space="0" w:color="70AD47"/>
              <w:left w:val="nil"/>
              <w:bottom w:val="single" w:sz="8" w:space="0" w:color="A9D18E"/>
              <w:right w:val="nil"/>
            </w:tcBorders>
            <w:shd w:val="clear" w:color="auto" w:fill="EBF1E9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7C7D27C4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b/>
                <w:bCs/>
                <w:sz w:val="24"/>
                <w:szCs w:val="24"/>
              </w:rPr>
              <w:t>Words</w:t>
            </w:r>
          </w:p>
        </w:tc>
        <w:tc>
          <w:tcPr>
            <w:tcW w:w="4900" w:type="dxa"/>
            <w:tcBorders>
              <w:top w:val="single" w:sz="8" w:space="0" w:color="70AD47"/>
              <w:left w:val="nil"/>
              <w:bottom w:val="single" w:sz="8" w:space="0" w:color="A9D18E"/>
              <w:right w:val="nil"/>
            </w:tcBorders>
            <w:shd w:val="clear" w:color="auto" w:fill="EBF1E9"/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686B9318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sz w:val="24"/>
                <w:szCs w:val="24"/>
              </w:rPr>
              <w:t>Learn about new words and their meanings</w:t>
            </w:r>
          </w:p>
        </w:tc>
      </w:tr>
      <w:tr w:rsidR="00E46896" w:rsidRPr="006D641B" w14:paraId="69FE239C" w14:textId="77777777" w:rsidTr="002E2FD5">
        <w:trPr>
          <w:trHeight w:val="559"/>
        </w:trPr>
        <w:tc>
          <w:tcPr>
            <w:tcW w:w="2560" w:type="dxa"/>
            <w:tcBorders>
              <w:top w:val="single" w:sz="8" w:space="0" w:color="A9D18E"/>
              <w:left w:val="nil"/>
              <w:bottom w:val="single" w:sz="8" w:space="0" w:color="70AD47"/>
              <w:right w:val="nil"/>
            </w:tcBorders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7AF5DBB7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b/>
                <w:bCs/>
                <w:sz w:val="24"/>
                <w:szCs w:val="24"/>
              </w:rPr>
              <w:t>Using Words</w:t>
            </w:r>
          </w:p>
        </w:tc>
        <w:tc>
          <w:tcPr>
            <w:tcW w:w="4900" w:type="dxa"/>
            <w:tcBorders>
              <w:top w:val="single" w:sz="8" w:space="0" w:color="A9D18E"/>
              <w:left w:val="nil"/>
              <w:bottom w:val="single" w:sz="8" w:space="0" w:color="70AD47"/>
              <w:right w:val="nil"/>
            </w:tcBorders>
            <w:tcMar>
              <w:top w:w="71" w:type="dxa"/>
              <w:left w:w="141" w:type="dxa"/>
              <w:bottom w:w="71" w:type="dxa"/>
              <w:right w:w="141" w:type="dxa"/>
            </w:tcMar>
            <w:hideMark/>
          </w:tcPr>
          <w:p w14:paraId="44FAF10C" w14:textId="77777777" w:rsidR="00E46896" w:rsidRPr="006D641B" w:rsidRDefault="00E46896" w:rsidP="002E2FD5">
            <w:pPr>
              <w:rPr>
                <w:sz w:val="24"/>
                <w:szCs w:val="24"/>
              </w:rPr>
            </w:pPr>
            <w:r w:rsidRPr="006D641B">
              <w:rPr>
                <w:sz w:val="24"/>
                <w:szCs w:val="24"/>
              </w:rPr>
              <w:t>Ordering, describing and retelling stories</w:t>
            </w:r>
          </w:p>
        </w:tc>
      </w:tr>
    </w:tbl>
    <w:p w14:paraId="55A91819" w14:textId="77777777" w:rsidR="00E46896" w:rsidRDefault="00E46896" w:rsidP="00E46896">
      <w:pPr>
        <w:rPr>
          <w:rFonts w:ascii="Times New Roman" w:hAnsi="Times New Roman" w:cs="Times New Roman"/>
          <w:sz w:val="24"/>
          <w:szCs w:val="24"/>
        </w:rPr>
      </w:pPr>
      <w:r w:rsidRPr="00F337F9">
        <w:rPr>
          <w:rFonts w:ascii="Times New Roman" w:hAnsi="Times New Roman" w:cs="Times New Roman"/>
          <w:i/>
          <w:iCs/>
          <w:sz w:val="24"/>
          <w:szCs w:val="24"/>
        </w:rPr>
        <w:t>Note:</w:t>
      </w:r>
      <w:r w:rsidRPr="00F337F9">
        <w:rPr>
          <w:rFonts w:ascii="Times New Roman" w:hAnsi="Times New Roman" w:cs="Times New Roman"/>
          <w:sz w:val="24"/>
          <w:szCs w:val="24"/>
        </w:rPr>
        <w:t xml:space="preserve"> Sessions were designed to be 20 minutes long, with approximately equal time spent on three components (Reading Together, Words, &amp; Using Words)</w:t>
      </w:r>
    </w:p>
    <w:p w14:paraId="60E432F3" w14:textId="77777777" w:rsidR="00EC3FC2" w:rsidRDefault="00EC3FC2"/>
    <w:sectPr w:rsidR="00EC3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96"/>
    <w:rsid w:val="00575542"/>
    <w:rsid w:val="00646E67"/>
    <w:rsid w:val="007569DB"/>
    <w:rsid w:val="007F3360"/>
    <w:rsid w:val="00945329"/>
    <w:rsid w:val="00E46896"/>
    <w:rsid w:val="00EC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907AD"/>
  <w15:chartTrackingRefBased/>
  <w15:docId w15:val="{4F1569F0-CA58-4330-A703-BC6122BE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9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8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68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8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8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8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8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8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8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8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6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4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9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4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89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46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689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46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8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4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Burgoyne</dc:creator>
  <cp:keywords/>
  <dc:description/>
  <cp:lastModifiedBy>Kelly Burgoyne</cp:lastModifiedBy>
  <cp:revision>2</cp:revision>
  <dcterms:created xsi:type="dcterms:W3CDTF">2026-03-16T11:18:00Z</dcterms:created>
  <dcterms:modified xsi:type="dcterms:W3CDTF">2026-03-17T13:51:00Z</dcterms:modified>
</cp:coreProperties>
</file>