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4E0" w:rsidRPr="00CD0E59" w:rsidRDefault="000304E0" w:rsidP="0027489A">
      <w:pPr>
        <w:pStyle w:val="Heading2"/>
        <w:spacing w:line="480" w:lineRule="auto"/>
        <w:rPr>
          <w:sz w:val="24"/>
          <w:szCs w:val="24"/>
        </w:rPr>
      </w:pPr>
      <w:bookmarkStart w:id="0" w:name="_Toc477354616"/>
      <w:r w:rsidRPr="00CD0E59">
        <w:rPr>
          <w:color w:val="auto"/>
          <w:sz w:val="24"/>
          <w:szCs w:val="24"/>
        </w:rPr>
        <w:t>Binary Outcome Analysis</w:t>
      </w:r>
      <w:bookmarkEnd w:id="0"/>
    </w:p>
    <w:p w:rsidR="000304E0" w:rsidRPr="00CD0E59" w:rsidRDefault="000304E0" w:rsidP="002748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D0E59">
        <w:rPr>
          <w:rFonts w:ascii="Times New Roman" w:hAnsi="Times New Roman" w:cs="Times New Roman"/>
          <w:sz w:val="24"/>
          <w:szCs w:val="24"/>
        </w:rPr>
        <w:t xml:space="preserve">In Burkina Faso, age, attaining secondary or higher education, owning a home, </w:t>
      </w:r>
      <w:r w:rsidR="00624791">
        <w:rPr>
          <w:rFonts w:ascii="Times New Roman" w:hAnsi="Times New Roman" w:cs="Times New Roman"/>
          <w:sz w:val="24"/>
          <w:szCs w:val="24"/>
        </w:rPr>
        <w:t>having multiple lifetime sex partners</w:t>
      </w:r>
      <w:r w:rsidRPr="00CD0E59">
        <w:rPr>
          <w:rFonts w:ascii="Times New Roman" w:hAnsi="Times New Roman" w:cs="Times New Roman"/>
          <w:sz w:val="24"/>
          <w:szCs w:val="24"/>
        </w:rPr>
        <w:t>, and being sexually active in the last 4 weeks, increased the odds of using modern contraceptives for young women regardless of if they were married (p≤0.05) [Table 5]. Completing primary education</w:t>
      </w:r>
      <w:r w:rsidR="00624791">
        <w:rPr>
          <w:rFonts w:ascii="Times New Roman" w:hAnsi="Times New Roman" w:cs="Times New Roman"/>
          <w:sz w:val="24"/>
          <w:szCs w:val="24"/>
        </w:rPr>
        <w:t xml:space="preserve"> and seeing family planning messaging on TV</w:t>
      </w:r>
      <w:r w:rsidRPr="00CD0E59">
        <w:rPr>
          <w:rFonts w:ascii="Times New Roman" w:hAnsi="Times New Roman" w:cs="Times New Roman"/>
          <w:sz w:val="24"/>
          <w:szCs w:val="24"/>
        </w:rPr>
        <w:t xml:space="preserve"> also increased the odds of modern contraceptive use for all women in the sample (p≤0.05), however, this association did not exist when limited to married women.</w:t>
      </w:r>
      <w:r w:rsidR="00624791">
        <w:rPr>
          <w:rFonts w:ascii="Times New Roman" w:hAnsi="Times New Roman" w:cs="Times New Roman"/>
          <w:sz w:val="24"/>
          <w:szCs w:val="24"/>
        </w:rPr>
        <w:t xml:space="preserve"> For all women, living with a partner increased the odds of using a modern contraceptive </w:t>
      </w:r>
      <w:r w:rsidR="00624791" w:rsidRPr="00CD0E59">
        <w:rPr>
          <w:rFonts w:ascii="Times New Roman" w:hAnsi="Times New Roman" w:cs="Times New Roman"/>
          <w:sz w:val="24"/>
          <w:szCs w:val="24"/>
        </w:rPr>
        <w:t>(p≤0.05)</w:t>
      </w:r>
      <w:r w:rsidR="00B026C4">
        <w:rPr>
          <w:rFonts w:ascii="Times New Roman" w:hAnsi="Times New Roman" w:cs="Times New Roman"/>
          <w:sz w:val="24"/>
          <w:szCs w:val="24"/>
        </w:rPr>
        <w:t xml:space="preserve"> compared to married women</w:t>
      </w:r>
      <w:r w:rsidR="0062479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304E0" w:rsidRDefault="00B026C4" w:rsidP="002748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Having children, being from a rural area, and larger ideal family size decreased the odds of using a modern contraceptive </w:t>
      </w:r>
      <w:r w:rsidRPr="00CD0E59">
        <w:rPr>
          <w:rFonts w:ascii="Times New Roman" w:hAnsi="Times New Roman" w:cs="Times New Roman"/>
          <w:sz w:val="24"/>
          <w:szCs w:val="24"/>
        </w:rPr>
        <w:t>(p≤0.05)</w:t>
      </w:r>
      <w:r>
        <w:rPr>
          <w:rFonts w:ascii="Times New Roman" w:hAnsi="Times New Roman" w:cs="Times New Roman"/>
          <w:sz w:val="24"/>
          <w:szCs w:val="24"/>
        </w:rPr>
        <w:t>. For married women whos</w:t>
      </w:r>
      <w:r w:rsidR="00BB51EE">
        <w:rPr>
          <w:rFonts w:ascii="Times New Roman" w:hAnsi="Times New Roman" w:cs="Times New Roman"/>
          <w:sz w:val="24"/>
          <w:szCs w:val="24"/>
        </w:rPr>
        <w:t>e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partner’s wanted more children had 40% lower odds of using modern contraceptives </w:t>
      </w:r>
      <w:r w:rsidRPr="00CD0E59">
        <w:rPr>
          <w:rFonts w:ascii="Times New Roman" w:hAnsi="Times New Roman" w:cs="Times New Roman"/>
          <w:sz w:val="24"/>
          <w:szCs w:val="24"/>
        </w:rPr>
        <w:t>(p≤0.05)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04E0" w:rsidRPr="00CD0E59" w:rsidRDefault="000304E0" w:rsidP="000304E0">
      <w:pPr>
        <w:pStyle w:val="Heading2"/>
        <w:rPr>
          <w:color w:val="auto"/>
          <w:sz w:val="24"/>
          <w:szCs w:val="24"/>
        </w:rPr>
      </w:pPr>
      <w:bookmarkStart w:id="2" w:name="_Toc477354617"/>
      <w:r w:rsidRPr="00CD0E59">
        <w:rPr>
          <w:color w:val="auto"/>
          <w:sz w:val="24"/>
          <w:szCs w:val="24"/>
        </w:rPr>
        <w:t>Burkina Faso 2010: Variables showing evidence of association with modern contraceptive use</w:t>
      </w:r>
      <w:bookmarkEnd w:id="2"/>
    </w:p>
    <w:tbl>
      <w:tblPr>
        <w:tblW w:w="9600" w:type="dxa"/>
        <w:tblLook w:val="04A0" w:firstRow="1" w:lastRow="0" w:firstColumn="1" w:lastColumn="0" w:noHBand="0" w:noVBand="1"/>
      </w:tblPr>
      <w:tblGrid>
        <w:gridCol w:w="3690"/>
        <w:gridCol w:w="2700"/>
        <w:gridCol w:w="3210"/>
      </w:tblGrid>
      <w:tr w:rsidR="00F83D35" w:rsidRPr="007753B2" w:rsidTr="00A36BB5">
        <w:trPr>
          <w:trHeight w:val="300"/>
        </w:trPr>
        <w:tc>
          <w:tcPr>
            <w:tcW w:w="9600" w:type="dxa"/>
            <w:gridSpan w:val="3"/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F83D35" w:rsidRPr="007753B2" w:rsidTr="00A36BB5">
        <w:trPr>
          <w:trHeight w:val="923"/>
        </w:trPr>
        <w:tc>
          <w:tcPr>
            <w:tcW w:w="3690" w:type="dxa"/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3D35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All</w:t>
            </w:r>
            <w:r w:rsidRPr="007753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women, ages 15-24, </w:t>
            </w:r>
          </w:p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N=2,826</w:t>
            </w:r>
          </w:p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 (95% CI)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3D35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Married</w:t>
            </w:r>
            <w:r w:rsidRPr="007753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women,</w:t>
            </w:r>
            <w:r w:rsidRPr="007753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ages 15-24, </w:t>
            </w:r>
          </w:p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N=2,117</w:t>
            </w:r>
          </w:p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 (95% CI)</w:t>
            </w: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Wealth Index (standardized)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 (0.9, 1.2)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1.4 (1,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1.1 (1,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1.1)*</w:t>
            </w:r>
            <w:proofErr w:type="gramEnd"/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1.1 (1,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Educational attainment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 education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3210" w:type="dxa"/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Primary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1.4 (1.1,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1.9)*</w:t>
            </w:r>
            <w:proofErr w:type="gramEnd"/>
          </w:p>
        </w:tc>
        <w:tc>
          <w:tcPr>
            <w:tcW w:w="3210" w:type="dxa"/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 (0.7, 1.6)</w:t>
            </w: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Secondary or higher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2.7 (1.9,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3.9)*</w:t>
            </w:r>
            <w:proofErr w:type="gramEnd"/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2.2 (1.2,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Urban/rural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Urban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3210" w:type="dxa"/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Rural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0.6 (0.4,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0.8)*</w:t>
            </w:r>
            <w:proofErr w:type="gramEnd"/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0.6 (0.4,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Home ownership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Does not own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3210" w:type="dxa"/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Owns alone or jointly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1.8 (1.3,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1.6 (1.1,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Marital status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1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N/A</w:t>
            </w: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Married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3210" w:type="dxa"/>
            <w:vMerge/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Never in union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 (1, 2.9)</w:t>
            </w:r>
          </w:p>
        </w:tc>
        <w:tc>
          <w:tcPr>
            <w:tcW w:w="3210" w:type="dxa"/>
            <w:vMerge/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Living with partner</w:t>
            </w:r>
          </w:p>
        </w:tc>
        <w:tc>
          <w:tcPr>
            <w:tcW w:w="2700" w:type="dxa"/>
            <w:shd w:val="clear" w:color="auto" w:fill="auto"/>
            <w:noWrap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1.8 (1.2,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3210" w:type="dxa"/>
            <w:vMerge/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Widowed/Divorced/Separated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 (0.4, 3.2)</w:t>
            </w:r>
          </w:p>
        </w:tc>
        <w:tc>
          <w:tcPr>
            <w:tcW w:w="32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Saw FP messages on TV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83D35" w:rsidRPr="007753B2" w:rsidTr="00A36BB5">
        <w:trPr>
          <w:trHeight w:val="80"/>
        </w:trPr>
        <w:tc>
          <w:tcPr>
            <w:tcW w:w="3690" w:type="dxa"/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3210" w:type="dxa"/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</w:tr>
      <w:tr w:rsidR="00F83D35" w:rsidRPr="007753B2" w:rsidTr="00A36BB5">
        <w:trPr>
          <w:trHeight w:val="80"/>
        </w:trPr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1.4 (1,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 (0.8, 2.1)</w:t>
            </w: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Respondent has children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3210" w:type="dxa"/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0.6 (0.4,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0.4 (0.2,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Ideal number of children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0.9 (0.8,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0.8 (0.8,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Husband's desire for more children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83D35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N/A – marriage </w:t>
            </w:r>
          </w:p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specific variable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Both wants same</w:t>
            </w:r>
          </w:p>
        </w:tc>
        <w:tc>
          <w:tcPr>
            <w:tcW w:w="2700" w:type="dxa"/>
            <w:vMerge/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Husband wants more</w:t>
            </w:r>
          </w:p>
        </w:tc>
        <w:tc>
          <w:tcPr>
            <w:tcW w:w="2700" w:type="dxa"/>
            <w:vMerge/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0.6 (0.4,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Husband wants fewer</w:t>
            </w:r>
          </w:p>
        </w:tc>
        <w:tc>
          <w:tcPr>
            <w:tcW w:w="2700" w:type="dxa"/>
            <w:vMerge/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 (0.6, 3.6)</w:t>
            </w: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Don't know</w:t>
            </w: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 (0.4, 1)</w:t>
            </w: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Sex partners, lifetime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partner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3210" w:type="dxa"/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partners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1.5 (1.1,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3210" w:type="dxa"/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1.7 (1.2,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3+ partners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2.1 (1.2,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 (1.0,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Recent sexual activity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Active in the last 4 weeks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6.2 (4.7,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8.3)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3210" w:type="dxa"/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9.5 (6.4, </w:t>
            </w:r>
            <w:proofErr w:type="gramStart"/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14.1)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</w:tr>
      <w:tr w:rsidR="00F83D35" w:rsidRPr="007753B2" w:rsidTr="00A36BB5">
        <w:trPr>
          <w:trHeight w:val="300"/>
        </w:trPr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Not active in last 4 weeks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D35" w:rsidRPr="007753B2" w:rsidRDefault="00F83D35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5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</w:tr>
    </w:tbl>
    <w:p w:rsidR="000304E0" w:rsidRPr="00CD0E59" w:rsidRDefault="000304E0" w:rsidP="00F11E5B">
      <w:pPr>
        <w:spacing w:after="0" w:line="240" w:lineRule="auto"/>
        <w:rPr>
          <w:rFonts w:ascii="Times New Roman" w:hAnsi="Times New Roman" w:cs="Times New Roman"/>
          <w:sz w:val="18"/>
        </w:rPr>
      </w:pPr>
      <w:r w:rsidRPr="00CD0E59">
        <w:rPr>
          <w:rFonts w:ascii="Times New Roman" w:hAnsi="Times New Roman" w:cs="Times New Roman"/>
          <w:sz w:val="18"/>
        </w:rPr>
        <w:t>†Adjusted for the following variables: wealth index (standardized), currently working,</w:t>
      </w:r>
      <w:r w:rsidR="00F83D35">
        <w:rPr>
          <w:rFonts w:ascii="Times New Roman" w:hAnsi="Times New Roman" w:cs="Times New Roman"/>
          <w:sz w:val="18"/>
        </w:rPr>
        <w:t xml:space="preserve"> land ownership, religion, wife beating justified for refusal to have sex,</w:t>
      </w:r>
      <w:r w:rsidRPr="00CD0E59">
        <w:rPr>
          <w:rFonts w:ascii="Times New Roman" w:hAnsi="Times New Roman" w:cs="Times New Roman"/>
          <w:sz w:val="18"/>
        </w:rPr>
        <w:t xml:space="preserve"> saw FP messages in newspaper/magazine,</w:t>
      </w:r>
      <w:r w:rsidR="00F83D35" w:rsidRPr="00F83D35">
        <w:rPr>
          <w:rFonts w:ascii="Times New Roman" w:hAnsi="Times New Roman" w:cs="Times New Roman"/>
          <w:sz w:val="18"/>
        </w:rPr>
        <w:t xml:space="preserve"> </w:t>
      </w:r>
      <w:r w:rsidR="00F83D35" w:rsidRPr="00CD0E59">
        <w:rPr>
          <w:rFonts w:ascii="Times New Roman" w:hAnsi="Times New Roman" w:cs="Times New Roman"/>
          <w:sz w:val="18"/>
        </w:rPr>
        <w:t>barrier t</w:t>
      </w:r>
      <w:r w:rsidR="00F83D35">
        <w:rPr>
          <w:rFonts w:ascii="Times New Roman" w:hAnsi="Times New Roman" w:cs="Times New Roman"/>
          <w:sz w:val="18"/>
        </w:rPr>
        <w:t>o getting medical help: money,</w:t>
      </w:r>
      <w:r w:rsidRPr="00CD0E59">
        <w:rPr>
          <w:rFonts w:ascii="Times New Roman" w:hAnsi="Times New Roman" w:cs="Times New Roman"/>
          <w:sz w:val="18"/>
        </w:rPr>
        <w:t xml:space="preserve"> barrier to getting medical help: distance,</w:t>
      </w:r>
      <w:r w:rsidR="00F83D35">
        <w:rPr>
          <w:rFonts w:ascii="Times New Roman" w:hAnsi="Times New Roman" w:cs="Times New Roman"/>
          <w:sz w:val="18"/>
        </w:rPr>
        <w:t xml:space="preserve"> respondent’s desire for more children,</w:t>
      </w:r>
      <w:r w:rsidRPr="00CD0E59">
        <w:rPr>
          <w:rFonts w:ascii="Times New Roman" w:hAnsi="Times New Roman" w:cs="Times New Roman"/>
          <w:sz w:val="18"/>
        </w:rPr>
        <w:t xml:space="preserve"> number of other wives, sex partners in last 12m</w:t>
      </w:r>
      <w:r w:rsidRPr="00CD0E59">
        <w:rPr>
          <w:rFonts w:ascii="Times New Roman" w:hAnsi="Times New Roman" w:cs="Times New Roman"/>
          <w:sz w:val="18"/>
        </w:rPr>
        <w:br/>
        <w:t>*p&lt;0.05</w:t>
      </w:r>
    </w:p>
    <w:p w:rsidR="000304E0" w:rsidRPr="00CD0E59" w:rsidRDefault="000304E0" w:rsidP="002748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D0E59">
        <w:rPr>
          <w:rFonts w:ascii="Times New Roman" w:hAnsi="Times New Roman" w:cs="Times New Roman"/>
          <w:sz w:val="24"/>
          <w:szCs w:val="24"/>
        </w:rPr>
        <w:t>In Mali</w:t>
      </w:r>
      <w:r w:rsidR="00B026C4">
        <w:rPr>
          <w:rFonts w:ascii="Times New Roman" w:hAnsi="Times New Roman" w:cs="Times New Roman"/>
          <w:sz w:val="24"/>
          <w:szCs w:val="24"/>
        </w:rPr>
        <w:t>,</w:t>
      </w:r>
      <w:r w:rsidRPr="00CD0E59">
        <w:rPr>
          <w:rFonts w:ascii="Times New Roman" w:hAnsi="Times New Roman" w:cs="Times New Roman"/>
          <w:sz w:val="24"/>
          <w:szCs w:val="24"/>
        </w:rPr>
        <w:t xml:space="preserve"> age, secondary or</w:t>
      </w:r>
      <w:r w:rsidR="003C2DB4">
        <w:rPr>
          <w:rFonts w:ascii="Times New Roman" w:hAnsi="Times New Roman" w:cs="Times New Roman"/>
          <w:sz w:val="24"/>
          <w:szCs w:val="24"/>
        </w:rPr>
        <w:t xml:space="preserve"> higher educational attainment, wanting another child in 2+ years and </w:t>
      </w:r>
      <w:r w:rsidRPr="00CD0E59">
        <w:rPr>
          <w:rFonts w:ascii="Times New Roman" w:hAnsi="Times New Roman" w:cs="Times New Roman"/>
          <w:sz w:val="24"/>
          <w:szCs w:val="24"/>
        </w:rPr>
        <w:t>visiting a health facility in the last 12 months increased the odds of using modern contraceptives for all women and married women (p≤0.05). For all women, having been sexually active over the last four weeks</w:t>
      </w:r>
      <w:r w:rsidR="003C2DB4">
        <w:rPr>
          <w:rFonts w:ascii="Times New Roman" w:hAnsi="Times New Roman" w:cs="Times New Roman"/>
          <w:sz w:val="24"/>
          <w:szCs w:val="24"/>
        </w:rPr>
        <w:t xml:space="preserve"> and having two lifetime sex partners</w:t>
      </w:r>
      <w:r w:rsidRPr="00CD0E59">
        <w:rPr>
          <w:rFonts w:ascii="Times New Roman" w:hAnsi="Times New Roman" w:cs="Times New Roman"/>
          <w:sz w:val="24"/>
          <w:szCs w:val="24"/>
        </w:rPr>
        <w:t xml:space="preserve"> increased their odds of using modern contraceptives (p≤0.05), however, this relationship did not exist when the analysis was restricted to married women. </w:t>
      </w:r>
    </w:p>
    <w:p w:rsidR="000304E0" w:rsidRPr="00CD0E59" w:rsidRDefault="00A117B3" w:rsidP="002748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Increasing the </w:t>
      </w:r>
      <w:r w:rsidR="000304E0" w:rsidRPr="00CD0E59">
        <w:rPr>
          <w:rFonts w:ascii="Times New Roman" w:hAnsi="Times New Roman" w:cs="Times New Roman"/>
          <w:sz w:val="24"/>
          <w:szCs w:val="24"/>
        </w:rPr>
        <w:t>ideal</w:t>
      </w:r>
      <w:r>
        <w:rPr>
          <w:rFonts w:ascii="Times New Roman" w:hAnsi="Times New Roman" w:cs="Times New Roman"/>
          <w:sz w:val="24"/>
          <w:szCs w:val="24"/>
        </w:rPr>
        <w:t xml:space="preserve"> number of</w:t>
      </w:r>
      <w:r w:rsidR="000304E0" w:rsidRPr="00CD0E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04E0" w:rsidRPr="00CD0E59">
        <w:rPr>
          <w:rFonts w:ascii="Times New Roman" w:hAnsi="Times New Roman" w:cs="Times New Roman"/>
          <w:sz w:val="24"/>
          <w:szCs w:val="24"/>
        </w:rPr>
        <w:t>children</w:t>
      </w:r>
      <w:proofErr w:type="gramEnd"/>
      <w:r w:rsidR="000304E0" w:rsidRPr="00CD0E59">
        <w:rPr>
          <w:rFonts w:ascii="Times New Roman" w:hAnsi="Times New Roman" w:cs="Times New Roman"/>
          <w:sz w:val="24"/>
          <w:szCs w:val="24"/>
        </w:rPr>
        <w:t xml:space="preserve"> a woman wants to have lowered the odds of her using a modern contraceptive, regardless of marital status (p≤0.05). </w:t>
      </w:r>
      <w:r>
        <w:rPr>
          <w:rFonts w:ascii="Times New Roman" w:hAnsi="Times New Roman" w:cs="Times New Roman"/>
          <w:sz w:val="24"/>
          <w:szCs w:val="24"/>
        </w:rPr>
        <w:t xml:space="preserve">Women who own a home also had lower odds of using modern contraceptives </w:t>
      </w:r>
      <w:r w:rsidRPr="00CD0E59">
        <w:rPr>
          <w:rFonts w:ascii="Times New Roman" w:hAnsi="Times New Roman" w:cs="Times New Roman"/>
          <w:sz w:val="24"/>
          <w:szCs w:val="24"/>
        </w:rPr>
        <w:t>(p≤0.05)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304E0" w:rsidRPr="00CD0E59">
        <w:rPr>
          <w:rFonts w:ascii="Times New Roman" w:hAnsi="Times New Roman" w:cs="Times New Roman"/>
          <w:sz w:val="24"/>
          <w:szCs w:val="24"/>
        </w:rPr>
        <w:t>The odds of using modern contraceptives for married women whose husband wanted more children than they did was 70% less than those who wanted the same number of children as their husbands (p≤0.05) [Table 6].</w:t>
      </w:r>
    </w:p>
    <w:p w:rsidR="000304E0" w:rsidRPr="002309A1" w:rsidRDefault="000304E0" w:rsidP="000304E0">
      <w:pPr>
        <w:pStyle w:val="Heading2"/>
        <w:rPr>
          <w:color w:val="auto"/>
          <w:sz w:val="24"/>
        </w:rPr>
      </w:pPr>
      <w:bookmarkStart w:id="3" w:name="_Toc477354618"/>
      <w:r w:rsidRPr="002309A1">
        <w:rPr>
          <w:color w:val="auto"/>
          <w:sz w:val="24"/>
        </w:rPr>
        <w:lastRenderedPageBreak/>
        <w:t>Mali 2012: Variables showing evidence of association with modern contraceptive use</w:t>
      </w:r>
      <w:bookmarkEnd w:id="3"/>
    </w:p>
    <w:tbl>
      <w:tblPr>
        <w:tblW w:w="9093" w:type="dxa"/>
        <w:tblLook w:val="04A0" w:firstRow="1" w:lastRow="0" w:firstColumn="1" w:lastColumn="0" w:noHBand="0" w:noVBand="1"/>
      </w:tblPr>
      <w:tblGrid>
        <w:gridCol w:w="4410"/>
        <w:gridCol w:w="2280"/>
        <w:gridCol w:w="2403"/>
      </w:tblGrid>
      <w:tr w:rsidR="00F11E5B" w:rsidRPr="00E771C4" w:rsidTr="00A36BB5">
        <w:trPr>
          <w:trHeight w:val="780"/>
        </w:trPr>
        <w:tc>
          <w:tcPr>
            <w:tcW w:w="4410" w:type="dxa"/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All women, ages 15-24, N = 1,485</w:t>
            </w:r>
          </w:p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 (95% CI)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Married women, ages 15-24, N = 1,093</w:t>
            </w:r>
          </w:p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 (95% CI)</w:t>
            </w:r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1.1 (1, </w:t>
            </w:r>
            <w:proofErr w:type="gramStart"/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1.2 (1, </w:t>
            </w:r>
            <w:proofErr w:type="gramStart"/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Educational attainment</w:t>
            </w:r>
          </w:p>
        </w:tc>
        <w:tc>
          <w:tcPr>
            <w:tcW w:w="22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 education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2403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Primary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 (0.5, 1.7)</w:t>
            </w:r>
          </w:p>
        </w:tc>
        <w:tc>
          <w:tcPr>
            <w:tcW w:w="2403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(0.5, 2.2)</w:t>
            </w:r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Secondary or higher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2.4 (1.4, </w:t>
            </w:r>
            <w:proofErr w:type="gramStart"/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24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2.9 (1.6, </w:t>
            </w:r>
            <w:proofErr w:type="gramStart"/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Home ownership</w:t>
            </w:r>
          </w:p>
        </w:tc>
        <w:tc>
          <w:tcPr>
            <w:tcW w:w="22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Does not own</w:t>
            </w:r>
          </w:p>
        </w:tc>
        <w:tc>
          <w:tcPr>
            <w:tcW w:w="2280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2403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Owns alone or jointly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0.7 (0.4, </w:t>
            </w:r>
            <w:proofErr w:type="gramStart"/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24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0.6 (0.3, </w:t>
            </w:r>
            <w:proofErr w:type="gramStart"/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Visited health facility in last 12m</w:t>
            </w:r>
          </w:p>
        </w:tc>
        <w:tc>
          <w:tcPr>
            <w:tcW w:w="22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2403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1.8 (1.2, </w:t>
            </w:r>
            <w:proofErr w:type="gramStart"/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24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1.7 (1, </w:t>
            </w:r>
            <w:proofErr w:type="gramStart"/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Respondent's desire for more children</w:t>
            </w:r>
          </w:p>
        </w:tc>
        <w:tc>
          <w:tcPr>
            <w:tcW w:w="22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Wants after 2+ years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2.5 (1.1, </w:t>
            </w:r>
            <w:proofErr w:type="gramStart"/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2403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4.8 (1.4, </w:t>
            </w:r>
            <w:proofErr w:type="gramStart"/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16.8)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Wants, unsure timing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 (0.9, 5.7)</w:t>
            </w:r>
          </w:p>
        </w:tc>
        <w:tc>
          <w:tcPr>
            <w:tcW w:w="2403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 (0.3, 6.7)</w:t>
            </w:r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Wants no more or can't have more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24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Ideal number of children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0.8 (0.7, </w:t>
            </w:r>
            <w:proofErr w:type="gramStart"/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0.8 (0.7, </w:t>
            </w:r>
            <w:proofErr w:type="gramStart"/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Husband's desire for more children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N/A</w:t>
            </w:r>
          </w:p>
        </w:tc>
        <w:tc>
          <w:tcPr>
            <w:tcW w:w="24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Both wants same</w:t>
            </w:r>
          </w:p>
        </w:tc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Husband wants more</w:t>
            </w:r>
          </w:p>
        </w:tc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0.3 (0.1, </w:t>
            </w:r>
            <w:proofErr w:type="gramStart"/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Husband wants fewer</w:t>
            </w:r>
          </w:p>
        </w:tc>
        <w:tc>
          <w:tcPr>
            <w:tcW w:w="2280" w:type="dxa"/>
            <w:vMerge/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3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 (0.1, 2)</w:t>
            </w:r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Don't know</w:t>
            </w:r>
          </w:p>
        </w:tc>
        <w:tc>
          <w:tcPr>
            <w:tcW w:w="22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0.4 (0.2, </w:t>
            </w:r>
            <w:proofErr w:type="gramStart"/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Sex partners, lifetime</w:t>
            </w:r>
          </w:p>
        </w:tc>
        <w:tc>
          <w:tcPr>
            <w:tcW w:w="22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partner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2403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partners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1.8 (1.1, </w:t>
            </w:r>
            <w:proofErr w:type="gramStart"/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2403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 (0.9, 3.2)</w:t>
            </w:r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3+ partners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 (0.9, 3.5)</w:t>
            </w:r>
          </w:p>
        </w:tc>
        <w:tc>
          <w:tcPr>
            <w:tcW w:w="24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(0.3, 3)</w:t>
            </w:r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Recent sexual activity</w:t>
            </w:r>
          </w:p>
        </w:tc>
        <w:tc>
          <w:tcPr>
            <w:tcW w:w="22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Active in the last 4 weeks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1.9 (1.3, </w:t>
            </w:r>
            <w:proofErr w:type="gramStart"/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  <w:proofErr w:type="gramEnd"/>
          </w:p>
        </w:tc>
        <w:tc>
          <w:tcPr>
            <w:tcW w:w="2403" w:type="dxa"/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 (0.9, 2.5)</w:t>
            </w:r>
          </w:p>
        </w:tc>
      </w:tr>
      <w:tr w:rsidR="00F11E5B" w:rsidRPr="00E771C4" w:rsidTr="00A36BB5">
        <w:trPr>
          <w:trHeight w:val="300"/>
        </w:trPr>
        <w:tc>
          <w:tcPr>
            <w:tcW w:w="4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Not active in last 4 weeks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24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E5B" w:rsidRPr="00E771C4" w:rsidRDefault="00F11E5B" w:rsidP="00A36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77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</w:t>
            </w:r>
          </w:p>
        </w:tc>
      </w:tr>
    </w:tbl>
    <w:p w:rsidR="000304E0" w:rsidRPr="00CD0E59" w:rsidRDefault="000304E0" w:rsidP="00F11E5B">
      <w:pPr>
        <w:spacing w:after="0" w:line="240" w:lineRule="auto"/>
        <w:rPr>
          <w:rFonts w:ascii="Times New Roman" w:hAnsi="Times New Roman" w:cs="Times New Roman"/>
          <w:sz w:val="18"/>
        </w:rPr>
      </w:pPr>
      <w:r w:rsidRPr="00CD0E59">
        <w:rPr>
          <w:rFonts w:ascii="Times New Roman" w:hAnsi="Times New Roman" w:cs="Times New Roman"/>
          <w:sz w:val="18"/>
        </w:rPr>
        <w:t>†Adjusted for the following variables: currently working,</w:t>
      </w:r>
      <w:r w:rsidR="00F11E5B">
        <w:rPr>
          <w:rFonts w:ascii="Times New Roman" w:hAnsi="Times New Roman" w:cs="Times New Roman"/>
          <w:sz w:val="18"/>
        </w:rPr>
        <w:t xml:space="preserve"> religion,</w:t>
      </w:r>
      <w:r w:rsidRPr="00CD0E59">
        <w:rPr>
          <w:rFonts w:ascii="Times New Roman" w:hAnsi="Times New Roman" w:cs="Times New Roman"/>
          <w:sz w:val="18"/>
        </w:rPr>
        <w:t xml:space="preserve"> </w:t>
      </w:r>
      <w:r w:rsidR="00F11E5B" w:rsidRPr="00CD0E59">
        <w:rPr>
          <w:rFonts w:ascii="Times New Roman" w:hAnsi="Times New Roman" w:cs="Times New Roman"/>
          <w:sz w:val="18"/>
        </w:rPr>
        <w:t xml:space="preserve">saw FP messages </w:t>
      </w:r>
      <w:r w:rsidR="00F11E5B">
        <w:rPr>
          <w:rFonts w:ascii="Times New Roman" w:hAnsi="Times New Roman" w:cs="Times New Roman"/>
          <w:sz w:val="18"/>
        </w:rPr>
        <w:t xml:space="preserve">on TV, </w:t>
      </w:r>
      <w:r w:rsidRPr="00CD0E59">
        <w:rPr>
          <w:rFonts w:ascii="Times New Roman" w:hAnsi="Times New Roman" w:cs="Times New Roman"/>
          <w:sz w:val="18"/>
        </w:rPr>
        <w:t xml:space="preserve">barrier to getting medical help:  not wanting to go alone, </w:t>
      </w:r>
      <w:r w:rsidR="00F11E5B">
        <w:rPr>
          <w:rFonts w:ascii="Times New Roman" w:hAnsi="Times New Roman" w:cs="Times New Roman"/>
          <w:sz w:val="18"/>
        </w:rPr>
        <w:t xml:space="preserve">respondent has children, number of </w:t>
      </w:r>
      <w:proofErr w:type="gramStart"/>
      <w:r w:rsidR="00F11E5B">
        <w:rPr>
          <w:rFonts w:ascii="Times New Roman" w:hAnsi="Times New Roman" w:cs="Times New Roman"/>
          <w:sz w:val="18"/>
        </w:rPr>
        <w:t>other</w:t>
      </w:r>
      <w:proofErr w:type="gramEnd"/>
      <w:r w:rsidR="00F11E5B">
        <w:rPr>
          <w:rFonts w:ascii="Times New Roman" w:hAnsi="Times New Roman" w:cs="Times New Roman"/>
          <w:sz w:val="18"/>
        </w:rPr>
        <w:t xml:space="preserve"> wives</w:t>
      </w:r>
      <w:r w:rsidRPr="00CD0E59">
        <w:rPr>
          <w:rFonts w:ascii="Times New Roman" w:hAnsi="Times New Roman" w:cs="Times New Roman"/>
          <w:sz w:val="18"/>
        </w:rPr>
        <w:br/>
        <w:t>*p&lt;0.05</w:t>
      </w:r>
    </w:p>
    <w:p w:rsidR="000304E0" w:rsidRPr="000D6AA9" w:rsidRDefault="000304E0" w:rsidP="000304E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304E0" w:rsidRPr="000D6AA9" w:rsidRDefault="000304E0" w:rsidP="000304E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773D7" w:rsidRDefault="00BB51EE"/>
    <w:sectPr w:rsidR="00977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4E0"/>
    <w:rsid w:val="000304E0"/>
    <w:rsid w:val="002309A1"/>
    <w:rsid w:val="0027489A"/>
    <w:rsid w:val="003C2DB4"/>
    <w:rsid w:val="00481DB2"/>
    <w:rsid w:val="005D7397"/>
    <w:rsid w:val="00624791"/>
    <w:rsid w:val="00A117B3"/>
    <w:rsid w:val="00B026C4"/>
    <w:rsid w:val="00BB51EE"/>
    <w:rsid w:val="00CA3374"/>
    <w:rsid w:val="00E61D63"/>
    <w:rsid w:val="00E91BD0"/>
    <w:rsid w:val="00F11E5B"/>
    <w:rsid w:val="00F8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46E1F"/>
  <w15:chartTrackingRefBased/>
  <w15:docId w15:val="{80C2BCEB-09DA-4247-BA32-45DF396B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04E0"/>
  </w:style>
  <w:style w:type="paragraph" w:styleId="Heading2">
    <w:name w:val="heading 2"/>
    <w:basedOn w:val="Heading4"/>
    <w:next w:val="Normal"/>
    <w:link w:val="Heading2Char"/>
    <w:uiPriority w:val="9"/>
    <w:unhideWhenUsed/>
    <w:qFormat/>
    <w:rsid w:val="000304E0"/>
    <w:pPr>
      <w:outlineLvl w:val="1"/>
    </w:pPr>
    <w:rPr>
      <w:rFonts w:ascii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04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304E0"/>
    <w:rPr>
      <w:rFonts w:ascii="Times New Roman" w:eastAsiaTheme="majorEastAsia" w:hAnsi="Times New Roman" w:cs="Times New Roman"/>
      <w:i/>
      <w:iCs/>
      <w:color w:val="2E74B5" w:themeColor="accent1" w:themeShade="BF"/>
    </w:rPr>
  </w:style>
  <w:style w:type="table" w:styleId="TableGrid">
    <w:name w:val="Table Grid"/>
    <w:basedOn w:val="TableNormal"/>
    <w:uiPriority w:val="59"/>
    <w:rsid w:val="00030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0304E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9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O'Regan</dc:creator>
  <cp:keywords/>
  <dc:description/>
  <cp:lastModifiedBy>Amy O'Regan</cp:lastModifiedBy>
  <cp:revision>4</cp:revision>
  <dcterms:created xsi:type="dcterms:W3CDTF">2017-10-04T17:10:00Z</dcterms:created>
  <dcterms:modified xsi:type="dcterms:W3CDTF">2017-10-04T17:46:00Z</dcterms:modified>
</cp:coreProperties>
</file>