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14E34" w14:textId="2A0D75DC" w:rsidR="003E58B1" w:rsidRPr="003E58B1" w:rsidRDefault="003E58B1" w:rsidP="003E58B1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  <w:bookmarkStart w:id="0" w:name="_Toc496210004"/>
      <w:r w:rsidRPr="003E58B1">
        <w:rPr>
          <w:rFonts w:ascii="Arial" w:eastAsia="Calibri" w:hAnsi="Arial" w:cs="Arial"/>
          <w:b/>
          <w:bCs/>
        </w:rPr>
        <w:t xml:space="preserve">Supplementary Figure 1: Concentration curve of modern contraceptive use across endline and post-endline survey MSS voucher programme </w:t>
      </w:r>
    </w:p>
    <w:p w14:paraId="07B21A6E" w14:textId="37085903" w:rsidR="003E58B1" w:rsidRPr="003E58B1" w:rsidRDefault="00F4073E" w:rsidP="003E58B1">
      <w:pPr>
        <w:spacing w:after="0" w:line="240" w:lineRule="auto"/>
        <w:jc w:val="both"/>
        <w:rPr>
          <w:rFonts w:ascii="Arial" w:eastAsia="Franklin Gothic Medium" w:hAnsi="Arial" w:cs="Arial"/>
          <w:b/>
          <w:bCs/>
          <w:lang w:val="en-GB"/>
        </w:rPr>
      </w:pPr>
      <w:r>
        <w:rPr>
          <w:rFonts w:ascii="Arial" w:eastAsia="MS Mincho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B65822" wp14:editId="0B9AE1D3">
                <wp:simplePos x="0" y="0"/>
                <wp:positionH relativeFrom="margin">
                  <wp:posOffset>-381000</wp:posOffset>
                </wp:positionH>
                <wp:positionV relativeFrom="paragraph">
                  <wp:posOffset>702945</wp:posOffset>
                </wp:positionV>
                <wp:extent cx="361741" cy="1627833"/>
                <wp:effectExtent l="0" t="0" r="19685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741" cy="162783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C56F9" w14:textId="77777777" w:rsidR="00F4073E" w:rsidRPr="006A051A" w:rsidRDefault="00F4073E" w:rsidP="00F4073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A051A">
                              <w:rPr>
                                <w:sz w:val="16"/>
                                <w:szCs w:val="16"/>
                              </w:rPr>
                              <w:t>Modern contraceptive use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B65822" id="Rectangle 2" o:spid="_x0000_s1026" style="position:absolute;left:0;text-align:left;margin-left:-30pt;margin-top:55.35pt;width:28.5pt;height:128.2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" fillcolor="white [3201]" strokecolor="white [3212]" strokeweight="1pt">
                <v:textbox style="layout-flow:vertical;mso-layout-flow-alt:bottom-to-top">
                  <w:txbxContent>
                    <w:p w14:paraId="6DCC56F9" w14:textId="77777777" w:rsidR="00F4073E" w:rsidRPr="006A051A" w:rsidRDefault="00F4073E" w:rsidP="00F4073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A051A">
                        <w:rPr>
                          <w:sz w:val="16"/>
                          <w:szCs w:val="16"/>
                        </w:rPr>
                        <w:t>Modern contraceptive use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E58B1" w:rsidRPr="003E58B1">
        <w:rPr>
          <w:rFonts w:ascii="Arial" w:eastAsia="MS Mincho" w:hAnsi="Arial" w:cs="Arial"/>
          <w:noProof/>
          <w:color w:val="FF0000"/>
        </w:rPr>
        <w:drawing>
          <wp:inline distT="0" distB="0" distL="0" distR="0" wp14:anchorId="3854F58D" wp14:editId="12D51014">
            <wp:extent cx="4191635" cy="3343275"/>
            <wp:effectExtent l="0" t="0" r="0" b="9525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b="8902"/>
                    <a:stretch/>
                  </pic:blipFill>
                  <pic:spPr bwMode="auto">
                    <a:xfrm>
                      <a:off x="0" y="0"/>
                      <a:ext cx="4192989" cy="334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56AC92E6" w14:textId="0E08D9D5" w:rsidR="003E58B1" w:rsidRPr="003E58B1" w:rsidRDefault="00F4073E" w:rsidP="003E58B1">
      <w:pPr>
        <w:spacing w:after="0" w:line="240" w:lineRule="auto"/>
        <w:rPr>
          <w:rFonts w:ascii="Arial" w:eastAsia="Calibri" w:hAnsi="Arial" w:cs="Arial"/>
          <w:b/>
          <w:bCs/>
        </w:rPr>
      </w:pPr>
      <w:r>
        <w:rPr>
          <w:rFonts w:ascii="Arial" w:eastAsia="MS Mincho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C474E" wp14:editId="18A067E2">
                <wp:simplePos x="0" y="0"/>
                <wp:positionH relativeFrom="column">
                  <wp:posOffset>552450</wp:posOffset>
                </wp:positionH>
                <wp:positionV relativeFrom="paragraph">
                  <wp:posOffset>44450</wp:posOffset>
                </wp:positionV>
                <wp:extent cx="3074796" cy="291402"/>
                <wp:effectExtent l="0" t="0" r="1143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796" cy="29140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C5B395" w14:textId="77777777" w:rsidR="00F4073E" w:rsidRPr="0099620B" w:rsidRDefault="00F4073E" w:rsidP="00F4073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9620B">
                              <w:rPr>
                                <w:sz w:val="16"/>
                                <w:szCs w:val="16"/>
                              </w:rPr>
                              <w:t xml:space="preserve">Cumulative Proportion of Population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C474E" id="Rectangle 1" o:spid="_x0000_s1027" style="position:absolute;margin-left:43.5pt;margin-top:3.5pt;width:242.1pt;height:22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" fillcolor="window" strokecolor="window" strokeweight="1pt">
                <v:textbox>
                  <w:txbxContent>
                    <w:p w14:paraId="0AC5B395" w14:textId="77777777" w:rsidR="00F4073E" w:rsidRPr="0099620B" w:rsidRDefault="00F4073E" w:rsidP="00F4073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9620B">
                        <w:rPr>
                          <w:sz w:val="16"/>
                          <w:szCs w:val="16"/>
                        </w:rPr>
                        <w:t xml:space="preserve">Cumulative Proportion of Population </w:t>
                      </w:r>
                    </w:p>
                  </w:txbxContent>
                </v:textbox>
              </v:rect>
            </w:pict>
          </mc:Fallback>
        </mc:AlternateContent>
      </w:r>
    </w:p>
    <w:p w14:paraId="358C7073" w14:textId="69F37D73" w:rsidR="003E58B1" w:rsidRPr="003E58B1" w:rsidRDefault="003E58B1" w:rsidP="003E58B1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67C2BF05" w14:textId="7577BFE0" w:rsidR="003E58B1" w:rsidRPr="003E58B1" w:rsidRDefault="003E58B1" w:rsidP="003E58B1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35271B74" w14:textId="77777777" w:rsidR="003E58B1" w:rsidRPr="003E58B1" w:rsidRDefault="003E58B1" w:rsidP="003E58B1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4C2DEF11" w14:textId="77777777" w:rsidR="00520711" w:rsidRDefault="00520711"/>
    <w:sectPr w:rsidR="00520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B1"/>
    <w:rsid w:val="00291E8A"/>
    <w:rsid w:val="003E58B1"/>
    <w:rsid w:val="00520711"/>
    <w:rsid w:val="00F4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27869B2"/>
  <w15:chartTrackingRefBased/>
  <w15:docId w15:val="{39FCE710-A02B-49B9-ADFC-1DD7B0A1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Khurram Azmat</dc:creator>
  <cp:keywords/>
  <dc:description/>
  <cp:lastModifiedBy>ALI, Moazzam</cp:lastModifiedBy>
  <cp:revision>2</cp:revision>
  <dcterms:created xsi:type="dcterms:W3CDTF">2023-08-21T16:39:00Z</dcterms:created>
  <dcterms:modified xsi:type="dcterms:W3CDTF">2023-08-21T16:39:00Z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747f4196-5f7b-4a12-a71d-ff2abcd84e44</vt:lpwstr>
  </property>
</Properties>
</file>