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4BA7A" w14:textId="1FEF8DE3" w:rsidR="00C35DD1" w:rsidRPr="00C35DD1" w:rsidRDefault="00C35DD1" w:rsidP="00C35DD1">
      <w:pPr>
        <w:spacing w:after="0" w:line="240" w:lineRule="auto"/>
        <w:jc w:val="both"/>
        <w:rPr>
          <w:rFonts w:ascii="Arial" w:eastAsia="Calibri" w:hAnsi="Arial" w:cs="Arial"/>
          <w:b/>
          <w:bCs/>
        </w:rPr>
      </w:pPr>
      <w:bookmarkStart w:id="0" w:name="_Toc496210013"/>
      <w:r w:rsidRPr="00C35DD1">
        <w:rPr>
          <w:rFonts w:ascii="Arial" w:eastAsia="Calibri" w:hAnsi="Arial" w:cs="Arial"/>
          <w:b/>
          <w:bCs/>
        </w:rPr>
        <w:t>Supplementary Figure 2: Concentration curve of modern contraceptive use across endline and post-endline survey</w:t>
      </w:r>
      <w:bookmarkEnd w:id="0"/>
      <w:r w:rsidRPr="00C35DD1">
        <w:rPr>
          <w:rFonts w:ascii="Arial" w:eastAsia="Calibri" w:hAnsi="Arial" w:cs="Arial"/>
          <w:b/>
          <w:bCs/>
        </w:rPr>
        <w:t xml:space="preserve"> GSM voucher programme </w:t>
      </w:r>
    </w:p>
    <w:p w14:paraId="0AE2A387" w14:textId="77777777" w:rsidR="00C35DD1" w:rsidRPr="00C35DD1" w:rsidRDefault="00C35DD1" w:rsidP="00C35DD1">
      <w:pPr>
        <w:spacing w:after="0" w:line="240" w:lineRule="auto"/>
        <w:rPr>
          <w:rFonts w:ascii="Arial" w:eastAsia="Calibri" w:hAnsi="Arial" w:cs="Arial"/>
          <w:b/>
          <w:bCs/>
        </w:rPr>
      </w:pPr>
    </w:p>
    <w:p w14:paraId="33A83747" w14:textId="59189E3A" w:rsidR="00C35DD1" w:rsidRPr="00C35DD1" w:rsidRDefault="005350F7" w:rsidP="00C35DD1">
      <w:pPr>
        <w:spacing w:after="0" w:line="240" w:lineRule="auto"/>
        <w:jc w:val="both"/>
        <w:rPr>
          <w:rFonts w:ascii="Arial" w:eastAsia="MS Mincho" w:hAnsi="Arial" w:cs="Arial"/>
          <w:color w:val="FF0000"/>
          <w:lang w:val="en-GB"/>
        </w:rPr>
      </w:pPr>
      <w:r>
        <w:rPr>
          <w:rFonts w:ascii="Arial" w:eastAsia="MS Mincho" w:hAnsi="Arial" w:cs="Arial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7B0691" wp14:editId="5E575258">
                <wp:simplePos x="0" y="0"/>
                <wp:positionH relativeFrom="margin">
                  <wp:posOffset>-366451</wp:posOffset>
                </wp:positionH>
                <wp:positionV relativeFrom="paragraph">
                  <wp:posOffset>783590</wp:posOffset>
                </wp:positionV>
                <wp:extent cx="361741" cy="1627833"/>
                <wp:effectExtent l="0" t="0" r="19685" b="1079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741" cy="162783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3916C0" w14:textId="2441F957" w:rsidR="005350F7" w:rsidRPr="006A051A" w:rsidRDefault="005350F7" w:rsidP="005350F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6A051A">
                              <w:rPr>
                                <w:sz w:val="16"/>
                                <w:szCs w:val="16"/>
                              </w:rPr>
                              <w:t>Modern contraceptive use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07B0691" id="Rectangle 2" o:spid="_x0000_s1026" style="position:absolute;left:0;text-align:left;margin-left:-28.85pt;margin-top:61.7pt;width:28.5pt;height:128.2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" fillcolor="white [3201]" strokecolor="white [3212]" strokeweight="1pt">
                <v:textbox style="layout-flow:vertical;mso-layout-flow-alt:bottom-to-top">
                  <w:txbxContent>
                    <w:p w14:paraId="113916C0" w14:textId="2441F957" w:rsidR="005350F7" w:rsidRPr="006A051A" w:rsidRDefault="005350F7" w:rsidP="005350F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6A051A">
                        <w:rPr>
                          <w:sz w:val="16"/>
                          <w:szCs w:val="16"/>
                        </w:rPr>
                        <w:t>Modern contraceptive use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9620B">
        <w:rPr>
          <w:rFonts w:ascii="Arial" w:eastAsia="MS Mincho" w:hAnsi="Arial" w:cs="Arial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EDEFD2" wp14:editId="628C4337">
                <wp:simplePos x="0" y="0"/>
                <wp:positionH relativeFrom="column">
                  <wp:posOffset>748602</wp:posOffset>
                </wp:positionH>
                <wp:positionV relativeFrom="paragraph">
                  <wp:posOffset>3175635</wp:posOffset>
                </wp:positionV>
                <wp:extent cx="3074796" cy="291402"/>
                <wp:effectExtent l="0" t="0" r="1143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4796" cy="29140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7EAFF8" w14:textId="15144838" w:rsidR="0099620B" w:rsidRPr="0099620B" w:rsidRDefault="0099620B" w:rsidP="0099620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9620B">
                              <w:rPr>
                                <w:sz w:val="16"/>
                                <w:szCs w:val="16"/>
                              </w:rPr>
                              <w:t xml:space="preserve">Cumulative Proportion of Population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EDEFD2" id="Rectangle 1" o:spid="_x0000_s1027" style="position:absolute;left:0;text-align:left;margin-left:58.95pt;margin-top:250.05pt;width:242.1pt;height:22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" fillcolor="white [3201]" strokecolor="white [3212]" strokeweight="1pt">
                <v:textbox>
                  <w:txbxContent>
                    <w:p w14:paraId="4B7EAFF8" w14:textId="15144838" w:rsidR="0099620B" w:rsidRPr="0099620B" w:rsidRDefault="0099620B" w:rsidP="0099620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99620B">
                        <w:rPr>
                          <w:sz w:val="16"/>
                          <w:szCs w:val="16"/>
                        </w:rPr>
                        <w:t xml:space="preserve">Cumulative Proportion of Population </w:t>
                      </w:r>
                    </w:p>
                  </w:txbxContent>
                </v:textbox>
              </v:rect>
            </w:pict>
          </mc:Fallback>
        </mc:AlternateContent>
      </w:r>
      <w:r w:rsidR="00C35DD1" w:rsidRPr="00C35DD1">
        <w:rPr>
          <w:rFonts w:ascii="Arial" w:eastAsia="MS Mincho" w:hAnsi="Arial" w:cs="Arial"/>
          <w:noProof/>
          <w:color w:val="FF0000"/>
        </w:rPr>
        <w:drawing>
          <wp:inline distT="0" distB="0" distL="0" distR="0" wp14:anchorId="36F83B63" wp14:editId="53D04358">
            <wp:extent cx="3856441" cy="3175000"/>
            <wp:effectExtent l="0" t="0" r="0" b="6350"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7" b="7597"/>
                    <a:stretch/>
                  </pic:blipFill>
                  <pic:spPr bwMode="auto">
                    <a:xfrm>
                      <a:off x="0" y="0"/>
                      <a:ext cx="3866793" cy="3183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5D7256" w14:textId="77777777" w:rsidR="00C35DD1" w:rsidRPr="00C35DD1" w:rsidRDefault="00C35DD1" w:rsidP="00C35DD1">
      <w:pPr>
        <w:spacing w:after="0" w:line="240" w:lineRule="auto"/>
        <w:rPr>
          <w:rFonts w:ascii="Arial" w:eastAsia="Calibri" w:hAnsi="Arial" w:cs="Arial"/>
          <w:b/>
          <w:bCs/>
        </w:rPr>
      </w:pPr>
    </w:p>
    <w:p w14:paraId="71AC9B1D" w14:textId="77777777" w:rsidR="00520711" w:rsidRDefault="00520711"/>
    <w:sectPr w:rsidR="005207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DD1"/>
    <w:rsid w:val="00520711"/>
    <w:rsid w:val="005350F7"/>
    <w:rsid w:val="005B6211"/>
    <w:rsid w:val="006A051A"/>
    <w:rsid w:val="0099620B"/>
    <w:rsid w:val="00B36204"/>
    <w:rsid w:val="00C35DD1"/>
    <w:rsid w:val="00D9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92EAF"/>
  <w15:chartTrackingRefBased/>
  <w15:docId w15:val="{997DB43A-CF84-44CA-8F62-2A038AA4C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Khurram Azmat</dc:creator>
  <cp:keywords/>
  <dc:description/>
  <cp:lastModifiedBy>ALI, Moazzam</cp:lastModifiedBy>
  <cp:revision>2</cp:revision>
  <dcterms:created xsi:type="dcterms:W3CDTF">2023-08-21T16:40:00Z</dcterms:created>
  <dcterms:modified xsi:type="dcterms:W3CDTF">2023-08-21T16:40:00Z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0d140371-1c2b-49cb-82f8-0d50ae5f6ca4</vt:lpwstr>
  </property>
</Properties>
</file>