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D0E85" w14:textId="0A0A575F" w:rsidR="00CD71EE" w:rsidRPr="00CD71EE" w:rsidRDefault="00CD71EE">
      <w:pPr>
        <w:rPr>
          <w:rFonts w:ascii="Calibri" w:hAnsi="Calibri" w:cs="Calibri"/>
          <w:b/>
          <w:bCs/>
        </w:rPr>
      </w:pPr>
      <w:r w:rsidRPr="00CD71EE">
        <w:rPr>
          <w:rFonts w:ascii="Calibri" w:hAnsi="Calibri" w:cs="Calibri"/>
          <w:b/>
          <w:bCs/>
        </w:rPr>
        <w:t>Supplemental Table: CRAAP Scoring Key</w:t>
      </w: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1440"/>
        <w:gridCol w:w="1710"/>
        <w:gridCol w:w="1260"/>
        <w:gridCol w:w="1170"/>
      </w:tblGrid>
      <w:tr w:rsidR="00D33237" w:rsidRPr="00CD71EE" w14:paraId="67398889" w14:textId="52E31480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40C4ED9" w14:textId="77777777" w:rsidR="00D33237" w:rsidRPr="00D33237" w:rsidRDefault="00D33237" w:rsidP="00D33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Element </w:t>
            </w:r>
          </w:p>
        </w:tc>
        <w:tc>
          <w:tcPr>
            <w:tcW w:w="5580" w:type="dxa"/>
            <w:gridSpan w:val="4"/>
          </w:tcPr>
          <w:p w14:paraId="6C965ED8" w14:textId="3AE792F6" w:rsidR="00D33237" w:rsidRPr="00CD71EE" w:rsidRDefault="00D33237" w:rsidP="00D33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D71EE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Points</w:t>
            </w:r>
          </w:p>
        </w:tc>
      </w:tr>
      <w:tr w:rsidR="00E0629E" w:rsidRPr="00E0629E" w14:paraId="28BE93AA" w14:textId="77777777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</w:tcPr>
          <w:p w14:paraId="0922EDF1" w14:textId="77777777" w:rsidR="00D33237" w:rsidRPr="00E0629E" w:rsidRDefault="00D33237" w:rsidP="00D332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1C0EDD97" w14:textId="32339B2A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710" w:type="dxa"/>
          </w:tcPr>
          <w:p w14:paraId="0157B5B0" w14:textId="00D47783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260" w:type="dxa"/>
          </w:tcPr>
          <w:p w14:paraId="1CE1CD86" w14:textId="71F97EDE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70" w:type="dxa"/>
          </w:tcPr>
          <w:p w14:paraId="1D964415" w14:textId="0B84FB88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F56B50" w:rsidRPr="00E0629E" w14:paraId="6CD8C251" w14:textId="5FC17755" w:rsidTr="00AC51E3">
        <w:trPr>
          <w:trHeight w:val="144"/>
        </w:trPr>
        <w:tc>
          <w:tcPr>
            <w:tcW w:w="9450" w:type="dxa"/>
            <w:gridSpan w:val="5"/>
            <w:shd w:val="clear" w:color="auto" w:fill="auto"/>
            <w:noWrap/>
            <w:vAlign w:val="bottom"/>
            <w:hideMark/>
          </w:tcPr>
          <w:p w14:paraId="1C0BE341" w14:textId="48B897F7" w:rsidR="00F56B50" w:rsidRPr="00E0629E" w:rsidRDefault="00F56B50" w:rsidP="00F56B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Currency </w:t>
            </w:r>
          </w:p>
        </w:tc>
      </w:tr>
      <w:tr w:rsidR="00D33237" w:rsidRPr="00E0629E" w14:paraId="69927EDB" w14:textId="0F19F342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2A39B87" w14:textId="31FBC00F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Date created?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6581BD53" w14:textId="63C689B2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&gt;5yrs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63A76A68" w14:textId="2608AEB3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1-5yrs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EF2E95E" w14:textId="477A6F54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&lt;1yr</w:t>
            </w:r>
          </w:p>
        </w:tc>
        <w:tc>
          <w:tcPr>
            <w:tcW w:w="1170" w:type="dxa"/>
          </w:tcPr>
          <w:p w14:paraId="7195D8C1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33237" w:rsidRPr="00E0629E" w14:paraId="5025BBF5" w14:textId="1CA963A5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4197838" w14:textId="70E8F718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Information </w:t>
            </w:r>
            <w:r w:rsidR="001C47CA"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outd</w:t>
            </w:r>
            <w:r w:rsidR="001C47CA" w:rsidRPr="00E062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</w:t>
            </w:r>
            <w:r w:rsidR="001C47CA"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ed</w:t>
            </w: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/debunked?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361FA399" w14:textId="529D66A0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1E2DC9D4" w14:textId="3622C03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F1C2999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9606A6A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33237" w:rsidRPr="00E0629E" w14:paraId="2676A50C" w14:textId="72DF2432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2A88802" w14:textId="41D629DA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Embedded links/suggested resources still accessible?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3ACC29D3" w14:textId="7B76F6B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None listed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0BEA8B61" w14:textId="6E34BC22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3750F04" w14:textId="3F0DD3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757C7B23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56B50" w:rsidRPr="00E0629E" w14:paraId="7DDEA0EB" w14:textId="438CD9FD" w:rsidTr="00FF3F9D">
        <w:trPr>
          <w:trHeight w:val="144"/>
        </w:trPr>
        <w:tc>
          <w:tcPr>
            <w:tcW w:w="9450" w:type="dxa"/>
            <w:gridSpan w:val="5"/>
            <w:shd w:val="clear" w:color="auto" w:fill="auto"/>
            <w:noWrap/>
            <w:vAlign w:val="bottom"/>
            <w:hideMark/>
          </w:tcPr>
          <w:p w14:paraId="0D938486" w14:textId="2CB7BF02" w:rsidR="00F56B50" w:rsidRPr="00E0629E" w:rsidRDefault="00F56B50" w:rsidP="00F56B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Relevance</w:t>
            </w:r>
          </w:p>
        </w:tc>
      </w:tr>
      <w:tr w:rsidR="00D33237" w:rsidRPr="00E0629E" w14:paraId="31976CC7" w14:textId="6F4FB256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60D04943" w14:textId="2C9C6D35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Information answers the central question appropriately?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0C033E41" w14:textId="575A573A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792B2A4D" w14:textId="626B0003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5B7A4E16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</w:tcPr>
          <w:p w14:paraId="5F798D25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1AE2F2BF" w14:textId="5528A0AD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934D52E" w14:textId="552E8B0A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Information identifies an intended </w:t>
            </w:r>
            <w:proofErr w:type="gramStart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audience?</w:t>
            </w:r>
            <w:proofErr w:type="gramEnd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5C4EFF07" w14:textId="3FD1356B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6C434468" w14:textId="3DEC5279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28251508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</w:tcPr>
          <w:p w14:paraId="12A8FDB1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532B10F7" w14:textId="781937E7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F87433C" w14:textId="705FE11F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Information appropriate for the needs of intended audience?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0C89C6CB" w14:textId="57FB328B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1510E467" w14:textId="2E24CE90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14E6D2DB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</w:tcPr>
          <w:p w14:paraId="7A82997E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69DBB526" w14:textId="7F476B49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636A81A" w14:textId="531B979D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Information avoids </w:t>
            </w:r>
            <w:proofErr w:type="gramStart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overgeneralization?</w:t>
            </w:r>
            <w:proofErr w:type="gramEnd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2C1B39B4" w14:textId="5ACEF52E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41916F46" w14:textId="551545A6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</w:tcPr>
          <w:p w14:paraId="3E498A8B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</w:tcPr>
          <w:p w14:paraId="71EBBABD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56B50" w:rsidRPr="00E0629E" w14:paraId="136BD0A7" w14:textId="7B67E229" w:rsidTr="0081681E">
        <w:trPr>
          <w:trHeight w:val="144"/>
        </w:trPr>
        <w:tc>
          <w:tcPr>
            <w:tcW w:w="9450" w:type="dxa"/>
            <w:gridSpan w:val="5"/>
            <w:shd w:val="clear" w:color="auto" w:fill="auto"/>
            <w:noWrap/>
            <w:vAlign w:val="bottom"/>
            <w:hideMark/>
          </w:tcPr>
          <w:p w14:paraId="5B5C48B0" w14:textId="136955CE" w:rsidR="00F56B50" w:rsidRPr="00E0629E" w:rsidRDefault="00F56B50" w:rsidP="00F56B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Authority</w:t>
            </w:r>
          </w:p>
        </w:tc>
      </w:tr>
      <w:tr w:rsidR="00D33237" w:rsidRPr="00E0629E" w14:paraId="1B84C900" w14:textId="7E5D6346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2A3056F5" w14:textId="3DFE8EC2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Identity of author/source?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6EC3FCC0" w14:textId="5489A782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None identified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2EE83E49" w14:textId="4B60B1F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Medication user/patient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466704E" w14:textId="5B6DA745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Expert in the field</w:t>
            </w:r>
          </w:p>
        </w:tc>
        <w:tc>
          <w:tcPr>
            <w:tcW w:w="1170" w:type="dxa"/>
          </w:tcPr>
          <w:p w14:paraId="5FB65E60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6F8428FE" w14:textId="724F8315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01FD03A" w14:textId="2F51ADD4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Author's credentials?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576C67B3" w14:textId="5D2386BC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05D6F6BD" w14:textId="579836C8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Lived experience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9C3429B" w14:textId="07D6769E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Licensed medical professional</w:t>
            </w:r>
          </w:p>
        </w:tc>
        <w:tc>
          <w:tcPr>
            <w:tcW w:w="1170" w:type="dxa"/>
          </w:tcPr>
          <w:p w14:paraId="6F64A048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08F8766A" w14:textId="0265DA7A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C259601" w14:textId="685D44DF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Author qualified to discuss </w:t>
            </w:r>
            <w:proofErr w:type="gramStart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topic?</w:t>
            </w:r>
            <w:proofErr w:type="gramEnd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6363D901" w14:textId="36F4B629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61487B25" w14:textId="057A7FA2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8449375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</w:tcPr>
          <w:p w14:paraId="187B3897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56B50" w:rsidRPr="00E0629E" w14:paraId="364D0313" w14:textId="4A36AA29" w:rsidTr="00F64E63">
        <w:trPr>
          <w:trHeight w:val="144"/>
        </w:trPr>
        <w:tc>
          <w:tcPr>
            <w:tcW w:w="9450" w:type="dxa"/>
            <w:gridSpan w:val="5"/>
            <w:shd w:val="clear" w:color="auto" w:fill="auto"/>
            <w:noWrap/>
            <w:vAlign w:val="bottom"/>
            <w:hideMark/>
          </w:tcPr>
          <w:p w14:paraId="2E2AC54E" w14:textId="6EBDB109" w:rsidR="00F56B50" w:rsidRPr="00E0629E" w:rsidRDefault="00F56B50" w:rsidP="00F56B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Accuracy </w:t>
            </w:r>
          </w:p>
        </w:tc>
      </w:tr>
      <w:tr w:rsidR="00D33237" w:rsidRPr="00E0629E" w14:paraId="7D22C4C6" w14:textId="39E01615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37BBD87" w14:textId="727FD42C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Derivation of information?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52E5D858" w14:textId="6E6419AB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73325DDF" w14:textId="1139970E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Individual lived experience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73674D7" w14:textId="6964B725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Professional experience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4BBE7D0" w14:textId="57D2F615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Evidence-based review</w:t>
            </w:r>
          </w:p>
        </w:tc>
      </w:tr>
      <w:tr w:rsidR="00D33237" w:rsidRPr="00E0629E" w14:paraId="73378B68" w14:textId="17B8FBA5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9E3CCE0" w14:textId="09E3C5F4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Is the information supported by evidence?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40EE27F9" w14:textId="53377632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60AC4EE2" w14:textId="11BE2B9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AE1CCF3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2E9A9DB1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5FB17C15" w14:textId="7CA06457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4EC1369" w14:textId="28C08F0D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What kind of evidence supports the claim?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55F04F4C" w14:textId="479B0803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3D65B7DB" w14:textId="218F31DC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Individual lived experience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8DE36AA" w14:textId="0830B1BB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Expert/</w:t>
            </w:r>
            <w:r w:rsidR="001C47C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consensus opinion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0366407" w14:textId="63A3DC39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Published evidence-based guidelines</w:t>
            </w:r>
          </w:p>
        </w:tc>
      </w:tr>
      <w:tr w:rsidR="00F56B50" w:rsidRPr="00E0629E" w14:paraId="022CC40D" w14:textId="31A8354A" w:rsidTr="00CF28A8">
        <w:trPr>
          <w:trHeight w:val="144"/>
        </w:trPr>
        <w:tc>
          <w:tcPr>
            <w:tcW w:w="9450" w:type="dxa"/>
            <w:gridSpan w:val="5"/>
            <w:shd w:val="clear" w:color="auto" w:fill="auto"/>
            <w:noWrap/>
            <w:vAlign w:val="bottom"/>
            <w:hideMark/>
          </w:tcPr>
          <w:p w14:paraId="1D111C12" w14:textId="7658B319" w:rsidR="00F56B50" w:rsidRPr="00E0629E" w:rsidRDefault="00F56B50" w:rsidP="00F56B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Purpose</w:t>
            </w:r>
          </w:p>
        </w:tc>
      </w:tr>
      <w:tr w:rsidR="00D33237" w:rsidRPr="00E0629E" w14:paraId="177AA402" w14:textId="346E9D41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A69CA18" w14:textId="57ADFFEF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Purpose of information?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4D0E990D" w14:textId="05BF419A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Advertisement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4918AF21" w14:textId="3E67215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Persuading/</w:t>
            </w:r>
            <w:r w:rsidR="001C47C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entertaining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BAD517C" w14:textId="7C1251CD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Informing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293A1BB" w14:textId="65D90F0B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Teaching</w:t>
            </w:r>
          </w:p>
        </w:tc>
      </w:tr>
      <w:tr w:rsidR="00D33237" w:rsidRPr="00E0629E" w14:paraId="371A1753" w14:textId="44B0319D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6F2AE6B" w14:textId="248FAF0E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Intentions or purpose clear?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13B67AA3" w14:textId="532316A6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448D4EDA" w14:textId="0428CF9A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2F1358C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366C3418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63451ABA" w14:textId="7017514F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EFDA237" w14:textId="2640BE61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Nature of information?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357362AD" w14:textId="3FEC07A2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Propaganda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10F53B71" w14:textId="1A72EAB4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Opinion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74E29A7" w14:textId="45A2CBCA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Facts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99746AC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655D2CED" w14:textId="4B7F21CE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6D1F506C" w14:textId="5927DA00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Point of view appears objective and </w:t>
            </w:r>
            <w:proofErr w:type="gramStart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impartial?</w:t>
            </w:r>
            <w:proofErr w:type="gramEnd"/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7E879220" w14:textId="1170DA6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3BF74621" w14:textId="317768FA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160BFE6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6740B633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37" w:rsidRPr="00E0629E" w14:paraId="6280E0D1" w14:textId="389A9E9D" w:rsidTr="00F56B50">
        <w:trPr>
          <w:trHeight w:val="144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2917D4E" w14:textId="302B5B16" w:rsidR="00D33237" w:rsidRPr="00D33237" w:rsidRDefault="00D33237" w:rsidP="00E062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3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Political, ideological, cultural, religious biases? </w:t>
            </w:r>
          </w:p>
        </w:tc>
        <w:tc>
          <w:tcPr>
            <w:tcW w:w="1440" w:type="dxa"/>
            <w:shd w:val="clear" w:color="auto" w:fill="auto"/>
            <w:vAlign w:val="bottom"/>
          </w:tcPr>
          <w:p w14:paraId="6EA85E4D" w14:textId="4D030434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7453F7C5" w14:textId="07C52060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0629E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EED562E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1EC3CFF1" w14:textId="77777777" w:rsidR="00D33237" w:rsidRPr="00E0629E" w:rsidRDefault="00D33237" w:rsidP="00E06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52B6F5E" w14:textId="77777777" w:rsidR="00DA48A2" w:rsidRPr="00E0629E" w:rsidRDefault="00DA48A2">
      <w:pPr>
        <w:rPr>
          <w:rFonts w:ascii="Calibri" w:hAnsi="Calibri" w:cs="Calibri"/>
          <w:sz w:val="20"/>
          <w:szCs w:val="20"/>
        </w:rPr>
      </w:pPr>
    </w:p>
    <w:sectPr w:rsidR="00DA48A2" w:rsidRPr="00E06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37"/>
    <w:rsid w:val="001C47CA"/>
    <w:rsid w:val="001F19F4"/>
    <w:rsid w:val="00256FDA"/>
    <w:rsid w:val="00A569E5"/>
    <w:rsid w:val="00CD71EE"/>
    <w:rsid w:val="00D33237"/>
    <w:rsid w:val="00DA48A2"/>
    <w:rsid w:val="00E0629E"/>
    <w:rsid w:val="00F5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CD4FB"/>
  <w15:chartTrackingRefBased/>
  <w15:docId w15:val="{29098899-8BFF-45CE-9DE9-3372416F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2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2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2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3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1123</Characters>
  <Application>Microsoft Office Word</Application>
  <DocSecurity>4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Pelletier, Andrea</dc:creator>
  <cp:keywords/>
  <dc:description/>
  <cp:lastModifiedBy>Bartz, Deborah A.,MD, MPH</cp:lastModifiedBy>
  <cp:revision>2</cp:revision>
  <dcterms:created xsi:type="dcterms:W3CDTF">2024-10-13T01:11:00Z</dcterms:created>
  <dcterms:modified xsi:type="dcterms:W3CDTF">2024-10-13T01:11:00Z</dcterms:modified>
</cp:coreProperties>
</file>