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7"/>
        <w:gridCol w:w="1955"/>
        <w:gridCol w:w="1864"/>
        <w:gridCol w:w="1687"/>
      </w:tblGrid>
      <w:tr w:rsidR="00513B21" w:rsidRPr="003B760C" w14:paraId="206AA2C5" w14:textId="77777777" w:rsidTr="00F11C7E">
        <w:tc>
          <w:tcPr>
            <w:tcW w:w="8613" w:type="dxa"/>
            <w:gridSpan w:val="4"/>
            <w:tcBorders>
              <w:bottom w:val="single" w:sz="4" w:space="0" w:color="auto"/>
            </w:tcBorders>
          </w:tcPr>
          <w:p w14:paraId="07609CC3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b/>
                <w:sz w:val="24"/>
                <w:szCs w:val="24"/>
              </w:rPr>
              <w:t>Table 4: Association between sources of information and acceptance of modern contraceptives</w:t>
            </w:r>
          </w:p>
        </w:tc>
      </w:tr>
      <w:tr w:rsidR="00513B21" w:rsidRPr="003B760C" w14:paraId="61EA0BBC" w14:textId="77777777" w:rsidTr="00F11C7E">
        <w:tc>
          <w:tcPr>
            <w:tcW w:w="310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5F32B0F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Variables 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CC7A538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b/>
                <w:sz w:val="24"/>
                <w:szCs w:val="24"/>
              </w:rPr>
              <w:t>Acceptance of modern contraceptives</w:t>
            </w: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14:paraId="221A3182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b/>
                <w:sz w:val="24"/>
                <w:szCs w:val="24"/>
              </w:rPr>
              <w:t>Test Statistic</w:t>
            </w:r>
          </w:p>
        </w:tc>
      </w:tr>
      <w:tr w:rsidR="00513B21" w:rsidRPr="003B760C" w14:paraId="13EF6263" w14:textId="77777777" w:rsidTr="00F11C7E">
        <w:tc>
          <w:tcPr>
            <w:tcW w:w="3107" w:type="dxa"/>
            <w:vMerge/>
            <w:tcBorders>
              <w:top w:val="single" w:sz="4" w:space="0" w:color="auto"/>
            </w:tcBorders>
          </w:tcPr>
          <w:p w14:paraId="6AD11E62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5" w:type="dxa"/>
            <w:tcBorders>
              <w:top w:val="single" w:sz="4" w:space="0" w:color="auto"/>
              <w:bottom w:val="single" w:sz="4" w:space="0" w:color="auto"/>
            </w:tcBorders>
          </w:tcPr>
          <w:p w14:paraId="738795CD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  <w:proofErr w:type="gramStart"/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n(</w:t>
            </w:r>
            <w:proofErr w:type="gramEnd"/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864" w:type="dxa"/>
            <w:tcBorders>
              <w:top w:val="single" w:sz="4" w:space="0" w:color="auto"/>
              <w:bottom w:val="single" w:sz="4" w:space="0" w:color="auto"/>
            </w:tcBorders>
          </w:tcPr>
          <w:p w14:paraId="338AD195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  <w:proofErr w:type="gramStart"/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n(</w:t>
            </w:r>
            <w:proofErr w:type="gramEnd"/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687" w:type="dxa"/>
            <w:tcBorders>
              <w:top w:val="single" w:sz="4" w:space="0" w:color="auto"/>
            </w:tcBorders>
          </w:tcPr>
          <w:p w14:paraId="6F97218F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B21" w:rsidRPr="003B760C" w14:paraId="56B9E6CB" w14:textId="77777777" w:rsidTr="00F11C7E">
        <w:tc>
          <w:tcPr>
            <w:tcW w:w="3107" w:type="dxa"/>
          </w:tcPr>
          <w:p w14:paraId="619E381E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b/>
                <w:sz w:val="24"/>
                <w:szCs w:val="24"/>
              </w:rPr>
              <w:t>Friends</w:t>
            </w:r>
          </w:p>
        </w:tc>
        <w:tc>
          <w:tcPr>
            <w:tcW w:w="1955" w:type="dxa"/>
            <w:tcBorders>
              <w:top w:val="single" w:sz="4" w:space="0" w:color="auto"/>
            </w:tcBorders>
          </w:tcPr>
          <w:p w14:paraId="0DDBD408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tcBorders>
              <w:top w:val="single" w:sz="4" w:space="0" w:color="auto"/>
            </w:tcBorders>
          </w:tcPr>
          <w:p w14:paraId="4561F76B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</w:tcPr>
          <w:p w14:paraId="5A5DACC5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B21" w:rsidRPr="003B760C" w14:paraId="29F42E11" w14:textId="77777777" w:rsidTr="00F11C7E">
        <w:tc>
          <w:tcPr>
            <w:tcW w:w="3107" w:type="dxa"/>
          </w:tcPr>
          <w:p w14:paraId="34D7E2CC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955" w:type="dxa"/>
          </w:tcPr>
          <w:p w14:paraId="592478E9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94 (25.1)</w:t>
            </w:r>
          </w:p>
        </w:tc>
        <w:tc>
          <w:tcPr>
            <w:tcW w:w="1864" w:type="dxa"/>
          </w:tcPr>
          <w:p w14:paraId="673F6373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280 (74.9)</w:t>
            </w:r>
          </w:p>
        </w:tc>
        <w:tc>
          <w:tcPr>
            <w:tcW w:w="1687" w:type="dxa"/>
          </w:tcPr>
          <w:p w14:paraId="05D726B2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X²=0.334</w:t>
            </w:r>
          </w:p>
        </w:tc>
      </w:tr>
      <w:tr w:rsidR="00513B21" w:rsidRPr="003B760C" w14:paraId="3E5ED96D" w14:textId="77777777" w:rsidTr="00F11C7E">
        <w:tc>
          <w:tcPr>
            <w:tcW w:w="3107" w:type="dxa"/>
          </w:tcPr>
          <w:p w14:paraId="17980CE2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955" w:type="dxa"/>
          </w:tcPr>
          <w:p w14:paraId="3F32F140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10 (21.3)</w:t>
            </w:r>
          </w:p>
        </w:tc>
        <w:tc>
          <w:tcPr>
            <w:tcW w:w="1864" w:type="dxa"/>
          </w:tcPr>
          <w:p w14:paraId="205DF21A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37 (78.8)</w:t>
            </w:r>
          </w:p>
        </w:tc>
        <w:tc>
          <w:tcPr>
            <w:tcW w:w="1687" w:type="dxa"/>
          </w:tcPr>
          <w:p w14:paraId="4F1D9EB8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p-value=0.563</w:t>
            </w:r>
          </w:p>
        </w:tc>
      </w:tr>
      <w:tr w:rsidR="00513B21" w:rsidRPr="003B760C" w14:paraId="53C30A98" w14:textId="77777777" w:rsidTr="00F11C7E">
        <w:tc>
          <w:tcPr>
            <w:tcW w:w="3107" w:type="dxa"/>
          </w:tcPr>
          <w:p w14:paraId="57C8099B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b/>
                <w:sz w:val="24"/>
                <w:szCs w:val="24"/>
              </w:rPr>
              <w:t>Healthcare worker</w:t>
            </w:r>
          </w:p>
        </w:tc>
        <w:tc>
          <w:tcPr>
            <w:tcW w:w="1955" w:type="dxa"/>
          </w:tcPr>
          <w:p w14:paraId="30256570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</w:tcPr>
          <w:p w14:paraId="25B14345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</w:tcPr>
          <w:p w14:paraId="1C6E6FC8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B21" w:rsidRPr="003B760C" w14:paraId="4908CFD2" w14:textId="77777777" w:rsidTr="00F11C7E">
        <w:tc>
          <w:tcPr>
            <w:tcW w:w="3107" w:type="dxa"/>
          </w:tcPr>
          <w:p w14:paraId="7C7A593C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955" w:type="dxa"/>
          </w:tcPr>
          <w:p w14:paraId="7CBE41D6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58 (34.7)</w:t>
            </w:r>
          </w:p>
        </w:tc>
        <w:tc>
          <w:tcPr>
            <w:tcW w:w="1864" w:type="dxa"/>
          </w:tcPr>
          <w:p w14:paraId="29F0B670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109 (65.3)</w:t>
            </w:r>
          </w:p>
        </w:tc>
        <w:tc>
          <w:tcPr>
            <w:tcW w:w="1687" w:type="dxa"/>
          </w:tcPr>
          <w:p w14:paraId="1293BEBB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X²=14.963</w:t>
            </w:r>
          </w:p>
        </w:tc>
      </w:tr>
      <w:tr w:rsidR="00513B21" w:rsidRPr="003B760C" w14:paraId="18DF81BA" w14:textId="77777777" w:rsidTr="00F11C7E">
        <w:tc>
          <w:tcPr>
            <w:tcW w:w="3107" w:type="dxa"/>
          </w:tcPr>
          <w:p w14:paraId="7219747E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955" w:type="dxa"/>
          </w:tcPr>
          <w:p w14:paraId="5596F15F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46 (18.1)</w:t>
            </w:r>
          </w:p>
        </w:tc>
        <w:tc>
          <w:tcPr>
            <w:tcW w:w="1864" w:type="dxa"/>
          </w:tcPr>
          <w:p w14:paraId="1AB69D0F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208 (81.9)</w:t>
            </w:r>
          </w:p>
        </w:tc>
        <w:tc>
          <w:tcPr>
            <w:tcW w:w="1687" w:type="dxa"/>
          </w:tcPr>
          <w:p w14:paraId="6AB4103A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p-value&lt;0.001</w:t>
            </w:r>
          </w:p>
        </w:tc>
      </w:tr>
      <w:tr w:rsidR="00513B21" w:rsidRPr="003B760C" w14:paraId="5D2F9C3F" w14:textId="77777777" w:rsidTr="00F11C7E">
        <w:tc>
          <w:tcPr>
            <w:tcW w:w="3107" w:type="dxa"/>
          </w:tcPr>
          <w:p w14:paraId="51806B53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b/>
                <w:sz w:val="24"/>
                <w:szCs w:val="24"/>
              </w:rPr>
              <w:t>Radio</w:t>
            </w:r>
          </w:p>
        </w:tc>
        <w:tc>
          <w:tcPr>
            <w:tcW w:w="1955" w:type="dxa"/>
          </w:tcPr>
          <w:p w14:paraId="46A2362E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</w:tcPr>
          <w:p w14:paraId="5805532F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</w:tcPr>
          <w:p w14:paraId="5F550F0F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B21" w:rsidRPr="003B760C" w14:paraId="6ECBB874" w14:textId="77777777" w:rsidTr="00F11C7E">
        <w:tc>
          <w:tcPr>
            <w:tcW w:w="3107" w:type="dxa"/>
          </w:tcPr>
          <w:p w14:paraId="068A0903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955" w:type="dxa"/>
          </w:tcPr>
          <w:p w14:paraId="78886FAF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103 (25.3)</w:t>
            </w:r>
          </w:p>
        </w:tc>
        <w:tc>
          <w:tcPr>
            <w:tcW w:w="1864" w:type="dxa"/>
          </w:tcPr>
          <w:p w14:paraId="2531843D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304 (74.7)</w:t>
            </w:r>
          </w:p>
        </w:tc>
        <w:tc>
          <w:tcPr>
            <w:tcW w:w="1687" w:type="dxa"/>
          </w:tcPr>
          <w:p w14:paraId="77AACEC8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Exact=2.401</w:t>
            </w:r>
          </w:p>
        </w:tc>
      </w:tr>
      <w:tr w:rsidR="00513B21" w:rsidRPr="003B760C" w14:paraId="055831DB" w14:textId="77777777" w:rsidTr="00F11C7E">
        <w:tc>
          <w:tcPr>
            <w:tcW w:w="3107" w:type="dxa"/>
          </w:tcPr>
          <w:p w14:paraId="18702644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955" w:type="dxa"/>
          </w:tcPr>
          <w:p w14:paraId="2178B661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1 (7.1)</w:t>
            </w:r>
          </w:p>
        </w:tc>
        <w:tc>
          <w:tcPr>
            <w:tcW w:w="1864" w:type="dxa"/>
          </w:tcPr>
          <w:p w14:paraId="2EF95924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13 (92.9)</w:t>
            </w:r>
          </w:p>
        </w:tc>
        <w:tc>
          <w:tcPr>
            <w:tcW w:w="1687" w:type="dxa"/>
          </w:tcPr>
          <w:p w14:paraId="2EDD92DF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p-value=0.204</w:t>
            </w:r>
          </w:p>
        </w:tc>
      </w:tr>
      <w:tr w:rsidR="00513B21" w:rsidRPr="003B760C" w14:paraId="2999E809" w14:textId="77777777" w:rsidTr="00F11C7E">
        <w:tc>
          <w:tcPr>
            <w:tcW w:w="3107" w:type="dxa"/>
          </w:tcPr>
          <w:p w14:paraId="237D64EB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Television </w:t>
            </w:r>
          </w:p>
        </w:tc>
        <w:tc>
          <w:tcPr>
            <w:tcW w:w="1955" w:type="dxa"/>
          </w:tcPr>
          <w:p w14:paraId="1C95545B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</w:tcPr>
          <w:p w14:paraId="27D1D764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</w:tcPr>
          <w:p w14:paraId="3840D0E0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B21" w:rsidRPr="003B760C" w14:paraId="458502E0" w14:textId="77777777" w:rsidTr="00F11C7E">
        <w:tc>
          <w:tcPr>
            <w:tcW w:w="3107" w:type="dxa"/>
          </w:tcPr>
          <w:p w14:paraId="10675FC3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955" w:type="dxa"/>
          </w:tcPr>
          <w:p w14:paraId="68D1820C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86 (23.8)</w:t>
            </w:r>
          </w:p>
        </w:tc>
        <w:tc>
          <w:tcPr>
            <w:tcW w:w="1864" w:type="dxa"/>
          </w:tcPr>
          <w:p w14:paraId="4876E7C4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276 (76.2)</w:t>
            </w:r>
          </w:p>
        </w:tc>
        <w:tc>
          <w:tcPr>
            <w:tcW w:w="1687" w:type="dxa"/>
          </w:tcPr>
          <w:p w14:paraId="14A62924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X²=1.243</w:t>
            </w:r>
          </w:p>
        </w:tc>
      </w:tr>
      <w:tr w:rsidR="00513B21" w:rsidRPr="003B760C" w14:paraId="5C8F87D2" w14:textId="77777777" w:rsidTr="00F11C7E">
        <w:tc>
          <w:tcPr>
            <w:tcW w:w="3107" w:type="dxa"/>
            <w:tcBorders>
              <w:bottom w:val="single" w:sz="4" w:space="0" w:color="auto"/>
            </w:tcBorders>
          </w:tcPr>
          <w:p w14:paraId="1ACC1914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14:paraId="22EAD59B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18 (30.5)</w:t>
            </w:r>
          </w:p>
        </w:tc>
        <w:tc>
          <w:tcPr>
            <w:tcW w:w="1864" w:type="dxa"/>
            <w:tcBorders>
              <w:bottom w:val="single" w:sz="4" w:space="0" w:color="auto"/>
            </w:tcBorders>
          </w:tcPr>
          <w:p w14:paraId="26115DC6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41 (69.5)</w:t>
            </w: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03472CD5" w14:textId="77777777" w:rsidR="00513B21" w:rsidRPr="003B760C" w:rsidRDefault="00513B21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p-value=0.265</w:t>
            </w:r>
          </w:p>
        </w:tc>
      </w:tr>
    </w:tbl>
    <w:p w14:paraId="62EFAD6F" w14:textId="77777777" w:rsidR="00681932" w:rsidRDefault="00681932"/>
    <w:sectPr w:rsidR="006819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B21"/>
    <w:rsid w:val="003D3E6F"/>
    <w:rsid w:val="00513B21"/>
    <w:rsid w:val="00681932"/>
    <w:rsid w:val="00F51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8D577"/>
  <w15:chartTrackingRefBased/>
  <w15:docId w15:val="{087D3F35-D2A7-4BF2-8BD6-49759F2E4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B21"/>
    <w:rPr>
      <w:rFonts w:ascii="Calibri" w:eastAsia="Calibri" w:hAnsi="Calibri" w:cs="SimSun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3B21"/>
    <w:pPr>
      <w:spacing w:after="0" w:line="240" w:lineRule="auto"/>
    </w:pPr>
    <w:rPr>
      <w:rFonts w:ascii="Calibri" w:eastAsia="Calibri" w:hAnsi="Calibri" w:cs="SimSun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locadmin</dc:creator>
  <cp:keywords/>
  <dc:description/>
  <cp:lastModifiedBy>locadmin</cp:lastModifiedBy>
  <cp:revision>1</cp:revision>
  <dcterms:created xsi:type="dcterms:W3CDTF">2024-08-11T01:55:00Z</dcterms:created>
  <dcterms:modified xsi:type="dcterms:W3CDTF">2024-08-11T01:55:00Z</dcterms:modified>
</cp:coreProperties>
</file>