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840" w:rsidRDefault="00845840" w:rsidP="00845840">
      <w:pPr>
        <w:spacing w:after="0" w:line="360" w:lineRule="auto"/>
        <w:jc w:val="both"/>
        <w:rPr>
          <w:b/>
          <w:bCs/>
        </w:rPr>
      </w:pPr>
      <w:r>
        <w:rPr>
          <w:b/>
          <w:bCs/>
        </w:rPr>
        <w:t>Supplementary Tables of Correlation analysis</w:t>
      </w:r>
    </w:p>
    <w:p w:rsidR="00845840" w:rsidRDefault="00845840" w:rsidP="00845840">
      <w:pPr>
        <w:spacing w:after="0" w:line="360" w:lineRule="auto"/>
        <w:jc w:val="both"/>
        <w:rPr>
          <w:b/>
          <w:bCs/>
        </w:rPr>
      </w:pPr>
    </w:p>
    <w:p w:rsidR="007F3686" w:rsidRDefault="00845840" w:rsidP="007F3686">
      <w:pPr>
        <w:spacing w:after="0" w:line="360" w:lineRule="auto"/>
        <w:jc w:val="both"/>
        <w:rPr>
          <w:b/>
          <w:bCs/>
        </w:rPr>
      </w:pPr>
      <w:r>
        <w:rPr>
          <w:b/>
          <w:bCs/>
        </w:rPr>
        <w:t>Table S1</w:t>
      </w:r>
      <w:r w:rsidRPr="007C4297">
        <w:rPr>
          <w:b/>
          <w:bCs/>
        </w:rPr>
        <w:t xml:space="preserve">: Correlation Analyses of Fasting Blood Sugar and Lipid Profile of </w:t>
      </w:r>
      <w:r w:rsidR="007F3686">
        <w:rPr>
          <w:b/>
          <w:bCs/>
        </w:rPr>
        <w:t xml:space="preserve">gestational diabetic, normal pregnant, diabetic </w:t>
      </w:r>
      <w:proofErr w:type="spellStart"/>
      <w:r w:rsidR="007F3686">
        <w:rPr>
          <w:b/>
          <w:bCs/>
        </w:rPr>
        <w:t>nonpregnant</w:t>
      </w:r>
      <w:proofErr w:type="spellEnd"/>
      <w:r w:rsidR="007F3686">
        <w:rPr>
          <w:b/>
          <w:bCs/>
        </w:rPr>
        <w:t xml:space="preserve"> and nondiabetic </w:t>
      </w:r>
      <w:proofErr w:type="spellStart"/>
      <w:r w:rsidR="007F3686">
        <w:rPr>
          <w:b/>
          <w:bCs/>
        </w:rPr>
        <w:t>nonpregnant</w:t>
      </w:r>
      <w:proofErr w:type="spellEnd"/>
      <w:r w:rsidR="007F3686">
        <w:rPr>
          <w:b/>
          <w:bCs/>
        </w:rPr>
        <w:t xml:space="preserve"> women</w:t>
      </w:r>
      <w:r w:rsidR="007F3686" w:rsidRPr="007C1257">
        <w:rPr>
          <w:b/>
          <w:bCs/>
        </w:rPr>
        <w:tab/>
      </w:r>
    </w:p>
    <w:p w:rsidR="00845840" w:rsidRPr="007C4297" w:rsidRDefault="00845840" w:rsidP="00845840">
      <w:pPr>
        <w:spacing w:after="0" w:line="360" w:lineRule="auto"/>
        <w:jc w:val="both"/>
        <w:rPr>
          <w:b/>
          <w:bCs/>
        </w:rPr>
      </w:pPr>
    </w:p>
    <w:tbl>
      <w:tblPr>
        <w:tblStyle w:val="LightShading"/>
        <w:tblpPr w:leftFromText="180" w:rightFromText="180" w:vertAnchor="text" w:horzAnchor="page" w:tblpX="3367" w:tblpY="144"/>
        <w:tblW w:w="6912" w:type="dxa"/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1414"/>
        <w:gridCol w:w="134"/>
        <w:gridCol w:w="102"/>
        <w:gridCol w:w="978"/>
        <w:gridCol w:w="892"/>
        <w:gridCol w:w="916"/>
        <w:gridCol w:w="1126"/>
        <w:gridCol w:w="1350"/>
      </w:tblGrid>
      <w:tr w:rsidR="00845840" w:rsidRPr="007C4297" w:rsidTr="00396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48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color w:val="000000"/>
              </w:rPr>
            </w:pPr>
            <w:r w:rsidRPr="007C4297">
              <w:rPr>
                <w:color w:val="000000"/>
              </w:rPr>
              <w:t>Variables</w:t>
            </w:r>
          </w:p>
        </w:tc>
        <w:tc>
          <w:tcPr>
            <w:tcW w:w="1080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7C4297">
              <w:rPr>
                <w:color w:val="000000"/>
              </w:rPr>
              <w:t>FPG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92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color w:val="000000"/>
              </w:rPr>
            </w:pPr>
            <w:r w:rsidRPr="007C4297">
              <w:rPr>
                <w:color w:val="000000"/>
              </w:rPr>
              <w:t>TG</w:t>
            </w:r>
          </w:p>
        </w:tc>
        <w:tc>
          <w:tcPr>
            <w:tcW w:w="91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7C4297">
              <w:rPr>
                <w:color w:val="000000"/>
              </w:rPr>
              <w:t>TC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color w:val="000000"/>
              </w:rPr>
            </w:pPr>
            <w:r w:rsidRPr="007C4297">
              <w:rPr>
                <w:color w:val="000000"/>
              </w:rPr>
              <w:t>HDL-C</w:t>
            </w:r>
          </w:p>
        </w:tc>
        <w:tc>
          <w:tcPr>
            <w:tcW w:w="135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7C4297">
              <w:rPr>
                <w:color w:val="000000"/>
              </w:rPr>
              <w:t>LDL-C</w:t>
            </w:r>
          </w:p>
        </w:tc>
      </w:tr>
      <w:tr w:rsidR="00845840" w:rsidRPr="007C4297" w:rsidTr="0039668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4" w:type="dxa"/>
            <w:vMerge w:val="restart"/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color w:val="000000"/>
              </w:rPr>
            </w:pPr>
            <w:r w:rsidRPr="007C4297">
              <w:rPr>
                <w:color w:val="000000"/>
              </w:rPr>
              <w:t>FPG</w:t>
            </w:r>
          </w:p>
        </w:tc>
        <w:tc>
          <w:tcPr>
            <w:tcW w:w="236" w:type="dxa"/>
            <w:gridSpan w:val="2"/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8" w:type="dxa"/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color w:val="000000"/>
              </w:rPr>
            </w:pPr>
            <w:r w:rsidRPr="007C4297">
              <w:rPr>
                <w:color w:val="000000"/>
              </w:rPr>
              <w:t>1</w:t>
            </w:r>
          </w:p>
        </w:tc>
        <w:tc>
          <w:tcPr>
            <w:tcW w:w="892" w:type="dxa"/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7C4297">
              <w:rPr>
                <w:color w:val="000000"/>
              </w:rPr>
              <w:t>.194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16" w:type="dxa"/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color w:val="000000"/>
              </w:rPr>
            </w:pPr>
            <w:r w:rsidRPr="007C4297">
              <w:rPr>
                <w:color w:val="000000"/>
              </w:rPr>
              <w:t>-.121</w:t>
            </w:r>
          </w:p>
        </w:tc>
        <w:tc>
          <w:tcPr>
            <w:tcW w:w="1126" w:type="dxa"/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7C4297">
              <w:rPr>
                <w:color w:val="000000"/>
              </w:rPr>
              <w:t>.353</w:t>
            </w:r>
            <w:r w:rsidRPr="007C4297">
              <w:rPr>
                <w:color w:val="000000"/>
                <w:vertAlign w:val="superscript"/>
              </w:rPr>
              <w:t>**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50" w:type="dxa"/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color w:val="000000"/>
              </w:rPr>
            </w:pPr>
            <w:r w:rsidRPr="007C4297">
              <w:rPr>
                <w:color w:val="000000"/>
              </w:rPr>
              <w:t>.194</w:t>
            </w:r>
          </w:p>
        </w:tc>
      </w:tr>
      <w:tr w:rsidR="00845840" w:rsidRPr="007C4297" w:rsidTr="00396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4" w:type="dxa"/>
            <w:vMerge/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236" w:type="dxa"/>
            <w:gridSpan w:val="2"/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8" w:type="dxa"/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892" w:type="dxa"/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7C4297">
              <w:rPr>
                <w:color w:val="000000"/>
              </w:rPr>
              <w:t>.163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16" w:type="dxa"/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color w:val="000000"/>
              </w:rPr>
            </w:pPr>
            <w:r w:rsidRPr="007C4297">
              <w:rPr>
                <w:color w:val="000000"/>
              </w:rPr>
              <w:t>.392</w:t>
            </w:r>
          </w:p>
        </w:tc>
        <w:tc>
          <w:tcPr>
            <w:tcW w:w="1126" w:type="dxa"/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7C4297">
              <w:rPr>
                <w:color w:val="000000"/>
              </w:rPr>
              <w:t>.000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50" w:type="dxa"/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color w:val="000000"/>
              </w:rPr>
            </w:pPr>
            <w:r w:rsidRPr="007C4297">
              <w:rPr>
                <w:color w:val="000000"/>
              </w:rPr>
              <w:t>.186</w:t>
            </w:r>
          </w:p>
        </w:tc>
      </w:tr>
      <w:tr w:rsidR="00845840" w:rsidRPr="007C4297" w:rsidTr="0039668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4" w:type="dxa"/>
            <w:vMerge w:val="restart"/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ind w:right="60"/>
              <w:jc w:val="both"/>
              <w:rPr>
                <w:color w:val="000000"/>
              </w:rPr>
            </w:pPr>
            <w:r w:rsidRPr="007C4297">
              <w:rPr>
                <w:color w:val="000000"/>
              </w:rPr>
              <w:t xml:space="preserve"> TG</w:t>
            </w:r>
          </w:p>
        </w:tc>
        <w:tc>
          <w:tcPr>
            <w:tcW w:w="236" w:type="dxa"/>
            <w:gridSpan w:val="2"/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8" w:type="dxa"/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color w:val="000000"/>
              </w:rPr>
            </w:pPr>
            <w:r w:rsidRPr="007C4297">
              <w:rPr>
                <w:color w:val="000000"/>
              </w:rPr>
              <w:t>.194</w:t>
            </w:r>
          </w:p>
        </w:tc>
        <w:tc>
          <w:tcPr>
            <w:tcW w:w="892" w:type="dxa"/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7C4297">
              <w:rPr>
                <w:color w:val="00000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16" w:type="dxa"/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color w:val="000000"/>
              </w:rPr>
            </w:pPr>
            <w:r w:rsidRPr="007C4297">
              <w:rPr>
                <w:color w:val="000000"/>
              </w:rPr>
              <w:t>.114</w:t>
            </w:r>
          </w:p>
        </w:tc>
        <w:tc>
          <w:tcPr>
            <w:tcW w:w="1126" w:type="dxa"/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7C4297">
              <w:rPr>
                <w:color w:val="000000"/>
              </w:rPr>
              <w:t>.242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50" w:type="dxa"/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color w:val="000000"/>
              </w:rPr>
            </w:pPr>
            <w:r w:rsidRPr="007C4297">
              <w:rPr>
                <w:color w:val="000000"/>
              </w:rPr>
              <w:t>-.020</w:t>
            </w:r>
          </w:p>
        </w:tc>
      </w:tr>
      <w:tr w:rsidR="00845840" w:rsidRPr="007C4297" w:rsidTr="00396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4" w:type="dxa"/>
            <w:vMerge/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236" w:type="dxa"/>
            <w:gridSpan w:val="2"/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8" w:type="dxa"/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color w:val="000000"/>
              </w:rPr>
            </w:pPr>
            <w:r w:rsidRPr="007C4297">
              <w:rPr>
                <w:color w:val="000000"/>
              </w:rPr>
              <w:t>.163</w:t>
            </w:r>
          </w:p>
        </w:tc>
        <w:tc>
          <w:tcPr>
            <w:tcW w:w="892" w:type="dxa"/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16" w:type="dxa"/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color w:val="000000"/>
              </w:rPr>
            </w:pPr>
            <w:r w:rsidRPr="007C4297">
              <w:rPr>
                <w:color w:val="000000"/>
              </w:rPr>
              <w:t>.422</w:t>
            </w:r>
          </w:p>
        </w:tc>
        <w:tc>
          <w:tcPr>
            <w:tcW w:w="1126" w:type="dxa"/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7C4297">
              <w:rPr>
                <w:color w:val="000000"/>
              </w:rPr>
              <w:t>.106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50" w:type="dxa"/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color w:val="000000"/>
              </w:rPr>
            </w:pPr>
            <w:r w:rsidRPr="007C4297">
              <w:rPr>
                <w:color w:val="000000"/>
              </w:rPr>
              <w:t>.899</w:t>
            </w:r>
          </w:p>
        </w:tc>
      </w:tr>
      <w:tr w:rsidR="00845840" w:rsidRPr="007C4297" w:rsidTr="00396686">
        <w:trPr>
          <w:trHeight w:val="6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4" w:type="dxa"/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color w:val="000000"/>
              </w:rPr>
            </w:pPr>
            <w:r w:rsidRPr="007C4297">
              <w:rPr>
                <w:color w:val="000000"/>
              </w:rPr>
              <w:t>TC</w:t>
            </w:r>
          </w:p>
        </w:tc>
        <w:tc>
          <w:tcPr>
            <w:tcW w:w="236" w:type="dxa"/>
            <w:gridSpan w:val="2"/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8" w:type="dxa"/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color w:val="000000"/>
              </w:rPr>
            </w:pPr>
            <w:r w:rsidRPr="007C4297">
              <w:rPr>
                <w:color w:val="000000"/>
              </w:rPr>
              <w:t>-.121</w:t>
            </w:r>
          </w:p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color w:val="000000"/>
              </w:rPr>
            </w:pPr>
            <w:r w:rsidRPr="007C4297">
              <w:rPr>
                <w:color w:val="000000"/>
              </w:rPr>
              <w:t>.392</w:t>
            </w:r>
          </w:p>
        </w:tc>
        <w:tc>
          <w:tcPr>
            <w:tcW w:w="892" w:type="dxa"/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7C4297">
              <w:rPr>
                <w:color w:val="000000"/>
              </w:rPr>
              <w:t>.114</w:t>
            </w:r>
          </w:p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7C4297">
              <w:rPr>
                <w:color w:val="000000"/>
              </w:rPr>
              <w:t>.422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16" w:type="dxa"/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color w:val="000000"/>
              </w:rPr>
            </w:pPr>
            <w:r w:rsidRPr="007C4297">
              <w:rPr>
                <w:color w:val="000000"/>
              </w:rPr>
              <w:t>1</w:t>
            </w:r>
          </w:p>
        </w:tc>
        <w:tc>
          <w:tcPr>
            <w:tcW w:w="1126" w:type="dxa"/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7C4297">
              <w:rPr>
                <w:color w:val="000000"/>
              </w:rPr>
              <w:t>-.004</w:t>
            </w:r>
          </w:p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7C4297">
              <w:rPr>
                <w:color w:val="000000"/>
              </w:rPr>
              <w:t>.113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50" w:type="dxa"/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color w:val="000000"/>
              </w:rPr>
            </w:pPr>
            <w:r w:rsidRPr="007C4297">
              <w:rPr>
                <w:color w:val="000000"/>
              </w:rPr>
              <w:t>.463</w:t>
            </w:r>
            <w:r w:rsidRPr="007C4297">
              <w:rPr>
                <w:color w:val="000000"/>
                <w:vertAlign w:val="superscript"/>
              </w:rPr>
              <w:t>**</w:t>
            </w:r>
          </w:p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color w:val="000000"/>
              </w:rPr>
            </w:pPr>
            <w:r w:rsidRPr="007C4297">
              <w:rPr>
                <w:color w:val="000000"/>
              </w:rPr>
              <w:t>.002</w:t>
            </w:r>
          </w:p>
        </w:tc>
      </w:tr>
      <w:tr w:rsidR="00845840" w:rsidRPr="007C4297" w:rsidTr="00396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4" w:type="dxa"/>
            <w:vMerge w:val="restart"/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color w:val="000000"/>
              </w:rPr>
            </w:pPr>
            <w:r w:rsidRPr="007C4297">
              <w:rPr>
                <w:color w:val="000000"/>
              </w:rPr>
              <w:t>HDL-C</w:t>
            </w:r>
          </w:p>
        </w:tc>
        <w:tc>
          <w:tcPr>
            <w:tcW w:w="236" w:type="dxa"/>
            <w:gridSpan w:val="2"/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8" w:type="dxa"/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color w:val="000000"/>
              </w:rPr>
            </w:pPr>
            <w:r w:rsidRPr="007C4297">
              <w:rPr>
                <w:color w:val="000000"/>
              </w:rPr>
              <w:t>.353</w:t>
            </w:r>
            <w:r w:rsidRPr="007C4297">
              <w:rPr>
                <w:color w:val="000000"/>
                <w:vertAlign w:val="superscript"/>
              </w:rPr>
              <w:t>**</w:t>
            </w:r>
          </w:p>
        </w:tc>
        <w:tc>
          <w:tcPr>
            <w:tcW w:w="892" w:type="dxa"/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7C4297">
              <w:rPr>
                <w:color w:val="000000"/>
              </w:rPr>
              <w:t>.242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16" w:type="dxa"/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color w:val="000000"/>
              </w:rPr>
            </w:pPr>
            <w:r w:rsidRPr="007C4297">
              <w:rPr>
                <w:color w:val="000000"/>
              </w:rPr>
              <w:t>-.004</w:t>
            </w:r>
          </w:p>
        </w:tc>
        <w:tc>
          <w:tcPr>
            <w:tcW w:w="1126" w:type="dxa"/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7C4297">
              <w:rPr>
                <w:color w:val="00000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50" w:type="dxa"/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color w:val="000000"/>
              </w:rPr>
            </w:pPr>
            <w:r w:rsidRPr="007C4297">
              <w:rPr>
                <w:color w:val="000000"/>
              </w:rPr>
              <w:t>-.066</w:t>
            </w:r>
          </w:p>
        </w:tc>
      </w:tr>
      <w:tr w:rsidR="00845840" w:rsidRPr="007C4297" w:rsidTr="0039668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4" w:type="dxa"/>
            <w:vMerge/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236" w:type="dxa"/>
            <w:gridSpan w:val="2"/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8" w:type="dxa"/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color w:val="000000"/>
              </w:rPr>
            </w:pPr>
            <w:r w:rsidRPr="007C4297">
              <w:rPr>
                <w:color w:val="000000"/>
              </w:rPr>
              <w:t>.000</w:t>
            </w:r>
          </w:p>
        </w:tc>
        <w:tc>
          <w:tcPr>
            <w:tcW w:w="892" w:type="dxa"/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7C4297">
              <w:rPr>
                <w:color w:val="000000"/>
              </w:rPr>
              <w:t>.106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16" w:type="dxa"/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color w:val="000000"/>
              </w:rPr>
            </w:pPr>
            <w:r w:rsidRPr="007C4297">
              <w:rPr>
                <w:color w:val="000000"/>
              </w:rPr>
              <w:t>.113</w:t>
            </w:r>
          </w:p>
        </w:tc>
        <w:tc>
          <w:tcPr>
            <w:tcW w:w="1126" w:type="dxa"/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50" w:type="dxa"/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color w:val="000000"/>
              </w:rPr>
            </w:pPr>
            <w:r w:rsidRPr="007C4297">
              <w:rPr>
                <w:color w:val="000000"/>
              </w:rPr>
              <w:t>.703</w:t>
            </w:r>
          </w:p>
        </w:tc>
      </w:tr>
      <w:tr w:rsidR="00845840" w:rsidRPr="007C4297" w:rsidTr="00396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4" w:type="dxa"/>
            <w:vMerge w:val="restart"/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color w:val="000000"/>
              </w:rPr>
            </w:pPr>
            <w:r w:rsidRPr="007C4297">
              <w:rPr>
                <w:color w:val="000000"/>
              </w:rPr>
              <w:t>LDL-C</w:t>
            </w:r>
          </w:p>
        </w:tc>
        <w:tc>
          <w:tcPr>
            <w:tcW w:w="236" w:type="dxa"/>
            <w:gridSpan w:val="2"/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8" w:type="dxa"/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color w:val="000000"/>
              </w:rPr>
            </w:pPr>
            <w:r w:rsidRPr="007C4297">
              <w:rPr>
                <w:color w:val="000000"/>
              </w:rPr>
              <w:t>.194</w:t>
            </w:r>
          </w:p>
        </w:tc>
        <w:tc>
          <w:tcPr>
            <w:tcW w:w="892" w:type="dxa"/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7C4297">
              <w:rPr>
                <w:color w:val="000000"/>
              </w:rPr>
              <w:t>-.020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16" w:type="dxa"/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color w:val="000000"/>
              </w:rPr>
            </w:pPr>
            <w:r w:rsidRPr="007C4297">
              <w:rPr>
                <w:color w:val="000000"/>
              </w:rPr>
              <w:t>.463</w:t>
            </w:r>
            <w:r w:rsidRPr="007C4297">
              <w:rPr>
                <w:color w:val="000000"/>
                <w:vertAlign w:val="superscript"/>
              </w:rPr>
              <w:t>**</w:t>
            </w:r>
          </w:p>
        </w:tc>
        <w:tc>
          <w:tcPr>
            <w:tcW w:w="1126" w:type="dxa"/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7C4297">
              <w:rPr>
                <w:color w:val="000000"/>
              </w:rPr>
              <w:t>-.066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50" w:type="dxa"/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color w:val="000000"/>
              </w:rPr>
            </w:pPr>
            <w:r w:rsidRPr="007C4297">
              <w:rPr>
                <w:color w:val="000000"/>
              </w:rPr>
              <w:t>1</w:t>
            </w:r>
          </w:p>
        </w:tc>
      </w:tr>
      <w:tr w:rsidR="00845840" w:rsidRPr="007C4297" w:rsidTr="0039668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4" w:type="dxa"/>
            <w:vMerge/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236" w:type="dxa"/>
            <w:gridSpan w:val="2"/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8" w:type="dxa"/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color w:val="000000"/>
              </w:rPr>
            </w:pPr>
            <w:r w:rsidRPr="007C4297">
              <w:rPr>
                <w:color w:val="000000"/>
              </w:rPr>
              <w:t>.186</w:t>
            </w:r>
          </w:p>
        </w:tc>
        <w:tc>
          <w:tcPr>
            <w:tcW w:w="892" w:type="dxa"/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7C4297">
              <w:rPr>
                <w:color w:val="000000"/>
              </w:rPr>
              <w:t>.899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16" w:type="dxa"/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color w:val="000000"/>
              </w:rPr>
            </w:pPr>
            <w:r w:rsidRPr="007C4297">
              <w:rPr>
                <w:color w:val="000000"/>
              </w:rPr>
              <w:t>.002</w:t>
            </w:r>
          </w:p>
        </w:tc>
        <w:tc>
          <w:tcPr>
            <w:tcW w:w="1126" w:type="dxa"/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7C4297">
              <w:rPr>
                <w:color w:val="000000"/>
              </w:rPr>
              <w:t>.703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50" w:type="dxa"/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</w:tr>
    </w:tbl>
    <w:p w:rsidR="00845840" w:rsidRPr="007C4297" w:rsidRDefault="00845840" w:rsidP="00845840">
      <w:pPr>
        <w:spacing w:after="0" w:line="360" w:lineRule="auto"/>
        <w:ind w:left="720" w:firstLine="720"/>
        <w:jc w:val="both"/>
        <w:rPr>
          <w:color w:val="000000"/>
        </w:rPr>
      </w:pPr>
      <w:r w:rsidRPr="007C4297">
        <w:rPr>
          <w:color w:val="000000"/>
        </w:rPr>
        <w:t xml:space="preserve"> </w:t>
      </w:r>
    </w:p>
    <w:p w:rsidR="00845840" w:rsidRPr="007C4297" w:rsidRDefault="00845840" w:rsidP="00845840">
      <w:pPr>
        <w:spacing w:after="0" w:line="360" w:lineRule="auto"/>
        <w:ind w:left="720" w:firstLine="720"/>
        <w:jc w:val="both"/>
        <w:rPr>
          <w:color w:val="000000"/>
        </w:rPr>
      </w:pPr>
    </w:p>
    <w:p w:rsidR="00845840" w:rsidRPr="007C4297" w:rsidRDefault="00845840" w:rsidP="00845840">
      <w:pPr>
        <w:spacing w:after="0" w:line="360" w:lineRule="auto"/>
        <w:ind w:left="720" w:firstLine="720"/>
        <w:jc w:val="both"/>
        <w:rPr>
          <w:color w:val="000000"/>
        </w:rPr>
      </w:pPr>
    </w:p>
    <w:p w:rsidR="00845840" w:rsidRPr="007C4297" w:rsidRDefault="00845840" w:rsidP="00845840">
      <w:pPr>
        <w:spacing w:after="0" w:line="360" w:lineRule="auto"/>
        <w:ind w:left="720" w:firstLine="720"/>
        <w:jc w:val="both"/>
        <w:rPr>
          <w:color w:val="000000"/>
        </w:rPr>
      </w:pPr>
    </w:p>
    <w:p w:rsidR="00845840" w:rsidRPr="007C4297" w:rsidRDefault="00845840" w:rsidP="00845840">
      <w:pPr>
        <w:spacing w:after="0" w:line="360" w:lineRule="auto"/>
        <w:ind w:left="720" w:firstLine="720"/>
        <w:jc w:val="both"/>
        <w:rPr>
          <w:color w:val="000000"/>
        </w:rPr>
      </w:pPr>
    </w:p>
    <w:p w:rsidR="00845840" w:rsidRPr="007C4297" w:rsidRDefault="00845840" w:rsidP="00845840">
      <w:pPr>
        <w:spacing w:after="0" w:line="360" w:lineRule="auto"/>
        <w:ind w:left="720" w:firstLine="720"/>
        <w:jc w:val="both"/>
        <w:rPr>
          <w:color w:val="000000"/>
        </w:rPr>
      </w:pPr>
    </w:p>
    <w:p w:rsidR="00845840" w:rsidRPr="007C4297" w:rsidRDefault="00845840" w:rsidP="00845840">
      <w:pPr>
        <w:spacing w:after="0" w:line="360" w:lineRule="auto"/>
        <w:ind w:left="720" w:firstLine="720"/>
        <w:jc w:val="both"/>
        <w:rPr>
          <w:color w:val="000000"/>
        </w:rPr>
      </w:pPr>
    </w:p>
    <w:p w:rsidR="00845840" w:rsidRPr="007C4297" w:rsidRDefault="00845840" w:rsidP="00845840">
      <w:pPr>
        <w:spacing w:after="0" w:line="360" w:lineRule="auto"/>
        <w:ind w:left="720" w:firstLine="720"/>
        <w:jc w:val="both"/>
        <w:rPr>
          <w:color w:val="000000"/>
        </w:rPr>
      </w:pPr>
    </w:p>
    <w:p w:rsidR="00845840" w:rsidRPr="007C4297" w:rsidRDefault="00845840" w:rsidP="00845840">
      <w:pPr>
        <w:spacing w:after="0" w:line="360" w:lineRule="auto"/>
        <w:ind w:left="720" w:firstLine="720"/>
        <w:jc w:val="both"/>
        <w:rPr>
          <w:color w:val="000000"/>
        </w:rPr>
      </w:pPr>
    </w:p>
    <w:p w:rsidR="00845840" w:rsidRPr="007C4297" w:rsidRDefault="00845840" w:rsidP="00845840">
      <w:pPr>
        <w:spacing w:after="0" w:line="360" w:lineRule="auto"/>
        <w:ind w:left="720" w:firstLine="720"/>
        <w:jc w:val="both"/>
        <w:rPr>
          <w:color w:val="000000"/>
        </w:rPr>
      </w:pPr>
    </w:p>
    <w:p w:rsidR="00845840" w:rsidRPr="007C4297" w:rsidRDefault="00845840" w:rsidP="00845840">
      <w:pPr>
        <w:spacing w:after="0" w:line="360" w:lineRule="auto"/>
        <w:ind w:left="720" w:firstLine="720"/>
        <w:jc w:val="both"/>
        <w:rPr>
          <w:color w:val="000000"/>
        </w:rPr>
      </w:pPr>
    </w:p>
    <w:p w:rsidR="00845840" w:rsidRPr="007C4297" w:rsidRDefault="00845840" w:rsidP="00845840">
      <w:pPr>
        <w:spacing w:after="0" w:line="360" w:lineRule="auto"/>
        <w:ind w:left="720" w:firstLine="720"/>
        <w:jc w:val="both"/>
        <w:rPr>
          <w:color w:val="000000"/>
        </w:rPr>
      </w:pPr>
      <w:bookmarkStart w:id="0" w:name="_GoBack"/>
      <w:bookmarkEnd w:id="0"/>
    </w:p>
    <w:p w:rsidR="00845840" w:rsidRPr="007C4297" w:rsidRDefault="00845840" w:rsidP="00845840">
      <w:pPr>
        <w:spacing w:after="0" w:line="360" w:lineRule="auto"/>
        <w:ind w:left="720"/>
        <w:jc w:val="both"/>
        <w:rPr>
          <w:color w:val="000000"/>
        </w:rPr>
      </w:pPr>
    </w:p>
    <w:p w:rsidR="00845840" w:rsidRPr="007C4297" w:rsidRDefault="00845840" w:rsidP="00845840">
      <w:pPr>
        <w:spacing w:after="0" w:line="360" w:lineRule="auto"/>
        <w:ind w:left="720"/>
        <w:jc w:val="both"/>
        <w:rPr>
          <w:color w:val="000000"/>
        </w:rPr>
      </w:pPr>
    </w:p>
    <w:p w:rsidR="00845840" w:rsidRPr="007C4297" w:rsidRDefault="00845840" w:rsidP="00845840">
      <w:pPr>
        <w:spacing w:after="0" w:line="360" w:lineRule="auto"/>
        <w:jc w:val="both"/>
        <w:rPr>
          <w:color w:val="000000"/>
        </w:rPr>
      </w:pPr>
    </w:p>
    <w:p w:rsidR="00845840" w:rsidRPr="007C4297" w:rsidRDefault="00845840" w:rsidP="00845840">
      <w:pPr>
        <w:spacing w:after="0" w:line="360" w:lineRule="auto"/>
        <w:ind w:left="720"/>
        <w:jc w:val="both"/>
        <w:rPr>
          <w:color w:val="000000"/>
        </w:rPr>
      </w:pPr>
      <w:r w:rsidRPr="007C4297">
        <w:rPr>
          <w:color w:val="000000"/>
        </w:rPr>
        <w:t xml:space="preserve"> The </w:t>
      </w:r>
      <w:r w:rsidRPr="007C4297">
        <w:t>correlation between parameters was analyzed using a two-tailed Pearson R test for variables with significant levels *= 0.05 and **= 0.01.</w:t>
      </w:r>
      <w:r w:rsidRPr="007C4297">
        <w:rPr>
          <w:color w:val="000000"/>
        </w:rPr>
        <w:t xml:space="preserve"> Key: FPG = Fasting </w:t>
      </w:r>
      <w:r w:rsidRPr="007C4297">
        <w:t>plasma glucose</w:t>
      </w:r>
      <w:r w:rsidRPr="007C4297">
        <w:rPr>
          <w:color w:val="000000"/>
        </w:rPr>
        <w:t>, TG = Triglycerides, TC = Total cholesterol, HDL-C = High-density lipoprotein cholesterol and LDL-C = low-density lipoprotein-cholesterol.</w:t>
      </w:r>
    </w:p>
    <w:p w:rsidR="00845840" w:rsidRDefault="00845840" w:rsidP="00845840">
      <w:pPr>
        <w:autoSpaceDE w:val="0"/>
        <w:autoSpaceDN w:val="0"/>
        <w:adjustRightInd w:val="0"/>
        <w:spacing w:after="0" w:line="360" w:lineRule="auto"/>
        <w:ind w:right="60"/>
        <w:jc w:val="both"/>
        <w:rPr>
          <w:b/>
          <w:bCs/>
        </w:rPr>
      </w:pPr>
    </w:p>
    <w:p w:rsidR="00845840" w:rsidRDefault="00845840" w:rsidP="00845840">
      <w:pPr>
        <w:autoSpaceDE w:val="0"/>
        <w:autoSpaceDN w:val="0"/>
        <w:adjustRightInd w:val="0"/>
        <w:spacing w:after="0" w:line="360" w:lineRule="auto"/>
        <w:ind w:right="60"/>
        <w:jc w:val="both"/>
        <w:rPr>
          <w:b/>
          <w:bCs/>
        </w:rPr>
      </w:pPr>
    </w:p>
    <w:p w:rsidR="00845840" w:rsidRDefault="00845840" w:rsidP="00845840">
      <w:pPr>
        <w:autoSpaceDE w:val="0"/>
        <w:autoSpaceDN w:val="0"/>
        <w:adjustRightInd w:val="0"/>
        <w:spacing w:after="0" w:line="360" w:lineRule="auto"/>
        <w:ind w:right="60"/>
        <w:jc w:val="both"/>
        <w:rPr>
          <w:b/>
          <w:bCs/>
        </w:rPr>
      </w:pPr>
    </w:p>
    <w:p w:rsidR="00845840" w:rsidRDefault="00845840" w:rsidP="00845840">
      <w:pPr>
        <w:autoSpaceDE w:val="0"/>
        <w:autoSpaceDN w:val="0"/>
        <w:adjustRightInd w:val="0"/>
        <w:spacing w:after="0" w:line="360" w:lineRule="auto"/>
        <w:ind w:right="60"/>
        <w:jc w:val="both"/>
        <w:rPr>
          <w:b/>
          <w:bCs/>
        </w:rPr>
      </w:pPr>
    </w:p>
    <w:p w:rsidR="00845840" w:rsidRDefault="00845840" w:rsidP="00845840">
      <w:pPr>
        <w:autoSpaceDE w:val="0"/>
        <w:autoSpaceDN w:val="0"/>
        <w:adjustRightInd w:val="0"/>
        <w:spacing w:after="0" w:line="360" w:lineRule="auto"/>
        <w:ind w:right="60"/>
        <w:jc w:val="both"/>
        <w:rPr>
          <w:b/>
          <w:bCs/>
        </w:rPr>
      </w:pPr>
    </w:p>
    <w:p w:rsidR="00845840" w:rsidRDefault="00845840" w:rsidP="00845840">
      <w:pPr>
        <w:autoSpaceDE w:val="0"/>
        <w:autoSpaceDN w:val="0"/>
        <w:adjustRightInd w:val="0"/>
        <w:spacing w:after="0" w:line="360" w:lineRule="auto"/>
        <w:ind w:right="60"/>
        <w:jc w:val="both"/>
        <w:rPr>
          <w:b/>
          <w:bCs/>
        </w:rPr>
      </w:pPr>
    </w:p>
    <w:p w:rsidR="007F3686" w:rsidRDefault="00845840" w:rsidP="007F3686">
      <w:pPr>
        <w:spacing w:after="0" w:line="360" w:lineRule="auto"/>
        <w:jc w:val="both"/>
        <w:rPr>
          <w:b/>
          <w:bCs/>
        </w:rPr>
      </w:pPr>
      <w:r w:rsidRPr="007C4297">
        <w:rPr>
          <w:b/>
          <w:bCs/>
        </w:rPr>
        <w:lastRenderedPageBreak/>
        <w:t xml:space="preserve">Table </w:t>
      </w:r>
      <w:r>
        <w:rPr>
          <w:b/>
          <w:bCs/>
        </w:rPr>
        <w:t>S2</w:t>
      </w:r>
      <w:r w:rsidRPr="007C4297">
        <w:rPr>
          <w:b/>
          <w:bCs/>
        </w:rPr>
        <w:t xml:space="preserve">: Correlations analyses between </w:t>
      </w:r>
      <w:proofErr w:type="spellStart"/>
      <w:r w:rsidRPr="007C4297">
        <w:rPr>
          <w:b/>
        </w:rPr>
        <w:t>Malonyldialdehyde</w:t>
      </w:r>
      <w:proofErr w:type="spellEnd"/>
      <w:r w:rsidRPr="007C4297">
        <w:rPr>
          <w:b/>
        </w:rPr>
        <w:t xml:space="preserve"> </w:t>
      </w:r>
      <w:r w:rsidRPr="007C4297">
        <w:rPr>
          <w:b/>
          <w:bCs/>
        </w:rPr>
        <w:t xml:space="preserve">and Antioxidants </w:t>
      </w:r>
      <w:r w:rsidR="007F3686">
        <w:rPr>
          <w:b/>
          <w:bCs/>
        </w:rPr>
        <w:t xml:space="preserve">in gestational diabetic, normal pregnant, diabetic </w:t>
      </w:r>
      <w:proofErr w:type="spellStart"/>
      <w:r w:rsidR="007F3686">
        <w:rPr>
          <w:b/>
          <w:bCs/>
        </w:rPr>
        <w:t>nonpregnant</w:t>
      </w:r>
      <w:proofErr w:type="spellEnd"/>
      <w:r w:rsidR="007F3686">
        <w:rPr>
          <w:b/>
          <w:bCs/>
        </w:rPr>
        <w:t xml:space="preserve"> and nondiabetic </w:t>
      </w:r>
      <w:proofErr w:type="spellStart"/>
      <w:r w:rsidR="007F3686">
        <w:rPr>
          <w:b/>
          <w:bCs/>
        </w:rPr>
        <w:t>nonpregnant</w:t>
      </w:r>
      <w:proofErr w:type="spellEnd"/>
      <w:r w:rsidR="007F3686">
        <w:rPr>
          <w:b/>
          <w:bCs/>
        </w:rPr>
        <w:t xml:space="preserve"> women</w:t>
      </w:r>
      <w:r w:rsidR="007F3686" w:rsidRPr="007C1257">
        <w:rPr>
          <w:b/>
          <w:bCs/>
        </w:rPr>
        <w:tab/>
      </w:r>
    </w:p>
    <w:p w:rsidR="00845840" w:rsidRPr="007C4297" w:rsidRDefault="00845840" w:rsidP="00845840">
      <w:pPr>
        <w:autoSpaceDE w:val="0"/>
        <w:autoSpaceDN w:val="0"/>
        <w:adjustRightInd w:val="0"/>
        <w:spacing w:after="0" w:line="360" w:lineRule="auto"/>
        <w:ind w:right="60"/>
        <w:jc w:val="both"/>
        <w:rPr>
          <w:b/>
          <w:bCs/>
        </w:rPr>
      </w:pPr>
    </w:p>
    <w:tbl>
      <w:tblPr>
        <w:tblStyle w:val="LightShading"/>
        <w:tblpPr w:leftFromText="180" w:rightFromText="180" w:vertAnchor="text" w:horzAnchor="margin" w:tblpXSpec="center" w:tblpY="185"/>
        <w:tblW w:w="0" w:type="auto"/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1008"/>
        <w:gridCol w:w="630"/>
        <w:gridCol w:w="1080"/>
        <w:gridCol w:w="1080"/>
        <w:gridCol w:w="900"/>
        <w:gridCol w:w="900"/>
      </w:tblGrid>
      <w:tr w:rsidR="00845840" w:rsidRPr="007C4297" w:rsidTr="00396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3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ind w:right="60"/>
              <w:jc w:val="both"/>
              <w:rPr>
                <w:color w:val="auto"/>
              </w:rPr>
            </w:pPr>
            <w:r w:rsidRPr="007C4297">
              <w:rPr>
                <w:color w:val="auto"/>
              </w:rPr>
              <w:t xml:space="preserve">Biochemical </w:t>
            </w:r>
          </w:p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ind w:right="60"/>
              <w:jc w:val="both"/>
              <w:rPr>
                <w:color w:val="auto"/>
              </w:rPr>
            </w:pPr>
            <w:r w:rsidRPr="007C4297">
              <w:rPr>
                <w:color w:val="auto"/>
              </w:rPr>
              <w:t>variables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ind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7C4297">
              <w:rPr>
                <w:color w:val="auto"/>
              </w:rPr>
              <w:t>MDA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ind w:right="60"/>
              <w:jc w:val="both"/>
              <w:rPr>
                <w:color w:val="auto"/>
              </w:rPr>
            </w:pPr>
            <w:r w:rsidRPr="007C4297">
              <w:rPr>
                <w:color w:val="auto"/>
              </w:rPr>
              <w:t>GSH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ind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7C4297">
              <w:rPr>
                <w:color w:val="auto"/>
              </w:rPr>
              <w:t>CAT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ind w:right="60"/>
              <w:jc w:val="both"/>
              <w:rPr>
                <w:color w:val="auto"/>
              </w:rPr>
            </w:pPr>
            <w:r w:rsidRPr="007C4297">
              <w:rPr>
                <w:color w:val="auto"/>
              </w:rPr>
              <w:t>SOD</w:t>
            </w:r>
          </w:p>
        </w:tc>
      </w:tr>
      <w:tr w:rsidR="00845840" w:rsidRPr="007C4297" w:rsidTr="00396686">
        <w:trPr>
          <w:trHeight w:val="16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38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ind w:right="60"/>
              <w:jc w:val="both"/>
              <w:rPr>
                <w:color w:val="auto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ind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0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ind w:right="60"/>
              <w:jc w:val="both"/>
              <w:rPr>
                <w:color w:val="auto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ind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0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ind w:right="60"/>
              <w:jc w:val="both"/>
              <w:rPr>
                <w:color w:val="auto"/>
              </w:rPr>
            </w:pPr>
          </w:p>
        </w:tc>
      </w:tr>
      <w:tr w:rsidR="00845840" w:rsidRPr="007C4297" w:rsidTr="00396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8" w:type="dxa"/>
            <w:vMerge w:val="restart"/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ind w:right="60"/>
              <w:jc w:val="both"/>
              <w:rPr>
                <w:color w:val="auto"/>
              </w:rPr>
            </w:pPr>
            <w:r w:rsidRPr="007C4297">
              <w:rPr>
                <w:color w:val="auto"/>
              </w:rPr>
              <w:t>MDA</w:t>
            </w:r>
          </w:p>
        </w:tc>
        <w:tc>
          <w:tcPr>
            <w:tcW w:w="630" w:type="dxa"/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ind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0" w:type="dxa"/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ind w:right="60"/>
              <w:jc w:val="both"/>
              <w:rPr>
                <w:color w:val="auto"/>
              </w:rPr>
            </w:pPr>
            <w:r w:rsidRPr="007C4297">
              <w:rPr>
                <w:color w:val="auto"/>
              </w:rPr>
              <w:t>1</w:t>
            </w:r>
          </w:p>
        </w:tc>
        <w:tc>
          <w:tcPr>
            <w:tcW w:w="1080" w:type="dxa"/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ind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7C4297">
              <w:rPr>
                <w:color w:val="auto"/>
              </w:rPr>
              <w:t>-.410</w:t>
            </w:r>
            <w:r w:rsidRPr="007C4297">
              <w:rPr>
                <w:color w:val="auto"/>
                <w:vertAlign w:val="superscript"/>
              </w:rPr>
              <w:t>**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ind w:right="60"/>
              <w:jc w:val="both"/>
              <w:rPr>
                <w:color w:val="auto"/>
              </w:rPr>
            </w:pPr>
            <w:r w:rsidRPr="007C4297">
              <w:rPr>
                <w:color w:val="auto"/>
              </w:rPr>
              <w:t>.116</w:t>
            </w:r>
          </w:p>
        </w:tc>
        <w:tc>
          <w:tcPr>
            <w:tcW w:w="900" w:type="dxa"/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ind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7C4297">
              <w:rPr>
                <w:color w:val="auto"/>
              </w:rPr>
              <w:t>-.186</w:t>
            </w:r>
          </w:p>
        </w:tc>
      </w:tr>
      <w:tr w:rsidR="00845840" w:rsidRPr="007C4297" w:rsidTr="0039668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8" w:type="dxa"/>
            <w:vMerge/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auto"/>
              </w:rPr>
            </w:pPr>
          </w:p>
        </w:tc>
        <w:tc>
          <w:tcPr>
            <w:tcW w:w="630" w:type="dxa"/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ind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0" w:type="dxa"/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auto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ind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7C4297">
              <w:rPr>
                <w:color w:val="auto"/>
              </w:rPr>
              <w:t>.006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ind w:right="60"/>
              <w:jc w:val="both"/>
              <w:rPr>
                <w:color w:val="auto"/>
              </w:rPr>
            </w:pPr>
            <w:r w:rsidRPr="007C4297">
              <w:rPr>
                <w:color w:val="auto"/>
              </w:rPr>
              <w:t>.472</w:t>
            </w:r>
          </w:p>
        </w:tc>
        <w:tc>
          <w:tcPr>
            <w:tcW w:w="900" w:type="dxa"/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ind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7C4297">
              <w:rPr>
                <w:color w:val="auto"/>
              </w:rPr>
              <w:t>.232</w:t>
            </w:r>
          </w:p>
        </w:tc>
      </w:tr>
      <w:tr w:rsidR="00845840" w:rsidRPr="007C4297" w:rsidTr="00396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8" w:type="dxa"/>
            <w:vMerge w:val="restart"/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ind w:right="60"/>
              <w:jc w:val="both"/>
              <w:rPr>
                <w:color w:val="auto"/>
              </w:rPr>
            </w:pPr>
            <w:r w:rsidRPr="007C4297">
              <w:rPr>
                <w:color w:val="auto"/>
              </w:rPr>
              <w:t>GSH</w:t>
            </w:r>
          </w:p>
        </w:tc>
        <w:tc>
          <w:tcPr>
            <w:tcW w:w="630" w:type="dxa"/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ind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0" w:type="dxa"/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ind w:right="60"/>
              <w:jc w:val="both"/>
              <w:rPr>
                <w:color w:val="auto"/>
              </w:rPr>
            </w:pPr>
            <w:r w:rsidRPr="007C4297">
              <w:rPr>
                <w:color w:val="auto"/>
              </w:rPr>
              <w:t>-.410</w:t>
            </w:r>
            <w:r w:rsidRPr="007C4297">
              <w:rPr>
                <w:color w:val="auto"/>
                <w:vertAlign w:val="superscript"/>
              </w:rPr>
              <w:t>**</w:t>
            </w:r>
          </w:p>
        </w:tc>
        <w:tc>
          <w:tcPr>
            <w:tcW w:w="1080" w:type="dxa"/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ind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7C4297">
              <w:rPr>
                <w:color w:val="auto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ind w:right="60"/>
              <w:jc w:val="both"/>
              <w:rPr>
                <w:color w:val="auto"/>
              </w:rPr>
            </w:pPr>
            <w:r w:rsidRPr="007C4297">
              <w:rPr>
                <w:color w:val="auto"/>
              </w:rPr>
              <w:t>.030</w:t>
            </w:r>
          </w:p>
        </w:tc>
        <w:tc>
          <w:tcPr>
            <w:tcW w:w="900" w:type="dxa"/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ind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7C4297">
              <w:rPr>
                <w:color w:val="auto"/>
              </w:rPr>
              <w:t>.168</w:t>
            </w:r>
          </w:p>
        </w:tc>
      </w:tr>
      <w:tr w:rsidR="00845840" w:rsidRPr="007C4297" w:rsidTr="0039668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8" w:type="dxa"/>
            <w:vMerge/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auto"/>
              </w:rPr>
            </w:pPr>
          </w:p>
        </w:tc>
        <w:tc>
          <w:tcPr>
            <w:tcW w:w="630" w:type="dxa"/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ind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0" w:type="dxa"/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ind w:right="60"/>
              <w:jc w:val="both"/>
              <w:rPr>
                <w:color w:val="auto"/>
              </w:rPr>
            </w:pPr>
            <w:r w:rsidRPr="007C4297">
              <w:rPr>
                <w:color w:val="auto"/>
              </w:rPr>
              <w:t>.006</w:t>
            </w:r>
          </w:p>
        </w:tc>
        <w:tc>
          <w:tcPr>
            <w:tcW w:w="1080" w:type="dxa"/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ind w:right="60"/>
              <w:jc w:val="both"/>
              <w:rPr>
                <w:color w:val="auto"/>
              </w:rPr>
            </w:pPr>
            <w:r w:rsidRPr="007C4297">
              <w:rPr>
                <w:color w:val="auto"/>
              </w:rPr>
              <w:t>.836</w:t>
            </w:r>
          </w:p>
        </w:tc>
        <w:tc>
          <w:tcPr>
            <w:tcW w:w="900" w:type="dxa"/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ind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7C4297">
              <w:rPr>
                <w:color w:val="auto"/>
              </w:rPr>
              <w:t>.229</w:t>
            </w:r>
          </w:p>
        </w:tc>
      </w:tr>
      <w:tr w:rsidR="00845840" w:rsidRPr="007C4297" w:rsidTr="00396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8" w:type="dxa"/>
            <w:vMerge w:val="restart"/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ind w:right="60"/>
              <w:jc w:val="both"/>
              <w:rPr>
                <w:color w:val="auto"/>
              </w:rPr>
            </w:pPr>
            <w:r w:rsidRPr="007C4297">
              <w:rPr>
                <w:color w:val="auto"/>
              </w:rPr>
              <w:t>CAT</w:t>
            </w:r>
          </w:p>
        </w:tc>
        <w:tc>
          <w:tcPr>
            <w:tcW w:w="630" w:type="dxa"/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ind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0" w:type="dxa"/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ind w:right="60"/>
              <w:jc w:val="both"/>
              <w:rPr>
                <w:color w:val="auto"/>
              </w:rPr>
            </w:pPr>
            <w:r w:rsidRPr="007C4297">
              <w:rPr>
                <w:color w:val="auto"/>
              </w:rPr>
              <w:t>.116</w:t>
            </w:r>
          </w:p>
        </w:tc>
        <w:tc>
          <w:tcPr>
            <w:tcW w:w="1080" w:type="dxa"/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ind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7C4297">
              <w:rPr>
                <w:color w:val="auto"/>
              </w:rPr>
              <w:t>.030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ind w:right="60"/>
              <w:jc w:val="both"/>
              <w:rPr>
                <w:color w:val="auto"/>
              </w:rPr>
            </w:pPr>
            <w:r w:rsidRPr="007C4297">
              <w:rPr>
                <w:color w:val="auto"/>
              </w:rPr>
              <w:t>1</w:t>
            </w:r>
          </w:p>
        </w:tc>
        <w:tc>
          <w:tcPr>
            <w:tcW w:w="900" w:type="dxa"/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ind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7C4297">
              <w:rPr>
                <w:color w:val="auto"/>
              </w:rPr>
              <w:t>-.160</w:t>
            </w:r>
          </w:p>
        </w:tc>
      </w:tr>
      <w:tr w:rsidR="00845840" w:rsidRPr="007C4297" w:rsidTr="0039668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8" w:type="dxa"/>
            <w:vMerge/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auto"/>
              </w:rPr>
            </w:pPr>
          </w:p>
        </w:tc>
        <w:tc>
          <w:tcPr>
            <w:tcW w:w="630" w:type="dxa"/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ind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0" w:type="dxa"/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ind w:right="60"/>
              <w:jc w:val="both"/>
              <w:rPr>
                <w:color w:val="auto"/>
              </w:rPr>
            </w:pPr>
            <w:r w:rsidRPr="007C4297">
              <w:rPr>
                <w:color w:val="auto"/>
              </w:rPr>
              <w:t>.472</w:t>
            </w:r>
          </w:p>
        </w:tc>
        <w:tc>
          <w:tcPr>
            <w:tcW w:w="1080" w:type="dxa"/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ind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7C4297">
              <w:rPr>
                <w:color w:val="auto"/>
              </w:rPr>
              <w:t>.836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auto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ind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7C4297">
              <w:rPr>
                <w:color w:val="auto"/>
              </w:rPr>
              <w:t>.263</w:t>
            </w:r>
          </w:p>
        </w:tc>
      </w:tr>
      <w:tr w:rsidR="00845840" w:rsidRPr="007C4297" w:rsidTr="00396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8" w:type="dxa"/>
            <w:vMerge w:val="restart"/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ind w:right="60"/>
              <w:jc w:val="both"/>
              <w:rPr>
                <w:color w:val="auto"/>
              </w:rPr>
            </w:pPr>
            <w:r w:rsidRPr="007C4297">
              <w:rPr>
                <w:color w:val="auto"/>
              </w:rPr>
              <w:t>SOD</w:t>
            </w:r>
          </w:p>
        </w:tc>
        <w:tc>
          <w:tcPr>
            <w:tcW w:w="630" w:type="dxa"/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ind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0" w:type="dxa"/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ind w:right="60"/>
              <w:jc w:val="both"/>
              <w:rPr>
                <w:color w:val="auto"/>
              </w:rPr>
            </w:pPr>
            <w:r w:rsidRPr="007C4297">
              <w:rPr>
                <w:color w:val="auto"/>
              </w:rPr>
              <w:t>-.186</w:t>
            </w:r>
          </w:p>
        </w:tc>
        <w:tc>
          <w:tcPr>
            <w:tcW w:w="1080" w:type="dxa"/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ind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7C4297">
              <w:rPr>
                <w:color w:val="auto"/>
              </w:rPr>
              <w:t>.168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ind w:right="60"/>
              <w:jc w:val="both"/>
              <w:rPr>
                <w:color w:val="auto"/>
              </w:rPr>
            </w:pPr>
            <w:r w:rsidRPr="007C4297">
              <w:rPr>
                <w:color w:val="auto"/>
              </w:rPr>
              <w:t>-.160</w:t>
            </w:r>
          </w:p>
        </w:tc>
        <w:tc>
          <w:tcPr>
            <w:tcW w:w="900" w:type="dxa"/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ind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7C4297">
              <w:rPr>
                <w:color w:val="auto"/>
              </w:rPr>
              <w:t>1</w:t>
            </w:r>
          </w:p>
        </w:tc>
      </w:tr>
      <w:tr w:rsidR="00845840" w:rsidRPr="007C4297" w:rsidTr="0039668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8" w:type="dxa"/>
            <w:vMerge/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auto"/>
              </w:rPr>
            </w:pPr>
          </w:p>
        </w:tc>
        <w:tc>
          <w:tcPr>
            <w:tcW w:w="630" w:type="dxa"/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ind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0" w:type="dxa"/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ind w:right="60"/>
              <w:jc w:val="both"/>
              <w:rPr>
                <w:color w:val="auto"/>
              </w:rPr>
            </w:pPr>
            <w:r w:rsidRPr="007C4297">
              <w:rPr>
                <w:color w:val="auto"/>
              </w:rPr>
              <w:t>.232</w:t>
            </w:r>
          </w:p>
        </w:tc>
        <w:tc>
          <w:tcPr>
            <w:tcW w:w="1080" w:type="dxa"/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ind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7C4297">
              <w:rPr>
                <w:color w:val="auto"/>
              </w:rPr>
              <w:t>.229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ind w:right="60"/>
              <w:jc w:val="both"/>
              <w:rPr>
                <w:color w:val="auto"/>
              </w:rPr>
            </w:pPr>
            <w:r w:rsidRPr="007C4297">
              <w:rPr>
                <w:color w:val="auto"/>
              </w:rPr>
              <w:t>.263</w:t>
            </w:r>
          </w:p>
        </w:tc>
        <w:tc>
          <w:tcPr>
            <w:tcW w:w="900" w:type="dxa"/>
            <w:shd w:val="clear" w:color="auto" w:fill="FFFFFF" w:themeFill="background1"/>
          </w:tcPr>
          <w:p w:rsidR="00845840" w:rsidRPr="007C4297" w:rsidRDefault="00845840" w:rsidP="00396686">
            <w:pPr>
              <w:autoSpaceDE w:val="0"/>
              <w:autoSpaceDN w:val="0"/>
              <w:adjustRightInd w:val="0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</w:tbl>
    <w:p w:rsidR="00845840" w:rsidRPr="007C4297" w:rsidRDefault="00845840" w:rsidP="00845840">
      <w:pPr>
        <w:autoSpaceDE w:val="0"/>
        <w:autoSpaceDN w:val="0"/>
        <w:adjustRightInd w:val="0"/>
        <w:spacing w:after="0" w:line="360" w:lineRule="auto"/>
        <w:jc w:val="both"/>
      </w:pPr>
    </w:p>
    <w:p w:rsidR="00845840" w:rsidRPr="007C4297" w:rsidRDefault="00845840" w:rsidP="00845840">
      <w:pPr>
        <w:autoSpaceDE w:val="0"/>
        <w:autoSpaceDN w:val="0"/>
        <w:adjustRightInd w:val="0"/>
        <w:spacing w:after="0" w:line="360" w:lineRule="auto"/>
        <w:jc w:val="both"/>
      </w:pPr>
    </w:p>
    <w:p w:rsidR="00845840" w:rsidRPr="007C4297" w:rsidRDefault="00845840" w:rsidP="00845840">
      <w:pPr>
        <w:autoSpaceDE w:val="0"/>
        <w:autoSpaceDN w:val="0"/>
        <w:adjustRightInd w:val="0"/>
        <w:spacing w:after="0" w:line="360" w:lineRule="auto"/>
        <w:jc w:val="both"/>
      </w:pPr>
    </w:p>
    <w:p w:rsidR="00845840" w:rsidRPr="007C4297" w:rsidRDefault="00845840" w:rsidP="00845840">
      <w:pPr>
        <w:autoSpaceDE w:val="0"/>
        <w:autoSpaceDN w:val="0"/>
        <w:adjustRightInd w:val="0"/>
        <w:spacing w:after="0" w:line="360" w:lineRule="auto"/>
        <w:jc w:val="both"/>
      </w:pPr>
    </w:p>
    <w:p w:rsidR="00845840" w:rsidRPr="007C4297" w:rsidRDefault="00845840" w:rsidP="00845840">
      <w:pPr>
        <w:autoSpaceDE w:val="0"/>
        <w:autoSpaceDN w:val="0"/>
        <w:adjustRightInd w:val="0"/>
        <w:spacing w:after="0" w:line="360" w:lineRule="auto"/>
        <w:jc w:val="both"/>
      </w:pPr>
    </w:p>
    <w:p w:rsidR="00845840" w:rsidRPr="007C4297" w:rsidRDefault="00845840" w:rsidP="00845840">
      <w:pPr>
        <w:autoSpaceDE w:val="0"/>
        <w:autoSpaceDN w:val="0"/>
        <w:adjustRightInd w:val="0"/>
        <w:spacing w:after="0" w:line="360" w:lineRule="auto"/>
        <w:jc w:val="both"/>
      </w:pPr>
    </w:p>
    <w:p w:rsidR="00845840" w:rsidRPr="007C4297" w:rsidRDefault="00845840" w:rsidP="00845840">
      <w:pPr>
        <w:autoSpaceDE w:val="0"/>
        <w:autoSpaceDN w:val="0"/>
        <w:adjustRightInd w:val="0"/>
        <w:spacing w:after="0" w:line="360" w:lineRule="auto"/>
        <w:jc w:val="both"/>
      </w:pPr>
    </w:p>
    <w:p w:rsidR="00845840" w:rsidRPr="007C4297" w:rsidRDefault="00845840" w:rsidP="00845840">
      <w:pPr>
        <w:autoSpaceDE w:val="0"/>
        <w:autoSpaceDN w:val="0"/>
        <w:adjustRightInd w:val="0"/>
        <w:spacing w:after="0" w:line="360" w:lineRule="auto"/>
        <w:jc w:val="both"/>
      </w:pPr>
    </w:p>
    <w:p w:rsidR="00845840" w:rsidRPr="007C4297" w:rsidRDefault="00845840" w:rsidP="00845840">
      <w:pPr>
        <w:autoSpaceDE w:val="0"/>
        <w:autoSpaceDN w:val="0"/>
        <w:adjustRightInd w:val="0"/>
        <w:spacing w:after="0" w:line="360" w:lineRule="auto"/>
        <w:jc w:val="both"/>
      </w:pPr>
    </w:p>
    <w:p w:rsidR="00845840" w:rsidRPr="007C4297" w:rsidRDefault="00845840" w:rsidP="00845840">
      <w:pPr>
        <w:autoSpaceDE w:val="0"/>
        <w:autoSpaceDN w:val="0"/>
        <w:adjustRightInd w:val="0"/>
        <w:spacing w:after="0" w:line="360" w:lineRule="auto"/>
        <w:jc w:val="both"/>
      </w:pPr>
    </w:p>
    <w:p w:rsidR="00C63763" w:rsidRDefault="00C63763" w:rsidP="00845840">
      <w:pPr>
        <w:autoSpaceDE w:val="0"/>
        <w:autoSpaceDN w:val="0"/>
        <w:adjustRightInd w:val="0"/>
        <w:spacing w:after="0" w:line="360" w:lineRule="auto"/>
        <w:jc w:val="both"/>
      </w:pPr>
    </w:p>
    <w:p w:rsidR="00C63763" w:rsidRDefault="00C63763" w:rsidP="00845840">
      <w:pPr>
        <w:autoSpaceDE w:val="0"/>
        <w:autoSpaceDN w:val="0"/>
        <w:adjustRightInd w:val="0"/>
        <w:spacing w:after="0" w:line="360" w:lineRule="auto"/>
        <w:jc w:val="both"/>
      </w:pPr>
    </w:p>
    <w:p w:rsidR="00845840" w:rsidRPr="007C4297" w:rsidRDefault="00845840" w:rsidP="00845840">
      <w:pPr>
        <w:autoSpaceDE w:val="0"/>
        <w:autoSpaceDN w:val="0"/>
        <w:adjustRightInd w:val="0"/>
        <w:spacing w:after="0" w:line="360" w:lineRule="auto"/>
        <w:jc w:val="both"/>
      </w:pPr>
      <w:r w:rsidRPr="007C4297">
        <w:t xml:space="preserve">The correlation between parameters was analyzed using a two-tailed Pearson R test for variables with significant levels *= 0.05 and **= 0.01. Key: GSH = Reduced glutathione, CAT = Catalase, SOD = Superoxide dismutase, MDA = </w:t>
      </w:r>
      <w:proofErr w:type="spellStart"/>
      <w:r w:rsidRPr="007C4297">
        <w:t>Malonyldialdehyde</w:t>
      </w:r>
      <w:proofErr w:type="spellEnd"/>
      <w:r w:rsidRPr="007C4297">
        <w:t>.</w:t>
      </w:r>
    </w:p>
    <w:p w:rsidR="009C62D0" w:rsidRDefault="009C62D0"/>
    <w:p w:rsidR="00C63763" w:rsidRDefault="00C63763"/>
    <w:p w:rsidR="00C63763" w:rsidRDefault="00C63763"/>
    <w:p w:rsidR="00C63763" w:rsidRDefault="00C63763"/>
    <w:p w:rsidR="00C63763" w:rsidRDefault="00C63763"/>
    <w:p w:rsidR="00C63763" w:rsidRDefault="00C63763"/>
    <w:p w:rsidR="00C63763" w:rsidRDefault="00C63763"/>
    <w:p w:rsidR="00C63763" w:rsidRDefault="00C63763"/>
    <w:p w:rsidR="00C63763" w:rsidRDefault="00C63763"/>
    <w:p w:rsidR="00C63763" w:rsidRDefault="00C63763"/>
    <w:p w:rsidR="00C63763" w:rsidRDefault="00C63763"/>
    <w:p w:rsidR="007F3686" w:rsidRDefault="00C63763" w:rsidP="007F3686">
      <w:pPr>
        <w:spacing w:after="0" w:line="360" w:lineRule="auto"/>
        <w:jc w:val="both"/>
        <w:rPr>
          <w:b/>
          <w:bCs/>
        </w:rPr>
      </w:pPr>
      <w:r>
        <w:rPr>
          <w:b/>
          <w:bCs/>
        </w:rPr>
        <w:t>Table S3</w:t>
      </w:r>
      <w:r w:rsidRPr="007C4297">
        <w:rPr>
          <w:b/>
          <w:bCs/>
        </w:rPr>
        <w:t xml:space="preserve">: Correlations Analyses of Fasting Blood Sugar and Electrolytes in </w:t>
      </w:r>
      <w:r w:rsidR="007F3686">
        <w:rPr>
          <w:b/>
          <w:bCs/>
        </w:rPr>
        <w:t xml:space="preserve">gestational diabetic, normal pregnant, diabetic </w:t>
      </w:r>
      <w:proofErr w:type="spellStart"/>
      <w:r w:rsidR="007F3686">
        <w:rPr>
          <w:b/>
          <w:bCs/>
        </w:rPr>
        <w:t>nonpregnant</w:t>
      </w:r>
      <w:proofErr w:type="spellEnd"/>
      <w:r w:rsidR="007F3686">
        <w:rPr>
          <w:b/>
          <w:bCs/>
        </w:rPr>
        <w:t xml:space="preserve"> and nondiabetic </w:t>
      </w:r>
      <w:proofErr w:type="spellStart"/>
      <w:r w:rsidR="007F3686">
        <w:rPr>
          <w:b/>
          <w:bCs/>
        </w:rPr>
        <w:t>nonpregnant</w:t>
      </w:r>
      <w:proofErr w:type="spellEnd"/>
      <w:r w:rsidR="007F3686">
        <w:rPr>
          <w:b/>
          <w:bCs/>
        </w:rPr>
        <w:t xml:space="preserve"> women</w:t>
      </w:r>
      <w:r w:rsidR="007F3686" w:rsidRPr="007C1257">
        <w:rPr>
          <w:b/>
          <w:bCs/>
        </w:rPr>
        <w:tab/>
      </w:r>
    </w:p>
    <w:p w:rsidR="00C63763" w:rsidRPr="007C4297" w:rsidRDefault="00C63763" w:rsidP="00C63763">
      <w:pPr>
        <w:spacing w:after="0" w:line="360" w:lineRule="auto"/>
        <w:jc w:val="both"/>
        <w:rPr>
          <w:b/>
          <w:bCs/>
        </w:rPr>
      </w:pPr>
    </w:p>
    <w:tbl>
      <w:tblPr>
        <w:tblStyle w:val="LightShading"/>
        <w:tblpPr w:leftFromText="180" w:rightFromText="180" w:vertAnchor="text" w:horzAnchor="page" w:tblpX="2567" w:tblpY="135"/>
        <w:tblW w:w="5598" w:type="dxa"/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982"/>
        <w:gridCol w:w="560"/>
        <w:gridCol w:w="916"/>
        <w:gridCol w:w="1070"/>
        <w:gridCol w:w="762"/>
        <w:gridCol w:w="1308"/>
      </w:tblGrid>
      <w:tr w:rsidR="00C63763" w:rsidRPr="007C4297" w:rsidTr="00396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42" w:type="dxa"/>
            <w:gridSpan w:val="2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C63763" w:rsidRPr="007C4297" w:rsidRDefault="00C63763" w:rsidP="0039668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color w:val="000000"/>
              </w:rPr>
            </w:pPr>
            <w:r w:rsidRPr="007C4297">
              <w:rPr>
                <w:color w:val="000000"/>
              </w:rPr>
              <w:t>Variables</w:t>
            </w:r>
          </w:p>
        </w:tc>
        <w:tc>
          <w:tcPr>
            <w:tcW w:w="916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C63763" w:rsidRPr="007C4297" w:rsidRDefault="00C63763" w:rsidP="0039668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7C4297">
              <w:rPr>
                <w:color w:val="000000"/>
              </w:rPr>
              <w:t>FPG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0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C63763" w:rsidRPr="007C4297" w:rsidRDefault="00C63763" w:rsidP="0039668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color w:val="000000"/>
              </w:rPr>
            </w:pPr>
            <w:r w:rsidRPr="007C4297">
              <w:rPr>
                <w:color w:val="000000"/>
              </w:rPr>
              <w:t>Na</w:t>
            </w:r>
            <w:r w:rsidRPr="007C4297">
              <w:rPr>
                <w:color w:val="000000"/>
                <w:vertAlign w:val="superscript"/>
              </w:rPr>
              <w:t>+</w:t>
            </w:r>
          </w:p>
        </w:tc>
        <w:tc>
          <w:tcPr>
            <w:tcW w:w="762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C63763" w:rsidRPr="007C4297" w:rsidRDefault="00C63763" w:rsidP="0039668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7C4297">
              <w:rPr>
                <w:color w:val="000000"/>
              </w:rPr>
              <w:t>K</w:t>
            </w:r>
            <w:r w:rsidRPr="007C4297">
              <w:rPr>
                <w:color w:val="000000"/>
                <w:vertAlign w:val="superscript"/>
              </w:rPr>
              <w:t>+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08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C63763" w:rsidRPr="007C4297" w:rsidRDefault="00C63763" w:rsidP="0039668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color w:val="000000"/>
              </w:rPr>
            </w:pPr>
            <w:r w:rsidRPr="007C4297">
              <w:rPr>
                <w:color w:val="000000"/>
              </w:rPr>
              <w:t>HCO</w:t>
            </w:r>
            <w:r w:rsidRPr="007C4297">
              <w:rPr>
                <w:color w:val="000000"/>
                <w:vertAlign w:val="subscript"/>
              </w:rPr>
              <w:t>3</w:t>
            </w:r>
            <w:r w:rsidRPr="007C4297">
              <w:rPr>
                <w:color w:val="000000"/>
                <w:vertAlign w:val="superscript"/>
              </w:rPr>
              <w:t>-</w:t>
            </w:r>
          </w:p>
        </w:tc>
      </w:tr>
      <w:tr w:rsidR="00C63763" w:rsidRPr="007C4297" w:rsidTr="0039668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82" w:type="dxa"/>
            <w:vMerge w:val="restart"/>
            <w:shd w:val="clear" w:color="auto" w:fill="FFFFFF" w:themeFill="background1"/>
          </w:tcPr>
          <w:p w:rsidR="00C63763" w:rsidRPr="007C4297" w:rsidRDefault="00C63763" w:rsidP="0039668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color w:val="000000"/>
              </w:rPr>
            </w:pPr>
            <w:r w:rsidRPr="007C4297">
              <w:rPr>
                <w:color w:val="000000"/>
              </w:rPr>
              <w:t>FPG</w:t>
            </w:r>
          </w:p>
        </w:tc>
        <w:tc>
          <w:tcPr>
            <w:tcW w:w="560" w:type="dxa"/>
            <w:shd w:val="clear" w:color="auto" w:fill="FFFFFF" w:themeFill="background1"/>
          </w:tcPr>
          <w:p w:rsidR="00C63763" w:rsidRPr="007C4297" w:rsidRDefault="00C63763" w:rsidP="0039668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16" w:type="dxa"/>
            <w:shd w:val="clear" w:color="auto" w:fill="FFFFFF" w:themeFill="background1"/>
          </w:tcPr>
          <w:p w:rsidR="00C63763" w:rsidRPr="007C4297" w:rsidRDefault="00C63763" w:rsidP="0039668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color w:val="000000"/>
              </w:rPr>
            </w:pPr>
            <w:r w:rsidRPr="007C4297">
              <w:rPr>
                <w:color w:val="000000"/>
              </w:rPr>
              <w:t>1</w:t>
            </w:r>
          </w:p>
        </w:tc>
        <w:tc>
          <w:tcPr>
            <w:tcW w:w="1070" w:type="dxa"/>
            <w:shd w:val="clear" w:color="auto" w:fill="FFFFFF" w:themeFill="background1"/>
          </w:tcPr>
          <w:p w:rsidR="00C63763" w:rsidRPr="007C4297" w:rsidRDefault="00C63763" w:rsidP="0039668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7C4297">
              <w:rPr>
                <w:color w:val="000000"/>
              </w:rPr>
              <w:t>-.505</w:t>
            </w:r>
            <w:r w:rsidRPr="007C4297">
              <w:rPr>
                <w:color w:val="000000"/>
                <w:vertAlign w:val="superscript"/>
              </w:rPr>
              <w:t>**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2" w:type="dxa"/>
            <w:shd w:val="clear" w:color="auto" w:fill="FFFFFF" w:themeFill="background1"/>
          </w:tcPr>
          <w:p w:rsidR="00C63763" w:rsidRPr="007C4297" w:rsidRDefault="00C63763" w:rsidP="0039668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color w:val="000000"/>
              </w:rPr>
            </w:pPr>
            <w:r w:rsidRPr="007C4297">
              <w:rPr>
                <w:color w:val="000000"/>
              </w:rPr>
              <w:t>.041</w:t>
            </w:r>
          </w:p>
        </w:tc>
        <w:tc>
          <w:tcPr>
            <w:tcW w:w="1308" w:type="dxa"/>
            <w:shd w:val="clear" w:color="auto" w:fill="FFFFFF" w:themeFill="background1"/>
          </w:tcPr>
          <w:p w:rsidR="00C63763" w:rsidRPr="007C4297" w:rsidRDefault="00C63763" w:rsidP="0039668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7C4297">
              <w:rPr>
                <w:color w:val="000000"/>
              </w:rPr>
              <w:t>-.333</w:t>
            </w:r>
            <w:r w:rsidRPr="007C4297">
              <w:rPr>
                <w:color w:val="000000"/>
                <w:vertAlign w:val="superscript"/>
              </w:rPr>
              <w:t>*</w:t>
            </w:r>
          </w:p>
        </w:tc>
      </w:tr>
      <w:tr w:rsidR="00C63763" w:rsidRPr="007C4297" w:rsidTr="00396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82" w:type="dxa"/>
            <w:vMerge/>
            <w:shd w:val="clear" w:color="auto" w:fill="FFFFFF" w:themeFill="background1"/>
          </w:tcPr>
          <w:p w:rsidR="00C63763" w:rsidRPr="007C4297" w:rsidRDefault="00C63763" w:rsidP="0039668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560" w:type="dxa"/>
            <w:shd w:val="clear" w:color="auto" w:fill="FFFFFF" w:themeFill="background1"/>
          </w:tcPr>
          <w:p w:rsidR="00C63763" w:rsidRPr="007C4297" w:rsidRDefault="00C63763" w:rsidP="0039668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16" w:type="dxa"/>
            <w:shd w:val="clear" w:color="auto" w:fill="FFFFFF" w:themeFill="background1"/>
          </w:tcPr>
          <w:p w:rsidR="00C63763" w:rsidRPr="007C4297" w:rsidRDefault="00C63763" w:rsidP="00396686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1070" w:type="dxa"/>
            <w:shd w:val="clear" w:color="auto" w:fill="FFFFFF" w:themeFill="background1"/>
          </w:tcPr>
          <w:p w:rsidR="00C63763" w:rsidRPr="007C4297" w:rsidRDefault="00C63763" w:rsidP="0039668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7C4297">
              <w:rPr>
                <w:color w:val="000000"/>
              </w:rPr>
              <w:t>.000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2" w:type="dxa"/>
            <w:shd w:val="clear" w:color="auto" w:fill="FFFFFF" w:themeFill="background1"/>
          </w:tcPr>
          <w:p w:rsidR="00C63763" w:rsidRPr="007C4297" w:rsidRDefault="00C63763" w:rsidP="0039668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color w:val="000000"/>
              </w:rPr>
            </w:pPr>
            <w:r w:rsidRPr="007C4297">
              <w:rPr>
                <w:color w:val="000000"/>
              </w:rPr>
              <w:t>.773</w:t>
            </w:r>
          </w:p>
        </w:tc>
        <w:tc>
          <w:tcPr>
            <w:tcW w:w="1308" w:type="dxa"/>
            <w:shd w:val="clear" w:color="auto" w:fill="FFFFFF" w:themeFill="background1"/>
          </w:tcPr>
          <w:p w:rsidR="00C63763" w:rsidRPr="007C4297" w:rsidRDefault="00C63763" w:rsidP="0039668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7C4297">
              <w:rPr>
                <w:color w:val="000000"/>
              </w:rPr>
              <w:t>.015</w:t>
            </w:r>
          </w:p>
        </w:tc>
      </w:tr>
      <w:tr w:rsidR="00C63763" w:rsidRPr="007C4297" w:rsidTr="0039668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82" w:type="dxa"/>
            <w:vMerge w:val="restart"/>
            <w:shd w:val="clear" w:color="auto" w:fill="FFFFFF" w:themeFill="background1"/>
          </w:tcPr>
          <w:p w:rsidR="00C63763" w:rsidRPr="007C4297" w:rsidRDefault="00C63763" w:rsidP="0039668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color w:val="000000"/>
              </w:rPr>
            </w:pPr>
            <w:r w:rsidRPr="007C4297">
              <w:rPr>
                <w:color w:val="000000"/>
              </w:rPr>
              <w:t>Na</w:t>
            </w:r>
            <w:r w:rsidRPr="007C4297">
              <w:rPr>
                <w:color w:val="000000"/>
                <w:vertAlign w:val="superscript"/>
              </w:rPr>
              <w:t>+</w:t>
            </w:r>
          </w:p>
        </w:tc>
        <w:tc>
          <w:tcPr>
            <w:tcW w:w="560" w:type="dxa"/>
            <w:shd w:val="clear" w:color="auto" w:fill="FFFFFF" w:themeFill="background1"/>
          </w:tcPr>
          <w:p w:rsidR="00C63763" w:rsidRPr="007C4297" w:rsidRDefault="00C63763" w:rsidP="0039668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16" w:type="dxa"/>
            <w:shd w:val="clear" w:color="auto" w:fill="FFFFFF" w:themeFill="background1"/>
          </w:tcPr>
          <w:p w:rsidR="00C63763" w:rsidRPr="007C4297" w:rsidRDefault="00C63763" w:rsidP="0039668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color w:val="000000"/>
              </w:rPr>
            </w:pPr>
            <w:r w:rsidRPr="007C4297">
              <w:rPr>
                <w:color w:val="000000"/>
              </w:rPr>
              <w:t>-.505</w:t>
            </w:r>
            <w:r w:rsidRPr="007C4297">
              <w:rPr>
                <w:color w:val="000000"/>
                <w:vertAlign w:val="superscript"/>
              </w:rPr>
              <w:t>**</w:t>
            </w:r>
          </w:p>
        </w:tc>
        <w:tc>
          <w:tcPr>
            <w:tcW w:w="1070" w:type="dxa"/>
            <w:shd w:val="clear" w:color="auto" w:fill="FFFFFF" w:themeFill="background1"/>
          </w:tcPr>
          <w:p w:rsidR="00C63763" w:rsidRPr="007C4297" w:rsidRDefault="00C63763" w:rsidP="0039668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7C4297">
              <w:rPr>
                <w:color w:val="00000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2" w:type="dxa"/>
            <w:shd w:val="clear" w:color="auto" w:fill="FFFFFF" w:themeFill="background1"/>
          </w:tcPr>
          <w:p w:rsidR="00C63763" w:rsidRPr="007C4297" w:rsidRDefault="00C63763" w:rsidP="0039668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color w:val="000000"/>
              </w:rPr>
            </w:pPr>
            <w:r w:rsidRPr="007C4297">
              <w:rPr>
                <w:color w:val="000000"/>
              </w:rPr>
              <w:t>.396</w:t>
            </w:r>
            <w:r w:rsidRPr="007C4297">
              <w:rPr>
                <w:color w:val="000000"/>
                <w:vertAlign w:val="superscript"/>
              </w:rPr>
              <w:t>**</w:t>
            </w:r>
          </w:p>
        </w:tc>
        <w:tc>
          <w:tcPr>
            <w:tcW w:w="1308" w:type="dxa"/>
            <w:shd w:val="clear" w:color="auto" w:fill="FFFFFF" w:themeFill="background1"/>
          </w:tcPr>
          <w:p w:rsidR="00C63763" w:rsidRPr="007C4297" w:rsidRDefault="00C63763" w:rsidP="0039668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7C4297">
              <w:rPr>
                <w:color w:val="000000"/>
              </w:rPr>
              <w:t>.228</w:t>
            </w:r>
          </w:p>
        </w:tc>
      </w:tr>
      <w:tr w:rsidR="00C63763" w:rsidRPr="007C4297" w:rsidTr="00396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82" w:type="dxa"/>
            <w:vMerge/>
            <w:shd w:val="clear" w:color="auto" w:fill="FFFFFF" w:themeFill="background1"/>
          </w:tcPr>
          <w:p w:rsidR="00C63763" w:rsidRPr="007C4297" w:rsidRDefault="00C63763" w:rsidP="0039668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560" w:type="dxa"/>
            <w:shd w:val="clear" w:color="auto" w:fill="FFFFFF" w:themeFill="background1"/>
          </w:tcPr>
          <w:p w:rsidR="00C63763" w:rsidRPr="007C4297" w:rsidRDefault="00C63763" w:rsidP="0039668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16" w:type="dxa"/>
            <w:shd w:val="clear" w:color="auto" w:fill="FFFFFF" w:themeFill="background1"/>
          </w:tcPr>
          <w:p w:rsidR="00C63763" w:rsidRPr="007C4297" w:rsidRDefault="00C63763" w:rsidP="0039668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color w:val="000000"/>
              </w:rPr>
            </w:pPr>
            <w:r w:rsidRPr="007C4297">
              <w:rPr>
                <w:color w:val="000000"/>
              </w:rPr>
              <w:t>.000</w:t>
            </w:r>
          </w:p>
        </w:tc>
        <w:tc>
          <w:tcPr>
            <w:tcW w:w="1070" w:type="dxa"/>
            <w:shd w:val="clear" w:color="auto" w:fill="FFFFFF" w:themeFill="background1"/>
          </w:tcPr>
          <w:p w:rsidR="00C63763" w:rsidRPr="007C4297" w:rsidRDefault="00C63763" w:rsidP="00396686">
            <w:pPr>
              <w:autoSpaceDE w:val="0"/>
              <w:autoSpaceDN w:val="0"/>
              <w:adjustRightInd w:val="0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2" w:type="dxa"/>
            <w:shd w:val="clear" w:color="auto" w:fill="FFFFFF" w:themeFill="background1"/>
          </w:tcPr>
          <w:p w:rsidR="00C63763" w:rsidRPr="007C4297" w:rsidRDefault="00C63763" w:rsidP="0039668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color w:val="000000"/>
              </w:rPr>
            </w:pPr>
            <w:r w:rsidRPr="007C4297">
              <w:rPr>
                <w:color w:val="000000"/>
              </w:rPr>
              <w:t>.004</w:t>
            </w:r>
          </w:p>
        </w:tc>
        <w:tc>
          <w:tcPr>
            <w:tcW w:w="1308" w:type="dxa"/>
            <w:shd w:val="clear" w:color="auto" w:fill="FFFFFF" w:themeFill="background1"/>
          </w:tcPr>
          <w:p w:rsidR="00C63763" w:rsidRPr="007C4297" w:rsidRDefault="00C63763" w:rsidP="0039668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7C4297">
              <w:rPr>
                <w:color w:val="000000"/>
              </w:rPr>
              <w:t>.104</w:t>
            </w:r>
          </w:p>
        </w:tc>
      </w:tr>
      <w:tr w:rsidR="00C63763" w:rsidRPr="007C4297" w:rsidTr="0039668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82" w:type="dxa"/>
            <w:vMerge w:val="restart"/>
            <w:shd w:val="clear" w:color="auto" w:fill="FFFFFF" w:themeFill="background1"/>
          </w:tcPr>
          <w:p w:rsidR="00C63763" w:rsidRPr="007C4297" w:rsidRDefault="00C63763" w:rsidP="0039668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color w:val="000000"/>
              </w:rPr>
            </w:pPr>
            <w:r w:rsidRPr="007C4297">
              <w:rPr>
                <w:color w:val="000000"/>
              </w:rPr>
              <w:t>K</w:t>
            </w:r>
            <w:r w:rsidRPr="007C4297">
              <w:rPr>
                <w:color w:val="000000"/>
                <w:vertAlign w:val="superscript"/>
              </w:rPr>
              <w:t>+</w:t>
            </w:r>
          </w:p>
        </w:tc>
        <w:tc>
          <w:tcPr>
            <w:tcW w:w="560" w:type="dxa"/>
            <w:shd w:val="clear" w:color="auto" w:fill="FFFFFF" w:themeFill="background1"/>
          </w:tcPr>
          <w:p w:rsidR="00C63763" w:rsidRPr="007C4297" w:rsidRDefault="00C63763" w:rsidP="0039668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16" w:type="dxa"/>
            <w:shd w:val="clear" w:color="auto" w:fill="FFFFFF" w:themeFill="background1"/>
          </w:tcPr>
          <w:p w:rsidR="00C63763" w:rsidRPr="007C4297" w:rsidRDefault="00C63763" w:rsidP="0039668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color w:val="000000"/>
              </w:rPr>
            </w:pPr>
            <w:r w:rsidRPr="007C4297">
              <w:rPr>
                <w:color w:val="000000"/>
              </w:rPr>
              <w:t>.041</w:t>
            </w:r>
          </w:p>
        </w:tc>
        <w:tc>
          <w:tcPr>
            <w:tcW w:w="1070" w:type="dxa"/>
            <w:shd w:val="clear" w:color="auto" w:fill="FFFFFF" w:themeFill="background1"/>
          </w:tcPr>
          <w:p w:rsidR="00C63763" w:rsidRPr="007C4297" w:rsidRDefault="00C63763" w:rsidP="0039668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7C4297">
              <w:rPr>
                <w:color w:val="000000"/>
              </w:rPr>
              <w:t>.396</w:t>
            </w:r>
            <w:r w:rsidRPr="007C4297">
              <w:rPr>
                <w:color w:val="000000"/>
                <w:vertAlign w:val="superscript"/>
              </w:rPr>
              <w:t>**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2" w:type="dxa"/>
            <w:shd w:val="clear" w:color="auto" w:fill="FFFFFF" w:themeFill="background1"/>
          </w:tcPr>
          <w:p w:rsidR="00C63763" w:rsidRPr="007C4297" w:rsidRDefault="00C63763" w:rsidP="0039668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color w:val="000000"/>
              </w:rPr>
            </w:pPr>
            <w:r w:rsidRPr="007C4297">
              <w:rPr>
                <w:color w:val="000000"/>
              </w:rPr>
              <w:t>1</w:t>
            </w:r>
          </w:p>
        </w:tc>
        <w:tc>
          <w:tcPr>
            <w:tcW w:w="1308" w:type="dxa"/>
            <w:shd w:val="clear" w:color="auto" w:fill="FFFFFF" w:themeFill="background1"/>
          </w:tcPr>
          <w:p w:rsidR="00C63763" w:rsidRPr="007C4297" w:rsidRDefault="00C63763" w:rsidP="0039668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7C4297">
              <w:rPr>
                <w:color w:val="000000"/>
              </w:rPr>
              <w:t>.162</w:t>
            </w:r>
          </w:p>
        </w:tc>
      </w:tr>
      <w:tr w:rsidR="00C63763" w:rsidRPr="007C4297" w:rsidTr="00396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82" w:type="dxa"/>
            <w:vMerge/>
            <w:shd w:val="clear" w:color="auto" w:fill="FFFFFF" w:themeFill="background1"/>
          </w:tcPr>
          <w:p w:rsidR="00C63763" w:rsidRPr="007C4297" w:rsidRDefault="00C63763" w:rsidP="0039668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560" w:type="dxa"/>
            <w:shd w:val="clear" w:color="auto" w:fill="FFFFFF" w:themeFill="background1"/>
          </w:tcPr>
          <w:p w:rsidR="00C63763" w:rsidRPr="007C4297" w:rsidRDefault="00C63763" w:rsidP="0039668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16" w:type="dxa"/>
            <w:shd w:val="clear" w:color="auto" w:fill="FFFFFF" w:themeFill="background1"/>
          </w:tcPr>
          <w:p w:rsidR="00C63763" w:rsidRPr="007C4297" w:rsidRDefault="00C63763" w:rsidP="0039668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color w:val="000000"/>
              </w:rPr>
            </w:pPr>
            <w:r w:rsidRPr="007C4297">
              <w:rPr>
                <w:color w:val="000000"/>
              </w:rPr>
              <w:t>.773</w:t>
            </w:r>
          </w:p>
        </w:tc>
        <w:tc>
          <w:tcPr>
            <w:tcW w:w="1070" w:type="dxa"/>
            <w:shd w:val="clear" w:color="auto" w:fill="FFFFFF" w:themeFill="background1"/>
          </w:tcPr>
          <w:p w:rsidR="00C63763" w:rsidRPr="007C4297" w:rsidRDefault="00C63763" w:rsidP="0039668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7C4297">
              <w:rPr>
                <w:color w:val="000000"/>
              </w:rPr>
              <w:t>.004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2" w:type="dxa"/>
            <w:shd w:val="clear" w:color="auto" w:fill="FFFFFF" w:themeFill="background1"/>
          </w:tcPr>
          <w:p w:rsidR="00C63763" w:rsidRPr="007C4297" w:rsidRDefault="00C63763" w:rsidP="00396686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1308" w:type="dxa"/>
            <w:shd w:val="clear" w:color="auto" w:fill="FFFFFF" w:themeFill="background1"/>
          </w:tcPr>
          <w:p w:rsidR="00C63763" w:rsidRPr="007C4297" w:rsidRDefault="00C63763" w:rsidP="0039668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7C4297">
              <w:rPr>
                <w:color w:val="000000"/>
              </w:rPr>
              <w:t>.255</w:t>
            </w:r>
          </w:p>
        </w:tc>
      </w:tr>
      <w:tr w:rsidR="00C63763" w:rsidRPr="007C4297" w:rsidTr="0039668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82" w:type="dxa"/>
            <w:vMerge w:val="restart"/>
            <w:shd w:val="clear" w:color="auto" w:fill="FFFFFF" w:themeFill="background1"/>
          </w:tcPr>
          <w:p w:rsidR="00C63763" w:rsidRPr="007C4297" w:rsidRDefault="00C63763" w:rsidP="0039668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color w:val="000000"/>
              </w:rPr>
            </w:pPr>
            <w:r w:rsidRPr="007C4297">
              <w:rPr>
                <w:color w:val="000000"/>
              </w:rPr>
              <w:t>HCO</w:t>
            </w:r>
            <w:r w:rsidRPr="007C4297">
              <w:rPr>
                <w:color w:val="000000"/>
                <w:vertAlign w:val="subscript"/>
              </w:rPr>
              <w:t>3</w:t>
            </w:r>
            <w:r w:rsidRPr="007C4297">
              <w:rPr>
                <w:color w:val="000000"/>
                <w:vertAlign w:val="superscript"/>
              </w:rPr>
              <w:t>-</w:t>
            </w:r>
          </w:p>
        </w:tc>
        <w:tc>
          <w:tcPr>
            <w:tcW w:w="560" w:type="dxa"/>
            <w:shd w:val="clear" w:color="auto" w:fill="FFFFFF" w:themeFill="background1"/>
          </w:tcPr>
          <w:p w:rsidR="00C63763" w:rsidRPr="007C4297" w:rsidRDefault="00C63763" w:rsidP="0039668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16" w:type="dxa"/>
            <w:shd w:val="clear" w:color="auto" w:fill="FFFFFF" w:themeFill="background1"/>
          </w:tcPr>
          <w:p w:rsidR="00C63763" w:rsidRPr="007C4297" w:rsidRDefault="00C63763" w:rsidP="0039668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color w:val="000000"/>
              </w:rPr>
            </w:pPr>
            <w:r w:rsidRPr="007C4297">
              <w:rPr>
                <w:color w:val="000000"/>
              </w:rPr>
              <w:t>-.333</w:t>
            </w:r>
            <w:r w:rsidRPr="007C4297">
              <w:rPr>
                <w:color w:val="000000"/>
                <w:vertAlign w:val="superscript"/>
              </w:rPr>
              <w:t>*</w:t>
            </w:r>
          </w:p>
        </w:tc>
        <w:tc>
          <w:tcPr>
            <w:tcW w:w="1070" w:type="dxa"/>
            <w:shd w:val="clear" w:color="auto" w:fill="FFFFFF" w:themeFill="background1"/>
          </w:tcPr>
          <w:p w:rsidR="00C63763" w:rsidRPr="007C4297" w:rsidRDefault="00C63763" w:rsidP="0039668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7C4297">
              <w:rPr>
                <w:color w:val="000000"/>
              </w:rPr>
              <w:t>.228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2" w:type="dxa"/>
            <w:shd w:val="clear" w:color="auto" w:fill="FFFFFF" w:themeFill="background1"/>
          </w:tcPr>
          <w:p w:rsidR="00C63763" w:rsidRPr="007C4297" w:rsidRDefault="00C63763" w:rsidP="0039668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color w:val="000000"/>
              </w:rPr>
            </w:pPr>
            <w:r w:rsidRPr="007C4297">
              <w:rPr>
                <w:color w:val="000000"/>
              </w:rPr>
              <w:t>.162</w:t>
            </w:r>
          </w:p>
        </w:tc>
        <w:tc>
          <w:tcPr>
            <w:tcW w:w="1308" w:type="dxa"/>
            <w:shd w:val="clear" w:color="auto" w:fill="FFFFFF" w:themeFill="background1"/>
          </w:tcPr>
          <w:p w:rsidR="00C63763" w:rsidRPr="007C4297" w:rsidRDefault="00C63763" w:rsidP="0039668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7C4297">
              <w:rPr>
                <w:color w:val="000000"/>
              </w:rPr>
              <w:t>1</w:t>
            </w:r>
          </w:p>
        </w:tc>
      </w:tr>
      <w:tr w:rsidR="00C63763" w:rsidRPr="007C4297" w:rsidTr="00396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82" w:type="dxa"/>
            <w:vMerge/>
            <w:shd w:val="clear" w:color="auto" w:fill="FFFFFF" w:themeFill="background1"/>
          </w:tcPr>
          <w:p w:rsidR="00C63763" w:rsidRPr="007C4297" w:rsidRDefault="00C63763" w:rsidP="0039668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560" w:type="dxa"/>
            <w:shd w:val="clear" w:color="auto" w:fill="FFFFFF" w:themeFill="background1"/>
          </w:tcPr>
          <w:p w:rsidR="00C63763" w:rsidRPr="007C4297" w:rsidRDefault="00C63763" w:rsidP="0039668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16" w:type="dxa"/>
            <w:shd w:val="clear" w:color="auto" w:fill="FFFFFF" w:themeFill="background1"/>
          </w:tcPr>
          <w:p w:rsidR="00C63763" w:rsidRPr="007C4297" w:rsidRDefault="00C63763" w:rsidP="0039668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color w:val="000000"/>
              </w:rPr>
            </w:pPr>
            <w:r w:rsidRPr="007C4297">
              <w:rPr>
                <w:color w:val="000000"/>
              </w:rPr>
              <w:t>.015</w:t>
            </w:r>
          </w:p>
        </w:tc>
        <w:tc>
          <w:tcPr>
            <w:tcW w:w="1070" w:type="dxa"/>
            <w:shd w:val="clear" w:color="auto" w:fill="FFFFFF" w:themeFill="background1"/>
          </w:tcPr>
          <w:p w:rsidR="00C63763" w:rsidRPr="007C4297" w:rsidRDefault="00C63763" w:rsidP="0039668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7C4297">
              <w:rPr>
                <w:color w:val="000000"/>
              </w:rPr>
              <w:t>.104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2" w:type="dxa"/>
            <w:shd w:val="clear" w:color="auto" w:fill="FFFFFF" w:themeFill="background1"/>
          </w:tcPr>
          <w:p w:rsidR="00C63763" w:rsidRPr="007C4297" w:rsidRDefault="00C63763" w:rsidP="0039668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color w:val="000000"/>
              </w:rPr>
            </w:pPr>
            <w:r w:rsidRPr="007C4297">
              <w:rPr>
                <w:color w:val="000000"/>
              </w:rPr>
              <w:t>.255</w:t>
            </w:r>
          </w:p>
        </w:tc>
        <w:tc>
          <w:tcPr>
            <w:tcW w:w="1308" w:type="dxa"/>
            <w:shd w:val="clear" w:color="auto" w:fill="FFFFFF" w:themeFill="background1"/>
          </w:tcPr>
          <w:p w:rsidR="00C63763" w:rsidRPr="007C4297" w:rsidRDefault="00C63763" w:rsidP="00396686">
            <w:pPr>
              <w:autoSpaceDE w:val="0"/>
              <w:autoSpaceDN w:val="0"/>
              <w:adjustRightInd w:val="0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C63763" w:rsidRPr="007C4297" w:rsidRDefault="00C63763" w:rsidP="00C63763">
      <w:pPr>
        <w:spacing w:after="0" w:line="360" w:lineRule="auto"/>
        <w:jc w:val="both"/>
        <w:rPr>
          <w:color w:val="000000"/>
        </w:rPr>
      </w:pPr>
    </w:p>
    <w:p w:rsidR="00C63763" w:rsidRPr="007C4297" w:rsidRDefault="00C63763" w:rsidP="00C63763">
      <w:pPr>
        <w:spacing w:after="0" w:line="360" w:lineRule="auto"/>
        <w:ind w:left="720" w:firstLine="720"/>
        <w:jc w:val="both"/>
        <w:rPr>
          <w:color w:val="000000"/>
        </w:rPr>
      </w:pPr>
    </w:p>
    <w:p w:rsidR="00C63763" w:rsidRPr="007C4297" w:rsidRDefault="00C63763" w:rsidP="00C63763">
      <w:pPr>
        <w:spacing w:after="0" w:line="360" w:lineRule="auto"/>
        <w:ind w:left="720" w:firstLine="720"/>
        <w:jc w:val="both"/>
        <w:rPr>
          <w:color w:val="000000"/>
        </w:rPr>
      </w:pPr>
    </w:p>
    <w:p w:rsidR="00C63763" w:rsidRPr="007C4297" w:rsidRDefault="00C63763" w:rsidP="00C63763">
      <w:pPr>
        <w:spacing w:after="0" w:line="360" w:lineRule="auto"/>
        <w:ind w:left="720" w:firstLine="720"/>
        <w:jc w:val="both"/>
        <w:rPr>
          <w:color w:val="000000"/>
        </w:rPr>
      </w:pPr>
    </w:p>
    <w:p w:rsidR="00C63763" w:rsidRPr="007C4297" w:rsidRDefault="00C63763" w:rsidP="00C63763">
      <w:pPr>
        <w:spacing w:after="0" w:line="360" w:lineRule="auto"/>
        <w:ind w:left="720" w:firstLine="720"/>
        <w:jc w:val="both"/>
        <w:rPr>
          <w:color w:val="000000"/>
        </w:rPr>
      </w:pPr>
    </w:p>
    <w:p w:rsidR="00C63763" w:rsidRPr="007C4297" w:rsidRDefault="00C63763" w:rsidP="00C63763">
      <w:pPr>
        <w:spacing w:after="0" w:line="360" w:lineRule="auto"/>
        <w:ind w:left="720" w:firstLine="720"/>
        <w:jc w:val="both"/>
        <w:rPr>
          <w:color w:val="000000"/>
        </w:rPr>
      </w:pPr>
    </w:p>
    <w:p w:rsidR="00C63763" w:rsidRPr="007C4297" w:rsidRDefault="00C63763" w:rsidP="00C63763">
      <w:pPr>
        <w:spacing w:after="0" w:line="360" w:lineRule="auto"/>
        <w:ind w:left="720" w:firstLine="720"/>
        <w:jc w:val="both"/>
        <w:rPr>
          <w:color w:val="000000"/>
        </w:rPr>
      </w:pPr>
    </w:p>
    <w:p w:rsidR="00C63763" w:rsidRPr="007C4297" w:rsidRDefault="00C63763" w:rsidP="00C63763">
      <w:pPr>
        <w:spacing w:after="0" w:line="360" w:lineRule="auto"/>
        <w:ind w:left="720" w:firstLine="720"/>
        <w:jc w:val="both"/>
        <w:rPr>
          <w:color w:val="000000"/>
        </w:rPr>
      </w:pPr>
    </w:p>
    <w:p w:rsidR="00C63763" w:rsidRPr="007C4297" w:rsidRDefault="00C63763" w:rsidP="00C63763">
      <w:pPr>
        <w:spacing w:after="0" w:line="360" w:lineRule="auto"/>
        <w:ind w:left="720" w:firstLine="720"/>
        <w:jc w:val="both"/>
        <w:rPr>
          <w:color w:val="000000"/>
        </w:rPr>
      </w:pPr>
    </w:p>
    <w:p w:rsidR="00C63763" w:rsidRPr="007C4297" w:rsidRDefault="00C63763" w:rsidP="00C63763">
      <w:pPr>
        <w:spacing w:after="0" w:line="360" w:lineRule="auto"/>
        <w:ind w:left="720" w:firstLine="720"/>
        <w:jc w:val="both"/>
        <w:rPr>
          <w:color w:val="000000"/>
        </w:rPr>
      </w:pPr>
    </w:p>
    <w:p w:rsidR="00C63763" w:rsidRPr="007C4297" w:rsidRDefault="00C63763" w:rsidP="00C63763">
      <w:pPr>
        <w:spacing w:after="0" w:line="360" w:lineRule="auto"/>
        <w:ind w:left="720" w:firstLine="720"/>
        <w:jc w:val="both"/>
        <w:rPr>
          <w:color w:val="000000"/>
        </w:rPr>
      </w:pPr>
    </w:p>
    <w:p w:rsidR="00C63763" w:rsidRPr="007C4297" w:rsidRDefault="00C63763" w:rsidP="00C63763">
      <w:pPr>
        <w:spacing w:after="0" w:line="360" w:lineRule="auto"/>
        <w:ind w:left="720" w:firstLine="720"/>
        <w:jc w:val="both"/>
        <w:rPr>
          <w:color w:val="000000"/>
        </w:rPr>
      </w:pPr>
    </w:p>
    <w:p w:rsidR="00C63763" w:rsidRPr="007C4297" w:rsidRDefault="00C63763" w:rsidP="00C63763">
      <w:pPr>
        <w:spacing w:after="0" w:line="360" w:lineRule="auto"/>
        <w:ind w:left="720" w:firstLine="720"/>
        <w:jc w:val="both"/>
        <w:rPr>
          <w:color w:val="000000"/>
        </w:rPr>
      </w:pPr>
      <w:r w:rsidRPr="007C4297">
        <w:rPr>
          <w:color w:val="000000"/>
        </w:rPr>
        <w:t xml:space="preserve">.     </w:t>
      </w:r>
    </w:p>
    <w:p w:rsidR="00C63763" w:rsidRPr="007C4297" w:rsidRDefault="00C63763" w:rsidP="00C63763">
      <w:pPr>
        <w:spacing w:after="0" w:line="360" w:lineRule="auto"/>
        <w:jc w:val="both"/>
        <w:rPr>
          <w:color w:val="000000"/>
        </w:rPr>
      </w:pPr>
      <w:r w:rsidRPr="007C4297">
        <w:rPr>
          <w:color w:val="000000"/>
        </w:rPr>
        <w:t xml:space="preserve">The </w:t>
      </w:r>
      <w:r w:rsidRPr="007C4297">
        <w:t>correlation between parameters was analyzed using a two-tailed Pearson R test for variables with significant levels *= 0.05 and **= 0.01.</w:t>
      </w:r>
      <w:r w:rsidRPr="007C4297">
        <w:rPr>
          <w:color w:val="000000"/>
        </w:rPr>
        <w:t xml:space="preserve"> </w:t>
      </w:r>
      <w:r w:rsidRPr="007C4297">
        <w:t xml:space="preserve">Key: </w:t>
      </w:r>
      <w:r w:rsidRPr="007C4297">
        <w:rPr>
          <w:color w:val="000000"/>
        </w:rPr>
        <w:t>FPG= Fasting plasma glucose, Na</w:t>
      </w:r>
      <w:r w:rsidRPr="007C4297">
        <w:rPr>
          <w:color w:val="000000"/>
          <w:vertAlign w:val="superscript"/>
        </w:rPr>
        <w:t xml:space="preserve">+ </w:t>
      </w:r>
      <w:r w:rsidRPr="007C4297">
        <w:rPr>
          <w:color w:val="000000"/>
        </w:rPr>
        <w:t>= Sodium ion K</w:t>
      </w:r>
      <w:r w:rsidRPr="007C4297">
        <w:rPr>
          <w:color w:val="000000"/>
          <w:vertAlign w:val="superscript"/>
        </w:rPr>
        <w:t xml:space="preserve">+ </w:t>
      </w:r>
      <w:r w:rsidRPr="007C4297">
        <w:rPr>
          <w:color w:val="000000"/>
        </w:rPr>
        <w:t>= Potassium ion and HCO</w:t>
      </w:r>
      <w:r w:rsidRPr="007C4297">
        <w:rPr>
          <w:color w:val="000000"/>
          <w:vertAlign w:val="subscript"/>
        </w:rPr>
        <w:t>3</w:t>
      </w:r>
      <w:r w:rsidRPr="007C4297">
        <w:rPr>
          <w:color w:val="000000"/>
          <w:vertAlign w:val="superscript"/>
        </w:rPr>
        <w:t xml:space="preserve">- </w:t>
      </w:r>
      <w:r w:rsidRPr="007C4297">
        <w:rPr>
          <w:color w:val="000000"/>
        </w:rPr>
        <w:t>= bicarbonate ion.</w:t>
      </w:r>
    </w:p>
    <w:p w:rsidR="00C63763" w:rsidRDefault="00C63763"/>
    <w:sectPr w:rsidR="00C63763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3736" w:rsidRDefault="006B3736" w:rsidP="00C63763">
      <w:pPr>
        <w:spacing w:after="0" w:line="240" w:lineRule="auto"/>
      </w:pPr>
      <w:r>
        <w:separator/>
      </w:r>
    </w:p>
  </w:endnote>
  <w:endnote w:type="continuationSeparator" w:id="0">
    <w:p w:rsidR="006B3736" w:rsidRDefault="006B3736" w:rsidP="00C637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42537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96686" w:rsidRDefault="0039668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C629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396686" w:rsidRDefault="0039668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3736" w:rsidRDefault="006B3736" w:rsidP="00C63763">
      <w:pPr>
        <w:spacing w:after="0" w:line="240" w:lineRule="auto"/>
      </w:pPr>
      <w:r>
        <w:separator/>
      </w:r>
    </w:p>
  </w:footnote>
  <w:footnote w:type="continuationSeparator" w:id="0">
    <w:p w:rsidR="006B3736" w:rsidRDefault="006B3736" w:rsidP="00C637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oNotDisplayPageBoundaries/>
  <w:hideSpellingErrors/>
  <w:hideGrammaticalErrors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zIztDQ3MDUzNTUwMTNW0lEKTi0uzszPAykwrAUATwDc9ywAAAA="/>
  </w:docVars>
  <w:rsids>
    <w:rsidRoot w:val="00DD491C"/>
    <w:rsid w:val="00396686"/>
    <w:rsid w:val="006B3736"/>
    <w:rsid w:val="007F3686"/>
    <w:rsid w:val="00845840"/>
    <w:rsid w:val="009C62D0"/>
    <w:rsid w:val="00C41DAD"/>
    <w:rsid w:val="00C63763"/>
    <w:rsid w:val="00CF4D97"/>
    <w:rsid w:val="00DD491C"/>
    <w:rsid w:val="00EC629B"/>
    <w:rsid w:val="00ED7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5840"/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845840"/>
    <w:pPr>
      <w:spacing w:after="0" w:line="240" w:lineRule="auto"/>
    </w:pPr>
    <w:rPr>
      <w:rFonts w:ascii="Times New Roman" w:hAnsi="Times New Roman" w:cs="Times New Roman"/>
      <w:color w:val="000000" w:themeColor="text1" w:themeShade="BF"/>
      <w:sz w:val="24"/>
      <w:szCs w:val="24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C637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3763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637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3763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5840"/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845840"/>
    <w:pPr>
      <w:spacing w:after="0" w:line="240" w:lineRule="auto"/>
    </w:pPr>
    <w:rPr>
      <w:rFonts w:ascii="Times New Roman" w:hAnsi="Times New Roman" w:cs="Times New Roman"/>
      <w:color w:val="000000" w:themeColor="text1" w:themeShade="BF"/>
      <w:sz w:val="24"/>
      <w:szCs w:val="24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C637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3763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637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376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Ledirose Tampepe Amado</cp:lastModifiedBy>
  <cp:revision>6</cp:revision>
  <dcterms:created xsi:type="dcterms:W3CDTF">2024-06-09T19:04:00Z</dcterms:created>
  <dcterms:modified xsi:type="dcterms:W3CDTF">2024-10-14T05:49:00Z</dcterms:modified>
</cp:coreProperties>
</file>