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6B5E5" w14:textId="77777777" w:rsidR="00BE3C69" w:rsidRPr="000F7FCD" w:rsidRDefault="00BE3C69" w:rsidP="00BE3C6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4543D0B4">
        <w:rPr>
          <w:rFonts w:ascii="Times New Roman" w:hAnsi="Times New Roman" w:cs="Times New Roman"/>
          <w:b/>
          <w:bCs/>
          <w:sz w:val="24"/>
          <w:szCs w:val="24"/>
        </w:rPr>
        <w:t>Figure A1. Sufficiency Plots for Model 1</w:t>
      </w:r>
    </w:p>
    <w:p w14:paraId="4CBD0FFF" w14:textId="7777777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3B0DD89" wp14:editId="589C519E">
            <wp:simplePos x="0" y="0"/>
            <wp:positionH relativeFrom="margin">
              <wp:align>left</wp:align>
            </wp:positionH>
            <wp:positionV relativeFrom="paragraph">
              <wp:posOffset>27305</wp:posOffset>
            </wp:positionV>
            <wp:extent cx="1961040" cy="2038350"/>
            <wp:effectExtent l="19050" t="19050" r="20320" b="19050"/>
            <wp:wrapNone/>
            <wp:docPr id="2" name="Grafik 2" descr="Ein Bild, das Text, Diagramm, Schrift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, Diagramm, Schrift, Screensho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741" cy="203907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1B8295" w14:textId="7777777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6D328C" w14:textId="7777777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38E2F9" w14:textId="7777777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685A8C" w14:textId="7777777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66A2DF" w14:textId="7777777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906D972" wp14:editId="7FF3F38F">
            <wp:simplePos x="0" y="0"/>
            <wp:positionH relativeFrom="margin">
              <wp:posOffset>2052955</wp:posOffset>
            </wp:positionH>
            <wp:positionV relativeFrom="paragraph">
              <wp:posOffset>180340</wp:posOffset>
            </wp:positionV>
            <wp:extent cx="1965960" cy="2044065"/>
            <wp:effectExtent l="19050" t="19050" r="15240" b="13335"/>
            <wp:wrapNone/>
            <wp:docPr id="13" name="Grafik 13" descr="Ein Bild, das Text, Diagramm, Schrift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 descr="Ein Bild, das Text, Diagramm, Schrift, Screensho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204406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FFA9AD2" wp14:editId="4CD3BAFF">
            <wp:simplePos x="0" y="0"/>
            <wp:positionH relativeFrom="margin">
              <wp:align>left</wp:align>
            </wp:positionH>
            <wp:positionV relativeFrom="paragraph">
              <wp:posOffset>181610</wp:posOffset>
            </wp:positionV>
            <wp:extent cx="1965960" cy="2043430"/>
            <wp:effectExtent l="19050" t="19050" r="15240" b="13970"/>
            <wp:wrapNone/>
            <wp:docPr id="3" name="Grafik 3" descr="Ein Bild, das Text, Screenshot, Diagramm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Screenshot, Diagramm, Schrif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20434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32226" w14:textId="7777777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C1DD2C" w14:textId="7777777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4EEB3B" w14:textId="7777777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A2EEDB" w14:textId="7777777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B218C8" w14:textId="0340CED9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6E5D40A" wp14:editId="0B4C36F3">
            <wp:simplePos x="0" y="0"/>
            <wp:positionH relativeFrom="margin">
              <wp:posOffset>2047240</wp:posOffset>
            </wp:positionH>
            <wp:positionV relativeFrom="page">
              <wp:posOffset>5572760</wp:posOffset>
            </wp:positionV>
            <wp:extent cx="1967230" cy="2045970"/>
            <wp:effectExtent l="19050" t="19050" r="13970" b="11430"/>
            <wp:wrapNone/>
            <wp:docPr id="15" name="Grafik 15" descr="Ein Bild, das Text, Diagramm, Schrift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Text, Diagramm, Schrift, Screensho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20459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7823A19" wp14:editId="18C1559D">
            <wp:simplePos x="0" y="0"/>
            <wp:positionH relativeFrom="margin">
              <wp:posOffset>19050</wp:posOffset>
            </wp:positionH>
            <wp:positionV relativeFrom="margin">
              <wp:posOffset>4671060</wp:posOffset>
            </wp:positionV>
            <wp:extent cx="1967865" cy="2045970"/>
            <wp:effectExtent l="19050" t="19050" r="13335" b="11430"/>
            <wp:wrapNone/>
            <wp:docPr id="14" name="Grafik 14" descr="Ein Bild, das Text, Schrift, Reihe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4" descr="Ein Bild, das Text, Schrift, Reihe, Diagram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20459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D869A" w14:textId="6235959F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D18289" w14:textId="118B339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898B46" w14:textId="77777777" w:rsidR="00BE3C69" w:rsidRDefault="00BE3C69" w:rsidP="00BE3C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2410BE" w14:textId="77777777" w:rsidR="000A5C55" w:rsidRDefault="000A5C55"/>
    <w:p w14:paraId="47E7C8B8" w14:textId="77777777" w:rsidR="00BE3C69" w:rsidRDefault="00BE3C69"/>
    <w:p w14:paraId="0CD3ED52" w14:textId="77777777" w:rsidR="00BE3C69" w:rsidRDefault="00BE3C69"/>
    <w:p w14:paraId="0281B29D" w14:textId="0CFAAB5C" w:rsidR="00BE3C69" w:rsidRDefault="00BE3C69">
      <w:r>
        <w:t>Note: The first plot shows the distribution of cases across the whole solution formula while the following four plots show the individual solution path on the x-axis. The outcome is shown on the y-axis.</w:t>
      </w:r>
    </w:p>
    <w:sectPr w:rsidR="00BE3C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C69"/>
    <w:rsid w:val="000A5C55"/>
    <w:rsid w:val="00162DF7"/>
    <w:rsid w:val="004259EA"/>
    <w:rsid w:val="006F22B1"/>
    <w:rsid w:val="008469B1"/>
    <w:rsid w:val="00BE3C69"/>
    <w:rsid w:val="00EF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AE11C"/>
  <w15:chartTrackingRefBased/>
  <w15:docId w15:val="{C912108B-59FD-534C-8FDF-77900A26F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E3C69"/>
    <w:pPr>
      <w:spacing w:after="200" w:line="276" w:lineRule="auto"/>
    </w:pPr>
    <w:rPr>
      <w:sz w:val="22"/>
      <w:szCs w:val="22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E3C6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E3C6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E3C6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E3C6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E3C6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E3C69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E3C69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E3C69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E3C69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E3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E3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E3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E3C6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E3C6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E3C6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E3C6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E3C6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E3C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E3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BE3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E3C69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E3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E3C69"/>
    <w:pPr>
      <w:spacing w:before="160" w:after="160" w:line="240" w:lineRule="auto"/>
      <w:jc w:val="center"/>
    </w:pPr>
    <w:rPr>
      <w:i/>
      <w:iCs/>
      <w:color w:val="404040" w:themeColor="text1" w:themeTint="BF"/>
      <w:sz w:val="24"/>
      <w:szCs w:val="24"/>
      <w:lang w:val="de-DE"/>
    </w:rPr>
  </w:style>
  <w:style w:type="character" w:customStyle="1" w:styleId="ZitatZchn">
    <w:name w:val="Zitat Zchn"/>
    <w:basedOn w:val="Absatz-Standardschriftart"/>
    <w:link w:val="Zitat"/>
    <w:uiPriority w:val="29"/>
    <w:rsid w:val="00BE3C6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E3C69"/>
    <w:pPr>
      <w:spacing w:after="0" w:line="240" w:lineRule="auto"/>
      <w:ind w:left="720"/>
      <w:contextualSpacing/>
    </w:pPr>
    <w:rPr>
      <w:sz w:val="24"/>
      <w:szCs w:val="24"/>
      <w:lang w:val="de-DE"/>
    </w:rPr>
  </w:style>
  <w:style w:type="character" w:styleId="IntensiveHervorhebung">
    <w:name w:val="Intense Emphasis"/>
    <w:basedOn w:val="Absatz-Standardschriftart"/>
    <w:uiPriority w:val="21"/>
    <w:qFormat/>
    <w:rsid w:val="00BE3C6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E3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de-D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E3C6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E3C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3F70C581CF484C9A0DA036E29CC3CF" ma:contentTypeVersion="14" ma:contentTypeDescription="Ein neues Dokument erstellen." ma:contentTypeScope="" ma:versionID="b67ac99a82c1a5e31899a0889100420e">
  <xsd:schema xmlns:xsd="http://www.w3.org/2001/XMLSchema" xmlns:xs="http://www.w3.org/2001/XMLSchema" xmlns:p="http://schemas.microsoft.com/office/2006/metadata/properties" xmlns:ns2="93f053e4-32b4-4e95-ba75-71fceac7428b" xmlns:ns3="0890cf15-0ad0-43c4-85f4-b22d4931bac3" targetNamespace="http://schemas.microsoft.com/office/2006/metadata/properties" ma:root="true" ma:fieldsID="21c67d1133dc87c11e2e928ea2dea49a" ns2:_="" ns3:_="">
    <xsd:import namespace="93f053e4-32b4-4e95-ba75-71fceac7428b"/>
    <xsd:import namespace="0890cf15-0ad0-43c4-85f4-b22d4931b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053e4-32b4-4e95-ba75-71fceac742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37fb12b8-5f06-49dc-8430-ddbf06d746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0cf15-0ad0-43c4-85f4-b22d4931bac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3671e56-837f-46f6-862d-5404c7566a35}" ma:internalName="TaxCatchAll" ma:showField="CatchAllData" ma:web="0890cf15-0ad0-43c4-85f4-b22d4931b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f053e4-32b4-4e95-ba75-71fceac7428b">
      <Terms xmlns="http://schemas.microsoft.com/office/infopath/2007/PartnerControls"/>
    </lcf76f155ced4ddcb4097134ff3c332f>
    <TaxCatchAll xmlns="0890cf15-0ad0-43c4-85f4-b22d4931bac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FA8F55-ED41-4F5E-AE9A-CE6352B22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f053e4-32b4-4e95-ba75-71fceac7428b"/>
    <ds:schemaRef ds:uri="0890cf15-0ad0-43c4-85f4-b22d4931b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26EE74-CFC5-4E43-B481-29A7C028607E}">
  <ds:schemaRefs>
    <ds:schemaRef ds:uri="http://schemas.microsoft.com/office/2006/metadata/properties"/>
    <ds:schemaRef ds:uri="http://schemas.microsoft.com/office/infopath/2007/PartnerControls"/>
    <ds:schemaRef ds:uri="93f053e4-32b4-4e95-ba75-71fceac7428b"/>
    <ds:schemaRef ds:uri="0890cf15-0ad0-43c4-85f4-b22d4931bac3"/>
  </ds:schemaRefs>
</ds:datastoreItem>
</file>

<file path=customXml/itemProps3.xml><?xml version="1.0" encoding="utf-8"?>
<ds:datastoreItem xmlns:ds="http://schemas.openxmlformats.org/officeDocument/2006/customXml" ds:itemID="{FCFA0498-E874-48BF-8F73-FFE67BEC83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230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 Weisner</dc:creator>
  <cp:keywords/>
  <dc:description/>
  <cp:lastModifiedBy>Mathias Czaika</cp:lastModifiedBy>
  <cp:revision>2</cp:revision>
  <cp:lastPrinted>2024-05-10T13:19:00Z</cp:lastPrinted>
  <dcterms:created xsi:type="dcterms:W3CDTF">2025-01-21T16:55:00Z</dcterms:created>
  <dcterms:modified xsi:type="dcterms:W3CDTF">2025-01-21T16:55:00Z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0x010100C03F70C581CF484C9A0DA036E29CC3CF</vt:lpwstr>
  </property>
</Properties>
</file>