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E72" w:rsidRDefault="000E7E72" w:rsidP="000E7E72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Table </w:t>
      </w:r>
      <w:proofErr w:type="spellStart"/>
      <w:r w:rsidR="00CC49E1">
        <w:rPr>
          <w:rFonts w:ascii="Times New Roman" w:hAnsi="Times New Roman"/>
          <w:sz w:val="24"/>
        </w:rPr>
        <w:t>S</w:t>
      </w:r>
      <w:r>
        <w:rPr>
          <w:rFonts w:ascii="Times New Roman" w:hAnsi="Times New Roman"/>
          <w:sz w:val="24"/>
        </w:rPr>
        <w:t>1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List of 135 </w:t>
      </w:r>
      <w:r>
        <w:rPr>
          <w:rFonts w:ascii="Times New Roman" w:hAnsi="Times New Roman" w:hint="eastAsia"/>
          <w:sz w:val="24"/>
        </w:rPr>
        <w:t>c</w:t>
      </w:r>
      <w:r>
        <w:rPr>
          <w:rFonts w:ascii="Times New Roman" w:hAnsi="Times New Roman"/>
          <w:sz w:val="24"/>
        </w:rPr>
        <w:t>ancer registries</w:t>
      </w:r>
      <w:r w:rsidRPr="00566F2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which </w:t>
      </w:r>
      <w:r w:rsidRPr="00566F28">
        <w:rPr>
          <w:rFonts w:ascii="Times New Roman" w:hAnsi="Times New Roman"/>
          <w:sz w:val="24"/>
        </w:rPr>
        <w:t>provided full datasets for new cancer patients diagnosed during 200</w:t>
      </w:r>
      <w:r>
        <w:rPr>
          <w:rFonts w:ascii="Times New Roman" w:hAnsi="Times New Roman" w:hint="eastAsia"/>
          <w:sz w:val="24"/>
        </w:rPr>
        <w:t>8</w:t>
      </w:r>
      <w:r w:rsidRPr="00566F28">
        <w:rPr>
          <w:rFonts w:ascii="Times New Roman" w:hAnsi="Times New Roman" w:hint="eastAsia"/>
          <w:sz w:val="24"/>
        </w:rPr>
        <w:t>-</w:t>
      </w:r>
      <w:r w:rsidRPr="00566F28">
        <w:rPr>
          <w:rFonts w:ascii="Times New Roman" w:hAnsi="Times New Roman"/>
          <w:sz w:val="24"/>
        </w:rPr>
        <w:t>2012</w:t>
      </w:r>
    </w:p>
    <w:p w:rsidR="000E7E72" w:rsidRDefault="000E7E72" w:rsidP="000E7E72">
      <w:pPr>
        <w:jc w:val="center"/>
        <w:rPr>
          <w:rFonts w:ascii="Times New Roman" w:hAnsi="Times New Roman"/>
          <w:sz w:val="24"/>
        </w:rPr>
      </w:pPr>
    </w:p>
    <w:tbl>
      <w:tblPr>
        <w:tblW w:w="9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2294"/>
        <w:gridCol w:w="2668"/>
        <w:gridCol w:w="1501"/>
        <w:gridCol w:w="1449"/>
      </w:tblGrid>
      <w:tr w:rsidR="000E7E72" w:rsidTr="007D32EF">
        <w:tc>
          <w:tcPr>
            <w:tcW w:w="1242" w:type="dxa"/>
            <w:shd w:val="clear" w:color="auto" w:fill="auto"/>
            <w:vAlign w:val="center"/>
          </w:tcPr>
          <w:p w:rsidR="000E7E72" w:rsidRPr="00303A46" w:rsidRDefault="000E7E72" w:rsidP="002C11CA">
            <w:pPr>
              <w:jc w:val="center"/>
              <w:rPr>
                <w:rFonts w:ascii="Times New Roman" w:hAnsi="Times New Roman"/>
                <w:sz w:val="24"/>
              </w:rPr>
            </w:pPr>
            <w:r w:rsidRPr="00303A46"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22"/>
              </w:rPr>
              <w:t>Region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0E7E72" w:rsidRPr="00303A46" w:rsidRDefault="000E7E72" w:rsidP="002C11CA">
            <w:pPr>
              <w:jc w:val="center"/>
              <w:rPr>
                <w:rFonts w:ascii="Times New Roman" w:hAnsi="Times New Roman"/>
                <w:sz w:val="24"/>
              </w:rPr>
            </w:pPr>
            <w:r w:rsidRPr="00303A46"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22"/>
              </w:rPr>
              <w:t>P</w:t>
            </w:r>
            <w:r w:rsidRPr="00303A46"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22"/>
              </w:rPr>
              <w:t>rovince/</w:t>
            </w:r>
            <w:r w:rsidRPr="00303A46"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22"/>
              </w:rPr>
              <w:t>municipality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0E7E72" w:rsidRPr="00303A46" w:rsidRDefault="000E7E72" w:rsidP="007D32EF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22"/>
              </w:rPr>
              <w:t>C</w:t>
            </w: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22"/>
              </w:rPr>
              <w:t>ity/county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0E7E72" w:rsidRPr="007461A8" w:rsidRDefault="000E7E72" w:rsidP="002C11CA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461A8">
              <w:rPr>
                <w:rFonts w:ascii="Times New Roman" w:hAnsi="Times New Roman"/>
                <w:b/>
                <w:sz w:val="24"/>
              </w:rPr>
              <w:t>R</w:t>
            </w:r>
            <w:r w:rsidRPr="007461A8">
              <w:rPr>
                <w:rFonts w:ascii="Times New Roman" w:hAnsi="Times New Roman" w:hint="eastAsia"/>
                <w:b/>
                <w:sz w:val="24"/>
              </w:rPr>
              <w:t xml:space="preserve">egistry </w:t>
            </w:r>
            <w:r>
              <w:rPr>
                <w:rFonts w:ascii="Times New Roman" w:hAnsi="Times New Roman" w:hint="eastAsia"/>
                <w:b/>
                <w:sz w:val="24"/>
              </w:rPr>
              <w:t>number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0E7E72" w:rsidRPr="00303A46" w:rsidRDefault="000E7E72" w:rsidP="002C11CA">
            <w:pPr>
              <w:widowControl/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 w:rsidRPr="00303A46"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22"/>
              </w:rPr>
              <w:t>C</w:t>
            </w:r>
            <w:r w:rsidRPr="00303A46"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22"/>
              </w:rPr>
              <w:t>ode</w:t>
            </w:r>
            <w:r w:rsidRPr="00303A46"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22"/>
              </w:rPr>
              <w:t xml:space="preserve"> (1</w:t>
            </w: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03A46"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22"/>
              </w:rPr>
              <w:t>=</w:t>
            </w: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22"/>
              </w:rPr>
              <w:t xml:space="preserve"> c</w:t>
            </w:r>
            <w:r w:rsidRPr="00303A46"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22"/>
              </w:rPr>
              <w:t>ity</w:t>
            </w: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22"/>
              </w:rPr>
              <w:t>;</w:t>
            </w:r>
            <w:r w:rsidRPr="00303A46"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22"/>
              </w:rPr>
              <w:t xml:space="preserve"> 2</w:t>
            </w: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303A46"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22"/>
              </w:rPr>
              <w:t>=</w:t>
            </w:r>
            <w:r>
              <w:rPr>
                <w:rFonts w:ascii="Times New Roman" w:eastAsia="DengXian" w:hAnsi="Times New Roman" w:hint="eastAsia"/>
                <w:b/>
                <w:bCs/>
                <w:color w:val="000000"/>
                <w:kern w:val="0"/>
                <w:sz w:val="22"/>
              </w:rPr>
              <w:t xml:space="preserve"> c</w:t>
            </w:r>
            <w:r w:rsidRPr="00303A46">
              <w:rPr>
                <w:rFonts w:ascii="Times New Roman" w:eastAsia="DengXian" w:hAnsi="Times New Roman"/>
                <w:b/>
                <w:bCs/>
                <w:color w:val="000000"/>
                <w:kern w:val="0"/>
                <w:sz w:val="22"/>
              </w:rPr>
              <w:t>ounty)</w:t>
            </w:r>
          </w:p>
        </w:tc>
      </w:tr>
      <w:tr w:rsidR="00F40333" w:rsidTr="007D32EF">
        <w:tc>
          <w:tcPr>
            <w:tcW w:w="1242" w:type="dxa"/>
            <w:vMerge w:val="restart"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  <w:r w:rsidRPr="00303A46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Eastern</w:t>
            </w: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  <w:r w:rsidRPr="00303A46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Beijing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F40333" w:rsidRPr="00303A46" w:rsidRDefault="00F40333" w:rsidP="007D32EF">
            <w:pPr>
              <w:jc w:val="left"/>
              <w:rPr>
                <w:rFonts w:ascii="Times New Roman" w:hAnsi="Times New Roman"/>
                <w:sz w:val="24"/>
              </w:rPr>
            </w:pPr>
            <w:r w:rsidRPr="00303A46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Beijing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Pr="00EC2A45" w:rsidRDefault="00314F03" w:rsidP="00314F03">
            <w:pPr>
              <w:jc w:val="center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 w:rsidRPr="00566F28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110100</w:t>
            </w:r>
            <w:r w:rsidR="00F40333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  <w:r w:rsidRPr="00303A46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Pr="00303A46" w:rsidRDefault="00F40333" w:rsidP="007D32EF">
            <w:pPr>
              <w:jc w:val="left"/>
              <w:rPr>
                <w:rFonts w:ascii="Times New Roman" w:hAnsi="Times New Roman"/>
                <w:sz w:val="24"/>
              </w:rPr>
            </w:pPr>
            <w:r w:rsidRPr="00303A46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Suburban county,</w:t>
            </w:r>
            <w:r w:rsidRPr="00303A46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Pr="00303A46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Beijing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  <w:r w:rsidRPr="00303A46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110200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  <w:r w:rsidRPr="00303A46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303A46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Tianjing</w:t>
            </w:r>
            <w:proofErr w:type="spellEnd"/>
          </w:p>
        </w:tc>
        <w:tc>
          <w:tcPr>
            <w:tcW w:w="2668" w:type="dxa"/>
            <w:shd w:val="clear" w:color="auto" w:fill="auto"/>
            <w:vAlign w:val="center"/>
          </w:tcPr>
          <w:p w:rsidR="00F40333" w:rsidRPr="00303A46" w:rsidRDefault="00F40333" w:rsidP="007D32EF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303A46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Tianjing</w:t>
            </w:r>
            <w:proofErr w:type="spellEnd"/>
            <w:r w:rsidRPr="00303A46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  <w:r w:rsidRPr="00303A46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120100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  <w:r w:rsidRPr="00303A46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303A46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Hebei</w:t>
            </w:r>
            <w:proofErr w:type="spellEnd"/>
          </w:p>
        </w:tc>
        <w:tc>
          <w:tcPr>
            <w:tcW w:w="2668" w:type="dxa"/>
            <w:shd w:val="clear" w:color="auto" w:fill="auto"/>
            <w:vAlign w:val="center"/>
          </w:tcPr>
          <w:p w:rsidR="00F40333" w:rsidRPr="00303A46" w:rsidRDefault="00F40333" w:rsidP="007D32EF">
            <w:pPr>
              <w:jc w:val="left"/>
              <w:rPr>
                <w:rFonts w:ascii="Times New Roman" w:hAnsi="Times New Roman"/>
                <w:sz w:val="24"/>
              </w:rPr>
            </w:pPr>
            <w:proofErr w:type="spellStart"/>
            <w:r w:rsidRPr="00303A46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Huangzan</w:t>
            </w:r>
            <w:proofErr w:type="spellEnd"/>
            <w:r w:rsidRPr="00303A46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  <w:r w:rsidRPr="00303A46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130129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  <w:r w:rsidRPr="00303A46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Qianxi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130227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Qinghuangdao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130301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Shexian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130426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Cixian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130427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Wuan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130481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Baoding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130600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Liaoning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Shenyang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210101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Dalian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210200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Zhuanghe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210283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Anshan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210300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Benxi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210501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Dandong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210601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Donggang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210681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Jianping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211322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Shanghai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Shanghai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310100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Jiangsu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Wuxi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320200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Changzhou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320400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Jintan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320482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Suzhou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320501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Haian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320621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Qidong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320681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Haimen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320684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Lianyungang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320701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Ganyu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320721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Donghai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320722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Guanyun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320723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Huaian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District, </w:t>
            </w: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Huaian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320803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Huaiyin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District, </w:t>
            </w: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Huaian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320804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Lianshui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320826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Hongze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320829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Xuyi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320830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Jinhu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320831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Yancheng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320900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Binhai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320922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Sheyang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320924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Jianhu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320925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Dafeng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320982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Yangzhong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321182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Taixing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321283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Shandong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Tengzhou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370481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Zhaoyuan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370685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Linju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370724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Wenshang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370830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Zoucheng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370883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Ningyang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370921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Feicheng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370983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Rushan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371083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Junan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371327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Zhejiang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Hangzhou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330101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Cixi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330282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Jiaxing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330401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Jiashan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330421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Haining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330481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Shangyu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District, </w:t>
            </w: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Shaoxing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330682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Xianju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331024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Fujian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Changle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350182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Xiamen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350201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Tongan District,</w:t>
            </w: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Xiamen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350212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Hanjiang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District,</w:t>
            </w:r>
            <w:r w:rsidR="007D32EF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Putian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350303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Guangdong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Guangzhou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440101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Suburb of Guangzhou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440109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Shenzhen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440301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Zhuhai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440400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Urban district, </w:t>
            </w: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Jiangmen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440701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Sihui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441284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Zhongshan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442000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 w:val="restart"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hAnsi="Times New Roman"/>
                <w:sz w:val="24"/>
              </w:rPr>
            </w:pPr>
            <w:r w:rsidRPr="00303A46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Central</w:t>
            </w: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Shanxi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Yangquan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140300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Yangcheng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140522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Jilin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Dehui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220183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Tonghua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220500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Yanji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222401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Heilongjiang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Daoli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District,</w:t>
            </w:r>
            <w:r w:rsidR="007D32EF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Harbin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230102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Nangang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District,</w:t>
            </w:r>
            <w:r w:rsidR="007D32EF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Harbin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230103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Anhui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Hefei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340100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Feixi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340123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Maanshan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340501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Tongling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340700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Yingdong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District,</w:t>
            </w:r>
            <w:r w:rsidR="007D32EF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Fuyang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341203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Lingbi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341323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Shouxian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341521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Jinxian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341823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Jiangxi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Wuning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360423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Zhanggong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District, </w:t>
            </w: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Ganzhou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360702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Henan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Luoyang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410300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Yanshi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410381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Lushan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410423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Linzhou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410581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huixian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410782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Yuzhou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411081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yuanhui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District,</w:t>
            </w:r>
            <w:r w:rsidR="007D32EF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Luohe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411102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Yancheng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District,</w:t>
            </w:r>
            <w:r w:rsidR="007D32EF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Luohe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411103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Zhaoling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District,</w:t>
            </w:r>
            <w:r w:rsidR="007D32EF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Luohe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411104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Neixiang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411325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Yucheng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411425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Luoshan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411521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Shenqiu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411624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Dancheng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411625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Xiping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411721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Jiyuan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419001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Hubei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Wuhan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F40333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420101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Wufeng</w:t>
            </w:r>
            <w:proofErr w:type="spellEnd"/>
            <w:r w:rsidR="007D32EF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Tujia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Autonomous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420529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Yunmeng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420923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Gongan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421022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Hunan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Shifeng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District,</w:t>
            </w:r>
            <w:r w:rsidR="007D32EF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Zhuzhou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430204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Hengdong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430424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Yueyanglou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District,</w:t>
            </w:r>
            <w:r w:rsidR="007D32EF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Changsha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430602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Cili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430821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Zixing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431081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F40333" w:rsidTr="007D32EF">
        <w:tc>
          <w:tcPr>
            <w:tcW w:w="1242" w:type="dxa"/>
            <w:vMerge/>
            <w:shd w:val="clear" w:color="auto" w:fill="auto"/>
          </w:tcPr>
          <w:p w:rsidR="00F40333" w:rsidRPr="00303A46" w:rsidRDefault="00F40333" w:rsidP="002C11CA">
            <w:pPr>
              <w:jc w:val="center"/>
              <w:rPr>
                <w:rFonts w:ascii="Times New Roman" w:eastAsia="DengXian" w:hAnsi="Times New Roman"/>
                <w:color w:val="000000"/>
                <w:kern w:val="0"/>
                <w:szCs w:val="21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F40333" w:rsidRPr="00303A46" w:rsidRDefault="00F40333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F40333" w:rsidRDefault="00F40333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Mayang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431226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F40333" w:rsidRDefault="00F4033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285859" w:rsidTr="007D32EF">
        <w:tc>
          <w:tcPr>
            <w:tcW w:w="1242" w:type="dxa"/>
            <w:vMerge w:val="restart"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  <w:r w:rsidRPr="00303A46">
              <w:rPr>
                <w:rFonts w:ascii="Times New Roman" w:eastAsia="DengXian" w:hAnsi="Times New Roman"/>
                <w:color w:val="000000"/>
                <w:kern w:val="0"/>
                <w:szCs w:val="21"/>
              </w:rPr>
              <w:t>Western</w:t>
            </w: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285859" w:rsidRPr="00303A46" w:rsidRDefault="00285859" w:rsidP="00314F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Inner Mongolia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Cifeng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150400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285859" w:rsidTr="007D32EF">
        <w:tc>
          <w:tcPr>
            <w:tcW w:w="1242" w:type="dxa"/>
            <w:vMerge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285859" w:rsidRPr="00303A46" w:rsidRDefault="00285859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Kailu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150523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285859" w:rsidTr="007D32EF">
        <w:tc>
          <w:tcPr>
            <w:tcW w:w="1242" w:type="dxa"/>
            <w:vMerge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285859" w:rsidRPr="00303A46" w:rsidRDefault="00285859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Yakeshi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150782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285859" w:rsidTr="007D32EF">
        <w:tc>
          <w:tcPr>
            <w:tcW w:w="1242" w:type="dxa"/>
            <w:vMerge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285859" w:rsidRPr="00303A46" w:rsidRDefault="00285859" w:rsidP="00314F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Guangxi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Liuzhou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450201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285859" w:rsidTr="007D32EF">
        <w:tc>
          <w:tcPr>
            <w:tcW w:w="1242" w:type="dxa"/>
            <w:vMerge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285859" w:rsidRPr="00303A46" w:rsidRDefault="00285859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Guilin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450300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285859" w:rsidTr="007D32EF">
        <w:tc>
          <w:tcPr>
            <w:tcW w:w="1242" w:type="dxa"/>
            <w:vMerge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285859" w:rsidRPr="00303A46" w:rsidRDefault="00285859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Hepu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450521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285859" w:rsidTr="007D32EF">
        <w:tc>
          <w:tcPr>
            <w:tcW w:w="1242" w:type="dxa"/>
            <w:vMerge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285859" w:rsidRPr="00303A46" w:rsidRDefault="00285859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Fusui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285859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451421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285859" w:rsidTr="007D32EF">
        <w:tc>
          <w:tcPr>
            <w:tcW w:w="1242" w:type="dxa"/>
            <w:vMerge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285859" w:rsidRPr="00303A46" w:rsidRDefault="00285859" w:rsidP="00314F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Chongqing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Wanzhou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District,</w:t>
            </w:r>
            <w:r w:rsidR="007D32EF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Chongqing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500101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285859" w:rsidTr="007D32EF">
        <w:tc>
          <w:tcPr>
            <w:tcW w:w="1242" w:type="dxa"/>
            <w:vMerge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285859" w:rsidRPr="00303A46" w:rsidRDefault="00285859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Yuzhong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District,</w:t>
            </w:r>
            <w:r w:rsidR="007D32EF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Chongqing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500103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285859" w:rsidTr="007D32EF">
        <w:tc>
          <w:tcPr>
            <w:tcW w:w="1242" w:type="dxa"/>
            <w:vMerge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285859" w:rsidRPr="00303A46" w:rsidRDefault="00285859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jiulongpo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district,</w:t>
            </w:r>
            <w:r w:rsidR="007D32EF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Chongqing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500107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285859" w:rsidTr="007D32EF">
        <w:tc>
          <w:tcPr>
            <w:tcW w:w="1242" w:type="dxa"/>
            <w:vMerge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285859" w:rsidRPr="00303A46" w:rsidRDefault="00285859" w:rsidP="00314F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Sichuan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Qingyang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District, Chengdu </w:t>
            </w: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lastRenderedPageBreak/>
              <w:t>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lastRenderedPageBreak/>
              <w:t>510105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285859" w:rsidTr="007D32EF">
        <w:tc>
          <w:tcPr>
            <w:tcW w:w="1242" w:type="dxa"/>
            <w:vMerge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285859" w:rsidRPr="00303A46" w:rsidRDefault="00285859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Pengzhou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, Chengdu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510182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285859" w:rsidTr="007D32EF">
        <w:tc>
          <w:tcPr>
            <w:tcW w:w="1242" w:type="dxa"/>
            <w:vMerge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285859" w:rsidRPr="00303A46" w:rsidRDefault="00285859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Yanting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314F03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</w:rPr>
              <w:t xml:space="preserve"> </w:t>
            </w:r>
            <w:r w:rsidR="00285859"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510723</w:t>
            </w:r>
            <w:r w:rsidR="004610A2">
              <w:rPr>
                <w:rFonts w:ascii="Times New Roman" w:eastAsia="MYingHei_18030_C-Medium" w:hAnsi="Times New Roman" w:hint="eastAsia"/>
                <w:color w:val="000000"/>
                <w:kern w:val="0"/>
                <w:szCs w:val="21"/>
                <w:vertAlign w:val="superscript"/>
              </w:rPr>
              <w:t>*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285859" w:rsidTr="007D32EF">
        <w:tc>
          <w:tcPr>
            <w:tcW w:w="1242" w:type="dxa"/>
            <w:vMerge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285859" w:rsidRPr="00303A46" w:rsidRDefault="00285859" w:rsidP="00314F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Yunnan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Hongta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District, </w:t>
            </w: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Yuxi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530402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285859" w:rsidTr="007D32EF">
        <w:tc>
          <w:tcPr>
            <w:tcW w:w="1242" w:type="dxa"/>
            <w:vMerge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285859" w:rsidRPr="00303A46" w:rsidRDefault="00285859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Gejiu</w:t>
            </w:r>
            <w:proofErr w:type="spellEnd"/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532501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285859" w:rsidTr="007D32EF">
        <w:tc>
          <w:tcPr>
            <w:tcW w:w="1242" w:type="dxa"/>
            <w:vMerge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 w:val="restart"/>
            <w:shd w:val="clear" w:color="auto" w:fill="auto"/>
            <w:vAlign w:val="center"/>
          </w:tcPr>
          <w:p w:rsidR="00285859" w:rsidRPr="00303A46" w:rsidRDefault="00285859" w:rsidP="00314F0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Gansu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Jingtai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620423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285859" w:rsidTr="007D32EF">
        <w:tc>
          <w:tcPr>
            <w:tcW w:w="1242" w:type="dxa"/>
            <w:vMerge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285859" w:rsidRPr="00303A46" w:rsidRDefault="00285859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Liangzhou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District, </w:t>
            </w: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Wuwei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620602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285859" w:rsidTr="007D32EF">
        <w:tc>
          <w:tcPr>
            <w:tcW w:w="1242" w:type="dxa"/>
            <w:vMerge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285859" w:rsidRPr="00303A46" w:rsidRDefault="00285859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Ganzhou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District, </w:t>
            </w: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Zhangye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620702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285859" w:rsidTr="007D32EF">
        <w:tc>
          <w:tcPr>
            <w:tcW w:w="1242" w:type="dxa"/>
            <w:vMerge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vMerge/>
            <w:shd w:val="clear" w:color="auto" w:fill="auto"/>
            <w:vAlign w:val="center"/>
          </w:tcPr>
          <w:p w:rsidR="00285859" w:rsidRPr="00303A46" w:rsidRDefault="00285859" w:rsidP="00314F03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Lintan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623021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  <w:tr w:rsidR="00285859" w:rsidTr="007D32EF">
        <w:tc>
          <w:tcPr>
            <w:tcW w:w="1242" w:type="dxa"/>
            <w:vMerge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Qinghai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Xining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630100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285859" w:rsidTr="007D32EF">
        <w:tc>
          <w:tcPr>
            <w:tcW w:w="1242" w:type="dxa"/>
            <w:vMerge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Ningxia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Yinchuan City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640100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1</w:t>
            </w:r>
          </w:p>
        </w:tc>
      </w:tr>
      <w:tr w:rsidR="00285859" w:rsidTr="007D32EF">
        <w:tc>
          <w:tcPr>
            <w:tcW w:w="1242" w:type="dxa"/>
            <w:vMerge/>
            <w:shd w:val="clear" w:color="auto" w:fill="auto"/>
          </w:tcPr>
          <w:p w:rsidR="00285859" w:rsidRPr="00303A46" w:rsidRDefault="00285859" w:rsidP="002C11C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94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Xinjiang</w:t>
            </w:r>
          </w:p>
        </w:tc>
        <w:tc>
          <w:tcPr>
            <w:tcW w:w="2668" w:type="dxa"/>
            <w:shd w:val="clear" w:color="auto" w:fill="auto"/>
            <w:vAlign w:val="center"/>
          </w:tcPr>
          <w:p w:rsidR="00285859" w:rsidRDefault="00285859" w:rsidP="007D32EF">
            <w:pPr>
              <w:widowControl/>
              <w:spacing w:line="280" w:lineRule="exact"/>
              <w:jc w:val="left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Xinyuan</w:t>
            </w:r>
            <w:proofErr w:type="spellEnd"/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 xml:space="preserve"> County</w:t>
            </w:r>
          </w:p>
        </w:tc>
        <w:tc>
          <w:tcPr>
            <w:tcW w:w="1501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654025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285859" w:rsidRDefault="00285859" w:rsidP="00314F03">
            <w:pPr>
              <w:widowControl/>
              <w:spacing w:line="280" w:lineRule="exact"/>
              <w:jc w:val="center"/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YingHei_18030_C-Medium" w:hAnsi="Times New Roman"/>
                <w:color w:val="000000"/>
                <w:kern w:val="0"/>
                <w:szCs w:val="21"/>
              </w:rPr>
              <w:t>2</w:t>
            </w:r>
          </w:p>
        </w:tc>
      </w:tr>
    </w:tbl>
    <w:p w:rsidR="000E7E72" w:rsidRDefault="000E7E72" w:rsidP="000E7E72">
      <w:pPr>
        <w:jc w:val="left"/>
        <w:rPr>
          <w:rFonts w:ascii="Times New Roman" w:hAnsi="Times New Roman"/>
          <w:sz w:val="24"/>
        </w:rPr>
      </w:pPr>
      <w:r w:rsidRPr="00566F28">
        <w:rPr>
          <w:rFonts w:ascii="Times New Roman" w:hAnsi="Times New Roman" w:hint="eastAsia"/>
          <w:sz w:val="24"/>
        </w:rPr>
        <w:t xml:space="preserve">*These registries </w:t>
      </w:r>
      <w:r w:rsidRPr="00566F28">
        <w:rPr>
          <w:rFonts w:ascii="Times New Roman" w:hAnsi="Times New Roman"/>
          <w:sz w:val="24"/>
        </w:rPr>
        <w:t>provided full datasets for new cancer patients diagnosed during 2003</w:t>
      </w:r>
      <w:r w:rsidRPr="00566F28">
        <w:rPr>
          <w:rFonts w:ascii="Times New Roman" w:hAnsi="Times New Roman" w:hint="eastAsia"/>
          <w:sz w:val="24"/>
        </w:rPr>
        <w:t>-</w:t>
      </w:r>
      <w:r w:rsidRPr="00566F28">
        <w:rPr>
          <w:rFonts w:ascii="Times New Roman" w:hAnsi="Times New Roman"/>
          <w:sz w:val="24"/>
        </w:rPr>
        <w:t>2012</w:t>
      </w:r>
      <w:r w:rsidRPr="00566F28">
        <w:rPr>
          <w:rFonts w:ascii="Times New Roman" w:hAnsi="Times New Roman" w:hint="eastAsia"/>
          <w:sz w:val="24"/>
        </w:rPr>
        <w:t>.</w:t>
      </w:r>
    </w:p>
    <w:p w:rsidR="00AB329C" w:rsidRPr="000E7E72" w:rsidRDefault="00CC49E1"/>
    <w:sectPr w:rsidR="00AB329C" w:rsidRPr="000E7E72" w:rsidSect="00664E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5235" w:rsidRDefault="00695235" w:rsidP="0075031C">
      <w:r>
        <w:separator/>
      </w:r>
    </w:p>
  </w:endnote>
  <w:endnote w:type="continuationSeparator" w:id="0">
    <w:p w:rsidR="00695235" w:rsidRDefault="00695235" w:rsidP="007503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MYingHei_18030_C-Medium">
    <w:altName w:val="Arial Unicode MS"/>
    <w:charset w:val="86"/>
    <w:family w:val="roman"/>
    <w:pitch w:val="variable"/>
    <w:sig w:usb0="00000000" w:usb1="38CF7CFA" w:usb2="0000001E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5235" w:rsidRDefault="00695235" w:rsidP="0075031C">
      <w:r>
        <w:separator/>
      </w:r>
    </w:p>
  </w:footnote>
  <w:footnote w:type="continuationSeparator" w:id="0">
    <w:p w:rsidR="00695235" w:rsidRDefault="00695235" w:rsidP="007503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7E72"/>
    <w:rsid w:val="000133F9"/>
    <w:rsid w:val="000967D7"/>
    <w:rsid w:val="000E7E72"/>
    <w:rsid w:val="000F6774"/>
    <w:rsid w:val="00167BAE"/>
    <w:rsid w:val="0022389C"/>
    <w:rsid w:val="00285859"/>
    <w:rsid w:val="002D2E3E"/>
    <w:rsid w:val="002D52FA"/>
    <w:rsid w:val="00314F03"/>
    <w:rsid w:val="003F5DF8"/>
    <w:rsid w:val="00454E4B"/>
    <w:rsid w:val="004610A2"/>
    <w:rsid w:val="0049721F"/>
    <w:rsid w:val="005A5D43"/>
    <w:rsid w:val="005A79D4"/>
    <w:rsid w:val="00664E1C"/>
    <w:rsid w:val="00682449"/>
    <w:rsid w:val="006915AC"/>
    <w:rsid w:val="00695235"/>
    <w:rsid w:val="006A5F28"/>
    <w:rsid w:val="006F376E"/>
    <w:rsid w:val="0075031C"/>
    <w:rsid w:val="00771854"/>
    <w:rsid w:val="007B55B7"/>
    <w:rsid w:val="007D32EF"/>
    <w:rsid w:val="0087070C"/>
    <w:rsid w:val="00987A6D"/>
    <w:rsid w:val="009962E0"/>
    <w:rsid w:val="009A0DD3"/>
    <w:rsid w:val="00A47CC5"/>
    <w:rsid w:val="00A90201"/>
    <w:rsid w:val="00AF37F0"/>
    <w:rsid w:val="00B74E68"/>
    <w:rsid w:val="00BB6B95"/>
    <w:rsid w:val="00CC49E1"/>
    <w:rsid w:val="00CF68D1"/>
    <w:rsid w:val="00D019B6"/>
    <w:rsid w:val="00D4595C"/>
    <w:rsid w:val="00DF6F6D"/>
    <w:rsid w:val="00E15C9E"/>
    <w:rsid w:val="00E247DD"/>
    <w:rsid w:val="00EA544E"/>
    <w:rsid w:val="00F269B3"/>
    <w:rsid w:val="00F40333"/>
    <w:rsid w:val="00F5334F"/>
    <w:rsid w:val="00FB7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E72"/>
    <w:pPr>
      <w:widowControl w:val="0"/>
      <w:jc w:val="both"/>
    </w:pPr>
    <w:rPr>
      <w:rFonts w:ascii="Calibri" w:eastAsia="SimSun" w:hAnsi="Calibri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0E7E72"/>
    <w:rPr>
      <w:sz w:val="16"/>
      <w:szCs w:val="16"/>
    </w:rPr>
  </w:style>
  <w:style w:type="character" w:customStyle="1" w:styleId="CommentTextChar">
    <w:name w:val="Comment Text Char"/>
    <w:link w:val="CommentText"/>
    <w:uiPriority w:val="99"/>
    <w:rsid w:val="000E7E72"/>
    <w:rPr>
      <w:rFonts w:ascii="Tahoma" w:hAnsi="Tahoma"/>
      <w:sz w:val="16"/>
    </w:rPr>
  </w:style>
  <w:style w:type="paragraph" w:styleId="CommentText">
    <w:name w:val="annotation text"/>
    <w:link w:val="CommentTextChar"/>
    <w:uiPriority w:val="99"/>
    <w:rsid w:val="000E7E72"/>
    <w:rPr>
      <w:rFonts w:ascii="Tahoma" w:hAnsi="Tahoma"/>
      <w:sz w:val="16"/>
    </w:rPr>
  </w:style>
  <w:style w:type="character" w:customStyle="1" w:styleId="Char1">
    <w:name w:val="批注文字 Char1"/>
    <w:basedOn w:val="DefaultParagraphFont"/>
    <w:uiPriority w:val="99"/>
    <w:semiHidden/>
    <w:rsid w:val="000E7E72"/>
    <w:rPr>
      <w:rFonts w:ascii="Calibri" w:eastAsia="SimSun" w:hAnsi="Calibri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7E7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7E72"/>
    <w:rPr>
      <w:rFonts w:ascii="Calibri" w:eastAsia="SimSun" w:hAnsi="Calibri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503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5031C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503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5031C"/>
    <w:rPr>
      <w:rFonts w:ascii="Calibri" w:eastAsia="SimSun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651</Words>
  <Characters>3716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刘杰</dc:creator>
  <cp:lastModifiedBy>0012761</cp:lastModifiedBy>
  <cp:revision>37</cp:revision>
  <dcterms:created xsi:type="dcterms:W3CDTF">2018-11-17T07:02:00Z</dcterms:created>
  <dcterms:modified xsi:type="dcterms:W3CDTF">2018-12-24T01:48:00Z</dcterms:modified>
</cp:coreProperties>
</file>