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A5" w:rsidRDefault="00275661">
      <w:bookmarkStart w:id="0" w:name="_GoBack"/>
      <w:bookmarkEnd w:id="0"/>
      <w:r>
        <w:t xml:space="preserve">GRIPP2 long form </w:t>
      </w:r>
    </w:p>
    <w:tbl>
      <w:tblPr>
        <w:tblW w:w="14550" w:type="dxa"/>
        <w:tblBorders>
          <w:top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6"/>
        <w:gridCol w:w="5346"/>
        <w:gridCol w:w="3338"/>
      </w:tblGrid>
      <w:tr w:rsidR="00275661" w:rsidRPr="00275661" w:rsidTr="00A210C3">
        <w:trPr>
          <w:tblHeader/>
        </w:trPr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  <w:t>Section and topic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  <w:t>Item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Default="00275661" w:rsidP="00A210C3">
            <w:pPr>
              <w:spacing w:after="0" w:line="240" w:lineRule="auto"/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  <w:t xml:space="preserve">Reported on page </w:t>
            </w:r>
          </w:p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b/>
                <w:color w:val="333333"/>
                <w:sz w:val="24"/>
                <w:szCs w:val="24"/>
                <w:lang w:eastAsia="da-DK"/>
              </w:rPr>
              <w:t>No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1: Abstract of paper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1a: Aim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aim of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1b: Methods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Describe the methods used by which patients and the public were involved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1c: Results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impacts and outcomes of PPI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1d:Conclusions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proofErr w:type="spellStart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Summarise</w:t>
            </w:r>
            <w:proofErr w:type="spellEnd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the main conclusions of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3</w:t>
            </w:r>
          </w:p>
        </w:tc>
      </w:tr>
      <w:tr w:rsidR="00275661" w:rsidRPr="00275661" w:rsidTr="00713EA8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1e: Keywords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Include PPI, “patient and public involvement,” or alternative terms as keywords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3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2: Background to paper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2a: Definition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definition of PPI used in the study and how it links to comparable studies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13EA8" w:rsidRPr="00275661" w:rsidRDefault="00713EA8" w:rsidP="003B16AA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3-</w:t>
            </w:r>
            <w:r w:rsidR="003B16A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2b: Theoretical underpinnings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theoretical rationale and any theoretical influences relating to PPI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0D0A57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3-</w:t>
            </w:r>
            <w:r w:rsidR="003B16A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2c: Concepts and theory development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any conceptual models or influences used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713EA8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3-</w:t>
            </w:r>
            <w:r w:rsidR="003B16A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3: Aims of paper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3: Aim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aim of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4: Methods of paper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4a: Design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Provide a clear description of methods by which patients and the public were involved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  <w:r w:rsidR="005639D6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-10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lastRenderedPageBreak/>
              <w:t>4b: People involved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Provide a description of patients, </w:t>
            </w:r>
            <w:proofErr w:type="spellStart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carers</w:t>
            </w:r>
            <w:proofErr w:type="spellEnd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, and the public involved with the PPI activity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</w:t>
            </w:r>
            <w:r w:rsidR="005639D6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-10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4c: Stages of involvement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on how PPI is used at different stages of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99768A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9</w:t>
            </w:r>
            <w:r w:rsidR="0099768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-19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4d: Level or nature of involvement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level or nature of PPI used at various stages of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F913CF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9</w:t>
            </w:r>
            <w:r w:rsidR="00F913CF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-19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Section 5: Capture or measurement of PPI impact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5a: Qualitative evidence of impact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report the methods used to qualitatively explore the impact of PPI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5b: Quantitative evidence of impact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report the methods used to quantitatively measure or assess the impact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5c: Robustness of measure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If applicable, report the </w:t>
            </w:r>
            <w:proofErr w:type="spellStart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rigour</w:t>
            </w:r>
            <w:proofErr w:type="spellEnd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of the method used to capture or measure the impact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3B16AA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20-22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6: Economic assessment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6: Economic assessment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report the method used for an economic assessment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5639D6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Not applicable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Section 7: Study results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7a: Outcomes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results of PPI in the study, including both positive and negative outcomes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13-28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7b: Impacts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296134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13-28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lastRenderedPageBreak/>
              <w:t>7c: Context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influence of any contextual factors that enabled or hindered the process or impact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20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7d: Process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the influence of any process factors, that enabled or hindered the impact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20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7ei: Theory development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any conceptual or theoretical development in PPI that have emerged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F913CF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20-22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7eii: Theory development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evaluation of theoretical models, if any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F913CF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Not applicable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7f: Measurement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report all aspects of instrument development and testing (</w:t>
            </w:r>
            <w:proofErr w:type="spellStart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eg</w:t>
            </w:r>
            <w:proofErr w:type="spellEnd"/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, validity, reliability, feasibility, acceptability, responsiveness, interpretability, appropriateness, precision)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Not applicable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7g: Economic assessment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Report any information on the costs or benefit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99768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Not applicable</w:t>
            </w:r>
          </w:p>
        </w:tc>
      </w:tr>
      <w:tr w:rsidR="00275661" w:rsidRPr="00275661" w:rsidTr="00A210C3">
        <w:tc>
          <w:tcPr>
            <w:tcW w:w="6" w:type="dxa"/>
            <w:gridSpan w:val="2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Section 8: Discussion and conclusions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8a: O</w:t>
            </w: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utcomes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how PPI influenced the study overall. Describe positive and negative effects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20</w:t>
            </w:r>
            <w:r w:rsidR="003B16A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8b: Impacts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the different impacts of PPI identified in this study and how they contribute to new knowledge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20</w:t>
            </w:r>
            <w:r w:rsidR="003B16AA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8c: Definition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275661" w:rsidRPr="00275661" w:rsidRDefault="003B16AA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22-28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8d: Theoretical underpinnings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any way your study adds to the theoretical development of PPI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296134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22-28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lastRenderedPageBreak/>
              <w:t>8e: Context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how context factors influenced PPI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3B16AA" w:rsidP="003B16AA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8f: Process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on how process factors influenced PPI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A50F7F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8g: Measurement and capture of PPI impact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comment on how well PPI impact was evaluated or measured in the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A50F7F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 xml:space="preserve"> 20-28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8h: Economic assessment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Not applicable</w:t>
            </w:r>
          </w:p>
        </w:tc>
      </w:tr>
      <w:tr w:rsidR="00275661" w:rsidRPr="00275661" w:rsidTr="00A210C3"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eastAsia="da-DK"/>
              </w:rPr>
              <w:t>8i: Reflections/critical perspective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75661" w:rsidP="00A210C3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 w:rsidRPr="00275661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75661" w:rsidRPr="00275661" w:rsidRDefault="00296134" w:rsidP="00A50F7F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22</w:t>
            </w:r>
            <w:r w:rsidR="00A50F7F">
              <w:rPr>
                <w:rFonts w:eastAsia="Times New Roman" w:cstheme="minorHAnsi"/>
                <w:color w:val="333333"/>
                <w:sz w:val="24"/>
                <w:szCs w:val="24"/>
                <w:lang w:val="en-US" w:eastAsia="da-DK"/>
              </w:rPr>
              <w:t>-28</w:t>
            </w:r>
          </w:p>
        </w:tc>
      </w:tr>
    </w:tbl>
    <w:p w:rsidR="00087FD2" w:rsidRDefault="00087FD2"/>
    <w:sectPr w:rsidR="00087FD2" w:rsidSect="00087F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D2"/>
    <w:rsid w:val="00087FD2"/>
    <w:rsid w:val="000D0A57"/>
    <w:rsid w:val="00124F05"/>
    <w:rsid w:val="00275661"/>
    <w:rsid w:val="00296134"/>
    <w:rsid w:val="002A7E2B"/>
    <w:rsid w:val="003B16AA"/>
    <w:rsid w:val="005639D6"/>
    <w:rsid w:val="006610CE"/>
    <w:rsid w:val="006E137D"/>
    <w:rsid w:val="00713EA8"/>
    <w:rsid w:val="0079222C"/>
    <w:rsid w:val="0099768A"/>
    <w:rsid w:val="00A000EC"/>
    <w:rsid w:val="00A50F7F"/>
    <w:rsid w:val="00AA6999"/>
    <w:rsid w:val="00E57534"/>
    <w:rsid w:val="00F066A6"/>
    <w:rsid w:val="00F9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CD9C5-04FB-47B2-A626-9E38264E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661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57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Small</dc:creator>
  <cp:keywords/>
  <dc:description/>
  <cp:lastModifiedBy>Nagarjun A.</cp:lastModifiedBy>
  <cp:revision>3</cp:revision>
  <dcterms:created xsi:type="dcterms:W3CDTF">2021-10-28T14:55:00Z</dcterms:created>
  <dcterms:modified xsi:type="dcterms:W3CDTF">2021-11-22T03:33:00Z</dcterms:modified>
</cp:coreProperties>
</file>