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8AF8D" w14:textId="660DB7AB" w:rsidR="007D7E25" w:rsidRPr="00AF52A1" w:rsidRDefault="007D7E25" w:rsidP="007D7E25">
      <w:pPr>
        <w:spacing w:after="0" w:line="240" w:lineRule="auto"/>
        <w:contextualSpacing/>
        <w:rPr>
          <w:b/>
          <w:sz w:val="24"/>
          <w:szCs w:val="24"/>
        </w:rPr>
      </w:pPr>
      <w:r w:rsidRPr="00AF52A1">
        <w:rPr>
          <w:b/>
          <w:sz w:val="24"/>
          <w:szCs w:val="24"/>
        </w:rPr>
        <w:t xml:space="preserve">Additional File </w:t>
      </w:r>
      <w:r w:rsidR="00573832" w:rsidRPr="00AF52A1">
        <w:rPr>
          <w:b/>
          <w:sz w:val="24"/>
          <w:szCs w:val="24"/>
        </w:rPr>
        <w:t>3</w:t>
      </w:r>
      <w:r w:rsidRPr="00AF52A1">
        <w:rPr>
          <w:b/>
          <w:sz w:val="24"/>
          <w:szCs w:val="24"/>
        </w:rPr>
        <w:t xml:space="preserve">. Involvement in activities. </w:t>
      </w:r>
    </w:p>
    <w:tbl>
      <w:tblPr>
        <w:tblStyle w:val="TableGrid"/>
        <w:tblW w:w="15486" w:type="dxa"/>
        <w:tblLayout w:type="fixed"/>
        <w:tblLook w:val="0400" w:firstRow="0" w:lastRow="0" w:firstColumn="0" w:lastColumn="0" w:noHBand="0" w:noVBand="1"/>
      </w:tblPr>
      <w:tblGrid>
        <w:gridCol w:w="2262"/>
        <w:gridCol w:w="2161"/>
        <w:gridCol w:w="2212"/>
        <w:gridCol w:w="2213"/>
        <w:gridCol w:w="2212"/>
        <w:gridCol w:w="2213"/>
        <w:gridCol w:w="2213"/>
      </w:tblGrid>
      <w:tr w:rsidR="007D7E25" w:rsidRPr="00AF52A1" w14:paraId="074D1250" w14:textId="77777777" w:rsidTr="00A829BD">
        <w:trPr>
          <w:trHeight w:val="647"/>
        </w:trPr>
        <w:tc>
          <w:tcPr>
            <w:tcW w:w="2262" w:type="dxa"/>
          </w:tcPr>
          <w:p w14:paraId="7F7367B2" w14:textId="77777777" w:rsidR="007D7E25" w:rsidRPr="00AF52A1" w:rsidRDefault="007D7E25" w:rsidP="00A829BD">
            <w:pPr>
              <w:contextualSpacing/>
              <w:rPr>
                <w:b/>
              </w:rPr>
            </w:pPr>
          </w:p>
        </w:tc>
        <w:tc>
          <w:tcPr>
            <w:tcW w:w="2161" w:type="dxa"/>
          </w:tcPr>
          <w:p w14:paraId="095E0FB4" w14:textId="77777777" w:rsidR="007D7E25" w:rsidRPr="00AF52A1" w:rsidRDefault="007D7E25" w:rsidP="00A829BD">
            <w:pPr>
              <w:contextualSpacing/>
              <w:rPr>
                <w:b/>
              </w:rPr>
            </w:pPr>
            <w:r w:rsidRPr="00AF52A1">
              <w:rPr>
                <w:b/>
                <w:color w:val="000000"/>
                <w:sz w:val="24"/>
                <w:szCs w:val="24"/>
              </w:rPr>
              <w:t>Youth Panel CFP</w:t>
            </w:r>
            <w:bookmarkStart w:id="0" w:name="_GoBack"/>
            <w:bookmarkEnd w:id="0"/>
          </w:p>
        </w:tc>
        <w:tc>
          <w:tcPr>
            <w:tcW w:w="2212" w:type="dxa"/>
          </w:tcPr>
          <w:p w14:paraId="788D1F90" w14:textId="77777777" w:rsidR="007D7E25" w:rsidRPr="00AF52A1" w:rsidRDefault="007D7E25" w:rsidP="00A829BD">
            <w:pPr>
              <w:contextualSpacing/>
              <w:rPr>
                <w:b/>
              </w:rPr>
            </w:pPr>
            <w:proofErr w:type="spellStart"/>
            <w:r w:rsidRPr="00AF52A1">
              <w:rPr>
                <w:b/>
                <w:color w:val="000000"/>
                <w:sz w:val="24"/>
                <w:szCs w:val="24"/>
              </w:rPr>
              <w:t>PiP</w:t>
            </w:r>
            <w:proofErr w:type="spellEnd"/>
            <w:r w:rsidRPr="00AF52A1">
              <w:rPr>
                <w:b/>
                <w:color w:val="000000"/>
                <w:sz w:val="24"/>
                <w:szCs w:val="24"/>
              </w:rPr>
              <w:t xml:space="preserve"> Project</w:t>
            </w:r>
          </w:p>
        </w:tc>
        <w:tc>
          <w:tcPr>
            <w:tcW w:w="2213" w:type="dxa"/>
          </w:tcPr>
          <w:p w14:paraId="5900D9D6" w14:textId="77777777" w:rsidR="007D7E25" w:rsidRPr="00AF52A1" w:rsidRDefault="007D7E25" w:rsidP="00A829BD">
            <w:pPr>
              <w:contextualSpacing/>
              <w:rPr>
                <w:b/>
              </w:rPr>
            </w:pPr>
            <w:r w:rsidRPr="00AF52A1">
              <w:rPr>
                <w:b/>
                <w:color w:val="000000"/>
                <w:sz w:val="24"/>
                <w:szCs w:val="24"/>
              </w:rPr>
              <w:t xml:space="preserve">VIPERS </w:t>
            </w:r>
          </w:p>
        </w:tc>
        <w:tc>
          <w:tcPr>
            <w:tcW w:w="2212" w:type="dxa"/>
          </w:tcPr>
          <w:p w14:paraId="10B1D0C5" w14:textId="77777777" w:rsidR="007D7E25" w:rsidRPr="00AF52A1" w:rsidRDefault="007D7E25" w:rsidP="00A829BD">
            <w:pPr>
              <w:contextualSpacing/>
              <w:rPr>
                <w:b/>
              </w:rPr>
            </w:pPr>
            <w:r w:rsidRPr="00AF52A1">
              <w:rPr>
                <w:b/>
                <w:color w:val="000000"/>
                <w:sz w:val="24"/>
                <w:szCs w:val="24"/>
              </w:rPr>
              <w:t>RIPSTARS</w:t>
            </w:r>
          </w:p>
        </w:tc>
        <w:tc>
          <w:tcPr>
            <w:tcW w:w="2213" w:type="dxa"/>
          </w:tcPr>
          <w:p w14:paraId="10A2C9DF" w14:textId="77777777" w:rsidR="007D7E25" w:rsidRPr="00AF52A1" w:rsidRDefault="007D7E25" w:rsidP="00A829BD">
            <w:pPr>
              <w:contextualSpacing/>
              <w:rPr>
                <w:b/>
              </w:rPr>
            </w:pPr>
            <w:r w:rsidRPr="00AF52A1">
              <w:rPr>
                <w:b/>
                <w:color w:val="000000"/>
                <w:sz w:val="24"/>
                <w:szCs w:val="24"/>
              </w:rPr>
              <w:t xml:space="preserve">BEST SIBS Study </w:t>
            </w:r>
          </w:p>
        </w:tc>
        <w:tc>
          <w:tcPr>
            <w:tcW w:w="2213" w:type="dxa"/>
          </w:tcPr>
          <w:p w14:paraId="50271B3F" w14:textId="77777777" w:rsidR="007D7E25" w:rsidRPr="00AF52A1" w:rsidRDefault="007D7E25" w:rsidP="00A829BD">
            <w:pPr>
              <w:contextualSpacing/>
              <w:rPr>
                <w:b/>
              </w:rPr>
            </w:pPr>
            <w:proofErr w:type="spellStart"/>
            <w:r w:rsidRPr="00AF52A1">
              <w:rPr>
                <w:b/>
                <w:color w:val="000000"/>
                <w:sz w:val="24"/>
                <w:szCs w:val="24"/>
              </w:rPr>
              <w:t>READYorNot</w:t>
            </w:r>
            <w:proofErr w:type="spellEnd"/>
            <w:r w:rsidRPr="00AF52A1">
              <w:rPr>
                <w:b/>
                <w:color w:val="000000"/>
                <w:sz w:val="24"/>
                <w:szCs w:val="24"/>
              </w:rPr>
              <w:t xml:space="preserve">™ Brain-Based Disabilities Project </w:t>
            </w:r>
          </w:p>
        </w:tc>
      </w:tr>
      <w:tr w:rsidR="007D7E25" w:rsidRPr="00AF52A1" w14:paraId="2BE71EBD" w14:textId="77777777" w:rsidTr="00A829BD">
        <w:trPr>
          <w:trHeight w:val="371"/>
        </w:trPr>
        <w:tc>
          <w:tcPr>
            <w:tcW w:w="15486" w:type="dxa"/>
            <w:gridSpan w:val="7"/>
          </w:tcPr>
          <w:p w14:paraId="32C4330C" w14:textId="124AF512" w:rsidR="007D7E25" w:rsidRPr="00AF52A1" w:rsidRDefault="007D7E25" w:rsidP="00A829BD">
            <w:pPr>
              <w:contextualSpacing/>
              <w:rPr>
                <w:b/>
                <w:color w:val="000000"/>
                <w:sz w:val="24"/>
                <w:szCs w:val="24"/>
              </w:rPr>
            </w:pPr>
            <w:r w:rsidRPr="00AF52A1">
              <w:rPr>
                <w:b/>
              </w:rPr>
              <w:t>Involvement in</w:t>
            </w:r>
            <w:r w:rsidRPr="00AF52A1">
              <w:rPr>
                <w:bCs/>
                <w:color w:val="000000" w:themeColor="text1"/>
              </w:rPr>
              <w:t xml:space="preserve"> PENCRU research cycle </w:t>
            </w:r>
            <w:r w:rsidRPr="00AF52A1">
              <w:rPr>
                <w:bCs/>
                <w:color w:val="000000" w:themeColor="text1"/>
              </w:rPr>
              <w:fldChar w:fldCharType="begin" w:fldLock="1"/>
            </w:r>
            <w:r w:rsidR="00936981" w:rsidRPr="00AF52A1">
              <w:rPr>
                <w:bCs/>
                <w:color w:val="000000" w:themeColor="text1"/>
              </w:rPr>
              <w:instrText>ADDIN CSL_CITATION {"citationItems":[{"id":"ITEM-1","itemData":{"URL":"https://www.pencru.org/research/whatdowemeanbyresearch/","accessed":{"date-parts":[["2021","6","8"]]},"author":[{"dropping-particle":"","family":"PenCRU &amp; Family Faculty; University of Exeter Medical School","given":"","non-dropping-particle":"","parse-names":false,"suffix":""}],"id":"ITEM-1","issued":{"date-parts":[["0"]]},"title":"What do we mean by research?","type":"webpage"},"uris":["http://www.mendeley.com/documents/?uuid=4b6d6a11-6472-3d33-93d9-914c079dedce"]}],"mendeley":{"formattedCitation":"[1]","plainTextFormattedCitation":"[1]","previouslyFormattedCitation":"[1]"},"properties":{"noteIndex":0},"schema":"https://github.com/citation-style-language/schema/raw/master/csl-citation.json"}</w:instrText>
            </w:r>
            <w:r w:rsidRPr="00AF52A1">
              <w:rPr>
                <w:bCs/>
                <w:color w:val="000000" w:themeColor="text1"/>
              </w:rPr>
              <w:fldChar w:fldCharType="separate"/>
            </w:r>
            <w:r w:rsidR="007636A1" w:rsidRPr="00AF52A1">
              <w:rPr>
                <w:bCs/>
                <w:noProof/>
                <w:color w:val="000000" w:themeColor="text1"/>
              </w:rPr>
              <w:t>[1]</w:t>
            </w:r>
            <w:r w:rsidRPr="00AF52A1">
              <w:rPr>
                <w:bCs/>
                <w:color w:val="000000" w:themeColor="text1"/>
              </w:rPr>
              <w:fldChar w:fldCharType="end"/>
            </w:r>
          </w:p>
        </w:tc>
      </w:tr>
      <w:tr w:rsidR="007D7E25" w:rsidRPr="00AF52A1" w14:paraId="24DB9AED" w14:textId="77777777" w:rsidTr="00A829BD">
        <w:trPr>
          <w:trHeight w:val="87"/>
        </w:trPr>
        <w:tc>
          <w:tcPr>
            <w:tcW w:w="2262" w:type="dxa"/>
          </w:tcPr>
          <w:p w14:paraId="5C930828" w14:textId="77777777" w:rsidR="007D7E25" w:rsidRPr="00AF52A1" w:rsidRDefault="007D7E25" w:rsidP="00A829BD">
            <w:pPr>
              <w:contextualSpacing/>
            </w:pPr>
            <w:r w:rsidRPr="00AF52A1">
              <w:t xml:space="preserve">Idea/concept </w:t>
            </w:r>
          </w:p>
        </w:tc>
        <w:tc>
          <w:tcPr>
            <w:tcW w:w="2161" w:type="dxa"/>
          </w:tcPr>
          <w:p w14:paraId="0FACDC06" w14:textId="77777777" w:rsidR="007D7E25" w:rsidRPr="00AF52A1" w:rsidRDefault="00AF52A1" w:rsidP="00A829BD">
            <w:pPr>
              <w:contextualSpacing/>
              <w:jc w:val="center"/>
            </w:pPr>
            <w:sdt>
              <w:sdtPr>
                <w:tag w:val="goog_rdk_1"/>
                <w:id w:val="1326404002"/>
              </w:sdtPr>
              <w:sdtEndPr/>
              <w:sdtContent>
                <w:r w:rsidR="007D7E25" w:rsidRPr="00AF52A1">
                  <w:rPr>
                    <w:rFonts w:ascii="Arial Unicode MS" w:eastAsia="Arial Unicode MS" w:hAnsi="Arial Unicode MS" w:cs="Arial Unicode MS"/>
                  </w:rPr>
                  <w:t>✓</w:t>
                </w:r>
              </w:sdtContent>
            </w:sdt>
          </w:p>
        </w:tc>
        <w:tc>
          <w:tcPr>
            <w:tcW w:w="2212" w:type="dxa"/>
          </w:tcPr>
          <w:p w14:paraId="75817E76" w14:textId="77777777" w:rsidR="007D7E25" w:rsidRPr="00AF52A1" w:rsidRDefault="007D7E25" w:rsidP="00A829BD">
            <w:pPr>
              <w:contextualSpacing/>
              <w:jc w:val="center"/>
            </w:pPr>
          </w:p>
        </w:tc>
        <w:tc>
          <w:tcPr>
            <w:tcW w:w="2213" w:type="dxa"/>
          </w:tcPr>
          <w:p w14:paraId="03DD5C1F" w14:textId="77777777" w:rsidR="007D7E25" w:rsidRPr="00AF52A1" w:rsidRDefault="00AF52A1" w:rsidP="00A829BD">
            <w:pPr>
              <w:contextualSpacing/>
              <w:jc w:val="center"/>
            </w:pPr>
            <w:sdt>
              <w:sdtPr>
                <w:tag w:val="goog_rdk_2"/>
                <w:id w:val="271286251"/>
              </w:sdtPr>
              <w:sdtEndPr/>
              <w:sdtContent>
                <w:r w:rsidR="007D7E25" w:rsidRPr="00AF52A1">
                  <w:rPr>
                    <w:rFonts w:ascii="Arial Unicode MS" w:eastAsia="Arial Unicode MS" w:hAnsi="Arial Unicode MS" w:cs="Arial Unicode MS"/>
                  </w:rPr>
                  <w:t>✓</w:t>
                </w:r>
              </w:sdtContent>
            </w:sdt>
          </w:p>
        </w:tc>
        <w:tc>
          <w:tcPr>
            <w:tcW w:w="2212" w:type="dxa"/>
          </w:tcPr>
          <w:p w14:paraId="5E23D06D" w14:textId="77777777" w:rsidR="007D7E25" w:rsidRPr="00AF52A1" w:rsidRDefault="00AF52A1" w:rsidP="00A829BD">
            <w:pPr>
              <w:contextualSpacing/>
              <w:jc w:val="center"/>
            </w:pPr>
            <w:sdt>
              <w:sdtPr>
                <w:tag w:val="goog_rdk_3"/>
                <w:id w:val="-1424019552"/>
              </w:sdtPr>
              <w:sdtEndPr/>
              <w:sdtContent>
                <w:r w:rsidR="007D7E25" w:rsidRPr="00AF52A1">
                  <w:rPr>
                    <w:rFonts w:ascii="Arial Unicode MS" w:eastAsia="Arial Unicode MS" w:hAnsi="Arial Unicode MS" w:cs="Arial Unicode MS"/>
                  </w:rPr>
                  <w:t>✓</w:t>
                </w:r>
              </w:sdtContent>
            </w:sdt>
          </w:p>
        </w:tc>
        <w:tc>
          <w:tcPr>
            <w:tcW w:w="2213" w:type="dxa"/>
          </w:tcPr>
          <w:p w14:paraId="1EFFC429" w14:textId="77777777" w:rsidR="007D7E25" w:rsidRPr="00AF52A1" w:rsidRDefault="007D7E25" w:rsidP="00A829BD">
            <w:pPr>
              <w:contextualSpacing/>
              <w:jc w:val="center"/>
            </w:pPr>
          </w:p>
        </w:tc>
        <w:tc>
          <w:tcPr>
            <w:tcW w:w="2213" w:type="dxa"/>
          </w:tcPr>
          <w:p w14:paraId="55151536" w14:textId="77777777" w:rsidR="007D7E25" w:rsidRPr="00AF52A1" w:rsidRDefault="007D7E25" w:rsidP="00A829BD">
            <w:pPr>
              <w:contextualSpacing/>
              <w:jc w:val="center"/>
            </w:pPr>
          </w:p>
        </w:tc>
      </w:tr>
      <w:tr w:rsidR="007D7E25" w:rsidRPr="00AF52A1" w14:paraId="24AC50ED" w14:textId="77777777" w:rsidTr="00A829BD">
        <w:trPr>
          <w:trHeight w:val="267"/>
        </w:trPr>
        <w:tc>
          <w:tcPr>
            <w:tcW w:w="2262" w:type="dxa"/>
          </w:tcPr>
          <w:p w14:paraId="17D33591" w14:textId="77777777" w:rsidR="007D7E25" w:rsidRPr="00AF52A1" w:rsidRDefault="007D7E25" w:rsidP="00A829BD">
            <w:pPr>
              <w:contextualSpacing/>
            </w:pPr>
            <w:r w:rsidRPr="00AF52A1">
              <w:t xml:space="preserve">Research question </w:t>
            </w:r>
          </w:p>
        </w:tc>
        <w:tc>
          <w:tcPr>
            <w:tcW w:w="2161" w:type="dxa"/>
          </w:tcPr>
          <w:p w14:paraId="1CBAA962" w14:textId="77777777" w:rsidR="007D7E25" w:rsidRPr="00AF52A1" w:rsidRDefault="00AF52A1" w:rsidP="00A829BD">
            <w:pPr>
              <w:contextualSpacing/>
              <w:jc w:val="center"/>
            </w:pPr>
            <w:sdt>
              <w:sdtPr>
                <w:tag w:val="goog_rdk_4"/>
                <w:id w:val="2083950327"/>
              </w:sdtPr>
              <w:sdtEndPr/>
              <w:sdtContent>
                <w:r w:rsidR="007D7E25" w:rsidRPr="00AF52A1">
                  <w:rPr>
                    <w:rFonts w:ascii="Arial Unicode MS" w:eastAsia="Arial Unicode MS" w:hAnsi="Arial Unicode MS" w:cs="Arial Unicode MS"/>
                  </w:rPr>
                  <w:t>✓</w:t>
                </w:r>
              </w:sdtContent>
            </w:sdt>
          </w:p>
        </w:tc>
        <w:tc>
          <w:tcPr>
            <w:tcW w:w="2212" w:type="dxa"/>
          </w:tcPr>
          <w:p w14:paraId="4000E6CC" w14:textId="77777777" w:rsidR="007D7E25" w:rsidRPr="00AF52A1" w:rsidRDefault="00AF52A1" w:rsidP="00A829BD">
            <w:pPr>
              <w:contextualSpacing/>
              <w:jc w:val="center"/>
            </w:pPr>
            <w:sdt>
              <w:sdtPr>
                <w:tag w:val="goog_rdk_5"/>
                <w:id w:val="-30572198"/>
              </w:sdtPr>
              <w:sdtEndPr/>
              <w:sdtContent>
                <w:r w:rsidR="007D7E25" w:rsidRPr="00AF52A1">
                  <w:rPr>
                    <w:rFonts w:ascii="Arial Unicode MS" w:eastAsia="Arial Unicode MS" w:hAnsi="Arial Unicode MS" w:cs="Arial Unicode MS"/>
                  </w:rPr>
                  <w:t>✓</w:t>
                </w:r>
              </w:sdtContent>
            </w:sdt>
          </w:p>
        </w:tc>
        <w:tc>
          <w:tcPr>
            <w:tcW w:w="2213" w:type="dxa"/>
          </w:tcPr>
          <w:p w14:paraId="7DA303E9" w14:textId="77777777" w:rsidR="007D7E25" w:rsidRPr="00AF52A1" w:rsidRDefault="00AF52A1" w:rsidP="00A829BD">
            <w:pPr>
              <w:contextualSpacing/>
              <w:jc w:val="center"/>
            </w:pPr>
            <w:sdt>
              <w:sdtPr>
                <w:tag w:val="goog_rdk_6"/>
                <w:id w:val="-1350091264"/>
              </w:sdtPr>
              <w:sdtEndPr/>
              <w:sdtContent>
                <w:r w:rsidR="007D7E25" w:rsidRPr="00AF52A1">
                  <w:rPr>
                    <w:rFonts w:ascii="Arial Unicode MS" w:eastAsia="Arial Unicode MS" w:hAnsi="Arial Unicode MS" w:cs="Arial Unicode MS"/>
                  </w:rPr>
                  <w:t>✓</w:t>
                </w:r>
              </w:sdtContent>
            </w:sdt>
          </w:p>
        </w:tc>
        <w:tc>
          <w:tcPr>
            <w:tcW w:w="2212" w:type="dxa"/>
          </w:tcPr>
          <w:p w14:paraId="71D9FFBF" w14:textId="77777777" w:rsidR="007D7E25" w:rsidRPr="00AF52A1" w:rsidRDefault="00AF52A1" w:rsidP="00A829BD">
            <w:pPr>
              <w:contextualSpacing/>
              <w:jc w:val="center"/>
            </w:pPr>
            <w:sdt>
              <w:sdtPr>
                <w:tag w:val="goog_rdk_7"/>
                <w:id w:val="-905683708"/>
              </w:sdtPr>
              <w:sdtEndPr/>
              <w:sdtContent>
                <w:r w:rsidR="007D7E25" w:rsidRPr="00AF52A1">
                  <w:rPr>
                    <w:rFonts w:ascii="Arial Unicode MS" w:eastAsia="Arial Unicode MS" w:hAnsi="Arial Unicode MS" w:cs="Arial Unicode MS"/>
                  </w:rPr>
                  <w:t>✓</w:t>
                </w:r>
              </w:sdtContent>
            </w:sdt>
          </w:p>
        </w:tc>
        <w:tc>
          <w:tcPr>
            <w:tcW w:w="2213" w:type="dxa"/>
          </w:tcPr>
          <w:p w14:paraId="53353733" w14:textId="77777777" w:rsidR="007D7E25" w:rsidRPr="00AF52A1" w:rsidRDefault="00AF52A1" w:rsidP="00A829BD">
            <w:pPr>
              <w:contextualSpacing/>
              <w:jc w:val="center"/>
            </w:pPr>
            <w:sdt>
              <w:sdtPr>
                <w:tag w:val="goog_rdk_8"/>
                <w:id w:val="-1236775721"/>
              </w:sdtPr>
              <w:sdtEndPr/>
              <w:sdtContent>
                <w:r w:rsidR="007D7E25" w:rsidRPr="00AF52A1">
                  <w:rPr>
                    <w:rFonts w:ascii="Arial Unicode MS" w:eastAsia="Arial Unicode MS" w:hAnsi="Arial Unicode MS" w:cs="Arial Unicode MS"/>
                  </w:rPr>
                  <w:t>✓</w:t>
                </w:r>
              </w:sdtContent>
            </w:sdt>
          </w:p>
        </w:tc>
        <w:tc>
          <w:tcPr>
            <w:tcW w:w="2213" w:type="dxa"/>
          </w:tcPr>
          <w:p w14:paraId="3B938043" w14:textId="77777777" w:rsidR="007D7E25" w:rsidRPr="00AF52A1" w:rsidRDefault="007D7E25" w:rsidP="00A829BD">
            <w:pPr>
              <w:contextualSpacing/>
              <w:jc w:val="center"/>
            </w:pPr>
          </w:p>
        </w:tc>
      </w:tr>
      <w:tr w:rsidR="007D7E25" w:rsidRPr="00AF52A1" w14:paraId="59D8B1C5" w14:textId="77777777" w:rsidTr="00A829BD">
        <w:trPr>
          <w:trHeight w:val="176"/>
        </w:trPr>
        <w:tc>
          <w:tcPr>
            <w:tcW w:w="2262" w:type="dxa"/>
          </w:tcPr>
          <w:p w14:paraId="01A94BA0" w14:textId="77777777" w:rsidR="007D7E25" w:rsidRPr="00AF52A1" w:rsidRDefault="007D7E25" w:rsidP="00A829BD">
            <w:pPr>
              <w:contextualSpacing/>
            </w:pPr>
            <w:r w:rsidRPr="00AF52A1">
              <w:t xml:space="preserve">Prioritising </w:t>
            </w:r>
          </w:p>
        </w:tc>
        <w:tc>
          <w:tcPr>
            <w:tcW w:w="2161" w:type="dxa"/>
          </w:tcPr>
          <w:p w14:paraId="56C6DD17" w14:textId="77777777" w:rsidR="007D7E25" w:rsidRPr="00AF52A1" w:rsidRDefault="00AF52A1" w:rsidP="00A829BD">
            <w:pPr>
              <w:contextualSpacing/>
              <w:jc w:val="center"/>
            </w:pPr>
            <w:sdt>
              <w:sdtPr>
                <w:tag w:val="goog_rdk_9"/>
                <w:id w:val="-1829041032"/>
              </w:sdtPr>
              <w:sdtEndPr/>
              <w:sdtContent>
                <w:r w:rsidR="007D7E25" w:rsidRPr="00AF52A1">
                  <w:rPr>
                    <w:rFonts w:ascii="Arial Unicode MS" w:eastAsia="Arial Unicode MS" w:hAnsi="Arial Unicode MS" w:cs="Arial Unicode MS"/>
                  </w:rPr>
                  <w:t>✓</w:t>
                </w:r>
              </w:sdtContent>
            </w:sdt>
          </w:p>
        </w:tc>
        <w:tc>
          <w:tcPr>
            <w:tcW w:w="2212" w:type="dxa"/>
          </w:tcPr>
          <w:p w14:paraId="261C9C64" w14:textId="77777777" w:rsidR="007D7E25" w:rsidRPr="00AF52A1" w:rsidRDefault="00AF52A1" w:rsidP="00A829BD">
            <w:pPr>
              <w:contextualSpacing/>
              <w:jc w:val="center"/>
            </w:pPr>
            <w:sdt>
              <w:sdtPr>
                <w:tag w:val="goog_rdk_10"/>
                <w:id w:val="-1505975933"/>
              </w:sdtPr>
              <w:sdtEndPr/>
              <w:sdtContent>
                <w:r w:rsidR="007D7E25" w:rsidRPr="00AF52A1">
                  <w:rPr>
                    <w:rFonts w:ascii="Arial Unicode MS" w:eastAsia="Arial Unicode MS" w:hAnsi="Arial Unicode MS" w:cs="Arial Unicode MS"/>
                  </w:rPr>
                  <w:t>✓</w:t>
                </w:r>
              </w:sdtContent>
            </w:sdt>
          </w:p>
        </w:tc>
        <w:tc>
          <w:tcPr>
            <w:tcW w:w="2213" w:type="dxa"/>
          </w:tcPr>
          <w:p w14:paraId="32A86FE3" w14:textId="77777777" w:rsidR="007D7E25" w:rsidRPr="00AF52A1" w:rsidRDefault="00AF52A1" w:rsidP="00A829BD">
            <w:pPr>
              <w:contextualSpacing/>
              <w:jc w:val="center"/>
            </w:pPr>
            <w:sdt>
              <w:sdtPr>
                <w:tag w:val="goog_rdk_11"/>
                <w:id w:val="-2004806133"/>
              </w:sdtPr>
              <w:sdtEndPr/>
              <w:sdtContent>
                <w:r w:rsidR="007D7E25" w:rsidRPr="00AF52A1">
                  <w:rPr>
                    <w:rFonts w:ascii="Arial Unicode MS" w:eastAsia="Arial Unicode MS" w:hAnsi="Arial Unicode MS" w:cs="Arial Unicode MS"/>
                  </w:rPr>
                  <w:t>✓</w:t>
                </w:r>
              </w:sdtContent>
            </w:sdt>
          </w:p>
        </w:tc>
        <w:tc>
          <w:tcPr>
            <w:tcW w:w="2212" w:type="dxa"/>
          </w:tcPr>
          <w:p w14:paraId="02D91CDA" w14:textId="77777777" w:rsidR="007D7E25" w:rsidRPr="00AF52A1" w:rsidRDefault="00AF52A1" w:rsidP="00A829BD">
            <w:pPr>
              <w:contextualSpacing/>
              <w:jc w:val="center"/>
            </w:pPr>
            <w:sdt>
              <w:sdtPr>
                <w:tag w:val="goog_rdk_12"/>
                <w:id w:val="-123925656"/>
              </w:sdtPr>
              <w:sdtEndPr/>
              <w:sdtContent>
                <w:r w:rsidR="007D7E25" w:rsidRPr="00AF52A1">
                  <w:rPr>
                    <w:rFonts w:ascii="Arial Unicode MS" w:eastAsia="Arial Unicode MS" w:hAnsi="Arial Unicode MS" w:cs="Arial Unicode MS"/>
                  </w:rPr>
                  <w:t>✓</w:t>
                </w:r>
              </w:sdtContent>
            </w:sdt>
          </w:p>
        </w:tc>
        <w:tc>
          <w:tcPr>
            <w:tcW w:w="2213" w:type="dxa"/>
          </w:tcPr>
          <w:p w14:paraId="5E349250" w14:textId="77777777" w:rsidR="007D7E25" w:rsidRPr="00AF52A1" w:rsidRDefault="00AF52A1" w:rsidP="00A829BD">
            <w:pPr>
              <w:contextualSpacing/>
              <w:jc w:val="center"/>
            </w:pPr>
            <w:sdt>
              <w:sdtPr>
                <w:tag w:val="goog_rdk_13"/>
                <w:id w:val="-531650894"/>
              </w:sdtPr>
              <w:sdtEndPr/>
              <w:sdtContent>
                <w:r w:rsidR="007D7E25" w:rsidRPr="00AF52A1">
                  <w:rPr>
                    <w:rFonts w:ascii="Arial Unicode MS" w:eastAsia="Arial Unicode MS" w:hAnsi="Arial Unicode MS" w:cs="Arial Unicode MS"/>
                  </w:rPr>
                  <w:t>✓</w:t>
                </w:r>
              </w:sdtContent>
            </w:sdt>
          </w:p>
        </w:tc>
        <w:tc>
          <w:tcPr>
            <w:tcW w:w="2213" w:type="dxa"/>
          </w:tcPr>
          <w:p w14:paraId="21DDECF8" w14:textId="77777777" w:rsidR="007D7E25" w:rsidRPr="00AF52A1" w:rsidRDefault="007D7E25" w:rsidP="00A829BD">
            <w:pPr>
              <w:contextualSpacing/>
              <w:jc w:val="center"/>
            </w:pPr>
          </w:p>
        </w:tc>
      </w:tr>
      <w:tr w:rsidR="007D7E25" w:rsidRPr="00AF52A1" w14:paraId="7FCE79F1" w14:textId="77777777" w:rsidTr="00A829BD">
        <w:trPr>
          <w:trHeight w:val="228"/>
        </w:trPr>
        <w:tc>
          <w:tcPr>
            <w:tcW w:w="2262" w:type="dxa"/>
          </w:tcPr>
          <w:p w14:paraId="6928BDF0" w14:textId="77777777" w:rsidR="007D7E25" w:rsidRPr="00AF52A1" w:rsidRDefault="007D7E25" w:rsidP="00A829BD">
            <w:pPr>
              <w:contextualSpacing/>
            </w:pPr>
            <w:r w:rsidRPr="00AF52A1">
              <w:t xml:space="preserve">Planning/designing </w:t>
            </w:r>
          </w:p>
        </w:tc>
        <w:tc>
          <w:tcPr>
            <w:tcW w:w="2161" w:type="dxa"/>
          </w:tcPr>
          <w:p w14:paraId="5B0B8531" w14:textId="77777777" w:rsidR="007D7E25" w:rsidRPr="00AF52A1" w:rsidRDefault="007D7E25" w:rsidP="00A829BD">
            <w:pPr>
              <w:contextualSpacing/>
              <w:jc w:val="center"/>
            </w:pPr>
          </w:p>
        </w:tc>
        <w:tc>
          <w:tcPr>
            <w:tcW w:w="2212" w:type="dxa"/>
          </w:tcPr>
          <w:p w14:paraId="64017CF2" w14:textId="77777777" w:rsidR="007D7E25" w:rsidRPr="00AF52A1" w:rsidRDefault="00AF52A1" w:rsidP="00A829BD">
            <w:pPr>
              <w:contextualSpacing/>
              <w:jc w:val="center"/>
            </w:pPr>
            <w:sdt>
              <w:sdtPr>
                <w:tag w:val="goog_rdk_14"/>
                <w:id w:val="-1752116063"/>
              </w:sdtPr>
              <w:sdtEndPr/>
              <w:sdtContent>
                <w:r w:rsidR="007D7E25" w:rsidRPr="00AF52A1">
                  <w:rPr>
                    <w:rFonts w:ascii="Arial Unicode MS" w:eastAsia="Arial Unicode MS" w:hAnsi="Arial Unicode MS" w:cs="Arial Unicode MS"/>
                  </w:rPr>
                  <w:t>✓</w:t>
                </w:r>
              </w:sdtContent>
            </w:sdt>
          </w:p>
        </w:tc>
        <w:tc>
          <w:tcPr>
            <w:tcW w:w="2213" w:type="dxa"/>
          </w:tcPr>
          <w:p w14:paraId="28232915" w14:textId="77777777" w:rsidR="007D7E25" w:rsidRPr="00AF52A1" w:rsidRDefault="00AF52A1" w:rsidP="00A829BD">
            <w:pPr>
              <w:contextualSpacing/>
              <w:jc w:val="center"/>
            </w:pPr>
            <w:sdt>
              <w:sdtPr>
                <w:tag w:val="goog_rdk_15"/>
                <w:id w:val="-1906908952"/>
              </w:sdtPr>
              <w:sdtEndPr/>
              <w:sdtContent>
                <w:r w:rsidR="007D7E25" w:rsidRPr="00AF52A1">
                  <w:rPr>
                    <w:rFonts w:ascii="Arial Unicode MS" w:eastAsia="Arial Unicode MS" w:hAnsi="Arial Unicode MS" w:cs="Arial Unicode MS"/>
                  </w:rPr>
                  <w:t>✓</w:t>
                </w:r>
              </w:sdtContent>
            </w:sdt>
          </w:p>
        </w:tc>
        <w:tc>
          <w:tcPr>
            <w:tcW w:w="2212" w:type="dxa"/>
          </w:tcPr>
          <w:p w14:paraId="67EBC3F2" w14:textId="77777777" w:rsidR="007D7E25" w:rsidRPr="00AF52A1" w:rsidRDefault="00AF52A1" w:rsidP="00A829BD">
            <w:pPr>
              <w:contextualSpacing/>
              <w:jc w:val="center"/>
            </w:pPr>
            <w:sdt>
              <w:sdtPr>
                <w:tag w:val="goog_rdk_16"/>
                <w:id w:val="-1822412987"/>
              </w:sdtPr>
              <w:sdtEndPr/>
              <w:sdtContent>
                <w:r w:rsidR="007D7E25" w:rsidRPr="00AF52A1">
                  <w:rPr>
                    <w:rFonts w:ascii="Arial Unicode MS" w:eastAsia="Arial Unicode MS" w:hAnsi="Arial Unicode MS" w:cs="Arial Unicode MS"/>
                  </w:rPr>
                  <w:t>✓</w:t>
                </w:r>
              </w:sdtContent>
            </w:sdt>
          </w:p>
        </w:tc>
        <w:tc>
          <w:tcPr>
            <w:tcW w:w="2213" w:type="dxa"/>
          </w:tcPr>
          <w:p w14:paraId="5AC91964" w14:textId="77777777" w:rsidR="007D7E25" w:rsidRPr="00AF52A1" w:rsidRDefault="00AF52A1" w:rsidP="00A829BD">
            <w:pPr>
              <w:contextualSpacing/>
              <w:jc w:val="center"/>
            </w:pPr>
            <w:sdt>
              <w:sdtPr>
                <w:tag w:val="goog_rdk_17"/>
                <w:id w:val="-914464855"/>
              </w:sdtPr>
              <w:sdtEndPr/>
              <w:sdtContent>
                <w:r w:rsidR="007D7E25" w:rsidRPr="00AF52A1">
                  <w:rPr>
                    <w:rFonts w:ascii="Arial Unicode MS" w:eastAsia="Arial Unicode MS" w:hAnsi="Arial Unicode MS" w:cs="Arial Unicode MS"/>
                  </w:rPr>
                  <w:t>✓</w:t>
                </w:r>
              </w:sdtContent>
            </w:sdt>
          </w:p>
        </w:tc>
        <w:tc>
          <w:tcPr>
            <w:tcW w:w="2213" w:type="dxa"/>
          </w:tcPr>
          <w:p w14:paraId="6FE0028B" w14:textId="77777777" w:rsidR="007D7E25" w:rsidRPr="00AF52A1" w:rsidRDefault="00AF52A1" w:rsidP="00A829BD">
            <w:pPr>
              <w:contextualSpacing/>
              <w:jc w:val="center"/>
            </w:pPr>
            <w:sdt>
              <w:sdtPr>
                <w:tag w:val="goog_rdk_18"/>
                <w:id w:val="960381911"/>
              </w:sdtPr>
              <w:sdtEndPr/>
              <w:sdtContent>
                <w:r w:rsidR="007D7E25" w:rsidRPr="00AF52A1">
                  <w:rPr>
                    <w:rFonts w:ascii="Arial Unicode MS" w:eastAsia="Arial Unicode MS" w:hAnsi="Arial Unicode MS" w:cs="Arial Unicode MS"/>
                  </w:rPr>
                  <w:t>✓</w:t>
                </w:r>
              </w:sdtContent>
            </w:sdt>
          </w:p>
        </w:tc>
      </w:tr>
      <w:tr w:rsidR="007D7E25" w:rsidRPr="00AF52A1" w14:paraId="7D594845" w14:textId="77777777" w:rsidTr="00A829BD">
        <w:trPr>
          <w:trHeight w:val="280"/>
        </w:trPr>
        <w:tc>
          <w:tcPr>
            <w:tcW w:w="2262" w:type="dxa"/>
          </w:tcPr>
          <w:p w14:paraId="2F28FEAC" w14:textId="77777777" w:rsidR="007D7E25" w:rsidRPr="00AF52A1" w:rsidRDefault="007D7E25" w:rsidP="00A829BD">
            <w:pPr>
              <w:contextualSpacing/>
            </w:pPr>
            <w:r w:rsidRPr="00AF52A1">
              <w:t xml:space="preserve">Seeking funding </w:t>
            </w:r>
          </w:p>
        </w:tc>
        <w:tc>
          <w:tcPr>
            <w:tcW w:w="2161" w:type="dxa"/>
          </w:tcPr>
          <w:p w14:paraId="52BEEA85" w14:textId="77777777" w:rsidR="007D7E25" w:rsidRPr="00AF52A1" w:rsidRDefault="00AF52A1" w:rsidP="00A829BD">
            <w:pPr>
              <w:contextualSpacing/>
              <w:jc w:val="center"/>
            </w:pPr>
            <w:sdt>
              <w:sdtPr>
                <w:tag w:val="goog_rdk_19"/>
                <w:id w:val="1513188650"/>
              </w:sdtPr>
              <w:sdtEndPr/>
              <w:sdtContent>
                <w:r w:rsidR="007D7E25" w:rsidRPr="00AF52A1">
                  <w:rPr>
                    <w:rFonts w:ascii="Arial Unicode MS" w:eastAsia="Arial Unicode MS" w:hAnsi="Arial Unicode MS" w:cs="Arial Unicode MS"/>
                  </w:rPr>
                  <w:t>✓</w:t>
                </w:r>
              </w:sdtContent>
            </w:sdt>
          </w:p>
        </w:tc>
        <w:tc>
          <w:tcPr>
            <w:tcW w:w="2212" w:type="dxa"/>
          </w:tcPr>
          <w:p w14:paraId="0137C896" w14:textId="77777777" w:rsidR="007D7E25" w:rsidRPr="00AF52A1" w:rsidRDefault="007D7E25" w:rsidP="00A829BD">
            <w:pPr>
              <w:contextualSpacing/>
              <w:jc w:val="center"/>
            </w:pPr>
          </w:p>
        </w:tc>
        <w:tc>
          <w:tcPr>
            <w:tcW w:w="2213" w:type="dxa"/>
          </w:tcPr>
          <w:p w14:paraId="5416D4EB" w14:textId="77777777" w:rsidR="007D7E25" w:rsidRPr="00AF52A1" w:rsidRDefault="007D7E25" w:rsidP="00A829BD">
            <w:pPr>
              <w:contextualSpacing/>
              <w:jc w:val="center"/>
            </w:pPr>
          </w:p>
        </w:tc>
        <w:tc>
          <w:tcPr>
            <w:tcW w:w="2212" w:type="dxa"/>
          </w:tcPr>
          <w:p w14:paraId="0AF31E95" w14:textId="77777777" w:rsidR="007D7E25" w:rsidRPr="00AF52A1" w:rsidRDefault="00AF52A1" w:rsidP="00A829BD">
            <w:pPr>
              <w:contextualSpacing/>
              <w:jc w:val="center"/>
            </w:pPr>
            <w:sdt>
              <w:sdtPr>
                <w:tag w:val="goog_rdk_20"/>
                <w:id w:val="1234425201"/>
              </w:sdtPr>
              <w:sdtEndPr/>
              <w:sdtContent>
                <w:r w:rsidR="007D7E25" w:rsidRPr="00AF52A1">
                  <w:rPr>
                    <w:rFonts w:ascii="Arial Unicode MS" w:eastAsia="Arial Unicode MS" w:hAnsi="Arial Unicode MS" w:cs="Arial Unicode MS"/>
                  </w:rPr>
                  <w:t>✓</w:t>
                </w:r>
              </w:sdtContent>
            </w:sdt>
          </w:p>
        </w:tc>
        <w:tc>
          <w:tcPr>
            <w:tcW w:w="2213" w:type="dxa"/>
          </w:tcPr>
          <w:p w14:paraId="2BE8E597" w14:textId="77777777" w:rsidR="007D7E25" w:rsidRPr="00AF52A1" w:rsidRDefault="00AF52A1" w:rsidP="00A829BD">
            <w:pPr>
              <w:contextualSpacing/>
              <w:jc w:val="center"/>
            </w:pPr>
            <w:sdt>
              <w:sdtPr>
                <w:tag w:val="goog_rdk_21"/>
                <w:id w:val="-1388951793"/>
              </w:sdtPr>
              <w:sdtEndPr/>
              <w:sdtContent>
                <w:r w:rsidR="007D7E25" w:rsidRPr="00AF52A1">
                  <w:rPr>
                    <w:rFonts w:ascii="Arial Unicode MS" w:eastAsia="Arial Unicode MS" w:hAnsi="Arial Unicode MS" w:cs="Arial Unicode MS"/>
                  </w:rPr>
                  <w:t>✓</w:t>
                </w:r>
              </w:sdtContent>
            </w:sdt>
          </w:p>
        </w:tc>
        <w:tc>
          <w:tcPr>
            <w:tcW w:w="2213" w:type="dxa"/>
          </w:tcPr>
          <w:p w14:paraId="20BC92D2" w14:textId="3F3DAA14" w:rsidR="007D7E25" w:rsidRPr="00AF52A1" w:rsidRDefault="007D7E25" w:rsidP="00A829BD">
            <w:pPr>
              <w:contextualSpacing/>
              <w:jc w:val="center"/>
            </w:pPr>
          </w:p>
        </w:tc>
      </w:tr>
      <w:tr w:rsidR="007D7E25" w:rsidRPr="00AF52A1" w14:paraId="725D6CE8" w14:textId="77777777" w:rsidTr="00A829BD">
        <w:trPr>
          <w:trHeight w:val="190"/>
        </w:trPr>
        <w:tc>
          <w:tcPr>
            <w:tcW w:w="2262" w:type="dxa"/>
          </w:tcPr>
          <w:p w14:paraId="653671EE" w14:textId="77777777" w:rsidR="007D7E25" w:rsidRPr="00AF52A1" w:rsidRDefault="007D7E25" w:rsidP="00A829BD">
            <w:pPr>
              <w:contextualSpacing/>
            </w:pPr>
            <w:r w:rsidRPr="00AF52A1">
              <w:t>Collecting data</w:t>
            </w:r>
          </w:p>
        </w:tc>
        <w:tc>
          <w:tcPr>
            <w:tcW w:w="2161" w:type="dxa"/>
          </w:tcPr>
          <w:p w14:paraId="74BDA2D5" w14:textId="77777777" w:rsidR="007D7E25" w:rsidRPr="00AF52A1" w:rsidRDefault="00AF52A1" w:rsidP="00A829BD">
            <w:pPr>
              <w:contextualSpacing/>
              <w:jc w:val="center"/>
            </w:pPr>
            <w:sdt>
              <w:sdtPr>
                <w:tag w:val="goog_rdk_22"/>
                <w:id w:val="1715918680"/>
              </w:sdtPr>
              <w:sdtEndPr/>
              <w:sdtContent>
                <w:r w:rsidR="007D7E25" w:rsidRPr="00AF52A1">
                  <w:rPr>
                    <w:rFonts w:ascii="Arial Unicode MS" w:eastAsia="Arial Unicode MS" w:hAnsi="Arial Unicode MS" w:cs="Arial Unicode MS"/>
                  </w:rPr>
                  <w:t>✓</w:t>
                </w:r>
              </w:sdtContent>
            </w:sdt>
          </w:p>
        </w:tc>
        <w:tc>
          <w:tcPr>
            <w:tcW w:w="2212" w:type="dxa"/>
          </w:tcPr>
          <w:p w14:paraId="2A1CAA62" w14:textId="77777777" w:rsidR="007D7E25" w:rsidRPr="00AF52A1" w:rsidRDefault="00AF52A1" w:rsidP="00A829BD">
            <w:pPr>
              <w:contextualSpacing/>
              <w:jc w:val="center"/>
            </w:pPr>
            <w:sdt>
              <w:sdtPr>
                <w:tag w:val="goog_rdk_23"/>
                <w:id w:val="-1325739730"/>
              </w:sdtPr>
              <w:sdtEndPr/>
              <w:sdtContent>
                <w:r w:rsidR="007D7E25" w:rsidRPr="00AF52A1">
                  <w:rPr>
                    <w:rFonts w:ascii="Arial Unicode MS" w:eastAsia="Arial Unicode MS" w:hAnsi="Arial Unicode MS" w:cs="Arial Unicode MS"/>
                  </w:rPr>
                  <w:t>✓</w:t>
                </w:r>
              </w:sdtContent>
            </w:sdt>
          </w:p>
        </w:tc>
        <w:tc>
          <w:tcPr>
            <w:tcW w:w="2213" w:type="dxa"/>
          </w:tcPr>
          <w:p w14:paraId="28C145BF" w14:textId="77777777" w:rsidR="007D7E25" w:rsidRPr="00AF52A1" w:rsidRDefault="00AF52A1" w:rsidP="00A829BD">
            <w:pPr>
              <w:contextualSpacing/>
              <w:jc w:val="center"/>
            </w:pPr>
            <w:sdt>
              <w:sdtPr>
                <w:tag w:val="goog_rdk_24"/>
                <w:id w:val="1269270423"/>
              </w:sdtPr>
              <w:sdtEndPr/>
              <w:sdtContent>
                <w:r w:rsidR="007D7E25" w:rsidRPr="00AF52A1">
                  <w:rPr>
                    <w:rFonts w:ascii="Arial Unicode MS" w:eastAsia="Arial Unicode MS" w:hAnsi="Arial Unicode MS" w:cs="Arial Unicode MS"/>
                  </w:rPr>
                  <w:t>✓</w:t>
                </w:r>
              </w:sdtContent>
            </w:sdt>
          </w:p>
        </w:tc>
        <w:tc>
          <w:tcPr>
            <w:tcW w:w="2212" w:type="dxa"/>
          </w:tcPr>
          <w:p w14:paraId="199D898E" w14:textId="77777777" w:rsidR="007D7E25" w:rsidRPr="00AF52A1" w:rsidRDefault="00AF52A1" w:rsidP="00A829BD">
            <w:pPr>
              <w:contextualSpacing/>
              <w:jc w:val="center"/>
            </w:pPr>
            <w:sdt>
              <w:sdtPr>
                <w:tag w:val="goog_rdk_25"/>
                <w:id w:val="193119051"/>
              </w:sdtPr>
              <w:sdtEndPr/>
              <w:sdtContent>
                <w:r w:rsidR="007D7E25" w:rsidRPr="00AF52A1">
                  <w:rPr>
                    <w:rFonts w:ascii="Arial Unicode MS" w:eastAsia="Arial Unicode MS" w:hAnsi="Arial Unicode MS" w:cs="Arial Unicode MS"/>
                  </w:rPr>
                  <w:t>✓</w:t>
                </w:r>
              </w:sdtContent>
            </w:sdt>
          </w:p>
        </w:tc>
        <w:tc>
          <w:tcPr>
            <w:tcW w:w="2213" w:type="dxa"/>
          </w:tcPr>
          <w:p w14:paraId="4BB2C5E8" w14:textId="77777777" w:rsidR="007D7E25" w:rsidRPr="00AF52A1" w:rsidRDefault="00AF52A1" w:rsidP="00A829BD">
            <w:pPr>
              <w:contextualSpacing/>
              <w:jc w:val="center"/>
            </w:pPr>
            <w:sdt>
              <w:sdtPr>
                <w:tag w:val="goog_rdk_26"/>
                <w:id w:val="2026207062"/>
              </w:sdtPr>
              <w:sdtEndPr/>
              <w:sdtContent>
                <w:r w:rsidR="007D7E25" w:rsidRPr="00AF52A1">
                  <w:rPr>
                    <w:rFonts w:ascii="Arial Unicode MS" w:eastAsia="Arial Unicode MS" w:hAnsi="Arial Unicode MS" w:cs="Arial Unicode MS"/>
                  </w:rPr>
                  <w:t>✓</w:t>
                </w:r>
              </w:sdtContent>
            </w:sdt>
          </w:p>
        </w:tc>
        <w:tc>
          <w:tcPr>
            <w:tcW w:w="2213" w:type="dxa"/>
          </w:tcPr>
          <w:p w14:paraId="245F2D66" w14:textId="046CE779" w:rsidR="007D7E25" w:rsidRPr="00AF52A1" w:rsidRDefault="00AF52A1" w:rsidP="00A829BD">
            <w:pPr>
              <w:contextualSpacing/>
              <w:jc w:val="center"/>
            </w:pPr>
            <w:sdt>
              <w:sdtPr>
                <w:tag w:val="goog_rdk_18"/>
                <w:id w:val="1292400894"/>
              </w:sdtPr>
              <w:sdtEndPr/>
              <w:sdtContent>
                <w:r w:rsidR="003F7B61" w:rsidRPr="00AF52A1">
                  <w:rPr>
                    <w:rFonts w:ascii="Arial Unicode MS" w:eastAsia="Arial Unicode MS" w:hAnsi="Arial Unicode MS" w:cs="Arial Unicode MS"/>
                  </w:rPr>
                  <w:t>✓</w:t>
                </w:r>
              </w:sdtContent>
            </w:sdt>
          </w:p>
        </w:tc>
      </w:tr>
      <w:tr w:rsidR="007D7E25" w:rsidRPr="00AF52A1" w14:paraId="7691E02F" w14:textId="77777777" w:rsidTr="00A829BD">
        <w:trPr>
          <w:trHeight w:val="257"/>
        </w:trPr>
        <w:tc>
          <w:tcPr>
            <w:tcW w:w="2262" w:type="dxa"/>
          </w:tcPr>
          <w:p w14:paraId="0527EBBB" w14:textId="77777777" w:rsidR="007D7E25" w:rsidRPr="00AF52A1" w:rsidRDefault="007D7E25" w:rsidP="00A829BD">
            <w:pPr>
              <w:contextualSpacing/>
            </w:pPr>
            <w:r w:rsidRPr="00AF52A1">
              <w:t>Analysing the data</w:t>
            </w:r>
          </w:p>
        </w:tc>
        <w:tc>
          <w:tcPr>
            <w:tcW w:w="2161" w:type="dxa"/>
          </w:tcPr>
          <w:p w14:paraId="678B2AB1" w14:textId="77777777" w:rsidR="007D7E25" w:rsidRPr="00AF52A1" w:rsidRDefault="007D7E25" w:rsidP="00A829BD">
            <w:pPr>
              <w:contextualSpacing/>
              <w:jc w:val="center"/>
            </w:pPr>
          </w:p>
        </w:tc>
        <w:tc>
          <w:tcPr>
            <w:tcW w:w="2212" w:type="dxa"/>
          </w:tcPr>
          <w:p w14:paraId="60F1A642" w14:textId="77777777" w:rsidR="007D7E25" w:rsidRPr="00AF52A1" w:rsidRDefault="00AF52A1" w:rsidP="00A829BD">
            <w:pPr>
              <w:contextualSpacing/>
              <w:jc w:val="center"/>
            </w:pPr>
            <w:sdt>
              <w:sdtPr>
                <w:tag w:val="goog_rdk_27"/>
                <w:id w:val="-1429721298"/>
              </w:sdtPr>
              <w:sdtEndPr/>
              <w:sdtContent>
                <w:r w:rsidR="007D7E25" w:rsidRPr="00AF52A1">
                  <w:rPr>
                    <w:rFonts w:ascii="Arial Unicode MS" w:eastAsia="Arial Unicode MS" w:hAnsi="Arial Unicode MS" w:cs="Arial Unicode MS"/>
                  </w:rPr>
                  <w:t>✓</w:t>
                </w:r>
              </w:sdtContent>
            </w:sdt>
          </w:p>
        </w:tc>
        <w:tc>
          <w:tcPr>
            <w:tcW w:w="2213" w:type="dxa"/>
          </w:tcPr>
          <w:p w14:paraId="318429A3" w14:textId="77777777" w:rsidR="007D7E25" w:rsidRPr="00AF52A1" w:rsidRDefault="00AF52A1" w:rsidP="00A829BD">
            <w:pPr>
              <w:contextualSpacing/>
              <w:jc w:val="center"/>
            </w:pPr>
            <w:sdt>
              <w:sdtPr>
                <w:tag w:val="goog_rdk_28"/>
                <w:id w:val="911287576"/>
              </w:sdtPr>
              <w:sdtEndPr/>
              <w:sdtContent>
                <w:r w:rsidR="007D7E25" w:rsidRPr="00AF52A1">
                  <w:rPr>
                    <w:rFonts w:ascii="Arial Unicode MS" w:eastAsia="Arial Unicode MS" w:hAnsi="Arial Unicode MS" w:cs="Arial Unicode MS"/>
                  </w:rPr>
                  <w:t>✓</w:t>
                </w:r>
              </w:sdtContent>
            </w:sdt>
          </w:p>
        </w:tc>
        <w:tc>
          <w:tcPr>
            <w:tcW w:w="2212" w:type="dxa"/>
          </w:tcPr>
          <w:p w14:paraId="363E2F20" w14:textId="77777777" w:rsidR="007D7E25" w:rsidRPr="00AF52A1" w:rsidRDefault="00AF52A1" w:rsidP="00A829BD">
            <w:pPr>
              <w:contextualSpacing/>
              <w:jc w:val="center"/>
            </w:pPr>
            <w:sdt>
              <w:sdtPr>
                <w:tag w:val="goog_rdk_29"/>
                <w:id w:val="1510862927"/>
              </w:sdtPr>
              <w:sdtEndPr/>
              <w:sdtContent>
                <w:r w:rsidR="007D7E25" w:rsidRPr="00AF52A1">
                  <w:rPr>
                    <w:rFonts w:ascii="Arial Unicode MS" w:eastAsia="Arial Unicode MS" w:hAnsi="Arial Unicode MS" w:cs="Arial Unicode MS"/>
                  </w:rPr>
                  <w:t>✓</w:t>
                </w:r>
              </w:sdtContent>
            </w:sdt>
          </w:p>
        </w:tc>
        <w:tc>
          <w:tcPr>
            <w:tcW w:w="2213" w:type="dxa"/>
          </w:tcPr>
          <w:p w14:paraId="0AA2C176" w14:textId="77777777" w:rsidR="007D7E25" w:rsidRPr="00AF52A1" w:rsidRDefault="007D7E25" w:rsidP="00A829BD">
            <w:pPr>
              <w:contextualSpacing/>
              <w:jc w:val="center"/>
            </w:pPr>
          </w:p>
        </w:tc>
        <w:tc>
          <w:tcPr>
            <w:tcW w:w="2213" w:type="dxa"/>
          </w:tcPr>
          <w:p w14:paraId="20E46F63" w14:textId="54E60F57" w:rsidR="007D7E25" w:rsidRPr="00AF52A1" w:rsidRDefault="003F7B61" w:rsidP="00A829BD">
            <w:pPr>
              <w:contextualSpacing/>
              <w:jc w:val="center"/>
            </w:pPr>
            <w:r w:rsidRPr="00AF52A1">
              <w:t>Not yet started/planned</w:t>
            </w:r>
          </w:p>
        </w:tc>
      </w:tr>
      <w:tr w:rsidR="007D7E25" w:rsidRPr="00AF52A1" w14:paraId="2633A162" w14:textId="77777777" w:rsidTr="00A829BD">
        <w:trPr>
          <w:trHeight w:val="647"/>
        </w:trPr>
        <w:tc>
          <w:tcPr>
            <w:tcW w:w="2262" w:type="dxa"/>
          </w:tcPr>
          <w:p w14:paraId="55526641" w14:textId="77777777" w:rsidR="007D7E25" w:rsidRPr="00AF52A1" w:rsidRDefault="007D7E25" w:rsidP="00A829BD">
            <w:pPr>
              <w:contextualSpacing/>
            </w:pPr>
            <w:r w:rsidRPr="00AF52A1">
              <w:t xml:space="preserve">Interpreting the results/drawing conclusions </w:t>
            </w:r>
          </w:p>
        </w:tc>
        <w:tc>
          <w:tcPr>
            <w:tcW w:w="2161" w:type="dxa"/>
          </w:tcPr>
          <w:p w14:paraId="5529BD21" w14:textId="77777777" w:rsidR="007D7E25" w:rsidRPr="00AF52A1" w:rsidRDefault="007D7E25" w:rsidP="00A829BD">
            <w:pPr>
              <w:contextualSpacing/>
              <w:jc w:val="center"/>
            </w:pPr>
          </w:p>
        </w:tc>
        <w:tc>
          <w:tcPr>
            <w:tcW w:w="2212" w:type="dxa"/>
          </w:tcPr>
          <w:p w14:paraId="3D497BF2" w14:textId="77777777" w:rsidR="007D7E25" w:rsidRPr="00AF52A1" w:rsidRDefault="00AF52A1" w:rsidP="00A829BD">
            <w:pPr>
              <w:contextualSpacing/>
              <w:jc w:val="center"/>
            </w:pPr>
            <w:sdt>
              <w:sdtPr>
                <w:tag w:val="goog_rdk_30"/>
                <w:id w:val="831641911"/>
              </w:sdtPr>
              <w:sdtEndPr/>
              <w:sdtContent>
                <w:r w:rsidR="007D7E25" w:rsidRPr="00AF52A1">
                  <w:rPr>
                    <w:rFonts w:ascii="Arial Unicode MS" w:eastAsia="Arial Unicode MS" w:hAnsi="Arial Unicode MS" w:cs="Arial Unicode MS"/>
                  </w:rPr>
                  <w:t>✓</w:t>
                </w:r>
              </w:sdtContent>
            </w:sdt>
          </w:p>
        </w:tc>
        <w:tc>
          <w:tcPr>
            <w:tcW w:w="2213" w:type="dxa"/>
          </w:tcPr>
          <w:p w14:paraId="4724CE67" w14:textId="77777777" w:rsidR="007D7E25" w:rsidRPr="00AF52A1" w:rsidRDefault="00AF52A1" w:rsidP="00A829BD">
            <w:pPr>
              <w:contextualSpacing/>
              <w:jc w:val="center"/>
            </w:pPr>
            <w:sdt>
              <w:sdtPr>
                <w:tag w:val="goog_rdk_31"/>
                <w:id w:val="-2126463044"/>
              </w:sdtPr>
              <w:sdtEndPr/>
              <w:sdtContent>
                <w:r w:rsidR="007D7E25" w:rsidRPr="00AF52A1">
                  <w:rPr>
                    <w:rFonts w:ascii="Arial Unicode MS" w:eastAsia="Arial Unicode MS" w:hAnsi="Arial Unicode MS" w:cs="Arial Unicode MS"/>
                  </w:rPr>
                  <w:t>✓</w:t>
                </w:r>
              </w:sdtContent>
            </w:sdt>
          </w:p>
        </w:tc>
        <w:tc>
          <w:tcPr>
            <w:tcW w:w="2212" w:type="dxa"/>
          </w:tcPr>
          <w:p w14:paraId="6A0F16F0" w14:textId="77777777" w:rsidR="007D7E25" w:rsidRPr="00AF52A1" w:rsidRDefault="00AF52A1" w:rsidP="00A829BD">
            <w:pPr>
              <w:contextualSpacing/>
              <w:jc w:val="center"/>
            </w:pPr>
            <w:sdt>
              <w:sdtPr>
                <w:tag w:val="goog_rdk_32"/>
                <w:id w:val="96453267"/>
              </w:sdtPr>
              <w:sdtEndPr/>
              <w:sdtContent>
                <w:r w:rsidR="007D7E25" w:rsidRPr="00AF52A1">
                  <w:rPr>
                    <w:rFonts w:ascii="Arial Unicode MS" w:eastAsia="Arial Unicode MS" w:hAnsi="Arial Unicode MS" w:cs="Arial Unicode MS"/>
                  </w:rPr>
                  <w:t>✓</w:t>
                </w:r>
              </w:sdtContent>
            </w:sdt>
          </w:p>
        </w:tc>
        <w:tc>
          <w:tcPr>
            <w:tcW w:w="2213" w:type="dxa"/>
          </w:tcPr>
          <w:p w14:paraId="5FEFE700" w14:textId="77777777" w:rsidR="007D7E25" w:rsidRPr="00AF52A1" w:rsidRDefault="007D7E25" w:rsidP="00A829BD">
            <w:pPr>
              <w:contextualSpacing/>
              <w:jc w:val="center"/>
            </w:pPr>
          </w:p>
        </w:tc>
        <w:tc>
          <w:tcPr>
            <w:tcW w:w="2213" w:type="dxa"/>
          </w:tcPr>
          <w:p w14:paraId="117DE7D5" w14:textId="0AA2F265" w:rsidR="007D7E25" w:rsidRPr="00AF52A1" w:rsidRDefault="003F7B61" w:rsidP="00A829BD">
            <w:pPr>
              <w:contextualSpacing/>
              <w:jc w:val="center"/>
            </w:pPr>
            <w:r w:rsidRPr="00AF52A1">
              <w:t>Not yet started/planned</w:t>
            </w:r>
          </w:p>
        </w:tc>
      </w:tr>
      <w:tr w:rsidR="007D7E25" w:rsidRPr="00AF52A1" w14:paraId="44DA1BAC" w14:textId="77777777" w:rsidTr="00A829BD">
        <w:trPr>
          <w:trHeight w:val="647"/>
        </w:trPr>
        <w:tc>
          <w:tcPr>
            <w:tcW w:w="2262" w:type="dxa"/>
          </w:tcPr>
          <w:p w14:paraId="25C2FFA0" w14:textId="77777777" w:rsidR="007D7E25" w:rsidRPr="00AF52A1" w:rsidRDefault="007D7E25" w:rsidP="00A829BD">
            <w:pPr>
              <w:contextualSpacing/>
            </w:pPr>
            <w:r w:rsidRPr="00AF52A1">
              <w:t xml:space="preserve">Telling people the results </w:t>
            </w:r>
          </w:p>
        </w:tc>
        <w:tc>
          <w:tcPr>
            <w:tcW w:w="2161" w:type="dxa"/>
          </w:tcPr>
          <w:p w14:paraId="44D55A7E" w14:textId="77777777" w:rsidR="007D7E25" w:rsidRPr="00AF52A1" w:rsidRDefault="00AF52A1" w:rsidP="00A829BD">
            <w:pPr>
              <w:contextualSpacing/>
              <w:jc w:val="center"/>
            </w:pPr>
            <w:sdt>
              <w:sdtPr>
                <w:tag w:val="goog_rdk_33"/>
                <w:id w:val="1509644331"/>
              </w:sdtPr>
              <w:sdtEndPr/>
              <w:sdtContent>
                <w:r w:rsidR="007D7E25" w:rsidRPr="00AF52A1">
                  <w:rPr>
                    <w:rFonts w:ascii="Arial Unicode MS" w:eastAsia="Arial Unicode MS" w:hAnsi="Arial Unicode MS" w:cs="Arial Unicode MS"/>
                  </w:rPr>
                  <w:t>✓</w:t>
                </w:r>
              </w:sdtContent>
            </w:sdt>
          </w:p>
        </w:tc>
        <w:tc>
          <w:tcPr>
            <w:tcW w:w="2212" w:type="dxa"/>
          </w:tcPr>
          <w:p w14:paraId="47FD648C" w14:textId="77777777" w:rsidR="007D7E25" w:rsidRPr="00AF52A1" w:rsidRDefault="00AF52A1" w:rsidP="00A829BD">
            <w:pPr>
              <w:contextualSpacing/>
              <w:jc w:val="center"/>
            </w:pPr>
            <w:sdt>
              <w:sdtPr>
                <w:tag w:val="goog_rdk_34"/>
                <w:id w:val="-926888150"/>
              </w:sdtPr>
              <w:sdtEndPr/>
              <w:sdtContent>
                <w:r w:rsidR="007D7E25" w:rsidRPr="00AF52A1">
                  <w:rPr>
                    <w:rFonts w:ascii="Arial Unicode MS" w:eastAsia="Arial Unicode MS" w:hAnsi="Arial Unicode MS" w:cs="Arial Unicode MS"/>
                  </w:rPr>
                  <w:t>✓</w:t>
                </w:r>
              </w:sdtContent>
            </w:sdt>
          </w:p>
        </w:tc>
        <w:tc>
          <w:tcPr>
            <w:tcW w:w="2213" w:type="dxa"/>
          </w:tcPr>
          <w:p w14:paraId="5F07215B" w14:textId="77777777" w:rsidR="007D7E25" w:rsidRPr="00AF52A1" w:rsidRDefault="00AF52A1" w:rsidP="00A829BD">
            <w:pPr>
              <w:contextualSpacing/>
              <w:jc w:val="center"/>
            </w:pPr>
            <w:sdt>
              <w:sdtPr>
                <w:tag w:val="goog_rdk_35"/>
                <w:id w:val="-369230424"/>
              </w:sdtPr>
              <w:sdtEndPr/>
              <w:sdtContent>
                <w:r w:rsidR="007D7E25" w:rsidRPr="00AF52A1">
                  <w:rPr>
                    <w:rFonts w:ascii="Arial Unicode MS" w:eastAsia="Arial Unicode MS" w:hAnsi="Arial Unicode MS" w:cs="Arial Unicode MS"/>
                  </w:rPr>
                  <w:t>✓</w:t>
                </w:r>
              </w:sdtContent>
            </w:sdt>
          </w:p>
        </w:tc>
        <w:tc>
          <w:tcPr>
            <w:tcW w:w="2212" w:type="dxa"/>
          </w:tcPr>
          <w:p w14:paraId="2F977960" w14:textId="77777777" w:rsidR="007D7E25" w:rsidRPr="00AF52A1" w:rsidRDefault="00AF52A1" w:rsidP="00A829BD">
            <w:pPr>
              <w:contextualSpacing/>
              <w:jc w:val="center"/>
            </w:pPr>
            <w:sdt>
              <w:sdtPr>
                <w:tag w:val="goog_rdk_36"/>
                <w:id w:val="2073627044"/>
              </w:sdtPr>
              <w:sdtEndPr/>
              <w:sdtContent>
                <w:r w:rsidR="007D7E25" w:rsidRPr="00AF52A1">
                  <w:rPr>
                    <w:rFonts w:ascii="Arial Unicode MS" w:eastAsia="Arial Unicode MS" w:hAnsi="Arial Unicode MS" w:cs="Arial Unicode MS"/>
                  </w:rPr>
                  <w:t>✓</w:t>
                </w:r>
              </w:sdtContent>
            </w:sdt>
          </w:p>
        </w:tc>
        <w:tc>
          <w:tcPr>
            <w:tcW w:w="2213" w:type="dxa"/>
          </w:tcPr>
          <w:p w14:paraId="61181F21" w14:textId="77777777" w:rsidR="007D7E25" w:rsidRPr="00AF52A1" w:rsidRDefault="007D7E25" w:rsidP="00A829BD">
            <w:pPr>
              <w:contextualSpacing/>
              <w:jc w:val="center"/>
            </w:pPr>
          </w:p>
        </w:tc>
        <w:tc>
          <w:tcPr>
            <w:tcW w:w="2213" w:type="dxa"/>
          </w:tcPr>
          <w:p w14:paraId="756F2B39" w14:textId="77777777" w:rsidR="007D7E25" w:rsidRPr="00AF52A1" w:rsidRDefault="00AF52A1" w:rsidP="00A829BD">
            <w:pPr>
              <w:contextualSpacing/>
              <w:jc w:val="center"/>
            </w:pPr>
            <w:sdt>
              <w:sdtPr>
                <w:tag w:val="goog_rdk_37"/>
                <w:id w:val="365113768"/>
              </w:sdtPr>
              <w:sdtEndPr/>
              <w:sdtContent>
                <w:r w:rsidR="007D7E25" w:rsidRPr="00AF52A1">
                  <w:rPr>
                    <w:rFonts w:ascii="Arial Unicode MS" w:eastAsia="Arial Unicode MS" w:hAnsi="Arial Unicode MS" w:cs="Arial Unicode MS"/>
                  </w:rPr>
                  <w:t>✓</w:t>
                </w:r>
              </w:sdtContent>
            </w:sdt>
          </w:p>
        </w:tc>
      </w:tr>
      <w:tr w:rsidR="007D7E25" w:rsidRPr="00AF52A1" w14:paraId="545AAEAA" w14:textId="77777777" w:rsidTr="00A829BD">
        <w:trPr>
          <w:trHeight w:val="338"/>
        </w:trPr>
        <w:tc>
          <w:tcPr>
            <w:tcW w:w="2262" w:type="dxa"/>
          </w:tcPr>
          <w:p w14:paraId="7E6479F6" w14:textId="77777777" w:rsidR="007D7E25" w:rsidRPr="00AF52A1" w:rsidRDefault="007D7E25" w:rsidP="00A829BD">
            <w:pPr>
              <w:contextualSpacing/>
            </w:pPr>
            <w:r w:rsidRPr="00AF52A1">
              <w:t xml:space="preserve">Changing practice </w:t>
            </w:r>
          </w:p>
        </w:tc>
        <w:tc>
          <w:tcPr>
            <w:tcW w:w="2161" w:type="dxa"/>
          </w:tcPr>
          <w:p w14:paraId="6FA7C275" w14:textId="77777777" w:rsidR="007D7E25" w:rsidRPr="00AF52A1" w:rsidRDefault="00AF52A1" w:rsidP="00A829BD">
            <w:pPr>
              <w:contextualSpacing/>
              <w:jc w:val="center"/>
            </w:pPr>
            <w:sdt>
              <w:sdtPr>
                <w:tag w:val="goog_rdk_38"/>
                <w:id w:val="330104475"/>
              </w:sdtPr>
              <w:sdtEndPr/>
              <w:sdtContent>
                <w:r w:rsidR="007D7E25" w:rsidRPr="00AF52A1">
                  <w:rPr>
                    <w:rFonts w:ascii="Arial Unicode MS" w:eastAsia="Arial Unicode MS" w:hAnsi="Arial Unicode MS" w:cs="Arial Unicode MS"/>
                  </w:rPr>
                  <w:t>✓</w:t>
                </w:r>
              </w:sdtContent>
            </w:sdt>
          </w:p>
        </w:tc>
        <w:tc>
          <w:tcPr>
            <w:tcW w:w="2212" w:type="dxa"/>
          </w:tcPr>
          <w:p w14:paraId="11DBF885" w14:textId="77777777" w:rsidR="007D7E25" w:rsidRPr="00AF52A1" w:rsidRDefault="007D7E25" w:rsidP="00A829BD">
            <w:pPr>
              <w:contextualSpacing/>
              <w:jc w:val="center"/>
            </w:pPr>
          </w:p>
        </w:tc>
        <w:tc>
          <w:tcPr>
            <w:tcW w:w="2213" w:type="dxa"/>
          </w:tcPr>
          <w:p w14:paraId="3ED9BD17" w14:textId="77777777" w:rsidR="007D7E25" w:rsidRPr="00AF52A1" w:rsidRDefault="00AF52A1" w:rsidP="00A829BD">
            <w:pPr>
              <w:contextualSpacing/>
              <w:jc w:val="center"/>
            </w:pPr>
            <w:sdt>
              <w:sdtPr>
                <w:tag w:val="goog_rdk_39"/>
                <w:id w:val="-503278251"/>
              </w:sdtPr>
              <w:sdtEndPr/>
              <w:sdtContent>
                <w:r w:rsidR="007D7E25" w:rsidRPr="00AF52A1">
                  <w:rPr>
                    <w:rFonts w:ascii="Arial Unicode MS" w:eastAsia="Arial Unicode MS" w:hAnsi="Arial Unicode MS" w:cs="Arial Unicode MS"/>
                  </w:rPr>
                  <w:t>✓</w:t>
                </w:r>
              </w:sdtContent>
            </w:sdt>
          </w:p>
        </w:tc>
        <w:tc>
          <w:tcPr>
            <w:tcW w:w="2212" w:type="dxa"/>
          </w:tcPr>
          <w:p w14:paraId="4237ECBA" w14:textId="77777777" w:rsidR="007D7E25" w:rsidRPr="00AF52A1" w:rsidRDefault="00AF52A1" w:rsidP="00A829BD">
            <w:pPr>
              <w:contextualSpacing/>
              <w:jc w:val="center"/>
            </w:pPr>
            <w:sdt>
              <w:sdtPr>
                <w:tag w:val="goog_rdk_40"/>
                <w:id w:val="1126663048"/>
              </w:sdtPr>
              <w:sdtEndPr/>
              <w:sdtContent>
                <w:r w:rsidR="007D7E25" w:rsidRPr="00AF52A1">
                  <w:rPr>
                    <w:rFonts w:ascii="Arial Unicode MS" w:eastAsia="Arial Unicode MS" w:hAnsi="Arial Unicode MS" w:cs="Arial Unicode MS"/>
                  </w:rPr>
                  <w:t>✓</w:t>
                </w:r>
              </w:sdtContent>
            </w:sdt>
          </w:p>
        </w:tc>
        <w:tc>
          <w:tcPr>
            <w:tcW w:w="2213" w:type="dxa"/>
          </w:tcPr>
          <w:p w14:paraId="76817F72" w14:textId="77777777" w:rsidR="007D7E25" w:rsidRPr="00AF52A1" w:rsidRDefault="007D7E25" w:rsidP="00A829BD">
            <w:pPr>
              <w:contextualSpacing/>
              <w:jc w:val="center"/>
            </w:pPr>
          </w:p>
        </w:tc>
        <w:tc>
          <w:tcPr>
            <w:tcW w:w="2213" w:type="dxa"/>
          </w:tcPr>
          <w:p w14:paraId="61033D7C" w14:textId="6F2671C5" w:rsidR="007D7E25" w:rsidRPr="00AF52A1" w:rsidRDefault="003F7B61" w:rsidP="00A829BD">
            <w:pPr>
              <w:contextualSpacing/>
              <w:jc w:val="center"/>
            </w:pPr>
            <w:r w:rsidRPr="00AF52A1">
              <w:t>Not yet started/planned</w:t>
            </w:r>
          </w:p>
        </w:tc>
      </w:tr>
      <w:tr w:rsidR="007D7E25" w:rsidRPr="00AF52A1" w14:paraId="3CBCB26F" w14:textId="77777777" w:rsidTr="00A829BD">
        <w:trPr>
          <w:trHeight w:val="273"/>
        </w:trPr>
        <w:tc>
          <w:tcPr>
            <w:tcW w:w="2262" w:type="dxa"/>
          </w:tcPr>
          <w:p w14:paraId="35EB89D3" w14:textId="77777777" w:rsidR="007D7E25" w:rsidRPr="00AF52A1" w:rsidRDefault="007D7E25" w:rsidP="00A829BD">
            <w:pPr>
              <w:contextualSpacing/>
            </w:pPr>
            <w:r w:rsidRPr="00AF52A1">
              <w:t xml:space="preserve">Re-evaluation </w:t>
            </w:r>
          </w:p>
        </w:tc>
        <w:tc>
          <w:tcPr>
            <w:tcW w:w="2161" w:type="dxa"/>
          </w:tcPr>
          <w:p w14:paraId="281323DE" w14:textId="77777777" w:rsidR="007D7E25" w:rsidRPr="00AF52A1" w:rsidRDefault="007D7E25" w:rsidP="00A829BD">
            <w:pPr>
              <w:contextualSpacing/>
              <w:jc w:val="center"/>
            </w:pPr>
          </w:p>
        </w:tc>
        <w:tc>
          <w:tcPr>
            <w:tcW w:w="2212" w:type="dxa"/>
          </w:tcPr>
          <w:p w14:paraId="0153C8AE" w14:textId="77777777" w:rsidR="007D7E25" w:rsidRPr="00AF52A1" w:rsidRDefault="00AF52A1" w:rsidP="00A829BD">
            <w:pPr>
              <w:contextualSpacing/>
              <w:jc w:val="center"/>
            </w:pPr>
            <w:sdt>
              <w:sdtPr>
                <w:tag w:val="goog_rdk_41"/>
                <w:id w:val="780151771"/>
              </w:sdtPr>
              <w:sdtEndPr/>
              <w:sdtContent>
                <w:r w:rsidR="007D7E25" w:rsidRPr="00AF52A1">
                  <w:rPr>
                    <w:rFonts w:ascii="Arial Unicode MS" w:eastAsia="Arial Unicode MS" w:hAnsi="Arial Unicode MS" w:cs="Arial Unicode MS"/>
                  </w:rPr>
                  <w:t>✓</w:t>
                </w:r>
              </w:sdtContent>
            </w:sdt>
          </w:p>
        </w:tc>
        <w:tc>
          <w:tcPr>
            <w:tcW w:w="2213" w:type="dxa"/>
          </w:tcPr>
          <w:p w14:paraId="06466433" w14:textId="77777777" w:rsidR="007D7E25" w:rsidRPr="00AF52A1" w:rsidRDefault="00AF52A1" w:rsidP="00A829BD">
            <w:pPr>
              <w:contextualSpacing/>
              <w:jc w:val="center"/>
            </w:pPr>
            <w:sdt>
              <w:sdtPr>
                <w:tag w:val="goog_rdk_42"/>
                <w:id w:val="-1062327989"/>
              </w:sdtPr>
              <w:sdtEndPr/>
              <w:sdtContent>
                <w:r w:rsidR="007D7E25" w:rsidRPr="00AF52A1">
                  <w:rPr>
                    <w:rFonts w:ascii="Arial Unicode MS" w:eastAsia="Arial Unicode MS" w:hAnsi="Arial Unicode MS" w:cs="Arial Unicode MS"/>
                  </w:rPr>
                  <w:t>✓</w:t>
                </w:r>
              </w:sdtContent>
            </w:sdt>
          </w:p>
        </w:tc>
        <w:tc>
          <w:tcPr>
            <w:tcW w:w="2212" w:type="dxa"/>
          </w:tcPr>
          <w:p w14:paraId="557EB9B7" w14:textId="77777777" w:rsidR="007D7E25" w:rsidRPr="00AF52A1" w:rsidRDefault="00AF52A1" w:rsidP="00A829BD">
            <w:pPr>
              <w:contextualSpacing/>
              <w:jc w:val="center"/>
            </w:pPr>
            <w:sdt>
              <w:sdtPr>
                <w:tag w:val="goog_rdk_43"/>
                <w:id w:val="1921142311"/>
              </w:sdtPr>
              <w:sdtEndPr/>
              <w:sdtContent>
                <w:r w:rsidR="007D7E25" w:rsidRPr="00AF52A1">
                  <w:rPr>
                    <w:rFonts w:ascii="Arial Unicode MS" w:eastAsia="Arial Unicode MS" w:hAnsi="Arial Unicode MS" w:cs="Arial Unicode MS"/>
                  </w:rPr>
                  <w:t>✓</w:t>
                </w:r>
              </w:sdtContent>
            </w:sdt>
          </w:p>
        </w:tc>
        <w:tc>
          <w:tcPr>
            <w:tcW w:w="2213" w:type="dxa"/>
          </w:tcPr>
          <w:p w14:paraId="79A787DD" w14:textId="77777777" w:rsidR="007D7E25" w:rsidRPr="00AF52A1" w:rsidRDefault="007D7E25" w:rsidP="00A829BD">
            <w:pPr>
              <w:contextualSpacing/>
              <w:jc w:val="center"/>
            </w:pPr>
          </w:p>
        </w:tc>
        <w:tc>
          <w:tcPr>
            <w:tcW w:w="2213" w:type="dxa"/>
          </w:tcPr>
          <w:p w14:paraId="2B1416D5" w14:textId="2EA4B5F4" w:rsidR="007D7E25" w:rsidRPr="00AF52A1" w:rsidRDefault="003F7B61" w:rsidP="00A829BD">
            <w:pPr>
              <w:contextualSpacing/>
              <w:jc w:val="center"/>
            </w:pPr>
            <w:r w:rsidRPr="00AF52A1">
              <w:t>Not yet started/planned</w:t>
            </w:r>
          </w:p>
        </w:tc>
      </w:tr>
      <w:tr w:rsidR="007D7E25" w:rsidRPr="00AF52A1" w14:paraId="23558456" w14:textId="77777777" w:rsidTr="00A829BD">
        <w:trPr>
          <w:trHeight w:val="308"/>
        </w:trPr>
        <w:tc>
          <w:tcPr>
            <w:tcW w:w="15486" w:type="dxa"/>
            <w:gridSpan w:val="7"/>
          </w:tcPr>
          <w:p w14:paraId="2E1629FC" w14:textId="77777777" w:rsidR="007D7E25" w:rsidRPr="00AF52A1" w:rsidRDefault="007D7E25" w:rsidP="00A829BD">
            <w:pPr>
              <w:contextualSpacing/>
              <w:rPr>
                <w:b/>
              </w:rPr>
            </w:pPr>
            <w:r w:rsidRPr="00AF52A1">
              <w:rPr>
                <w:b/>
              </w:rPr>
              <w:t xml:space="preserve">Examples of Roles and Activities </w:t>
            </w:r>
          </w:p>
        </w:tc>
      </w:tr>
      <w:tr w:rsidR="007D7E25" w:rsidRPr="00AF52A1" w14:paraId="77237B4D" w14:textId="77777777" w:rsidTr="00A829BD">
        <w:trPr>
          <w:trHeight w:val="460"/>
        </w:trPr>
        <w:tc>
          <w:tcPr>
            <w:tcW w:w="2262" w:type="dxa"/>
          </w:tcPr>
          <w:p w14:paraId="22C29E47" w14:textId="77777777" w:rsidR="007D7E25" w:rsidRPr="00AF52A1" w:rsidRDefault="007D7E25" w:rsidP="00A829BD">
            <w:pPr>
              <w:contextualSpacing/>
            </w:pPr>
            <w:r w:rsidRPr="00AF52A1">
              <w:t xml:space="preserve">Preparation </w:t>
            </w:r>
          </w:p>
        </w:tc>
        <w:tc>
          <w:tcPr>
            <w:tcW w:w="2161" w:type="dxa"/>
          </w:tcPr>
          <w:p w14:paraId="1F3EC4C4" w14:textId="77777777" w:rsidR="007D7E25" w:rsidRPr="00AF52A1" w:rsidRDefault="007D7E25" w:rsidP="007D7E25">
            <w:pPr>
              <w:numPr>
                <w:ilvl w:val="0"/>
                <w:numId w:val="12"/>
              </w:numPr>
              <w:spacing w:after="0" w:line="240" w:lineRule="auto"/>
              <w:contextualSpacing/>
            </w:pPr>
            <w:r w:rsidRPr="00AF52A1">
              <w:t>Reviewed plain language summaries of grant applications</w:t>
            </w:r>
          </w:p>
          <w:p w14:paraId="460F44CE" w14:textId="77777777" w:rsidR="007D7E25" w:rsidRPr="00AF52A1" w:rsidRDefault="007D7E25" w:rsidP="007D7E25">
            <w:pPr>
              <w:numPr>
                <w:ilvl w:val="0"/>
                <w:numId w:val="12"/>
              </w:numPr>
              <w:spacing w:after="0" w:line="240" w:lineRule="auto"/>
              <w:contextualSpacing/>
            </w:pPr>
            <w:r w:rsidRPr="00AF52A1">
              <w:t xml:space="preserve">Thinking along with recruitment </w:t>
            </w:r>
            <w:r w:rsidRPr="00AF52A1">
              <w:lastRenderedPageBreak/>
              <w:t>strategies for both the panel and the chosen projects</w:t>
            </w:r>
          </w:p>
          <w:p w14:paraId="52CF761D" w14:textId="77777777" w:rsidR="007D7E25" w:rsidRPr="00AF52A1" w:rsidRDefault="007D7E25" w:rsidP="00A829BD">
            <w:pPr>
              <w:contextualSpacing/>
            </w:pPr>
          </w:p>
        </w:tc>
        <w:tc>
          <w:tcPr>
            <w:tcW w:w="2212" w:type="dxa"/>
          </w:tcPr>
          <w:p w14:paraId="7BF32A39" w14:textId="77777777" w:rsidR="007D7E25" w:rsidRPr="00AF52A1" w:rsidRDefault="007D7E25" w:rsidP="007D7E25">
            <w:pPr>
              <w:numPr>
                <w:ilvl w:val="0"/>
                <w:numId w:val="8"/>
              </w:numPr>
              <w:pBdr>
                <w:top w:val="nil"/>
                <w:left w:val="nil"/>
                <w:bottom w:val="nil"/>
                <w:right w:val="nil"/>
                <w:between w:val="nil"/>
              </w:pBdr>
              <w:spacing w:after="0" w:line="240" w:lineRule="auto"/>
              <w:contextualSpacing/>
              <w:rPr>
                <w:color w:val="000000"/>
              </w:rPr>
            </w:pPr>
            <w:r w:rsidRPr="00AF52A1">
              <w:rPr>
                <w:color w:val="000000"/>
              </w:rPr>
              <w:lastRenderedPageBreak/>
              <w:t>Partnered in developing interview method and interview topics</w:t>
            </w:r>
          </w:p>
          <w:p w14:paraId="3AA7B7EE"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 xml:space="preserve">Partnered in drafting </w:t>
            </w:r>
            <w:r w:rsidRPr="00AF52A1">
              <w:rPr>
                <w:color w:val="000000"/>
              </w:rPr>
              <w:lastRenderedPageBreak/>
              <w:t>information letter for recruitment</w:t>
            </w:r>
          </w:p>
        </w:tc>
        <w:tc>
          <w:tcPr>
            <w:tcW w:w="2213" w:type="dxa"/>
          </w:tcPr>
          <w:p w14:paraId="4F47FC9A" w14:textId="77777777" w:rsidR="007D7E25" w:rsidRPr="00AF52A1" w:rsidRDefault="007D7E25" w:rsidP="007D7E25">
            <w:pPr>
              <w:numPr>
                <w:ilvl w:val="0"/>
                <w:numId w:val="8"/>
              </w:numPr>
              <w:spacing w:after="0" w:line="240" w:lineRule="auto"/>
              <w:contextualSpacing/>
            </w:pPr>
            <w:r w:rsidRPr="00AF52A1">
              <w:lastRenderedPageBreak/>
              <w:t xml:space="preserve">Partnered in deciding on the overall research question and design to garner funding and co-led all other </w:t>
            </w:r>
            <w:r w:rsidRPr="00AF52A1">
              <w:lastRenderedPageBreak/>
              <w:t xml:space="preserve">aspects of the research study </w:t>
            </w:r>
          </w:p>
          <w:p w14:paraId="17B2834E" w14:textId="77777777" w:rsidR="007D7E25" w:rsidRPr="00AF52A1" w:rsidRDefault="007D7E25" w:rsidP="007D7E25">
            <w:pPr>
              <w:numPr>
                <w:ilvl w:val="0"/>
                <w:numId w:val="8"/>
              </w:numPr>
              <w:spacing w:after="0" w:line="240" w:lineRule="auto"/>
              <w:contextualSpacing/>
            </w:pPr>
            <w:r w:rsidRPr="00AF52A1">
              <w:t>Reviewed and rated potential case-study organizations/</w:t>
            </w:r>
          </w:p>
          <w:p w14:paraId="3663F545" w14:textId="77777777" w:rsidR="007D7E25" w:rsidRPr="00AF52A1" w:rsidRDefault="007D7E25" w:rsidP="00A829BD">
            <w:pPr>
              <w:ind w:left="360"/>
              <w:contextualSpacing/>
            </w:pPr>
            <w:r w:rsidRPr="00AF52A1">
              <w:t>services to further research</w:t>
            </w:r>
          </w:p>
          <w:p w14:paraId="33C518CE" w14:textId="77777777" w:rsidR="007D7E25" w:rsidRPr="00AF52A1" w:rsidRDefault="007D7E25" w:rsidP="00A829BD">
            <w:pPr>
              <w:pBdr>
                <w:top w:val="nil"/>
                <w:left w:val="nil"/>
                <w:bottom w:val="nil"/>
                <w:right w:val="nil"/>
                <w:between w:val="nil"/>
              </w:pBdr>
              <w:contextualSpacing/>
            </w:pPr>
          </w:p>
        </w:tc>
        <w:tc>
          <w:tcPr>
            <w:tcW w:w="2212" w:type="dxa"/>
          </w:tcPr>
          <w:p w14:paraId="2B556E47" w14:textId="77777777" w:rsidR="007D7E25" w:rsidRPr="00AF52A1" w:rsidRDefault="007D7E25" w:rsidP="007D7E25">
            <w:pPr>
              <w:numPr>
                <w:ilvl w:val="0"/>
                <w:numId w:val="8"/>
              </w:numPr>
              <w:spacing w:after="0" w:line="240" w:lineRule="auto"/>
              <w:contextualSpacing/>
            </w:pPr>
            <w:r w:rsidRPr="00AF52A1">
              <w:lastRenderedPageBreak/>
              <w:t>Designed research studies, developed research proposals and sought funding</w:t>
            </w:r>
          </w:p>
          <w:p w14:paraId="077472A9" w14:textId="77777777" w:rsidR="007D7E25" w:rsidRPr="00AF52A1" w:rsidRDefault="007D7E25" w:rsidP="007D7E25">
            <w:pPr>
              <w:numPr>
                <w:ilvl w:val="0"/>
                <w:numId w:val="8"/>
              </w:numPr>
              <w:spacing w:after="0" w:line="240" w:lineRule="auto"/>
              <w:contextualSpacing/>
            </w:pPr>
            <w:r w:rsidRPr="00AF52A1">
              <w:lastRenderedPageBreak/>
              <w:t>Developed and delivered research training for disabled children and young people</w:t>
            </w:r>
          </w:p>
          <w:p w14:paraId="195F8135" w14:textId="77777777" w:rsidR="007D7E25" w:rsidRPr="00AF52A1" w:rsidRDefault="007D7E25" w:rsidP="00A829BD">
            <w:pPr>
              <w:ind w:left="360"/>
              <w:contextualSpacing/>
            </w:pPr>
          </w:p>
          <w:p w14:paraId="7FEC907D" w14:textId="77777777" w:rsidR="007D7E25" w:rsidRPr="00AF52A1" w:rsidRDefault="007D7E25" w:rsidP="00A829BD">
            <w:pPr>
              <w:ind w:left="360"/>
              <w:contextualSpacing/>
            </w:pPr>
          </w:p>
        </w:tc>
        <w:tc>
          <w:tcPr>
            <w:tcW w:w="2213" w:type="dxa"/>
          </w:tcPr>
          <w:p w14:paraId="316FFB21"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lastRenderedPageBreak/>
              <w:t>Co-d</w:t>
            </w:r>
            <w:r w:rsidRPr="00AF52A1">
              <w:rPr>
                <w:color w:val="000000"/>
              </w:rPr>
              <w:t>evelop</w:t>
            </w:r>
            <w:r w:rsidRPr="00AF52A1">
              <w:t>ed</w:t>
            </w:r>
            <w:r w:rsidRPr="00AF52A1">
              <w:rPr>
                <w:color w:val="000000"/>
              </w:rPr>
              <w:t xml:space="preserve"> the research question and supported the identification of study </w:t>
            </w:r>
            <w:r w:rsidRPr="00AF52A1">
              <w:t>methods</w:t>
            </w:r>
          </w:p>
          <w:p w14:paraId="3001F43C"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 xml:space="preserve">Reviewed grant applications </w:t>
            </w:r>
          </w:p>
          <w:p w14:paraId="56037411" w14:textId="77777777" w:rsidR="007D7E25" w:rsidRPr="00AF52A1" w:rsidRDefault="007D7E25" w:rsidP="00A829BD">
            <w:pPr>
              <w:pBdr>
                <w:top w:val="nil"/>
                <w:left w:val="nil"/>
                <w:bottom w:val="nil"/>
                <w:right w:val="nil"/>
                <w:between w:val="nil"/>
              </w:pBdr>
              <w:contextualSpacing/>
            </w:pPr>
          </w:p>
        </w:tc>
        <w:tc>
          <w:tcPr>
            <w:tcW w:w="2213" w:type="dxa"/>
          </w:tcPr>
          <w:p w14:paraId="5D889AF2"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lastRenderedPageBreak/>
              <w:t>Co-develop</w:t>
            </w:r>
            <w:r w:rsidRPr="00AF52A1">
              <w:t>ed</w:t>
            </w:r>
            <w:r w:rsidRPr="00AF52A1">
              <w:rPr>
                <w:color w:val="000000"/>
              </w:rPr>
              <w:t xml:space="preserve"> the App </w:t>
            </w:r>
          </w:p>
          <w:p w14:paraId="5CAD2FE5"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Prepa</w:t>
            </w:r>
            <w:r w:rsidRPr="00AF52A1">
              <w:t>red</w:t>
            </w:r>
            <w:r w:rsidRPr="00AF52A1">
              <w:rPr>
                <w:color w:val="000000"/>
              </w:rPr>
              <w:t xml:space="preserve"> e-learning modules to train research assistants </w:t>
            </w:r>
          </w:p>
          <w:p w14:paraId="7B13594D" w14:textId="77777777" w:rsidR="007D7E25" w:rsidRPr="00AF52A1" w:rsidRDefault="007D7E25" w:rsidP="00A829BD">
            <w:pPr>
              <w:pBdr>
                <w:top w:val="nil"/>
                <w:left w:val="nil"/>
                <w:bottom w:val="nil"/>
                <w:right w:val="nil"/>
                <w:between w:val="nil"/>
              </w:pBdr>
              <w:contextualSpacing/>
            </w:pPr>
          </w:p>
          <w:p w14:paraId="3055DB81" w14:textId="77777777" w:rsidR="007D7E25" w:rsidRPr="00AF52A1" w:rsidRDefault="007D7E25" w:rsidP="00A829BD">
            <w:pPr>
              <w:pBdr>
                <w:top w:val="nil"/>
                <w:left w:val="nil"/>
                <w:bottom w:val="nil"/>
                <w:right w:val="nil"/>
                <w:between w:val="nil"/>
              </w:pBdr>
              <w:contextualSpacing/>
            </w:pPr>
          </w:p>
          <w:p w14:paraId="68D2B981" w14:textId="77777777" w:rsidR="007D7E25" w:rsidRPr="00AF52A1" w:rsidRDefault="007D7E25" w:rsidP="00A829BD">
            <w:pPr>
              <w:pBdr>
                <w:top w:val="nil"/>
                <w:left w:val="nil"/>
                <w:bottom w:val="nil"/>
                <w:right w:val="nil"/>
                <w:between w:val="nil"/>
              </w:pBdr>
              <w:ind w:left="360"/>
              <w:contextualSpacing/>
              <w:rPr>
                <w:color w:val="000000"/>
              </w:rPr>
            </w:pPr>
          </w:p>
        </w:tc>
      </w:tr>
      <w:tr w:rsidR="007D7E25" w:rsidRPr="00AF52A1" w14:paraId="6191A863" w14:textId="77777777" w:rsidTr="00A829BD">
        <w:trPr>
          <w:trHeight w:val="71"/>
        </w:trPr>
        <w:tc>
          <w:tcPr>
            <w:tcW w:w="2262" w:type="dxa"/>
          </w:tcPr>
          <w:p w14:paraId="273E3954" w14:textId="77777777" w:rsidR="007D7E25" w:rsidRPr="00AF52A1" w:rsidRDefault="007D7E25" w:rsidP="00A829BD">
            <w:pPr>
              <w:contextualSpacing/>
            </w:pPr>
            <w:r w:rsidRPr="00AF52A1">
              <w:lastRenderedPageBreak/>
              <w:t xml:space="preserve">Execution </w:t>
            </w:r>
          </w:p>
        </w:tc>
        <w:tc>
          <w:tcPr>
            <w:tcW w:w="2161" w:type="dxa"/>
          </w:tcPr>
          <w:p w14:paraId="192A04D7" w14:textId="77777777" w:rsidR="007D7E25" w:rsidRPr="00AF52A1" w:rsidRDefault="007D7E25" w:rsidP="007D7E25">
            <w:pPr>
              <w:numPr>
                <w:ilvl w:val="0"/>
                <w:numId w:val="8"/>
              </w:numPr>
              <w:spacing w:after="0" w:line="240" w:lineRule="auto"/>
              <w:contextualSpacing/>
            </w:pPr>
            <w:r w:rsidRPr="00AF52A1">
              <w:t>Gave advice to the CFP program on youth topics</w:t>
            </w:r>
          </w:p>
          <w:p w14:paraId="7C085DDB" w14:textId="77777777" w:rsidR="007D7E25" w:rsidRPr="00AF52A1" w:rsidRDefault="007D7E25" w:rsidP="007D7E25">
            <w:pPr>
              <w:numPr>
                <w:ilvl w:val="0"/>
                <w:numId w:val="8"/>
              </w:numPr>
              <w:spacing w:after="0" w:line="240" w:lineRule="auto"/>
              <w:contextualSpacing/>
            </w:pPr>
            <w:r w:rsidRPr="00AF52A1">
              <w:t>Requested support and later additional funding for project, implementation and policy change</w:t>
            </w:r>
          </w:p>
        </w:tc>
        <w:tc>
          <w:tcPr>
            <w:tcW w:w="2212" w:type="dxa"/>
          </w:tcPr>
          <w:p w14:paraId="68058BC6"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 xml:space="preserve">Partnered in analyses of interviews </w:t>
            </w:r>
          </w:p>
          <w:p w14:paraId="37D01674"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t>Partnered in interpretation of findings</w:t>
            </w:r>
          </w:p>
        </w:tc>
        <w:tc>
          <w:tcPr>
            <w:tcW w:w="2213" w:type="dxa"/>
          </w:tcPr>
          <w:p w14:paraId="44FA2CB8" w14:textId="77777777" w:rsidR="007D7E25" w:rsidRPr="00AF52A1" w:rsidRDefault="007D7E25" w:rsidP="007D7E25">
            <w:pPr>
              <w:numPr>
                <w:ilvl w:val="0"/>
                <w:numId w:val="8"/>
              </w:numPr>
              <w:spacing w:after="0" w:line="240" w:lineRule="auto"/>
              <w:contextualSpacing/>
            </w:pPr>
            <w:r w:rsidRPr="00AF52A1">
              <w:t>Undertook all fieldwork for case studies including interviewing professionals and young people</w:t>
            </w:r>
          </w:p>
          <w:p w14:paraId="4C925ABF" w14:textId="77777777" w:rsidR="007D7E25" w:rsidRPr="00AF52A1" w:rsidRDefault="007D7E25" w:rsidP="007D7E25">
            <w:pPr>
              <w:numPr>
                <w:ilvl w:val="0"/>
                <w:numId w:val="8"/>
              </w:numPr>
              <w:spacing w:after="0" w:line="240" w:lineRule="auto"/>
              <w:contextualSpacing/>
            </w:pPr>
            <w:r w:rsidRPr="00AF52A1">
              <w:t>Implemented ongoing evaluation and contributed to an external evaluation of the project</w:t>
            </w:r>
          </w:p>
        </w:tc>
        <w:tc>
          <w:tcPr>
            <w:tcW w:w="2212" w:type="dxa"/>
          </w:tcPr>
          <w:p w14:paraId="25B02B4D" w14:textId="77777777" w:rsidR="007D7E25" w:rsidRPr="00AF52A1" w:rsidRDefault="007D7E25" w:rsidP="007D7E25">
            <w:pPr>
              <w:numPr>
                <w:ilvl w:val="0"/>
                <w:numId w:val="8"/>
              </w:numPr>
              <w:spacing w:after="0" w:line="240" w:lineRule="auto"/>
              <w:contextualSpacing/>
            </w:pPr>
            <w:r w:rsidRPr="00AF52A1">
              <w:t xml:space="preserve">Undertook all aspects of the research cycle, including the collection and analysis of data </w:t>
            </w:r>
          </w:p>
          <w:p w14:paraId="727A019C" w14:textId="77777777" w:rsidR="007D7E25" w:rsidRPr="00AF52A1" w:rsidRDefault="007D7E25" w:rsidP="007D7E25">
            <w:pPr>
              <w:numPr>
                <w:ilvl w:val="0"/>
                <w:numId w:val="8"/>
              </w:numPr>
              <w:spacing w:after="0" w:line="240" w:lineRule="auto"/>
              <w:contextualSpacing/>
            </w:pPr>
            <w:r w:rsidRPr="00AF52A1">
              <w:t>Co-wrote the report and developed recommendations for policy and practice</w:t>
            </w:r>
          </w:p>
        </w:tc>
        <w:tc>
          <w:tcPr>
            <w:tcW w:w="2213" w:type="dxa"/>
          </w:tcPr>
          <w:p w14:paraId="4D9CB94E"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Pilot</w:t>
            </w:r>
            <w:r w:rsidRPr="00AF52A1">
              <w:t xml:space="preserve">ed </w:t>
            </w:r>
            <w:r w:rsidRPr="00AF52A1">
              <w:rPr>
                <w:color w:val="000000"/>
              </w:rPr>
              <w:t xml:space="preserve">the interview guide </w:t>
            </w:r>
          </w:p>
          <w:p w14:paraId="107DB417"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Recruit</w:t>
            </w:r>
            <w:r w:rsidRPr="00AF52A1">
              <w:t xml:space="preserve">ed </w:t>
            </w:r>
            <w:r w:rsidRPr="00AF52A1">
              <w:rPr>
                <w:color w:val="000000"/>
              </w:rPr>
              <w:t xml:space="preserve">participants </w:t>
            </w:r>
          </w:p>
        </w:tc>
        <w:tc>
          <w:tcPr>
            <w:tcW w:w="2213" w:type="dxa"/>
          </w:tcPr>
          <w:p w14:paraId="41728629" w14:textId="77777777" w:rsidR="007D7E25" w:rsidRPr="00AF52A1" w:rsidRDefault="007D7E25" w:rsidP="007D7E25">
            <w:pPr>
              <w:pStyle w:val="ListParagraph"/>
              <w:numPr>
                <w:ilvl w:val="0"/>
                <w:numId w:val="8"/>
              </w:numPr>
              <w:spacing w:after="0" w:line="240" w:lineRule="auto"/>
            </w:pPr>
            <w:r w:rsidRPr="00AF52A1">
              <w:t xml:space="preserve">Reviewed and provided feedback on the interview guide and data collection forms </w:t>
            </w:r>
          </w:p>
        </w:tc>
      </w:tr>
      <w:tr w:rsidR="007D7E25" w:rsidRPr="00AF52A1" w14:paraId="012EF10F" w14:textId="77777777" w:rsidTr="00A829BD">
        <w:trPr>
          <w:trHeight w:val="71"/>
        </w:trPr>
        <w:tc>
          <w:tcPr>
            <w:tcW w:w="2262" w:type="dxa"/>
          </w:tcPr>
          <w:p w14:paraId="2BF5C179" w14:textId="77777777" w:rsidR="007D7E25" w:rsidRPr="00AF52A1" w:rsidRDefault="007D7E25" w:rsidP="00A829BD">
            <w:pPr>
              <w:contextualSpacing/>
            </w:pPr>
            <w:r w:rsidRPr="00AF52A1">
              <w:t xml:space="preserve">Implementation </w:t>
            </w:r>
          </w:p>
        </w:tc>
        <w:tc>
          <w:tcPr>
            <w:tcW w:w="2161" w:type="dxa"/>
          </w:tcPr>
          <w:p w14:paraId="0E0BFAD4" w14:textId="77777777" w:rsidR="007D7E25" w:rsidRPr="00AF52A1" w:rsidRDefault="007D7E25" w:rsidP="007D7E25">
            <w:pPr>
              <w:numPr>
                <w:ilvl w:val="0"/>
                <w:numId w:val="8"/>
              </w:numPr>
              <w:spacing w:after="0" w:line="240" w:lineRule="auto"/>
              <w:contextualSpacing/>
            </w:pPr>
            <w:r w:rsidRPr="00AF52A1">
              <w:t>Spoke to key persons in politics, sciences and societal organizations on improving the position of the target group</w:t>
            </w:r>
          </w:p>
          <w:p w14:paraId="7CA24F82" w14:textId="77777777" w:rsidR="007D7E25" w:rsidRPr="00AF52A1" w:rsidRDefault="007D7E25" w:rsidP="007D7E25">
            <w:pPr>
              <w:numPr>
                <w:ilvl w:val="0"/>
                <w:numId w:val="8"/>
              </w:numPr>
              <w:spacing w:after="0" w:line="240" w:lineRule="auto"/>
              <w:contextualSpacing/>
            </w:pPr>
            <w:r w:rsidRPr="00AF52A1">
              <w:t>Co-presented at conferences</w:t>
            </w:r>
          </w:p>
        </w:tc>
        <w:tc>
          <w:tcPr>
            <w:tcW w:w="2212" w:type="dxa"/>
          </w:tcPr>
          <w:p w14:paraId="79D12CC7"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 xml:space="preserve">Four ambassadors presented their experiences at the international congress of the European Academy of Childhood Disability </w:t>
            </w:r>
          </w:p>
          <w:p w14:paraId="68AFC68D" w14:textId="77777777" w:rsidR="007D7E25" w:rsidRPr="00AF52A1" w:rsidRDefault="007D7E25" w:rsidP="007D7E25">
            <w:pPr>
              <w:numPr>
                <w:ilvl w:val="0"/>
                <w:numId w:val="8"/>
              </w:numPr>
              <w:pBdr>
                <w:top w:val="nil"/>
                <w:left w:val="nil"/>
                <w:bottom w:val="nil"/>
                <w:right w:val="nil"/>
                <w:between w:val="nil"/>
              </w:pBdr>
              <w:spacing w:after="0" w:line="240" w:lineRule="auto"/>
              <w:contextualSpacing/>
              <w:rPr>
                <w:color w:val="000000"/>
              </w:rPr>
            </w:pPr>
            <w:r w:rsidRPr="00AF52A1">
              <w:t>The ambassadors built a website to share knowledge and findings with peers</w:t>
            </w:r>
          </w:p>
        </w:tc>
        <w:tc>
          <w:tcPr>
            <w:tcW w:w="2213" w:type="dxa"/>
          </w:tcPr>
          <w:p w14:paraId="3A60FD98" w14:textId="77777777" w:rsidR="007D7E25" w:rsidRPr="00AF52A1" w:rsidRDefault="007D7E25" w:rsidP="007D7E25">
            <w:pPr>
              <w:numPr>
                <w:ilvl w:val="0"/>
                <w:numId w:val="8"/>
              </w:numPr>
              <w:spacing w:after="0" w:line="240" w:lineRule="auto"/>
              <w:contextualSpacing/>
            </w:pPr>
            <w:r w:rsidRPr="00AF52A1">
              <w:t>Co-wrote a research report, and guidance tools. Published findings in numerous practitioner publications</w:t>
            </w:r>
          </w:p>
          <w:p w14:paraId="35ED790D" w14:textId="77777777" w:rsidR="007D7E25" w:rsidRPr="00AF52A1" w:rsidRDefault="007D7E25" w:rsidP="007D7E25">
            <w:pPr>
              <w:numPr>
                <w:ilvl w:val="0"/>
                <w:numId w:val="8"/>
              </w:numPr>
              <w:spacing w:after="0" w:line="240" w:lineRule="auto"/>
              <w:contextualSpacing/>
            </w:pPr>
            <w:r w:rsidRPr="00AF52A1">
              <w:t>Designed, planned and delivered a national launch conference</w:t>
            </w:r>
          </w:p>
        </w:tc>
        <w:tc>
          <w:tcPr>
            <w:tcW w:w="2212" w:type="dxa"/>
          </w:tcPr>
          <w:p w14:paraId="7249B07A" w14:textId="77777777" w:rsidR="007D7E25" w:rsidRPr="00AF52A1" w:rsidRDefault="007D7E25" w:rsidP="007D7E25">
            <w:pPr>
              <w:numPr>
                <w:ilvl w:val="0"/>
                <w:numId w:val="3"/>
              </w:numPr>
              <w:spacing w:after="0" w:line="240" w:lineRule="auto"/>
              <w:contextualSpacing/>
            </w:pPr>
            <w:r w:rsidRPr="00AF52A1">
              <w:t>Presented and lobbied stakeholders</w:t>
            </w:r>
          </w:p>
          <w:p w14:paraId="10042079" w14:textId="77777777" w:rsidR="007D7E25" w:rsidRPr="00AF52A1" w:rsidRDefault="007D7E25" w:rsidP="007D7E25">
            <w:pPr>
              <w:numPr>
                <w:ilvl w:val="0"/>
                <w:numId w:val="3"/>
              </w:numPr>
              <w:spacing w:after="0" w:line="240" w:lineRule="auto"/>
              <w:contextualSpacing/>
            </w:pPr>
            <w:r w:rsidRPr="00AF52A1">
              <w:t xml:space="preserve">Invited by the UK government to present their findings at a cross-parliamentary enquiry into provision for special educational needs and </w:t>
            </w:r>
            <w:r w:rsidRPr="00AF52A1">
              <w:lastRenderedPageBreak/>
              <w:t>disability in England. Their evidence was highly quoted in the parliamentary report.</w:t>
            </w:r>
          </w:p>
        </w:tc>
        <w:tc>
          <w:tcPr>
            <w:tcW w:w="2213" w:type="dxa"/>
          </w:tcPr>
          <w:p w14:paraId="095E8805" w14:textId="77777777" w:rsidR="007D7E25" w:rsidRPr="00AF52A1" w:rsidRDefault="007D7E25" w:rsidP="007D7E25">
            <w:pPr>
              <w:numPr>
                <w:ilvl w:val="0"/>
                <w:numId w:val="8"/>
              </w:numPr>
              <w:pBdr>
                <w:top w:val="nil"/>
                <w:left w:val="nil"/>
                <w:bottom w:val="nil"/>
                <w:right w:val="nil"/>
                <w:between w:val="nil"/>
              </w:pBdr>
              <w:spacing w:after="0" w:line="240" w:lineRule="auto"/>
              <w:contextualSpacing/>
              <w:rPr>
                <w:color w:val="000000"/>
              </w:rPr>
            </w:pPr>
            <w:r w:rsidRPr="00AF52A1">
              <w:rPr>
                <w:color w:val="000000"/>
              </w:rPr>
              <w:lastRenderedPageBreak/>
              <w:t>Co-present</w:t>
            </w:r>
            <w:r w:rsidRPr="00AF52A1">
              <w:t>ed</w:t>
            </w:r>
            <w:r w:rsidRPr="00AF52A1">
              <w:rPr>
                <w:color w:val="000000"/>
              </w:rPr>
              <w:t xml:space="preserve"> at conferences </w:t>
            </w:r>
          </w:p>
        </w:tc>
        <w:tc>
          <w:tcPr>
            <w:tcW w:w="2213" w:type="dxa"/>
          </w:tcPr>
          <w:p w14:paraId="0A94D4ED"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Co-present</w:t>
            </w:r>
            <w:r w:rsidRPr="00AF52A1">
              <w:t>ed</w:t>
            </w:r>
            <w:r w:rsidRPr="00AF52A1">
              <w:rPr>
                <w:color w:val="000000"/>
              </w:rPr>
              <w:t xml:space="preserve"> at conferences </w:t>
            </w:r>
          </w:p>
          <w:p w14:paraId="0AB948EA" w14:textId="77777777" w:rsidR="007D7E25" w:rsidRPr="00AF52A1" w:rsidRDefault="007D7E25" w:rsidP="007D7E25">
            <w:pPr>
              <w:numPr>
                <w:ilvl w:val="0"/>
                <w:numId w:val="8"/>
              </w:numPr>
              <w:pBdr>
                <w:top w:val="nil"/>
                <w:left w:val="nil"/>
                <w:bottom w:val="nil"/>
                <w:right w:val="nil"/>
                <w:between w:val="nil"/>
              </w:pBdr>
              <w:spacing w:after="0" w:line="240" w:lineRule="auto"/>
              <w:contextualSpacing/>
            </w:pPr>
            <w:r w:rsidRPr="00AF52A1">
              <w:rPr>
                <w:color w:val="000000"/>
              </w:rPr>
              <w:t>Co-creat</w:t>
            </w:r>
            <w:r w:rsidRPr="00AF52A1">
              <w:t xml:space="preserve">ed </w:t>
            </w:r>
            <w:r w:rsidRPr="00AF52A1">
              <w:rPr>
                <w:color w:val="000000"/>
              </w:rPr>
              <w:t xml:space="preserve">knowledge translation products </w:t>
            </w:r>
          </w:p>
        </w:tc>
      </w:tr>
      <w:tr w:rsidR="007D7E25" w:rsidRPr="00AF52A1" w14:paraId="3D405B11" w14:textId="77777777" w:rsidTr="00A829BD">
        <w:trPr>
          <w:trHeight w:val="273"/>
        </w:trPr>
        <w:tc>
          <w:tcPr>
            <w:tcW w:w="2262" w:type="dxa"/>
          </w:tcPr>
          <w:p w14:paraId="00E27AD6" w14:textId="77777777" w:rsidR="007D7E25" w:rsidRPr="00AF52A1" w:rsidRDefault="007D7E25" w:rsidP="00A829BD">
            <w:pPr>
              <w:contextualSpacing/>
              <w:rPr>
                <w:b/>
              </w:rPr>
            </w:pPr>
            <w:r w:rsidRPr="00AF52A1">
              <w:rPr>
                <w:b/>
              </w:rPr>
              <w:t xml:space="preserve">Two examples of </w:t>
            </w:r>
          </w:p>
          <w:p w14:paraId="0B8F0191" w14:textId="77777777" w:rsidR="007D7E25" w:rsidRPr="00AF52A1" w:rsidRDefault="007D7E25" w:rsidP="00A829BD">
            <w:pPr>
              <w:contextualSpacing/>
              <w:rPr>
                <w:b/>
              </w:rPr>
            </w:pPr>
            <w:r w:rsidRPr="00AF52A1">
              <w:rPr>
                <w:b/>
              </w:rPr>
              <w:t xml:space="preserve">outputs </w:t>
            </w:r>
          </w:p>
        </w:tc>
        <w:tc>
          <w:tcPr>
            <w:tcW w:w="2161" w:type="dxa"/>
          </w:tcPr>
          <w:p w14:paraId="083BE1E5" w14:textId="77777777" w:rsidR="007D7E25" w:rsidRPr="00AF52A1" w:rsidRDefault="007D7E25" w:rsidP="00A829BD">
            <w:pPr>
              <w:pBdr>
                <w:top w:val="nil"/>
                <w:left w:val="nil"/>
                <w:bottom w:val="nil"/>
                <w:right w:val="nil"/>
                <w:between w:val="nil"/>
              </w:pBdr>
              <w:contextualSpacing/>
              <w:rPr>
                <w:sz w:val="20"/>
                <w:szCs w:val="20"/>
              </w:rPr>
            </w:pPr>
            <w:r w:rsidRPr="00AF52A1">
              <w:rPr>
                <w:sz w:val="20"/>
                <w:szCs w:val="20"/>
              </w:rPr>
              <w:t xml:space="preserve">Publications: </w:t>
            </w:r>
          </w:p>
          <w:p w14:paraId="7C55BA98" w14:textId="4CD84401" w:rsidR="007D7E25" w:rsidRPr="00AF52A1" w:rsidRDefault="007D7E25" w:rsidP="007D7E25">
            <w:pPr>
              <w:numPr>
                <w:ilvl w:val="0"/>
                <w:numId w:val="10"/>
              </w:numPr>
              <w:pBdr>
                <w:top w:val="nil"/>
                <w:left w:val="nil"/>
                <w:bottom w:val="nil"/>
                <w:right w:val="nil"/>
                <w:between w:val="nil"/>
              </w:pBdr>
              <w:spacing w:after="0" w:line="240" w:lineRule="auto"/>
              <w:ind w:left="450"/>
              <w:contextualSpacing/>
              <w:rPr>
                <w:color w:val="000000"/>
                <w:sz w:val="20"/>
                <w:szCs w:val="20"/>
              </w:rPr>
            </w:pPr>
            <w:r w:rsidRPr="00AF52A1">
              <w:rPr>
                <w:sz w:val="20"/>
                <w:szCs w:val="20"/>
                <w:lang w:val="nl-NL"/>
              </w:rPr>
              <w:t xml:space="preserve">van Schelven, F., Boeije, H., Inhulsen, M. B., Sattoe, J., &amp; Rademakers, J. (2021). </w:t>
            </w:r>
            <w:r w:rsidRPr="00AF52A1">
              <w:rPr>
                <w:sz w:val="20"/>
                <w:szCs w:val="20"/>
              </w:rPr>
              <w:t xml:space="preserve">“We know what we are talking about”: Experiences of young people with a chronic condition involved in a participatory youth panel and their perceived impact. Child Care in Practice, 27(2), 191-207. doi:10.1080/13575279.2019.1680529 </w:t>
            </w:r>
            <w:r w:rsidRPr="00AF52A1">
              <w:rPr>
                <w:sz w:val="20"/>
                <w:szCs w:val="20"/>
              </w:rPr>
              <w:fldChar w:fldCharType="begin" w:fldLock="1"/>
            </w:r>
            <w:r w:rsidR="00936981" w:rsidRPr="00AF52A1">
              <w:rPr>
                <w:sz w:val="20"/>
                <w:szCs w:val="20"/>
              </w:rPr>
              <w:instrText>ADDIN CSL_CITATION {"citationItems":[{"id":"ITEM-1","itemData":{"DOI":"10.1080/13575279.2019.1680529","ISSN":"1357-5279","abstract":"There is a growing recognition that research and implementation projects should be carried out “with” or “by” young people with chronic conditions, instead of “about” or “for” them. The current stu...","author":[{"dropping-particle":"","family":"Schelven","given":"Femke","non-dropping-particle":"van","parse-names":false,"suffix":""},{"dropping-particle":"","family":"Boeije","given":"Hennie","non-dropping-particle":"","parse-names":false,"suffix":""},{"dropping-particle":"","family":"Inhulsen","given":"Maj-Britt","non-dropping-particle":"","parse-names":false,"suffix":""},{"dropping-particle":"","family":"Sattoe","given":"Jane","non-dropping-particle":"","parse-names":false,"suffix":""},{"dropping-particle":"","family":"Rademakers","given":"Jany","non-dropping-particle":"","parse-names":false,"suffix":""}],"container-title":"Child Care in Practice","id":"ITEM-1","issue":"2","issued":{"date-parts":[["2021"]]},"page":"191-207","publisher":"Routledge","title":"“We know what we are talking about”: Experiences of young people with a chronic condition involved in a participatory youth panel and their perceived impact","type":"article-journal","volume":"27"},"uris":["http://www.mendeley.com/documents/?uuid=2b28e5b5-2a1a-37e6-8133-fb661f2cc223"]}],"mendeley":{"formattedCitation":"[2]","plainTextFormattedCitation":"[2]","previouslyFormattedCitation":"[2]"},"properties":{"noteIndex":0},"schema":"https://github.com/citation-style-language/schema/raw/master/csl-citation.json"}</w:instrText>
            </w:r>
            <w:r w:rsidRPr="00AF52A1">
              <w:rPr>
                <w:sz w:val="20"/>
                <w:szCs w:val="20"/>
              </w:rPr>
              <w:fldChar w:fldCharType="separate"/>
            </w:r>
            <w:r w:rsidR="007636A1" w:rsidRPr="00AF52A1">
              <w:rPr>
                <w:noProof/>
                <w:sz w:val="20"/>
                <w:szCs w:val="20"/>
              </w:rPr>
              <w:t>[2]</w:t>
            </w:r>
            <w:r w:rsidRPr="00AF52A1">
              <w:rPr>
                <w:sz w:val="20"/>
                <w:szCs w:val="20"/>
              </w:rPr>
              <w:fldChar w:fldCharType="end"/>
            </w:r>
          </w:p>
          <w:p w14:paraId="7FE446FF" w14:textId="77777777" w:rsidR="007D7E25" w:rsidRPr="00AF52A1" w:rsidRDefault="007D7E25" w:rsidP="00A829BD">
            <w:pPr>
              <w:pBdr>
                <w:top w:val="nil"/>
                <w:left w:val="nil"/>
                <w:bottom w:val="nil"/>
                <w:right w:val="nil"/>
                <w:between w:val="nil"/>
              </w:pBdr>
              <w:contextualSpacing/>
              <w:rPr>
                <w:sz w:val="20"/>
                <w:szCs w:val="20"/>
              </w:rPr>
            </w:pPr>
          </w:p>
          <w:p w14:paraId="738491CE" w14:textId="77777777" w:rsidR="007D7E25" w:rsidRPr="00AF52A1" w:rsidRDefault="007D7E25" w:rsidP="00A829BD">
            <w:pPr>
              <w:pBdr>
                <w:top w:val="nil"/>
                <w:left w:val="nil"/>
                <w:bottom w:val="nil"/>
                <w:right w:val="nil"/>
                <w:between w:val="nil"/>
              </w:pBdr>
              <w:contextualSpacing/>
              <w:rPr>
                <w:color w:val="000000"/>
                <w:sz w:val="20"/>
                <w:szCs w:val="20"/>
              </w:rPr>
            </w:pPr>
          </w:p>
          <w:p w14:paraId="3FDA7EB4" w14:textId="77777777" w:rsidR="007D7E25" w:rsidRPr="00AF52A1" w:rsidRDefault="007D7E25" w:rsidP="00A829BD">
            <w:pPr>
              <w:pBdr>
                <w:top w:val="nil"/>
                <w:left w:val="nil"/>
                <w:bottom w:val="nil"/>
                <w:right w:val="nil"/>
                <w:between w:val="nil"/>
              </w:pBdr>
              <w:contextualSpacing/>
              <w:rPr>
                <w:color w:val="000000"/>
                <w:sz w:val="20"/>
                <w:szCs w:val="20"/>
              </w:rPr>
            </w:pPr>
            <w:r w:rsidRPr="00AF52A1">
              <w:rPr>
                <w:color w:val="000000"/>
                <w:sz w:val="20"/>
                <w:szCs w:val="20"/>
              </w:rPr>
              <w:t xml:space="preserve">Website: </w:t>
            </w:r>
          </w:p>
          <w:p w14:paraId="3C3B8466" w14:textId="5A9130C8" w:rsidR="007D7E25" w:rsidRPr="00AF52A1" w:rsidRDefault="00AF52A1" w:rsidP="00A829BD">
            <w:pPr>
              <w:pBdr>
                <w:top w:val="nil"/>
                <w:left w:val="nil"/>
                <w:bottom w:val="nil"/>
                <w:right w:val="nil"/>
                <w:between w:val="nil"/>
              </w:pBdr>
              <w:contextualSpacing/>
              <w:rPr>
                <w:sz w:val="20"/>
                <w:szCs w:val="20"/>
              </w:rPr>
            </w:pPr>
            <w:hyperlink r:id="rId8" w:history="1">
              <w:r w:rsidR="007D7E25" w:rsidRPr="00AF52A1">
                <w:rPr>
                  <w:rStyle w:val="Hyperlink"/>
                  <w:sz w:val="20"/>
                  <w:szCs w:val="20"/>
                </w:rPr>
                <w:t>https://www.fnozorgvoorkansen.nl/afgeronde-programmas-fno/zorg-en-perspectief/resultaten-zep</w:t>
              </w:r>
            </w:hyperlink>
            <w:r w:rsidR="007D7E25" w:rsidRPr="00AF52A1">
              <w:rPr>
                <w:sz w:val="20"/>
                <w:szCs w:val="20"/>
              </w:rPr>
              <w:t xml:space="preserve"> </w:t>
            </w:r>
            <w:r w:rsidR="007D7E25" w:rsidRPr="00AF52A1">
              <w:rPr>
                <w:sz w:val="20"/>
                <w:szCs w:val="20"/>
              </w:rPr>
              <w:fldChar w:fldCharType="begin" w:fldLock="1"/>
            </w:r>
            <w:r w:rsidR="00936981" w:rsidRPr="00AF52A1">
              <w:rPr>
                <w:sz w:val="20"/>
                <w:szCs w:val="20"/>
              </w:rPr>
              <w:instrText>ADDIN CSL_CITATION {"citationItems":[{"id":"ITEM-1","itemData":{"URL":"https://www.fnozorgvoorkansen.nl/afgeronde-programmas-fno/zorg-en-perspectief/resultaten-zep/","accessed":{"date-parts":[["2022","5","26"]]},"author":[{"dropping-particle":"","family":"FNO","given":"","non-dropping-particle":"","parse-names":false,"suffix":""}],"id":"ITEM-1","issued":{"date-parts":[["2021"]]},"title":"Resultaten Zorg én Perspectief","type":"webpage"},"uris":["http://www.mendeley.com/documents/?uuid=3770b468-b3ae-429c-83fc-1f2fdf2e5269"]}],"mendeley":{"formattedCitation":"[3]","plainTextFormattedCitation":"[3]","previouslyFormattedCitation":"[3]"},"properties":{"noteIndex":0},"schema":"https://github.com/citation-style-language/schema/raw/master/csl-citation.json"}</w:instrText>
            </w:r>
            <w:r w:rsidR="007D7E25" w:rsidRPr="00AF52A1">
              <w:rPr>
                <w:sz w:val="20"/>
                <w:szCs w:val="20"/>
              </w:rPr>
              <w:fldChar w:fldCharType="separate"/>
            </w:r>
            <w:r w:rsidR="007636A1" w:rsidRPr="00AF52A1">
              <w:rPr>
                <w:noProof/>
                <w:sz w:val="20"/>
                <w:szCs w:val="20"/>
              </w:rPr>
              <w:t>[3]</w:t>
            </w:r>
            <w:r w:rsidR="007D7E25" w:rsidRPr="00AF52A1">
              <w:rPr>
                <w:sz w:val="20"/>
                <w:szCs w:val="20"/>
              </w:rPr>
              <w:fldChar w:fldCharType="end"/>
            </w:r>
          </w:p>
        </w:tc>
        <w:tc>
          <w:tcPr>
            <w:tcW w:w="2212" w:type="dxa"/>
          </w:tcPr>
          <w:p w14:paraId="5253220F" w14:textId="77777777" w:rsidR="007D7E25" w:rsidRPr="00AF52A1" w:rsidRDefault="007D7E25" w:rsidP="00A829BD">
            <w:pPr>
              <w:pBdr>
                <w:top w:val="nil"/>
                <w:left w:val="nil"/>
                <w:bottom w:val="nil"/>
                <w:right w:val="nil"/>
                <w:between w:val="nil"/>
              </w:pBdr>
              <w:contextualSpacing/>
              <w:rPr>
                <w:sz w:val="20"/>
                <w:szCs w:val="20"/>
              </w:rPr>
            </w:pPr>
            <w:r w:rsidRPr="00AF52A1">
              <w:rPr>
                <w:sz w:val="20"/>
                <w:szCs w:val="20"/>
              </w:rPr>
              <w:t xml:space="preserve">Publication: </w:t>
            </w:r>
          </w:p>
          <w:p w14:paraId="5A4E6D98" w14:textId="498AEFCD" w:rsidR="007D7E25" w:rsidRPr="00AF52A1" w:rsidRDefault="007D7E25" w:rsidP="007D7E25">
            <w:pPr>
              <w:numPr>
                <w:ilvl w:val="0"/>
                <w:numId w:val="9"/>
              </w:numPr>
              <w:pBdr>
                <w:top w:val="nil"/>
                <w:left w:val="nil"/>
                <w:bottom w:val="nil"/>
                <w:right w:val="nil"/>
                <w:between w:val="nil"/>
              </w:pBdr>
              <w:spacing w:after="0" w:line="240" w:lineRule="auto"/>
              <w:ind w:left="450"/>
              <w:contextualSpacing/>
              <w:rPr>
                <w:color w:val="000000"/>
                <w:sz w:val="20"/>
                <w:szCs w:val="20"/>
              </w:rPr>
            </w:pPr>
            <w:r w:rsidRPr="00AF52A1">
              <w:rPr>
                <w:sz w:val="20"/>
                <w:szCs w:val="20"/>
                <w:lang w:val="nl-NL"/>
              </w:rPr>
              <w:t xml:space="preserve">Wintels, S. C., Smits, D. W., van Wesel, F., Verheijden, J., Ketelaar, M., PERRIN PiP Study Group, ... </w:t>
            </w:r>
            <w:r w:rsidRPr="00AF52A1">
              <w:rPr>
                <w:sz w:val="20"/>
                <w:szCs w:val="20"/>
              </w:rPr>
              <w:t xml:space="preserve">&amp; </w:t>
            </w:r>
            <w:proofErr w:type="spellStart"/>
            <w:r w:rsidRPr="00AF52A1">
              <w:rPr>
                <w:sz w:val="20"/>
                <w:szCs w:val="20"/>
              </w:rPr>
              <w:t>Gorter</w:t>
            </w:r>
            <w:proofErr w:type="spellEnd"/>
            <w:r w:rsidRPr="00AF52A1">
              <w:rPr>
                <w:sz w:val="20"/>
                <w:szCs w:val="20"/>
              </w:rPr>
              <w:t xml:space="preserve">, J. W. (2018). How do adolescents with cerebral palsy participate? Learning from their personal experiences. Health Expectations, 21(6), 1024-1034. doi:10.1111/hex.12796 </w:t>
            </w:r>
            <w:r w:rsidRPr="00AF52A1">
              <w:rPr>
                <w:sz w:val="20"/>
                <w:szCs w:val="20"/>
              </w:rPr>
              <w:fldChar w:fldCharType="begin" w:fldLock="1"/>
            </w:r>
            <w:r w:rsidR="00936981" w:rsidRPr="00AF52A1">
              <w:rPr>
                <w:sz w:val="20"/>
                <w:szCs w:val="20"/>
              </w:rPr>
              <w:instrText>ADDIN CSL_CITATION {"citationItems":[{"id":"ITEM-1","itemData":{"DOI":"10.1111/hex.12796","ISSN":"13697625","PMID":"29858544","abstract":"Background: Participation in society can be difficult for adolescents with cerebral palsy (CP). Information is often based on quantitative studies, and little is known about their personal participation experiences. Objective: The aim of this study was to examine the participation experiences of adolescents (aged 12-17 years) with CP. Methods: A qualitative participatory research method was used. Twenty-three semi-structured open interviews were conducted with 13 male and 10 female adolescents (mean age 15 years) with CP. An interview checklist was developed jointly with adolescents with CP. This checklist ensured that the adolescents reflected on various participation areas, that is school, sports, health care and work. The analysis was based on principles of grounded theory. Findings: From the adolescents’ experiences, 4 key categories were identified. One concerned participation, as such, expressed as “My participation experiences,” including experiences, thoughts and feelings while participating in daily life. Three other categories concerned factors that influence participation experiences, expressed as “My disability,” “Me as a person” and “My environment.” These 4 categories together formed a model showing the interactions and dynamics of participation according to adolescents with CP. Conclusion: Adolescents with CP expressed their participation experiences, including various important influencing factors. This study conceptualized these experiences into a dynamic model. This experience-based participation model may provide new, personalized perspectives for practice, for instance in rehabilitation, but also for schools and sports (or sports clubs) attended by adolescents. Focusing on personal and environmental factors might be the key to successful participation.","author":[{"dropping-particle":"","family":"Wintels","given":"Sophie Catharina","non-dropping-particle":"","parse-names":false,"suffix":""},{"dropping-particle":"","family":"Smits","given":"Dirk Wouter","non-dropping-particle":"","parse-names":false,"suffix":""},{"dropping-particle":"","family":"Wesel","given":"Floryt","non-dropping-particle":"van","parse-names":false,"suffix":""},{"dropping-particle":"","family":"Verheijden","given":"Johannes","non-dropping-particle":"","parse-names":false,"suffix":""},{"dropping-particle":"","family":"Ketelaar","given":"Marjolijn","non-dropping-particle":"","parse-names":false,"suffix":""},{"dropping-particle":"","family":"Leest","given":"Anna","non-dropping-particle":"van der","parse-names":false,"suffix":""},{"dropping-particle":"","family":"Groot","given":"Coosje","non-dropping-particle":"de","parse-names":false,"suffix":""},{"dropping-particle":"","family":"Snel","given":"Dion","non-dropping-particle":"","parse-names":false,"suffix":""},{"dropping-particle":"","family":"Water","given":"Jesse","non-dropping-particle":"van de","parse-names":false,"suffix":""},{"dropping-particle":"","family":"Sluiter","given":"Lauren","non-dropping-particle":"","parse-names":false,"suffix":""},{"dropping-particle":"","family":"Bruijn","given":"Nando","non-dropping-particle":"de","parse-names":false,"suffix":""},{"dropping-particle":"","family":"Janssen","given":"Nathan","non-dropping-particle":"","parse-names":false,"suffix":""},{"dropping-particle":"","family":"Makkreel","given":"Nienke Heijne","non-dropping-particle":"","parse-names":false,"suffix":""},{"dropping-particle":"","family":"Kramer","given":"Nikita","non-dropping-particle":"","parse-names":false,"suffix":""},{"dropping-particle":"","family":"Bouma","given":"Piotr","non-dropping-particle":"","parse-names":false,"suffix":""},{"dropping-particle":"","family":"Vergeer","given":"Sam","non-dropping-particle":"","parse-names":false,"suffix":""},{"dropping-particle":"","family":"Boer","given":"Thom","non-dropping-particle":"den","parse-names":false,"suffix":""},{"dropping-particle":"","family":"Voorman","given":"J. M.","non-dropping-particle":"","parse-names":false,"suffix":""},{"dropping-particle":"","family":"Dallmeijer","given":"A. J.","non-dropping-particle":"","parse-names":false,"suffix":""},{"dropping-particle":"","family":"Roebroeck","given":"M. E.","non-dropping-particle":"","parse-names":false,"suffix":""},{"dropping-particle":"","family":"Reinders-Messelink","given":"H. A.","non-dropping-particle":"","parse-names":false,"suffix":""},{"dropping-particle":"","family":"Gorter","given":"J. W.","non-dropping-particle":"","parse-names":false,"suffix":""}],"container-title":"Health Expectations","id":"ITEM-1","issue":"6","issued":{"date-parts":[["2018"]]},"page":"1024-1034","title":"How do adolescents with cerebral palsy participate? Learning from their personal experiences","type":"article-journal","volume":"21"},"uris":["http://www.mendeley.com/documents/?uuid=d7db38af-577e-4084-918f-b0b14ad7db69"]}],"mendeley":{"formattedCitation":"[4]","plainTextFormattedCitation":"[4]","previouslyFormattedCitation":"[4]"},"properties":{"noteIndex":0},"schema":"https://github.com/citation-style-language/schema/raw/master/csl-citation.json"}</w:instrText>
            </w:r>
            <w:r w:rsidRPr="00AF52A1">
              <w:rPr>
                <w:sz w:val="20"/>
                <w:szCs w:val="20"/>
              </w:rPr>
              <w:fldChar w:fldCharType="separate"/>
            </w:r>
            <w:r w:rsidR="007636A1" w:rsidRPr="00AF52A1">
              <w:rPr>
                <w:noProof/>
                <w:sz w:val="20"/>
                <w:szCs w:val="20"/>
              </w:rPr>
              <w:t>[4]</w:t>
            </w:r>
            <w:r w:rsidRPr="00AF52A1">
              <w:rPr>
                <w:sz w:val="20"/>
                <w:szCs w:val="20"/>
              </w:rPr>
              <w:fldChar w:fldCharType="end"/>
            </w:r>
            <w:r w:rsidRPr="00AF52A1">
              <w:rPr>
                <w:color w:val="000000"/>
                <w:sz w:val="20"/>
                <w:szCs w:val="20"/>
              </w:rPr>
              <w:t xml:space="preserve"> </w:t>
            </w:r>
          </w:p>
          <w:p w14:paraId="0DCF3963" w14:textId="77777777" w:rsidR="007D7E25" w:rsidRPr="00AF52A1" w:rsidRDefault="007D7E25" w:rsidP="00A829BD">
            <w:pPr>
              <w:pBdr>
                <w:top w:val="nil"/>
                <w:left w:val="nil"/>
                <w:bottom w:val="nil"/>
                <w:right w:val="nil"/>
                <w:between w:val="nil"/>
              </w:pBdr>
              <w:contextualSpacing/>
              <w:rPr>
                <w:color w:val="000000"/>
                <w:sz w:val="20"/>
                <w:szCs w:val="20"/>
              </w:rPr>
            </w:pPr>
          </w:p>
          <w:p w14:paraId="61D94449" w14:textId="77777777" w:rsidR="007D7E25" w:rsidRPr="00AF52A1" w:rsidRDefault="007D7E25" w:rsidP="00A829BD">
            <w:pPr>
              <w:pBdr>
                <w:top w:val="nil"/>
                <w:left w:val="nil"/>
                <w:bottom w:val="nil"/>
                <w:right w:val="nil"/>
                <w:between w:val="nil"/>
              </w:pBdr>
              <w:contextualSpacing/>
              <w:rPr>
                <w:color w:val="000000"/>
                <w:sz w:val="20"/>
                <w:szCs w:val="20"/>
              </w:rPr>
            </w:pPr>
          </w:p>
          <w:p w14:paraId="671D7CA2" w14:textId="77777777" w:rsidR="007D7E25" w:rsidRPr="00AF52A1" w:rsidRDefault="007D7E25" w:rsidP="00A829BD">
            <w:pPr>
              <w:pBdr>
                <w:top w:val="nil"/>
                <w:left w:val="nil"/>
                <w:bottom w:val="nil"/>
                <w:right w:val="nil"/>
                <w:between w:val="nil"/>
              </w:pBdr>
              <w:contextualSpacing/>
              <w:rPr>
                <w:sz w:val="20"/>
                <w:szCs w:val="20"/>
              </w:rPr>
            </w:pPr>
          </w:p>
          <w:p w14:paraId="71434411" w14:textId="7E8CB708" w:rsidR="007D7E25" w:rsidRPr="00AF52A1" w:rsidRDefault="007D7E25" w:rsidP="00A829BD">
            <w:pPr>
              <w:pBdr>
                <w:top w:val="nil"/>
                <w:left w:val="nil"/>
                <w:bottom w:val="nil"/>
                <w:right w:val="nil"/>
                <w:between w:val="nil"/>
              </w:pBdr>
              <w:contextualSpacing/>
              <w:rPr>
                <w:sz w:val="20"/>
                <w:szCs w:val="20"/>
              </w:rPr>
            </w:pPr>
            <w:r w:rsidRPr="00AF52A1">
              <w:rPr>
                <w:sz w:val="20"/>
                <w:szCs w:val="20"/>
              </w:rPr>
              <w:t xml:space="preserve">Website: </w:t>
            </w:r>
            <w:hyperlink r:id="rId9">
              <w:r w:rsidRPr="00AF52A1">
                <w:rPr>
                  <w:color w:val="1155CC"/>
                  <w:sz w:val="20"/>
                  <w:szCs w:val="20"/>
                  <w:u w:val="single"/>
                </w:rPr>
                <w:t>www.wijencp.nl</w:t>
              </w:r>
            </w:hyperlink>
            <w:r w:rsidRPr="00AF52A1">
              <w:rPr>
                <w:color w:val="1155CC"/>
                <w:sz w:val="20"/>
                <w:szCs w:val="20"/>
                <w:u w:val="single"/>
              </w:rPr>
              <w:t xml:space="preserve"> </w:t>
            </w:r>
            <w:r w:rsidRPr="00AF52A1">
              <w:rPr>
                <w:sz w:val="20"/>
                <w:szCs w:val="20"/>
              </w:rPr>
              <w:fldChar w:fldCharType="begin" w:fldLock="1"/>
            </w:r>
            <w:r w:rsidR="00936981" w:rsidRPr="00AF52A1">
              <w:rPr>
                <w:sz w:val="20"/>
                <w:szCs w:val="20"/>
              </w:rPr>
              <w:instrText>ADDIN CSL_CITATION {"citationItems":[{"id":"ITEM-1","itemData":{"URL":"https://www.wijencp.nl/","accessed":{"date-parts":[["2022","5","26"]]},"author":[{"dropping-particle":"","family":"CP Nederland","given":"","non-dropping-particle":"","parse-names":false,"suffix":""},{"dropping-particle":"","family":"PiP ambassadors","given":"","non-dropping-particle":"","parse-names":false,"suffix":""}],"id":"ITEM-1","issued":{"date-parts":[["0"]]},"title":"WijenCP","type":"webpage"},"uris":["http://www.mendeley.com/documents/?uuid=11c2f803-7ebf-45a6-88ab-31eac78584ab"]}],"mendeley":{"formattedCitation":"[5]","plainTextFormattedCitation":"[5]","previouslyFormattedCitation":"[5]"},"properties":{"noteIndex":0},"schema":"https://github.com/citation-style-language/schema/raw/master/csl-citation.json"}</w:instrText>
            </w:r>
            <w:r w:rsidRPr="00AF52A1">
              <w:rPr>
                <w:sz w:val="20"/>
                <w:szCs w:val="20"/>
              </w:rPr>
              <w:fldChar w:fldCharType="separate"/>
            </w:r>
            <w:r w:rsidR="007636A1" w:rsidRPr="00AF52A1">
              <w:rPr>
                <w:noProof/>
                <w:sz w:val="20"/>
                <w:szCs w:val="20"/>
              </w:rPr>
              <w:t>[5]</w:t>
            </w:r>
            <w:r w:rsidRPr="00AF52A1">
              <w:rPr>
                <w:sz w:val="20"/>
                <w:szCs w:val="20"/>
              </w:rPr>
              <w:fldChar w:fldCharType="end"/>
            </w:r>
          </w:p>
          <w:p w14:paraId="3C972BA0" w14:textId="77777777" w:rsidR="007D7E25" w:rsidRPr="00AF52A1" w:rsidRDefault="007D7E25" w:rsidP="00A829BD">
            <w:pPr>
              <w:pBdr>
                <w:top w:val="nil"/>
                <w:left w:val="nil"/>
                <w:bottom w:val="nil"/>
                <w:right w:val="nil"/>
                <w:between w:val="nil"/>
              </w:pBdr>
              <w:contextualSpacing/>
              <w:rPr>
                <w:sz w:val="20"/>
                <w:szCs w:val="20"/>
              </w:rPr>
            </w:pPr>
          </w:p>
          <w:p w14:paraId="0E715EE3" w14:textId="77777777" w:rsidR="007D7E25" w:rsidRPr="00AF52A1" w:rsidRDefault="007D7E25" w:rsidP="00A829BD">
            <w:pPr>
              <w:pBdr>
                <w:top w:val="nil"/>
                <w:left w:val="nil"/>
                <w:bottom w:val="nil"/>
                <w:right w:val="nil"/>
                <w:between w:val="nil"/>
              </w:pBdr>
              <w:contextualSpacing/>
              <w:rPr>
                <w:color w:val="1155CC"/>
                <w:sz w:val="20"/>
                <w:szCs w:val="20"/>
                <w:u w:val="single"/>
              </w:rPr>
            </w:pPr>
          </w:p>
        </w:tc>
        <w:tc>
          <w:tcPr>
            <w:tcW w:w="2213" w:type="dxa"/>
          </w:tcPr>
          <w:p w14:paraId="2E51E210" w14:textId="77777777" w:rsidR="007D7E25" w:rsidRPr="00AF52A1" w:rsidRDefault="00AF52A1" w:rsidP="00A829BD">
            <w:pPr>
              <w:widowControl w:val="0"/>
              <w:contextualSpacing/>
              <w:rPr>
                <w:sz w:val="20"/>
                <w:szCs w:val="20"/>
              </w:rPr>
            </w:pPr>
            <w:sdt>
              <w:sdtPr>
                <w:tag w:val="goog_rdk_44"/>
                <w:id w:val="-858742402"/>
              </w:sdtPr>
              <w:sdtEndPr/>
              <w:sdtContent/>
            </w:sdt>
            <w:r w:rsidR="007D7E25" w:rsidRPr="00AF52A1">
              <w:rPr>
                <w:sz w:val="20"/>
                <w:szCs w:val="20"/>
              </w:rPr>
              <w:t xml:space="preserve">Book Chapter </w:t>
            </w:r>
          </w:p>
          <w:p w14:paraId="165A511D" w14:textId="413077F4" w:rsidR="007D7E25" w:rsidRPr="00AF52A1" w:rsidRDefault="007D7E25" w:rsidP="007D7E25">
            <w:pPr>
              <w:widowControl w:val="0"/>
              <w:numPr>
                <w:ilvl w:val="0"/>
                <w:numId w:val="5"/>
              </w:numPr>
              <w:spacing w:after="0" w:line="240" w:lineRule="auto"/>
              <w:ind w:left="450"/>
              <w:contextualSpacing/>
            </w:pPr>
            <w:r w:rsidRPr="00AF52A1">
              <w:rPr>
                <w:sz w:val="20"/>
                <w:szCs w:val="20"/>
              </w:rPr>
              <w:t xml:space="preserve">Franklin A and Todd Z. “They still need to listen more”: Working in partnership with disabled young researchers to inform and shape country submissions to the UN Committee on the Rights of Persons with Disabilities and UN Committee on the Rights of the Child in Beckett A and Callus, A. International Handbook of Children’s Rights and Disability.  Routledge, London; 2021 (in press) </w:t>
            </w:r>
            <w:r w:rsidRPr="00AF52A1">
              <w:rPr>
                <w:sz w:val="20"/>
                <w:szCs w:val="20"/>
              </w:rPr>
              <w:fldChar w:fldCharType="begin" w:fldLock="1"/>
            </w:r>
            <w:r w:rsidR="00936981" w:rsidRPr="00AF52A1">
              <w:rPr>
                <w:sz w:val="20"/>
                <w:szCs w:val="20"/>
              </w:rPr>
              <w:instrText>ADDIN CSL_CITATION {"citationItems":[{"id":"ITEM-1","itemData":{"author":[{"dropping-particle":"","family":"Franklin","given":"A","non-dropping-particle":"","parse-names":false,"suffix":""},{"dropping-particle":"","family":"Todd","given":"A","non-dropping-particle":"","parse-names":false,"suffix":""}],"container-title":"International Handbook of Children's Rights and Disability","editor":[{"dropping-particle":"","family":"Beckett","given":"A","non-dropping-particle":"","parse-names":false,"suffix":""},{"dropping-particle":"","family":"Callus","given":"A","non-dropping-particle":"","parse-names":false,"suffix":""}],"id":"ITEM-1","issued":{"date-parts":[["2022"]]},"publisher":"Routledge","publisher-place":"London","title":"\"They still need to listen more\": Working in partnership with disabled young researchers to inform and shape country submissions to the UN Committee on the Rights of Persons with Disabilities and UN Committee on the Rights of the Child","type":"chapter"},"uris":["http://www.mendeley.com/documents/?uuid=1f3a4c3a-1f23-4cca-8486-326fefd66ce4"]}],"mendeley":{"formattedCitation":"[6]","plainTextFormattedCitation":"[6]","previouslyFormattedCitation":"[6]"},"properties":{"noteIndex":0},"schema":"https://github.com/citation-style-language/schema/raw/master/csl-citation.json"}</w:instrText>
            </w:r>
            <w:r w:rsidRPr="00AF52A1">
              <w:rPr>
                <w:sz w:val="20"/>
                <w:szCs w:val="20"/>
              </w:rPr>
              <w:fldChar w:fldCharType="separate"/>
            </w:r>
            <w:r w:rsidR="007636A1" w:rsidRPr="00AF52A1">
              <w:rPr>
                <w:noProof/>
                <w:sz w:val="20"/>
                <w:szCs w:val="20"/>
              </w:rPr>
              <w:t>[6]</w:t>
            </w:r>
            <w:r w:rsidRPr="00AF52A1">
              <w:rPr>
                <w:sz w:val="20"/>
                <w:szCs w:val="20"/>
              </w:rPr>
              <w:fldChar w:fldCharType="end"/>
            </w:r>
            <w:r w:rsidRPr="00AF52A1">
              <w:rPr>
                <w:sz w:val="20"/>
                <w:szCs w:val="20"/>
              </w:rPr>
              <w:t xml:space="preserve">. </w:t>
            </w:r>
          </w:p>
          <w:p w14:paraId="21E67C16" w14:textId="77777777" w:rsidR="007D7E25" w:rsidRPr="00AF52A1" w:rsidRDefault="007D7E25" w:rsidP="00A829BD">
            <w:pPr>
              <w:pBdr>
                <w:top w:val="nil"/>
                <w:left w:val="nil"/>
                <w:bottom w:val="nil"/>
                <w:right w:val="nil"/>
                <w:between w:val="nil"/>
              </w:pBdr>
              <w:contextualSpacing/>
              <w:rPr>
                <w:sz w:val="20"/>
                <w:szCs w:val="20"/>
              </w:rPr>
            </w:pPr>
          </w:p>
          <w:p w14:paraId="22331476" w14:textId="3C31714A" w:rsidR="007D7E25" w:rsidRPr="00AF52A1" w:rsidRDefault="007D7E25" w:rsidP="007D7E25">
            <w:pPr>
              <w:numPr>
                <w:ilvl w:val="0"/>
                <w:numId w:val="5"/>
              </w:numPr>
              <w:pBdr>
                <w:top w:val="nil"/>
                <w:left w:val="nil"/>
                <w:bottom w:val="nil"/>
                <w:right w:val="nil"/>
                <w:between w:val="nil"/>
              </w:pBdr>
              <w:spacing w:after="0" w:line="240" w:lineRule="auto"/>
              <w:contextualSpacing/>
              <w:rPr>
                <w:sz w:val="20"/>
                <w:szCs w:val="20"/>
              </w:rPr>
            </w:pPr>
            <w:r w:rsidRPr="00AF52A1">
              <w:rPr>
                <w:sz w:val="20"/>
                <w:szCs w:val="20"/>
              </w:rPr>
              <w:t xml:space="preserve">Office of the Children’s Commissioner ‘They still need to listen more’: A report about </w:t>
            </w:r>
            <w:r w:rsidRPr="00AF52A1">
              <w:rPr>
                <w:sz w:val="20"/>
                <w:szCs w:val="20"/>
              </w:rPr>
              <w:lastRenderedPageBreak/>
              <w:t xml:space="preserve">disabled children and young people’s rights in England [Internet]. 2014 [Accessed on 11 May 2022]  </w:t>
            </w:r>
            <w:hyperlink r:id="rId10">
              <w:r w:rsidRPr="00AF52A1">
                <w:rPr>
                  <w:color w:val="1155CC"/>
                  <w:sz w:val="20"/>
                  <w:szCs w:val="20"/>
                  <w:u w:val="single"/>
                </w:rPr>
                <w:t>https://www.childrenscommissioner.gov.uk/report/they-still-need-to-listen-more/</w:t>
              </w:r>
            </w:hyperlink>
            <w:r w:rsidRPr="00AF52A1">
              <w:rPr>
                <w:sz w:val="20"/>
                <w:szCs w:val="20"/>
              </w:rPr>
              <w:t xml:space="preserve"> </w:t>
            </w:r>
            <w:r w:rsidRPr="00AF52A1">
              <w:rPr>
                <w:sz w:val="20"/>
                <w:szCs w:val="20"/>
              </w:rPr>
              <w:fldChar w:fldCharType="begin" w:fldLock="1"/>
            </w:r>
            <w:r w:rsidR="00936981" w:rsidRPr="00AF52A1">
              <w:rPr>
                <w:sz w:val="20"/>
                <w:szCs w:val="20"/>
              </w:rPr>
              <w:instrText>ADDIN CSL_CITATION {"citationItems":[{"id":"ITEM-1","itemData":{"author":[{"dropping-particle":"","family":"Office of the Children's Commissioner","given":"","non-dropping-particle":"","parse-names":false,"suffix":""}],"id":"ITEM-1","issued":{"date-parts":[["2014"]]},"title":"'They still need to listen more': A report about disabled children and young people's rights in England","type":"webpage"},"uris":["http://www.mendeley.com/documents/?uuid=43bed145-7a6d-4a49-8020-8c197db8de68"]}],"mendeley":{"formattedCitation":"[7]","plainTextFormattedCitation":"[7]","previouslyFormattedCitation":"[7]"},"properties":{"noteIndex":0},"schema":"https://github.com/citation-style-language/schema/raw/master/csl-citation.json"}</w:instrText>
            </w:r>
            <w:r w:rsidRPr="00AF52A1">
              <w:rPr>
                <w:sz w:val="20"/>
                <w:szCs w:val="20"/>
              </w:rPr>
              <w:fldChar w:fldCharType="separate"/>
            </w:r>
            <w:r w:rsidR="007636A1" w:rsidRPr="00AF52A1">
              <w:rPr>
                <w:noProof/>
                <w:sz w:val="20"/>
                <w:szCs w:val="20"/>
              </w:rPr>
              <w:t>[7]</w:t>
            </w:r>
            <w:r w:rsidRPr="00AF52A1">
              <w:rPr>
                <w:sz w:val="20"/>
                <w:szCs w:val="20"/>
              </w:rPr>
              <w:fldChar w:fldCharType="end"/>
            </w:r>
          </w:p>
          <w:p w14:paraId="1CA4BCC0" w14:textId="77777777" w:rsidR="007D7E25" w:rsidRPr="00AF52A1" w:rsidRDefault="007D7E25" w:rsidP="00A829BD">
            <w:pPr>
              <w:pBdr>
                <w:top w:val="nil"/>
                <w:left w:val="nil"/>
                <w:bottom w:val="nil"/>
                <w:right w:val="nil"/>
                <w:between w:val="nil"/>
              </w:pBdr>
              <w:ind w:left="720"/>
              <w:contextualSpacing/>
              <w:rPr>
                <w:sz w:val="20"/>
                <w:szCs w:val="20"/>
              </w:rPr>
            </w:pPr>
          </w:p>
          <w:p w14:paraId="76E9C8F8" w14:textId="77777777" w:rsidR="007D7E25" w:rsidRPr="00AF52A1" w:rsidRDefault="007D7E25" w:rsidP="00A829BD">
            <w:pPr>
              <w:contextualSpacing/>
              <w:rPr>
                <w:sz w:val="20"/>
                <w:szCs w:val="20"/>
              </w:rPr>
            </w:pPr>
          </w:p>
          <w:p w14:paraId="01CFCD48" w14:textId="77777777" w:rsidR="007D7E25" w:rsidRPr="00AF52A1" w:rsidRDefault="007D7E25" w:rsidP="00A829BD">
            <w:pPr>
              <w:pBdr>
                <w:top w:val="nil"/>
                <w:left w:val="nil"/>
                <w:bottom w:val="nil"/>
                <w:right w:val="nil"/>
                <w:between w:val="nil"/>
              </w:pBdr>
              <w:contextualSpacing/>
              <w:rPr>
                <w:sz w:val="20"/>
                <w:szCs w:val="20"/>
              </w:rPr>
            </w:pPr>
          </w:p>
        </w:tc>
        <w:tc>
          <w:tcPr>
            <w:tcW w:w="2212" w:type="dxa"/>
          </w:tcPr>
          <w:p w14:paraId="1C02E7F3" w14:textId="77777777" w:rsidR="007D7E25" w:rsidRPr="00AF52A1" w:rsidRDefault="007D7E25" w:rsidP="00A829BD">
            <w:pPr>
              <w:contextualSpacing/>
              <w:rPr>
                <w:sz w:val="20"/>
                <w:szCs w:val="20"/>
              </w:rPr>
            </w:pPr>
            <w:r w:rsidRPr="00AF52A1">
              <w:rPr>
                <w:sz w:val="20"/>
                <w:szCs w:val="20"/>
              </w:rPr>
              <w:lastRenderedPageBreak/>
              <w:t xml:space="preserve">Publication: </w:t>
            </w:r>
          </w:p>
          <w:p w14:paraId="36890FE0" w14:textId="746CE988" w:rsidR="007D7E25" w:rsidRPr="00AF52A1" w:rsidRDefault="007D7E25" w:rsidP="007D7E25">
            <w:pPr>
              <w:numPr>
                <w:ilvl w:val="0"/>
                <w:numId w:val="11"/>
              </w:numPr>
              <w:spacing w:after="0" w:line="240" w:lineRule="auto"/>
              <w:ind w:left="450"/>
              <w:contextualSpacing/>
              <w:rPr>
                <w:color w:val="000000" w:themeColor="text1"/>
                <w:sz w:val="20"/>
                <w:szCs w:val="20"/>
              </w:rPr>
            </w:pPr>
            <w:r w:rsidRPr="00AF52A1">
              <w:rPr>
                <w:color w:val="000000" w:themeColor="text1"/>
                <w:sz w:val="20"/>
                <w:szCs w:val="20"/>
              </w:rPr>
              <w:t>Brady G, Franklin, A. "Challenging dominant notions of participation and protection through a co-led disabled young researcher study", Journal of Children's Services. 2019</w:t>
            </w:r>
            <w:proofErr w:type="gramStart"/>
            <w:r w:rsidRPr="00AF52A1">
              <w:rPr>
                <w:color w:val="000000" w:themeColor="text1"/>
                <w:sz w:val="20"/>
                <w:szCs w:val="20"/>
              </w:rPr>
              <w:t>;14</w:t>
            </w:r>
            <w:proofErr w:type="gramEnd"/>
            <w:r w:rsidRPr="00AF52A1">
              <w:rPr>
                <w:color w:val="000000" w:themeColor="text1"/>
                <w:sz w:val="20"/>
                <w:szCs w:val="20"/>
              </w:rPr>
              <w:t xml:space="preserve">(3):174-185. doi:10.1108/JCS-03-2019-0016 </w:t>
            </w:r>
            <w:r w:rsidRPr="00AF52A1">
              <w:rPr>
                <w:color w:val="000000" w:themeColor="text1"/>
                <w:sz w:val="20"/>
                <w:szCs w:val="20"/>
              </w:rPr>
              <w:fldChar w:fldCharType="begin" w:fldLock="1"/>
            </w:r>
            <w:r w:rsidR="00936981" w:rsidRPr="00AF52A1">
              <w:rPr>
                <w:color w:val="000000" w:themeColor="text1"/>
                <w:sz w:val="20"/>
                <w:szCs w:val="20"/>
              </w:rPr>
              <w:instrText>ADDIN CSL_CITATION {"citationItems":[{"id":"ITEM-1","itemData":{"DOI":"10.1108/JCS-03-2019-0016","ISSN":"17466660","abstract":"Purpose: In the UK, the Children and Families Act aims to create one assessment process for children with special educational needs or disability, through Education, Health and Care Plans. It also aims for greater participation from children and young people in decisions about their own lives. Current evidence suggests that children’s needs and desires across education, health and social care are not being fully met, partly because adult agendas drive policy, practice and standards of care. Furthermore, little attention is paid to the way in which disabled children and young people are included either within decisions about their own support or within research processes. The purpose of this paper is to present a research process designed to address these issues. Design/methodology/approach: Six disabled young people co-led this participatory research project; for the first time, disabled young people had the opportunity to define a research agenda which spoke to what “quality” might look like in planning for their own future and that of other disabled children and young people. Findings: This paper presents findings from this process, addressing important ethical issues relevant for policy, practice and research, identified through this rights based, collaborative way of working in partnership. Three key issues were identified and are explored here. They include first, tensions between young people becoming leaders and dominant ideas about safeguarding and child protection; second, being empowered through engagement within the project yet restricted in other areas of personal life and, finally, the emotional impact on new researchers of gathering evidence of a continuing lack of autonomy for disabled children and young people. We argue that challenging dominant notions concerning the participation and protection of disabled children is required in order to ensure that they access their right to be decision-makers in their own lives, and to being empowered within research processes. Originality/value: This is the first disabled young people-led study to investigate quality and rights for disabled children and young people using this rights-based methodology.","author":[{"dropping-particle":"","family":"Brady","given":"Geraldine","non-dropping-particle":"","parse-names":false,"suffix":""},{"dropping-particle":"","family":"Franklin","given":"Anita","non-dropping-particle":"","parse-names":false,"suffix":""}],"container-title":"Journal of Children's Services","id":"ITEM-1","issue":"3","issued":{"date-parts":[["2019"]]},"page":"174-185","title":"Challenging dominant notions of participation and protection through a co-led disabled young researcher study","type":"article-journal","volume":"14"},"uris":["http://www.mendeley.com/documents/?uuid=b6a78a08-84d0-318a-9f6b-b93f99469cf5"]}],"mendeley":{"formattedCitation":"[8]","plainTextFormattedCitation":"[8]","previouslyFormattedCitation":"[8]"},"properties":{"noteIndex":0},"schema":"https://github.com/citation-style-language/schema/raw/master/csl-citation.json"}</w:instrText>
            </w:r>
            <w:r w:rsidRPr="00AF52A1">
              <w:rPr>
                <w:color w:val="000000" w:themeColor="text1"/>
                <w:sz w:val="20"/>
                <w:szCs w:val="20"/>
              </w:rPr>
              <w:fldChar w:fldCharType="separate"/>
            </w:r>
            <w:r w:rsidR="007636A1" w:rsidRPr="00AF52A1">
              <w:rPr>
                <w:noProof/>
                <w:color w:val="000000" w:themeColor="text1"/>
                <w:sz w:val="20"/>
                <w:szCs w:val="20"/>
              </w:rPr>
              <w:t>[8]</w:t>
            </w:r>
            <w:r w:rsidRPr="00AF52A1">
              <w:rPr>
                <w:color w:val="000000" w:themeColor="text1"/>
                <w:sz w:val="20"/>
                <w:szCs w:val="20"/>
              </w:rPr>
              <w:fldChar w:fldCharType="end"/>
            </w:r>
          </w:p>
          <w:p w14:paraId="4332D081" w14:textId="77777777" w:rsidR="007D7E25" w:rsidRPr="00AF52A1" w:rsidRDefault="007D7E25" w:rsidP="00A829BD">
            <w:pPr>
              <w:ind w:left="450"/>
              <w:contextualSpacing/>
              <w:rPr>
                <w:color w:val="000000" w:themeColor="text1"/>
                <w:sz w:val="20"/>
                <w:szCs w:val="20"/>
              </w:rPr>
            </w:pPr>
          </w:p>
          <w:p w14:paraId="0F75AD52" w14:textId="75E6643E" w:rsidR="007D7E25" w:rsidRPr="00AF52A1" w:rsidRDefault="007D7E25" w:rsidP="007D7E25">
            <w:pPr>
              <w:numPr>
                <w:ilvl w:val="0"/>
                <w:numId w:val="11"/>
              </w:numPr>
              <w:spacing w:after="0" w:line="240" w:lineRule="auto"/>
              <w:contextualSpacing/>
              <w:rPr>
                <w:sz w:val="20"/>
                <w:szCs w:val="20"/>
              </w:rPr>
            </w:pPr>
            <w:r w:rsidRPr="00AF52A1">
              <w:rPr>
                <w:sz w:val="20"/>
                <w:szCs w:val="20"/>
              </w:rPr>
              <w:t>RIP</w:t>
            </w:r>
            <w:proofErr w:type="gramStart"/>
            <w:r w:rsidRPr="00AF52A1">
              <w:rPr>
                <w:sz w:val="20"/>
                <w:szCs w:val="20"/>
              </w:rPr>
              <w:t>:STARS</w:t>
            </w:r>
            <w:proofErr w:type="gramEnd"/>
            <w:r w:rsidRPr="00AF52A1">
              <w:rPr>
                <w:sz w:val="20"/>
                <w:szCs w:val="20"/>
              </w:rPr>
              <w:t xml:space="preserve">., Franklin A, Brady, G, and </w:t>
            </w:r>
            <w:proofErr w:type="spellStart"/>
            <w:r w:rsidRPr="00AF52A1">
              <w:rPr>
                <w:sz w:val="20"/>
                <w:szCs w:val="20"/>
              </w:rPr>
              <w:t>Durell</w:t>
            </w:r>
            <w:proofErr w:type="spellEnd"/>
            <w:r w:rsidRPr="00AF52A1">
              <w:rPr>
                <w:sz w:val="20"/>
                <w:szCs w:val="20"/>
              </w:rPr>
              <w:t xml:space="preserve"> S. </w:t>
            </w:r>
            <w:r w:rsidRPr="00AF52A1">
              <w:rPr>
                <w:iCs/>
                <w:sz w:val="20"/>
                <w:szCs w:val="20"/>
              </w:rPr>
              <w:t xml:space="preserve">Defining Quality and Rights Based Education, Health and Care Plans (EHCPs) for Disabled Children and Young People [Internet]. Coventry: Coventry University; 2018 </w:t>
            </w:r>
            <w:r w:rsidRPr="00AF52A1">
              <w:rPr>
                <w:sz w:val="20"/>
                <w:szCs w:val="20"/>
              </w:rPr>
              <w:t xml:space="preserve">[Accessed on 1 May 2022] </w:t>
            </w:r>
            <w:r w:rsidRPr="00AF52A1">
              <w:rPr>
                <w:sz w:val="20"/>
                <w:szCs w:val="20"/>
              </w:rPr>
              <w:lastRenderedPageBreak/>
              <w:t>Available from</w:t>
            </w:r>
            <w:hyperlink r:id="rId11">
              <w:r w:rsidRPr="00AF52A1">
                <w:rPr>
                  <w:sz w:val="20"/>
                  <w:szCs w:val="20"/>
                </w:rPr>
                <w:t xml:space="preserve"> </w:t>
              </w:r>
            </w:hyperlink>
            <w:hyperlink r:id="rId12">
              <w:r w:rsidRPr="00AF52A1">
                <w:rPr>
                  <w:color w:val="1155CC"/>
                  <w:sz w:val="20"/>
                  <w:szCs w:val="20"/>
                  <w:u w:val="single"/>
                </w:rPr>
                <w:t>https://ripstars.net/</w:t>
              </w:r>
            </w:hyperlink>
            <w:r w:rsidRPr="00AF52A1">
              <w:rPr>
                <w:sz w:val="20"/>
                <w:szCs w:val="20"/>
              </w:rPr>
              <w:t xml:space="preserve"> </w:t>
            </w:r>
            <w:r w:rsidRPr="00AF52A1">
              <w:rPr>
                <w:sz w:val="20"/>
                <w:szCs w:val="20"/>
              </w:rPr>
              <w:fldChar w:fldCharType="begin" w:fldLock="1"/>
            </w:r>
            <w:r w:rsidR="00936981" w:rsidRPr="00AF52A1">
              <w:rPr>
                <w:sz w:val="20"/>
                <w:szCs w:val="20"/>
              </w:rPr>
              <w:instrText>ADDIN CSL_CITATION {"citationItems":[{"id":"ITEM-1","itemData":{"URL":"https://ripstars.net/","accessed":{"date-parts":[["2022","5","1"]]},"author":[{"dropping-particle":"","family":"RIP:STARS","given":"","non-dropping-particle":"","parse-names":false,"suffix":""},{"dropping-particle":"","family":"Franklin","given":"A","non-dropping-particle":"","parse-names":false,"suffix":""},{"dropping-particle":"","family":"Brady","given":"G","non-dropping-particle":"","parse-names":false,"suffix":""},{"dropping-particle":"","family":"Durell","given":"S","non-dropping-particle":"","parse-names":false,"suffix":""}],"id":"ITEM-1","issued":{"date-parts":[["2018"]]},"title":"Defining Quality and Rights Based Education, Health and Care Plans (EHCPs) for Disabled Children and Young People","type":"webpage"},"uris":["http://www.mendeley.com/documents/?uuid=2c3ca8aa-65bd-3529-97a4-3561baac0e0b"]}],"mendeley":{"formattedCitation":"[9]","plainTextFormattedCitation":"[9]","previouslyFormattedCitation":"[9]"},"properties":{"noteIndex":0},"schema":"https://github.com/citation-style-language/schema/raw/master/csl-citation.json"}</w:instrText>
            </w:r>
            <w:r w:rsidRPr="00AF52A1">
              <w:rPr>
                <w:sz w:val="20"/>
                <w:szCs w:val="20"/>
              </w:rPr>
              <w:fldChar w:fldCharType="separate"/>
            </w:r>
            <w:r w:rsidR="007636A1" w:rsidRPr="00AF52A1">
              <w:rPr>
                <w:noProof/>
                <w:sz w:val="20"/>
                <w:szCs w:val="20"/>
              </w:rPr>
              <w:t>[9]</w:t>
            </w:r>
            <w:r w:rsidRPr="00AF52A1">
              <w:rPr>
                <w:sz w:val="20"/>
                <w:szCs w:val="20"/>
              </w:rPr>
              <w:fldChar w:fldCharType="end"/>
            </w:r>
          </w:p>
        </w:tc>
        <w:tc>
          <w:tcPr>
            <w:tcW w:w="2213" w:type="dxa"/>
          </w:tcPr>
          <w:p w14:paraId="3086EF11" w14:textId="77777777" w:rsidR="007D7E25" w:rsidRPr="00AF52A1" w:rsidRDefault="007D7E25" w:rsidP="00A829BD">
            <w:pPr>
              <w:pBdr>
                <w:top w:val="nil"/>
                <w:left w:val="nil"/>
                <w:bottom w:val="nil"/>
                <w:right w:val="nil"/>
                <w:between w:val="nil"/>
              </w:pBdr>
              <w:contextualSpacing/>
              <w:rPr>
                <w:sz w:val="20"/>
                <w:szCs w:val="20"/>
              </w:rPr>
            </w:pPr>
            <w:r w:rsidRPr="00AF52A1">
              <w:rPr>
                <w:sz w:val="20"/>
                <w:szCs w:val="20"/>
              </w:rPr>
              <w:lastRenderedPageBreak/>
              <w:t xml:space="preserve">Publications: </w:t>
            </w:r>
          </w:p>
          <w:p w14:paraId="438E3591" w14:textId="0A3C265B" w:rsidR="007D7E25" w:rsidRPr="00AF52A1" w:rsidRDefault="007D7E25" w:rsidP="007D7E25">
            <w:pPr>
              <w:numPr>
                <w:ilvl w:val="0"/>
                <w:numId w:val="6"/>
              </w:numPr>
              <w:spacing w:after="0" w:line="240" w:lineRule="auto"/>
              <w:ind w:left="450"/>
              <w:contextualSpacing/>
              <w:rPr>
                <w:sz w:val="20"/>
                <w:szCs w:val="20"/>
              </w:rPr>
            </w:pPr>
            <w:r w:rsidRPr="00AF52A1">
              <w:rPr>
                <w:sz w:val="20"/>
                <w:szCs w:val="20"/>
              </w:rPr>
              <w:t xml:space="preserve">Nguyen L, Davis H, </w:t>
            </w:r>
            <w:proofErr w:type="spellStart"/>
            <w:r w:rsidRPr="00AF52A1">
              <w:rPr>
                <w:sz w:val="20"/>
                <w:szCs w:val="20"/>
              </w:rPr>
              <w:t>Bellefeuille</w:t>
            </w:r>
            <w:proofErr w:type="spellEnd"/>
            <w:r w:rsidRPr="00AF52A1">
              <w:rPr>
                <w:sz w:val="20"/>
                <w:szCs w:val="20"/>
              </w:rPr>
              <w:t xml:space="preserve"> S, Havens J, Jack SM, Di </w:t>
            </w:r>
            <w:proofErr w:type="spellStart"/>
            <w:r w:rsidRPr="00AF52A1">
              <w:rPr>
                <w:sz w:val="20"/>
                <w:szCs w:val="20"/>
              </w:rPr>
              <w:t>Rezze</w:t>
            </w:r>
            <w:proofErr w:type="spellEnd"/>
            <w:r w:rsidRPr="00AF52A1">
              <w:rPr>
                <w:sz w:val="20"/>
                <w:szCs w:val="20"/>
              </w:rPr>
              <w:t xml:space="preserve"> B, </w:t>
            </w:r>
            <w:proofErr w:type="spellStart"/>
            <w:r w:rsidRPr="00AF52A1">
              <w:rPr>
                <w:sz w:val="20"/>
                <w:szCs w:val="20"/>
              </w:rPr>
              <w:t>Ketelaar</w:t>
            </w:r>
            <w:proofErr w:type="spellEnd"/>
            <w:r w:rsidRPr="00AF52A1">
              <w:rPr>
                <w:sz w:val="20"/>
                <w:szCs w:val="20"/>
              </w:rPr>
              <w:t xml:space="preserve"> M &amp; </w:t>
            </w:r>
            <w:proofErr w:type="spellStart"/>
            <w:r w:rsidRPr="00AF52A1">
              <w:rPr>
                <w:sz w:val="20"/>
                <w:szCs w:val="20"/>
              </w:rPr>
              <w:t>Gorter</w:t>
            </w:r>
            <w:proofErr w:type="spellEnd"/>
            <w:r w:rsidRPr="00AF52A1">
              <w:rPr>
                <w:sz w:val="20"/>
                <w:szCs w:val="20"/>
              </w:rPr>
              <w:t xml:space="preserve"> JW.  Canadian resources for siblings of youth with chronic health conditions to inform and support with healthcare management: A qualitative document analysis. Frontiers in Rehabilitation Sciences: Families and Functioning in Childhood and Adolescence issue. 2021:52. doi:10.3389/fresc.2021.724589 </w:t>
            </w:r>
            <w:r w:rsidRPr="00AF52A1">
              <w:rPr>
                <w:sz w:val="20"/>
                <w:szCs w:val="20"/>
              </w:rPr>
              <w:fldChar w:fldCharType="begin" w:fldLock="1"/>
            </w:r>
            <w:r w:rsidR="00936981" w:rsidRPr="00AF52A1">
              <w:rPr>
                <w:sz w:val="20"/>
                <w:szCs w:val="20"/>
              </w:rPr>
              <w:instrText>ADDIN CSL_CITATION {"citationItems":[{"id":"ITEM-1","itemData":{"DOI":"10.3389/fresc.2021.724589","ISSN":"2673-6861","abstract":"Background: As children and adolescents with a chronic health condition (CHC) age and transition to adulthood, many will increasingly assume responsibilities for the management of their healthcare. For individuals with CHCs, family members including siblings often provide significant and varied supports. There are a range of resources in Canada to support siblings of individuals with a CHC, but these resources are not synthesized and the extent to which they relate to healthcare management remains unclear. Purpose: The purpose of this document review was to identify, describe, and synthesize the types of resources currently available to provide general information and healthcare management information about how siblings can provide support to individuals with CHCs in Canada. Methods: Print and electronic resources were systematically identified and retrieved from the websites of organizations, treatment centers, and children's hospitals that are part of Children's Healthcare Canada. Each unique resource was treated as a text document. Documents that met the following inclusion criteria were included: addressed the topic of siblings of individuals with a CHC and written in English. Data were extracted from included documents and qualitative conventional content analysis was conducted. Throughout the process of this review, we partnered with a Sibling Youth Advisory Council. Results: The systematic search yielded 1,628 non-duplicate documents, of which 163 documents met the inclusion criteria. Of the total of 163 documents, they were delivered in the following formats: 17 (10%) general informational products (e.g., booklets, videos) about a CHC and sibling relationships, 39 about support programs and workshops (24%), 34 news articles (21%) that described the roles of siblings, and 6 (3%) healthcare management informational products (e.g., toolkit, tipsheets), 31 blogs (19%) and 39 interviews (24%) with parents and siblings. In the blogs and interviews, siblings and parents described how siblings developed knowledge and skills for healthcare management, as well as their role and identity over time. Significance: This study identified that there are limited resources available about healthcare management for siblings of CHC in Canada. Resources are needed to facilitate conversations in the family about the role of siblings with healthcare management of their sibling with a CHC.","author":[{"dropping-particle":"","family":"Nguyen","given":"Linda","non-dropping-particle":"","parse-names":false,"suffix":""},{"dropping-particle":"","family":"Davis","given":"Hanae","non-dropping-particle":"","parse-names":false,"suffix":""},{"dropping-particle":"","family":"Bellefeuille","given":"Samantha","non-dropping-particle":"","parse-names":false,"suffix":""},{"dropping-particle":"","family":"Havens","given":"Jessica","non-dropping-particle":"","parse-names":false,"suffix":""},{"dropping-particle":"","family":"Jack","given":"Susan M.","non-dropping-particle":"","parse-names":false,"suffix":""},{"dropping-particle":"","family":"Rezze","given":"Briano","non-dropping-particle":"Di","parse-names":false,"suffix":""},{"dropping-particle":"","family":"Ketelaar","given":"Marjolijn","non-dropping-particle":"","parse-names":false,"suffix":""},{"dropping-particle":"","family":"Gorter","given":"Jan Willem","non-dropping-particle":"","parse-names":false,"suffix":""}],"container-title":"Frontiers in Rehabilitation Sciences","id":"ITEM-1","issued":{"date-parts":[["2021"]]},"page":"52","publisher":"Frontiers","title":"Canadian resources for siblings of youth with chronic health conditions to inform and support with healthcare management: A qualitative document analysis","type":"article-journal","volume":"2"},"uris":["http://www.mendeley.com/documents/?uuid=cf1c16bb-9dc1-3e23-818d-ca552aa911f4"]}],"mendeley":{"formattedCitation":"[10]","plainTextFormattedCitation":"[10]","previouslyFormattedCitation":"[10]"},"properties":{"noteIndex":0},"schema":"https://github.com/citation-style-language/schema/raw/master/csl-citation.json"}</w:instrText>
            </w:r>
            <w:r w:rsidRPr="00AF52A1">
              <w:rPr>
                <w:sz w:val="20"/>
                <w:szCs w:val="20"/>
              </w:rPr>
              <w:fldChar w:fldCharType="separate"/>
            </w:r>
            <w:r w:rsidR="007636A1" w:rsidRPr="00AF52A1">
              <w:rPr>
                <w:noProof/>
                <w:sz w:val="20"/>
                <w:szCs w:val="20"/>
              </w:rPr>
              <w:t>[10]</w:t>
            </w:r>
            <w:r w:rsidRPr="00AF52A1">
              <w:rPr>
                <w:sz w:val="20"/>
                <w:szCs w:val="20"/>
              </w:rPr>
              <w:fldChar w:fldCharType="end"/>
            </w:r>
          </w:p>
          <w:p w14:paraId="41A9E613" w14:textId="77777777" w:rsidR="007D7E25" w:rsidRPr="00AF52A1" w:rsidRDefault="007D7E25" w:rsidP="00A829BD">
            <w:pPr>
              <w:pBdr>
                <w:top w:val="nil"/>
                <w:left w:val="nil"/>
                <w:bottom w:val="nil"/>
                <w:right w:val="nil"/>
                <w:between w:val="nil"/>
              </w:pBdr>
              <w:contextualSpacing/>
              <w:rPr>
                <w:sz w:val="20"/>
                <w:szCs w:val="20"/>
              </w:rPr>
            </w:pPr>
          </w:p>
          <w:p w14:paraId="2DEC3E0C" w14:textId="77777777" w:rsidR="007D7E25" w:rsidRPr="00AF52A1" w:rsidRDefault="007D7E25" w:rsidP="00A829BD">
            <w:pPr>
              <w:pBdr>
                <w:top w:val="nil"/>
                <w:left w:val="nil"/>
                <w:bottom w:val="nil"/>
                <w:right w:val="nil"/>
                <w:between w:val="nil"/>
              </w:pBdr>
              <w:contextualSpacing/>
              <w:rPr>
                <w:sz w:val="20"/>
                <w:szCs w:val="20"/>
              </w:rPr>
            </w:pPr>
            <w:r w:rsidRPr="00AF52A1">
              <w:rPr>
                <w:sz w:val="20"/>
                <w:szCs w:val="20"/>
              </w:rPr>
              <w:t xml:space="preserve">Website: </w:t>
            </w:r>
          </w:p>
          <w:p w14:paraId="5B150F5A" w14:textId="106759FA" w:rsidR="007D7E25" w:rsidRPr="00AF52A1" w:rsidRDefault="00AF52A1" w:rsidP="007D7E25">
            <w:pPr>
              <w:numPr>
                <w:ilvl w:val="0"/>
                <w:numId w:val="13"/>
              </w:numPr>
              <w:pBdr>
                <w:top w:val="nil"/>
                <w:left w:val="nil"/>
                <w:bottom w:val="nil"/>
                <w:right w:val="nil"/>
                <w:between w:val="nil"/>
              </w:pBdr>
              <w:spacing w:after="0" w:line="240" w:lineRule="auto"/>
              <w:ind w:left="360"/>
              <w:contextualSpacing/>
              <w:rPr>
                <w:sz w:val="20"/>
                <w:szCs w:val="20"/>
              </w:rPr>
            </w:pPr>
            <w:hyperlink r:id="rId13">
              <w:r w:rsidR="007D7E25" w:rsidRPr="00AF52A1">
                <w:rPr>
                  <w:color w:val="0563C1"/>
                  <w:sz w:val="20"/>
                  <w:szCs w:val="20"/>
                  <w:u w:val="single"/>
                </w:rPr>
                <w:t>https://www.canchild.ca/en/research-in-practice/current-studies/brothers-</w:t>
              </w:r>
              <w:r w:rsidR="007D7E25" w:rsidRPr="00AF52A1">
                <w:rPr>
                  <w:color w:val="0563C1"/>
                  <w:sz w:val="20"/>
                  <w:szCs w:val="20"/>
                  <w:u w:val="single"/>
                </w:rPr>
                <w:lastRenderedPageBreak/>
                <w:t>and-sisters-involvement-in-health-care-transition-for-youth-with-brain-based-disabilities-best-sibs-study</w:t>
              </w:r>
            </w:hyperlink>
            <w:r w:rsidR="007D7E25" w:rsidRPr="00AF52A1">
              <w:rPr>
                <w:color w:val="0563C1"/>
                <w:sz w:val="20"/>
                <w:szCs w:val="20"/>
                <w:u w:val="single"/>
              </w:rPr>
              <w:t xml:space="preserve"> </w:t>
            </w:r>
            <w:r w:rsidR="007D7E25" w:rsidRPr="00AF52A1">
              <w:rPr>
                <w:sz w:val="20"/>
                <w:szCs w:val="20"/>
              </w:rPr>
              <w:fldChar w:fldCharType="begin" w:fldLock="1"/>
            </w:r>
            <w:r w:rsidR="00936981" w:rsidRPr="00AF52A1">
              <w:rPr>
                <w:sz w:val="20"/>
                <w:szCs w:val="20"/>
              </w:rPr>
              <w:instrText>ADDIN CSL_CITATION {"citationItems":[{"id":"ITEM-1","itemData":{"URL":"https://canchild.ca/en/research-in-practice/current-studies/brothers-and-sisters-involvement-in-health-care-transition-for-youth-with-brain-based-disabilities-best-sibs-study","accessed":{"date-parts":[["2022","2","4"]]},"author":[{"dropping-particle":"","family":"CanChild Centre for Childhood Disability Research","given":"","non-dropping-particle":"","parse-names":false,"suffix":""}],"id":"ITEM-1","issued":{"date-parts":[["2021"]]},"title":"BrothErs and Sisters involvement in health care TranSition for youth wIth Brain-based disabilitieS (BEST SIBS) Study","type":"webpage"},"uris":["http://www.mendeley.com/documents/?uuid=7173ca1f-59ba-481c-98e8-cafbed6a489a"]}],"mendeley":{"formattedCitation":"[11]","plainTextFormattedCitation":"[11]","previouslyFormattedCitation":"[11]"},"properties":{"noteIndex":0},"schema":"https://github.com/citation-style-language/schema/raw/master/csl-citation.json"}</w:instrText>
            </w:r>
            <w:r w:rsidR="007D7E25" w:rsidRPr="00AF52A1">
              <w:rPr>
                <w:sz w:val="20"/>
                <w:szCs w:val="20"/>
              </w:rPr>
              <w:fldChar w:fldCharType="separate"/>
            </w:r>
            <w:r w:rsidR="007636A1" w:rsidRPr="00AF52A1">
              <w:rPr>
                <w:noProof/>
                <w:sz w:val="20"/>
                <w:szCs w:val="20"/>
              </w:rPr>
              <w:t>[11]</w:t>
            </w:r>
            <w:r w:rsidR="007D7E25" w:rsidRPr="00AF52A1">
              <w:rPr>
                <w:sz w:val="20"/>
                <w:szCs w:val="20"/>
              </w:rPr>
              <w:fldChar w:fldCharType="end"/>
            </w:r>
            <w:r w:rsidR="007D7E25" w:rsidRPr="00AF52A1">
              <w:rPr>
                <w:sz w:val="20"/>
                <w:szCs w:val="20"/>
              </w:rPr>
              <w:t xml:space="preserve"> </w:t>
            </w:r>
          </w:p>
        </w:tc>
        <w:tc>
          <w:tcPr>
            <w:tcW w:w="2213" w:type="dxa"/>
          </w:tcPr>
          <w:p w14:paraId="51FAC3FD" w14:textId="77777777" w:rsidR="007D7E25" w:rsidRPr="00AF52A1" w:rsidRDefault="007D7E25" w:rsidP="00A829BD">
            <w:pPr>
              <w:widowControl w:val="0"/>
              <w:contextualSpacing/>
              <w:rPr>
                <w:sz w:val="20"/>
                <w:szCs w:val="20"/>
              </w:rPr>
            </w:pPr>
            <w:r w:rsidRPr="00AF52A1">
              <w:rPr>
                <w:sz w:val="20"/>
                <w:szCs w:val="20"/>
              </w:rPr>
              <w:lastRenderedPageBreak/>
              <w:t xml:space="preserve">Publication: </w:t>
            </w:r>
          </w:p>
          <w:p w14:paraId="1C3DA804" w14:textId="3EDF8FB9" w:rsidR="007D7E25" w:rsidRPr="00AF52A1" w:rsidRDefault="007D7E25" w:rsidP="007D7E25">
            <w:pPr>
              <w:widowControl w:val="0"/>
              <w:numPr>
                <w:ilvl w:val="0"/>
                <w:numId w:val="7"/>
              </w:numPr>
              <w:spacing w:after="0" w:line="240" w:lineRule="auto"/>
              <w:ind w:left="450"/>
              <w:contextualSpacing/>
              <w:rPr>
                <w:sz w:val="20"/>
                <w:szCs w:val="20"/>
              </w:rPr>
            </w:pPr>
            <w:proofErr w:type="spellStart"/>
            <w:r w:rsidRPr="00AF52A1">
              <w:rPr>
                <w:sz w:val="20"/>
                <w:szCs w:val="20"/>
              </w:rPr>
              <w:t>Gorter</w:t>
            </w:r>
            <w:proofErr w:type="spellEnd"/>
            <w:r w:rsidRPr="00AF52A1">
              <w:rPr>
                <w:sz w:val="20"/>
                <w:szCs w:val="20"/>
              </w:rPr>
              <w:t xml:space="preserve"> JW, </w:t>
            </w:r>
            <w:proofErr w:type="spellStart"/>
            <w:r w:rsidRPr="00AF52A1">
              <w:rPr>
                <w:sz w:val="20"/>
                <w:szCs w:val="20"/>
              </w:rPr>
              <w:t>Amaria</w:t>
            </w:r>
            <w:proofErr w:type="spellEnd"/>
            <w:r w:rsidRPr="00AF52A1">
              <w:rPr>
                <w:sz w:val="20"/>
                <w:szCs w:val="20"/>
              </w:rPr>
              <w:t xml:space="preserve"> K, Kovacs A, </w:t>
            </w:r>
            <w:proofErr w:type="spellStart"/>
            <w:r w:rsidRPr="00AF52A1">
              <w:rPr>
                <w:sz w:val="20"/>
                <w:szCs w:val="20"/>
              </w:rPr>
              <w:t>Rozenblum</w:t>
            </w:r>
            <w:proofErr w:type="spellEnd"/>
            <w:r w:rsidRPr="00AF52A1">
              <w:rPr>
                <w:sz w:val="20"/>
                <w:szCs w:val="20"/>
              </w:rPr>
              <w:t xml:space="preserve"> R, </w:t>
            </w:r>
            <w:proofErr w:type="spellStart"/>
            <w:r w:rsidRPr="00AF52A1">
              <w:rPr>
                <w:sz w:val="20"/>
                <w:szCs w:val="20"/>
              </w:rPr>
              <w:t>Thabane</w:t>
            </w:r>
            <w:proofErr w:type="spellEnd"/>
            <w:r w:rsidRPr="00AF52A1">
              <w:rPr>
                <w:sz w:val="20"/>
                <w:szCs w:val="20"/>
              </w:rPr>
              <w:t xml:space="preserve"> L, </w:t>
            </w:r>
            <w:proofErr w:type="spellStart"/>
            <w:r w:rsidRPr="00AF52A1">
              <w:rPr>
                <w:sz w:val="20"/>
                <w:szCs w:val="20"/>
              </w:rPr>
              <w:t>Galuppi</w:t>
            </w:r>
            <w:proofErr w:type="spellEnd"/>
            <w:r w:rsidRPr="00AF52A1">
              <w:rPr>
                <w:sz w:val="20"/>
                <w:szCs w:val="20"/>
              </w:rPr>
              <w:t xml:space="preserve"> B, et al. CHILD-BRIGHT </w:t>
            </w:r>
            <w:proofErr w:type="spellStart"/>
            <w:r w:rsidRPr="00AF52A1">
              <w:rPr>
                <w:sz w:val="20"/>
                <w:szCs w:val="20"/>
              </w:rPr>
              <w:t>READYorNot</w:t>
            </w:r>
            <w:proofErr w:type="spellEnd"/>
            <w:r w:rsidRPr="00AF52A1">
              <w:rPr>
                <w:sz w:val="20"/>
                <w:szCs w:val="20"/>
              </w:rPr>
              <w:t xml:space="preserve"> Brain-Based Disabilities Trial: protocol of a randomised controlled trial (RCT) investigating the effectiveness of a patient-facing e-health intervention designed to enhance healthcare transition readiness in youth. BMJ Open. 2021</w:t>
            </w:r>
            <w:proofErr w:type="gramStart"/>
            <w:r w:rsidRPr="00AF52A1">
              <w:rPr>
                <w:sz w:val="20"/>
                <w:szCs w:val="20"/>
              </w:rPr>
              <w:t>;11:48756</w:t>
            </w:r>
            <w:proofErr w:type="gramEnd"/>
            <w:r w:rsidRPr="00AF52A1">
              <w:rPr>
                <w:sz w:val="20"/>
                <w:szCs w:val="20"/>
              </w:rPr>
              <w:t xml:space="preserve">. doi:10.1136/bmjopen-2021-048756 </w:t>
            </w:r>
            <w:r w:rsidRPr="00AF52A1">
              <w:rPr>
                <w:sz w:val="20"/>
                <w:szCs w:val="20"/>
              </w:rPr>
              <w:fldChar w:fldCharType="begin" w:fldLock="1"/>
            </w:r>
            <w:r w:rsidR="00936981" w:rsidRPr="00AF52A1">
              <w:rPr>
                <w:sz w:val="20"/>
                <w:szCs w:val="20"/>
              </w:rPr>
              <w:instrText>ADDIN CSL_CITATION {"citationItems":[{"id":"ITEM-1","itemData":{"DOI":"10.1136/bmjopen-2021-048756","ISBN":"2021048756","author":[{"dropping-particle":"","family":"Gorter","given":"Jan Willem","non-dropping-particle":"","parse-names":false,"suffix":""},{"dropping-particle":"","family":"Amaria","given":"Khush","non-dropping-particle":"","parse-names":false,"suffix":""},{"dropping-particle":"","family":"Kovacs","given":"Adrienne","non-dropping-particle":"","parse-names":false,"suffix":""},{"dropping-particle":"","family":"Rozenblum","given":"Ronen","non-dropping-particle":"","parse-names":false,"suffix":""},{"dropping-particle":"","family":"Thabane","given":"Lehana","non-dropping-particle":"","parse-names":false,"suffix":""},{"dropping-particle":"","family":"Galuppi","given":"Barbara","non-dropping-particle":"","parse-names":false,"suffix":""},{"dropping-particle":"","family":"Nguyen","given":"Linda","non-dropping-particle":"","parse-names":false,"suffix":""},{"dropping-particle":"","family":"Strohm","given":"Sonya","non-dropping-particle":"","parse-names":false,"suffix":""},{"dropping-particle":"","family":"Mahlberg","given":"Nadilein","non-dropping-particle":"","parse-names":false,"suffix":""},{"dropping-particle":"","family":"Ley","given":"Alicia Via-Dufresne","non-dropping-particle":"","parse-names":false,"suffix":""}],"container-title":"BMJ Open","id":"ITEM-1","issued":{"date-parts":[["2021"]]},"page":"48756","title":"CHILD-BRIGHT READYorNot Brain-Based Disabilities Trial: Protocol of a randomised controlled trial (RCT) investigating the effectiveness of a patient-facing e-health intervention designed to enhance healthcare transition readiness in youth","type":"article-journal","volume":"11"},"uris":["http://www.mendeley.com/documents/?uuid=c9094464-5aa3-3dbd-bdaa-2f781c4beebe"]}],"mendeley":{"formattedCitation":"[12]","plainTextFormattedCitation":"[12]","previouslyFormattedCitation":"[12]"},"properties":{"noteIndex":0},"schema":"https://github.com/citation-style-language/schema/raw/master/csl-citation.json"}</w:instrText>
            </w:r>
            <w:r w:rsidRPr="00AF52A1">
              <w:rPr>
                <w:sz w:val="20"/>
                <w:szCs w:val="20"/>
              </w:rPr>
              <w:fldChar w:fldCharType="separate"/>
            </w:r>
            <w:r w:rsidR="007636A1" w:rsidRPr="00AF52A1">
              <w:rPr>
                <w:noProof/>
                <w:sz w:val="20"/>
                <w:szCs w:val="20"/>
              </w:rPr>
              <w:t>[12]</w:t>
            </w:r>
            <w:r w:rsidRPr="00AF52A1">
              <w:rPr>
                <w:sz w:val="20"/>
                <w:szCs w:val="20"/>
              </w:rPr>
              <w:fldChar w:fldCharType="end"/>
            </w:r>
          </w:p>
          <w:p w14:paraId="04635289" w14:textId="77777777" w:rsidR="007D7E25" w:rsidRPr="00AF52A1" w:rsidRDefault="007D7E25" w:rsidP="00A829BD">
            <w:pPr>
              <w:contextualSpacing/>
              <w:rPr>
                <w:sz w:val="20"/>
                <w:szCs w:val="20"/>
              </w:rPr>
            </w:pPr>
          </w:p>
          <w:p w14:paraId="71620445" w14:textId="7EE1FA9B" w:rsidR="007D7E25" w:rsidRPr="00AF52A1" w:rsidRDefault="007D7E25" w:rsidP="00A829BD">
            <w:pPr>
              <w:contextualSpacing/>
              <w:rPr>
                <w:sz w:val="20"/>
                <w:szCs w:val="20"/>
              </w:rPr>
            </w:pPr>
            <w:r w:rsidRPr="00AF52A1">
              <w:rPr>
                <w:sz w:val="20"/>
                <w:szCs w:val="20"/>
              </w:rPr>
              <w:t xml:space="preserve">Knowledge translation products, including a stakeholder engagement video and </w:t>
            </w:r>
            <w:r w:rsidRPr="00AF52A1">
              <w:rPr>
                <w:sz w:val="20"/>
                <w:szCs w:val="20"/>
              </w:rPr>
              <w:lastRenderedPageBreak/>
              <w:t xml:space="preserve">research video series, are posted on the study website: </w:t>
            </w:r>
            <w:hyperlink r:id="rId14">
              <w:r w:rsidRPr="00AF52A1">
                <w:rPr>
                  <w:color w:val="0000FF"/>
                  <w:sz w:val="20"/>
                  <w:szCs w:val="20"/>
                  <w:u w:val="single"/>
                </w:rPr>
                <w:t>https://www.child-bright.ca/readyornot/</w:t>
              </w:r>
            </w:hyperlink>
            <w:r w:rsidRPr="00AF52A1">
              <w:rPr>
                <w:color w:val="0000FF"/>
                <w:sz w:val="20"/>
                <w:szCs w:val="20"/>
                <w:u w:val="single"/>
              </w:rPr>
              <w:t xml:space="preserve"> </w:t>
            </w:r>
            <w:r w:rsidRPr="00AF52A1">
              <w:rPr>
                <w:sz w:val="20"/>
                <w:szCs w:val="20"/>
              </w:rPr>
              <w:fldChar w:fldCharType="begin" w:fldLock="1"/>
            </w:r>
            <w:r w:rsidR="00936981" w:rsidRPr="00AF52A1">
              <w:rPr>
                <w:sz w:val="20"/>
                <w:szCs w:val="20"/>
              </w:rPr>
              <w:instrText>ADDIN CSL_CITATION {"citationItems":[{"id":"ITEM-1","itemData":{"URL":"https://www.child-bright.ca/readyornot","accessed":{"date-parts":[["2022","2","4"]]},"author":[{"dropping-particle":"","family":"CHILD-BRIGHT READYorNot™ Project Study Team","given":"","non-dropping-particle":"","parse-names":false,"suffix":""}],"id":"ITEM-1","issued":{"date-parts":[["2021"]]},"title":"READYorNot(TM) Brain-Based Disabilities Project","type":"webpage"},"uris":["http://www.mendeley.com/documents/?uuid=2b758e9c-6cfd-4c6d-9040-bf7287f917ae"]}],"mendeley":{"formattedCitation":"[13]","plainTextFormattedCitation":"[13]","previouslyFormattedCitation":"[13]"},"properties":{"noteIndex":0},"schema":"https://github.com/citation-style-language/schema/raw/master/csl-citation.json"}</w:instrText>
            </w:r>
            <w:r w:rsidRPr="00AF52A1">
              <w:rPr>
                <w:sz w:val="20"/>
                <w:szCs w:val="20"/>
              </w:rPr>
              <w:fldChar w:fldCharType="separate"/>
            </w:r>
            <w:r w:rsidR="007636A1" w:rsidRPr="00AF52A1">
              <w:rPr>
                <w:noProof/>
                <w:sz w:val="20"/>
                <w:szCs w:val="20"/>
              </w:rPr>
              <w:t>[13]</w:t>
            </w:r>
            <w:r w:rsidRPr="00AF52A1">
              <w:rPr>
                <w:sz w:val="20"/>
                <w:szCs w:val="20"/>
              </w:rPr>
              <w:fldChar w:fldCharType="end"/>
            </w:r>
          </w:p>
          <w:p w14:paraId="584AB53D" w14:textId="77777777" w:rsidR="007D7E25" w:rsidRPr="00AF52A1" w:rsidRDefault="007D7E25" w:rsidP="00A829BD">
            <w:pPr>
              <w:contextualSpacing/>
              <w:rPr>
                <w:sz w:val="20"/>
                <w:szCs w:val="20"/>
              </w:rPr>
            </w:pPr>
          </w:p>
          <w:p w14:paraId="4517CDD6" w14:textId="77777777" w:rsidR="007D7E25" w:rsidRPr="00AF52A1" w:rsidRDefault="007D7E25" w:rsidP="00A829BD">
            <w:pPr>
              <w:contextualSpacing/>
              <w:rPr>
                <w:color w:val="0000FF"/>
                <w:sz w:val="20"/>
                <w:szCs w:val="20"/>
                <w:u w:val="single"/>
              </w:rPr>
            </w:pPr>
          </w:p>
        </w:tc>
      </w:tr>
    </w:tbl>
    <w:p w14:paraId="15B3877C" w14:textId="0878E059" w:rsidR="007D7E25" w:rsidRPr="00AF52A1" w:rsidRDefault="007D7E25" w:rsidP="007D7E25">
      <w:pPr>
        <w:spacing w:after="0" w:line="240" w:lineRule="auto"/>
        <w:contextualSpacing/>
        <w:rPr>
          <w:color w:val="000000"/>
        </w:rPr>
      </w:pPr>
    </w:p>
    <w:p w14:paraId="20437E1E" w14:textId="5849F8D3" w:rsidR="007636A1" w:rsidRPr="00AF52A1" w:rsidRDefault="007636A1" w:rsidP="007D7E25">
      <w:pPr>
        <w:spacing w:after="0" w:line="240" w:lineRule="auto"/>
        <w:contextualSpacing/>
        <w:rPr>
          <w:color w:val="000000"/>
        </w:rPr>
      </w:pPr>
    </w:p>
    <w:p w14:paraId="28DB8BC6" w14:textId="773B1838" w:rsidR="007636A1" w:rsidRPr="00AF52A1" w:rsidRDefault="007636A1" w:rsidP="007D7E25">
      <w:pPr>
        <w:spacing w:after="0" w:line="240" w:lineRule="auto"/>
        <w:contextualSpacing/>
        <w:rPr>
          <w:b/>
          <w:bCs/>
          <w:color w:val="000000"/>
        </w:rPr>
      </w:pPr>
      <w:r w:rsidRPr="00AF52A1">
        <w:rPr>
          <w:b/>
          <w:bCs/>
          <w:color w:val="000000"/>
        </w:rPr>
        <w:t xml:space="preserve">References </w:t>
      </w:r>
    </w:p>
    <w:p w14:paraId="2998C4A5" w14:textId="64710C17" w:rsidR="00936981" w:rsidRPr="00AF52A1" w:rsidRDefault="007636A1" w:rsidP="00936981">
      <w:pPr>
        <w:widowControl w:val="0"/>
        <w:autoSpaceDE w:val="0"/>
        <w:autoSpaceDN w:val="0"/>
        <w:adjustRightInd w:val="0"/>
        <w:spacing w:after="0" w:line="240" w:lineRule="auto"/>
        <w:rPr>
          <w:noProof/>
          <w:lang w:val="en-US"/>
        </w:rPr>
      </w:pPr>
      <w:r w:rsidRPr="00AF52A1">
        <w:rPr>
          <w:color w:val="000000"/>
        </w:rPr>
        <w:fldChar w:fldCharType="begin" w:fldLock="1"/>
      </w:r>
      <w:r w:rsidRPr="00AF52A1">
        <w:rPr>
          <w:color w:val="000000"/>
        </w:rPr>
        <w:instrText xml:space="preserve">ADDIN Mendeley Bibliography CSL_BIBLIOGRAPHY </w:instrText>
      </w:r>
      <w:r w:rsidRPr="00AF52A1">
        <w:rPr>
          <w:color w:val="000000"/>
        </w:rPr>
        <w:fldChar w:fldCharType="separate"/>
      </w:r>
      <w:r w:rsidR="00936981" w:rsidRPr="00AF52A1">
        <w:rPr>
          <w:noProof/>
          <w:lang w:val="en-US"/>
        </w:rPr>
        <w:t>1. PenCRU &amp; Family Faculty, University of Exeter Medical School. What do we mean by research? [Internet]. [cited 2021 Jun 8]. Available from: https://www.pencru.org/research/whatdowemeanbyresearch/</w:t>
      </w:r>
    </w:p>
    <w:p w14:paraId="64BCC90D"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2. van Schelven F, Boeije H, Inhulsen M-B, Sattoe J, Rademakers J. “We know what we are talking about”: Experiences of young people with a chronic condition involved in a participatory youth panel and their perceived impact. Child Care Pract. Routledge; 2021;27:191–207. </w:t>
      </w:r>
    </w:p>
    <w:p w14:paraId="3979F321"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3. FNO. Resultaten Zorg én Perspectief [Internet]. 2021 [cited 2022 May 26]. Available from: https://www.fnozorgvoorkansen.nl/afgeronde-programmas-fno/zorg-en-perspectief/resultaten-zep/</w:t>
      </w:r>
    </w:p>
    <w:p w14:paraId="1671190D"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nl-NL"/>
        </w:rPr>
        <w:t xml:space="preserve">4. Wintels SC, Smits DW, van Wesel F, Verheijden J, Ketelaar M, van der Leest A, et al. </w:t>
      </w:r>
      <w:r w:rsidRPr="00AF52A1">
        <w:rPr>
          <w:noProof/>
          <w:lang w:val="en-US"/>
        </w:rPr>
        <w:t xml:space="preserve">How do adolescents with cerebral palsy participate? Learning from their personal experiences. Heal Expect. 2018;21:1024–34. </w:t>
      </w:r>
    </w:p>
    <w:p w14:paraId="0BDAB5F5"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5. CP Nederland, PiP ambassadors. WijenCP [Internet]. [cited 2022 May 26]. Available from: https://www.wijencp.nl/</w:t>
      </w:r>
    </w:p>
    <w:p w14:paraId="60832E40"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6. Franklin A, Todd A. “They still need to listen more”: Working in partnership with disabled young researchers to inform and shape country submissions to the UN Committee on the Rights of Persons with Disabilities and UN Committee on the Rights of the Child. In: Beckett A, Callus A, editors. Int Handb Child Rights Disabil. London: Routledge; 2022. </w:t>
      </w:r>
    </w:p>
    <w:p w14:paraId="23923A93"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7. Office of the Children’s Commissioner. “They still need to listen more”: A report about disabled children and young people’s rights in England. 2014. </w:t>
      </w:r>
    </w:p>
    <w:p w14:paraId="3BDDCD67"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8. Brady G, Franklin A. Challenging dominant notions of participation and protection through a co-led disabled young researcher study. J Child Serv. 2019;14:174–85. </w:t>
      </w:r>
    </w:p>
    <w:p w14:paraId="471DC481"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9. RIP:STARS, Franklin A, Brady G, Durell S. Defining Quality and Rights Based Education, Health and Care Plans (EHCPs) for Disabled Children and Young People [Internet]. 2018 [cited 2022 May 1]. Available from: https://ripstars.net/</w:t>
      </w:r>
    </w:p>
    <w:p w14:paraId="5C086BC4" w14:textId="3509BE4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10. Nguyen L, Davis H, Bellefeuille S, Havens J, Jack SM, Di Rezze B, et al. Canadian resources for siblings of youth with chronic health conditions to inform and support with healthcare management: A qualitative document analysis. Front Rehabil Sci. 2021;2:52. </w:t>
      </w:r>
    </w:p>
    <w:p w14:paraId="4A1B356A"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11. CanChild Centre for Childhood Disability Research. BrothErs and Sisters involvement in health care TranSition for youth wIth Brain-based disabilitieS (BEST SIBS) Study [Internet]. 2021 [cited 2022 Feb 4]. Available from: https://canchild.ca/en/research-in-practice/current-studies/brothers-and-sisters-involvement-in-health-care-transition-</w:t>
      </w:r>
      <w:r w:rsidRPr="00AF52A1">
        <w:rPr>
          <w:noProof/>
          <w:lang w:val="en-US"/>
        </w:rPr>
        <w:lastRenderedPageBreak/>
        <w:t>for-youth-with-brain-based-disabilities-best-sibs-study</w:t>
      </w:r>
    </w:p>
    <w:p w14:paraId="10DCFCFA" w14:textId="77777777" w:rsidR="00936981" w:rsidRPr="00AF52A1" w:rsidRDefault="00936981" w:rsidP="00936981">
      <w:pPr>
        <w:widowControl w:val="0"/>
        <w:autoSpaceDE w:val="0"/>
        <w:autoSpaceDN w:val="0"/>
        <w:adjustRightInd w:val="0"/>
        <w:spacing w:after="0" w:line="240" w:lineRule="auto"/>
        <w:rPr>
          <w:noProof/>
          <w:lang w:val="en-US"/>
        </w:rPr>
      </w:pPr>
      <w:r w:rsidRPr="00AF52A1">
        <w:rPr>
          <w:noProof/>
          <w:lang w:val="en-US"/>
        </w:rPr>
        <w:t xml:space="preserve">12. Gorter JW, Amaria K, Kovacs A, Rozenblum R, Thabane L, Galuppi B, et al. CHILD-BRIGHT READYorNot Brain-Based Disabilities Trial: Protocol of a randomised controlled trial (RCT) investigating the effectiveness of a patient-facing e-health intervention designed to enhance healthcare transition readiness in youth. BMJ Open. 2021;11:48756. </w:t>
      </w:r>
    </w:p>
    <w:p w14:paraId="08E1B1A7" w14:textId="77777777" w:rsidR="00936981" w:rsidRPr="00AF52A1" w:rsidRDefault="00936981" w:rsidP="00936981">
      <w:pPr>
        <w:widowControl w:val="0"/>
        <w:autoSpaceDE w:val="0"/>
        <w:autoSpaceDN w:val="0"/>
        <w:adjustRightInd w:val="0"/>
        <w:spacing w:after="0" w:line="240" w:lineRule="auto"/>
        <w:rPr>
          <w:noProof/>
        </w:rPr>
      </w:pPr>
      <w:r w:rsidRPr="00AF52A1">
        <w:rPr>
          <w:noProof/>
          <w:lang w:val="en-US"/>
        </w:rPr>
        <w:t>13. CHILD-BRIGHT READYorNot</w:t>
      </w:r>
      <w:r w:rsidRPr="00AF52A1">
        <w:rPr>
          <w:noProof/>
          <w:vertAlign w:val="superscript"/>
          <w:lang w:val="en-US"/>
        </w:rPr>
        <w:t>TM</w:t>
      </w:r>
      <w:r w:rsidRPr="00AF52A1">
        <w:rPr>
          <w:noProof/>
          <w:lang w:val="en-US"/>
        </w:rPr>
        <w:t xml:space="preserve"> Project Study Team. READYorNot(TM) Brain-Based Disabilities Project [Internet]. 2021 [cited 2022 Feb 4]. Available from: https://www.child-bright.ca/readyornot</w:t>
      </w:r>
    </w:p>
    <w:p w14:paraId="311D0DDD" w14:textId="55691B4C" w:rsidR="007636A1" w:rsidRPr="007D7E25" w:rsidRDefault="007636A1" w:rsidP="00936981">
      <w:pPr>
        <w:widowControl w:val="0"/>
        <w:autoSpaceDE w:val="0"/>
        <w:autoSpaceDN w:val="0"/>
        <w:adjustRightInd w:val="0"/>
        <w:spacing w:after="0" w:line="240" w:lineRule="auto"/>
        <w:rPr>
          <w:color w:val="000000"/>
        </w:rPr>
      </w:pPr>
      <w:r w:rsidRPr="00AF52A1">
        <w:rPr>
          <w:color w:val="000000"/>
        </w:rPr>
        <w:fldChar w:fldCharType="end"/>
      </w:r>
    </w:p>
    <w:sectPr w:rsidR="007636A1" w:rsidRPr="007D7E25" w:rsidSect="00AF52A1">
      <w:headerReference w:type="even" r:id="rId15"/>
      <w:headerReference w:type="default" r:id="rId16"/>
      <w:footerReference w:type="even" r:id="rId17"/>
      <w:footerReference w:type="default" r:id="rId18"/>
      <w:headerReference w:type="first" r:id="rId19"/>
      <w:footerReference w:type="first" r:id="rId20"/>
      <w:pgSz w:w="16838" w:h="11906" w:orient="landscape"/>
      <w:pgMar w:top="720" w:right="720" w:bottom="578" w:left="720"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BDE9C" w14:textId="77777777" w:rsidR="00D67C5C" w:rsidRDefault="00D67C5C">
      <w:pPr>
        <w:spacing w:after="0" w:line="240" w:lineRule="auto"/>
      </w:pPr>
      <w:r>
        <w:separator/>
      </w:r>
    </w:p>
  </w:endnote>
  <w:endnote w:type="continuationSeparator" w:id="0">
    <w:p w14:paraId="529EBA60" w14:textId="77777777" w:rsidR="00D67C5C" w:rsidRDefault="00D6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D1C0E"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E04E0"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9F19"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9FB54" w14:textId="77777777" w:rsidR="00D67C5C" w:rsidRDefault="00D67C5C">
      <w:pPr>
        <w:spacing w:after="0" w:line="240" w:lineRule="auto"/>
      </w:pPr>
      <w:r>
        <w:separator/>
      </w:r>
    </w:p>
  </w:footnote>
  <w:footnote w:type="continuationSeparator" w:id="0">
    <w:p w14:paraId="6B70431C" w14:textId="77777777" w:rsidR="00D67C5C" w:rsidRDefault="00D67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171D2"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8A14"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65210" w14:textId="77777777" w:rsidR="000434F1" w:rsidRDefault="00AF52A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EFF"/>
    <w:multiLevelType w:val="multilevel"/>
    <w:tmpl w:val="A8A8D9CA"/>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F44AB"/>
    <w:multiLevelType w:val="multilevel"/>
    <w:tmpl w:val="1D62B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71677B"/>
    <w:multiLevelType w:val="multilevel"/>
    <w:tmpl w:val="418AA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B84283"/>
    <w:multiLevelType w:val="multilevel"/>
    <w:tmpl w:val="C80E3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F4D491F"/>
    <w:multiLevelType w:val="multilevel"/>
    <w:tmpl w:val="D3108A02"/>
    <w:lvl w:ilvl="0">
      <w:start w:val="1"/>
      <w:numFmt w:val="decimal"/>
      <w:lvlText w:val="%1."/>
      <w:lvlJc w:val="left"/>
      <w:pPr>
        <w:ind w:left="502"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2E40860"/>
    <w:multiLevelType w:val="multilevel"/>
    <w:tmpl w:val="E314328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39C56984"/>
    <w:multiLevelType w:val="multilevel"/>
    <w:tmpl w:val="6B3087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4BC8698D"/>
    <w:multiLevelType w:val="multilevel"/>
    <w:tmpl w:val="2E107DEA"/>
    <w:lvl w:ilvl="0">
      <w:start w:val="1"/>
      <w:numFmt w:val="decimal"/>
      <w:lvlText w:val="%1."/>
      <w:lvlJc w:val="left"/>
      <w:pPr>
        <w:ind w:left="502"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BAB774B"/>
    <w:multiLevelType w:val="multilevel"/>
    <w:tmpl w:val="B4E07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E215489"/>
    <w:multiLevelType w:val="multilevel"/>
    <w:tmpl w:val="C89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931F09"/>
    <w:multiLevelType w:val="multilevel"/>
    <w:tmpl w:val="919CB3D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68A01240"/>
    <w:multiLevelType w:val="multilevel"/>
    <w:tmpl w:val="BDE45A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6E8245F7"/>
    <w:multiLevelType w:val="multilevel"/>
    <w:tmpl w:val="A628B49C"/>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1"/>
  </w:num>
  <w:num w:numId="3">
    <w:abstractNumId w:val="12"/>
  </w:num>
  <w:num w:numId="4">
    <w:abstractNumId w:val="5"/>
  </w:num>
  <w:num w:numId="5">
    <w:abstractNumId w:val="4"/>
  </w:num>
  <w:num w:numId="6">
    <w:abstractNumId w:val="1"/>
  </w:num>
  <w:num w:numId="7">
    <w:abstractNumId w:val="2"/>
  </w:num>
  <w:num w:numId="8">
    <w:abstractNumId w:val="6"/>
  </w:num>
  <w:num w:numId="9">
    <w:abstractNumId w:val="3"/>
  </w:num>
  <w:num w:numId="10">
    <w:abstractNumId w:val="9"/>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25"/>
    <w:rsid w:val="00180602"/>
    <w:rsid w:val="00274184"/>
    <w:rsid w:val="00364A90"/>
    <w:rsid w:val="003777FA"/>
    <w:rsid w:val="003D4876"/>
    <w:rsid w:val="003F7B61"/>
    <w:rsid w:val="00573832"/>
    <w:rsid w:val="007636A1"/>
    <w:rsid w:val="007D7E25"/>
    <w:rsid w:val="00915E89"/>
    <w:rsid w:val="00936981"/>
    <w:rsid w:val="009C1F2E"/>
    <w:rsid w:val="00AF52A1"/>
    <w:rsid w:val="00B24ACF"/>
    <w:rsid w:val="00BF14B9"/>
    <w:rsid w:val="00D67C5C"/>
    <w:rsid w:val="00E630DB"/>
    <w:rsid w:val="00EC2E15"/>
    <w:rsid w:val="00EF502B"/>
    <w:rsid w:val="00F74940"/>
    <w:rsid w:val="00FA4B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2E20E"/>
  <w15:chartTrackingRefBased/>
  <w15:docId w15:val="{07096A44-9097-404F-B62B-A6EC764A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E25"/>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E25"/>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E25"/>
    <w:rPr>
      <w:color w:val="0563C1" w:themeColor="hyperlink"/>
      <w:u w:val="single"/>
    </w:rPr>
  </w:style>
  <w:style w:type="paragraph" w:styleId="ListParagraph">
    <w:name w:val="List Paragraph"/>
    <w:basedOn w:val="Normal"/>
    <w:uiPriority w:val="34"/>
    <w:qFormat/>
    <w:rsid w:val="007D7E25"/>
    <w:pPr>
      <w:ind w:left="720"/>
      <w:contextualSpacing/>
    </w:pPr>
  </w:style>
  <w:style w:type="character" w:styleId="CommentReference">
    <w:name w:val="annotation reference"/>
    <w:basedOn w:val="DefaultParagraphFont"/>
    <w:uiPriority w:val="99"/>
    <w:semiHidden/>
    <w:unhideWhenUsed/>
    <w:rsid w:val="003F7B61"/>
    <w:rPr>
      <w:sz w:val="16"/>
      <w:szCs w:val="16"/>
    </w:rPr>
  </w:style>
  <w:style w:type="paragraph" w:styleId="CommentText">
    <w:name w:val="annotation text"/>
    <w:basedOn w:val="Normal"/>
    <w:link w:val="CommentTextChar"/>
    <w:uiPriority w:val="99"/>
    <w:semiHidden/>
    <w:unhideWhenUsed/>
    <w:rsid w:val="003F7B61"/>
    <w:pPr>
      <w:spacing w:line="240" w:lineRule="auto"/>
    </w:pPr>
    <w:rPr>
      <w:sz w:val="20"/>
      <w:szCs w:val="20"/>
    </w:rPr>
  </w:style>
  <w:style w:type="character" w:customStyle="1" w:styleId="CommentTextChar">
    <w:name w:val="Comment Text Char"/>
    <w:basedOn w:val="DefaultParagraphFont"/>
    <w:link w:val="CommentText"/>
    <w:uiPriority w:val="99"/>
    <w:semiHidden/>
    <w:rsid w:val="003F7B6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F7B61"/>
    <w:rPr>
      <w:b/>
      <w:bCs/>
    </w:rPr>
  </w:style>
  <w:style w:type="character" w:customStyle="1" w:styleId="CommentSubjectChar">
    <w:name w:val="Comment Subject Char"/>
    <w:basedOn w:val="CommentTextChar"/>
    <w:link w:val="CommentSubject"/>
    <w:uiPriority w:val="99"/>
    <w:semiHidden/>
    <w:rsid w:val="003F7B61"/>
    <w:rPr>
      <w:rFonts w:ascii="Calibri" w:eastAsia="Calibri" w:hAnsi="Calibri" w:cs="Calibri"/>
      <w:b/>
      <w:bCs/>
      <w:sz w:val="20"/>
      <w:szCs w:val="20"/>
    </w:rPr>
  </w:style>
  <w:style w:type="paragraph" w:styleId="Revision">
    <w:name w:val="Revision"/>
    <w:hidden/>
    <w:uiPriority w:val="99"/>
    <w:semiHidden/>
    <w:rsid w:val="00573832"/>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ozorgvoorkansen.nl/afgeronde-programmas-fno/zorg-en-perspectief/resultaten-zep" TargetMode="External"/><Relationship Id="rId13" Type="http://schemas.openxmlformats.org/officeDocument/2006/relationships/hyperlink" Target="https://www.canchild.ca/en/research-in-practice/current-studies/brothers-and-sisters-involvement-in-health-care-transition-for-youth-with-brain-based-disabilities-best-sibs-stud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ipstars.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pstars.n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hildrenscommissioner.gov.uk/report/they-still-need-to-listen-mor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wijencp.nl" TargetMode="External"/><Relationship Id="rId14" Type="http://schemas.openxmlformats.org/officeDocument/2006/relationships/hyperlink" Target="https://www.child-bright.ca/readyorno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D606-E212-4E03-B7D3-40BF5063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5017</Words>
  <Characters>28601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Nguyen</dc:creator>
  <cp:keywords/>
  <dc:description/>
  <cp:lastModifiedBy>ALBAN CANDIDUS J</cp:lastModifiedBy>
  <cp:revision>5</cp:revision>
  <dcterms:created xsi:type="dcterms:W3CDTF">2022-09-09T08:39:00Z</dcterms:created>
  <dcterms:modified xsi:type="dcterms:W3CDTF">2022-11-05T00:49:00Z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http://www.zotero.org/styles/bmj-open</vt:lpwstr>
  </property>
  <property fmtid="{D5CDD505-2E9C-101B-9397-08002B2CF9AE}" pid="7" name="Mendeley Recent Style Name 2_1">
    <vt:lpwstr>BMJ Open</vt:lpwstr>
  </property>
  <property fmtid="{D5CDD505-2E9C-101B-9397-08002B2CF9AE}" pid="8" name="Mendeley Recent Style Id 3_1">
    <vt:lpwstr>http://www.zotero.org/styles/current-developmental-disorders-reports</vt:lpwstr>
  </property>
  <property fmtid="{D5CDD505-2E9C-101B-9397-08002B2CF9AE}" pid="9" name="Mendeley Recent Style Name 3_1">
    <vt:lpwstr>Current Developmental Disorders Reports</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http://www.zotero.org/styles/journal-of-adolescence</vt:lpwstr>
  </property>
  <property fmtid="{D5CDD505-2E9C-101B-9397-08002B2CF9AE}" pid="15" name="Mendeley Recent Style Name 6_1">
    <vt:lpwstr>Journal of Adolescence</vt:lpwstr>
  </property>
  <property fmtid="{D5CDD505-2E9C-101B-9397-08002B2CF9AE}" pid="16" name="Mendeley Recent Style Id 7_1">
    <vt:lpwstr>http://www.zotero.org/styles/patient-education-and-counseling</vt:lpwstr>
  </property>
  <property fmtid="{D5CDD505-2E9C-101B-9397-08002B2CF9AE}" pid="17" name="Mendeley Recent Style Name 7_1">
    <vt:lpwstr>Patient Education and Counseling</vt:lpwstr>
  </property>
  <property fmtid="{D5CDD505-2E9C-101B-9397-08002B2CF9AE}" pid="18" name="Mendeley Recent Style Id 8_1">
    <vt:lpwstr>http://www.zotero.org/styles/research-involvement-and-engagement</vt:lpwstr>
  </property>
  <property fmtid="{D5CDD505-2E9C-101B-9397-08002B2CF9AE}" pid="19" name="Mendeley Recent Style Name 8_1">
    <vt:lpwstr>Research Involvement and Engagement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1238d0b0-b219-3db2-b2a6-ba2c861736fb</vt:lpwstr>
  </property>
  <property fmtid="{D5CDD505-2E9C-101B-9397-08002B2CF9AE}" pid="24" name="Mendeley Citation Style_1">
    <vt:lpwstr>http://www.zotero.org/styles/research-involvement-and-engagement</vt:lpwstr>
  </property>
</Properties>
</file>