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6090E22" w14:textId="6164B424" w:rsidR="00030B20" w:rsidRPr="004C4ECE" w:rsidRDefault="004C4ECE" w:rsidP="00F54C4B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4C4ECE">
        <w:rPr>
          <w:rFonts w:ascii="Times New Roman" w:hAnsi="Times New Roman" w:cs="Times New Roman"/>
          <w:b/>
          <w:bCs/>
          <w:sz w:val="24"/>
          <w:szCs w:val="24"/>
        </w:rPr>
        <w:t>File 2 supplementary materials</w:t>
      </w:r>
      <w:r w:rsidR="00030B20" w:rsidRPr="004C4ECE">
        <w:rPr>
          <w:rFonts w:ascii="Times New Roman" w:hAnsi="Times New Roman" w:cs="Times New Roman"/>
          <w:b/>
          <w:bCs/>
          <w:sz w:val="24"/>
          <w:szCs w:val="24"/>
        </w:rPr>
        <w:t>: GRIPP2</w:t>
      </w:r>
      <w:r w:rsidR="00927046" w:rsidRPr="004C4ECE">
        <w:rPr>
          <w:rFonts w:ascii="Times New Roman" w:hAnsi="Times New Roman" w:cs="Times New Roman"/>
          <w:b/>
          <w:bCs/>
          <w:sz w:val="24"/>
          <w:szCs w:val="24"/>
        </w:rPr>
        <w:t>*</w:t>
      </w:r>
      <w:r w:rsidR="00030B20" w:rsidRPr="004C4ECE">
        <w:rPr>
          <w:rFonts w:ascii="Times New Roman" w:hAnsi="Times New Roman" w:cs="Times New Roman"/>
          <w:b/>
          <w:bCs/>
          <w:sz w:val="24"/>
          <w:szCs w:val="24"/>
        </w:rPr>
        <w:t xml:space="preserve"> Reporting Checklist </w:t>
      </w:r>
      <w:r w:rsidR="000771D1" w:rsidRPr="004C4ECE">
        <w:rPr>
          <w:rFonts w:ascii="Times New Roman" w:hAnsi="Times New Roman" w:cs="Times New Roman"/>
          <w:b/>
          <w:bCs/>
          <w:sz w:val="24"/>
          <w:szCs w:val="24"/>
        </w:rPr>
        <w:t>(</w:t>
      </w:r>
      <w:r w:rsidR="00030B20" w:rsidRPr="004C4ECE">
        <w:rPr>
          <w:rFonts w:ascii="Times New Roman" w:hAnsi="Times New Roman" w:cs="Times New Roman"/>
          <w:b/>
          <w:bCs/>
          <w:sz w:val="24"/>
          <w:szCs w:val="24"/>
        </w:rPr>
        <w:t>Short Form</w:t>
      </w:r>
      <w:r w:rsidR="000771D1" w:rsidRPr="004C4ECE">
        <w:rPr>
          <w:rFonts w:ascii="Times New Roman" w:hAnsi="Times New Roman" w:cs="Times New Roman"/>
          <w:b/>
          <w:bCs/>
          <w:sz w:val="24"/>
          <w:szCs w:val="24"/>
        </w:rPr>
        <w:t xml:space="preserve">) </w:t>
      </w:r>
    </w:p>
    <w:p w14:paraId="1DEA3C56" w14:textId="77777777" w:rsidR="00F54C4B" w:rsidRPr="00221B6F" w:rsidRDefault="00F54C4B" w:rsidP="00F54C4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"/>
        <w:tblW w:w="0" w:type="auto"/>
        <w:tblInd w:w="-5" w:type="dxa"/>
        <w:tblLook w:val="04A0" w:firstRow="1" w:lastRow="0" w:firstColumn="1" w:lastColumn="0" w:noHBand="0" w:noVBand="1"/>
      </w:tblPr>
      <w:tblGrid>
        <w:gridCol w:w="1933"/>
        <w:gridCol w:w="2631"/>
        <w:gridCol w:w="4457"/>
      </w:tblGrid>
      <w:tr w:rsidR="00030B20" w:rsidRPr="00221B6F" w14:paraId="7814F3EE" w14:textId="77777777" w:rsidTr="004B0844">
        <w:trPr>
          <w:tblHeader/>
        </w:trPr>
        <w:tc>
          <w:tcPr>
            <w:tcW w:w="1933" w:type="dxa"/>
            <w:shd w:val="clear" w:color="auto" w:fill="D9D9D9" w:themeFill="background1" w:themeFillShade="D9"/>
          </w:tcPr>
          <w:p w14:paraId="34702291" w14:textId="36E9B740" w:rsidR="00030B20" w:rsidRPr="00221B6F" w:rsidRDefault="00030B20" w:rsidP="00F54C4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21B6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Section </w:t>
            </w:r>
            <w:r w:rsidR="00092CDB" w:rsidRPr="00221B6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&amp; </w:t>
            </w:r>
            <w:r w:rsidRPr="00221B6F">
              <w:rPr>
                <w:rFonts w:ascii="Times New Roman" w:hAnsi="Times New Roman" w:cs="Times New Roman"/>
                <w:b/>
                <w:sz w:val="24"/>
                <w:szCs w:val="24"/>
              </w:rPr>
              <w:t>topic</w:t>
            </w:r>
          </w:p>
        </w:tc>
        <w:tc>
          <w:tcPr>
            <w:tcW w:w="2631" w:type="dxa"/>
            <w:shd w:val="clear" w:color="auto" w:fill="D9D9D9" w:themeFill="background1" w:themeFillShade="D9"/>
          </w:tcPr>
          <w:p w14:paraId="4CEAE3F3" w14:textId="77777777" w:rsidR="00030B20" w:rsidRPr="00221B6F" w:rsidRDefault="00030B20" w:rsidP="00F54C4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21B6F">
              <w:rPr>
                <w:rFonts w:ascii="Times New Roman" w:hAnsi="Times New Roman" w:cs="Times New Roman"/>
                <w:b/>
                <w:sz w:val="24"/>
                <w:szCs w:val="24"/>
              </w:rPr>
              <w:t>Item</w:t>
            </w:r>
          </w:p>
        </w:tc>
        <w:tc>
          <w:tcPr>
            <w:tcW w:w="4457" w:type="dxa"/>
            <w:shd w:val="clear" w:color="auto" w:fill="D9D9D9" w:themeFill="background1" w:themeFillShade="D9"/>
          </w:tcPr>
          <w:p w14:paraId="25ED62F3" w14:textId="77777777" w:rsidR="00030B20" w:rsidRPr="00221B6F" w:rsidRDefault="00030B20" w:rsidP="00F54C4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21B6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Section </w:t>
            </w:r>
            <w:proofErr w:type="gramStart"/>
            <w:r w:rsidRPr="00221B6F">
              <w:rPr>
                <w:rFonts w:ascii="Times New Roman" w:hAnsi="Times New Roman" w:cs="Times New Roman"/>
                <w:b/>
                <w:sz w:val="24"/>
                <w:szCs w:val="24"/>
              </w:rPr>
              <w:t>where</w:t>
            </w:r>
            <w:proofErr w:type="gramEnd"/>
            <w:r w:rsidRPr="00221B6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reported and details</w:t>
            </w:r>
          </w:p>
          <w:p w14:paraId="6A37C1DC" w14:textId="457EA0D8" w:rsidR="004B0844" w:rsidRPr="00221B6F" w:rsidRDefault="004B0844" w:rsidP="00F54C4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030B20" w:rsidRPr="00221B6F" w14:paraId="3A7A8C48" w14:textId="77777777" w:rsidTr="004B0844">
        <w:tc>
          <w:tcPr>
            <w:tcW w:w="1933" w:type="dxa"/>
          </w:tcPr>
          <w:p w14:paraId="56DED796" w14:textId="77777777" w:rsidR="00030B20" w:rsidRPr="00221B6F" w:rsidRDefault="00030B20" w:rsidP="00F54C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21B6F">
              <w:rPr>
                <w:rFonts w:ascii="Times New Roman" w:hAnsi="Times New Roman" w:cs="Times New Roman"/>
                <w:sz w:val="24"/>
                <w:szCs w:val="24"/>
              </w:rPr>
              <w:t>1: Aim</w:t>
            </w:r>
          </w:p>
        </w:tc>
        <w:tc>
          <w:tcPr>
            <w:tcW w:w="2631" w:type="dxa"/>
          </w:tcPr>
          <w:p w14:paraId="3E018583" w14:textId="77777777" w:rsidR="00030B20" w:rsidRPr="00221B6F" w:rsidRDefault="00030B20" w:rsidP="00F54C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21B6F">
              <w:rPr>
                <w:rFonts w:ascii="Times New Roman" w:hAnsi="Times New Roman" w:cs="Times New Roman"/>
                <w:sz w:val="24"/>
                <w:szCs w:val="24"/>
              </w:rPr>
              <w:t>Report the aim of Consumer and Community Involvement^ (CCI) in the study</w:t>
            </w:r>
          </w:p>
        </w:tc>
        <w:tc>
          <w:tcPr>
            <w:tcW w:w="4457" w:type="dxa"/>
          </w:tcPr>
          <w:p w14:paraId="5C38A6BD" w14:textId="1ACBDE5F" w:rsidR="00030B20" w:rsidRPr="00221B6F" w:rsidRDefault="00993CAA" w:rsidP="00F54C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The research aim specifically focusses on CCI</w:t>
            </w:r>
            <w:r w:rsidR="00C2350C">
              <w:rPr>
                <w:rFonts w:ascii="Times New Roman" w:hAnsi="Times New Roman" w:cs="Times New Roman"/>
                <w:sz w:val="24"/>
                <w:szCs w:val="24"/>
              </w:rPr>
              <w:t xml:space="preserve"> in the Background section. The research questions also clearly focus on CCI in the Methods section.</w:t>
            </w:r>
          </w:p>
          <w:p w14:paraId="4EFC273F" w14:textId="523F29EF" w:rsidR="004B0844" w:rsidRPr="00221B6F" w:rsidRDefault="004B0844" w:rsidP="00F54C4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30B20" w:rsidRPr="00221B6F" w14:paraId="73097B9D" w14:textId="77777777" w:rsidTr="004B0844">
        <w:tc>
          <w:tcPr>
            <w:tcW w:w="1933" w:type="dxa"/>
          </w:tcPr>
          <w:p w14:paraId="0A646B52" w14:textId="77777777" w:rsidR="00030B20" w:rsidRPr="00221B6F" w:rsidRDefault="00030B20" w:rsidP="00F54C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21B6F">
              <w:rPr>
                <w:rFonts w:ascii="Times New Roman" w:hAnsi="Times New Roman" w:cs="Times New Roman"/>
                <w:sz w:val="24"/>
                <w:szCs w:val="24"/>
              </w:rPr>
              <w:t>2: Methods</w:t>
            </w:r>
          </w:p>
        </w:tc>
        <w:tc>
          <w:tcPr>
            <w:tcW w:w="2631" w:type="dxa"/>
          </w:tcPr>
          <w:p w14:paraId="4975CF01" w14:textId="77777777" w:rsidR="00030B20" w:rsidRPr="00221B6F" w:rsidRDefault="00030B20" w:rsidP="00F54C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21B6F">
              <w:rPr>
                <w:rFonts w:ascii="Times New Roman" w:hAnsi="Times New Roman" w:cs="Times New Roman"/>
                <w:sz w:val="24"/>
                <w:szCs w:val="24"/>
              </w:rPr>
              <w:t>Provide a clear description of the methods used for CCI in the study</w:t>
            </w:r>
          </w:p>
        </w:tc>
        <w:tc>
          <w:tcPr>
            <w:tcW w:w="4457" w:type="dxa"/>
          </w:tcPr>
          <w:p w14:paraId="47932544" w14:textId="426638B1" w:rsidR="004B0844" w:rsidRPr="00221B6F" w:rsidRDefault="00030B20" w:rsidP="00C235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21B6F">
              <w:rPr>
                <w:rFonts w:ascii="Times New Roman" w:hAnsi="Times New Roman" w:cs="Times New Roman"/>
                <w:sz w:val="24"/>
                <w:szCs w:val="24"/>
              </w:rPr>
              <w:t xml:space="preserve">The Methods include a clear description of the </w:t>
            </w:r>
            <w:r w:rsidR="00B94BB6" w:rsidRPr="00221B6F">
              <w:rPr>
                <w:rFonts w:ascii="Times New Roman" w:hAnsi="Times New Roman" w:cs="Times New Roman"/>
                <w:sz w:val="24"/>
                <w:szCs w:val="24"/>
              </w:rPr>
              <w:t xml:space="preserve">consumer co-researcher </w:t>
            </w:r>
            <w:r w:rsidRPr="00221B6F">
              <w:rPr>
                <w:rFonts w:ascii="Times New Roman" w:hAnsi="Times New Roman" w:cs="Times New Roman"/>
                <w:sz w:val="24"/>
                <w:szCs w:val="24"/>
              </w:rPr>
              <w:t>recruitment</w:t>
            </w:r>
            <w:r w:rsidR="000A5389" w:rsidRPr="00221B6F">
              <w:rPr>
                <w:rFonts w:ascii="Times New Roman" w:hAnsi="Times New Roman" w:cs="Times New Roman"/>
                <w:sz w:val="24"/>
                <w:szCs w:val="24"/>
              </w:rPr>
              <w:t>, orientation, meeting processes, data analysis</w:t>
            </w:r>
            <w:r w:rsidR="004D3AED" w:rsidRPr="00221B6F">
              <w:rPr>
                <w:rFonts w:ascii="Times New Roman" w:hAnsi="Times New Roman" w:cs="Times New Roman"/>
                <w:sz w:val="24"/>
                <w:szCs w:val="24"/>
              </w:rPr>
              <w:t>, interpretation</w:t>
            </w:r>
            <w:r w:rsidR="004B0844" w:rsidRPr="00221B6F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4D3AED" w:rsidRPr="00221B6F">
              <w:rPr>
                <w:rFonts w:ascii="Times New Roman" w:hAnsi="Times New Roman" w:cs="Times New Roman"/>
                <w:sz w:val="24"/>
                <w:szCs w:val="24"/>
              </w:rPr>
              <w:t xml:space="preserve"> and write-up</w:t>
            </w:r>
            <w:r w:rsidR="000A5389" w:rsidRPr="00221B6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B94BB6" w:rsidRPr="00221B6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030B20" w:rsidRPr="00221B6F" w14:paraId="0F8E5997" w14:textId="77777777" w:rsidTr="004B0844">
        <w:tc>
          <w:tcPr>
            <w:tcW w:w="1933" w:type="dxa"/>
          </w:tcPr>
          <w:p w14:paraId="4DD8350A" w14:textId="77777777" w:rsidR="00030B20" w:rsidRPr="00221B6F" w:rsidRDefault="00030B20" w:rsidP="00F54C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21B6F">
              <w:rPr>
                <w:rFonts w:ascii="Times New Roman" w:hAnsi="Times New Roman" w:cs="Times New Roman"/>
                <w:sz w:val="24"/>
                <w:szCs w:val="24"/>
              </w:rPr>
              <w:t>3: Study results</w:t>
            </w:r>
          </w:p>
        </w:tc>
        <w:tc>
          <w:tcPr>
            <w:tcW w:w="2631" w:type="dxa"/>
          </w:tcPr>
          <w:p w14:paraId="7A7795F9" w14:textId="77777777" w:rsidR="00030B20" w:rsidRPr="00221B6F" w:rsidRDefault="00030B20" w:rsidP="00F54C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21B6F">
              <w:rPr>
                <w:rFonts w:ascii="Times New Roman" w:hAnsi="Times New Roman" w:cs="Times New Roman"/>
                <w:sz w:val="24"/>
                <w:szCs w:val="24"/>
              </w:rPr>
              <w:t>Outcomes—Report the results of CCI in the study, including both positive and negative outcomes</w:t>
            </w:r>
          </w:p>
        </w:tc>
        <w:tc>
          <w:tcPr>
            <w:tcW w:w="4457" w:type="dxa"/>
          </w:tcPr>
          <w:p w14:paraId="4C9EF937" w14:textId="77777777" w:rsidR="00030B20" w:rsidRPr="00221B6F" w:rsidRDefault="00030B20" w:rsidP="00F54C4B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221B6F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The Findings </w:t>
            </w:r>
            <w:r w:rsidR="00B94BB6" w:rsidRPr="00221B6F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include detailed information regarding the processes and outcomes of </w:t>
            </w:r>
            <w:r w:rsidR="00184D0F" w:rsidRPr="00221B6F">
              <w:rPr>
                <w:rFonts w:ascii="Times New Roman" w:hAnsi="Times New Roman" w:cs="Times New Roman"/>
                <w:iCs/>
                <w:sz w:val="24"/>
                <w:szCs w:val="24"/>
              </w:rPr>
              <w:t>co-production</w:t>
            </w:r>
            <w:r w:rsidR="00B94BB6" w:rsidRPr="00221B6F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with consumers</w:t>
            </w:r>
            <w:r w:rsidR="002E4E92" w:rsidRPr="00221B6F">
              <w:rPr>
                <w:rFonts w:ascii="Times New Roman" w:hAnsi="Times New Roman" w:cs="Times New Roman"/>
                <w:iCs/>
                <w:sz w:val="24"/>
                <w:szCs w:val="24"/>
              </w:rPr>
              <w:t>,</w:t>
            </w:r>
            <w:r w:rsidR="00B94BB6" w:rsidRPr="00221B6F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with the themes providing specifics about both the positives and negative</w:t>
            </w:r>
            <w:r w:rsidR="004D3AED" w:rsidRPr="00221B6F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outcomes</w:t>
            </w:r>
            <w:r w:rsidR="00B94BB6" w:rsidRPr="00221B6F">
              <w:rPr>
                <w:rFonts w:ascii="Times New Roman" w:hAnsi="Times New Roman" w:cs="Times New Roman"/>
                <w:iCs/>
                <w:sz w:val="24"/>
                <w:szCs w:val="24"/>
              </w:rPr>
              <w:t>.</w:t>
            </w:r>
          </w:p>
          <w:p w14:paraId="58C16D63" w14:textId="55AF9975" w:rsidR="001828FE" w:rsidRPr="00221B6F" w:rsidRDefault="001828FE" w:rsidP="00F54C4B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</w:tc>
      </w:tr>
      <w:tr w:rsidR="00030B20" w:rsidRPr="00221B6F" w14:paraId="650B2EC2" w14:textId="77777777" w:rsidTr="004B0844">
        <w:tc>
          <w:tcPr>
            <w:tcW w:w="1933" w:type="dxa"/>
          </w:tcPr>
          <w:p w14:paraId="630FBB89" w14:textId="77777777" w:rsidR="00030B20" w:rsidRPr="00221B6F" w:rsidRDefault="00030B20" w:rsidP="00F54C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21B6F">
              <w:rPr>
                <w:rFonts w:ascii="Times New Roman" w:hAnsi="Times New Roman" w:cs="Times New Roman"/>
                <w:sz w:val="24"/>
                <w:szCs w:val="24"/>
              </w:rPr>
              <w:t>4: Discussion and</w:t>
            </w:r>
          </w:p>
          <w:p w14:paraId="6D9A741F" w14:textId="77777777" w:rsidR="00030B20" w:rsidRPr="00221B6F" w:rsidRDefault="00030B20" w:rsidP="00F54C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21B6F">
              <w:rPr>
                <w:rFonts w:ascii="Times New Roman" w:hAnsi="Times New Roman" w:cs="Times New Roman"/>
                <w:sz w:val="24"/>
                <w:szCs w:val="24"/>
              </w:rPr>
              <w:t>conclusions</w:t>
            </w:r>
          </w:p>
        </w:tc>
        <w:tc>
          <w:tcPr>
            <w:tcW w:w="2631" w:type="dxa"/>
          </w:tcPr>
          <w:p w14:paraId="5965C50B" w14:textId="77777777" w:rsidR="00030B20" w:rsidRPr="00221B6F" w:rsidRDefault="00030B20" w:rsidP="00F54C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21B6F">
              <w:rPr>
                <w:rFonts w:ascii="Times New Roman" w:hAnsi="Times New Roman" w:cs="Times New Roman"/>
                <w:sz w:val="24"/>
                <w:szCs w:val="24"/>
              </w:rPr>
              <w:t>Outcomes—Comment on the extent to which CCI influenced the study overall. Describe positive and negative effects</w:t>
            </w:r>
          </w:p>
        </w:tc>
        <w:tc>
          <w:tcPr>
            <w:tcW w:w="4457" w:type="dxa"/>
          </w:tcPr>
          <w:p w14:paraId="30451389" w14:textId="2D4DFED4" w:rsidR="00030B20" w:rsidRPr="00221B6F" w:rsidRDefault="000A5389" w:rsidP="00F54C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21B6F">
              <w:rPr>
                <w:rFonts w:ascii="Times New Roman" w:hAnsi="Times New Roman" w:cs="Times New Roman"/>
                <w:sz w:val="24"/>
                <w:szCs w:val="24"/>
              </w:rPr>
              <w:t xml:space="preserve">The </w:t>
            </w:r>
            <w:r w:rsidR="002E4E92" w:rsidRPr="00221B6F">
              <w:rPr>
                <w:rFonts w:ascii="Times New Roman" w:hAnsi="Times New Roman" w:cs="Times New Roman"/>
                <w:sz w:val="24"/>
                <w:szCs w:val="24"/>
              </w:rPr>
              <w:t>D</w:t>
            </w:r>
            <w:r w:rsidRPr="00221B6F">
              <w:rPr>
                <w:rFonts w:ascii="Times New Roman" w:hAnsi="Times New Roman" w:cs="Times New Roman"/>
                <w:sz w:val="24"/>
                <w:szCs w:val="24"/>
              </w:rPr>
              <w:t>iscussion focusses on co-</w:t>
            </w:r>
            <w:r w:rsidR="00F4663F" w:rsidRPr="00221B6F">
              <w:rPr>
                <w:rFonts w:ascii="Times New Roman" w:hAnsi="Times New Roman" w:cs="Times New Roman"/>
                <w:sz w:val="24"/>
                <w:szCs w:val="24"/>
              </w:rPr>
              <w:t>production</w:t>
            </w:r>
            <w:r w:rsidRPr="00221B6F">
              <w:rPr>
                <w:rFonts w:ascii="Times New Roman" w:hAnsi="Times New Roman" w:cs="Times New Roman"/>
                <w:sz w:val="24"/>
                <w:szCs w:val="24"/>
              </w:rPr>
              <w:t xml:space="preserve"> with consumers </w:t>
            </w:r>
            <w:r w:rsidR="00F4663F" w:rsidRPr="00221B6F">
              <w:rPr>
                <w:rFonts w:ascii="Times New Roman" w:hAnsi="Times New Roman" w:cs="Times New Roman"/>
                <w:sz w:val="24"/>
                <w:szCs w:val="24"/>
              </w:rPr>
              <w:t xml:space="preserve">across the PhD </w:t>
            </w:r>
            <w:r w:rsidR="007E4047" w:rsidRPr="00221B6F">
              <w:rPr>
                <w:rFonts w:ascii="Times New Roman" w:hAnsi="Times New Roman" w:cs="Times New Roman"/>
                <w:sz w:val="24"/>
                <w:szCs w:val="24"/>
              </w:rPr>
              <w:t xml:space="preserve">program of research </w:t>
            </w:r>
            <w:r w:rsidR="00F4663F" w:rsidRPr="00221B6F">
              <w:rPr>
                <w:rFonts w:ascii="Times New Roman" w:hAnsi="Times New Roman" w:cs="Times New Roman"/>
                <w:sz w:val="24"/>
                <w:szCs w:val="24"/>
              </w:rPr>
              <w:t>and all</w:t>
            </w:r>
            <w:r w:rsidR="007E4047" w:rsidRPr="00221B6F">
              <w:rPr>
                <w:rFonts w:ascii="Times New Roman" w:hAnsi="Times New Roman" w:cs="Times New Roman"/>
                <w:sz w:val="24"/>
                <w:szCs w:val="24"/>
              </w:rPr>
              <w:t xml:space="preserve"> points are relevant to this specific study. Benefits and challenges of CCI are both included.</w:t>
            </w:r>
          </w:p>
        </w:tc>
      </w:tr>
      <w:tr w:rsidR="00030B20" w:rsidRPr="00221B6F" w14:paraId="3B7F1BC1" w14:textId="77777777" w:rsidTr="004B0844">
        <w:tc>
          <w:tcPr>
            <w:tcW w:w="1933" w:type="dxa"/>
          </w:tcPr>
          <w:p w14:paraId="790DA6F5" w14:textId="77777777" w:rsidR="00030B20" w:rsidRPr="00221B6F" w:rsidRDefault="00030B20" w:rsidP="00F54C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21B6F">
              <w:rPr>
                <w:rFonts w:ascii="Times New Roman" w:hAnsi="Times New Roman" w:cs="Times New Roman"/>
                <w:sz w:val="24"/>
                <w:szCs w:val="24"/>
              </w:rPr>
              <w:t>5: Reflections / critical perspective</w:t>
            </w:r>
          </w:p>
        </w:tc>
        <w:tc>
          <w:tcPr>
            <w:tcW w:w="2631" w:type="dxa"/>
          </w:tcPr>
          <w:p w14:paraId="1BCB0715" w14:textId="77777777" w:rsidR="00030B20" w:rsidRPr="00221B6F" w:rsidRDefault="00030B20" w:rsidP="00F54C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21B6F">
              <w:rPr>
                <w:rFonts w:ascii="Times New Roman" w:hAnsi="Times New Roman" w:cs="Times New Roman"/>
                <w:sz w:val="24"/>
                <w:szCs w:val="24"/>
              </w:rPr>
              <w:t xml:space="preserve">Comment critically on the study, reflecting on the things that went well and those that did not, so others can learn </w:t>
            </w:r>
          </w:p>
        </w:tc>
        <w:tc>
          <w:tcPr>
            <w:tcW w:w="4457" w:type="dxa"/>
          </w:tcPr>
          <w:p w14:paraId="62C9103B" w14:textId="7D51581E" w:rsidR="00030B20" w:rsidRPr="00221B6F" w:rsidRDefault="000A5389" w:rsidP="00F54C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21B6F">
              <w:rPr>
                <w:rFonts w:ascii="Times New Roman" w:hAnsi="Times New Roman" w:cs="Times New Roman"/>
                <w:sz w:val="24"/>
                <w:szCs w:val="24"/>
              </w:rPr>
              <w:t xml:space="preserve">Critical reflection regarding CCI </w:t>
            </w:r>
            <w:r w:rsidR="00EE77F4">
              <w:rPr>
                <w:rFonts w:ascii="Times New Roman" w:hAnsi="Times New Roman" w:cs="Times New Roman"/>
                <w:sz w:val="24"/>
                <w:szCs w:val="24"/>
              </w:rPr>
              <w:t>during</w:t>
            </w:r>
            <w:r w:rsidRPr="00221B6F">
              <w:rPr>
                <w:rFonts w:ascii="Times New Roman" w:hAnsi="Times New Roman" w:cs="Times New Roman"/>
                <w:sz w:val="24"/>
                <w:szCs w:val="24"/>
              </w:rPr>
              <w:t xml:space="preserve"> the PhD is included throughout the paper, particularly in the </w:t>
            </w:r>
            <w:r w:rsidR="002E4E92" w:rsidRPr="00221B6F">
              <w:rPr>
                <w:rFonts w:ascii="Times New Roman" w:hAnsi="Times New Roman" w:cs="Times New Roman"/>
                <w:sz w:val="24"/>
                <w:szCs w:val="24"/>
              </w:rPr>
              <w:t>F</w:t>
            </w:r>
            <w:r w:rsidRPr="00221B6F">
              <w:rPr>
                <w:rFonts w:ascii="Times New Roman" w:hAnsi="Times New Roman" w:cs="Times New Roman"/>
                <w:sz w:val="24"/>
                <w:szCs w:val="24"/>
              </w:rPr>
              <w:t xml:space="preserve">indings. Recommendations for co-production in doctoral research are also included in the </w:t>
            </w:r>
            <w:r w:rsidR="002E4E92" w:rsidRPr="00221B6F">
              <w:rPr>
                <w:rFonts w:ascii="Times New Roman" w:hAnsi="Times New Roman" w:cs="Times New Roman"/>
                <w:sz w:val="24"/>
                <w:szCs w:val="24"/>
              </w:rPr>
              <w:t>D</w:t>
            </w:r>
            <w:r w:rsidRPr="00221B6F">
              <w:rPr>
                <w:rFonts w:ascii="Times New Roman" w:hAnsi="Times New Roman" w:cs="Times New Roman"/>
                <w:sz w:val="24"/>
                <w:szCs w:val="24"/>
              </w:rPr>
              <w:t>iscussion</w:t>
            </w:r>
            <w:r w:rsidR="00547D3C">
              <w:rPr>
                <w:rFonts w:ascii="Times New Roman" w:hAnsi="Times New Roman" w:cs="Times New Roman"/>
                <w:sz w:val="24"/>
                <w:szCs w:val="24"/>
              </w:rPr>
              <w:t xml:space="preserve"> and Conclusions</w:t>
            </w:r>
            <w:r w:rsidRPr="00221B6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56DB70B1" w14:textId="09CB9969" w:rsidR="001828FE" w:rsidRPr="00221B6F" w:rsidRDefault="001828FE" w:rsidP="00F54C4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165892B5" w14:textId="3A49896A" w:rsidR="00030B20" w:rsidRPr="00221B6F" w:rsidRDefault="00030B20" w:rsidP="00F54C4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21B6F">
        <w:rPr>
          <w:rFonts w:ascii="Times New Roman" w:hAnsi="Times New Roman" w:cs="Times New Roman"/>
          <w:sz w:val="24"/>
          <w:szCs w:val="24"/>
        </w:rPr>
        <w:t xml:space="preserve">^The GRIPP2 uses the term Patient and Public Involvement (PPI) which is </w:t>
      </w:r>
      <w:r w:rsidR="007638CC" w:rsidRPr="00221B6F">
        <w:rPr>
          <w:rFonts w:ascii="Times New Roman" w:hAnsi="Times New Roman" w:cs="Times New Roman"/>
          <w:sz w:val="24"/>
          <w:szCs w:val="24"/>
        </w:rPr>
        <w:t>the</w:t>
      </w:r>
      <w:r w:rsidRPr="00221B6F">
        <w:rPr>
          <w:rFonts w:ascii="Times New Roman" w:hAnsi="Times New Roman" w:cs="Times New Roman"/>
          <w:sz w:val="24"/>
          <w:szCs w:val="24"/>
        </w:rPr>
        <w:t xml:space="preserve"> United Kingdom equivalent </w:t>
      </w:r>
      <w:r w:rsidR="007638CC" w:rsidRPr="00221B6F">
        <w:rPr>
          <w:rFonts w:ascii="Times New Roman" w:hAnsi="Times New Roman" w:cs="Times New Roman"/>
          <w:sz w:val="24"/>
          <w:szCs w:val="24"/>
        </w:rPr>
        <w:t>of</w:t>
      </w:r>
      <w:r w:rsidRPr="00221B6F">
        <w:rPr>
          <w:rFonts w:ascii="Times New Roman" w:hAnsi="Times New Roman" w:cs="Times New Roman"/>
          <w:sz w:val="24"/>
          <w:szCs w:val="24"/>
        </w:rPr>
        <w:t xml:space="preserve"> CCI</w:t>
      </w:r>
    </w:p>
    <w:p w14:paraId="4DB2F7B6" w14:textId="77777777" w:rsidR="00431112" w:rsidRPr="00221B6F" w:rsidRDefault="00431112" w:rsidP="00F54C4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68E3B55" w14:textId="20841B94" w:rsidR="00A3742F" w:rsidRPr="00221B6F" w:rsidRDefault="00A3742F" w:rsidP="00F54C4B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221B6F">
        <w:rPr>
          <w:rFonts w:ascii="Times New Roman" w:hAnsi="Times New Roman" w:cs="Times New Roman"/>
          <w:sz w:val="24"/>
          <w:szCs w:val="24"/>
        </w:rPr>
        <w:t>*</w:t>
      </w:r>
      <w:r w:rsidRPr="00221B6F">
        <w:rPr>
          <w:rFonts w:ascii="Times New Roman" w:eastAsia="Times New Roman" w:hAnsi="Times New Roman" w:cs="Times New Roman"/>
          <w:sz w:val="24"/>
          <w:szCs w:val="24"/>
          <w:lang w:val="en-US" w:eastAsia="en-GB"/>
        </w:rPr>
        <w:t xml:space="preserve"> </w:t>
      </w:r>
      <w:r w:rsidRPr="00221B6F">
        <w:rPr>
          <w:rFonts w:ascii="Times New Roman" w:hAnsi="Times New Roman" w:cs="Times New Roman"/>
          <w:sz w:val="24"/>
          <w:szCs w:val="24"/>
          <w:lang w:val="en-US"/>
        </w:rPr>
        <w:t xml:space="preserve">Staniszewska, S., J. Brett, Simera. S., K. Seers, C. Mockford, S. </w:t>
      </w:r>
      <w:proofErr w:type="spellStart"/>
      <w:r w:rsidRPr="00221B6F">
        <w:rPr>
          <w:rFonts w:ascii="Times New Roman" w:hAnsi="Times New Roman" w:cs="Times New Roman"/>
          <w:sz w:val="24"/>
          <w:szCs w:val="24"/>
          <w:lang w:val="en-US"/>
        </w:rPr>
        <w:t>Goodlad</w:t>
      </w:r>
      <w:proofErr w:type="spellEnd"/>
      <w:r w:rsidRPr="00221B6F">
        <w:rPr>
          <w:rFonts w:ascii="Times New Roman" w:hAnsi="Times New Roman" w:cs="Times New Roman"/>
          <w:sz w:val="24"/>
          <w:szCs w:val="24"/>
          <w:lang w:val="en-US"/>
        </w:rPr>
        <w:t xml:space="preserve">, D. G. Altman, et al. 2017. "GRIPP2 reporting checklists: tools to improve reporting of patient and public involvement in research." </w:t>
      </w:r>
      <w:r w:rsidRPr="00221B6F">
        <w:rPr>
          <w:rFonts w:ascii="Times New Roman" w:hAnsi="Times New Roman" w:cs="Times New Roman"/>
          <w:i/>
          <w:sz w:val="24"/>
          <w:szCs w:val="24"/>
          <w:lang w:val="en-US"/>
        </w:rPr>
        <w:t xml:space="preserve"> Research Involvement </w:t>
      </w:r>
      <w:r w:rsidR="00547D3C">
        <w:rPr>
          <w:rFonts w:ascii="Times New Roman" w:hAnsi="Times New Roman" w:cs="Times New Roman"/>
          <w:i/>
          <w:sz w:val="24"/>
          <w:szCs w:val="24"/>
          <w:lang w:val="en-US"/>
        </w:rPr>
        <w:t>a</w:t>
      </w:r>
      <w:r w:rsidRPr="00221B6F">
        <w:rPr>
          <w:rFonts w:ascii="Times New Roman" w:hAnsi="Times New Roman" w:cs="Times New Roman"/>
          <w:i/>
          <w:sz w:val="24"/>
          <w:szCs w:val="24"/>
          <w:lang w:val="en-US"/>
        </w:rPr>
        <w:t>nd Engagement</w:t>
      </w:r>
      <w:r w:rsidRPr="00221B6F">
        <w:rPr>
          <w:rFonts w:ascii="Times New Roman" w:hAnsi="Times New Roman" w:cs="Times New Roman"/>
          <w:sz w:val="24"/>
          <w:szCs w:val="24"/>
          <w:lang w:val="en-US"/>
        </w:rPr>
        <w:t xml:space="preserve"> 3 (13):11. </w:t>
      </w:r>
      <w:proofErr w:type="spellStart"/>
      <w:r w:rsidRPr="00221B6F">
        <w:rPr>
          <w:rFonts w:ascii="Times New Roman" w:hAnsi="Times New Roman" w:cs="Times New Roman"/>
          <w:sz w:val="24"/>
          <w:szCs w:val="24"/>
          <w:lang w:val="en-US"/>
        </w:rPr>
        <w:t>doi</w:t>
      </w:r>
      <w:proofErr w:type="spellEnd"/>
      <w:r w:rsidRPr="00221B6F">
        <w:rPr>
          <w:rFonts w:ascii="Times New Roman" w:hAnsi="Times New Roman" w:cs="Times New Roman"/>
          <w:sz w:val="24"/>
          <w:szCs w:val="24"/>
          <w:lang w:val="en-US"/>
        </w:rPr>
        <w:t>: 10.1186/s40900-017-0062-2.</w:t>
      </w:r>
    </w:p>
    <w:p w14:paraId="0A2600BC" w14:textId="3986E26D" w:rsidR="00A3742F" w:rsidRPr="00221B6F" w:rsidRDefault="00A3742F" w:rsidP="00F54C4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6E15F08" w14:textId="77777777" w:rsidR="005A738A" w:rsidRPr="00221B6F" w:rsidRDefault="005A738A" w:rsidP="00F54C4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5A738A" w:rsidRPr="00221B6F" w:rsidSect="00F54C4B">
      <w:footerReference w:type="default" r:id="rId9"/>
      <w:pgSz w:w="11906" w:h="16838"/>
      <w:pgMar w:top="1440" w:right="1440" w:bottom="1440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2034620" w14:textId="77777777" w:rsidR="0099617F" w:rsidRDefault="0099617F" w:rsidP="006900B0">
      <w:pPr>
        <w:spacing w:after="0" w:line="240" w:lineRule="auto"/>
      </w:pPr>
      <w:r>
        <w:separator/>
      </w:r>
    </w:p>
  </w:endnote>
  <w:endnote w:type="continuationSeparator" w:id="0">
    <w:p w14:paraId="2C68CE36" w14:textId="77777777" w:rsidR="0099617F" w:rsidRDefault="0099617F" w:rsidP="006900B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  <w:sz w:val="24"/>
        <w:szCs w:val="24"/>
      </w:rPr>
      <w:id w:val="-343708974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6C94598E" w14:textId="67F3D8BE" w:rsidR="00D15E6D" w:rsidRPr="00221B6F" w:rsidRDefault="00D15E6D">
        <w:pPr>
          <w:pStyle w:val="Footer"/>
          <w:rPr>
            <w:rFonts w:ascii="Times New Roman" w:hAnsi="Times New Roman" w:cs="Times New Roman"/>
            <w:sz w:val="24"/>
            <w:szCs w:val="24"/>
          </w:rPr>
        </w:pPr>
        <w:r w:rsidRPr="00221B6F">
          <w:rPr>
            <w:rFonts w:ascii="Times New Roman" w:hAnsi="Times New Roman" w:cs="Times New Roman"/>
            <w:sz w:val="24"/>
            <w:szCs w:val="24"/>
          </w:rPr>
          <w:t xml:space="preserve">‘Learning and growing together’: Exploring consumer partnerships in a PhD, an ethnographic study </w:t>
        </w:r>
        <w:r w:rsidRPr="00221B6F">
          <w:rPr>
            <w:rFonts w:ascii="Times New Roman" w:hAnsi="Times New Roman" w:cs="Times New Roman"/>
            <w:sz w:val="24"/>
            <w:szCs w:val="24"/>
          </w:rPr>
          <w:tab/>
        </w:r>
        <w:r w:rsidRPr="00221B6F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221B6F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221B6F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Pr="00221B6F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221B6F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14:paraId="1D41F5BE" w14:textId="1B4494CC" w:rsidR="006900B0" w:rsidRPr="00221B6F" w:rsidRDefault="006900B0" w:rsidP="00D15E6D">
    <w:pPr>
      <w:pStyle w:val="Footer"/>
      <w:rPr>
        <w:rFonts w:ascii="Times New Roman" w:hAnsi="Times New Roman" w:cs="Times New Roman"/>
        <w:sz w:val="24"/>
        <w:szCs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782734A" w14:textId="77777777" w:rsidR="0099617F" w:rsidRDefault="0099617F" w:rsidP="006900B0">
      <w:pPr>
        <w:spacing w:after="0" w:line="240" w:lineRule="auto"/>
      </w:pPr>
      <w:r>
        <w:separator/>
      </w:r>
    </w:p>
  </w:footnote>
  <w:footnote w:type="continuationSeparator" w:id="0">
    <w:p w14:paraId="0AFD3462" w14:textId="77777777" w:rsidR="0099617F" w:rsidRDefault="0099617F" w:rsidP="006900B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0B20"/>
    <w:rsid w:val="0001220C"/>
    <w:rsid w:val="000264E1"/>
    <w:rsid w:val="00030B20"/>
    <w:rsid w:val="000526BB"/>
    <w:rsid w:val="000771D1"/>
    <w:rsid w:val="00092CDB"/>
    <w:rsid w:val="00097C05"/>
    <w:rsid w:val="000A5389"/>
    <w:rsid w:val="001828FE"/>
    <w:rsid w:val="00184D0F"/>
    <w:rsid w:val="00221B6F"/>
    <w:rsid w:val="002E4E92"/>
    <w:rsid w:val="00431112"/>
    <w:rsid w:val="004B0844"/>
    <w:rsid w:val="004C4ECE"/>
    <w:rsid w:val="004D3AED"/>
    <w:rsid w:val="00502C90"/>
    <w:rsid w:val="005237C6"/>
    <w:rsid w:val="00547D3C"/>
    <w:rsid w:val="005807E5"/>
    <w:rsid w:val="005A44E3"/>
    <w:rsid w:val="005A738A"/>
    <w:rsid w:val="005B3CC5"/>
    <w:rsid w:val="005E604A"/>
    <w:rsid w:val="006900B0"/>
    <w:rsid w:val="00695B91"/>
    <w:rsid w:val="006C3F85"/>
    <w:rsid w:val="007638CC"/>
    <w:rsid w:val="007E4047"/>
    <w:rsid w:val="0089428D"/>
    <w:rsid w:val="008B37E3"/>
    <w:rsid w:val="0092141B"/>
    <w:rsid w:val="00927046"/>
    <w:rsid w:val="00993CAA"/>
    <w:rsid w:val="0099617F"/>
    <w:rsid w:val="009D3552"/>
    <w:rsid w:val="009E2D5C"/>
    <w:rsid w:val="00A3742F"/>
    <w:rsid w:val="00B10972"/>
    <w:rsid w:val="00B27D92"/>
    <w:rsid w:val="00B50AAB"/>
    <w:rsid w:val="00B94BB6"/>
    <w:rsid w:val="00BB6AA6"/>
    <w:rsid w:val="00C04A84"/>
    <w:rsid w:val="00C2350C"/>
    <w:rsid w:val="00D15E6D"/>
    <w:rsid w:val="00D63632"/>
    <w:rsid w:val="00E01D14"/>
    <w:rsid w:val="00E90812"/>
    <w:rsid w:val="00EE77F4"/>
    <w:rsid w:val="00F4663F"/>
    <w:rsid w:val="00F54C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70D1478"/>
  <w15:chartTrackingRefBased/>
  <w15:docId w15:val="{375674A0-0256-4F96-B978-B7C22F7439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30B2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030B2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6900B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900B0"/>
  </w:style>
  <w:style w:type="paragraph" w:styleId="Footer">
    <w:name w:val="footer"/>
    <w:basedOn w:val="Normal"/>
    <w:link w:val="FooterChar"/>
    <w:uiPriority w:val="99"/>
    <w:unhideWhenUsed/>
    <w:rsid w:val="006900B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900B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A205A4D1F2A4B4C8BCF738293A5F000" ma:contentTypeVersion="15" ma:contentTypeDescription="Create a new document." ma:contentTypeScope="" ma:versionID="359f124006ae2b3f610fcb37010c694b">
  <xsd:schema xmlns:xsd="http://www.w3.org/2001/XMLSchema" xmlns:xs="http://www.w3.org/2001/XMLSchema" xmlns:p="http://schemas.microsoft.com/office/2006/metadata/properties" xmlns:ns3="854230c0-fcb9-42dc-b735-7a46c9a5a6cc" xmlns:ns4="9244ce5d-cfab-4912-991a-45ca0c8d8e9b" targetNamespace="http://schemas.microsoft.com/office/2006/metadata/properties" ma:root="true" ma:fieldsID="a1d776eacc79e175722d8dbb596f0dfd" ns3:_="" ns4:_="">
    <xsd:import namespace="854230c0-fcb9-42dc-b735-7a46c9a5a6cc"/>
    <xsd:import namespace="9244ce5d-cfab-4912-991a-45ca0c8d8e9b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Location" minOccurs="0"/>
                <xsd:element ref="ns3:MediaServiceAutoKeyPoints" minOccurs="0"/>
                <xsd:element ref="ns3:MediaServiceKeyPoints" minOccurs="0"/>
                <xsd:element ref="ns4:SharedWithUsers" minOccurs="0"/>
                <xsd:element ref="ns4:SharedWithDetails" minOccurs="0"/>
                <xsd:element ref="ns4:SharingHintHash" minOccurs="0"/>
                <xsd:element ref="ns3:MediaLengthInSeconds" minOccurs="0"/>
                <xsd:element ref="ns3:_activity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54230c0-fcb9-42dc-b735-7a46c9a5a6c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  <xsd:element name="_activity" ma:index="22" nillable="true" ma:displayName="_activity" ma:hidden="true" ma:internalName="_activity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244ce5d-cfab-4912-991a-45ca0c8d8e9b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20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854230c0-fcb9-42dc-b735-7a46c9a5a6cc" xsi:nil="true"/>
  </documentManagement>
</p:properties>
</file>

<file path=customXml/itemProps1.xml><?xml version="1.0" encoding="utf-8"?>
<ds:datastoreItem xmlns:ds="http://schemas.openxmlformats.org/officeDocument/2006/customXml" ds:itemID="{1A372922-9E6D-47A1-9069-B33E98EFE2E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54230c0-fcb9-42dc-b735-7a46c9a5a6cc"/>
    <ds:schemaRef ds:uri="9244ce5d-cfab-4912-991a-45ca0c8d8e9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557B63D8-FBE8-441B-8234-41264F55241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F88EFD1-87ED-41A0-9AC5-8B8C42E0CF06}">
  <ds:schemaRefs>
    <ds:schemaRef ds:uri="http://purl.org/dc/terms/"/>
    <ds:schemaRef ds:uri="http://schemas.openxmlformats.org/package/2006/metadata/core-properties"/>
    <ds:schemaRef ds:uri="http://purl.org/dc/dcmitype/"/>
    <ds:schemaRef ds:uri="9244ce5d-cfab-4912-991a-45ca0c8d8e9b"/>
    <ds:schemaRef ds:uri="http://schemas.microsoft.com/office/2006/documentManagement/types"/>
    <ds:schemaRef ds:uri="http://purl.org/dc/elements/1.1/"/>
    <ds:schemaRef ds:uri="http://schemas.microsoft.com/office/2006/metadata/properties"/>
    <ds:schemaRef ds:uri="http://schemas.microsoft.com/office/infopath/2007/PartnerControls"/>
    <ds:schemaRef ds:uri="854230c0-fcb9-42dc-b735-7a46c9a5a6cc"/>
    <ds:schemaRef ds:uri="http://www.w3.org/XML/1998/namespac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302</Words>
  <Characters>1728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Ruth Cox</dc:creator>
  <cp:keywords/>
  <dc:description/>
  <cp:lastModifiedBy>Ruth Cox</cp:lastModifiedBy>
  <cp:revision>2</cp:revision>
  <dcterms:created xsi:type="dcterms:W3CDTF">2023-02-26T02:33:00Z</dcterms:created>
  <dcterms:modified xsi:type="dcterms:W3CDTF">2023-02-26T02:33:00Z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0x010100DA205A4D1F2A4B4C8BCF738293A5F000</vt:lpwstr>
  </property>
</Properties>
</file>