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78CD22" w14:textId="3B2AC8D8" w:rsidR="00E7061C" w:rsidRPr="00ED5E3D" w:rsidRDefault="009560C1" w:rsidP="00E7061C">
      <w:pPr>
        <w:jc w:val="both"/>
        <w:rPr>
          <w:rFonts w:cstheme="minorHAnsi"/>
        </w:rPr>
      </w:pPr>
      <w:r>
        <w:rPr>
          <w:rFonts w:cstheme="minorHAnsi"/>
        </w:rPr>
        <w:t xml:space="preserve">Additional file 2: </w:t>
      </w:r>
      <w:r w:rsidRPr="00ED5E3D">
        <w:rPr>
          <w:rFonts w:cstheme="minorHAnsi"/>
        </w:rPr>
        <w:t xml:space="preserve">Table </w:t>
      </w:r>
      <w:r>
        <w:rPr>
          <w:rFonts w:cstheme="minorHAnsi"/>
          <w:color w:val="FF0000"/>
        </w:rPr>
        <w:t>S1</w:t>
      </w:r>
      <w:r>
        <w:rPr>
          <w:rFonts w:cstheme="minorHAnsi"/>
        </w:rPr>
        <w:t>.</w:t>
      </w:r>
      <w:bookmarkStart w:id="0" w:name="_GoBack"/>
      <w:bookmarkEnd w:id="0"/>
      <w:r w:rsidR="00E7061C" w:rsidRPr="00ED5E3D">
        <w:rPr>
          <w:rFonts w:cstheme="minorHAnsi"/>
        </w:rPr>
        <w:t xml:space="preserve"> An overview of PPIE topics explored with care home residents.</w:t>
      </w:r>
    </w:p>
    <w:tbl>
      <w:tblPr>
        <w:tblStyle w:val="TableGrid"/>
        <w:tblW w:w="14170" w:type="dxa"/>
        <w:tblLook w:val="04A0" w:firstRow="1" w:lastRow="0" w:firstColumn="1" w:lastColumn="0" w:noHBand="0" w:noVBand="1"/>
      </w:tblPr>
      <w:tblGrid>
        <w:gridCol w:w="9209"/>
        <w:gridCol w:w="1276"/>
        <w:gridCol w:w="1843"/>
        <w:gridCol w:w="1842"/>
      </w:tblGrid>
      <w:tr w:rsidR="00E7061C" w:rsidRPr="00ED5E3D" w14:paraId="2F81C7ED" w14:textId="77777777" w:rsidTr="00E7061C">
        <w:tc>
          <w:tcPr>
            <w:tcW w:w="9209" w:type="dxa"/>
          </w:tcPr>
          <w:p w14:paraId="4C11A16D" w14:textId="77777777" w:rsidR="00E7061C" w:rsidRPr="00C046AC" w:rsidRDefault="00E7061C" w:rsidP="000F0898">
            <w:pPr>
              <w:jc w:val="both"/>
              <w:rPr>
                <w:rFonts w:cstheme="minorHAnsi"/>
                <w:b/>
                <w:bCs/>
                <w:sz w:val="20"/>
                <w:szCs w:val="20"/>
              </w:rPr>
            </w:pPr>
            <w:r w:rsidRPr="00C046AC">
              <w:rPr>
                <w:rFonts w:cstheme="minorHAnsi"/>
                <w:b/>
                <w:bCs/>
                <w:sz w:val="20"/>
                <w:szCs w:val="20"/>
              </w:rPr>
              <w:t>Topic</w:t>
            </w:r>
          </w:p>
        </w:tc>
        <w:tc>
          <w:tcPr>
            <w:tcW w:w="1276" w:type="dxa"/>
          </w:tcPr>
          <w:p w14:paraId="5B6A9FEC" w14:textId="77777777" w:rsidR="00E7061C" w:rsidRPr="00C046AC" w:rsidRDefault="00E7061C" w:rsidP="000F0898">
            <w:pPr>
              <w:jc w:val="both"/>
              <w:rPr>
                <w:rFonts w:cstheme="minorHAnsi"/>
                <w:b/>
                <w:bCs/>
                <w:sz w:val="20"/>
                <w:szCs w:val="20"/>
              </w:rPr>
            </w:pPr>
            <w:r w:rsidRPr="00C046AC">
              <w:rPr>
                <w:rFonts w:cstheme="minorHAnsi"/>
                <w:b/>
                <w:bCs/>
                <w:sz w:val="20"/>
                <w:szCs w:val="20"/>
              </w:rPr>
              <w:t>PPIE session timings</w:t>
            </w:r>
          </w:p>
        </w:tc>
        <w:tc>
          <w:tcPr>
            <w:tcW w:w="1843" w:type="dxa"/>
          </w:tcPr>
          <w:p w14:paraId="24860BF5" w14:textId="51C40F43" w:rsidR="00E7061C" w:rsidRPr="00C046AC" w:rsidRDefault="00E7061C" w:rsidP="000F0898">
            <w:pPr>
              <w:jc w:val="both"/>
              <w:rPr>
                <w:rFonts w:cstheme="minorHAnsi"/>
                <w:b/>
                <w:bCs/>
                <w:sz w:val="20"/>
                <w:szCs w:val="20"/>
              </w:rPr>
            </w:pPr>
            <w:r w:rsidRPr="00C046AC">
              <w:rPr>
                <w:rFonts w:cstheme="minorHAnsi"/>
                <w:b/>
                <w:bCs/>
                <w:sz w:val="20"/>
                <w:szCs w:val="20"/>
              </w:rPr>
              <w:t>Number of APs facilitating sessions</w:t>
            </w:r>
            <w:r w:rsidR="00247A0A">
              <w:rPr>
                <w:rFonts w:cstheme="minorHAnsi"/>
                <w:b/>
                <w:bCs/>
                <w:sz w:val="20"/>
                <w:szCs w:val="20"/>
              </w:rPr>
              <w:t>/</w:t>
            </w:r>
            <w:r w:rsidR="00247A0A" w:rsidRPr="00B46A5A">
              <w:rPr>
                <w:rFonts w:cstheme="minorHAnsi"/>
                <w:b/>
                <w:bCs/>
                <w:color w:val="FF0000"/>
                <w:sz w:val="20"/>
                <w:szCs w:val="20"/>
              </w:rPr>
              <w:t xml:space="preserve">engaged </w:t>
            </w:r>
            <w:r w:rsidR="00B46A5A" w:rsidRPr="00B46A5A">
              <w:rPr>
                <w:rFonts w:cstheme="minorHAnsi"/>
                <w:b/>
                <w:bCs/>
                <w:color w:val="FF0000"/>
                <w:sz w:val="20"/>
                <w:szCs w:val="20"/>
              </w:rPr>
              <w:t>with DACHA study</w:t>
            </w:r>
          </w:p>
        </w:tc>
        <w:tc>
          <w:tcPr>
            <w:tcW w:w="1842" w:type="dxa"/>
          </w:tcPr>
          <w:p w14:paraId="45858D12" w14:textId="77777777" w:rsidR="00E7061C" w:rsidRPr="00C046AC" w:rsidRDefault="00E7061C" w:rsidP="000F0898">
            <w:pPr>
              <w:jc w:val="both"/>
              <w:rPr>
                <w:rFonts w:cstheme="minorHAnsi"/>
                <w:b/>
                <w:bCs/>
                <w:sz w:val="20"/>
                <w:szCs w:val="20"/>
              </w:rPr>
            </w:pPr>
            <w:r w:rsidRPr="00C046AC">
              <w:rPr>
                <w:rFonts w:cstheme="minorHAnsi"/>
                <w:b/>
                <w:bCs/>
                <w:sz w:val="20"/>
                <w:szCs w:val="20"/>
              </w:rPr>
              <w:t>Reported number of residents involved</w:t>
            </w:r>
          </w:p>
        </w:tc>
      </w:tr>
      <w:tr w:rsidR="00E7061C" w:rsidRPr="00ED5E3D" w14:paraId="7D1344BF" w14:textId="77777777" w:rsidTr="00E7061C">
        <w:tc>
          <w:tcPr>
            <w:tcW w:w="9209" w:type="dxa"/>
          </w:tcPr>
          <w:p w14:paraId="20DFA784" w14:textId="77777777" w:rsidR="00E7061C" w:rsidRPr="00ED5E3D" w:rsidRDefault="00E7061C" w:rsidP="000F0898">
            <w:pPr>
              <w:jc w:val="both"/>
              <w:rPr>
                <w:rFonts w:cstheme="minorHAnsi"/>
                <w:b/>
                <w:bCs/>
              </w:rPr>
            </w:pPr>
            <w:r w:rsidRPr="00ED5E3D">
              <w:rPr>
                <w:rFonts w:cstheme="minorHAnsi"/>
                <w:b/>
                <w:bCs/>
              </w:rPr>
              <w:t>Information sharing between care settings</w:t>
            </w:r>
          </w:p>
          <w:p w14:paraId="3F2A3351" w14:textId="094A2809" w:rsidR="00E7061C" w:rsidRPr="00ED5E3D" w:rsidRDefault="00E7061C" w:rsidP="000F0898">
            <w:pPr>
              <w:jc w:val="both"/>
              <w:rPr>
                <w:rFonts w:cstheme="minorHAnsi"/>
                <w:i/>
                <w:iCs/>
              </w:rPr>
            </w:pPr>
            <w:r w:rsidRPr="00ED5E3D">
              <w:rPr>
                <w:rFonts w:cstheme="minorHAnsi"/>
                <w:i/>
                <w:iCs/>
              </w:rPr>
              <w:t xml:space="preserve">Various health and social care providers hold data about care home residents. </w:t>
            </w:r>
            <w:r w:rsidRPr="000E07C4">
              <w:rPr>
                <w:rFonts w:cstheme="minorHAnsi"/>
                <w:i/>
                <w:iCs/>
                <w:color w:val="FF0000"/>
              </w:rPr>
              <w:t xml:space="preserve">This topic </w:t>
            </w:r>
            <w:r w:rsidR="000E07C4" w:rsidRPr="000E07C4">
              <w:rPr>
                <w:rFonts w:cstheme="minorHAnsi"/>
                <w:i/>
                <w:iCs/>
                <w:color w:val="FF0000"/>
              </w:rPr>
              <w:t>provided an explanation of what DACHA study is</w:t>
            </w:r>
            <w:r w:rsidR="0008454D">
              <w:rPr>
                <w:rFonts w:cstheme="minorHAnsi"/>
                <w:i/>
                <w:iCs/>
                <w:color w:val="FF0000"/>
              </w:rPr>
              <w:t xml:space="preserve"> </w:t>
            </w:r>
            <w:r w:rsidR="00D70B7B">
              <w:rPr>
                <w:rFonts w:cstheme="minorHAnsi"/>
                <w:i/>
                <w:iCs/>
                <w:color w:val="FF0000"/>
              </w:rPr>
              <w:t>to help residents understand the purpose of PPIE and feel</w:t>
            </w:r>
            <w:r w:rsidR="002D2EDB">
              <w:rPr>
                <w:rFonts w:cstheme="minorHAnsi"/>
                <w:i/>
                <w:iCs/>
                <w:color w:val="FF0000"/>
              </w:rPr>
              <w:t xml:space="preserve"> able</w:t>
            </w:r>
            <w:r w:rsidR="000E07C4" w:rsidRPr="000E07C4">
              <w:rPr>
                <w:rFonts w:cstheme="minorHAnsi"/>
                <w:i/>
                <w:iCs/>
                <w:color w:val="FF0000"/>
              </w:rPr>
              <w:t xml:space="preserve"> to contribute. </w:t>
            </w:r>
            <w:r w:rsidR="0008454D">
              <w:rPr>
                <w:rFonts w:cstheme="minorHAnsi"/>
                <w:i/>
                <w:iCs/>
                <w:color w:val="FF0000"/>
              </w:rPr>
              <w:t>Activities and discussion</w:t>
            </w:r>
            <w:r w:rsidR="000E07C4">
              <w:rPr>
                <w:rFonts w:cstheme="minorHAnsi"/>
                <w:i/>
                <w:iCs/>
              </w:rPr>
              <w:t xml:space="preserve"> </w:t>
            </w:r>
            <w:r w:rsidR="000E07C4" w:rsidRPr="000E07C4">
              <w:rPr>
                <w:rFonts w:cstheme="minorHAnsi"/>
                <w:i/>
                <w:iCs/>
                <w:color w:val="FF0000"/>
              </w:rPr>
              <w:t>then</w:t>
            </w:r>
            <w:r w:rsidR="000E07C4">
              <w:rPr>
                <w:rFonts w:cstheme="minorHAnsi"/>
                <w:i/>
                <w:iCs/>
              </w:rPr>
              <w:t xml:space="preserve"> </w:t>
            </w:r>
            <w:r w:rsidRPr="00ED5E3D">
              <w:rPr>
                <w:rFonts w:cstheme="minorHAnsi"/>
                <w:i/>
                <w:iCs/>
              </w:rPr>
              <w:t xml:space="preserve">explored what data residents think </w:t>
            </w:r>
            <w:r w:rsidR="00F56758" w:rsidRPr="00F56758">
              <w:rPr>
                <w:rFonts w:cstheme="minorHAnsi"/>
                <w:i/>
                <w:iCs/>
                <w:color w:val="FF0000"/>
              </w:rPr>
              <w:t>care</w:t>
            </w:r>
            <w:r w:rsidR="00F56758">
              <w:rPr>
                <w:rFonts w:cstheme="minorHAnsi"/>
                <w:i/>
                <w:iCs/>
              </w:rPr>
              <w:t xml:space="preserve"> </w:t>
            </w:r>
            <w:r w:rsidRPr="00ED5E3D">
              <w:rPr>
                <w:rFonts w:cstheme="minorHAnsi"/>
                <w:i/>
                <w:iCs/>
              </w:rPr>
              <w:t>providers should hold, what should be shared between providers and what data residents feel is more sensitive. This topic helped to introduce the idea of data sharing and explored how residents feel about this</w:t>
            </w:r>
            <w:r w:rsidR="00201B1C">
              <w:rPr>
                <w:rFonts w:cstheme="minorHAnsi"/>
                <w:i/>
                <w:iCs/>
              </w:rPr>
              <w:t>, as the collection and sharing of resident data is central to DACHA study.</w:t>
            </w:r>
          </w:p>
          <w:p w14:paraId="50FF8563" w14:textId="77777777" w:rsidR="00E7061C" w:rsidRPr="00ED5E3D" w:rsidRDefault="00E7061C" w:rsidP="000F0898">
            <w:pPr>
              <w:jc w:val="both"/>
              <w:rPr>
                <w:rFonts w:cstheme="minorHAnsi"/>
                <w:i/>
                <w:iCs/>
              </w:rPr>
            </w:pPr>
          </w:p>
        </w:tc>
        <w:tc>
          <w:tcPr>
            <w:tcW w:w="1276" w:type="dxa"/>
          </w:tcPr>
          <w:p w14:paraId="75AD146F" w14:textId="77777777" w:rsidR="00E7061C" w:rsidRPr="00ED5E3D" w:rsidRDefault="00E7061C" w:rsidP="000F0898">
            <w:pPr>
              <w:jc w:val="both"/>
              <w:rPr>
                <w:rFonts w:cstheme="minorHAnsi"/>
              </w:rPr>
            </w:pPr>
            <w:r w:rsidRPr="00ED5E3D">
              <w:rPr>
                <w:rFonts w:cstheme="minorHAnsi"/>
              </w:rPr>
              <w:t>September 2021</w:t>
            </w:r>
          </w:p>
        </w:tc>
        <w:tc>
          <w:tcPr>
            <w:tcW w:w="1843" w:type="dxa"/>
          </w:tcPr>
          <w:p w14:paraId="0BF5CEA1" w14:textId="77777777" w:rsidR="00E7061C" w:rsidRPr="00ED5E3D" w:rsidRDefault="00E7061C" w:rsidP="000F0898">
            <w:pPr>
              <w:jc w:val="both"/>
              <w:rPr>
                <w:rFonts w:cstheme="minorHAnsi"/>
              </w:rPr>
            </w:pPr>
            <w:r w:rsidRPr="00ED5E3D">
              <w:rPr>
                <w:rFonts w:cstheme="minorHAnsi"/>
              </w:rPr>
              <w:t>2</w:t>
            </w:r>
          </w:p>
        </w:tc>
        <w:tc>
          <w:tcPr>
            <w:tcW w:w="1842" w:type="dxa"/>
          </w:tcPr>
          <w:p w14:paraId="7004A3F8" w14:textId="77777777" w:rsidR="00E7061C" w:rsidRPr="00ED5E3D" w:rsidRDefault="00E7061C" w:rsidP="000F0898">
            <w:pPr>
              <w:jc w:val="both"/>
              <w:rPr>
                <w:rFonts w:cstheme="minorHAnsi"/>
              </w:rPr>
            </w:pPr>
            <w:r w:rsidRPr="00ED5E3D">
              <w:rPr>
                <w:rFonts w:cstheme="minorHAnsi"/>
              </w:rPr>
              <w:t>47</w:t>
            </w:r>
          </w:p>
        </w:tc>
      </w:tr>
      <w:tr w:rsidR="00E7061C" w:rsidRPr="00ED5E3D" w14:paraId="71C90427" w14:textId="77777777" w:rsidTr="00E7061C">
        <w:tc>
          <w:tcPr>
            <w:tcW w:w="9209" w:type="dxa"/>
          </w:tcPr>
          <w:p w14:paraId="674143B4" w14:textId="77777777" w:rsidR="00E7061C" w:rsidRPr="00ED5E3D" w:rsidRDefault="00E7061C" w:rsidP="000F0898">
            <w:pPr>
              <w:jc w:val="both"/>
              <w:rPr>
                <w:rFonts w:cstheme="minorHAnsi"/>
                <w:b/>
                <w:bCs/>
              </w:rPr>
            </w:pPr>
            <w:r w:rsidRPr="00ED5E3D">
              <w:rPr>
                <w:rFonts w:cstheme="minorHAnsi"/>
                <w:b/>
                <w:bCs/>
              </w:rPr>
              <w:t>Information for inclusion in care plans</w:t>
            </w:r>
          </w:p>
          <w:p w14:paraId="4DCF3505" w14:textId="73A73525" w:rsidR="00E7061C" w:rsidRPr="00ED5E3D" w:rsidRDefault="00A01224" w:rsidP="000F0898">
            <w:pPr>
              <w:jc w:val="both"/>
              <w:rPr>
                <w:rFonts w:cstheme="minorHAnsi"/>
                <w:i/>
                <w:iCs/>
              </w:rPr>
            </w:pPr>
            <w:r w:rsidRPr="009E4AA8">
              <w:rPr>
                <w:rFonts w:cstheme="minorHAnsi"/>
                <w:i/>
                <w:iCs/>
                <w:color w:val="FF0000"/>
              </w:rPr>
              <w:t xml:space="preserve">DACHA study aims to clarify the </w:t>
            </w:r>
            <w:r w:rsidR="009E4AA8" w:rsidRPr="009E4AA8">
              <w:rPr>
                <w:rFonts w:cstheme="minorHAnsi"/>
                <w:i/>
                <w:iCs/>
                <w:color w:val="FF0000"/>
              </w:rPr>
              <w:t>types of data that should be collected about care home residents nationally</w:t>
            </w:r>
            <w:r w:rsidR="001A6365">
              <w:rPr>
                <w:rFonts w:cstheme="minorHAnsi"/>
                <w:i/>
                <w:iCs/>
                <w:color w:val="FF0000"/>
              </w:rPr>
              <w:t>, bringing this together in a prototype Minimum Data Set (MDS)</w:t>
            </w:r>
            <w:r w:rsidR="009E4AA8" w:rsidRPr="009E4AA8">
              <w:rPr>
                <w:rFonts w:cstheme="minorHAnsi"/>
                <w:i/>
                <w:iCs/>
                <w:color w:val="FF0000"/>
              </w:rPr>
              <w:t xml:space="preserve">. </w:t>
            </w:r>
            <w:r w:rsidR="00E7061C" w:rsidRPr="00ED5E3D">
              <w:rPr>
                <w:rFonts w:cstheme="minorHAnsi"/>
                <w:i/>
                <w:iCs/>
              </w:rPr>
              <w:t xml:space="preserve">This </w:t>
            </w:r>
            <w:r w:rsidR="001A6365" w:rsidRPr="001A6365">
              <w:rPr>
                <w:rFonts w:cstheme="minorHAnsi"/>
                <w:i/>
                <w:iCs/>
                <w:color w:val="FF0000"/>
              </w:rPr>
              <w:t>PPIE</w:t>
            </w:r>
            <w:r w:rsidR="001A6365">
              <w:rPr>
                <w:rFonts w:cstheme="minorHAnsi"/>
                <w:i/>
                <w:iCs/>
              </w:rPr>
              <w:t xml:space="preserve"> </w:t>
            </w:r>
            <w:r w:rsidR="00E7061C" w:rsidRPr="00ED5E3D">
              <w:rPr>
                <w:rFonts w:cstheme="minorHAnsi"/>
                <w:i/>
                <w:iCs/>
              </w:rPr>
              <w:t>topic explored the idea of a fictitious person who is moving into a residential home. Care home residents were asked about what sort of information should be included in this resident’s care plan to enable the best care. Residents were asked about what types of information they perceived to be more or less important and who might be able to tell care homes this information. This helped inform a) what data should be collected about care home residents</w:t>
            </w:r>
            <w:r w:rsidR="00BB2044">
              <w:rPr>
                <w:rFonts w:cstheme="minorHAnsi"/>
                <w:i/>
                <w:iCs/>
              </w:rPr>
              <w:t xml:space="preserve"> by DACHA study</w:t>
            </w:r>
            <w:r w:rsidR="001F2204">
              <w:rPr>
                <w:rFonts w:cstheme="minorHAnsi"/>
                <w:i/>
                <w:iCs/>
              </w:rPr>
              <w:t xml:space="preserve"> </w:t>
            </w:r>
            <w:r w:rsidR="001F2204" w:rsidRPr="001F2204">
              <w:rPr>
                <w:rFonts w:cstheme="minorHAnsi"/>
                <w:i/>
                <w:iCs/>
                <w:color w:val="FF0000"/>
              </w:rPr>
              <w:t>as part of the prototype MDS</w:t>
            </w:r>
            <w:r w:rsidR="00E7061C" w:rsidRPr="001F2204">
              <w:rPr>
                <w:rFonts w:cstheme="minorHAnsi"/>
                <w:i/>
                <w:iCs/>
                <w:color w:val="FF0000"/>
              </w:rPr>
              <w:t xml:space="preserve"> </w:t>
            </w:r>
            <w:r w:rsidR="00E7061C" w:rsidRPr="00ED5E3D">
              <w:rPr>
                <w:rFonts w:cstheme="minorHAnsi"/>
                <w:i/>
                <w:iCs/>
              </w:rPr>
              <w:t>and b) whether the DACHA study team had missed any potentially relevant care providers who may hold important data about residents.</w:t>
            </w:r>
          </w:p>
          <w:p w14:paraId="2131D87C" w14:textId="77777777" w:rsidR="00E7061C" w:rsidRPr="00ED5E3D" w:rsidRDefault="00E7061C" w:rsidP="000F0898">
            <w:pPr>
              <w:jc w:val="both"/>
              <w:rPr>
                <w:rFonts w:cstheme="minorHAnsi"/>
                <w:i/>
                <w:iCs/>
              </w:rPr>
            </w:pPr>
          </w:p>
        </w:tc>
        <w:tc>
          <w:tcPr>
            <w:tcW w:w="1276" w:type="dxa"/>
          </w:tcPr>
          <w:p w14:paraId="104AD475" w14:textId="77777777" w:rsidR="00E7061C" w:rsidRPr="00ED5E3D" w:rsidRDefault="00E7061C" w:rsidP="000F0898">
            <w:pPr>
              <w:jc w:val="both"/>
              <w:rPr>
                <w:rFonts w:cstheme="minorHAnsi"/>
              </w:rPr>
            </w:pPr>
            <w:r w:rsidRPr="00ED5E3D">
              <w:rPr>
                <w:rFonts w:cstheme="minorHAnsi"/>
              </w:rPr>
              <w:t>January 2022</w:t>
            </w:r>
          </w:p>
        </w:tc>
        <w:tc>
          <w:tcPr>
            <w:tcW w:w="1843" w:type="dxa"/>
          </w:tcPr>
          <w:p w14:paraId="21C543F4" w14:textId="77777777" w:rsidR="00E7061C" w:rsidRPr="00ED5E3D" w:rsidRDefault="00E7061C" w:rsidP="000F0898">
            <w:pPr>
              <w:jc w:val="both"/>
              <w:rPr>
                <w:rFonts w:cstheme="minorHAnsi"/>
              </w:rPr>
            </w:pPr>
            <w:r w:rsidRPr="00ED5E3D">
              <w:rPr>
                <w:rFonts w:cstheme="minorHAnsi"/>
              </w:rPr>
              <w:t>2</w:t>
            </w:r>
          </w:p>
        </w:tc>
        <w:tc>
          <w:tcPr>
            <w:tcW w:w="1842" w:type="dxa"/>
          </w:tcPr>
          <w:p w14:paraId="27CCAB01" w14:textId="77777777" w:rsidR="00E7061C" w:rsidRPr="00ED5E3D" w:rsidRDefault="00E7061C" w:rsidP="000F0898">
            <w:pPr>
              <w:jc w:val="both"/>
              <w:rPr>
                <w:rFonts w:cstheme="minorHAnsi"/>
              </w:rPr>
            </w:pPr>
            <w:r w:rsidRPr="00ED5E3D">
              <w:rPr>
                <w:rFonts w:cstheme="minorHAnsi"/>
              </w:rPr>
              <w:t>54</w:t>
            </w:r>
          </w:p>
        </w:tc>
      </w:tr>
      <w:tr w:rsidR="00E7061C" w:rsidRPr="00ED5E3D" w14:paraId="1D5C3257" w14:textId="77777777" w:rsidTr="00E7061C">
        <w:tc>
          <w:tcPr>
            <w:tcW w:w="9209" w:type="dxa"/>
          </w:tcPr>
          <w:p w14:paraId="47B12E40" w14:textId="77777777" w:rsidR="00E7061C" w:rsidRPr="00ED5E3D" w:rsidRDefault="00E7061C" w:rsidP="000F0898">
            <w:pPr>
              <w:jc w:val="both"/>
              <w:rPr>
                <w:rFonts w:cstheme="minorHAnsi"/>
                <w:b/>
                <w:bCs/>
              </w:rPr>
            </w:pPr>
            <w:r w:rsidRPr="00ED5E3D">
              <w:rPr>
                <w:rFonts w:cstheme="minorHAnsi"/>
                <w:b/>
                <w:bCs/>
              </w:rPr>
              <w:t>Care-related quality of life</w:t>
            </w:r>
          </w:p>
          <w:p w14:paraId="30BD3E4A" w14:textId="74092ECA" w:rsidR="00E7061C" w:rsidRPr="00ED5E3D" w:rsidRDefault="00E7061C" w:rsidP="0070258A">
            <w:pPr>
              <w:jc w:val="both"/>
              <w:rPr>
                <w:rFonts w:cstheme="minorHAnsi"/>
                <w:i/>
                <w:iCs/>
              </w:rPr>
            </w:pPr>
            <w:r w:rsidRPr="00ED5E3D">
              <w:rPr>
                <w:rFonts w:cstheme="minorHAnsi"/>
                <w:i/>
                <w:iCs/>
              </w:rPr>
              <w:t xml:space="preserve">The DACHA study team received strong feedback (from both </w:t>
            </w:r>
            <w:r w:rsidRPr="00392B7C">
              <w:rPr>
                <w:rFonts w:cstheme="minorHAnsi"/>
                <w:i/>
                <w:iCs/>
                <w:color w:val="FF0000"/>
              </w:rPr>
              <w:t>residents</w:t>
            </w:r>
            <w:r w:rsidR="00392B7C" w:rsidRPr="00392B7C">
              <w:rPr>
                <w:rFonts w:cstheme="minorHAnsi"/>
                <w:i/>
                <w:iCs/>
                <w:color w:val="FF0000"/>
              </w:rPr>
              <w:t xml:space="preserve"> participating in the previous PPIE topic</w:t>
            </w:r>
            <w:r w:rsidRPr="00392B7C">
              <w:rPr>
                <w:rFonts w:cstheme="minorHAnsi"/>
                <w:i/>
                <w:iCs/>
                <w:color w:val="FF0000"/>
              </w:rPr>
              <w:t xml:space="preserve"> </w:t>
            </w:r>
            <w:r w:rsidRPr="00ED5E3D">
              <w:rPr>
                <w:rFonts w:cstheme="minorHAnsi"/>
                <w:i/>
                <w:iCs/>
              </w:rPr>
              <w:t>and other study stakeholders, including care providers and family members) that</w:t>
            </w:r>
            <w:r w:rsidR="00C046AC">
              <w:rPr>
                <w:rFonts w:cstheme="minorHAnsi"/>
                <w:i/>
                <w:iCs/>
              </w:rPr>
              <w:t xml:space="preserve"> resident</w:t>
            </w:r>
            <w:r w:rsidRPr="00ED5E3D">
              <w:rPr>
                <w:rFonts w:cstheme="minorHAnsi"/>
                <w:i/>
                <w:iCs/>
              </w:rPr>
              <w:t xml:space="preserve"> quality of life data should be </w:t>
            </w:r>
            <w:r w:rsidR="00980FB2">
              <w:rPr>
                <w:rFonts w:cstheme="minorHAnsi"/>
                <w:i/>
                <w:iCs/>
              </w:rPr>
              <w:t xml:space="preserve">collected as part of </w:t>
            </w:r>
            <w:r w:rsidR="00F368F7">
              <w:rPr>
                <w:rFonts w:cstheme="minorHAnsi"/>
                <w:i/>
                <w:iCs/>
              </w:rPr>
              <w:t>DACHA study</w:t>
            </w:r>
            <w:r w:rsidR="00877126" w:rsidRPr="00877126">
              <w:rPr>
                <w:rFonts w:cstheme="minorHAnsi"/>
                <w:i/>
                <w:iCs/>
                <w:color w:val="FF0000"/>
              </w:rPr>
              <w:t>’s</w:t>
            </w:r>
            <w:r w:rsidR="00877126">
              <w:rPr>
                <w:rFonts w:cstheme="minorHAnsi"/>
                <w:i/>
                <w:iCs/>
              </w:rPr>
              <w:t xml:space="preserve"> </w:t>
            </w:r>
            <w:r w:rsidR="00877126" w:rsidRPr="00877126">
              <w:rPr>
                <w:rFonts w:cstheme="minorHAnsi"/>
                <w:i/>
                <w:iCs/>
                <w:color w:val="FF0000"/>
              </w:rPr>
              <w:t>prototype MDS</w:t>
            </w:r>
            <w:r w:rsidRPr="00ED5E3D">
              <w:rPr>
                <w:rFonts w:cstheme="minorHAnsi"/>
                <w:i/>
                <w:iCs/>
              </w:rPr>
              <w:t>.</w:t>
            </w:r>
            <w:r w:rsidR="00980FB2">
              <w:rPr>
                <w:rFonts w:cstheme="minorHAnsi"/>
                <w:i/>
                <w:iCs/>
              </w:rPr>
              <w:t xml:space="preserve"> However, it is</w:t>
            </w:r>
            <w:r w:rsidR="006364FD">
              <w:rPr>
                <w:rFonts w:cstheme="minorHAnsi"/>
                <w:i/>
                <w:iCs/>
              </w:rPr>
              <w:t xml:space="preserve"> rarely</w:t>
            </w:r>
            <w:r w:rsidR="00980FB2">
              <w:rPr>
                <w:rFonts w:cstheme="minorHAnsi"/>
                <w:i/>
                <w:iCs/>
              </w:rPr>
              <w:t xml:space="preserve"> </w:t>
            </w:r>
            <w:r w:rsidR="00772D39">
              <w:rPr>
                <w:rFonts w:cstheme="minorHAnsi"/>
                <w:i/>
                <w:iCs/>
              </w:rPr>
              <w:t>capture</w:t>
            </w:r>
            <w:r w:rsidR="00980FB2">
              <w:rPr>
                <w:rFonts w:cstheme="minorHAnsi"/>
                <w:i/>
                <w:iCs/>
              </w:rPr>
              <w:t>d</w:t>
            </w:r>
            <w:r w:rsidR="0026621D">
              <w:rPr>
                <w:rFonts w:cstheme="minorHAnsi"/>
                <w:i/>
                <w:iCs/>
              </w:rPr>
              <w:t xml:space="preserve"> in routine data collection</w:t>
            </w:r>
            <w:r w:rsidR="0019573C">
              <w:rPr>
                <w:rFonts w:cstheme="minorHAnsi"/>
                <w:i/>
                <w:iCs/>
              </w:rPr>
              <w:t xml:space="preserve"> and a way of doing so would </w:t>
            </w:r>
            <w:r w:rsidR="00772D39">
              <w:rPr>
                <w:rFonts w:cstheme="minorHAnsi"/>
                <w:i/>
                <w:iCs/>
              </w:rPr>
              <w:t xml:space="preserve">therefore </w:t>
            </w:r>
            <w:r w:rsidR="0019573C">
              <w:rPr>
                <w:rFonts w:cstheme="minorHAnsi"/>
                <w:i/>
                <w:iCs/>
              </w:rPr>
              <w:t>need to be</w:t>
            </w:r>
            <w:r w:rsidR="00772D39">
              <w:rPr>
                <w:rFonts w:cstheme="minorHAnsi"/>
                <w:i/>
                <w:iCs/>
              </w:rPr>
              <w:t xml:space="preserve"> identified and</w:t>
            </w:r>
            <w:r w:rsidR="0019573C">
              <w:rPr>
                <w:rFonts w:cstheme="minorHAnsi"/>
                <w:i/>
                <w:iCs/>
              </w:rPr>
              <w:t xml:space="preserve"> agreed upon.</w:t>
            </w:r>
            <w:r w:rsidRPr="00ED5E3D">
              <w:rPr>
                <w:rFonts w:cstheme="minorHAnsi"/>
                <w:i/>
                <w:iCs/>
              </w:rPr>
              <w:t xml:space="preserve"> Conceptualising quality of life is challenging. This topic aimed to help clarify what residents understand the term “quality of life” to mean and what quality of life encompasses to help inform how this could be meaningfully captured by care homes</w:t>
            </w:r>
            <w:r w:rsidR="001F2982">
              <w:rPr>
                <w:rFonts w:cstheme="minorHAnsi"/>
                <w:i/>
                <w:iCs/>
              </w:rPr>
              <w:t xml:space="preserve"> and which outcome measures might </w:t>
            </w:r>
            <w:r w:rsidR="00980FB2">
              <w:rPr>
                <w:rFonts w:cstheme="minorHAnsi"/>
                <w:i/>
                <w:iCs/>
              </w:rPr>
              <w:t>bes</w:t>
            </w:r>
            <w:r w:rsidR="001F2982">
              <w:rPr>
                <w:rFonts w:cstheme="minorHAnsi"/>
                <w:i/>
                <w:iCs/>
              </w:rPr>
              <w:t>t facilitate this.</w:t>
            </w:r>
          </w:p>
        </w:tc>
        <w:tc>
          <w:tcPr>
            <w:tcW w:w="1276" w:type="dxa"/>
          </w:tcPr>
          <w:p w14:paraId="670B69D5" w14:textId="77777777" w:rsidR="00E7061C" w:rsidRPr="00ED5E3D" w:rsidRDefault="00E7061C" w:rsidP="000F0898">
            <w:pPr>
              <w:jc w:val="both"/>
              <w:rPr>
                <w:rFonts w:cstheme="minorHAnsi"/>
              </w:rPr>
            </w:pPr>
            <w:r w:rsidRPr="00ED5E3D">
              <w:rPr>
                <w:rFonts w:cstheme="minorHAnsi"/>
              </w:rPr>
              <w:t>August 2022</w:t>
            </w:r>
          </w:p>
        </w:tc>
        <w:tc>
          <w:tcPr>
            <w:tcW w:w="1843" w:type="dxa"/>
          </w:tcPr>
          <w:p w14:paraId="3BE7FF20" w14:textId="77777777" w:rsidR="00E7061C" w:rsidRPr="00ED5E3D" w:rsidRDefault="00E7061C" w:rsidP="000F0898">
            <w:pPr>
              <w:jc w:val="both"/>
              <w:rPr>
                <w:rFonts w:cstheme="minorHAnsi"/>
              </w:rPr>
            </w:pPr>
            <w:r w:rsidRPr="00ED5E3D">
              <w:rPr>
                <w:rFonts w:cstheme="minorHAnsi"/>
              </w:rPr>
              <w:t>3</w:t>
            </w:r>
          </w:p>
        </w:tc>
        <w:tc>
          <w:tcPr>
            <w:tcW w:w="1842" w:type="dxa"/>
          </w:tcPr>
          <w:p w14:paraId="4E3333EF" w14:textId="77777777" w:rsidR="00E7061C" w:rsidRPr="00ED5E3D" w:rsidRDefault="00E7061C" w:rsidP="000F0898">
            <w:pPr>
              <w:jc w:val="both"/>
              <w:rPr>
                <w:rFonts w:cstheme="minorHAnsi"/>
              </w:rPr>
            </w:pPr>
            <w:r w:rsidRPr="00ED5E3D">
              <w:rPr>
                <w:rFonts w:cstheme="minorHAnsi"/>
              </w:rPr>
              <w:t>45</w:t>
            </w:r>
          </w:p>
        </w:tc>
      </w:tr>
      <w:tr w:rsidR="00E7061C" w:rsidRPr="00ED5E3D" w14:paraId="522F4D2D" w14:textId="77777777" w:rsidTr="00E7061C">
        <w:tc>
          <w:tcPr>
            <w:tcW w:w="9209" w:type="dxa"/>
          </w:tcPr>
          <w:p w14:paraId="7503F743" w14:textId="77777777" w:rsidR="00E7061C" w:rsidRPr="00ED5E3D" w:rsidRDefault="00E7061C" w:rsidP="000F0898">
            <w:pPr>
              <w:jc w:val="both"/>
              <w:rPr>
                <w:rFonts w:cstheme="minorHAnsi"/>
                <w:b/>
                <w:bCs/>
              </w:rPr>
            </w:pPr>
            <w:r w:rsidRPr="00ED5E3D">
              <w:rPr>
                <w:rFonts w:cstheme="minorHAnsi"/>
                <w:b/>
                <w:bCs/>
              </w:rPr>
              <w:lastRenderedPageBreak/>
              <w:t>Priorities for data analysis</w:t>
            </w:r>
          </w:p>
          <w:p w14:paraId="55A2CF69" w14:textId="650074B7" w:rsidR="00E7061C" w:rsidRDefault="00E7061C" w:rsidP="00C046AC">
            <w:pPr>
              <w:jc w:val="both"/>
              <w:rPr>
                <w:rFonts w:cstheme="minorHAnsi"/>
                <w:i/>
                <w:iCs/>
              </w:rPr>
            </w:pPr>
            <w:r w:rsidRPr="00ED5E3D">
              <w:rPr>
                <w:rFonts w:cstheme="minorHAnsi"/>
                <w:i/>
                <w:iCs/>
              </w:rPr>
              <w:t>One of the work packages in DACHA study relates to linking together care home resident data gathered from different health and social care providers. Pooling this data presents opportunities for secondary data analysis and learning about the experience of living in care homes. Residents were asked what learning is most important to them with regards to improving health and wellbeing for care home residents, linking back to the types of data available for analysis.</w:t>
            </w:r>
            <w:r w:rsidR="00EF67DC">
              <w:rPr>
                <w:rFonts w:cstheme="minorHAnsi"/>
                <w:i/>
                <w:iCs/>
              </w:rPr>
              <w:t xml:space="preserve"> Their responses </w:t>
            </w:r>
            <w:r w:rsidR="006364FD">
              <w:rPr>
                <w:rFonts w:cstheme="minorHAnsi"/>
                <w:i/>
                <w:iCs/>
              </w:rPr>
              <w:t>were</w:t>
            </w:r>
            <w:r w:rsidR="00EF67DC">
              <w:rPr>
                <w:rFonts w:cstheme="minorHAnsi"/>
                <w:i/>
                <w:iCs/>
              </w:rPr>
              <w:t xml:space="preserve"> used to help inform </w:t>
            </w:r>
            <w:r w:rsidR="00305279">
              <w:rPr>
                <w:rFonts w:cstheme="minorHAnsi"/>
                <w:i/>
                <w:iCs/>
              </w:rPr>
              <w:t>what analyses were completed.</w:t>
            </w:r>
          </w:p>
          <w:p w14:paraId="7493D5E4" w14:textId="2785DE03" w:rsidR="00980FB2" w:rsidRPr="00ED5E3D" w:rsidRDefault="00980FB2" w:rsidP="00C046AC">
            <w:pPr>
              <w:jc w:val="both"/>
              <w:rPr>
                <w:rFonts w:cstheme="minorHAnsi"/>
                <w:i/>
                <w:iCs/>
              </w:rPr>
            </w:pPr>
          </w:p>
        </w:tc>
        <w:tc>
          <w:tcPr>
            <w:tcW w:w="1276" w:type="dxa"/>
          </w:tcPr>
          <w:p w14:paraId="6681928C" w14:textId="77777777" w:rsidR="00E7061C" w:rsidRPr="00ED5E3D" w:rsidRDefault="00E7061C" w:rsidP="000F0898">
            <w:pPr>
              <w:jc w:val="both"/>
              <w:rPr>
                <w:rFonts w:cstheme="minorHAnsi"/>
              </w:rPr>
            </w:pPr>
            <w:r w:rsidRPr="00ED5E3D">
              <w:rPr>
                <w:rFonts w:cstheme="minorHAnsi"/>
              </w:rPr>
              <w:t>January 2023</w:t>
            </w:r>
          </w:p>
        </w:tc>
        <w:tc>
          <w:tcPr>
            <w:tcW w:w="1843" w:type="dxa"/>
          </w:tcPr>
          <w:p w14:paraId="13DFF57B" w14:textId="77777777" w:rsidR="00E7061C" w:rsidRPr="00ED5E3D" w:rsidRDefault="00E7061C" w:rsidP="000F0898">
            <w:pPr>
              <w:jc w:val="both"/>
              <w:rPr>
                <w:rFonts w:cstheme="minorHAnsi"/>
              </w:rPr>
            </w:pPr>
            <w:r w:rsidRPr="00ED5E3D">
              <w:rPr>
                <w:rFonts w:cstheme="minorHAnsi"/>
              </w:rPr>
              <w:t>2</w:t>
            </w:r>
          </w:p>
        </w:tc>
        <w:tc>
          <w:tcPr>
            <w:tcW w:w="1842" w:type="dxa"/>
          </w:tcPr>
          <w:p w14:paraId="11D92363" w14:textId="77777777" w:rsidR="00E7061C" w:rsidRPr="00ED5E3D" w:rsidRDefault="00E7061C" w:rsidP="000F0898">
            <w:pPr>
              <w:jc w:val="both"/>
              <w:rPr>
                <w:rFonts w:cstheme="minorHAnsi"/>
              </w:rPr>
            </w:pPr>
            <w:r w:rsidRPr="00ED5E3D">
              <w:rPr>
                <w:rFonts w:cstheme="minorHAnsi"/>
              </w:rPr>
              <w:t>14</w:t>
            </w:r>
          </w:p>
        </w:tc>
      </w:tr>
    </w:tbl>
    <w:p w14:paraId="13BE59DB" w14:textId="77777777" w:rsidR="00313842" w:rsidRPr="00E7061C" w:rsidRDefault="00313842">
      <w:pPr>
        <w:rPr>
          <w:sz w:val="4"/>
          <w:szCs w:val="4"/>
        </w:rPr>
      </w:pPr>
    </w:p>
    <w:sectPr w:rsidR="00313842" w:rsidRPr="00E7061C" w:rsidSect="00E7061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61C"/>
    <w:rsid w:val="0008454D"/>
    <w:rsid w:val="000C0F6B"/>
    <w:rsid w:val="000E07C4"/>
    <w:rsid w:val="00120173"/>
    <w:rsid w:val="0019573C"/>
    <w:rsid w:val="001A6365"/>
    <w:rsid w:val="001F2204"/>
    <w:rsid w:val="001F2982"/>
    <w:rsid w:val="00201B1C"/>
    <w:rsid w:val="00247A0A"/>
    <w:rsid w:val="0026621D"/>
    <w:rsid w:val="002D2EDB"/>
    <w:rsid w:val="00305279"/>
    <w:rsid w:val="00313842"/>
    <w:rsid w:val="00392B7C"/>
    <w:rsid w:val="00486618"/>
    <w:rsid w:val="00545936"/>
    <w:rsid w:val="006364FD"/>
    <w:rsid w:val="0070258A"/>
    <w:rsid w:val="00762C49"/>
    <w:rsid w:val="00772D39"/>
    <w:rsid w:val="00877126"/>
    <w:rsid w:val="009560C1"/>
    <w:rsid w:val="00980FB2"/>
    <w:rsid w:val="009A30CC"/>
    <w:rsid w:val="009E4AA8"/>
    <w:rsid w:val="00A01224"/>
    <w:rsid w:val="00AB4736"/>
    <w:rsid w:val="00B46A5A"/>
    <w:rsid w:val="00BB2044"/>
    <w:rsid w:val="00C046AC"/>
    <w:rsid w:val="00D70B7B"/>
    <w:rsid w:val="00E7061C"/>
    <w:rsid w:val="00EF67DC"/>
    <w:rsid w:val="00F368F7"/>
    <w:rsid w:val="00F567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0E5CB"/>
  <w15:chartTrackingRefBased/>
  <w15:docId w15:val="{AAC61A62-AC88-45F8-AC50-8C772DD97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06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06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459</Words>
  <Characters>2618</Characters>
  <Application>Microsoft Office Word</Application>
  <DocSecurity>0</DocSecurity>
  <Lines>21</Lines>
  <Paragraphs>6</Paragraphs>
  <ScaleCrop>false</ScaleCrop>
  <Company/>
  <LinksUpToDate>false</LinksUpToDate>
  <CharactersWithSpaces>3071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Micklewright (HSC - Staff)</dc:creator>
  <cp:keywords/>
  <dc:description/>
  <cp:lastModifiedBy>Nithya R.</cp:lastModifiedBy>
  <cp:revision>3</cp:revision>
  <dcterms:created xsi:type="dcterms:W3CDTF">2023-12-21T16:57:00Z</dcterms:created>
  <dcterms:modified xsi:type="dcterms:W3CDTF">2023-12-23T01:49:00Z</dcterms:modified>
</cp:coreProperties>
</file>