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94E60" w14:textId="66C50BC7" w:rsidR="006F5315" w:rsidRPr="006F5315" w:rsidRDefault="006F5315" w:rsidP="006F5315">
      <w:pPr>
        <w:rPr>
          <w:rFonts w:ascii="Source Sans Pro" w:hAnsi="Source Sans Pro" w:cs="Arial"/>
        </w:rPr>
      </w:pPr>
      <w:r w:rsidRPr="006F5315">
        <w:rPr>
          <w:rFonts w:ascii="Source Sans Pro" w:hAnsi="Source Sans Pro" w:cs="Arial"/>
          <w:b/>
          <w:bCs/>
        </w:rPr>
        <w:t xml:space="preserve">Supplementary Material </w:t>
      </w:r>
      <w:r w:rsidR="00D07A6E">
        <w:rPr>
          <w:rFonts w:ascii="Source Sans Pro" w:hAnsi="Source Sans Pro" w:cs="Arial"/>
          <w:b/>
          <w:bCs/>
        </w:rPr>
        <w:t xml:space="preserve">1 </w:t>
      </w:r>
      <w:r w:rsidR="007E673C">
        <w:rPr>
          <w:rFonts w:ascii="Source Sans Pro" w:hAnsi="Source Sans Pro" w:cs="Arial"/>
        </w:rPr>
        <w:t>G</w:t>
      </w:r>
      <w:r w:rsidR="007E673C" w:rsidRPr="006F5315">
        <w:rPr>
          <w:rFonts w:ascii="Source Sans Pro" w:hAnsi="Source Sans Pro" w:cs="Arial"/>
        </w:rPr>
        <w:t>uidance for reporting involvement of patients and the public (</w:t>
      </w:r>
      <w:r w:rsidR="007E673C">
        <w:rPr>
          <w:rFonts w:ascii="Source Sans Pro" w:hAnsi="Source Sans Pro" w:cs="Arial"/>
        </w:rPr>
        <w:t>GRIPP</w:t>
      </w:r>
      <w:r w:rsidR="007E673C" w:rsidRPr="006F5315">
        <w:rPr>
          <w:rFonts w:ascii="Source Sans Pro" w:hAnsi="Source Sans Pro" w:cs="Arial"/>
        </w:rPr>
        <w:t>2) short form</w:t>
      </w:r>
    </w:p>
    <w:tbl>
      <w:tblPr>
        <w:tblStyle w:val="TableGrid"/>
        <w:tblW w:w="0" w:type="auto"/>
        <w:tblLook w:val="04A0" w:firstRow="1" w:lastRow="0" w:firstColumn="1" w:lastColumn="0" w:noHBand="0" w:noVBand="1"/>
      </w:tblPr>
      <w:tblGrid>
        <w:gridCol w:w="3116"/>
        <w:gridCol w:w="3117"/>
        <w:gridCol w:w="3117"/>
      </w:tblGrid>
      <w:tr w:rsidR="006F5315" w:rsidRPr="006F5315" w14:paraId="15997C3D" w14:textId="77777777" w:rsidTr="00707B0C">
        <w:trPr>
          <w:trHeight w:val="395"/>
        </w:trPr>
        <w:tc>
          <w:tcPr>
            <w:tcW w:w="3116" w:type="dxa"/>
            <w:vAlign w:val="center"/>
          </w:tcPr>
          <w:p w14:paraId="1950BA47" w14:textId="77777777" w:rsidR="006F5315" w:rsidRPr="006F5315" w:rsidRDefault="006F5315" w:rsidP="00707B0C">
            <w:pPr>
              <w:jc w:val="center"/>
              <w:rPr>
                <w:rFonts w:ascii="Source Sans Pro" w:hAnsi="Source Sans Pro" w:cs="Arial"/>
                <w:b/>
                <w:bCs/>
              </w:rPr>
            </w:pPr>
            <w:r w:rsidRPr="006F5315">
              <w:rPr>
                <w:rFonts w:ascii="Source Sans Pro" w:hAnsi="Source Sans Pro" w:cs="Arial"/>
                <w:b/>
                <w:bCs/>
              </w:rPr>
              <w:t>Section and topic</w:t>
            </w:r>
          </w:p>
        </w:tc>
        <w:tc>
          <w:tcPr>
            <w:tcW w:w="3117" w:type="dxa"/>
            <w:vAlign w:val="center"/>
          </w:tcPr>
          <w:p w14:paraId="490703DE" w14:textId="77777777" w:rsidR="006F5315" w:rsidRPr="006F5315" w:rsidRDefault="006F5315" w:rsidP="00707B0C">
            <w:pPr>
              <w:jc w:val="center"/>
              <w:rPr>
                <w:rFonts w:ascii="Source Sans Pro" w:hAnsi="Source Sans Pro" w:cs="Arial"/>
                <w:b/>
                <w:bCs/>
              </w:rPr>
            </w:pPr>
            <w:r w:rsidRPr="006F5315">
              <w:rPr>
                <w:rFonts w:ascii="Source Sans Pro" w:hAnsi="Source Sans Pro" w:cs="Arial"/>
                <w:b/>
                <w:bCs/>
              </w:rPr>
              <w:t>Item</w:t>
            </w:r>
          </w:p>
        </w:tc>
        <w:tc>
          <w:tcPr>
            <w:tcW w:w="3117" w:type="dxa"/>
            <w:vAlign w:val="center"/>
          </w:tcPr>
          <w:p w14:paraId="2D2C3FD4" w14:textId="77777777" w:rsidR="006F5315" w:rsidRPr="006F5315" w:rsidRDefault="006F5315" w:rsidP="00707B0C">
            <w:pPr>
              <w:jc w:val="center"/>
              <w:rPr>
                <w:rFonts w:ascii="Source Sans Pro" w:hAnsi="Source Sans Pro" w:cs="Arial"/>
                <w:b/>
                <w:bCs/>
              </w:rPr>
            </w:pPr>
            <w:r w:rsidRPr="006F5315">
              <w:rPr>
                <w:rFonts w:ascii="Source Sans Pro" w:hAnsi="Source Sans Pro" w:cs="Arial"/>
                <w:b/>
                <w:bCs/>
              </w:rPr>
              <w:t>Reported on page No</w:t>
            </w:r>
          </w:p>
        </w:tc>
      </w:tr>
      <w:tr w:rsidR="00735397" w:rsidRPr="006F5315" w14:paraId="45A756E4" w14:textId="77777777" w:rsidTr="0048600C">
        <w:tc>
          <w:tcPr>
            <w:tcW w:w="3116" w:type="dxa"/>
            <w:shd w:val="clear" w:color="auto" w:fill="auto"/>
            <w:vAlign w:val="center"/>
          </w:tcPr>
          <w:p w14:paraId="3C3FE9EE" w14:textId="77777777" w:rsidR="00735397" w:rsidRPr="0048600C" w:rsidRDefault="00735397" w:rsidP="00735397">
            <w:pPr>
              <w:rPr>
                <w:rFonts w:ascii="Source Sans Pro" w:hAnsi="Source Sans Pro" w:cs="Arial"/>
              </w:rPr>
            </w:pPr>
            <w:r w:rsidRPr="0048600C">
              <w:rPr>
                <w:rFonts w:ascii="Source Sans Pro" w:hAnsi="Source Sans Pro" w:cs="Arial"/>
              </w:rPr>
              <w:t>1: Aim</w:t>
            </w:r>
          </w:p>
        </w:tc>
        <w:tc>
          <w:tcPr>
            <w:tcW w:w="3117" w:type="dxa"/>
            <w:shd w:val="clear" w:color="auto" w:fill="auto"/>
          </w:tcPr>
          <w:p w14:paraId="7AFE2B05" w14:textId="77777777" w:rsidR="00735397" w:rsidRPr="0048600C" w:rsidRDefault="00735397" w:rsidP="00735397">
            <w:pPr>
              <w:rPr>
                <w:rFonts w:ascii="Source Sans Pro" w:hAnsi="Source Sans Pro" w:cs="Arial"/>
              </w:rPr>
            </w:pPr>
            <w:r w:rsidRPr="0048600C">
              <w:rPr>
                <w:rFonts w:ascii="Source Sans Pro" w:hAnsi="Source Sans Pro" w:cs="Arial"/>
              </w:rPr>
              <w:t xml:space="preserve">Report the aim of the PPI in the study. </w:t>
            </w:r>
          </w:p>
        </w:tc>
        <w:tc>
          <w:tcPr>
            <w:tcW w:w="3117" w:type="dxa"/>
            <w:shd w:val="clear" w:color="auto" w:fill="auto"/>
          </w:tcPr>
          <w:p w14:paraId="03C55DAD" w14:textId="1B913A21" w:rsidR="00735397" w:rsidRPr="0048600C" w:rsidRDefault="00735397" w:rsidP="00735397">
            <w:pPr>
              <w:rPr>
                <w:rFonts w:ascii="Source Sans Pro" w:hAnsi="Source Sans Pro" w:cs="Arial"/>
              </w:rPr>
            </w:pPr>
            <w:r w:rsidRPr="0048600C">
              <w:rPr>
                <w:rFonts w:ascii="Source Sans Pro" w:hAnsi="Source Sans Pro" w:cs="Arial"/>
              </w:rPr>
              <w:t>P. 6</w:t>
            </w:r>
          </w:p>
        </w:tc>
      </w:tr>
      <w:tr w:rsidR="00735397" w:rsidRPr="006F5315" w14:paraId="16B2BBB0" w14:textId="77777777" w:rsidTr="0048600C">
        <w:tc>
          <w:tcPr>
            <w:tcW w:w="3116" w:type="dxa"/>
            <w:shd w:val="clear" w:color="auto" w:fill="auto"/>
            <w:vAlign w:val="center"/>
          </w:tcPr>
          <w:p w14:paraId="3FBD46A4" w14:textId="77777777" w:rsidR="00735397" w:rsidRPr="0048600C" w:rsidRDefault="00735397" w:rsidP="00735397">
            <w:pPr>
              <w:rPr>
                <w:rFonts w:ascii="Source Sans Pro" w:hAnsi="Source Sans Pro" w:cs="Arial"/>
              </w:rPr>
            </w:pPr>
            <w:r w:rsidRPr="0048600C">
              <w:rPr>
                <w:rFonts w:ascii="Source Sans Pro" w:hAnsi="Source Sans Pro" w:cs="Arial"/>
              </w:rPr>
              <w:t>2: Methods</w:t>
            </w:r>
          </w:p>
        </w:tc>
        <w:tc>
          <w:tcPr>
            <w:tcW w:w="3117" w:type="dxa"/>
            <w:shd w:val="clear" w:color="auto" w:fill="auto"/>
          </w:tcPr>
          <w:p w14:paraId="5B4BC4F0" w14:textId="77777777" w:rsidR="00735397" w:rsidRPr="0048600C" w:rsidRDefault="00735397" w:rsidP="00735397">
            <w:pPr>
              <w:rPr>
                <w:rFonts w:ascii="Source Sans Pro" w:hAnsi="Source Sans Pro" w:cs="Arial"/>
              </w:rPr>
            </w:pPr>
            <w:r w:rsidRPr="0048600C">
              <w:rPr>
                <w:rFonts w:ascii="Source Sans Pro" w:hAnsi="Source Sans Pro" w:cs="Arial"/>
              </w:rPr>
              <w:t xml:space="preserve">Provide a clear description of the methods used for PPI in the study. </w:t>
            </w:r>
          </w:p>
        </w:tc>
        <w:tc>
          <w:tcPr>
            <w:tcW w:w="3117" w:type="dxa"/>
            <w:shd w:val="clear" w:color="auto" w:fill="auto"/>
          </w:tcPr>
          <w:p w14:paraId="04CF1058" w14:textId="35D4D440" w:rsidR="00735397" w:rsidRPr="0048600C" w:rsidRDefault="00735397" w:rsidP="00735397">
            <w:pPr>
              <w:rPr>
                <w:rFonts w:ascii="Source Sans Pro" w:hAnsi="Source Sans Pro" w:cs="Arial"/>
              </w:rPr>
            </w:pPr>
            <w:r w:rsidRPr="0048600C">
              <w:rPr>
                <w:rFonts w:ascii="Source Sans Pro" w:hAnsi="Source Sans Pro" w:cs="Arial"/>
              </w:rPr>
              <w:t>P. 7-1</w:t>
            </w:r>
            <w:r>
              <w:rPr>
                <w:rFonts w:ascii="Source Sans Pro" w:hAnsi="Source Sans Pro" w:cs="Arial"/>
              </w:rPr>
              <w:t>3</w:t>
            </w:r>
          </w:p>
        </w:tc>
      </w:tr>
      <w:tr w:rsidR="00735397" w:rsidRPr="006F5315" w14:paraId="3EC8375C" w14:textId="77777777" w:rsidTr="0048600C">
        <w:tc>
          <w:tcPr>
            <w:tcW w:w="3116" w:type="dxa"/>
            <w:shd w:val="clear" w:color="auto" w:fill="auto"/>
            <w:vAlign w:val="center"/>
          </w:tcPr>
          <w:p w14:paraId="61D71FDC" w14:textId="77777777" w:rsidR="00735397" w:rsidRPr="0048600C" w:rsidRDefault="00735397" w:rsidP="00735397">
            <w:pPr>
              <w:rPr>
                <w:rFonts w:ascii="Source Sans Pro" w:hAnsi="Source Sans Pro" w:cs="Arial"/>
              </w:rPr>
            </w:pPr>
            <w:r w:rsidRPr="0048600C">
              <w:rPr>
                <w:rFonts w:ascii="Source Sans Pro" w:hAnsi="Source Sans Pro" w:cs="Arial"/>
              </w:rPr>
              <w:t>3: Study results</w:t>
            </w:r>
          </w:p>
        </w:tc>
        <w:tc>
          <w:tcPr>
            <w:tcW w:w="3117" w:type="dxa"/>
            <w:shd w:val="clear" w:color="auto" w:fill="auto"/>
          </w:tcPr>
          <w:p w14:paraId="14EE1B5C" w14:textId="77777777" w:rsidR="00735397" w:rsidRPr="0048600C" w:rsidRDefault="00735397" w:rsidP="00735397">
            <w:pPr>
              <w:rPr>
                <w:rFonts w:ascii="Source Sans Pro" w:hAnsi="Source Sans Pro" w:cs="Arial"/>
              </w:rPr>
            </w:pPr>
            <w:r w:rsidRPr="0048600C">
              <w:rPr>
                <w:rFonts w:ascii="Source Sans Pro" w:hAnsi="Source Sans Pro" w:cs="Arial"/>
              </w:rPr>
              <w:t>Outcomes – report the results of the PPI in the study, including both positive and negative outcomes</w:t>
            </w:r>
          </w:p>
        </w:tc>
        <w:tc>
          <w:tcPr>
            <w:tcW w:w="3117" w:type="dxa"/>
            <w:shd w:val="clear" w:color="auto" w:fill="auto"/>
          </w:tcPr>
          <w:p w14:paraId="0D9C4322" w14:textId="58006080" w:rsidR="00735397" w:rsidRPr="0048600C" w:rsidRDefault="00735397" w:rsidP="00735397">
            <w:pPr>
              <w:rPr>
                <w:rFonts w:ascii="Source Sans Pro" w:hAnsi="Source Sans Pro" w:cs="Arial"/>
              </w:rPr>
            </w:pPr>
            <w:r w:rsidRPr="0048600C">
              <w:rPr>
                <w:rFonts w:ascii="Source Sans Pro" w:hAnsi="Source Sans Pro" w:cs="Arial"/>
              </w:rPr>
              <w:t>P. 1</w:t>
            </w:r>
            <w:r>
              <w:rPr>
                <w:rFonts w:ascii="Source Sans Pro" w:hAnsi="Source Sans Pro" w:cs="Arial"/>
              </w:rPr>
              <w:t>3</w:t>
            </w:r>
            <w:r w:rsidRPr="0048600C">
              <w:rPr>
                <w:rFonts w:ascii="Source Sans Pro" w:hAnsi="Source Sans Pro" w:cs="Arial"/>
              </w:rPr>
              <w:t>-</w:t>
            </w:r>
            <w:r>
              <w:rPr>
                <w:rFonts w:ascii="Source Sans Pro" w:hAnsi="Source Sans Pro" w:cs="Arial"/>
              </w:rPr>
              <w:t>19</w:t>
            </w:r>
          </w:p>
        </w:tc>
      </w:tr>
      <w:tr w:rsidR="00735397" w:rsidRPr="006F5315" w14:paraId="24628CE2" w14:textId="77777777" w:rsidTr="0048600C">
        <w:tc>
          <w:tcPr>
            <w:tcW w:w="3116" w:type="dxa"/>
            <w:shd w:val="clear" w:color="auto" w:fill="auto"/>
            <w:vAlign w:val="center"/>
          </w:tcPr>
          <w:p w14:paraId="22008D41" w14:textId="77777777" w:rsidR="00735397" w:rsidRPr="0048600C" w:rsidRDefault="00735397" w:rsidP="00735397">
            <w:pPr>
              <w:rPr>
                <w:rFonts w:ascii="Source Sans Pro" w:hAnsi="Source Sans Pro" w:cs="Arial"/>
              </w:rPr>
            </w:pPr>
            <w:r w:rsidRPr="0048600C">
              <w:rPr>
                <w:rFonts w:ascii="Source Sans Pro" w:hAnsi="Source Sans Pro" w:cs="Arial"/>
              </w:rPr>
              <w:t>4. Discussion and conclusion</w:t>
            </w:r>
          </w:p>
        </w:tc>
        <w:tc>
          <w:tcPr>
            <w:tcW w:w="3117" w:type="dxa"/>
            <w:shd w:val="clear" w:color="auto" w:fill="auto"/>
          </w:tcPr>
          <w:p w14:paraId="0A37BF5F" w14:textId="77777777" w:rsidR="00735397" w:rsidRPr="0048600C" w:rsidRDefault="00735397" w:rsidP="00735397">
            <w:pPr>
              <w:rPr>
                <w:rFonts w:ascii="Source Sans Pro" w:hAnsi="Source Sans Pro" w:cs="Arial"/>
              </w:rPr>
            </w:pPr>
            <w:r w:rsidRPr="0048600C">
              <w:rPr>
                <w:rFonts w:ascii="Source Sans Pro" w:hAnsi="Source Sans Pro" w:cs="Arial"/>
              </w:rPr>
              <w:t xml:space="preserve">Outcomes – comment on the extent to which PPI influenced the study overall. Describe positive and negative effects. </w:t>
            </w:r>
          </w:p>
        </w:tc>
        <w:tc>
          <w:tcPr>
            <w:tcW w:w="3117" w:type="dxa"/>
            <w:shd w:val="clear" w:color="auto" w:fill="auto"/>
          </w:tcPr>
          <w:p w14:paraId="17B5614D" w14:textId="37687426" w:rsidR="00735397" w:rsidRPr="0048600C" w:rsidRDefault="00735397" w:rsidP="00735397">
            <w:pPr>
              <w:rPr>
                <w:rFonts w:ascii="Source Sans Pro" w:hAnsi="Source Sans Pro" w:cs="Arial"/>
              </w:rPr>
            </w:pPr>
            <w:r w:rsidRPr="0048600C">
              <w:rPr>
                <w:rFonts w:ascii="Source Sans Pro" w:hAnsi="Source Sans Pro" w:cs="Arial"/>
              </w:rPr>
              <w:t>P.1</w:t>
            </w:r>
            <w:r>
              <w:rPr>
                <w:rFonts w:ascii="Source Sans Pro" w:hAnsi="Source Sans Pro" w:cs="Arial"/>
              </w:rPr>
              <w:t>9</w:t>
            </w:r>
            <w:r w:rsidRPr="0048600C">
              <w:rPr>
                <w:rFonts w:ascii="Source Sans Pro" w:hAnsi="Source Sans Pro" w:cs="Arial"/>
              </w:rPr>
              <w:t>-</w:t>
            </w:r>
            <w:r>
              <w:rPr>
                <w:rFonts w:ascii="Source Sans Pro" w:hAnsi="Source Sans Pro" w:cs="Arial"/>
              </w:rPr>
              <w:t>23</w:t>
            </w:r>
          </w:p>
        </w:tc>
      </w:tr>
      <w:tr w:rsidR="00735397" w:rsidRPr="006F5315" w14:paraId="2270603B" w14:textId="77777777" w:rsidTr="0048600C">
        <w:tc>
          <w:tcPr>
            <w:tcW w:w="3116" w:type="dxa"/>
            <w:shd w:val="clear" w:color="auto" w:fill="auto"/>
            <w:vAlign w:val="center"/>
          </w:tcPr>
          <w:p w14:paraId="73C37FA2" w14:textId="77777777" w:rsidR="00735397" w:rsidRPr="0048600C" w:rsidRDefault="00735397" w:rsidP="00735397">
            <w:pPr>
              <w:rPr>
                <w:rFonts w:ascii="Source Sans Pro" w:hAnsi="Source Sans Pro" w:cs="Arial"/>
              </w:rPr>
            </w:pPr>
            <w:r w:rsidRPr="0048600C">
              <w:rPr>
                <w:rFonts w:ascii="Source Sans Pro" w:hAnsi="Source Sans Pro" w:cs="Arial"/>
              </w:rPr>
              <w:t>5. Reflections/critical perspective</w:t>
            </w:r>
          </w:p>
        </w:tc>
        <w:tc>
          <w:tcPr>
            <w:tcW w:w="3117" w:type="dxa"/>
            <w:shd w:val="clear" w:color="auto" w:fill="auto"/>
          </w:tcPr>
          <w:p w14:paraId="2E045945" w14:textId="77777777" w:rsidR="00735397" w:rsidRPr="0048600C" w:rsidRDefault="00735397" w:rsidP="00735397">
            <w:pPr>
              <w:rPr>
                <w:rFonts w:ascii="Source Sans Pro" w:hAnsi="Source Sans Pro" w:cs="Arial"/>
              </w:rPr>
            </w:pPr>
            <w:r w:rsidRPr="0048600C">
              <w:rPr>
                <w:rFonts w:ascii="Source Sans Pro" w:hAnsi="Source Sans Pro" w:cs="Arial"/>
              </w:rPr>
              <w:t xml:space="preserve">Comment critically on the study, reflecting on the things that went well and those that did not, so others can learn from this experience. </w:t>
            </w:r>
          </w:p>
        </w:tc>
        <w:tc>
          <w:tcPr>
            <w:tcW w:w="3117" w:type="dxa"/>
            <w:shd w:val="clear" w:color="auto" w:fill="auto"/>
          </w:tcPr>
          <w:p w14:paraId="77E189CC" w14:textId="58D56506" w:rsidR="00735397" w:rsidRPr="0048600C" w:rsidRDefault="00735397" w:rsidP="00735397">
            <w:pPr>
              <w:rPr>
                <w:rFonts w:ascii="Source Sans Pro" w:hAnsi="Source Sans Pro" w:cs="Arial"/>
              </w:rPr>
            </w:pPr>
            <w:r w:rsidRPr="0048600C">
              <w:rPr>
                <w:rFonts w:ascii="Source Sans Pro" w:hAnsi="Source Sans Pro" w:cs="Arial"/>
              </w:rPr>
              <w:t xml:space="preserve">P. </w:t>
            </w:r>
            <w:r>
              <w:rPr>
                <w:rFonts w:ascii="Source Sans Pro" w:hAnsi="Source Sans Pro" w:cs="Arial"/>
              </w:rPr>
              <w:t>23</w:t>
            </w:r>
          </w:p>
        </w:tc>
      </w:tr>
      <w:tr w:rsidR="006F5315" w:rsidRPr="006F5315" w14:paraId="47F0236B" w14:textId="77777777" w:rsidTr="00707B0C">
        <w:tc>
          <w:tcPr>
            <w:tcW w:w="9350" w:type="dxa"/>
            <w:gridSpan w:val="3"/>
          </w:tcPr>
          <w:p w14:paraId="4C287A7E" w14:textId="77777777" w:rsidR="006F5315" w:rsidRPr="006F5315" w:rsidRDefault="006F5315" w:rsidP="00707B0C">
            <w:pPr>
              <w:rPr>
                <w:rFonts w:ascii="Source Sans Pro" w:hAnsi="Source Sans Pro" w:cs="Arial"/>
              </w:rPr>
            </w:pPr>
            <w:r w:rsidRPr="006F5315">
              <w:rPr>
                <w:rFonts w:ascii="Source Sans Pro" w:hAnsi="Source Sans Pro" w:cs="Arial"/>
              </w:rPr>
              <w:t>PPI = Patient and Public Engagement</w:t>
            </w:r>
          </w:p>
        </w:tc>
      </w:tr>
    </w:tbl>
    <w:p w14:paraId="005F5096" w14:textId="77777777" w:rsidR="001544B8" w:rsidRDefault="001544B8">
      <w:pPr>
        <w:rPr>
          <w:rFonts w:ascii="Source Sans Pro" w:hAnsi="Source Sans Pro"/>
        </w:rPr>
      </w:pPr>
    </w:p>
    <w:p w14:paraId="7A0955BF" w14:textId="77777777" w:rsidR="005C7E49" w:rsidRDefault="005C7E49">
      <w:pPr>
        <w:rPr>
          <w:rFonts w:ascii="Source Sans Pro" w:hAnsi="Source Sans Pro"/>
        </w:rPr>
      </w:pPr>
    </w:p>
    <w:p w14:paraId="45810328" w14:textId="77777777" w:rsidR="005C7E49" w:rsidRDefault="005C7E49">
      <w:pPr>
        <w:rPr>
          <w:rFonts w:ascii="Source Sans Pro" w:hAnsi="Source Sans Pro"/>
        </w:rPr>
      </w:pPr>
    </w:p>
    <w:p w14:paraId="4B10067C" w14:textId="77777777" w:rsidR="005C7E49" w:rsidRDefault="005C7E49">
      <w:pPr>
        <w:rPr>
          <w:rFonts w:ascii="Source Sans Pro" w:hAnsi="Source Sans Pro"/>
        </w:rPr>
      </w:pPr>
    </w:p>
    <w:p w14:paraId="6032539B" w14:textId="77777777" w:rsidR="005C7E49" w:rsidRDefault="005C7E49">
      <w:pPr>
        <w:rPr>
          <w:rFonts w:ascii="Source Sans Pro" w:hAnsi="Source Sans Pro"/>
        </w:rPr>
      </w:pPr>
    </w:p>
    <w:p w14:paraId="6F03E60F" w14:textId="77777777" w:rsidR="005C7E49" w:rsidRDefault="005C7E49">
      <w:pPr>
        <w:rPr>
          <w:rFonts w:ascii="Source Sans Pro" w:hAnsi="Source Sans Pro"/>
        </w:rPr>
      </w:pPr>
    </w:p>
    <w:p w14:paraId="560A26E2" w14:textId="77777777" w:rsidR="005C7E49" w:rsidRDefault="005C7E49">
      <w:pPr>
        <w:rPr>
          <w:rFonts w:ascii="Source Sans Pro" w:hAnsi="Source Sans Pro"/>
        </w:rPr>
      </w:pPr>
    </w:p>
    <w:p w14:paraId="505C2018" w14:textId="77777777" w:rsidR="005C7E49" w:rsidRDefault="005C7E49">
      <w:pPr>
        <w:rPr>
          <w:rFonts w:ascii="Source Sans Pro" w:hAnsi="Source Sans Pro"/>
        </w:rPr>
      </w:pPr>
    </w:p>
    <w:p w14:paraId="5C4D7182" w14:textId="77777777" w:rsidR="005C7E49" w:rsidRDefault="005C7E49">
      <w:pPr>
        <w:rPr>
          <w:rFonts w:ascii="Source Sans Pro" w:hAnsi="Source Sans Pro"/>
        </w:rPr>
      </w:pPr>
    </w:p>
    <w:p w14:paraId="39C613E5" w14:textId="77777777" w:rsidR="005C7E49" w:rsidRDefault="005C7E49">
      <w:pPr>
        <w:rPr>
          <w:rFonts w:ascii="Source Sans Pro" w:hAnsi="Source Sans Pro"/>
        </w:rPr>
      </w:pPr>
    </w:p>
    <w:p w14:paraId="41D6864D" w14:textId="77777777" w:rsidR="005C7E49" w:rsidRDefault="005C7E49">
      <w:pPr>
        <w:rPr>
          <w:rFonts w:ascii="Source Sans Pro" w:hAnsi="Source Sans Pro"/>
        </w:rPr>
      </w:pPr>
    </w:p>
    <w:p w14:paraId="1EC3A27A" w14:textId="77777777" w:rsidR="005C7E49" w:rsidRDefault="005C7E49">
      <w:pPr>
        <w:rPr>
          <w:rFonts w:ascii="Source Sans Pro" w:hAnsi="Source Sans Pro"/>
        </w:rPr>
      </w:pPr>
    </w:p>
    <w:p w14:paraId="0601E0D5" w14:textId="77777777" w:rsidR="005C7E49" w:rsidRDefault="005C7E49">
      <w:pPr>
        <w:rPr>
          <w:rFonts w:ascii="Source Sans Pro" w:hAnsi="Source Sans Pro"/>
        </w:rPr>
      </w:pPr>
    </w:p>
    <w:p w14:paraId="5467E0F4" w14:textId="77777777" w:rsidR="005C7E49" w:rsidRDefault="005C7E49">
      <w:pPr>
        <w:rPr>
          <w:rFonts w:ascii="Source Sans Pro" w:hAnsi="Source Sans Pro"/>
        </w:rPr>
      </w:pPr>
    </w:p>
    <w:p w14:paraId="68645ADA" w14:textId="77777777" w:rsidR="005C7E49" w:rsidRDefault="005C7E49">
      <w:pPr>
        <w:rPr>
          <w:rFonts w:ascii="Source Sans Pro" w:hAnsi="Source Sans Pro"/>
        </w:rPr>
      </w:pPr>
    </w:p>
    <w:p w14:paraId="73ED73C3" w14:textId="77777777" w:rsidR="005C7E49" w:rsidRDefault="005C7E49">
      <w:pPr>
        <w:rPr>
          <w:rFonts w:ascii="Source Sans Pro" w:hAnsi="Source Sans Pro"/>
        </w:rPr>
      </w:pPr>
    </w:p>
    <w:p w14:paraId="09F9FAF2" w14:textId="2F8CF667" w:rsidR="005C7E49" w:rsidRDefault="005C7E49" w:rsidP="005C7E49">
      <w:pPr>
        <w:rPr>
          <w:rFonts w:ascii="Source Sans Pro" w:hAnsi="Source Sans Pro" w:cs="Arial"/>
        </w:rPr>
      </w:pPr>
      <w:r w:rsidRPr="006F5315">
        <w:rPr>
          <w:rFonts w:ascii="Source Sans Pro" w:hAnsi="Source Sans Pro" w:cs="Arial"/>
          <w:b/>
          <w:bCs/>
        </w:rPr>
        <w:lastRenderedPageBreak/>
        <w:t xml:space="preserve">Supplementary Material </w:t>
      </w:r>
      <w:r w:rsidR="00D07A6E">
        <w:rPr>
          <w:rFonts w:ascii="Source Sans Pro" w:hAnsi="Source Sans Pro" w:cs="Arial"/>
          <w:b/>
          <w:bCs/>
        </w:rPr>
        <w:t>2</w:t>
      </w:r>
      <w:r>
        <w:rPr>
          <w:rFonts w:ascii="Source Sans Pro" w:hAnsi="Source Sans Pro" w:cs="Arial"/>
        </w:rPr>
        <w:t xml:space="preserve"> PPEET response frequencies per stakeholder group</w:t>
      </w:r>
    </w:p>
    <w:p w14:paraId="0F5DED90" w14:textId="3A97EBAC" w:rsidR="005C7E49" w:rsidRDefault="005C7E49" w:rsidP="005C7E49">
      <w:pPr>
        <w:pStyle w:val="ListParagraph"/>
        <w:numPr>
          <w:ilvl w:val="0"/>
          <w:numId w:val="1"/>
        </w:numPr>
        <w:rPr>
          <w:rFonts w:ascii="Source Sans Pro" w:hAnsi="Source Sans Pro" w:cs="Arial"/>
        </w:rPr>
      </w:pPr>
      <w:r>
        <w:rPr>
          <w:rFonts w:ascii="Source Sans Pro" w:hAnsi="Source Sans Pro" w:cs="Arial"/>
        </w:rPr>
        <w:t>Committee members</w:t>
      </w:r>
    </w:p>
    <w:tbl>
      <w:tblPr>
        <w:tblStyle w:val="TableGrid"/>
        <w:tblpPr w:leftFromText="180" w:rightFromText="180" w:vertAnchor="text" w:horzAnchor="margin" w:tblpX="-572" w:tblpY="68"/>
        <w:tblW w:w="10773" w:type="dxa"/>
        <w:tblLook w:val="04A0" w:firstRow="1" w:lastRow="0" w:firstColumn="1" w:lastColumn="0" w:noHBand="0" w:noVBand="1"/>
      </w:tblPr>
      <w:tblGrid>
        <w:gridCol w:w="4802"/>
        <w:gridCol w:w="1068"/>
        <w:gridCol w:w="1366"/>
        <w:gridCol w:w="1123"/>
        <w:gridCol w:w="1275"/>
        <w:gridCol w:w="1139"/>
      </w:tblGrid>
      <w:tr w:rsidR="00112BE2" w:rsidRPr="00CD2999" w14:paraId="0DCAA8A8" w14:textId="77777777" w:rsidTr="00707B0C">
        <w:trPr>
          <w:trHeight w:val="701"/>
        </w:trPr>
        <w:tc>
          <w:tcPr>
            <w:tcW w:w="4802" w:type="dxa"/>
            <w:vAlign w:val="center"/>
          </w:tcPr>
          <w:p w14:paraId="6ADE296D" w14:textId="77777777" w:rsidR="00112BE2" w:rsidRPr="00CD2999" w:rsidRDefault="00112BE2" w:rsidP="00707B0C">
            <w:pPr>
              <w:autoSpaceDE w:val="0"/>
              <w:autoSpaceDN w:val="0"/>
              <w:adjustRightInd w:val="0"/>
              <w:rPr>
                <w:rFonts w:ascii="Source Sans Pro" w:hAnsi="Source Sans Pro"/>
                <w:sz w:val="18"/>
                <w:szCs w:val="18"/>
              </w:rPr>
            </w:pPr>
          </w:p>
        </w:tc>
        <w:tc>
          <w:tcPr>
            <w:tcW w:w="1068" w:type="dxa"/>
            <w:vAlign w:val="center"/>
          </w:tcPr>
          <w:p w14:paraId="4A64C3EA" w14:textId="77777777" w:rsidR="00112BE2" w:rsidRDefault="00112BE2" w:rsidP="00707B0C">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 xml:space="preserve">Strongly </w:t>
            </w:r>
            <w:proofErr w:type="gramStart"/>
            <w:r w:rsidRPr="00CD2999">
              <w:rPr>
                <w:rFonts w:ascii="Source Sans Pro" w:hAnsi="Source Sans Pro"/>
                <w:b/>
                <w:bCs/>
                <w:sz w:val="18"/>
                <w:szCs w:val="18"/>
              </w:rPr>
              <w:t>disagree</w:t>
            </w:r>
            <w:proofErr w:type="gramEnd"/>
          </w:p>
          <w:p w14:paraId="67E82A17" w14:textId="633A3B23" w:rsidR="004A463E" w:rsidRPr="00CD2999" w:rsidRDefault="004A463E" w:rsidP="00707B0C">
            <w:pPr>
              <w:autoSpaceDE w:val="0"/>
              <w:autoSpaceDN w:val="0"/>
              <w:adjustRightInd w:val="0"/>
              <w:jc w:val="center"/>
              <w:rPr>
                <w:rFonts w:ascii="Source Sans Pro" w:hAnsi="Source Sans Pro"/>
                <w:b/>
                <w:bCs/>
                <w:sz w:val="18"/>
                <w:szCs w:val="18"/>
              </w:rPr>
            </w:pPr>
            <w:r>
              <w:rPr>
                <w:rFonts w:ascii="Source Sans Pro" w:hAnsi="Source Sans Pro"/>
                <w:b/>
                <w:bCs/>
                <w:sz w:val="18"/>
                <w:szCs w:val="18"/>
              </w:rPr>
              <w:t>n (%)</w:t>
            </w:r>
          </w:p>
        </w:tc>
        <w:tc>
          <w:tcPr>
            <w:tcW w:w="1366" w:type="dxa"/>
            <w:vAlign w:val="center"/>
          </w:tcPr>
          <w:p w14:paraId="17625651" w14:textId="77777777" w:rsidR="00112BE2" w:rsidRDefault="00112BE2" w:rsidP="00707B0C">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Disagree</w:t>
            </w:r>
          </w:p>
          <w:p w14:paraId="50A398FC" w14:textId="32962516" w:rsidR="004A463E" w:rsidRPr="00CD2999" w:rsidRDefault="004A463E" w:rsidP="00707B0C">
            <w:pPr>
              <w:autoSpaceDE w:val="0"/>
              <w:autoSpaceDN w:val="0"/>
              <w:adjustRightInd w:val="0"/>
              <w:jc w:val="center"/>
              <w:rPr>
                <w:rFonts w:ascii="Source Sans Pro" w:hAnsi="Source Sans Pro"/>
                <w:b/>
                <w:bCs/>
                <w:sz w:val="18"/>
                <w:szCs w:val="18"/>
              </w:rPr>
            </w:pPr>
            <w:r>
              <w:rPr>
                <w:rFonts w:ascii="Source Sans Pro" w:hAnsi="Source Sans Pro"/>
                <w:b/>
                <w:bCs/>
                <w:sz w:val="18"/>
                <w:szCs w:val="18"/>
              </w:rPr>
              <w:t>n (%)</w:t>
            </w:r>
          </w:p>
        </w:tc>
        <w:tc>
          <w:tcPr>
            <w:tcW w:w="1123" w:type="dxa"/>
            <w:vAlign w:val="center"/>
          </w:tcPr>
          <w:p w14:paraId="01DBD9A2" w14:textId="77777777" w:rsidR="00112BE2" w:rsidRDefault="00112BE2" w:rsidP="00707B0C">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Neither agree nor disagree</w:t>
            </w:r>
          </w:p>
          <w:p w14:paraId="2F30D337" w14:textId="6A38C7E8" w:rsidR="004A463E" w:rsidRPr="00CD2999" w:rsidRDefault="004A463E" w:rsidP="00707B0C">
            <w:pPr>
              <w:autoSpaceDE w:val="0"/>
              <w:autoSpaceDN w:val="0"/>
              <w:adjustRightInd w:val="0"/>
              <w:jc w:val="center"/>
              <w:rPr>
                <w:rFonts w:ascii="Source Sans Pro" w:hAnsi="Source Sans Pro"/>
                <w:b/>
                <w:bCs/>
                <w:sz w:val="18"/>
                <w:szCs w:val="18"/>
              </w:rPr>
            </w:pPr>
            <w:r>
              <w:rPr>
                <w:rFonts w:ascii="Source Sans Pro" w:hAnsi="Source Sans Pro"/>
                <w:b/>
                <w:bCs/>
                <w:sz w:val="18"/>
                <w:szCs w:val="18"/>
              </w:rPr>
              <w:t>n (%)</w:t>
            </w:r>
          </w:p>
        </w:tc>
        <w:tc>
          <w:tcPr>
            <w:tcW w:w="1275" w:type="dxa"/>
            <w:vAlign w:val="center"/>
          </w:tcPr>
          <w:p w14:paraId="5BF17DA7" w14:textId="77777777" w:rsidR="00112BE2" w:rsidRDefault="00112BE2" w:rsidP="00707B0C">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Agree</w:t>
            </w:r>
          </w:p>
          <w:p w14:paraId="7F23AC62" w14:textId="5A6E5C76" w:rsidR="004A463E" w:rsidRPr="00CD2999" w:rsidRDefault="004A463E" w:rsidP="00707B0C">
            <w:pPr>
              <w:autoSpaceDE w:val="0"/>
              <w:autoSpaceDN w:val="0"/>
              <w:adjustRightInd w:val="0"/>
              <w:jc w:val="center"/>
              <w:rPr>
                <w:rFonts w:ascii="Source Sans Pro" w:hAnsi="Source Sans Pro"/>
                <w:b/>
                <w:bCs/>
                <w:sz w:val="18"/>
                <w:szCs w:val="18"/>
              </w:rPr>
            </w:pPr>
            <w:r>
              <w:rPr>
                <w:rFonts w:ascii="Source Sans Pro" w:hAnsi="Source Sans Pro"/>
                <w:b/>
                <w:bCs/>
                <w:sz w:val="18"/>
                <w:szCs w:val="18"/>
              </w:rPr>
              <w:t>n (%)</w:t>
            </w:r>
          </w:p>
        </w:tc>
        <w:tc>
          <w:tcPr>
            <w:tcW w:w="1139" w:type="dxa"/>
            <w:vAlign w:val="center"/>
          </w:tcPr>
          <w:p w14:paraId="2045E449" w14:textId="77777777" w:rsidR="00112BE2" w:rsidRDefault="00112BE2" w:rsidP="00707B0C">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Strongly Agree</w:t>
            </w:r>
          </w:p>
          <w:p w14:paraId="16992FC7" w14:textId="34537E71" w:rsidR="004A463E" w:rsidRPr="00CD2999" w:rsidRDefault="004A463E" w:rsidP="00707B0C">
            <w:pPr>
              <w:autoSpaceDE w:val="0"/>
              <w:autoSpaceDN w:val="0"/>
              <w:adjustRightInd w:val="0"/>
              <w:jc w:val="center"/>
              <w:rPr>
                <w:rFonts w:ascii="Source Sans Pro" w:hAnsi="Source Sans Pro"/>
                <w:b/>
                <w:bCs/>
                <w:sz w:val="18"/>
                <w:szCs w:val="18"/>
              </w:rPr>
            </w:pPr>
            <w:r>
              <w:rPr>
                <w:rFonts w:ascii="Source Sans Pro" w:hAnsi="Source Sans Pro"/>
                <w:b/>
                <w:bCs/>
                <w:sz w:val="18"/>
                <w:szCs w:val="18"/>
              </w:rPr>
              <w:t>n (%)</w:t>
            </w:r>
          </w:p>
        </w:tc>
      </w:tr>
      <w:tr w:rsidR="00112BE2" w:rsidRPr="00CD2999" w14:paraId="62FAA15E" w14:textId="77777777" w:rsidTr="002C632B">
        <w:trPr>
          <w:trHeight w:val="269"/>
        </w:trPr>
        <w:tc>
          <w:tcPr>
            <w:tcW w:w="10773" w:type="dxa"/>
            <w:gridSpan w:val="6"/>
            <w:shd w:val="clear" w:color="auto" w:fill="D0CECE" w:themeFill="background2" w:themeFillShade="E6"/>
            <w:vAlign w:val="center"/>
          </w:tcPr>
          <w:p w14:paraId="32B4F3D3" w14:textId="77777777" w:rsidR="00112BE2" w:rsidRPr="00CD2999" w:rsidRDefault="00112BE2" w:rsidP="00707B0C">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COMMUNICATION &amp; SUPPORTS FOR PARTICIPATION</w:t>
            </w:r>
          </w:p>
        </w:tc>
      </w:tr>
      <w:tr w:rsidR="00112BE2" w:rsidRPr="00CD2999" w14:paraId="67FC39A7" w14:textId="77777777" w:rsidTr="00707B0C">
        <w:trPr>
          <w:trHeight w:val="558"/>
        </w:trPr>
        <w:tc>
          <w:tcPr>
            <w:tcW w:w="4802" w:type="dxa"/>
            <w:vAlign w:val="center"/>
          </w:tcPr>
          <w:p w14:paraId="440D8A6F" w14:textId="2160937F" w:rsidR="00112BE2" w:rsidRPr="00CD2999" w:rsidRDefault="00112BE2"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I have a clear understanding of the purpose of the participation of patient partners in the </w:t>
            </w:r>
            <w:r w:rsidR="0097602D" w:rsidRPr="00CD2999">
              <w:rPr>
                <w:rFonts w:ascii="Source Sans Pro" w:hAnsi="Source Sans Pro"/>
                <w:i/>
                <w:iCs/>
                <w:sz w:val="18"/>
                <w:szCs w:val="18"/>
              </w:rPr>
              <w:t>_____</w:t>
            </w:r>
            <w:r w:rsidRPr="00CD2999">
              <w:rPr>
                <w:rFonts w:ascii="Source Sans Pro" w:hAnsi="Source Sans Pro"/>
                <w:i/>
                <w:iCs/>
                <w:sz w:val="18"/>
                <w:szCs w:val="18"/>
              </w:rPr>
              <w:t xml:space="preserve"> committee.  </w:t>
            </w:r>
          </w:p>
        </w:tc>
        <w:tc>
          <w:tcPr>
            <w:tcW w:w="1068" w:type="dxa"/>
            <w:shd w:val="clear" w:color="auto" w:fill="auto"/>
            <w:vAlign w:val="center"/>
          </w:tcPr>
          <w:p w14:paraId="5684A4C2"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66" w:type="dxa"/>
            <w:shd w:val="clear" w:color="auto" w:fill="auto"/>
            <w:vAlign w:val="center"/>
          </w:tcPr>
          <w:p w14:paraId="39B1778D"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(4.2)</w:t>
            </w:r>
          </w:p>
        </w:tc>
        <w:tc>
          <w:tcPr>
            <w:tcW w:w="1123" w:type="dxa"/>
            <w:shd w:val="clear" w:color="auto" w:fill="auto"/>
            <w:vAlign w:val="center"/>
          </w:tcPr>
          <w:p w14:paraId="6844243A"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(4.2)</w:t>
            </w:r>
          </w:p>
        </w:tc>
        <w:tc>
          <w:tcPr>
            <w:tcW w:w="1275" w:type="dxa"/>
            <w:shd w:val="clear" w:color="auto" w:fill="E2EFD9" w:themeFill="accent6" w:themeFillTint="33"/>
            <w:vAlign w:val="center"/>
          </w:tcPr>
          <w:p w14:paraId="192EB444"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8 (33.3)</w:t>
            </w:r>
          </w:p>
        </w:tc>
        <w:tc>
          <w:tcPr>
            <w:tcW w:w="1139" w:type="dxa"/>
            <w:shd w:val="clear" w:color="auto" w:fill="A8D08D" w:themeFill="accent6" w:themeFillTint="99"/>
            <w:vAlign w:val="center"/>
          </w:tcPr>
          <w:p w14:paraId="2FC65D76"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14 (58.3)</w:t>
            </w:r>
          </w:p>
        </w:tc>
      </w:tr>
      <w:tr w:rsidR="00112BE2" w:rsidRPr="00CD2999" w14:paraId="7AFE3823" w14:textId="77777777" w:rsidTr="00707B0C">
        <w:trPr>
          <w:trHeight w:val="558"/>
        </w:trPr>
        <w:tc>
          <w:tcPr>
            <w:tcW w:w="4802" w:type="dxa"/>
            <w:vAlign w:val="center"/>
          </w:tcPr>
          <w:p w14:paraId="523CA7F0" w14:textId="77777777" w:rsidR="00112BE2" w:rsidRPr="00CD2999" w:rsidRDefault="00112BE2"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Parent-partners have the supports they need to participate (e.g. meeting time and methods, travel, accommodations, etc.).</w:t>
            </w:r>
          </w:p>
        </w:tc>
        <w:tc>
          <w:tcPr>
            <w:tcW w:w="1068" w:type="dxa"/>
            <w:shd w:val="clear" w:color="auto" w:fill="auto"/>
            <w:vAlign w:val="center"/>
          </w:tcPr>
          <w:p w14:paraId="7C038E15"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66" w:type="dxa"/>
            <w:shd w:val="clear" w:color="auto" w:fill="auto"/>
            <w:vAlign w:val="center"/>
          </w:tcPr>
          <w:p w14:paraId="2F6EAB0C"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23" w:type="dxa"/>
            <w:shd w:val="clear" w:color="auto" w:fill="auto"/>
            <w:vAlign w:val="center"/>
          </w:tcPr>
          <w:p w14:paraId="43A4C918"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3 (12.5)</w:t>
            </w:r>
          </w:p>
        </w:tc>
        <w:tc>
          <w:tcPr>
            <w:tcW w:w="1275" w:type="dxa"/>
            <w:shd w:val="clear" w:color="auto" w:fill="E2EFD9" w:themeFill="accent6" w:themeFillTint="33"/>
            <w:vAlign w:val="center"/>
          </w:tcPr>
          <w:p w14:paraId="23C3807A"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8 (33.3)</w:t>
            </w:r>
          </w:p>
        </w:tc>
        <w:tc>
          <w:tcPr>
            <w:tcW w:w="1139" w:type="dxa"/>
            <w:shd w:val="clear" w:color="auto" w:fill="A8D08D" w:themeFill="accent6" w:themeFillTint="99"/>
            <w:vAlign w:val="center"/>
          </w:tcPr>
          <w:p w14:paraId="1E248B3C"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13 (54.2)</w:t>
            </w:r>
          </w:p>
        </w:tc>
      </w:tr>
      <w:tr w:rsidR="00112BE2" w:rsidRPr="00CD2999" w14:paraId="4C83ECFB" w14:textId="77777777" w:rsidTr="00707B0C">
        <w:trPr>
          <w:trHeight w:val="558"/>
        </w:trPr>
        <w:tc>
          <w:tcPr>
            <w:tcW w:w="4802" w:type="dxa"/>
            <w:vAlign w:val="center"/>
          </w:tcPr>
          <w:p w14:paraId="05BC9187" w14:textId="77777777" w:rsidR="00112BE2" w:rsidRPr="00CD2999" w:rsidRDefault="00112BE2"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Parent-partners have enough information to contribute to the topic(s) being discussed.</w:t>
            </w:r>
          </w:p>
        </w:tc>
        <w:tc>
          <w:tcPr>
            <w:tcW w:w="1068" w:type="dxa"/>
            <w:shd w:val="clear" w:color="auto" w:fill="auto"/>
            <w:vAlign w:val="center"/>
          </w:tcPr>
          <w:p w14:paraId="2E27906E"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66" w:type="dxa"/>
            <w:shd w:val="clear" w:color="auto" w:fill="auto"/>
            <w:vAlign w:val="center"/>
          </w:tcPr>
          <w:p w14:paraId="3EDCA221"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(8.3)</w:t>
            </w:r>
          </w:p>
        </w:tc>
        <w:tc>
          <w:tcPr>
            <w:tcW w:w="1123" w:type="dxa"/>
            <w:shd w:val="clear" w:color="auto" w:fill="auto"/>
            <w:vAlign w:val="center"/>
          </w:tcPr>
          <w:p w14:paraId="3144A17C"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(4.2)</w:t>
            </w:r>
          </w:p>
        </w:tc>
        <w:tc>
          <w:tcPr>
            <w:tcW w:w="1275" w:type="dxa"/>
            <w:shd w:val="clear" w:color="auto" w:fill="E2EFD9" w:themeFill="accent6" w:themeFillTint="33"/>
            <w:vAlign w:val="center"/>
          </w:tcPr>
          <w:p w14:paraId="30F3CF31"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10 (41.7)</w:t>
            </w:r>
          </w:p>
        </w:tc>
        <w:tc>
          <w:tcPr>
            <w:tcW w:w="1139" w:type="dxa"/>
            <w:shd w:val="clear" w:color="auto" w:fill="E2EFD9" w:themeFill="accent6" w:themeFillTint="33"/>
            <w:vAlign w:val="center"/>
          </w:tcPr>
          <w:p w14:paraId="146046AC"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11 (45.8)</w:t>
            </w:r>
          </w:p>
        </w:tc>
      </w:tr>
      <w:tr w:rsidR="00112BE2" w:rsidRPr="00CD2999" w14:paraId="069E01B3" w14:textId="77777777" w:rsidTr="002C632B">
        <w:trPr>
          <w:trHeight w:val="142"/>
        </w:trPr>
        <w:tc>
          <w:tcPr>
            <w:tcW w:w="10773" w:type="dxa"/>
            <w:gridSpan w:val="6"/>
            <w:shd w:val="clear" w:color="auto" w:fill="D0CECE" w:themeFill="background2" w:themeFillShade="E6"/>
            <w:vAlign w:val="center"/>
          </w:tcPr>
          <w:p w14:paraId="7C27315F" w14:textId="77777777" w:rsidR="00112BE2" w:rsidRPr="00CD2999" w:rsidRDefault="00112BE2" w:rsidP="00707B0C">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SHARING VIEWS &amp; PERSPECTIVES</w:t>
            </w:r>
          </w:p>
        </w:tc>
      </w:tr>
      <w:tr w:rsidR="00112BE2" w:rsidRPr="00CD2999" w14:paraId="05672A97" w14:textId="77777777" w:rsidTr="00707B0C">
        <w:trPr>
          <w:trHeight w:val="558"/>
        </w:trPr>
        <w:tc>
          <w:tcPr>
            <w:tcW w:w="4802" w:type="dxa"/>
            <w:vAlign w:val="center"/>
          </w:tcPr>
          <w:p w14:paraId="76B3F0FD" w14:textId="77777777" w:rsidR="00112BE2" w:rsidRPr="00CD2999" w:rsidRDefault="00112BE2"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Parent-partners </w:t>
            </w:r>
            <w:proofErr w:type="gramStart"/>
            <w:r w:rsidRPr="00CD2999">
              <w:rPr>
                <w:rFonts w:ascii="Source Sans Pro" w:hAnsi="Source Sans Pro"/>
                <w:i/>
                <w:iCs/>
                <w:sz w:val="18"/>
                <w:szCs w:val="18"/>
              </w:rPr>
              <w:t>are able to</w:t>
            </w:r>
            <w:proofErr w:type="gramEnd"/>
            <w:r w:rsidRPr="00CD2999">
              <w:rPr>
                <w:rFonts w:ascii="Source Sans Pro" w:hAnsi="Source Sans Pro"/>
                <w:i/>
                <w:iCs/>
                <w:sz w:val="18"/>
                <w:szCs w:val="18"/>
              </w:rPr>
              <w:t xml:space="preserve"> express their views freely. </w:t>
            </w:r>
          </w:p>
        </w:tc>
        <w:tc>
          <w:tcPr>
            <w:tcW w:w="1068" w:type="dxa"/>
            <w:shd w:val="clear" w:color="auto" w:fill="auto"/>
            <w:vAlign w:val="center"/>
          </w:tcPr>
          <w:p w14:paraId="70310641"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66" w:type="dxa"/>
            <w:shd w:val="clear" w:color="auto" w:fill="auto"/>
            <w:vAlign w:val="center"/>
          </w:tcPr>
          <w:p w14:paraId="23C9DEA1"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23" w:type="dxa"/>
            <w:shd w:val="clear" w:color="auto" w:fill="auto"/>
            <w:vAlign w:val="center"/>
          </w:tcPr>
          <w:p w14:paraId="126E9970"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(4.2)</w:t>
            </w:r>
          </w:p>
        </w:tc>
        <w:tc>
          <w:tcPr>
            <w:tcW w:w="1275" w:type="dxa"/>
            <w:shd w:val="clear" w:color="auto" w:fill="auto"/>
            <w:vAlign w:val="center"/>
          </w:tcPr>
          <w:p w14:paraId="38011416"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3 (12.5)</w:t>
            </w:r>
          </w:p>
        </w:tc>
        <w:tc>
          <w:tcPr>
            <w:tcW w:w="1139" w:type="dxa"/>
            <w:shd w:val="clear" w:color="auto" w:fill="538135" w:themeFill="accent6" w:themeFillShade="BF"/>
            <w:vAlign w:val="center"/>
          </w:tcPr>
          <w:p w14:paraId="1C6C64E3"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20 (83.3)</w:t>
            </w:r>
          </w:p>
        </w:tc>
      </w:tr>
      <w:tr w:rsidR="00112BE2" w:rsidRPr="00CD2999" w14:paraId="18EB1CEE" w14:textId="77777777" w:rsidTr="00707B0C">
        <w:trPr>
          <w:trHeight w:val="558"/>
        </w:trPr>
        <w:tc>
          <w:tcPr>
            <w:tcW w:w="4802" w:type="dxa"/>
            <w:vAlign w:val="center"/>
          </w:tcPr>
          <w:p w14:paraId="61D99954" w14:textId="77777777" w:rsidR="00112BE2" w:rsidRPr="00CD2999" w:rsidRDefault="00112BE2"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Parent-partners feel that their views are being heard.</w:t>
            </w:r>
          </w:p>
        </w:tc>
        <w:tc>
          <w:tcPr>
            <w:tcW w:w="1068" w:type="dxa"/>
            <w:shd w:val="clear" w:color="auto" w:fill="auto"/>
            <w:vAlign w:val="center"/>
          </w:tcPr>
          <w:p w14:paraId="73DC0760"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66" w:type="dxa"/>
            <w:shd w:val="clear" w:color="auto" w:fill="auto"/>
            <w:vAlign w:val="center"/>
          </w:tcPr>
          <w:p w14:paraId="5B13E23D"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23" w:type="dxa"/>
            <w:shd w:val="clear" w:color="auto" w:fill="auto"/>
            <w:vAlign w:val="center"/>
          </w:tcPr>
          <w:p w14:paraId="24DB1B73"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4 (16.7)</w:t>
            </w:r>
          </w:p>
        </w:tc>
        <w:tc>
          <w:tcPr>
            <w:tcW w:w="1275" w:type="dxa"/>
            <w:shd w:val="clear" w:color="auto" w:fill="E2EFD9" w:themeFill="accent6" w:themeFillTint="33"/>
            <w:vAlign w:val="center"/>
          </w:tcPr>
          <w:p w14:paraId="04B8C3BA"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9 (37.5)</w:t>
            </w:r>
          </w:p>
        </w:tc>
        <w:tc>
          <w:tcPr>
            <w:tcW w:w="1139" w:type="dxa"/>
            <w:shd w:val="clear" w:color="auto" w:fill="E2EFD9" w:themeFill="accent6" w:themeFillTint="33"/>
            <w:vAlign w:val="center"/>
          </w:tcPr>
          <w:p w14:paraId="3F396BD8"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11 (45.8)</w:t>
            </w:r>
          </w:p>
        </w:tc>
      </w:tr>
      <w:tr w:rsidR="00112BE2" w:rsidRPr="00CD2999" w14:paraId="3D8500FD" w14:textId="77777777" w:rsidTr="00707B0C">
        <w:trPr>
          <w:trHeight w:val="558"/>
        </w:trPr>
        <w:tc>
          <w:tcPr>
            <w:tcW w:w="4802" w:type="dxa"/>
            <w:vAlign w:val="center"/>
          </w:tcPr>
          <w:p w14:paraId="0EC199AD" w14:textId="5DDE03A2" w:rsidR="00112BE2" w:rsidRPr="00CD2999" w:rsidRDefault="00112BE2"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The individuals participating in the </w:t>
            </w:r>
            <w:r w:rsidR="0097602D" w:rsidRPr="00CD2999">
              <w:rPr>
                <w:rFonts w:ascii="Source Sans Pro" w:hAnsi="Source Sans Pro"/>
                <w:i/>
                <w:iCs/>
                <w:sz w:val="18"/>
                <w:szCs w:val="18"/>
              </w:rPr>
              <w:t>_____</w:t>
            </w:r>
            <w:r w:rsidRPr="00CD2999">
              <w:rPr>
                <w:rFonts w:ascii="Source Sans Pro" w:hAnsi="Source Sans Pro"/>
                <w:i/>
                <w:iCs/>
                <w:sz w:val="18"/>
                <w:szCs w:val="18"/>
              </w:rPr>
              <w:t xml:space="preserve"> committee bring forward a broad range of perspectives on the discussion topics. </w:t>
            </w:r>
          </w:p>
        </w:tc>
        <w:tc>
          <w:tcPr>
            <w:tcW w:w="1068" w:type="dxa"/>
            <w:shd w:val="clear" w:color="auto" w:fill="auto"/>
            <w:vAlign w:val="center"/>
          </w:tcPr>
          <w:p w14:paraId="343132B4"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66" w:type="dxa"/>
            <w:shd w:val="clear" w:color="auto" w:fill="auto"/>
            <w:vAlign w:val="center"/>
          </w:tcPr>
          <w:p w14:paraId="5E72E759"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(4.2)</w:t>
            </w:r>
          </w:p>
        </w:tc>
        <w:tc>
          <w:tcPr>
            <w:tcW w:w="1123" w:type="dxa"/>
            <w:shd w:val="clear" w:color="auto" w:fill="auto"/>
            <w:vAlign w:val="center"/>
          </w:tcPr>
          <w:p w14:paraId="792237DE"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3 (12.5)</w:t>
            </w:r>
          </w:p>
        </w:tc>
        <w:tc>
          <w:tcPr>
            <w:tcW w:w="1275" w:type="dxa"/>
            <w:shd w:val="clear" w:color="auto" w:fill="E2EFD9" w:themeFill="accent6" w:themeFillTint="33"/>
            <w:vAlign w:val="center"/>
          </w:tcPr>
          <w:p w14:paraId="30C62720"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10 (41.7)</w:t>
            </w:r>
          </w:p>
        </w:tc>
        <w:tc>
          <w:tcPr>
            <w:tcW w:w="1139" w:type="dxa"/>
            <w:shd w:val="clear" w:color="auto" w:fill="E2EFD9" w:themeFill="accent6" w:themeFillTint="33"/>
            <w:vAlign w:val="center"/>
          </w:tcPr>
          <w:p w14:paraId="3CD7CA9F"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10 (41.7)</w:t>
            </w:r>
          </w:p>
        </w:tc>
      </w:tr>
      <w:tr w:rsidR="00112BE2" w:rsidRPr="00CD2999" w14:paraId="0615D61D" w14:textId="77777777" w:rsidTr="002C632B">
        <w:trPr>
          <w:trHeight w:val="87"/>
        </w:trPr>
        <w:tc>
          <w:tcPr>
            <w:tcW w:w="10773" w:type="dxa"/>
            <w:gridSpan w:val="6"/>
            <w:shd w:val="clear" w:color="auto" w:fill="D0CECE" w:themeFill="background2" w:themeFillShade="E6"/>
            <w:vAlign w:val="center"/>
          </w:tcPr>
          <w:p w14:paraId="3283D1D6" w14:textId="77777777" w:rsidR="00112BE2" w:rsidRPr="00CD2999" w:rsidRDefault="00112BE2" w:rsidP="00707B0C">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IMPACTS &amp; INFLUENCES of ENGAGEMENT INITIATIVE</w:t>
            </w:r>
          </w:p>
        </w:tc>
      </w:tr>
      <w:tr w:rsidR="00112BE2" w:rsidRPr="00CD2999" w14:paraId="120BA22B" w14:textId="77777777" w:rsidTr="00707B0C">
        <w:trPr>
          <w:trHeight w:val="558"/>
        </w:trPr>
        <w:tc>
          <w:tcPr>
            <w:tcW w:w="4802" w:type="dxa"/>
            <w:vAlign w:val="center"/>
          </w:tcPr>
          <w:p w14:paraId="0EC3C212" w14:textId="52449A79" w:rsidR="00112BE2" w:rsidRPr="00CD2999" w:rsidRDefault="00112BE2"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I think that the </w:t>
            </w:r>
            <w:r w:rsidR="0097602D" w:rsidRPr="00CD2999">
              <w:rPr>
                <w:rFonts w:ascii="Source Sans Pro" w:hAnsi="Source Sans Pro"/>
                <w:i/>
                <w:iCs/>
                <w:sz w:val="18"/>
                <w:szCs w:val="18"/>
              </w:rPr>
              <w:t>_____</w:t>
            </w:r>
            <w:r w:rsidRPr="00CD2999">
              <w:rPr>
                <w:rFonts w:ascii="Source Sans Pro" w:hAnsi="Source Sans Pro"/>
                <w:i/>
                <w:iCs/>
                <w:sz w:val="18"/>
                <w:szCs w:val="18"/>
              </w:rPr>
              <w:t xml:space="preserve"> committee has achieved or is on the right path to achieve its objectives. </w:t>
            </w:r>
          </w:p>
        </w:tc>
        <w:tc>
          <w:tcPr>
            <w:tcW w:w="1068" w:type="dxa"/>
            <w:shd w:val="clear" w:color="auto" w:fill="auto"/>
            <w:vAlign w:val="center"/>
          </w:tcPr>
          <w:p w14:paraId="06F8F479"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66" w:type="dxa"/>
            <w:shd w:val="clear" w:color="auto" w:fill="auto"/>
            <w:vAlign w:val="center"/>
          </w:tcPr>
          <w:p w14:paraId="17C787D2"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3 (12.5)</w:t>
            </w:r>
          </w:p>
        </w:tc>
        <w:tc>
          <w:tcPr>
            <w:tcW w:w="1123" w:type="dxa"/>
            <w:shd w:val="clear" w:color="auto" w:fill="auto"/>
            <w:vAlign w:val="center"/>
          </w:tcPr>
          <w:p w14:paraId="5CB2502A"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3 (12.5)</w:t>
            </w:r>
          </w:p>
        </w:tc>
        <w:tc>
          <w:tcPr>
            <w:tcW w:w="1275" w:type="dxa"/>
            <w:shd w:val="clear" w:color="auto" w:fill="A8D08D" w:themeFill="accent6" w:themeFillTint="99"/>
            <w:vAlign w:val="center"/>
          </w:tcPr>
          <w:p w14:paraId="3FBA4309"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14 (58.3)</w:t>
            </w:r>
          </w:p>
        </w:tc>
        <w:tc>
          <w:tcPr>
            <w:tcW w:w="1139" w:type="dxa"/>
            <w:shd w:val="clear" w:color="auto" w:fill="auto"/>
            <w:vAlign w:val="center"/>
          </w:tcPr>
          <w:p w14:paraId="67AA79B2"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4 (16.7)</w:t>
            </w:r>
          </w:p>
        </w:tc>
      </w:tr>
      <w:tr w:rsidR="00112BE2" w:rsidRPr="00CD2999" w14:paraId="1516AA50" w14:textId="77777777" w:rsidTr="00707B0C">
        <w:trPr>
          <w:trHeight w:val="558"/>
        </w:trPr>
        <w:tc>
          <w:tcPr>
            <w:tcW w:w="4802" w:type="dxa"/>
            <w:vAlign w:val="center"/>
          </w:tcPr>
          <w:p w14:paraId="635912CD" w14:textId="7E073248" w:rsidR="00112BE2" w:rsidRPr="00CD2999" w:rsidRDefault="00112BE2"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I am confident the input provided by patient-partners is used by the </w:t>
            </w:r>
            <w:r w:rsidR="00990CC9" w:rsidRPr="00CD2999">
              <w:rPr>
                <w:rFonts w:ascii="Source Sans Pro" w:hAnsi="Source Sans Pro"/>
                <w:i/>
                <w:iCs/>
                <w:sz w:val="18"/>
                <w:szCs w:val="18"/>
              </w:rPr>
              <w:t>___</w:t>
            </w:r>
            <w:r w:rsidRPr="00CD2999">
              <w:rPr>
                <w:rFonts w:ascii="Source Sans Pro" w:hAnsi="Source Sans Pro"/>
                <w:i/>
                <w:iCs/>
                <w:sz w:val="18"/>
                <w:szCs w:val="18"/>
              </w:rPr>
              <w:t xml:space="preserve"> committee of the CHILD-BRIGHT Network. </w:t>
            </w:r>
          </w:p>
        </w:tc>
        <w:tc>
          <w:tcPr>
            <w:tcW w:w="1068" w:type="dxa"/>
            <w:shd w:val="clear" w:color="auto" w:fill="auto"/>
            <w:vAlign w:val="center"/>
          </w:tcPr>
          <w:p w14:paraId="6B3331BD"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66" w:type="dxa"/>
            <w:shd w:val="clear" w:color="auto" w:fill="auto"/>
            <w:vAlign w:val="center"/>
          </w:tcPr>
          <w:p w14:paraId="260815C0"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23" w:type="dxa"/>
            <w:shd w:val="clear" w:color="auto" w:fill="auto"/>
            <w:vAlign w:val="center"/>
          </w:tcPr>
          <w:p w14:paraId="1F37246B"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(4.2)</w:t>
            </w:r>
          </w:p>
        </w:tc>
        <w:tc>
          <w:tcPr>
            <w:tcW w:w="1275" w:type="dxa"/>
            <w:shd w:val="clear" w:color="auto" w:fill="E2EFD9" w:themeFill="accent6" w:themeFillTint="33"/>
            <w:vAlign w:val="center"/>
          </w:tcPr>
          <w:p w14:paraId="217CE328"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7 (29.2)</w:t>
            </w:r>
          </w:p>
        </w:tc>
        <w:tc>
          <w:tcPr>
            <w:tcW w:w="1139" w:type="dxa"/>
            <w:tcBorders>
              <w:bottom w:val="single" w:sz="4" w:space="0" w:color="auto"/>
            </w:tcBorders>
            <w:shd w:val="clear" w:color="auto" w:fill="A8D08D" w:themeFill="accent6" w:themeFillTint="99"/>
            <w:vAlign w:val="center"/>
          </w:tcPr>
          <w:p w14:paraId="4F23378B"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16 (66.7)</w:t>
            </w:r>
          </w:p>
        </w:tc>
      </w:tr>
      <w:tr w:rsidR="00112BE2" w:rsidRPr="00CD2999" w14:paraId="53D96376" w14:textId="77777777" w:rsidTr="00707B0C">
        <w:trPr>
          <w:trHeight w:val="558"/>
        </w:trPr>
        <w:tc>
          <w:tcPr>
            <w:tcW w:w="4802" w:type="dxa"/>
            <w:vAlign w:val="center"/>
          </w:tcPr>
          <w:p w14:paraId="2190783C" w14:textId="337F6E4C" w:rsidR="00112BE2" w:rsidRPr="00CD2999" w:rsidRDefault="00112BE2"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I think that the input provided through </w:t>
            </w:r>
            <w:proofErr w:type="gramStart"/>
            <w:r w:rsidRPr="00CD2999">
              <w:rPr>
                <w:rFonts w:ascii="Source Sans Pro" w:hAnsi="Source Sans Pro"/>
                <w:i/>
                <w:iCs/>
                <w:sz w:val="18"/>
                <w:szCs w:val="18"/>
              </w:rPr>
              <w:t>patient-partners</w:t>
            </w:r>
            <w:proofErr w:type="gramEnd"/>
            <w:r w:rsidRPr="00CD2999">
              <w:rPr>
                <w:rFonts w:ascii="Source Sans Pro" w:hAnsi="Source Sans Pro"/>
                <w:i/>
                <w:iCs/>
                <w:sz w:val="18"/>
                <w:szCs w:val="18"/>
              </w:rPr>
              <w:t xml:space="preserve"> will make a difference in the work of the </w:t>
            </w:r>
            <w:r w:rsidR="0097602D" w:rsidRPr="00CD2999">
              <w:rPr>
                <w:rFonts w:ascii="Source Sans Pro" w:hAnsi="Source Sans Pro"/>
                <w:i/>
                <w:iCs/>
                <w:sz w:val="18"/>
                <w:szCs w:val="18"/>
              </w:rPr>
              <w:t>_____</w:t>
            </w:r>
            <w:r w:rsidRPr="00CD2999">
              <w:rPr>
                <w:rFonts w:ascii="Source Sans Pro" w:hAnsi="Source Sans Pro"/>
                <w:i/>
                <w:iCs/>
                <w:sz w:val="18"/>
                <w:szCs w:val="18"/>
              </w:rPr>
              <w:t xml:space="preserve"> committee. </w:t>
            </w:r>
          </w:p>
        </w:tc>
        <w:tc>
          <w:tcPr>
            <w:tcW w:w="1068" w:type="dxa"/>
            <w:shd w:val="clear" w:color="auto" w:fill="auto"/>
            <w:vAlign w:val="center"/>
          </w:tcPr>
          <w:p w14:paraId="3E615FFA"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66" w:type="dxa"/>
            <w:shd w:val="clear" w:color="auto" w:fill="auto"/>
            <w:vAlign w:val="center"/>
          </w:tcPr>
          <w:p w14:paraId="38ABCCEB"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23" w:type="dxa"/>
            <w:shd w:val="clear" w:color="auto" w:fill="auto"/>
            <w:vAlign w:val="center"/>
          </w:tcPr>
          <w:p w14:paraId="31E117B5"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(4.2)</w:t>
            </w:r>
          </w:p>
        </w:tc>
        <w:tc>
          <w:tcPr>
            <w:tcW w:w="1275" w:type="dxa"/>
            <w:shd w:val="clear" w:color="auto" w:fill="auto"/>
            <w:vAlign w:val="center"/>
          </w:tcPr>
          <w:p w14:paraId="23574768"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(8.3)</w:t>
            </w:r>
          </w:p>
        </w:tc>
        <w:tc>
          <w:tcPr>
            <w:tcW w:w="1139" w:type="dxa"/>
            <w:tcBorders>
              <w:bottom w:val="nil"/>
            </w:tcBorders>
            <w:shd w:val="clear" w:color="auto" w:fill="538135" w:themeFill="accent6" w:themeFillShade="BF"/>
            <w:vAlign w:val="center"/>
          </w:tcPr>
          <w:p w14:paraId="665B33A6"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21 (87.5)</w:t>
            </w:r>
          </w:p>
        </w:tc>
      </w:tr>
      <w:tr w:rsidR="00112BE2" w:rsidRPr="00CD2999" w14:paraId="2E1575DA" w14:textId="77777777" w:rsidTr="002C632B">
        <w:trPr>
          <w:trHeight w:val="256"/>
        </w:trPr>
        <w:tc>
          <w:tcPr>
            <w:tcW w:w="10773" w:type="dxa"/>
            <w:gridSpan w:val="6"/>
            <w:shd w:val="clear" w:color="auto" w:fill="D0CECE" w:themeFill="background2" w:themeFillShade="E6"/>
            <w:vAlign w:val="center"/>
          </w:tcPr>
          <w:p w14:paraId="55C97EE2" w14:textId="77777777" w:rsidR="00112BE2" w:rsidRPr="00CD2999" w:rsidRDefault="00112BE2" w:rsidP="00707B0C">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FINAL THOUGHTS</w:t>
            </w:r>
          </w:p>
        </w:tc>
      </w:tr>
      <w:tr w:rsidR="00112BE2" w:rsidRPr="00CD2999" w14:paraId="2A73ED7B" w14:textId="77777777" w:rsidTr="00707B0C">
        <w:trPr>
          <w:trHeight w:val="558"/>
        </w:trPr>
        <w:tc>
          <w:tcPr>
            <w:tcW w:w="4802" w:type="dxa"/>
            <w:vAlign w:val="center"/>
          </w:tcPr>
          <w:p w14:paraId="0856E632" w14:textId="20FE574C" w:rsidR="00112BE2" w:rsidRPr="00CD2999" w:rsidRDefault="00112BE2"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As a result of my involvement in the </w:t>
            </w:r>
            <w:r w:rsidR="0097602D" w:rsidRPr="00CD2999">
              <w:rPr>
                <w:rFonts w:ascii="Source Sans Pro" w:hAnsi="Source Sans Pro"/>
                <w:i/>
                <w:iCs/>
                <w:sz w:val="18"/>
                <w:szCs w:val="18"/>
              </w:rPr>
              <w:t>_____</w:t>
            </w:r>
            <w:r w:rsidRPr="00CD2999">
              <w:rPr>
                <w:rFonts w:ascii="Source Sans Pro" w:hAnsi="Source Sans Pro"/>
                <w:i/>
                <w:iCs/>
                <w:sz w:val="18"/>
                <w:szCs w:val="18"/>
              </w:rPr>
              <w:t xml:space="preserve"> committee, I am better informed about SPOR. </w:t>
            </w:r>
          </w:p>
        </w:tc>
        <w:tc>
          <w:tcPr>
            <w:tcW w:w="1068" w:type="dxa"/>
            <w:shd w:val="clear" w:color="auto" w:fill="auto"/>
            <w:vAlign w:val="center"/>
          </w:tcPr>
          <w:p w14:paraId="08C9AFE9"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66" w:type="dxa"/>
            <w:shd w:val="clear" w:color="auto" w:fill="auto"/>
            <w:vAlign w:val="center"/>
          </w:tcPr>
          <w:p w14:paraId="3C6E2369"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3 (12.5)</w:t>
            </w:r>
          </w:p>
        </w:tc>
        <w:tc>
          <w:tcPr>
            <w:tcW w:w="1123" w:type="dxa"/>
            <w:shd w:val="clear" w:color="auto" w:fill="auto"/>
            <w:vAlign w:val="center"/>
          </w:tcPr>
          <w:p w14:paraId="68513B99"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(4.2)</w:t>
            </w:r>
          </w:p>
        </w:tc>
        <w:tc>
          <w:tcPr>
            <w:tcW w:w="1275" w:type="dxa"/>
            <w:shd w:val="clear" w:color="auto" w:fill="E2EFD9" w:themeFill="accent6" w:themeFillTint="33"/>
            <w:vAlign w:val="center"/>
          </w:tcPr>
          <w:p w14:paraId="0F684F3A"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9 (37.5)</w:t>
            </w:r>
          </w:p>
        </w:tc>
        <w:tc>
          <w:tcPr>
            <w:tcW w:w="1139" w:type="dxa"/>
            <w:shd w:val="clear" w:color="auto" w:fill="E2EFD9" w:themeFill="accent6" w:themeFillTint="33"/>
            <w:vAlign w:val="center"/>
          </w:tcPr>
          <w:p w14:paraId="2FB4141A"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11 (45.8)</w:t>
            </w:r>
          </w:p>
        </w:tc>
      </w:tr>
      <w:tr w:rsidR="00112BE2" w:rsidRPr="00CD2999" w14:paraId="252668C6" w14:textId="77777777" w:rsidTr="00707B0C">
        <w:trPr>
          <w:trHeight w:val="558"/>
        </w:trPr>
        <w:tc>
          <w:tcPr>
            <w:tcW w:w="4802" w:type="dxa"/>
            <w:vAlign w:val="center"/>
          </w:tcPr>
          <w:p w14:paraId="3C6A5ED3" w14:textId="1999C7C9" w:rsidR="00112BE2" w:rsidRPr="00CD2999" w:rsidRDefault="00112BE2"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Overall, I am satisfied with the patient-partner contributions on the </w:t>
            </w:r>
            <w:r w:rsidR="00D26A20" w:rsidRPr="00CD2999">
              <w:rPr>
                <w:rFonts w:ascii="Source Sans Pro" w:hAnsi="Source Sans Pro"/>
                <w:i/>
                <w:iCs/>
                <w:sz w:val="18"/>
                <w:szCs w:val="18"/>
              </w:rPr>
              <w:t>___</w:t>
            </w:r>
            <w:r w:rsidRPr="00CD2999">
              <w:rPr>
                <w:rFonts w:ascii="Source Sans Pro" w:hAnsi="Source Sans Pro"/>
                <w:i/>
                <w:iCs/>
                <w:sz w:val="18"/>
                <w:szCs w:val="18"/>
              </w:rPr>
              <w:t xml:space="preserve"> committee. </w:t>
            </w:r>
          </w:p>
        </w:tc>
        <w:tc>
          <w:tcPr>
            <w:tcW w:w="1068" w:type="dxa"/>
            <w:shd w:val="clear" w:color="auto" w:fill="auto"/>
            <w:vAlign w:val="center"/>
          </w:tcPr>
          <w:p w14:paraId="57C4A802"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66" w:type="dxa"/>
            <w:shd w:val="clear" w:color="auto" w:fill="auto"/>
            <w:vAlign w:val="center"/>
          </w:tcPr>
          <w:p w14:paraId="2E6E2906"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23" w:type="dxa"/>
            <w:shd w:val="clear" w:color="auto" w:fill="auto"/>
            <w:vAlign w:val="center"/>
          </w:tcPr>
          <w:p w14:paraId="53288BEB"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(8.7)</w:t>
            </w:r>
          </w:p>
        </w:tc>
        <w:tc>
          <w:tcPr>
            <w:tcW w:w="1275" w:type="dxa"/>
            <w:shd w:val="clear" w:color="auto" w:fill="E2EFD9" w:themeFill="accent6" w:themeFillTint="33"/>
            <w:vAlign w:val="center"/>
          </w:tcPr>
          <w:p w14:paraId="558C8DD0"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9 (39.1)</w:t>
            </w:r>
          </w:p>
        </w:tc>
        <w:tc>
          <w:tcPr>
            <w:tcW w:w="1139" w:type="dxa"/>
            <w:shd w:val="clear" w:color="auto" w:fill="A8D08D" w:themeFill="accent6" w:themeFillTint="99"/>
            <w:vAlign w:val="center"/>
          </w:tcPr>
          <w:p w14:paraId="0C293D6E"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12 (52.2)</w:t>
            </w:r>
          </w:p>
        </w:tc>
      </w:tr>
      <w:tr w:rsidR="00112BE2" w:rsidRPr="00CD2999" w14:paraId="3CFFA9B9" w14:textId="77777777" w:rsidTr="00707B0C">
        <w:trPr>
          <w:trHeight w:val="558"/>
        </w:trPr>
        <w:tc>
          <w:tcPr>
            <w:tcW w:w="4802" w:type="dxa"/>
            <w:vAlign w:val="center"/>
          </w:tcPr>
          <w:p w14:paraId="4D8E362A" w14:textId="1F2D3063" w:rsidR="00112BE2" w:rsidRPr="00CD2999" w:rsidRDefault="00112BE2"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The input from patient-partners on the </w:t>
            </w:r>
            <w:r w:rsidR="0097602D" w:rsidRPr="00CD2999">
              <w:rPr>
                <w:rFonts w:ascii="Source Sans Pro" w:hAnsi="Source Sans Pro"/>
                <w:i/>
                <w:iCs/>
                <w:sz w:val="18"/>
                <w:szCs w:val="18"/>
              </w:rPr>
              <w:t>_____</w:t>
            </w:r>
            <w:r w:rsidRPr="00CD2999">
              <w:rPr>
                <w:rFonts w:ascii="Source Sans Pro" w:hAnsi="Source Sans Pro"/>
                <w:i/>
                <w:iCs/>
                <w:sz w:val="18"/>
                <w:szCs w:val="18"/>
              </w:rPr>
              <w:t xml:space="preserve"> committee is a valuable resource.</w:t>
            </w:r>
          </w:p>
        </w:tc>
        <w:tc>
          <w:tcPr>
            <w:tcW w:w="1068" w:type="dxa"/>
            <w:shd w:val="clear" w:color="auto" w:fill="auto"/>
            <w:vAlign w:val="center"/>
          </w:tcPr>
          <w:p w14:paraId="63C0D8F9"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66" w:type="dxa"/>
            <w:shd w:val="clear" w:color="auto" w:fill="auto"/>
            <w:vAlign w:val="center"/>
          </w:tcPr>
          <w:p w14:paraId="7850C1FD"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23" w:type="dxa"/>
            <w:shd w:val="clear" w:color="auto" w:fill="auto"/>
            <w:vAlign w:val="center"/>
          </w:tcPr>
          <w:p w14:paraId="4D2EF893"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(8.3)</w:t>
            </w:r>
          </w:p>
        </w:tc>
        <w:tc>
          <w:tcPr>
            <w:tcW w:w="1275" w:type="dxa"/>
            <w:shd w:val="clear" w:color="auto" w:fill="auto"/>
            <w:vAlign w:val="center"/>
          </w:tcPr>
          <w:p w14:paraId="1E030E60"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(8.3)</w:t>
            </w:r>
          </w:p>
        </w:tc>
        <w:tc>
          <w:tcPr>
            <w:tcW w:w="1139" w:type="dxa"/>
            <w:shd w:val="clear" w:color="auto" w:fill="538135" w:themeFill="accent6" w:themeFillShade="BF"/>
            <w:vAlign w:val="center"/>
          </w:tcPr>
          <w:p w14:paraId="764B2CB9" w14:textId="77777777" w:rsidR="00112BE2" w:rsidRPr="00CD2999" w:rsidRDefault="00112BE2"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20 (83.3)</w:t>
            </w:r>
          </w:p>
        </w:tc>
      </w:tr>
    </w:tbl>
    <w:p w14:paraId="55630B1A" w14:textId="2097877A" w:rsidR="00FB5AC6" w:rsidRDefault="008C0DA6" w:rsidP="00FB5AC6">
      <w:pPr>
        <w:rPr>
          <w:rFonts w:ascii="Source Sans Pro" w:hAnsi="Source Sans Pro" w:cs="Arial"/>
        </w:rPr>
      </w:pPr>
      <w:r>
        <w:rPr>
          <w:rFonts w:ascii="Source Sans Pro" w:hAnsi="Source Sans Pro" w:cs="Arial"/>
        </w:rPr>
        <w:t>Note. Color representation: White (&lt;25% response frequency); Light (25-49%); Medium (</w:t>
      </w:r>
      <w:r w:rsidR="001C57D6">
        <w:rPr>
          <w:rFonts w:ascii="Source Sans Pro" w:hAnsi="Source Sans Pro" w:cs="Arial"/>
        </w:rPr>
        <w:t>50-74%); Dark (&lt;75%).</w:t>
      </w:r>
    </w:p>
    <w:p w14:paraId="0D50B22D" w14:textId="77777777" w:rsidR="00E44B97" w:rsidRDefault="00E44B97" w:rsidP="00FB5AC6">
      <w:pPr>
        <w:rPr>
          <w:rFonts w:ascii="Source Sans Pro" w:hAnsi="Source Sans Pro" w:cs="Arial"/>
        </w:rPr>
      </w:pPr>
    </w:p>
    <w:p w14:paraId="58A9A982" w14:textId="77777777" w:rsidR="001C57D6" w:rsidRDefault="001C57D6" w:rsidP="00FB5AC6">
      <w:pPr>
        <w:rPr>
          <w:rFonts w:ascii="Source Sans Pro" w:hAnsi="Source Sans Pro" w:cs="Arial"/>
        </w:rPr>
      </w:pPr>
    </w:p>
    <w:p w14:paraId="2BCAC82D" w14:textId="542B2305" w:rsidR="002C632B" w:rsidRDefault="002C632B">
      <w:pPr>
        <w:rPr>
          <w:rFonts w:ascii="Source Sans Pro" w:hAnsi="Source Sans Pro" w:cs="Arial"/>
        </w:rPr>
      </w:pPr>
      <w:r>
        <w:rPr>
          <w:rFonts w:ascii="Source Sans Pro" w:hAnsi="Source Sans Pro" w:cs="Arial"/>
        </w:rPr>
        <w:br w:type="page"/>
      </w:r>
    </w:p>
    <w:p w14:paraId="495C917E" w14:textId="3741E851" w:rsidR="005C7E49" w:rsidRPr="00E44B97" w:rsidRDefault="00E44B97" w:rsidP="00E44B97">
      <w:pPr>
        <w:pStyle w:val="ListParagraph"/>
        <w:numPr>
          <w:ilvl w:val="0"/>
          <w:numId w:val="1"/>
        </w:numPr>
        <w:rPr>
          <w:rFonts w:ascii="Source Sans Pro" w:hAnsi="Source Sans Pro" w:cs="Arial"/>
        </w:rPr>
      </w:pPr>
      <w:r>
        <w:rPr>
          <w:rFonts w:ascii="Source Sans Pro" w:hAnsi="Source Sans Pro" w:cs="Arial"/>
        </w:rPr>
        <w:lastRenderedPageBreak/>
        <w:t>Patient-partners on committees</w:t>
      </w:r>
    </w:p>
    <w:tbl>
      <w:tblPr>
        <w:tblStyle w:val="TableGrid"/>
        <w:tblpPr w:leftFromText="180" w:rightFromText="180" w:vertAnchor="text" w:horzAnchor="margin" w:tblpX="-572" w:tblpY="68"/>
        <w:tblW w:w="10773" w:type="dxa"/>
        <w:tblLook w:val="04A0" w:firstRow="1" w:lastRow="0" w:firstColumn="1" w:lastColumn="0" w:noHBand="0" w:noVBand="1"/>
      </w:tblPr>
      <w:tblGrid>
        <w:gridCol w:w="4921"/>
        <w:gridCol w:w="983"/>
        <w:gridCol w:w="1326"/>
        <w:gridCol w:w="1110"/>
        <w:gridCol w:w="1223"/>
        <w:gridCol w:w="1210"/>
      </w:tblGrid>
      <w:tr w:rsidR="008516CD" w:rsidRPr="00CD2999" w14:paraId="1C842250" w14:textId="77777777" w:rsidTr="00707B0C">
        <w:trPr>
          <w:trHeight w:val="419"/>
        </w:trPr>
        <w:tc>
          <w:tcPr>
            <w:tcW w:w="4921" w:type="dxa"/>
            <w:vAlign w:val="center"/>
          </w:tcPr>
          <w:p w14:paraId="41333BE8" w14:textId="77777777" w:rsidR="008516CD" w:rsidRPr="00CD2999" w:rsidRDefault="008516CD" w:rsidP="008516CD">
            <w:pPr>
              <w:autoSpaceDE w:val="0"/>
              <w:autoSpaceDN w:val="0"/>
              <w:adjustRightInd w:val="0"/>
              <w:rPr>
                <w:rFonts w:ascii="Source Sans Pro" w:hAnsi="Source Sans Pro"/>
                <w:sz w:val="18"/>
                <w:szCs w:val="18"/>
              </w:rPr>
            </w:pPr>
          </w:p>
        </w:tc>
        <w:tc>
          <w:tcPr>
            <w:tcW w:w="983" w:type="dxa"/>
            <w:vAlign w:val="center"/>
          </w:tcPr>
          <w:p w14:paraId="76881009" w14:textId="77777777" w:rsidR="008516CD" w:rsidRDefault="008516CD" w:rsidP="008516CD">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 xml:space="preserve">Strongly </w:t>
            </w:r>
            <w:proofErr w:type="gramStart"/>
            <w:r w:rsidRPr="00CD2999">
              <w:rPr>
                <w:rFonts w:ascii="Source Sans Pro" w:hAnsi="Source Sans Pro"/>
                <w:b/>
                <w:bCs/>
                <w:sz w:val="18"/>
                <w:szCs w:val="18"/>
              </w:rPr>
              <w:t>disagree</w:t>
            </w:r>
            <w:proofErr w:type="gramEnd"/>
          </w:p>
          <w:p w14:paraId="658DF96A" w14:textId="5CDC0DAC" w:rsidR="008516CD" w:rsidRPr="00CD2999" w:rsidRDefault="008516CD" w:rsidP="008516CD">
            <w:pPr>
              <w:autoSpaceDE w:val="0"/>
              <w:autoSpaceDN w:val="0"/>
              <w:adjustRightInd w:val="0"/>
              <w:jc w:val="center"/>
              <w:rPr>
                <w:rFonts w:ascii="Source Sans Pro" w:hAnsi="Source Sans Pro"/>
                <w:b/>
                <w:bCs/>
                <w:sz w:val="18"/>
                <w:szCs w:val="18"/>
              </w:rPr>
            </w:pPr>
            <w:r>
              <w:rPr>
                <w:rFonts w:ascii="Source Sans Pro" w:hAnsi="Source Sans Pro"/>
                <w:b/>
                <w:bCs/>
                <w:sz w:val="18"/>
                <w:szCs w:val="18"/>
              </w:rPr>
              <w:t>n (%)</w:t>
            </w:r>
          </w:p>
        </w:tc>
        <w:tc>
          <w:tcPr>
            <w:tcW w:w="1326" w:type="dxa"/>
            <w:vAlign w:val="center"/>
          </w:tcPr>
          <w:p w14:paraId="478AFC71" w14:textId="77777777" w:rsidR="008516CD" w:rsidRDefault="008516CD" w:rsidP="008516CD">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Disagree</w:t>
            </w:r>
          </w:p>
          <w:p w14:paraId="12A631F3" w14:textId="3A0357BD" w:rsidR="008516CD" w:rsidRPr="00CD2999" w:rsidRDefault="008516CD" w:rsidP="008516CD">
            <w:pPr>
              <w:autoSpaceDE w:val="0"/>
              <w:autoSpaceDN w:val="0"/>
              <w:adjustRightInd w:val="0"/>
              <w:jc w:val="center"/>
              <w:rPr>
                <w:rFonts w:ascii="Source Sans Pro" w:hAnsi="Source Sans Pro"/>
                <w:b/>
                <w:bCs/>
                <w:sz w:val="18"/>
                <w:szCs w:val="18"/>
              </w:rPr>
            </w:pPr>
            <w:r>
              <w:rPr>
                <w:rFonts w:ascii="Source Sans Pro" w:hAnsi="Source Sans Pro"/>
                <w:b/>
                <w:bCs/>
                <w:sz w:val="18"/>
                <w:szCs w:val="18"/>
              </w:rPr>
              <w:t>n (%)</w:t>
            </w:r>
          </w:p>
        </w:tc>
        <w:tc>
          <w:tcPr>
            <w:tcW w:w="1110" w:type="dxa"/>
            <w:vAlign w:val="center"/>
          </w:tcPr>
          <w:p w14:paraId="02660BF4" w14:textId="77777777" w:rsidR="008516CD" w:rsidRDefault="008516CD" w:rsidP="008516CD">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Neither agree nor disagree</w:t>
            </w:r>
          </w:p>
          <w:p w14:paraId="0CD6F3F9" w14:textId="1FE53508" w:rsidR="008516CD" w:rsidRPr="00CD2999" w:rsidRDefault="008516CD" w:rsidP="008516CD">
            <w:pPr>
              <w:autoSpaceDE w:val="0"/>
              <w:autoSpaceDN w:val="0"/>
              <w:adjustRightInd w:val="0"/>
              <w:jc w:val="center"/>
              <w:rPr>
                <w:rFonts w:ascii="Source Sans Pro" w:hAnsi="Source Sans Pro"/>
                <w:b/>
                <w:bCs/>
                <w:sz w:val="18"/>
                <w:szCs w:val="18"/>
              </w:rPr>
            </w:pPr>
            <w:r>
              <w:rPr>
                <w:rFonts w:ascii="Source Sans Pro" w:hAnsi="Source Sans Pro"/>
                <w:b/>
                <w:bCs/>
                <w:sz w:val="18"/>
                <w:szCs w:val="18"/>
              </w:rPr>
              <w:t>n (%)</w:t>
            </w:r>
          </w:p>
        </w:tc>
        <w:tc>
          <w:tcPr>
            <w:tcW w:w="1223" w:type="dxa"/>
            <w:vAlign w:val="center"/>
          </w:tcPr>
          <w:p w14:paraId="510FB8FC" w14:textId="77777777" w:rsidR="008516CD" w:rsidRDefault="008516CD" w:rsidP="008516CD">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Agree</w:t>
            </w:r>
          </w:p>
          <w:p w14:paraId="2D5A4FE1" w14:textId="63388D5C" w:rsidR="008516CD" w:rsidRPr="00CD2999" w:rsidRDefault="008516CD" w:rsidP="008516CD">
            <w:pPr>
              <w:autoSpaceDE w:val="0"/>
              <w:autoSpaceDN w:val="0"/>
              <w:adjustRightInd w:val="0"/>
              <w:jc w:val="center"/>
              <w:rPr>
                <w:rFonts w:ascii="Source Sans Pro" w:hAnsi="Source Sans Pro"/>
                <w:b/>
                <w:bCs/>
                <w:sz w:val="18"/>
                <w:szCs w:val="18"/>
              </w:rPr>
            </w:pPr>
            <w:r>
              <w:rPr>
                <w:rFonts w:ascii="Source Sans Pro" w:hAnsi="Source Sans Pro"/>
                <w:b/>
                <w:bCs/>
                <w:sz w:val="18"/>
                <w:szCs w:val="18"/>
              </w:rPr>
              <w:t>n (%)</w:t>
            </w:r>
          </w:p>
        </w:tc>
        <w:tc>
          <w:tcPr>
            <w:tcW w:w="1210" w:type="dxa"/>
            <w:vAlign w:val="center"/>
          </w:tcPr>
          <w:p w14:paraId="47B42B9E" w14:textId="77777777" w:rsidR="008516CD" w:rsidRDefault="008516CD" w:rsidP="008516CD">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Strongly Agree</w:t>
            </w:r>
          </w:p>
          <w:p w14:paraId="7CB73BF5" w14:textId="65FA1F6B" w:rsidR="008516CD" w:rsidRPr="00CD2999" w:rsidRDefault="008516CD" w:rsidP="008516CD">
            <w:pPr>
              <w:autoSpaceDE w:val="0"/>
              <w:autoSpaceDN w:val="0"/>
              <w:adjustRightInd w:val="0"/>
              <w:jc w:val="center"/>
              <w:rPr>
                <w:rFonts w:ascii="Source Sans Pro" w:hAnsi="Source Sans Pro"/>
                <w:b/>
                <w:bCs/>
                <w:sz w:val="18"/>
                <w:szCs w:val="18"/>
              </w:rPr>
            </w:pPr>
            <w:r>
              <w:rPr>
                <w:rFonts w:ascii="Source Sans Pro" w:hAnsi="Source Sans Pro"/>
                <w:b/>
                <w:bCs/>
                <w:sz w:val="18"/>
                <w:szCs w:val="18"/>
              </w:rPr>
              <w:t>n (%)</w:t>
            </w:r>
          </w:p>
        </w:tc>
      </w:tr>
      <w:tr w:rsidR="00826373" w:rsidRPr="00CD2999" w14:paraId="6E0C0B0A" w14:textId="77777777" w:rsidTr="00707B0C">
        <w:trPr>
          <w:trHeight w:val="274"/>
        </w:trPr>
        <w:tc>
          <w:tcPr>
            <w:tcW w:w="10773" w:type="dxa"/>
            <w:gridSpan w:val="6"/>
            <w:shd w:val="clear" w:color="auto" w:fill="D0CECE" w:themeFill="background2" w:themeFillShade="E6"/>
            <w:vAlign w:val="center"/>
          </w:tcPr>
          <w:p w14:paraId="142517BB" w14:textId="77777777" w:rsidR="00826373" w:rsidRPr="00CD2999" w:rsidRDefault="00826373" w:rsidP="00707B0C">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COMMUNICATION &amp; SUPPORTS FOR PARTICIPATION</w:t>
            </w:r>
          </w:p>
        </w:tc>
      </w:tr>
      <w:tr w:rsidR="00826373" w:rsidRPr="00CD2999" w14:paraId="4279148A" w14:textId="77777777" w:rsidTr="00707B0C">
        <w:trPr>
          <w:trHeight w:val="558"/>
        </w:trPr>
        <w:tc>
          <w:tcPr>
            <w:tcW w:w="4921" w:type="dxa"/>
            <w:vAlign w:val="center"/>
          </w:tcPr>
          <w:p w14:paraId="5F1081FB" w14:textId="351F4A87" w:rsidR="00826373" w:rsidRPr="00CD2999" w:rsidRDefault="0082637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I have a clear understanding of the purpose of my contributions as a patient-partner on the </w:t>
            </w:r>
            <w:r w:rsidR="0097602D" w:rsidRPr="00CD2999">
              <w:rPr>
                <w:rFonts w:ascii="Source Sans Pro" w:hAnsi="Source Sans Pro"/>
                <w:i/>
                <w:iCs/>
                <w:sz w:val="18"/>
                <w:szCs w:val="18"/>
              </w:rPr>
              <w:t>_____</w:t>
            </w:r>
            <w:r w:rsidRPr="00CD2999">
              <w:rPr>
                <w:rFonts w:ascii="Source Sans Pro" w:hAnsi="Source Sans Pro"/>
                <w:i/>
                <w:iCs/>
                <w:sz w:val="18"/>
                <w:szCs w:val="18"/>
              </w:rPr>
              <w:t xml:space="preserve"> committee.  </w:t>
            </w:r>
          </w:p>
        </w:tc>
        <w:tc>
          <w:tcPr>
            <w:tcW w:w="983" w:type="dxa"/>
            <w:shd w:val="clear" w:color="auto" w:fill="auto"/>
            <w:vAlign w:val="center"/>
          </w:tcPr>
          <w:p w14:paraId="1757640F"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shd w:val="clear" w:color="auto" w:fill="auto"/>
            <w:vAlign w:val="center"/>
          </w:tcPr>
          <w:p w14:paraId="0EA6602E"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shd w:val="clear" w:color="auto" w:fill="auto"/>
            <w:vAlign w:val="center"/>
          </w:tcPr>
          <w:p w14:paraId="1FC47830"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(16.7)</w:t>
            </w:r>
          </w:p>
        </w:tc>
        <w:tc>
          <w:tcPr>
            <w:tcW w:w="1223" w:type="dxa"/>
            <w:shd w:val="clear" w:color="auto" w:fill="D9E2F3" w:themeFill="accent1" w:themeFillTint="33"/>
            <w:vAlign w:val="center"/>
          </w:tcPr>
          <w:p w14:paraId="4F439B1C"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(33.3)</w:t>
            </w:r>
          </w:p>
        </w:tc>
        <w:tc>
          <w:tcPr>
            <w:tcW w:w="1210" w:type="dxa"/>
            <w:shd w:val="clear" w:color="auto" w:fill="8EAADB" w:themeFill="accent1" w:themeFillTint="99"/>
            <w:vAlign w:val="center"/>
          </w:tcPr>
          <w:p w14:paraId="6FA25A8F"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3 (50.0)</w:t>
            </w:r>
          </w:p>
        </w:tc>
      </w:tr>
      <w:tr w:rsidR="00826373" w:rsidRPr="00CD2999" w14:paraId="121A76BB" w14:textId="77777777" w:rsidTr="00707B0C">
        <w:trPr>
          <w:trHeight w:val="558"/>
        </w:trPr>
        <w:tc>
          <w:tcPr>
            <w:tcW w:w="4921" w:type="dxa"/>
            <w:vAlign w:val="center"/>
          </w:tcPr>
          <w:p w14:paraId="3A15BDE3" w14:textId="77777777" w:rsidR="00826373" w:rsidRPr="00CD2999" w:rsidRDefault="0082637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The supports I need to participate are available (e.g. times and methods [GoToMeetings, phone] of meetings, enough time of notice prior to meetings, travel, accommodations, meals). </w:t>
            </w:r>
          </w:p>
        </w:tc>
        <w:tc>
          <w:tcPr>
            <w:tcW w:w="983" w:type="dxa"/>
            <w:shd w:val="clear" w:color="auto" w:fill="auto"/>
            <w:vAlign w:val="center"/>
          </w:tcPr>
          <w:p w14:paraId="6F227971"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shd w:val="clear" w:color="auto" w:fill="auto"/>
            <w:vAlign w:val="center"/>
          </w:tcPr>
          <w:p w14:paraId="1899C4F0"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shd w:val="clear" w:color="auto" w:fill="auto"/>
            <w:vAlign w:val="center"/>
          </w:tcPr>
          <w:p w14:paraId="5E24D96B"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223" w:type="dxa"/>
            <w:shd w:val="clear" w:color="auto" w:fill="D9E2F3" w:themeFill="accent1" w:themeFillTint="33"/>
            <w:vAlign w:val="center"/>
          </w:tcPr>
          <w:p w14:paraId="46B5BA7B"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(33.3)</w:t>
            </w:r>
          </w:p>
        </w:tc>
        <w:tc>
          <w:tcPr>
            <w:tcW w:w="1210" w:type="dxa"/>
            <w:shd w:val="clear" w:color="auto" w:fill="8EAADB" w:themeFill="accent1" w:themeFillTint="99"/>
            <w:vAlign w:val="center"/>
          </w:tcPr>
          <w:p w14:paraId="44BFEE01"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4 (66.7)</w:t>
            </w:r>
          </w:p>
        </w:tc>
      </w:tr>
      <w:tr w:rsidR="00826373" w:rsidRPr="00CD2999" w14:paraId="7C068600" w14:textId="77777777" w:rsidTr="00707B0C">
        <w:trPr>
          <w:trHeight w:val="558"/>
        </w:trPr>
        <w:tc>
          <w:tcPr>
            <w:tcW w:w="4921" w:type="dxa"/>
            <w:vAlign w:val="center"/>
          </w:tcPr>
          <w:p w14:paraId="1C4999A9" w14:textId="77777777" w:rsidR="00826373" w:rsidRPr="00CD2999" w:rsidRDefault="0082637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I have enough information to contribute to the topic(s) being discussed.</w:t>
            </w:r>
          </w:p>
        </w:tc>
        <w:tc>
          <w:tcPr>
            <w:tcW w:w="983" w:type="dxa"/>
            <w:shd w:val="clear" w:color="auto" w:fill="auto"/>
            <w:vAlign w:val="center"/>
          </w:tcPr>
          <w:p w14:paraId="4E98A4F0"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shd w:val="clear" w:color="auto" w:fill="auto"/>
            <w:vAlign w:val="center"/>
          </w:tcPr>
          <w:p w14:paraId="50FC5C09"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shd w:val="clear" w:color="auto" w:fill="auto"/>
            <w:vAlign w:val="center"/>
          </w:tcPr>
          <w:p w14:paraId="7C639EBB"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(16.7)</w:t>
            </w:r>
          </w:p>
        </w:tc>
        <w:tc>
          <w:tcPr>
            <w:tcW w:w="1223" w:type="dxa"/>
            <w:shd w:val="clear" w:color="auto" w:fill="8EAADB" w:themeFill="accent1" w:themeFillTint="99"/>
            <w:vAlign w:val="center"/>
          </w:tcPr>
          <w:p w14:paraId="14CD677E"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3 (50.0)</w:t>
            </w:r>
          </w:p>
        </w:tc>
        <w:tc>
          <w:tcPr>
            <w:tcW w:w="1210" w:type="dxa"/>
            <w:shd w:val="clear" w:color="auto" w:fill="D9E2F3" w:themeFill="accent1" w:themeFillTint="33"/>
            <w:vAlign w:val="center"/>
          </w:tcPr>
          <w:p w14:paraId="2708147B"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(33.3)</w:t>
            </w:r>
          </w:p>
        </w:tc>
      </w:tr>
      <w:tr w:rsidR="00826373" w:rsidRPr="00CD2999" w14:paraId="0AE98D13" w14:textId="77777777" w:rsidTr="00707B0C">
        <w:trPr>
          <w:trHeight w:val="558"/>
        </w:trPr>
        <w:tc>
          <w:tcPr>
            <w:tcW w:w="4921" w:type="dxa"/>
            <w:vAlign w:val="center"/>
          </w:tcPr>
          <w:p w14:paraId="214FAD9B" w14:textId="64FF0687" w:rsidR="00826373" w:rsidRPr="00CD2999" w:rsidRDefault="0082637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I am satisfied with the compensation I received for my role on the </w:t>
            </w:r>
            <w:r w:rsidR="0097602D" w:rsidRPr="00CD2999">
              <w:rPr>
                <w:rFonts w:ascii="Source Sans Pro" w:hAnsi="Source Sans Pro"/>
                <w:i/>
                <w:iCs/>
                <w:sz w:val="18"/>
                <w:szCs w:val="18"/>
              </w:rPr>
              <w:t>_____</w:t>
            </w:r>
            <w:r w:rsidRPr="00CD2999">
              <w:rPr>
                <w:rFonts w:ascii="Source Sans Pro" w:hAnsi="Source Sans Pro"/>
                <w:i/>
                <w:iCs/>
                <w:sz w:val="18"/>
                <w:szCs w:val="18"/>
              </w:rPr>
              <w:t xml:space="preserve"> committee. </w:t>
            </w:r>
          </w:p>
        </w:tc>
        <w:tc>
          <w:tcPr>
            <w:tcW w:w="983" w:type="dxa"/>
            <w:shd w:val="clear" w:color="auto" w:fill="auto"/>
            <w:vAlign w:val="center"/>
          </w:tcPr>
          <w:p w14:paraId="08C3D3AD"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shd w:val="clear" w:color="auto" w:fill="auto"/>
            <w:vAlign w:val="center"/>
          </w:tcPr>
          <w:p w14:paraId="5B9C4872"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shd w:val="clear" w:color="auto" w:fill="D9E2F3" w:themeFill="accent1" w:themeFillTint="33"/>
            <w:vAlign w:val="center"/>
          </w:tcPr>
          <w:p w14:paraId="15942AE3"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(33.3)</w:t>
            </w:r>
          </w:p>
        </w:tc>
        <w:tc>
          <w:tcPr>
            <w:tcW w:w="1223" w:type="dxa"/>
            <w:shd w:val="clear" w:color="auto" w:fill="auto"/>
            <w:vAlign w:val="center"/>
          </w:tcPr>
          <w:p w14:paraId="703E0866"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(16.7)</w:t>
            </w:r>
          </w:p>
        </w:tc>
        <w:tc>
          <w:tcPr>
            <w:tcW w:w="1210" w:type="dxa"/>
            <w:shd w:val="clear" w:color="auto" w:fill="8EAADB" w:themeFill="accent1" w:themeFillTint="99"/>
            <w:vAlign w:val="center"/>
          </w:tcPr>
          <w:p w14:paraId="16D52B44"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3 (50.0)</w:t>
            </w:r>
          </w:p>
        </w:tc>
      </w:tr>
      <w:tr w:rsidR="00826373" w:rsidRPr="00CD2999" w14:paraId="65EEB5EB" w14:textId="77777777" w:rsidTr="00707B0C">
        <w:trPr>
          <w:trHeight w:val="558"/>
        </w:trPr>
        <w:tc>
          <w:tcPr>
            <w:tcW w:w="4921" w:type="dxa"/>
            <w:vAlign w:val="center"/>
          </w:tcPr>
          <w:p w14:paraId="3CD5BC50" w14:textId="77777777" w:rsidR="00826373" w:rsidRPr="00CD2999" w:rsidRDefault="0082637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The committee is generally prepared for meetings (e.g. agenda/questions for the upcoming meeting and minutes of previous meeting are provided ahead </w:t>
            </w:r>
            <w:proofErr w:type="gramStart"/>
            <w:r w:rsidRPr="00CD2999">
              <w:rPr>
                <w:rFonts w:ascii="Source Sans Pro" w:hAnsi="Source Sans Pro"/>
                <w:i/>
                <w:iCs/>
                <w:sz w:val="18"/>
                <w:szCs w:val="18"/>
              </w:rPr>
              <w:t>to</w:t>
            </w:r>
            <w:proofErr w:type="gramEnd"/>
            <w:r w:rsidRPr="00CD2999">
              <w:rPr>
                <w:rFonts w:ascii="Source Sans Pro" w:hAnsi="Source Sans Pro"/>
                <w:i/>
                <w:iCs/>
                <w:sz w:val="18"/>
                <w:szCs w:val="18"/>
              </w:rPr>
              <w:t xml:space="preserve"> time to review, timelines are outlined, etc.). </w:t>
            </w:r>
          </w:p>
        </w:tc>
        <w:tc>
          <w:tcPr>
            <w:tcW w:w="983" w:type="dxa"/>
            <w:shd w:val="clear" w:color="auto" w:fill="auto"/>
            <w:vAlign w:val="center"/>
          </w:tcPr>
          <w:p w14:paraId="6EA61B8E"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shd w:val="clear" w:color="auto" w:fill="auto"/>
            <w:vAlign w:val="center"/>
          </w:tcPr>
          <w:p w14:paraId="757C1643"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shd w:val="clear" w:color="auto" w:fill="auto"/>
            <w:vAlign w:val="center"/>
          </w:tcPr>
          <w:p w14:paraId="346EF5F6"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223" w:type="dxa"/>
            <w:shd w:val="clear" w:color="auto" w:fill="D9E2F3" w:themeFill="accent1" w:themeFillTint="33"/>
            <w:vAlign w:val="center"/>
          </w:tcPr>
          <w:p w14:paraId="1FDEAE51"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(33.3)</w:t>
            </w:r>
          </w:p>
        </w:tc>
        <w:tc>
          <w:tcPr>
            <w:tcW w:w="1210" w:type="dxa"/>
            <w:shd w:val="clear" w:color="auto" w:fill="8EAADB" w:themeFill="accent1" w:themeFillTint="99"/>
            <w:vAlign w:val="center"/>
          </w:tcPr>
          <w:p w14:paraId="3CD22BFF"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4 (66.7)</w:t>
            </w:r>
          </w:p>
        </w:tc>
      </w:tr>
      <w:tr w:rsidR="00826373" w:rsidRPr="00CD2999" w14:paraId="6387F034" w14:textId="77777777" w:rsidTr="00707B0C">
        <w:trPr>
          <w:trHeight w:val="558"/>
        </w:trPr>
        <w:tc>
          <w:tcPr>
            <w:tcW w:w="4921" w:type="dxa"/>
            <w:vAlign w:val="center"/>
          </w:tcPr>
          <w:p w14:paraId="11C5E1E0" w14:textId="77777777" w:rsidR="00826373" w:rsidRPr="00CD2999" w:rsidRDefault="0082637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I receive information with enough time to read and respond within the context of my work/life schedule. </w:t>
            </w:r>
          </w:p>
        </w:tc>
        <w:tc>
          <w:tcPr>
            <w:tcW w:w="983" w:type="dxa"/>
            <w:shd w:val="clear" w:color="auto" w:fill="auto"/>
            <w:vAlign w:val="center"/>
          </w:tcPr>
          <w:p w14:paraId="6F76F842"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shd w:val="clear" w:color="auto" w:fill="auto"/>
            <w:vAlign w:val="center"/>
          </w:tcPr>
          <w:p w14:paraId="421EEA6C"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shd w:val="clear" w:color="auto" w:fill="auto"/>
            <w:vAlign w:val="center"/>
          </w:tcPr>
          <w:p w14:paraId="3714012F"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223" w:type="dxa"/>
            <w:shd w:val="clear" w:color="auto" w:fill="2F5496" w:themeFill="accent1" w:themeFillShade="BF"/>
            <w:vAlign w:val="center"/>
          </w:tcPr>
          <w:p w14:paraId="157E3AA6"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5 (83.3)</w:t>
            </w:r>
          </w:p>
        </w:tc>
        <w:tc>
          <w:tcPr>
            <w:tcW w:w="1210" w:type="dxa"/>
            <w:shd w:val="clear" w:color="auto" w:fill="auto"/>
            <w:vAlign w:val="center"/>
          </w:tcPr>
          <w:p w14:paraId="269CAC3A"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(16.7)</w:t>
            </w:r>
          </w:p>
        </w:tc>
      </w:tr>
      <w:tr w:rsidR="00826373" w:rsidRPr="00CD2999" w14:paraId="183BA9F2" w14:textId="77777777" w:rsidTr="00707B0C">
        <w:trPr>
          <w:trHeight w:val="240"/>
        </w:trPr>
        <w:tc>
          <w:tcPr>
            <w:tcW w:w="10773" w:type="dxa"/>
            <w:gridSpan w:val="6"/>
            <w:shd w:val="clear" w:color="auto" w:fill="D0CECE" w:themeFill="background2" w:themeFillShade="E6"/>
            <w:vAlign w:val="center"/>
          </w:tcPr>
          <w:p w14:paraId="7116F180" w14:textId="55C98F53" w:rsidR="00826373" w:rsidRPr="00CD2999" w:rsidRDefault="003D2326" w:rsidP="00707B0C">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SHARING VIEWS &amp; PERSPECTIVES</w:t>
            </w:r>
          </w:p>
        </w:tc>
      </w:tr>
      <w:tr w:rsidR="00826373" w:rsidRPr="00CD2999" w14:paraId="5DFC42CC" w14:textId="77777777" w:rsidTr="00707B0C">
        <w:trPr>
          <w:trHeight w:val="361"/>
        </w:trPr>
        <w:tc>
          <w:tcPr>
            <w:tcW w:w="4921" w:type="dxa"/>
            <w:vAlign w:val="center"/>
          </w:tcPr>
          <w:p w14:paraId="43F378DD" w14:textId="77777777" w:rsidR="00826373" w:rsidRPr="00CD2999" w:rsidRDefault="0082637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I </w:t>
            </w:r>
            <w:proofErr w:type="gramStart"/>
            <w:r w:rsidRPr="00CD2999">
              <w:rPr>
                <w:rFonts w:ascii="Source Sans Pro" w:hAnsi="Source Sans Pro"/>
                <w:i/>
                <w:iCs/>
                <w:sz w:val="18"/>
                <w:szCs w:val="18"/>
              </w:rPr>
              <w:t>am able to</w:t>
            </w:r>
            <w:proofErr w:type="gramEnd"/>
            <w:r w:rsidRPr="00CD2999">
              <w:rPr>
                <w:rFonts w:ascii="Source Sans Pro" w:hAnsi="Source Sans Pro"/>
                <w:i/>
                <w:iCs/>
                <w:sz w:val="18"/>
                <w:szCs w:val="18"/>
              </w:rPr>
              <w:t xml:space="preserve"> express their views freely. </w:t>
            </w:r>
          </w:p>
        </w:tc>
        <w:tc>
          <w:tcPr>
            <w:tcW w:w="983" w:type="dxa"/>
            <w:shd w:val="clear" w:color="auto" w:fill="auto"/>
            <w:vAlign w:val="center"/>
          </w:tcPr>
          <w:p w14:paraId="6E7088DB"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shd w:val="clear" w:color="auto" w:fill="auto"/>
            <w:vAlign w:val="center"/>
          </w:tcPr>
          <w:p w14:paraId="6E3F19D7"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shd w:val="clear" w:color="auto" w:fill="auto"/>
            <w:vAlign w:val="center"/>
          </w:tcPr>
          <w:p w14:paraId="05CF36AF"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223" w:type="dxa"/>
            <w:shd w:val="clear" w:color="auto" w:fill="8EAADB" w:themeFill="accent1" w:themeFillTint="99"/>
            <w:vAlign w:val="center"/>
          </w:tcPr>
          <w:p w14:paraId="79718880"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3 (50.0)</w:t>
            </w:r>
          </w:p>
        </w:tc>
        <w:tc>
          <w:tcPr>
            <w:tcW w:w="1210" w:type="dxa"/>
            <w:shd w:val="clear" w:color="auto" w:fill="8EAADB" w:themeFill="accent1" w:themeFillTint="99"/>
            <w:vAlign w:val="center"/>
          </w:tcPr>
          <w:p w14:paraId="138E87CB"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3 (50.0)</w:t>
            </w:r>
          </w:p>
        </w:tc>
      </w:tr>
      <w:tr w:rsidR="00826373" w:rsidRPr="00CD2999" w14:paraId="4A3CC9EF" w14:textId="77777777" w:rsidTr="00707B0C">
        <w:trPr>
          <w:trHeight w:val="280"/>
        </w:trPr>
        <w:tc>
          <w:tcPr>
            <w:tcW w:w="4921" w:type="dxa"/>
            <w:vAlign w:val="center"/>
          </w:tcPr>
          <w:p w14:paraId="319B73F6" w14:textId="77777777" w:rsidR="00826373" w:rsidRPr="00CD2999" w:rsidRDefault="0082637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I feel that their views are heard.</w:t>
            </w:r>
          </w:p>
        </w:tc>
        <w:tc>
          <w:tcPr>
            <w:tcW w:w="983" w:type="dxa"/>
            <w:shd w:val="clear" w:color="auto" w:fill="auto"/>
            <w:vAlign w:val="center"/>
          </w:tcPr>
          <w:p w14:paraId="33BC74C4"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shd w:val="clear" w:color="auto" w:fill="auto"/>
            <w:vAlign w:val="center"/>
          </w:tcPr>
          <w:p w14:paraId="5FD85938"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shd w:val="clear" w:color="auto" w:fill="auto"/>
            <w:vAlign w:val="center"/>
          </w:tcPr>
          <w:p w14:paraId="09E3A744"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223" w:type="dxa"/>
            <w:shd w:val="clear" w:color="auto" w:fill="8EAADB" w:themeFill="accent1" w:themeFillTint="99"/>
            <w:vAlign w:val="center"/>
          </w:tcPr>
          <w:p w14:paraId="7D94A115"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3 (50.0)</w:t>
            </w:r>
          </w:p>
        </w:tc>
        <w:tc>
          <w:tcPr>
            <w:tcW w:w="1210" w:type="dxa"/>
            <w:shd w:val="clear" w:color="auto" w:fill="8EAADB" w:themeFill="accent1" w:themeFillTint="99"/>
            <w:vAlign w:val="center"/>
          </w:tcPr>
          <w:p w14:paraId="49F4AA79"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3 (50.0)</w:t>
            </w:r>
          </w:p>
        </w:tc>
      </w:tr>
      <w:tr w:rsidR="00826373" w:rsidRPr="00CD2999" w14:paraId="416920AF" w14:textId="77777777" w:rsidTr="00707B0C">
        <w:trPr>
          <w:trHeight w:val="558"/>
        </w:trPr>
        <w:tc>
          <w:tcPr>
            <w:tcW w:w="4921" w:type="dxa"/>
            <w:vAlign w:val="center"/>
          </w:tcPr>
          <w:p w14:paraId="191BB7D5" w14:textId="77777777" w:rsidR="00826373" w:rsidRPr="00CD2999" w:rsidRDefault="0082637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A wide range of views are shared on the topics discussed during our meetings and activities.  </w:t>
            </w:r>
          </w:p>
        </w:tc>
        <w:tc>
          <w:tcPr>
            <w:tcW w:w="983" w:type="dxa"/>
            <w:shd w:val="clear" w:color="auto" w:fill="auto"/>
            <w:vAlign w:val="center"/>
          </w:tcPr>
          <w:p w14:paraId="57683055"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shd w:val="clear" w:color="auto" w:fill="auto"/>
            <w:vAlign w:val="center"/>
          </w:tcPr>
          <w:p w14:paraId="5313116F"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shd w:val="clear" w:color="auto" w:fill="auto"/>
            <w:vAlign w:val="center"/>
          </w:tcPr>
          <w:p w14:paraId="1D90A006"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(16.7)</w:t>
            </w:r>
          </w:p>
        </w:tc>
        <w:tc>
          <w:tcPr>
            <w:tcW w:w="1223" w:type="dxa"/>
            <w:shd w:val="clear" w:color="auto" w:fill="D9E2F3" w:themeFill="accent1" w:themeFillTint="33"/>
            <w:vAlign w:val="center"/>
          </w:tcPr>
          <w:p w14:paraId="5057D1B5"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(33.3)</w:t>
            </w:r>
          </w:p>
        </w:tc>
        <w:tc>
          <w:tcPr>
            <w:tcW w:w="1210" w:type="dxa"/>
            <w:shd w:val="clear" w:color="auto" w:fill="8EAADB" w:themeFill="accent1" w:themeFillTint="99"/>
            <w:vAlign w:val="center"/>
          </w:tcPr>
          <w:p w14:paraId="5414EA30"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3 (50.0)</w:t>
            </w:r>
          </w:p>
        </w:tc>
      </w:tr>
      <w:tr w:rsidR="00826373" w:rsidRPr="00CD2999" w14:paraId="16060030" w14:textId="77777777" w:rsidTr="00707B0C">
        <w:trPr>
          <w:trHeight w:val="558"/>
        </w:trPr>
        <w:tc>
          <w:tcPr>
            <w:tcW w:w="4921" w:type="dxa"/>
            <w:vAlign w:val="center"/>
          </w:tcPr>
          <w:p w14:paraId="7917ACF7" w14:textId="726C295E" w:rsidR="00826373" w:rsidRPr="00CD2999" w:rsidRDefault="0082637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The individuals participating as patient-partners in the </w:t>
            </w:r>
            <w:r w:rsidR="0097602D" w:rsidRPr="00CD2999">
              <w:rPr>
                <w:rFonts w:ascii="Source Sans Pro" w:hAnsi="Source Sans Pro"/>
                <w:i/>
                <w:iCs/>
                <w:sz w:val="18"/>
                <w:szCs w:val="18"/>
              </w:rPr>
              <w:t>_____</w:t>
            </w:r>
            <w:r w:rsidRPr="00CD2999">
              <w:rPr>
                <w:rFonts w:ascii="Source Sans Pro" w:hAnsi="Source Sans Pro"/>
                <w:i/>
                <w:iCs/>
                <w:sz w:val="18"/>
                <w:szCs w:val="18"/>
              </w:rPr>
              <w:t xml:space="preserve"> committee bring forward a broad range of perspectives of the discussion topics. </w:t>
            </w:r>
          </w:p>
        </w:tc>
        <w:tc>
          <w:tcPr>
            <w:tcW w:w="983" w:type="dxa"/>
            <w:shd w:val="clear" w:color="auto" w:fill="auto"/>
            <w:vAlign w:val="center"/>
          </w:tcPr>
          <w:p w14:paraId="1C53864E"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shd w:val="clear" w:color="auto" w:fill="auto"/>
            <w:vAlign w:val="center"/>
          </w:tcPr>
          <w:p w14:paraId="4B541A81"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shd w:val="clear" w:color="auto" w:fill="auto"/>
            <w:vAlign w:val="center"/>
          </w:tcPr>
          <w:p w14:paraId="74899B3B"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(16.7)</w:t>
            </w:r>
          </w:p>
        </w:tc>
        <w:tc>
          <w:tcPr>
            <w:tcW w:w="1223" w:type="dxa"/>
            <w:shd w:val="clear" w:color="auto" w:fill="D9E2F3" w:themeFill="accent1" w:themeFillTint="33"/>
            <w:vAlign w:val="center"/>
          </w:tcPr>
          <w:p w14:paraId="5E151480"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(33.3)</w:t>
            </w:r>
          </w:p>
        </w:tc>
        <w:tc>
          <w:tcPr>
            <w:tcW w:w="1210" w:type="dxa"/>
            <w:shd w:val="clear" w:color="auto" w:fill="8EAADB" w:themeFill="accent1" w:themeFillTint="99"/>
            <w:vAlign w:val="center"/>
          </w:tcPr>
          <w:p w14:paraId="69C06C42"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3 (50.0)</w:t>
            </w:r>
          </w:p>
        </w:tc>
      </w:tr>
      <w:tr w:rsidR="00826373" w:rsidRPr="00CD2999" w14:paraId="1F4527AE" w14:textId="77777777" w:rsidTr="00707B0C">
        <w:trPr>
          <w:trHeight w:val="330"/>
        </w:trPr>
        <w:tc>
          <w:tcPr>
            <w:tcW w:w="10773" w:type="dxa"/>
            <w:gridSpan w:val="6"/>
            <w:shd w:val="clear" w:color="auto" w:fill="D0CECE" w:themeFill="background2" w:themeFillShade="E6"/>
            <w:vAlign w:val="center"/>
          </w:tcPr>
          <w:p w14:paraId="7F41ED9A" w14:textId="77777777" w:rsidR="00826373" w:rsidRPr="00CD2999" w:rsidRDefault="00826373" w:rsidP="00707B0C">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IMPACTS &amp; INFLUENCES of ENGAGEMENT INITIATIVE</w:t>
            </w:r>
          </w:p>
        </w:tc>
      </w:tr>
      <w:tr w:rsidR="00826373" w:rsidRPr="00CD2999" w14:paraId="7E891CA5" w14:textId="77777777" w:rsidTr="00707B0C">
        <w:trPr>
          <w:trHeight w:val="558"/>
        </w:trPr>
        <w:tc>
          <w:tcPr>
            <w:tcW w:w="4921" w:type="dxa"/>
            <w:vAlign w:val="center"/>
          </w:tcPr>
          <w:p w14:paraId="3B100611" w14:textId="3E7B1F11" w:rsidR="00826373" w:rsidRPr="00CD2999" w:rsidRDefault="0082637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I think that the </w:t>
            </w:r>
            <w:r w:rsidR="0097602D" w:rsidRPr="00CD2999">
              <w:rPr>
                <w:rFonts w:ascii="Source Sans Pro" w:hAnsi="Source Sans Pro"/>
                <w:i/>
                <w:iCs/>
                <w:sz w:val="18"/>
                <w:szCs w:val="18"/>
              </w:rPr>
              <w:t>_____</w:t>
            </w:r>
            <w:r w:rsidRPr="00CD2999">
              <w:rPr>
                <w:rFonts w:ascii="Source Sans Pro" w:hAnsi="Source Sans Pro"/>
                <w:i/>
                <w:iCs/>
                <w:sz w:val="18"/>
                <w:szCs w:val="18"/>
              </w:rPr>
              <w:t xml:space="preserve"> committee has achieved or is on the right path to achieve its objectives (mandate of the committee). </w:t>
            </w:r>
          </w:p>
        </w:tc>
        <w:tc>
          <w:tcPr>
            <w:tcW w:w="983" w:type="dxa"/>
            <w:shd w:val="clear" w:color="auto" w:fill="auto"/>
            <w:vAlign w:val="center"/>
          </w:tcPr>
          <w:p w14:paraId="70C59B6E"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shd w:val="clear" w:color="auto" w:fill="auto"/>
            <w:vAlign w:val="center"/>
          </w:tcPr>
          <w:p w14:paraId="67E8C252"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shd w:val="clear" w:color="auto" w:fill="auto"/>
            <w:vAlign w:val="center"/>
          </w:tcPr>
          <w:p w14:paraId="6773AB43"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223" w:type="dxa"/>
            <w:shd w:val="clear" w:color="auto" w:fill="2F5496" w:themeFill="accent1" w:themeFillShade="BF"/>
            <w:vAlign w:val="center"/>
          </w:tcPr>
          <w:p w14:paraId="5B7E239F"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5 (83.3)</w:t>
            </w:r>
          </w:p>
        </w:tc>
        <w:tc>
          <w:tcPr>
            <w:tcW w:w="1210" w:type="dxa"/>
            <w:shd w:val="clear" w:color="auto" w:fill="auto"/>
            <w:vAlign w:val="center"/>
          </w:tcPr>
          <w:p w14:paraId="11297563"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(16.7)</w:t>
            </w:r>
          </w:p>
        </w:tc>
      </w:tr>
      <w:tr w:rsidR="00826373" w:rsidRPr="00CD2999" w14:paraId="65CF2643" w14:textId="77777777" w:rsidTr="00707B0C">
        <w:trPr>
          <w:trHeight w:val="558"/>
        </w:trPr>
        <w:tc>
          <w:tcPr>
            <w:tcW w:w="4921" w:type="dxa"/>
            <w:vAlign w:val="center"/>
          </w:tcPr>
          <w:p w14:paraId="6D1CE34B" w14:textId="4EEA6987" w:rsidR="00826373" w:rsidRPr="00CD2999" w:rsidRDefault="0082637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I am confident my input provided as a patient-partner is used by the </w:t>
            </w:r>
            <w:r w:rsidR="0097602D" w:rsidRPr="00CD2999">
              <w:rPr>
                <w:rFonts w:ascii="Source Sans Pro" w:hAnsi="Source Sans Pro"/>
                <w:i/>
                <w:iCs/>
                <w:sz w:val="18"/>
                <w:szCs w:val="18"/>
              </w:rPr>
              <w:t>_____</w:t>
            </w:r>
            <w:r w:rsidRPr="00CD2999">
              <w:rPr>
                <w:rFonts w:ascii="Source Sans Pro" w:hAnsi="Source Sans Pro"/>
                <w:i/>
                <w:iCs/>
                <w:sz w:val="18"/>
                <w:szCs w:val="18"/>
              </w:rPr>
              <w:t xml:space="preserve"> committee. </w:t>
            </w:r>
          </w:p>
        </w:tc>
        <w:tc>
          <w:tcPr>
            <w:tcW w:w="983" w:type="dxa"/>
            <w:shd w:val="clear" w:color="auto" w:fill="auto"/>
            <w:vAlign w:val="center"/>
          </w:tcPr>
          <w:p w14:paraId="0848B01B"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shd w:val="clear" w:color="auto" w:fill="auto"/>
            <w:vAlign w:val="center"/>
          </w:tcPr>
          <w:p w14:paraId="6798B906"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shd w:val="clear" w:color="auto" w:fill="auto"/>
            <w:vAlign w:val="center"/>
          </w:tcPr>
          <w:p w14:paraId="68FF0460"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(16.7)</w:t>
            </w:r>
          </w:p>
        </w:tc>
        <w:tc>
          <w:tcPr>
            <w:tcW w:w="1223" w:type="dxa"/>
            <w:shd w:val="clear" w:color="auto" w:fill="8EAADB" w:themeFill="accent1" w:themeFillTint="99"/>
            <w:vAlign w:val="center"/>
          </w:tcPr>
          <w:p w14:paraId="1A57D7FB"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3 (50.0)</w:t>
            </w:r>
          </w:p>
        </w:tc>
        <w:tc>
          <w:tcPr>
            <w:tcW w:w="1210" w:type="dxa"/>
            <w:shd w:val="clear" w:color="auto" w:fill="D9E2F3" w:themeFill="accent1" w:themeFillTint="33"/>
            <w:vAlign w:val="center"/>
          </w:tcPr>
          <w:p w14:paraId="37056A63"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(33.3)</w:t>
            </w:r>
          </w:p>
        </w:tc>
      </w:tr>
      <w:tr w:rsidR="00826373" w:rsidRPr="00CD2999" w14:paraId="50263909" w14:textId="77777777" w:rsidTr="00707B0C">
        <w:trPr>
          <w:trHeight w:val="558"/>
        </w:trPr>
        <w:tc>
          <w:tcPr>
            <w:tcW w:w="4921" w:type="dxa"/>
            <w:vAlign w:val="center"/>
          </w:tcPr>
          <w:p w14:paraId="56FBD16C" w14:textId="3EAAA305" w:rsidR="00826373" w:rsidRPr="00CD2999" w:rsidRDefault="0082637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I think that the input provided by </w:t>
            </w:r>
            <w:proofErr w:type="gramStart"/>
            <w:r w:rsidRPr="00CD2999">
              <w:rPr>
                <w:rFonts w:ascii="Source Sans Pro" w:hAnsi="Source Sans Pro"/>
                <w:i/>
                <w:iCs/>
                <w:sz w:val="18"/>
                <w:szCs w:val="18"/>
              </w:rPr>
              <w:t>patient-partners</w:t>
            </w:r>
            <w:proofErr w:type="gramEnd"/>
            <w:r w:rsidRPr="00CD2999">
              <w:rPr>
                <w:rFonts w:ascii="Source Sans Pro" w:hAnsi="Source Sans Pro"/>
                <w:i/>
                <w:iCs/>
                <w:sz w:val="18"/>
                <w:szCs w:val="18"/>
              </w:rPr>
              <w:t xml:space="preserve"> in general will make a difference in the work of the </w:t>
            </w:r>
            <w:r w:rsidR="0097602D" w:rsidRPr="00CD2999">
              <w:rPr>
                <w:rFonts w:ascii="Source Sans Pro" w:hAnsi="Source Sans Pro"/>
                <w:i/>
                <w:iCs/>
                <w:sz w:val="18"/>
                <w:szCs w:val="18"/>
              </w:rPr>
              <w:t>_____</w:t>
            </w:r>
            <w:r w:rsidRPr="00CD2999">
              <w:rPr>
                <w:rFonts w:ascii="Source Sans Pro" w:hAnsi="Source Sans Pro"/>
                <w:i/>
                <w:iCs/>
                <w:sz w:val="18"/>
                <w:szCs w:val="18"/>
              </w:rPr>
              <w:t xml:space="preserve"> committee.  </w:t>
            </w:r>
          </w:p>
        </w:tc>
        <w:tc>
          <w:tcPr>
            <w:tcW w:w="983" w:type="dxa"/>
            <w:shd w:val="clear" w:color="auto" w:fill="auto"/>
            <w:vAlign w:val="center"/>
          </w:tcPr>
          <w:p w14:paraId="159E0A75"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shd w:val="clear" w:color="auto" w:fill="auto"/>
            <w:vAlign w:val="center"/>
          </w:tcPr>
          <w:p w14:paraId="6B03E565"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shd w:val="clear" w:color="auto" w:fill="auto"/>
            <w:vAlign w:val="center"/>
          </w:tcPr>
          <w:p w14:paraId="0F844B0E"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(20.0)</w:t>
            </w:r>
          </w:p>
        </w:tc>
        <w:tc>
          <w:tcPr>
            <w:tcW w:w="1223" w:type="dxa"/>
            <w:shd w:val="clear" w:color="auto" w:fill="D9E2F3" w:themeFill="accent1" w:themeFillTint="33"/>
            <w:vAlign w:val="center"/>
          </w:tcPr>
          <w:p w14:paraId="61401932"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(40.0)</w:t>
            </w:r>
          </w:p>
        </w:tc>
        <w:tc>
          <w:tcPr>
            <w:tcW w:w="1210" w:type="dxa"/>
            <w:shd w:val="clear" w:color="auto" w:fill="D9E2F3" w:themeFill="accent1" w:themeFillTint="33"/>
            <w:vAlign w:val="center"/>
          </w:tcPr>
          <w:p w14:paraId="73138D72"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(40.0)</w:t>
            </w:r>
          </w:p>
        </w:tc>
      </w:tr>
      <w:tr w:rsidR="00826373" w:rsidRPr="00CD2999" w14:paraId="3AA0AC4A" w14:textId="77777777" w:rsidTr="00707B0C">
        <w:trPr>
          <w:trHeight w:val="348"/>
        </w:trPr>
        <w:tc>
          <w:tcPr>
            <w:tcW w:w="10773" w:type="dxa"/>
            <w:gridSpan w:val="6"/>
            <w:shd w:val="clear" w:color="auto" w:fill="D0CECE" w:themeFill="background2" w:themeFillShade="E6"/>
            <w:vAlign w:val="center"/>
          </w:tcPr>
          <w:p w14:paraId="6566FA64" w14:textId="77777777" w:rsidR="00826373" w:rsidRPr="00CD2999" w:rsidRDefault="00826373" w:rsidP="00707B0C">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FINAL THOUGHTS</w:t>
            </w:r>
          </w:p>
        </w:tc>
      </w:tr>
      <w:tr w:rsidR="00826373" w:rsidRPr="00CD2999" w14:paraId="592DB4E8" w14:textId="77777777" w:rsidTr="00707B0C">
        <w:trPr>
          <w:trHeight w:val="558"/>
        </w:trPr>
        <w:tc>
          <w:tcPr>
            <w:tcW w:w="4921" w:type="dxa"/>
            <w:vAlign w:val="center"/>
          </w:tcPr>
          <w:p w14:paraId="40FE642E" w14:textId="3ED5B1F0" w:rsidR="00826373" w:rsidRPr="00CD2999" w:rsidRDefault="0082637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As a result of my participation as a patient-partner on the </w:t>
            </w:r>
            <w:r w:rsidR="0097602D" w:rsidRPr="00CD2999">
              <w:rPr>
                <w:rFonts w:ascii="Source Sans Pro" w:hAnsi="Source Sans Pro"/>
                <w:i/>
                <w:iCs/>
                <w:sz w:val="18"/>
                <w:szCs w:val="18"/>
              </w:rPr>
              <w:t>_____</w:t>
            </w:r>
            <w:r w:rsidRPr="00CD2999">
              <w:rPr>
                <w:rFonts w:ascii="Source Sans Pro" w:hAnsi="Source Sans Pro"/>
                <w:i/>
                <w:iCs/>
                <w:sz w:val="18"/>
                <w:szCs w:val="18"/>
              </w:rPr>
              <w:t xml:space="preserve"> committee, I am better </w:t>
            </w:r>
            <w:proofErr w:type="gramStart"/>
            <w:r w:rsidRPr="00CD2999">
              <w:rPr>
                <w:rFonts w:ascii="Source Sans Pro" w:hAnsi="Source Sans Pro"/>
                <w:i/>
                <w:iCs/>
                <w:sz w:val="18"/>
                <w:szCs w:val="18"/>
              </w:rPr>
              <w:t>information</w:t>
            </w:r>
            <w:proofErr w:type="gramEnd"/>
            <w:r w:rsidRPr="00CD2999">
              <w:rPr>
                <w:rFonts w:ascii="Source Sans Pro" w:hAnsi="Source Sans Pro"/>
                <w:i/>
                <w:iCs/>
                <w:sz w:val="18"/>
                <w:szCs w:val="18"/>
              </w:rPr>
              <w:t xml:space="preserve"> about SPOR (i.e. methods employed by the researchers to involve and work in collaboration with patient-partners on the committee).  </w:t>
            </w:r>
          </w:p>
        </w:tc>
        <w:tc>
          <w:tcPr>
            <w:tcW w:w="983" w:type="dxa"/>
            <w:vAlign w:val="center"/>
          </w:tcPr>
          <w:p w14:paraId="7A56159E"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shd w:val="clear" w:color="auto" w:fill="auto"/>
            <w:vAlign w:val="center"/>
          </w:tcPr>
          <w:p w14:paraId="53885797"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shd w:val="clear" w:color="auto" w:fill="auto"/>
            <w:vAlign w:val="center"/>
          </w:tcPr>
          <w:p w14:paraId="30952C2D"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223" w:type="dxa"/>
            <w:shd w:val="clear" w:color="auto" w:fill="D9E2F3" w:themeFill="accent1" w:themeFillTint="33"/>
            <w:vAlign w:val="center"/>
          </w:tcPr>
          <w:p w14:paraId="65CC7889"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(33.3)</w:t>
            </w:r>
          </w:p>
        </w:tc>
        <w:tc>
          <w:tcPr>
            <w:tcW w:w="1210" w:type="dxa"/>
            <w:shd w:val="clear" w:color="auto" w:fill="8EAADB" w:themeFill="accent1" w:themeFillTint="99"/>
            <w:vAlign w:val="center"/>
          </w:tcPr>
          <w:p w14:paraId="703916D4"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3 (50.0)</w:t>
            </w:r>
          </w:p>
        </w:tc>
      </w:tr>
      <w:tr w:rsidR="00826373" w:rsidRPr="00CD2999" w14:paraId="5D3D74D6" w14:textId="77777777" w:rsidTr="00707B0C">
        <w:trPr>
          <w:trHeight w:val="413"/>
        </w:trPr>
        <w:tc>
          <w:tcPr>
            <w:tcW w:w="4921" w:type="dxa"/>
            <w:vAlign w:val="center"/>
          </w:tcPr>
          <w:p w14:paraId="498205B7" w14:textId="559910BB" w:rsidR="00826373" w:rsidRPr="00CD2999" w:rsidRDefault="0082637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Overall, I am satisfied with my role as patient-partner on the ___ committee.  </w:t>
            </w:r>
          </w:p>
        </w:tc>
        <w:tc>
          <w:tcPr>
            <w:tcW w:w="983" w:type="dxa"/>
            <w:vAlign w:val="center"/>
          </w:tcPr>
          <w:p w14:paraId="1C222ABA"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shd w:val="clear" w:color="auto" w:fill="auto"/>
            <w:vAlign w:val="center"/>
          </w:tcPr>
          <w:p w14:paraId="65CDF4F7"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shd w:val="clear" w:color="auto" w:fill="auto"/>
            <w:vAlign w:val="center"/>
          </w:tcPr>
          <w:p w14:paraId="293B87F1"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(20.0)</w:t>
            </w:r>
          </w:p>
        </w:tc>
        <w:tc>
          <w:tcPr>
            <w:tcW w:w="1223" w:type="dxa"/>
            <w:shd w:val="clear" w:color="auto" w:fill="D9E2F3" w:themeFill="accent1" w:themeFillTint="33"/>
            <w:vAlign w:val="center"/>
          </w:tcPr>
          <w:p w14:paraId="6BDAE4B7"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(40.0)</w:t>
            </w:r>
          </w:p>
        </w:tc>
        <w:tc>
          <w:tcPr>
            <w:tcW w:w="1210" w:type="dxa"/>
            <w:shd w:val="clear" w:color="auto" w:fill="D9E2F3" w:themeFill="accent1" w:themeFillTint="33"/>
            <w:vAlign w:val="center"/>
          </w:tcPr>
          <w:p w14:paraId="47853B36"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(40.0)</w:t>
            </w:r>
          </w:p>
        </w:tc>
      </w:tr>
      <w:tr w:rsidR="00826373" w:rsidRPr="00CD2999" w14:paraId="28E4ED2A" w14:textId="77777777" w:rsidTr="00707B0C">
        <w:trPr>
          <w:trHeight w:val="558"/>
        </w:trPr>
        <w:tc>
          <w:tcPr>
            <w:tcW w:w="4921" w:type="dxa"/>
            <w:vAlign w:val="center"/>
          </w:tcPr>
          <w:p w14:paraId="19B81700" w14:textId="0540589E" w:rsidR="00826373" w:rsidRPr="00CD2999" w:rsidRDefault="0082637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My role as a patient-partner on the </w:t>
            </w:r>
            <w:r w:rsidR="0097602D" w:rsidRPr="00CD2999">
              <w:rPr>
                <w:rFonts w:ascii="Source Sans Pro" w:hAnsi="Source Sans Pro"/>
                <w:i/>
                <w:iCs/>
                <w:sz w:val="18"/>
                <w:szCs w:val="18"/>
              </w:rPr>
              <w:t xml:space="preserve">___ </w:t>
            </w:r>
            <w:r w:rsidRPr="00CD2999">
              <w:rPr>
                <w:rFonts w:ascii="Source Sans Pro" w:hAnsi="Source Sans Pro"/>
                <w:i/>
                <w:iCs/>
                <w:sz w:val="18"/>
                <w:szCs w:val="18"/>
              </w:rPr>
              <w:t xml:space="preserve">committee is a good use of my time.  </w:t>
            </w:r>
          </w:p>
        </w:tc>
        <w:tc>
          <w:tcPr>
            <w:tcW w:w="983" w:type="dxa"/>
            <w:vAlign w:val="center"/>
          </w:tcPr>
          <w:p w14:paraId="46572BFF"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shd w:val="clear" w:color="auto" w:fill="auto"/>
            <w:vAlign w:val="center"/>
          </w:tcPr>
          <w:p w14:paraId="193FBD0A"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shd w:val="clear" w:color="auto" w:fill="auto"/>
            <w:vAlign w:val="center"/>
          </w:tcPr>
          <w:p w14:paraId="3D43F596"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(20.0)</w:t>
            </w:r>
          </w:p>
        </w:tc>
        <w:tc>
          <w:tcPr>
            <w:tcW w:w="1223" w:type="dxa"/>
            <w:shd w:val="clear" w:color="auto" w:fill="D9E2F3" w:themeFill="accent1" w:themeFillTint="33"/>
            <w:vAlign w:val="center"/>
          </w:tcPr>
          <w:p w14:paraId="733143DF"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(40.0)</w:t>
            </w:r>
          </w:p>
        </w:tc>
        <w:tc>
          <w:tcPr>
            <w:tcW w:w="1210" w:type="dxa"/>
            <w:shd w:val="clear" w:color="auto" w:fill="D9E2F3" w:themeFill="accent1" w:themeFillTint="33"/>
            <w:vAlign w:val="center"/>
          </w:tcPr>
          <w:p w14:paraId="4405ADAF" w14:textId="77777777" w:rsidR="00826373" w:rsidRPr="00CD2999" w:rsidRDefault="0082637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(40.0)</w:t>
            </w:r>
          </w:p>
        </w:tc>
      </w:tr>
    </w:tbl>
    <w:p w14:paraId="47B58DDA" w14:textId="0DBDDEA7" w:rsidR="00FA0B33" w:rsidRPr="001C57D6" w:rsidRDefault="001C57D6">
      <w:pPr>
        <w:rPr>
          <w:rFonts w:ascii="Source Sans Pro" w:hAnsi="Source Sans Pro" w:cs="Arial"/>
        </w:rPr>
      </w:pPr>
      <w:r>
        <w:rPr>
          <w:rFonts w:ascii="Source Sans Pro" w:hAnsi="Source Sans Pro" w:cs="Arial"/>
        </w:rPr>
        <w:t>Note. Color representation: White (&lt;25% response frequency); Light (25-49%); Medium (50-74%); Dark (&lt;75%).</w:t>
      </w:r>
      <w:r w:rsidR="00FA0B33">
        <w:rPr>
          <w:rFonts w:ascii="Source Sans Pro" w:hAnsi="Source Sans Pro"/>
        </w:rPr>
        <w:br w:type="page"/>
      </w:r>
    </w:p>
    <w:p w14:paraId="383F5208" w14:textId="5FE28AF5" w:rsidR="00FA0B33" w:rsidRDefault="00FA0B33" w:rsidP="009238E0">
      <w:pPr>
        <w:pStyle w:val="ListParagraph"/>
        <w:numPr>
          <w:ilvl w:val="0"/>
          <w:numId w:val="1"/>
        </w:numPr>
      </w:pPr>
      <w:r w:rsidRPr="006C3E89">
        <w:lastRenderedPageBreak/>
        <w:t xml:space="preserve">Patient-partners </w:t>
      </w:r>
      <w:r>
        <w:t>on projects</w:t>
      </w:r>
    </w:p>
    <w:tbl>
      <w:tblPr>
        <w:tblStyle w:val="TableGrid"/>
        <w:tblpPr w:leftFromText="180" w:rightFromText="180" w:vertAnchor="text" w:horzAnchor="margin" w:tblpX="-572" w:tblpY="68"/>
        <w:tblW w:w="10773" w:type="dxa"/>
        <w:tblLook w:val="04A0" w:firstRow="1" w:lastRow="0" w:firstColumn="1" w:lastColumn="0" w:noHBand="0" w:noVBand="1"/>
      </w:tblPr>
      <w:tblGrid>
        <w:gridCol w:w="4921"/>
        <w:gridCol w:w="983"/>
        <w:gridCol w:w="1326"/>
        <w:gridCol w:w="1110"/>
        <w:gridCol w:w="1223"/>
        <w:gridCol w:w="1210"/>
      </w:tblGrid>
      <w:tr w:rsidR="008516CD" w:rsidRPr="00CD2999" w14:paraId="5B45C20B" w14:textId="77777777" w:rsidTr="00707B0C">
        <w:trPr>
          <w:trHeight w:val="419"/>
        </w:trPr>
        <w:tc>
          <w:tcPr>
            <w:tcW w:w="4921" w:type="dxa"/>
            <w:vAlign w:val="center"/>
          </w:tcPr>
          <w:p w14:paraId="7DC74A60" w14:textId="77777777" w:rsidR="008516CD" w:rsidRPr="00CD2999" w:rsidRDefault="008516CD" w:rsidP="008516CD">
            <w:pPr>
              <w:autoSpaceDE w:val="0"/>
              <w:autoSpaceDN w:val="0"/>
              <w:adjustRightInd w:val="0"/>
              <w:rPr>
                <w:rFonts w:ascii="Source Sans Pro" w:hAnsi="Source Sans Pro"/>
                <w:sz w:val="18"/>
                <w:szCs w:val="18"/>
              </w:rPr>
            </w:pPr>
          </w:p>
        </w:tc>
        <w:tc>
          <w:tcPr>
            <w:tcW w:w="983" w:type="dxa"/>
            <w:vAlign w:val="center"/>
          </w:tcPr>
          <w:p w14:paraId="32BCD29F" w14:textId="77777777" w:rsidR="008516CD" w:rsidRDefault="008516CD" w:rsidP="008516CD">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 xml:space="preserve">Strongly </w:t>
            </w:r>
            <w:proofErr w:type="gramStart"/>
            <w:r w:rsidRPr="00CD2999">
              <w:rPr>
                <w:rFonts w:ascii="Source Sans Pro" w:hAnsi="Source Sans Pro"/>
                <w:b/>
                <w:bCs/>
                <w:sz w:val="18"/>
                <w:szCs w:val="18"/>
              </w:rPr>
              <w:t>disagree</w:t>
            </w:r>
            <w:proofErr w:type="gramEnd"/>
          </w:p>
          <w:p w14:paraId="617D3052" w14:textId="10E8FB6D" w:rsidR="008516CD" w:rsidRPr="00CD2999" w:rsidRDefault="008516CD" w:rsidP="008516CD">
            <w:pPr>
              <w:autoSpaceDE w:val="0"/>
              <w:autoSpaceDN w:val="0"/>
              <w:adjustRightInd w:val="0"/>
              <w:jc w:val="center"/>
              <w:rPr>
                <w:rFonts w:ascii="Source Sans Pro" w:hAnsi="Source Sans Pro"/>
                <w:b/>
                <w:bCs/>
                <w:sz w:val="18"/>
                <w:szCs w:val="18"/>
              </w:rPr>
            </w:pPr>
            <w:r>
              <w:rPr>
                <w:rFonts w:ascii="Source Sans Pro" w:hAnsi="Source Sans Pro"/>
                <w:b/>
                <w:bCs/>
                <w:sz w:val="18"/>
                <w:szCs w:val="18"/>
              </w:rPr>
              <w:t>n (%)</w:t>
            </w:r>
          </w:p>
        </w:tc>
        <w:tc>
          <w:tcPr>
            <w:tcW w:w="1326" w:type="dxa"/>
            <w:vAlign w:val="center"/>
          </w:tcPr>
          <w:p w14:paraId="5178BF36" w14:textId="77777777" w:rsidR="008516CD" w:rsidRDefault="008516CD" w:rsidP="008516CD">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Disagree</w:t>
            </w:r>
          </w:p>
          <w:p w14:paraId="1AB3A5EA" w14:textId="204C5BF4" w:rsidR="008516CD" w:rsidRPr="00CD2999" w:rsidRDefault="008516CD" w:rsidP="008516CD">
            <w:pPr>
              <w:autoSpaceDE w:val="0"/>
              <w:autoSpaceDN w:val="0"/>
              <w:adjustRightInd w:val="0"/>
              <w:jc w:val="center"/>
              <w:rPr>
                <w:rFonts w:ascii="Source Sans Pro" w:hAnsi="Source Sans Pro"/>
                <w:b/>
                <w:bCs/>
                <w:sz w:val="18"/>
                <w:szCs w:val="18"/>
              </w:rPr>
            </w:pPr>
            <w:r>
              <w:rPr>
                <w:rFonts w:ascii="Source Sans Pro" w:hAnsi="Source Sans Pro"/>
                <w:b/>
                <w:bCs/>
                <w:sz w:val="18"/>
                <w:szCs w:val="18"/>
              </w:rPr>
              <w:t>n (%)</w:t>
            </w:r>
          </w:p>
        </w:tc>
        <w:tc>
          <w:tcPr>
            <w:tcW w:w="1110" w:type="dxa"/>
            <w:vAlign w:val="center"/>
          </w:tcPr>
          <w:p w14:paraId="6BE99ACD" w14:textId="77777777" w:rsidR="008516CD" w:rsidRDefault="008516CD" w:rsidP="008516CD">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Neither agree nor disagree</w:t>
            </w:r>
          </w:p>
          <w:p w14:paraId="78F0B99A" w14:textId="7BE49E29" w:rsidR="008516CD" w:rsidRPr="00CD2999" w:rsidRDefault="008516CD" w:rsidP="008516CD">
            <w:pPr>
              <w:autoSpaceDE w:val="0"/>
              <w:autoSpaceDN w:val="0"/>
              <w:adjustRightInd w:val="0"/>
              <w:jc w:val="center"/>
              <w:rPr>
                <w:rFonts w:ascii="Source Sans Pro" w:hAnsi="Source Sans Pro"/>
                <w:b/>
                <w:bCs/>
                <w:sz w:val="18"/>
                <w:szCs w:val="18"/>
              </w:rPr>
            </w:pPr>
            <w:r>
              <w:rPr>
                <w:rFonts w:ascii="Source Sans Pro" w:hAnsi="Source Sans Pro"/>
                <w:b/>
                <w:bCs/>
                <w:sz w:val="18"/>
                <w:szCs w:val="18"/>
              </w:rPr>
              <w:t>n (%)</w:t>
            </w:r>
          </w:p>
        </w:tc>
        <w:tc>
          <w:tcPr>
            <w:tcW w:w="1223" w:type="dxa"/>
            <w:vAlign w:val="center"/>
          </w:tcPr>
          <w:p w14:paraId="3684340A" w14:textId="77777777" w:rsidR="008516CD" w:rsidRDefault="008516CD" w:rsidP="008516CD">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Agree</w:t>
            </w:r>
          </w:p>
          <w:p w14:paraId="460D409B" w14:textId="08CD46FE" w:rsidR="008516CD" w:rsidRPr="00CD2999" w:rsidRDefault="008516CD" w:rsidP="008516CD">
            <w:pPr>
              <w:autoSpaceDE w:val="0"/>
              <w:autoSpaceDN w:val="0"/>
              <w:adjustRightInd w:val="0"/>
              <w:jc w:val="center"/>
              <w:rPr>
                <w:rFonts w:ascii="Source Sans Pro" w:hAnsi="Source Sans Pro"/>
                <w:b/>
                <w:bCs/>
                <w:sz w:val="18"/>
                <w:szCs w:val="18"/>
              </w:rPr>
            </w:pPr>
            <w:r>
              <w:rPr>
                <w:rFonts w:ascii="Source Sans Pro" w:hAnsi="Source Sans Pro"/>
                <w:b/>
                <w:bCs/>
                <w:sz w:val="18"/>
                <w:szCs w:val="18"/>
              </w:rPr>
              <w:t>n (%)</w:t>
            </w:r>
          </w:p>
        </w:tc>
        <w:tc>
          <w:tcPr>
            <w:tcW w:w="1210" w:type="dxa"/>
            <w:vAlign w:val="center"/>
          </w:tcPr>
          <w:p w14:paraId="3491ADFE" w14:textId="77777777" w:rsidR="008516CD" w:rsidRDefault="008516CD" w:rsidP="008516CD">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Strongly Agree</w:t>
            </w:r>
          </w:p>
          <w:p w14:paraId="0574574C" w14:textId="53CCC0B7" w:rsidR="008516CD" w:rsidRPr="00CD2999" w:rsidRDefault="008516CD" w:rsidP="008516CD">
            <w:pPr>
              <w:autoSpaceDE w:val="0"/>
              <w:autoSpaceDN w:val="0"/>
              <w:adjustRightInd w:val="0"/>
              <w:jc w:val="center"/>
              <w:rPr>
                <w:rFonts w:ascii="Source Sans Pro" w:hAnsi="Source Sans Pro"/>
                <w:b/>
                <w:bCs/>
                <w:sz w:val="18"/>
                <w:szCs w:val="18"/>
              </w:rPr>
            </w:pPr>
            <w:r>
              <w:rPr>
                <w:rFonts w:ascii="Source Sans Pro" w:hAnsi="Source Sans Pro"/>
                <w:b/>
                <w:bCs/>
                <w:sz w:val="18"/>
                <w:szCs w:val="18"/>
              </w:rPr>
              <w:t>n (%)</w:t>
            </w:r>
          </w:p>
        </w:tc>
      </w:tr>
      <w:tr w:rsidR="009238E0" w:rsidRPr="00CD2999" w14:paraId="0107B8DD" w14:textId="77777777" w:rsidTr="00707B0C">
        <w:trPr>
          <w:trHeight w:val="274"/>
        </w:trPr>
        <w:tc>
          <w:tcPr>
            <w:tcW w:w="10773" w:type="dxa"/>
            <w:gridSpan w:val="6"/>
            <w:shd w:val="clear" w:color="auto" w:fill="D0CECE" w:themeFill="background2" w:themeFillShade="E6"/>
            <w:vAlign w:val="center"/>
          </w:tcPr>
          <w:p w14:paraId="1E320C1F" w14:textId="77777777" w:rsidR="009238E0" w:rsidRPr="00CD2999" w:rsidRDefault="009238E0" w:rsidP="00707B0C">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COMMUNICATION &amp; SUPPORTS FOR PARTICIPATION</w:t>
            </w:r>
          </w:p>
        </w:tc>
      </w:tr>
      <w:tr w:rsidR="009238E0" w:rsidRPr="00CD2999" w14:paraId="568468F3" w14:textId="77777777" w:rsidTr="00707B0C">
        <w:trPr>
          <w:trHeight w:val="558"/>
        </w:trPr>
        <w:tc>
          <w:tcPr>
            <w:tcW w:w="4921" w:type="dxa"/>
            <w:vAlign w:val="center"/>
          </w:tcPr>
          <w:p w14:paraId="204BA139" w14:textId="6164B9CF" w:rsidR="009238E0" w:rsidRPr="00CD2999" w:rsidRDefault="009238E0"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I have a clear understanding of the purpose of my contributions as a patient-partner on the </w:t>
            </w:r>
            <w:r w:rsidR="0097602D" w:rsidRPr="00CD2999">
              <w:rPr>
                <w:rFonts w:ascii="Source Sans Pro" w:hAnsi="Source Sans Pro"/>
                <w:i/>
                <w:iCs/>
                <w:sz w:val="18"/>
                <w:szCs w:val="18"/>
              </w:rPr>
              <w:t>_____</w:t>
            </w:r>
            <w:r w:rsidRPr="00CD2999">
              <w:rPr>
                <w:rFonts w:ascii="Source Sans Pro" w:hAnsi="Source Sans Pro"/>
                <w:i/>
                <w:iCs/>
                <w:sz w:val="18"/>
                <w:szCs w:val="18"/>
              </w:rPr>
              <w:t xml:space="preserve"> project.  </w:t>
            </w:r>
          </w:p>
        </w:tc>
        <w:tc>
          <w:tcPr>
            <w:tcW w:w="983" w:type="dxa"/>
            <w:vAlign w:val="center"/>
          </w:tcPr>
          <w:p w14:paraId="1074BE42"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vAlign w:val="center"/>
          </w:tcPr>
          <w:p w14:paraId="69B3B1F1"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vAlign w:val="center"/>
          </w:tcPr>
          <w:p w14:paraId="2DBE6971"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(11.8)</w:t>
            </w:r>
          </w:p>
        </w:tc>
        <w:tc>
          <w:tcPr>
            <w:tcW w:w="1223" w:type="dxa"/>
            <w:shd w:val="clear" w:color="auto" w:fill="FFF2CC" w:themeFill="accent4" w:themeFillTint="33"/>
            <w:vAlign w:val="center"/>
          </w:tcPr>
          <w:p w14:paraId="7CDFF202"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7 (41.2)</w:t>
            </w:r>
          </w:p>
        </w:tc>
        <w:tc>
          <w:tcPr>
            <w:tcW w:w="1210" w:type="dxa"/>
            <w:shd w:val="clear" w:color="auto" w:fill="FFF2CC" w:themeFill="accent4" w:themeFillTint="33"/>
            <w:vAlign w:val="center"/>
          </w:tcPr>
          <w:p w14:paraId="36542E63"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8 (47.1)</w:t>
            </w:r>
          </w:p>
        </w:tc>
      </w:tr>
      <w:tr w:rsidR="009238E0" w:rsidRPr="00CD2999" w14:paraId="03C97814" w14:textId="77777777" w:rsidTr="00707B0C">
        <w:trPr>
          <w:trHeight w:val="558"/>
        </w:trPr>
        <w:tc>
          <w:tcPr>
            <w:tcW w:w="4921" w:type="dxa"/>
            <w:vAlign w:val="center"/>
          </w:tcPr>
          <w:p w14:paraId="30BB1C14" w14:textId="77777777" w:rsidR="009238E0" w:rsidRPr="00CD2999" w:rsidRDefault="009238E0"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The supports I need to participate are available (e.g. times and methods [GoToMeetings, phone] of meetings, enough time of notice prior to meetings, travel, accommodations, meals). </w:t>
            </w:r>
          </w:p>
        </w:tc>
        <w:tc>
          <w:tcPr>
            <w:tcW w:w="983" w:type="dxa"/>
            <w:vAlign w:val="center"/>
          </w:tcPr>
          <w:p w14:paraId="1530F107"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vAlign w:val="center"/>
          </w:tcPr>
          <w:p w14:paraId="119B5125"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vAlign w:val="center"/>
          </w:tcPr>
          <w:p w14:paraId="0E84A361"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(5.9)</w:t>
            </w:r>
          </w:p>
        </w:tc>
        <w:tc>
          <w:tcPr>
            <w:tcW w:w="1223" w:type="dxa"/>
            <w:shd w:val="clear" w:color="auto" w:fill="FFD966" w:themeFill="accent4" w:themeFillTint="99"/>
            <w:vAlign w:val="center"/>
          </w:tcPr>
          <w:p w14:paraId="117C76CA"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10 (58.8)</w:t>
            </w:r>
          </w:p>
        </w:tc>
        <w:tc>
          <w:tcPr>
            <w:tcW w:w="1210" w:type="dxa"/>
            <w:shd w:val="clear" w:color="auto" w:fill="FFF2CC" w:themeFill="accent4" w:themeFillTint="33"/>
            <w:vAlign w:val="center"/>
          </w:tcPr>
          <w:p w14:paraId="6EE5DFD9"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6 (35.3)</w:t>
            </w:r>
          </w:p>
        </w:tc>
      </w:tr>
      <w:tr w:rsidR="009238E0" w:rsidRPr="00CD2999" w14:paraId="5211BCFB" w14:textId="77777777" w:rsidTr="00707B0C">
        <w:trPr>
          <w:trHeight w:val="558"/>
        </w:trPr>
        <w:tc>
          <w:tcPr>
            <w:tcW w:w="4921" w:type="dxa"/>
            <w:vAlign w:val="center"/>
          </w:tcPr>
          <w:p w14:paraId="63104EA3" w14:textId="77777777" w:rsidR="009238E0" w:rsidRPr="00CD2999" w:rsidRDefault="009238E0"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I have enough information to contribute to the topic(s) being discussed.</w:t>
            </w:r>
          </w:p>
        </w:tc>
        <w:tc>
          <w:tcPr>
            <w:tcW w:w="983" w:type="dxa"/>
            <w:vAlign w:val="center"/>
          </w:tcPr>
          <w:p w14:paraId="03A5A5F9"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vAlign w:val="center"/>
          </w:tcPr>
          <w:p w14:paraId="04DD045F"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vAlign w:val="center"/>
          </w:tcPr>
          <w:p w14:paraId="2DFD6BDB"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(5.9)</w:t>
            </w:r>
          </w:p>
        </w:tc>
        <w:tc>
          <w:tcPr>
            <w:tcW w:w="1223" w:type="dxa"/>
            <w:shd w:val="clear" w:color="auto" w:fill="FFD966" w:themeFill="accent4" w:themeFillTint="99"/>
            <w:vAlign w:val="center"/>
          </w:tcPr>
          <w:p w14:paraId="6E1F8500"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10 (58.8)</w:t>
            </w:r>
          </w:p>
        </w:tc>
        <w:tc>
          <w:tcPr>
            <w:tcW w:w="1210" w:type="dxa"/>
            <w:shd w:val="clear" w:color="auto" w:fill="FFF2CC" w:themeFill="accent4" w:themeFillTint="33"/>
            <w:vAlign w:val="center"/>
          </w:tcPr>
          <w:p w14:paraId="4A3E460A"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6 (35.3)</w:t>
            </w:r>
          </w:p>
        </w:tc>
      </w:tr>
      <w:tr w:rsidR="009238E0" w:rsidRPr="00CD2999" w14:paraId="22E15019" w14:textId="77777777" w:rsidTr="00707B0C">
        <w:trPr>
          <w:trHeight w:val="558"/>
        </w:trPr>
        <w:tc>
          <w:tcPr>
            <w:tcW w:w="4921" w:type="dxa"/>
            <w:vAlign w:val="center"/>
          </w:tcPr>
          <w:p w14:paraId="0D8BD0BD" w14:textId="5E17F7E0" w:rsidR="009238E0" w:rsidRPr="00CD2999" w:rsidRDefault="009238E0"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I am satisfied with the compensation I received for my role on the </w:t>
            </w:r>
            <w:r w:rsidR="0097602D" w:rsidRPr="00CD2999">
              <w:rPr>
                <w:rFonts w:ascii="Source Sans Pro" w:hAnsi="Source Sans Pro"/>
                <w:i/>
                <w:iCs/>
                <w:sz w:val="18"/>
                <w:szCs w:val="18"/>
              </w:rPr>
              <w:t>_____</w:t>
            </w:r>
            <w:r w:rsidRPr="00CD2999">
              <w:rPr>
                <w:rFonts w:ascii="Source Sans Pro" w:hAnsi="Source Sans Pro"/>
                <w:i/>
                <w:iCs/>
                <w:sz w:val="18"/>
                <w:szCs w:val="18"/>
              </w:rPr>
              <w:t xml:space="preserve"> project. </w:t>
            </w:r>
          </w:p>
        </w:tc>
        <w:tc>
          <w:tcPr>
            <w:tcW w:w="983" w:type="dxa"/>
            <w:vAlign w:val="center"/>
          </w:tcPr>
          <w:p w14:paraId="47D3972F"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vAlign w:val="center"/>
          </w:tcPr>
          <w:p w14:paraId="1B5BCC94"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vAlign w:val="center"/>
          </w:tcPr>
          <w:p w14:paraId="2BC40FD3"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(5.9)</w:t>
            </w:r>
          </w:p>
        </w:tc>
        <w:tc>
          <w:tcPr>
            <w:tcW w:w="1223" w:type="dxa"/>
            <w:shd w:val="clear" w:color="auto" w:fill="FFD966" w:themeFill="accent4" w:themeFillTint="99"/>
            <w:vAlign w:val="center"/>
          </w:tcPr>
          <w:p w14:paraId="1B9FE520"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9 (52.9)</w:t>
            </w:r>
          </w:p>
        </w:tc>
        <w:tc>
          <w:tcPr>
            <w:tcW w:w="1210" w:type="dxa"/>
            <w:shd w:val="clear" w:color="auto" w:fill="FFF2CC" w:themeFill="accent4" w:themeFillTint="33"/>
            <w:vAlign w:val="center"/>
          </w:tcPr>
          <w:p w14:paraId="6025BD70"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7 (41.2)</w:t>
            </w:r>
          </w:p>
        </w:tc>
      </w:tr>
      <w:tr w:rsidR="009238E0" w:rsidRPr="00CD2999" w14:paraId="01F63CF1" w14:textId="77777777" w:rsidTr="00707B0C">
        <w:trPr>
          <w:trHeight w:val="558"/>
        </w:trPr>
        <w:tc>
          <w:tcPr>
            <w:tcW w:w="4921" w:type="dxa"/>
            <w:vAlign w:val="center"/>
          </w:tcPr>
          <w:p w14:paraId="38CAA3D4" w14:textId="77777777" w:rsidR="009238E0" w:rsidRPr="00CD2999" w:rsidRDefault="009238E0"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The research team is generally prepared for meetings (e.g. agenda/questions for the upcoming meeting and minutes of previous meeting are provided ahead to time to review, timelines are outlined, etc.). </w:t>
            </w:r>
          </w:p>
        </w:tc>
        <w:tc>
          <w:tcPr>
            <w:tcW w:w="983" w:type="dxa"/>
            <w:vAlign w:val="center"/>
          </w:tcPr>
          <w:p w14:paraId="50FBC033"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vAlign w:val="center"/>
          </w:tcPr>
          <w:p w14:paraId="6509499B"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vAlign w:val="center"/>
          </w:tcPr>
          <w:p w14:paraId="30599A6C"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(5.9)</w:t>
            </w:r>
          </w:p>
        </w:tc>
        <w:tc>
          <w:tcPr>
            <w:tcW w:w="1223" w:type="dxa"/>
            <w:shd w:val="clear" w:color="auto" w:fill="FFF2CC" w:themeFill="accent4" w:themeFillTint="33"/>
            <w:vAlign w:val="center"/>
          </w:tcPr>
          <w:p w14:paraId="7885F646"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5 (29.4)</w:t>
            </w:r>
          </w:p>
        </w:tc>
        <w:tc>
          <w:tcPr>
            <w:tcW w:w="1210" w:type="dxa"/>
            <w:shd w:val="clear" w:color="auto" w:fill="FFD966" w:themeFill="accent4" w:themeFillTint="99"/>
            <w:vAlign w:val="center"/>
          </w:tcPr>
          <w:p w14:paraId="4645E1DA"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11 (64.7)</w:t>
            </w:r>
          </w:p>
        </w:tc>
      </w:tr>
      <w:tr w:rsidR="009238E0" w:rsidRPr="00CD2999" w14:paraId="79BCB6A7" w14:textId="77777777" w:rsidTr="00707B0C">
        <w:trPr>
          <w:trHeight w:val="558"/>
        </w:trPr>
        <w:tc>
          <w:tcPr>
            <w:tcW w:w="4921" w:type="dxa"/>
            <w:vAlign w:val="center"/>
          </w:tcPr>
          <w:p w14:paraId="5E8CADBC" w14:textId="77777777" w:rsidR="009238E0" w:rsidRPr="00CD2999" w:rsidRDefault="009238E0"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I receive information with enough time to read and respond within the context of my work/life schedule. </w:t>
            </w:r>
          </w:p>
        </w:tc>
        <w:tc>
          <w:tcPr>
            <w:tcW w:w="983" w:type="dxa"/>
            <w:vAlign w:val="center"/>
          </w:tcPr>
          <w:p w14:paraId="55F1EA60"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vAlign w:val="center"/>
          </w:tcPr>
          <w:p w14:paraId="3CB956FE"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vAlign w:val="center"/>
          </w:tcPr>
          <w:p w14:paraId="2D4B1A41"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223" w:type="dxa"/>
            <w:shd w:val="clear" w:color="auto" w:fill="FFD966" w:themeFill="accent4" w:themeFillTint="99"/>
            <w:vAlign w:val="center"/>
          </w:tcPr>
          <w:p w14:paraId="353AEA22"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11 (64.7)</w:t>
            </w:r>
          </w:p>
        </w:tc>
        <w:tc>
          <w:tcPr>
            <w:tcW w:w="1210" w:type="dxa"/>
            <w:shd w:val="clear" w:color="auto" w:fill="FFF2CC" w:themeFill="accent4" w:themeFillTint="33"/>
            <w:vAlign w:val="center"/>
          </w:tcPr>
          <w:p w14:paraId="3034EEDF"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6 (35.3)</w:t>
            </w:r>
          </w:p>
        </w:tc>
      </w:tr>
      <w:tr w:rsidR="009238E0" w:rsidRPr="00CD2999" w14:paraId="4C350A4F" w14:textId="77777777" w:rsidTr="00707B0C">
        <w:trPr>
          <w:trHeight w:val="240"/>
        </w:trPr>
        <w:tc>
          <w:tcPr>
            <w:tcW w:w="10773" w:type="dxa"/>
            <w:gridSpan w:val="6"/>
            <w:shd w:val="clear" w:color="auto" w:fill="D0CECE" w:themeFill="background2" w:themeFillShade="E6"/>
            <w:vAlign w:val="center"/>
          </w:tcPr>
          <w:p w14:paraId="57B8161C" w14:textId="77777777" w:rsidR="009238E0" w:rsidRPr="00CD2999" w:rsidRDefault="009238E0" w:rsidP="00707B0C">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SHARING VIEWS &amp; PERSPECTIVES</w:t>
            </w:r>
          </w:p>
        </w:tc>
      </w:tr>
      <w:tr w:rsidR="009238E0" w:rsidRPr="00CD2999" w14:paraId="211FA059" w14:textId="77777777" w:rsidTr="00707B0C">
        <w:trPr>
          <w:trHeight w:val="361"/>
        </w:trPr>
        <w:tc>
          <w:tcPr>
            <w:tcW w:w="4921" w:type="dxa"/>
            <w:vAlign w:val="center"/>
          </w:tcPr>
          <w:p w14:paraId="29D9663F" w14:textId="77777777" w:rsidR="009238E0" w:rsidRPr="00CD2999" w:rsidRDefault="009238E0"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I </w:t>
            </w:r>
            <w:proofErr w:type="gramStart"/>
            <w:r w:rsidRPr="00CD2999">
              <w:rPr>
                <w:rFonts w:ascii="Source Sans Pro" w:hAnsi="Source Sans Pro"/>
                <w:i/>
                <w:iCs/>
                <w:sz w:val="18"/>
                <w:szCs w:val="18"/>
              </w:rPr>
              <w:t>am able to</w:t>
            </w:r>
            <w:proofErr w:type="gramEnd"/>
            <w:r w:rsidRPr="00CD2999">
              <w:rPr>
                <w:rFonts w:ascii="Source Sans Pro" w:hAnsi="Source Sans Pro"/>
                <w:i/>
                <w:iCs/>
                <w:sz w:val="18"/>
                <w:szCs w:val="18"/>
              </w:rPr>
              <w:t xml:space="preserve"> express their views freely. </w:t>
            </w:r>
          </w:p>
        </w:tc>
        <w:tc>
          <w:tcPr>
            <w:tcW w:w="983" w:type="dxa"/>
            <w:shd w:val="clear" w:color="auto" w:fill="auto"/>
            <w:vAlign w:val="center"/>
          </w:tcPr>
          <w:p w14:paraId="143447CC"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(5.9)</w:t>
            </w:r>
          </w:p>
        </w:tc>
        <w:tc>
          <w:tcPr>
            <w:tcW w:w="1326" w:type="dxa"/>
            <w:vAlign w:val="center"/>
          </w:tcPr>
          <w:p w14:paraId="34B30679"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shd w:val="clear" w:color="auto" w:fill="auto"/>
            <w:vAlign w:val="center"/>
          </w:tcPr>
          <w:p w14:paraId="530C0D9F"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223" w:type="dxa"/>
            <w:shd w:val="clear" w:color="auto" w:fill="auto"/>
            <w:vAlign w:val="center"/>
          </w:tcPr>
          <w:p w14:paraId="10737969"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4 (23.5)</w:t>
            </w:r>
          </w:p>
        </w:tc>
        <w:tc>
          <w:tcPr>
            <w:tcW w:w="1210" w:type="dxa"/>
            <w:shd w:val="clear" w:color="auto" w:fill="FFD966" w:themeFill="accent4" w:themeFillTint="99"/>
            <w:vAlign w:val="center"/>
          </w:tcPr>
          <w:p w14:paraId="39057328"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12 (70.6)</w:t>
            </w:r>
          </w:p>
        </w:tc>
      </w:tr>
      <w:tr w:rsidR="009238E0" w:rsidRPr="00CD2999" w14:paraId="0A025934" w14:textId="77777777" w:rsidTr="00707B0C">
        <w:trPr>
          <w:trHeight w:val="280"/>
        </w:trPr>
        <w:tc>
          <w:tcPr>
            <w:tcW w:w="4921" w:type="dxa"/>
            <w:vAlign w:val="center"/>
          </w:tcPr>
          <w:p w14:paraId="55572F80" w14:textId="77777777" w:rsidR="009238E0" w:rsidRPr="00CD2999" w:rsidRDefault="009238E0"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I feel that their views are heard.</w:t>
            </w:r>
          </w:p>
        </w:tc>
        <w:tc>
          <w:tcPr>
            <w:tcW w:w="983" w:type="dxa"/>
            <w:vAlign w:val="center"/>
          </w:tcPr>
          <w:p w14:paraId="0CC6320C"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vAlign w:val="center"/>
          </w:tcPr>
          <w:p w14:paraId="2A7AA318"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shd w:val="clear" w:color="auto" w:fill="auto"/>
            <w:vAlign w:val="center"/>
          </w:tcPr>
          <w:p w14:paraId="3DCF940E"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223" w:type="dxa"/>
            <w:shd w:val="clear" w:color="auto" w:fill="FFF2CC" w:themeFill="accent4" w:themeFillTint="33"/>
            <w:vAlign w:val="center"/>
          </w:tcPr>
          <w:p w14:paraId="5F6FA9BC"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7 (41.2)</w:t>
            </w:r>
          </w:p>
        </w:tc>
        <w:tc>
          <w:tcPr>
            <w:tcW w:w="1210" w:type="dxa"/>
            <w:shd w:val="clear" w:color="auto" w:fill="FFD966" w:themeFill="accent4" w:themeFillTint="99"/>
            <w:vAlign w:val="center"/>
          </w:tcPr>
          <w:p w14:paraId="59CF8A88"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10 (58.8)</w:t>
            </w:r>
          </w:p>
        </w:tc>
      </w:tr>
      <w:tr w:rsidR="009238E0" w:rsidRPr="00CD2999" w14:paraId="3CF8D52C" w14:textId="77777777" w:rsidTr="00707B0C">
        <w:trPr>
          <w:trHeight w:val="558"/>
        </w:trPr>
        <w:tc>
          <w:tcPr>
            <w:tcW w:w="4921" w:type="dxa"/>
            <w:vAlign w:val="center"/>
          </w:tcPr>
          <w:p w14:paraId="1724D28C" w14:textId="77777777" w:rsidR="009238E0" w:rsidRPr="00CD2999" w:rsidRDefault="009238E0"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A wide range of views are shared on the topics discussed during our meetings and activities.  </w:t>
            </w:r>
          </w:p>
        </w:tc>
        <w:tc>
          <w:tcPr>
            <w:tcW w:w="983" w:type="dxa"/>
            <w:vAlign w:val="center"/>
          </w:tcPr>
          <w:p w14:paraId="7AADF03D"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vAlign w:val="center"/>
          </w:tcPr>
          <w:p w14:paraId="7DE65AE1"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shd w:val="clear" w:color="auto" w:fill="auto"/>
            <w:vAlign w:val="center"/>
          </w:tcPr>
          <w:p w14:paraId="09395A5C"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(11.8)</w:t>
            </w:r>
          </w:p>
        </w:tc>
        <w:tc>
          <w:tcPr>
            <w:tcW w:w="1223" w:type="dxa"/>
            <w:shd w:val="clear" w:color="auto" w:fill="FFF2CC" w:themeFill="accent4" w:themeFillTint="33"/>
            <w:vAlign w:val="center"/>
          </w:tcPr>
          <w:p w14:paraId="784C2F32"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8 (47.1)</w:t>
            </w:r>
          </w:p>
        </w:tc>
        <w:tc>
          <w:tcPr>
            <w:tcW w:w="1210" w:type="dxa"/>
            <w:shd w:val="clear" w:color="auto" w:fill="FFF2CC" w:themeFill="accent4" w:themeFillTint="33"/>
            <w:vAlign w:val="center"/>
          </w:tcPr>
          <w:p w14:paraId="1DBB7EB6"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7 (41.2)</w:t>
            </w:r>
          </w:p>
        </w:tc>
      </w:tr>
      <w:tr w:rsidR="009238E0" w:rsidRPr="00CD2999" w14:paraId="33201679" w14:textId="77777777" w:rsidTr="00707B0C">
        <w:trPr>
          <w:trHeight w:val="558"/>
        </w:trPr>
        <w:tc>
          <w:tcPr>
            <w:tcW w:w="4921" w:type="dxa"/>
            <w:vAlign w:val="center"/>
          </w:tcPr>
          <w:p w14:paraId="3116D6A5" w14:textId="1E59C081" w:rsidR="009238E0" w:rsidRPr="00CD2999" w:rsidRDefault="009238E0"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The individuals participating as patient-partners in the </w:t>
            </w:r>
            <w:r w:rsidR="0097602D" w:rsidRPr="00CD2999">
              <w:rPr>
                <w:rFonts w:ascii="Source Sans Pro" w:hAnsi="Source Sans Pro"/>
                <w:i/>
                <w:iCs/>
                <w:sz w:val="18"/>
                <w:szCs w:val="18"/>
              </w:rPr>
              <w:t>____</w:t>
            </w:r>
            <w:r w:rsidRPr="00CD2999">
              <w:rPr>
                <w:rFonts w:ascii="Source Sans Pro" w:hAnsi="Source Sans Pro"/>
                <w:i/>
                <w:iCs/>
                <w:sz w:val="18"/>
                <w:szCs w:val="18"/>
              </w:rPr>
              <w:t xml:space="preserve"> project bring forward a broad range of perspectives </w:t>
            </w:r>
            <w:proofErr w:type="gramStart"/>
            <w:r w:rsidRPr="00CD2999">
              <w:rPr>
                <w:rFonts w:ascii="Source Sans Pro" w:hAnsi="Source Sans Pro"/>
                <w:i/>
                <w:iCs/>
                <w:sz w:val="18"/>
                <w:szCs w:val="18"/>
              </w:rPr>
              <w:t>of</w:t>
            </w:r>
            <w:proofErr w:type="gramEnd"/>
            <w:r w:rsidRPr="00CD2999">
              <w:rPr>
                <w:rFonts w:ascii="Source Sans Pro" w:hAnsi="Source Sans Pro"/>
                <w:i/>
                <w:iCs/>
                <w:sz w:val="18"/>
                <w:szCs w:val="18"/>
              </w:rPr>
              <w:t xml:space="preserve"> the discussion topics. </w:t>
            </w:r>
          </w:p>
        </w:tc>
        <w:tc>
          <w:tcPr>
            <w:tcW w:w="983" w:type="dxa"/>
            <w:vAlign w:val="center"/>
          </w:tcPr>
          <w:p w14:paraId="543553BA"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shd w:val="clear" w:color="auto" w:fill="auto"/>
            <w:vAlign w:val="center"/>
          </w:tcPr>
          <w:p w14:paraId="1CD9F3F8"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(6.3)</w:t>
            </w:r>
          </w:p>
        </w:tc>
        <w:tc>
          <w:tcPr>
            <w:tcW w:w="1110" w:type="dxa"/>
            <w:shd w:val="clear" w:color="auto" w:fill="auto"/>
            <w:vAlign w:val="center"/>
          </w:tcPr>
          <w:p w14:paraId="70712C0F"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(12.5)</w:t>
            </w:r>
          </w:p>
        </w:tc>
        <w:tc>
          <w:tcPr>
            <w:tcW w:w="1223" w:type="dxa"/>
            <w:shd w:val="clear" w:color="auto" w:fill="FFF2CC" w:themeFill="accent4" w:themeFillTint="33"/>
            <w:vAlign w:val="center"/>
          </w:tcPr>
          <w:p w14:paraId="40B439C7"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7 (43.8)</w:t>
            </w:r>
          </w:p>
        </w:tc>
        <w:tc>
          <w:tcPr>
            <w:tcW w:w="1210" w:type="dxa"/>
            <w:shd w:val="clear" w:color="auto" w:fill="FFF2CC" w:themeFill="accent4" w:themeFillTint="33"/>
            <w:vAlign w:val="center"/>
          </w:tcPr>
          <w:p w14:paraId="5D196AB9"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6 (37.5)</w:t>
            </w:r>
          </w:p>
        </w:tc>
      </w:tr>
      <w:tr w:rsidR="009238E0" w:rsidRPr="00CD2999" w14:paraId="48BCCB38" w14:textId="77777777" w:rsidTr="00707B0C">
        <w:trPr>
          <w:trHeight w:val="330"/>
        </w:trPr>
        <w:tc>
          <w:tcPr>
            <w:tcW w:w="10773" w:type="dxa"/>
            <w:gridSpan w:val="6"/>
            <w:shd w:val="clear" w:color="auto" w:fill="D0CECE" w:themeFill="background2" w:themeFillShade="E6"/>
            <w:vAlign w:val="center"/>
          </w:tcPr>
          <w:p w14:paraId="710ADC92" w14:textId="77777777" w:rsidR="009238E0" w:rsidRPr="00CD2999" w:rsidRDefault="009238E0" w:rsidP="00707B0C">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IMPACTS &amp; INFLUENCES of ENGAGEMENT INITIATIVE</w:t>
            </w:r>
          </w:p>
        </w:tc>
      </w:tr>
      <w:tr w:rsidR="009238E0" w:rsidRPr="00CD2999" w14:paraId="371BE8B8" w14:textId="77777777" w:rsidTr="00707B0C">
        <w:trPr>
          <w:trHeight w:val="558"/>
        </w:trPr>
        <w:tc>
          <w:tcPr>
            <w:tcW w:w="4921" w:type="dxa"/>
            <w:vAlign w:val="center"/>
          </w:tcPr>
          <w:p w14:paraId="0DCCF8B1" w14:textId="39CC1FFB" w:rsidR="009238E0" w:rsidRPr="00CD2999" w:rsidRDefault="009238E0"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I think that the </w:t>
            </w:r>
            <w:r w:rsidR="0097602D" w:rsidRPr="00CD2999">
              <w:rPr>
                <w:rFonts w:ascii="Source Sans Pro" w:hAnsi="Source Sans Pro"/>
                <w:i/>
                <w:iCs/>
                <w:sz w:val="18"/>
                <w:szCs w:val="18"/>
              </w:rPr>
              <w:t>_____</w:t>
            </w:r>
            <w:r w:rsidRPr="00CD2999">
              <w:rPr>
                <w:rFonts w:ascii="Source Sans Pro" w:hAnsi="Source Sans Pro"/>
                <w:i/>
                <w:iCs/>
                <w:sz w:val="18"/>
                <w:szCs w:val="18"/>
              </w:rPr>
              <w:t xml:space="preserve"> project has achieved or is on the right path to achieve its objectives. </w:t>
            </w:r>
          </w:p>
        </w:tc>
        <w:tc>
          <w:tcPr>
            <w:tcW w:w="983" w:type="dxa"/>
            <w:vAlign w:val="center"/>
          </w:tcPr>
          <w:p w14:paraId="0B6D4D82"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vAlign w:val="center"/>
          </w:tcPr>
          <w:p w14:paraId="7B433855"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shd w:val="clear" w:color="auto" w:fill="auto"/>
            <w:vAlign w:val="center"/>
          </w:tcPr>
          <w:p w14:paraId="5CD5195A"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(5.9)</w:t>
            </w:r>
          </w:p>
        </w:tc>
        <w:tc>
          <w:tcPr>
            <w:tcW w:w="1223" w:type="dxa"/>
            <w:shd w:val="clear" w:color="auto" w:fill="FFF2CC" w:themeFill="accent4" w:themeFillTint="33"/>
            <w:vAlign w:val="center"/>
          </w:tcPr>
          <w:p w14:paraId="763A70ED"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6 (35.3)</w:t>
            </w:r>
          </w:p>
        </w:tc>
        <w:tc>
          <w:tcPr>
            <w:tcW w:w="1210" w:type="dxa"/>
            <w:shd w:val="clear" w:color="auto" w:fill="FFD966" w:themeFill="accent4" w:themeFillTint="99"/>
            <w:vAlign w:val="center"/>
          </w:tcPr>
          <w:p w14:paraId="3B0B2F21"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10 (58.8)</w:t>
            </w:r>
          </w:p>
        </w:tc>
      </w:tr>
      <w:tr w:rsidR="009238E0" w:rsidRPr="00CD2999" w14:paraId="795874AF" w14:textId="77777777" w:rsidTr="00707B0C">
        <w:trPr>
          <w:trHeight w:val="558"/>
        </w:trPr>
        <w:tc>
          <w:tcPr>
            <w:tcW w:w="4921" w:type="dxa"/>
            <w:vAlign w:val="center"/>
          </w:tcPr>
          <w:p w14:paraId="44BBAB9E" w14:textId="2EC14F07" w:rsidR="009238E0" w:rsidRPr="00CD2999" w:rsidRDefault="009238E0"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I am confident my input provided as a patient-partner is used by the </w:t>
            </w:r>
            <w:r w:rsidR="0097602D" w:rsidRPr="00CD2999">
              <w:rPr>
                <w:rFonts w:ascii="Source Sans Pro" w:hAnsi="Source Sans Pro"/>
                <w:i/>
                <w:iCs/>
                <w:sz w:val="18"/>
                <w:szCs w:val="18"/>
              </w:rPr>
              <w:t>_____</w:t>
            </w:r>
            <w:r w:rsidRPr="00CD2999">
              <w:rPr>
                <w:rFonts w:ascii="Source Sans Pro" w:hAnsi="Source Sans Pro"/>
                <w:i/>
                <w:iCs/>
                <w:sz w:val="18"/>
                <w:szCs w:val="18"/>
              </w:rPr>
              <w:t xml:space="preserve"> project. </w:t>
            </w:r>
          </w:p>
        </w:tc>
        <w:tc>
          <w:tcPr>
            <w:tcW w:w="983" w:type="dxa"/>
            <w:vAlign w:val="center"/>
          </w:tcPr>
          <w:p w14:paraId="6EB39EE4"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vAlign w:val="center"/>
          </w:tcPr>
          <w:p w14:paraId="7BE39081"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shd w:val="clear" w:color="auto" w:fill="auto"/>
            <w:vAlign w:val="center"/>
          </w:tcPr>
          <w:p w14:paraId="642B927B"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(11.8)</w:t>
            </w:r>
          </w:p>
        </w:tc>
        <w:tc>
          <w:tcPr>
            <w:tcW w:w="1223" w:type="dxa"/>
            <w:shd w:val="clear" w:color="auto" w:fill="FFF2CC" w:themeFill="accent4" w:themeFillTint="33"/>
            <w:vAlign w:val="center"/>
          </w:tcPr>
          <w:p w14:paraId="769F6EFE"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7 (41.2)</w:t>
            </w:r>
          </w:p>
        </w:tc>
        <w:tc>
          <w:tcPr>
            <w:tcW w:w="1210" w:type="dxa"/>
            <w:shd w:val="clear" w:color="auto" w:fill="FFF2CC" w:themeFill="accent4" w:themeFillTint="33"/>
            <w:vAlign w:val="center"/>
          </w:tcPr>
          <w:p w14:paraId="5D71FF35"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8 (47.1)</w:t>
            </w:r>
          </w:p>
        </w:tc>
      </w:tr>
      <w:tr w:rsidR="009238E0" w:rsidRPr="00CD2999" w14:paraId="5A5A947F" w14:textId="77777777" w:rsidTr="00707B0C">
        <w:trPr>
          <w:trHeight w:val="558"/>
        </w:trPr>
        <w:tc>
          <w:tcPr>
            <w:tcW w:w="4921" w:type="dxa"/>
            <w:vAlign w:val="center"/>
          </w:tcPr>
          <w:p w14:paraId="51815502" w14:textId="594A059B" w:rsidR="009238E0" w:rsidRPr="00CD2999" w:rsidRDefault="009238E0"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I think that the input provided by patient-partners in general will make a difference in the work of the </w:t>
            </w:r>
            <w:r w:rsidR="0097602D" w:rsidRPr="00CD2999">
              <w:rPr>
                <w:rFonts w:ascii="Source Sans Pro" w:hAnsi="Source Sans Pro"/>
                <w:i/>
                <w:iCs/>
                <w:sz w:val="18"/>
                <w:szCs w:val="18"/>
              </w:rPr>
              <w:t>_____</w:t>
            </w:r>
            <w:r w:rsidRPr="00CD2999">
              <w:rPr>
                <w:rFonts w:ascii="Source Sans Pro" w:hAnsi="Source Sans Pro"/>
                <w:i/>
                <w:iCs/>
                <w:sz w:val="18"/>
                <w:szCs w:val="18"/>
              </w:rPr>
              <w:t xml:space="preserve"> project. </w:t>
            </w:r>
          </w:p>
        </w:tc>
        <w:tc>
          <w:tcPr>
            <w:tcW w:w="983" w:type="dxa"/>
            <w:vAlign w:val="center"/>
          </w:tcPr>
          <w:p w14:paraId="69A71C3E"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vAlign w:val="center"/>
          </w:tcPr>
          <w:p w14:paraId="4AF373A7"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shd w:val="clear" w:color="auto" w:fill="auto"/>
            <w:vAlign w:val="center"/>
          </w:tcPr>
          <w:p w14:paraId="78A8B48B"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(5.9)</w:t>
            </w:r>
          </w:p>
        </w:tc>
        <w:tc>
          <w:tcPr>
            <w:tcW w:w="1223" w:type="dxa"/>
            <w:shd w:val="clear" w:color="auto" w:fill="FFF2CC" w:themeFill="accent4" w:themeFillTint="33"/>
            <w:vAlign w:val="center"/>
          </w:tcPr>
          <w:p w14:paraId="7B232164"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7 (41.2)</w:t>
            </w:r>
          </w:p>
        </w:tc>
        <w:tc>
          <w:tcPr>
            <w:tcW w:w="1210" w:type="dxa"/>
            <w:shd w:val="clear" w:color="auto" w:fill="FFD966" w:themeFill="accent4" w:themeFillTint="99"/>
            <w:vAlign w:val="center"/>
          </w:tcPr>
          <w:p w14:paraId="0DC504EC"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9 (52.9)</w:t>
            </w:r>
          </w:p>
        </w:tc>
      </w:tr>
      <w:tr w:rsidR="009238E0" w:rsidRPr="00CD2999" w14:paraId="6CA663F7" w14:textId="77777777" w:rsidTr="00707B0C">
        <w:trPr>
          <w:trHeight w:val="348"/>
        </w:trPr>
        <w:tc>
          <w:tcPr>
            <w:tcW w:w="10773" w:type="dxa"/>
            <w:gridSpan w:val="6"/>
            <w:shd w:val="clear" w:color="auto" w:fill="D0CECE" w:themeFill="background2" w:themeFillShade="E6"/>
            <w:vAlign w:val="center"/>
          </w:tcPr>
          <w:p w14:paraId="5FFF9FE8" w14:textId="77777777" w:rsidR="009238E0" w:rsidRPr="00CD2999" w:rsidRDefault="009238E0" w:rsidP="00707B0C">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FINAL THOUGHTS</w:t>
            </w:r>
          </w:p>
        </w:tc>
      </w:tr>
      <w:tr w:rsidR="009238E0" w:rsidRPr="00CD2999" w14:paraId="34A8CAEB" w14:textId="77777777" w:rsidTr="00707B0C">
        <w:trPr>
          <w:trHeight w:val="558"/>
        </w:trPr>
        <w:tc>
          <w:tcPr>
            <w:tcW w:w="4921" w:type="dxa"/>
            <w:vAlign w:val="center"/>
          </w:tcPr>
          <w:p w14:paraId="4655EF05" w14:textId="4FB5204D" w:rsidR="009238E0" w:rsidRPr="00CD2999" w:rsidRDefault="009238E0"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As a result of my participation as a patient-partner on the </w:t>
            </w:r>
            <w:r w:rsidR="0097602D" w:rsidRPr="00CD2999">
              <w:rPr>
                <w:rFonts w:ascii="Source Sans Pro" w:hAnsi="Source Sans Pro"/>
                <w:i/>
                <w:iCs/>
                <w:sz w:val="18"/>
                <w:szCs w:val="18"/>
              </w:rPr>
              <w:t>_____</w:t>
            </w:r>
            <w:r w:rsidRPr="00CD2999">
              <w:rPr>
                <w:rFonts w:ascii="Source Sans Pro" w:hAnsi="Source Sans Pro"/>
                <w:i/>
                <w:iCs/>
                <w:sz w:val="18"/>
                <w:szCs w:val="18"/>
              </w:rPr>
              <w:t xml:space="preserve"> project, I am better </w:t>
            </w:r>
            <w:proofErr w:type="gramStart"/>
            <w:r w:rsidRPr="00CD2999">
              <w:rPr>
                <w:rFonts w:ascii="Source Sans Pro" w:hAnsi="Source Sans Pro"/>
                <w:i/>
                <w:iCs/>
                <w:sz w:val="18"/>
                <w:szCs w:val="18"/>
              </w:rPr>
              <w:t>information</w:t>
            </w:r>
            <w:proofErr w:type="gramEnd"/>
            <w:r w:rsidRPr="00CD2999">
              <w:rPr>
                <w:rFonts w:ascii="Source Sans Pro" w:hAnsi="Source Sans Pro"/>
                <w:i/>
                <w:iCs/>
                <w:sz w:val="18"/>
                <w:szCs w:val="18"/>
              </w:rPr>
              <w:t xml:space="preserve"> about SPOR (i.e. methods employed by the researchers to involve and work in collaboration with patient-partners on the research project).  </w:t>
            </w:r>
          </w:p>
        </w:tc>
        <w:tc>
          <w:tcPr>
            <w:tcW w:w="983" w:type="dxa"/>
            <w:vAlign w:val="center"/>
          </w:tcPr>
          <w:p w14:paraId="69BF690F"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vAlign w:val="center"/>
          </w:tcPr>
          <w:p w14:paraId="6F2E40E8"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shd w:val="clear" w:color="auto" w:fill="auto"/>
            <w:vAlign w:val="center"/>
          </w:tcPr>
          <w:p w14:paraId="5C7D0A07"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(12.5)</w:t>
            </w:r>
          </w:p>
        </w:tc>
        <w:tc>
          <w:tcPr>
            <w:tcW w:w="1223" w:type="dxa"/>
            <w:shd w:val="clear" w:color="auto" w:fill="FFF2CC" w:themeFill="accent4" w:themeFillTint="33"/>
            <w:vAlign w:val="center"/>
          </w:tcPr>
          <w:p w14:paraId="43F69139"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6 (37.5)</w:t>
            </w:r>
          </w:p>
        </w:tc>
        <w:tc>
          <w:tcPr>
            <w:tcW w:w="1210" w:type="dxa"/>
            <w:shd w:val="clear" w:color="auto" w:fill="FFD966" w:themeFill="accent4" w:themeFillTint="99"/>
            <w:vAlign w:val="center"/>
          </w:tcPr>
          <w:p w14:paraId="652E1A03"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8 (50.0)</w:t>
            </w:r>
          </w:p>
        </w:tc>
      </w:tr>
      <w:tr w:rsidR="009238E0" w:rsidRPr="00CD2999" w14:paraId="3D7F5CB4" w14:textId="77777777" w:rsidTr="00707B0C">
        <w:trPr>
          <w:trHeight w:val="413"/>
        </w:trPr>
        <w:tc>
          <w:tcPr>
            <w:tcW w:w="4921" w:type="dxa"/>
            <w:vAlign w:val="center"/>
          </w:tcPr>
          <w:p w14:paraId="4A7D6D71" w14:textId="2360D825" w:rsidR="009238E0" w:rsidRPr="00CD2999" w:rsidRDefault="009238E0"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Overall, I am satisfied with my role as patient-partner on the </w:t>
            </w:r>
            <w:r w:rsidR="0097602D" w:rsidRPr="00CD2999">
              <w:rPr>
                <w:rFonts w:ascii="Source Sans Pro" w:hAnsi="Source Sans Pro"/>
                <w:i/>
                <w:iCs/>
                <w:sz w:val="18"/>
                <w:szCs w:val="18"/>
              </w:rPr>
              <w:t xml:space="preserve">_____ </w:t>
            </w:r>
            <w:r w:rsidRPr="00CD2999">
              <w:rPr>
                <w:rFonts w:ascii="Source Sans Pro" w:hAnsi="Source Sans Pro"/>
                <w:i/>
                <w:iCs/>
                <w:sz w:val="18"/>
                <w:szCs w:val="18"/>
              </w:rPr>
              <w:t xml:space="preserve">project. </w:t>
            </w:r>
          </w:p>
        </w:tc>
        <w:tc>
          <w:tcPr>
            <w:tcW w:w="983" w:type="dxa"/>
            <w:vAlign w:val="center"/>
          </w:tcPr>
          <w:p w14:paraId="48DC5A3F"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vAlign w:val="center"/>
          </w:tcPr>
          <w:p w14:paraId="487F06B1"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shd w:val="clear" w:color="auto" w:fill="auto"/>
            <w:vAlign w:val="center"/>
          </w:tcPr>
          <w:p w14:paraId="4C308C0B"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(12.5)</w:t>
            </w:r>
          </w:p>
        </w:tc>
        <w:tc>
          <w:tcPr>
            <w:tcW w:w="1223" w:type="dxa"/>
            <w:shd w:val="clear" w:color="auto" w:fill="FFF2CC" w:themeFill="accent4" w:themeFillTint="33"/>
            <w:vAlign w:val="center"/>
          </w:tcPr>
          <w:p w14:paraId="7D79505E"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6 (37.5)</w:t>
            </w:r>
          </w:p>
        </w:tc>
        <w:tc>
          <w:tcPr>
            <w:tcW w:w="1210" w:type="dxa"/>
            <w:shd w:val="clear" w:color="auto" w:fill="FFF2CC" w:themeFill="accent4" w:themeFillTint="33"/>
            <w:vAlign w:val="center"/>
          </w:tcPr>
          <w:p w14:paraId="320D2634"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8 (50.0)</w:t>
            </w:r>
          </w:p>
        </w:tc>
      </w:tr>
      <w:tr w:rsidR="009238E0" w:rsidRPr="00CD2999" w14:paraId="564BB45A" w14:textId="77777777" w:rsidTr="00707B0C">
        <w:trPr>
          <w:trHeight w:val="558"/>
        </w:trPr>
        <w:tc>
          <w:tcPr>
            <w:tcW w:w="4921" w:type="dxa"/>
            <w:vAlign w:val="center"/>
          </w:tcPr>
          <w:p w14:paraId="5A1427A0" w14:textId="189F57D7" w:rsidR="009238E0" w:rsidRPr="00CD2999" w:rsidRDefault="009238E0"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My role as a patient-partner on the </w:t>
            </w:r>
            <w:r w:rsidR="0097602D" w:rsidRPr="00CD2999">
              <w:rPr>
                <w:rFonts w:ascii="Source Sans Pro" w:hAnsi="Source Sans Pro"/>
                <w:i/>
                <w:iCs/>
                <w:sz w:val="18"/>
                <w:szCs w:val="18"/>
              </w:rPr>
              <w:t>_____</w:t>
            </w:r>
            <w:r w:rsidRPr="00CD2999">
              <w:rPr>
                <w:rFonts w:ascii="Source Sans Pro" w:hAnsi="Source Sans Pro"/>
                <w:i/>
                <w:iCs/>
                <w:sz w:val="18"/>
                <w:szCs w:val="18"/>
              </w:rPr>
              <w:t xml:space="preserve"> project is a good use of my time.  </w:t>
            </w:r>
          </w:p>
        </w:tc>
        <w:tc>
          <w:tcPr>
            <w:tcW w:w="983" w:type="dxa"/>
            <w:vAlign w:val="center"/>
          </w:tcPr>
          <w:p w14:paraId="524114D8"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26" w:type="dxa"/>
            <w:vAlign w:val="center"/>
          </w:tcPr>
          <w:p w14:paraId="25C975A4"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10" w:type="dxa"/>
            <w:vAlign w:val="center"/>
          </w:tcPr>
          <w:p w14:paraId="3CB2DFE2"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(6.3)</w:t>
            </w:r>
          </w:p>
        </w:tc>
        <w:tc>
          <w:tcPr>
            <w:tcW w:w="1223" w:type="dxa"/>
            <w:shd w:val="clear" w:color="auto" w:fill="FFD966" w:themeFill="accent4" w:themeFillTint="99"/>
            <w:vAlign w:val="center"/>
          </w:tcPr>
          <w:p w14:paraId="3543A9A2"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8 (50.0)</w:t>
            </w:r>
          </w:p>
        </w:tc>
        <w:tc>
          <w:tcPr>
            <w:tcW w:w="1210" w:type="dxa"/>
            <w:shd w:val="clear" w:color="auto" w:fill="FFF2CC" w:themeFill="accent4" w:themeFillTint="33"/>
            <w:vAlign w:val="center"/>
          </w:tcPr>
          <w:p w14:paraId="7FCF7F18" w14:textId="77777777" w:rsidR="009238E0" w:rsidRPr="00CD2999" w:rsidRDefault="009238E0"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7 (43.8)</w:t>
            </w:r>
          </w:p>
        </w:tc>
      </w:tr>
    </w:tbl>
    <w:p w14:paraId="68B6C290" w14:textId="7DFBFF78" w:rsidR="009238E0" w:rsidRDefault="001C57D6">
      <w:pPr>
        <w:rPr>
          <w:rFonts w:ascii="Source Sans Pro" w:hAnsi="Source Sans Pro"/>
        </w:rPr>
      </w:pPr>
      <w:r>
        <w:rPr>
          <w:rFonts w:ascii="Source Sans Pro" w:hAnsi="Source Sans Pro" w:cs="Arial"/>
        </w:rPr>
        <w:t>Note. Color representation: White (&lt;25% response frequency); Light (25-49%); Medium (50-74%); Dark (&lt;75%)</w:t>
      </w:r>
    </w:p>
    <w:p w14:paraId="76B2058D" w14:textId="77F5F4D2" w:rsidR="009238E0" w:rsidRDefault="0097602D" w:rsidP="009238E0">
      <w:pPr>
        <w:pStyle w:val="ListParagraph"/>
        <w:numPr>
          <w:ilvl w:val="0"/>
          <w:numId w:val="1"/>
        </w:numPr>
        <w:rPr>
          <w:rFonts w:ascii="Source Sans Pro" w:hAnsi="Source Sans Pro"/>
        </w:rPr>
      </w:pPr>
      <w:r w:rsidRPr="0097602D">
        <w:rPr>
          <w:rFonts w:ascii="Source Sans Pro" w:hAnsi="Source Sans Pro"/>
        </w:rPr>
        <w:lastRenderedPageBreak/>
        <w:t>Research</w:t>
      </w:r>
      <w:r w:rsidR="001C57D6">
        <w:rPr>
          <w:rFonts w:ascii="Source Sans Pro" w:hAnsi="Source Sans Pro"/>
        </w:rPr>
        <w:t>ers</w:t>
      </w:r>
    </w:p>
    <w:tbl>
      <w:tblPr>
        <w:tblStyle w:val="TableGrid"/>
        <w:tblpPr w:leftFromText="180" w:rightFromText="180" w:vertAnchor="text" w:horzAnchor="margin" w:tblpX="-572" w:tblpY="68"/>
        <w:tblW w:w="10773" w:type="dxa"/>
        <w:tblLook w:val="04A0" w:firstRow="1" w:lastRow="0" w:firstColumn="1" w:lastColumn="0" w:noHBand="0" w:noVBand="1"/>
      </w:tblPr>
      <w:tblGrid>
        <w:gridCol w:w="4802"/>
        <w:gridCol w:w="1068"/>
        <w:gridCol w:w="1366"/>
        <w:gridCol w:w="1123"/>
        <w:gridCol w:w="1275"/>
        <w:gridCol w:w="1139"/>
      </w:tblGrid>
      <w:tr w:rsidR="008516CD" w:rsidRPr="00CD2999" w14:paraId="32A8249E" w14:textId="77777777" w:rsidTr="00707B0C">
        <w:trPr>
          <w:trHeight w:val="701"/>
        </w:trPr>
        <w:tc>
          <w:tcPr>
            <w:tcW w:w="4802" w:type="dxa"/>
            <w:vAlign w:val="center"/>
          </w:tcPr>
          <w:p w14:paraId="201303D9" w14:textId="77777777" w:rsidR="008516CD" w:rsidRPr="00CD2999" w:rsidRDefault="008516CD" w:rsidP="008516CD">
            <w:pPr>
              <w:autoSpaceDE w:val="0"/>
              <w:autoSpaceDN w:val="0"/>
              <w:adjustRightInd w:val="0"/>
              <w:rPr>
                <w:rFonts w:ascii="Source Sans Pro" w:hAnsi="Source Sans Pro"/>
                <w:sz w:val="18"/>
                <w:szCs w:val="18"/>
              </w:rPr>
            </w:pPr>
          </w:p>
        </w:tc>
        <w:tc>
          <w:tcPr>
            <w:tcW w:w="1068" w:type="dxa"/>
            <w:vAlign w:val="center"/>
          </w:tcPr>
          <w:p w14:paraId="1C8893B2" w14:textId="77777777" w:rsidR="008516CD" w:rsidRDefault="008516CD" w:rsidP="008516CD">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 xml:space="preserve">Strongly </w:t>
            </w:r>
            <w:proofErr w:type="gramStart"/>
            <w:r w:rsidRPr="00CD2999">
              <w:rPr>
                <w:rFonts w:ascii="Source Sans Pro" w:hAnsi="Source Sans Pro"/>
                <w:b/>
                <w:bCs/>
                <w:sz w:val="18"/>
                <w:szCs w:val="18"/>
              </w:rPr>
              <w:t>disagree</w:t>
            </w:r>
            <w:proofErr w:type="gramEnd"/>
          </w:p>
          <w:p w14:paraId="14875E26" w14:textId="3E96DC32" w:rsidR="008516CD" w:rsidRPr="00CD2999" w:rsidRDefault="008516CD" w:rsidP="008516CD">
            <w:pPr>
              <w:autoSpaceDE w:val="0"/>
              <w:autoSpaceDN w:val="0"/>
              <w:adjustRightInd w:val="0"/>
              <w:jc w:val="center"/>
              <w:rPr>
                <w:rFonts w:ascii="Source Sans Pro" w:hAnsi="Source Sans Pro"/>
                <w:b/>
                <w:bCs/>
                <w:sz w:val="18"/>
                <w:szCs w:val="18"/>
              </w:rPr>
            </w:pPr>
            <w:r>
              <w:rPr>
                <w:rFonts w:ascii="Source Sans Pro" w:hAnsi="Source Sans Pro"/>
                <w:b/>
                <w:bCs/>
                <w:sz w:val="18"/>
                <w:szCs w:val="18"/>
              </w:rPr>
              <w:t>n (%)</w:t>
            </w:r>
          </w:p>
        </w:tc>
        <w:tc>
          <w:tcPr>
            <w:tcW w:w="1366" w:type="dxa"/>
            <w:vAlign w:val="center"/>
          </w:tcPr>
          <w:p w14:paraId="1E62B76B" w14:textId="77777777" w:rsidR="008516CD" w:rsidRDefault="008516CD" w:rsidP="008516CD">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Disagree</w:t>
            </w:r>
          </w:p>
          <w:p w14:paraId="283381C4" w14:textId="4C234848" w:rsidR="008516CD" w:rsidRPr="00CD2999" w:rsidRDefault="008516CD" w:rsidP="008516CD">
            <w:pPr>
              <w:autoSpaceDE w:val="0"/>
              <w:autoSpaceDN w:val="0"/>
              <w:adjustRightInd w:val="0"/>
              <w:jc w:val="center"/>
              <w:rPr>
                <w:rFonts w:ascii="Source Sans Pro" w:hAnsi="Source Sans Pro"/>
                <w:b/>
                <w:bCs/>
                <w:sz w:val="18"/>
                <w:szCs w:val="18"/>
              </w:rPr>
            </w:pPr>
            <w:r>
              <w:rPr>
                <w:rFonts w:ascii="Source Sans Pro" w:hAnsi="Source Sans Pro"/>
                <w:b/>
                <w:bCs/>
                <w:sz w:val="18"/>
                <w:szCs w:val="18"/>
              </w:rPr>
              <w:t>n (%)</w:t>
            </w:r>
          </w:p>
        </w:tc>
        <w:tc>
          <w:tcPr>
            <w:tcW w:w="1123" w:type="dxa"/>
            <w:vAlign w:val="center"/>
          </w:tcPr>
          <w:p w14:paraId="7FE8320A" w14:textId="77777777" w:rsidR="008516CD" w:rsidRDefault="008516CD" w:rsidP="008516CD">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Neither agree nor disagree</w:t>
            </w:r>
          </w:p>
          <w:p w14:paraId="5B060B40" w14:textId="09D4A62B" w:rsidR="008516CD" w:rsidRPr="00CD2999" w:rsidRDefault="008516CD" w:rsidP="008516CD">
            <w:pPr>
              <w:autoSpaceDE w:val="0"/>
              <w:autoSpaceDN w:val="0"/>
              <w:adjustRightInd w:val="0"/>
              <w:jc w:val="center"/>
              <w:rPr>
                <w:rFonts w:ascii="Source Sans Pro" w:hAnsi="Source Sans Pro"/>
                <w:b/>
                <w:bCs/>
                <w:sz w:val="18"/>
                <w:szCs w:val="18"/>
              </w:rPr>
            </w:pPr>
            <w:r>
              <w:rPr>
                <w:rFonts w:ascii="Source Sans Pro" w:hAnsi="Source Sans Pro"/>
                <w:b/>
                <w:bCs/>
                <w:sz w:val="18"/>
                <w:szCs w:val="18"/>
              </w:rPr>
              <w:t>n (%)</w:t>
            </w:r>
          </w:p>
        </w:tc>
        <w:tc>
          <w:tcPr>
            <w:tcW w:w="1275" w:type="dxa"/>
            <w:vAlign w:val="center"/>
          </w:tcPr>
          <w:p w14:paraId="5A1B4B56" w14:textId="77777777" w:rsidR="008516CD" w:rsidRDefault="008516CD" w:rsidP="008516CD">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Agree</w:t>
            </w:r>
          </w:p>
          <w:p w14:paraId="11EA884B" w14:textId="64261601" w:rsidR="008516CD" w:rsidRPr="00CD2999" w:rsidRDefault="008516CD" w:rsidP="008516CD">
            <w:pPr>
              <w:autoSpaceDE w:val="0"/>
              <w:autoSpaceDN w:val="0"/>
              <w:adjustRightInd w:val="0"/>
              <w:jc w:val="center"/>
              <w:rPr>
                <w:rFonts w:ascii="Source Sans Pro" w:hAnsi="Source Sans Pro"/>
                <w:b/>
                <w:bCs/>
                <w:sz w:val="18"/>
                <w:szCs w:val="18"/>
              </w:rPr>
            </w:pPr>
            <w:r>
              <w:rPr>
                <w:rFonts w:ascii="Source Sans Pro" w:hAnsi="Source Sans Pro"/>
                <w:b/>
                <w:bCs/>
                <w:sz w:val="18"/>
                <w:szCs w:val="18"/>
              </w:rPr>
              <w:t>n (%)</w:t>
            </w:r>
          </w:p>
        </w:tc>
        <w:tc>
          <w:tcPr>
            <w:tcW w:w="1139" w:type="dxa"/>
            <w:vAlign w:val="center"/>
          </w:tcPr>
          <w:p w14:paraId="0A991889" w14:textId="77777777" w:rsidR="008516CD" w:rsidRDefault="008516CD" w:rsidP="008516CD">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Strongly Agree</w:t>
            </w:r>
          </w:p>
          <w:p w14:paraId="6D7B6A41" w14:textId="2E4EF62B" w:rsidR="008516CD" w:rsidRPr="00CD2999" w:rsidRDefault="008516CD" w:rsidP="008516CD">
            <w:pPr>
              <w:autoSpaceDE w:val="0"/>
              <w:autoSpaceDN w:val="0"/>
              <w:adjustRightInd w:val="0"/>
              <w:jc w:val="center"/>
              <w:rPr>
                <w:rFonts w:ascii="Source Sans Pro" w:hAnsi="Source Sans Pro"/>
                <w:b/>
                <w:bCs/>
                <w:sz w:val="18"/>
                <w:szCs w:val="18"/>
              </w:rPr>
            </w:pPr>
            <w:r>
              <w:rPr>
                <w:rFonts w:ascii="Source Sans Pro" w:hAnsi="Source Sans Pro"/>
                <w:b/>
                <w:bCs/>
                <w:sz w:val="18"/>
                <w:szCs w:val="18"/>
              </w:rPr>
              <w:t>n (%)</w:t>
            </w:r>
          </w:p>
        </w:tc>
      </w:tr>
      <w:tr w:rsidR="004F4DC3" w:rsidRPr="00CD2999" w14:paraId="2722CEAA" w14:textId="77777777" w:rsidTr="00EC5D63">
        <w:trPr>
          <w:trHeight w:val="270"/>
        </w:trPr>
        <w:tc>
          <w:tcPr>
            <w:tcW w:w="10773" w:type="dxa"/>
            <w:gridSpan w:val="6"/>
            <w:shd w:val="clear" w:color="auto" w:fill="D0CECE" w:themeFill="background2" w:themeFillShade="E6"/>
            <w:vAlign w:val="center"/>
          </w:tcPr>
          <w:p w14:paraId="7791958A" w14:textId="77777777" w:rsidR="004F4DC3" w:rsidRPr="00CD2999" w:rsidRDefault="004F4DC3" w:rsidP="00707B0C">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COMMUNICATION &amp; SUPPORTS FOR PARTICIPATION</w:t>
            </w:r>
          </w:p>
        </w:tc>
      </w:tr>
      <w:tr w:rsidR="004F4DC3" w:rsidRPr="00CD2999" w14:paraId="7B31A7FA" w14:textId="77777777" w:rsidTr="00707B0C">
        <w:trPr>
          <w:trHeight w:val="558"/>
        </w:trPr>
        <w:tc>
          <w:tcPr>
            <w:tcW w:w="4802" w:type="dxa"/>
            <w:vAlign w:val="center"/>
          </w:tcPr>
          <w:p w14:paraId="7D5F0939" w14:textId="3E77A025" w:rsidR="004F4DC3" w:rsidRPr="00CD2999" w:rsidRDefault="004F4DC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I have a clear understanding of the purpose of the parent advisory committee of the _____ project. </w:t>
            </w:r>
          </w:p>
        </w:tc>
        <w:tc>
          <w:tcPr>
            <w:tcW w:w="1068" w:type="dxa"/>
            <w:vAlign w:val="center"/>
          </w:tcPr>
          <w:p w14:paraId="41F1DC1F"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66" w:type="dxa"/>
            <w:vAlign w:val="center"/>
          </w:tcPr>
          <w:p w14:paraId="76967A62"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23" w:type="dxa"/>
            <w:vAlign w:val="center"/>
          </w:tcPr>
          <w:p w14:paraId="05E1FBBD"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275" w:type="dxa"/>
            <w:shd w:val="clear" w:color="auto" w:fill="FBE4D5" w:themeFill="accent2" w:themeFillTint="33"/>
            <w:vAlign w:val="center"/>
          </w:tcPr>
          <w:p w14:paraId="49833822"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15 (37.5)</w:t>
            </w:r>
          </w:p>
        </w:tc>
        <w:tc>
          <w:tcPr>
            <w:tcW w:w="1139" w:type="dxa"/>
            <w:shd w:val="clear" w:color="auto" w:fill="F4B083" w:themeFill="accent2" w:themeFillTint="99"/>
            <w:vAlign w:val="center"/>
          </w:tcPr>
          <w:p w14:paraId="4A0D4C37"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25 (62.5)</w:t>
            </w:r>
          </w:p>
        </w:tc>
      </w:tr>
      <w:tr w:rsidR="004F4DC3" w:rsidRPr="00CD2999" w14:paraId="096DA231" w14:textId="77777777" w:rsidTr="00707B0C">
        <w:trPr>
          <w:trHeight w:val="558"/>
        </w:trPr>
        <w:tc>
          <w:tcPr>
            <w:tcW w:w="4802" w:type="dxa"/>
            <w:vAlign w:val="center"/>
          </w:tcPr>
          <w:p w14:paraId="3B062565" w14:textId="77777777" w:rsidR="004F4DC3" w:rsidRPr="00CD2999" w:rsidRDefault="004F4DC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Parent-advisors have the supports they need to participate (e.g. meeting time and methods, travel, accommodations, etc.).</w:t>
            </w:r>
          </w:p>
        </w:tc>
        <w:tc>
          <w:tcPr>
            <w:tcW w:w="1068" w:type="dxa"/>
            <w:vAlign w:val="center"/>
          </w:tcPr>
          <w:p w14:paraId="75D56C07"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66" w:type="dxa"/>
            <w:vAlign w:val="center"/>
          </w:tcPr>
          <w:p w14:paraId="179E4EAB"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(2.4)</w:t>
            </w:r>
          </w:p>
        </w:tc>
        <w:tc>
          <w:tcPr>
            <w:tcW w:w="1123" w:type="dxa"/>
            <w:vAlign w:val="center"/>
          </w:tcPr>
          <w:p w14:paraId="2F3CAEFE"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(4.9)</w:t>
            </w:r>
          </w:p>
        </w:tc>
        <w:tc>
          <w:tcPr>
            <w:tcW w:w="1275" w:type="dxa"/>
            <w:shd w:val="clear" w:color="auto" w:fill="F4B083" w:themeFill="accent2" w:themeFillTint="99"/>
            <w:vAlign w:val="center"/>
          </w:tcPr>
          <w:p w14:paraId="46121AF1"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23 (56.1)</w:t>
            </w:r>
          </w:p>
        </w:tc>
        <w:tc>
          <w:tcPr>
            <w:tcW w:w="1139" w:type="dxa"/>
            <w:shd w:val="clear" w:color="auto" w:fill="FBE4D5" w:themeFill="accent2" w:themeFillTint="33"/>
            <w:vAlign w:val="center"/>
          </w:tcPr>
          <w:p w14:paraId="3FA07321"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15 (36.6)</w:t>
            </w:r>
          </w:p>
        </w:tc>
      </w:tr>
      <w:tr w:rsidR="004F4DC3" w:rsidRPr="00CD2999" w14:paraId="69CA1E08" w14:textId="77777777" w:rsidTr="00707B0C">
        <w:trPr>
          <w:trHeight w:val="558"/>
        </w:trPr>
        <w:tc>
          <w:tcPr>
            <w:tcW w:w="4802" w:type="dxa"/>
            <w:vAlign w:val="center"/>
          </w:tcPr>
          <w:p w14:paraId="4DF3E62D" w14:textId="77777777" w:rsidR="004F4DC3" w:rsidRPr="00CD2999" w:rsidRDefault="004F4DC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Parent-advisors have enough information to contribute to the topic(s) being discussed.</w:t>
            </w:r>
          </w:p>
        </w:tc>
        <w:tc>
          <w:tcPr>
            <w:tcW w:w="1068" w:type="dxa"/>
            <w:vAlign w:val="center"/>
          </w:tcPr>
          <w:p w14:paraId="20D224EA"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66" w:type="dxa"/>
            <w:vAlign w:val="center"/>
          </w:tcPr>
          <w:p w14:paraId="38DEF34F"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23" w:type="dxa"/>
            <w:vAlign w:val="center"/>
          </w:tcPr>
          <w:p w14:paraId="5C28F06B"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3 (7.7)</w:t>
            </w:r>
          </w:p>
        </w:tc>
        <w:tc>
          <w:tcPr>
            <w:tcW w:w="1275" w:type="dxa"/>
            <w:shd w:val="clear" w:color="auto" w:fill="F4B083" w:themeFill="accent2" w:themeFillTint="99"/>
            <w:vAlign w:val="center"/>
          </w:tcPr>
          <w:p w14:paraId="299C2718"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22 (56.4)</w:t>
            </w:r>
          </w:p>
        </w:tc>
        <w:tc>
          <w:tcPr>
            <w:tcW w:w="1139" w:type="dxa"/>
            <w:shd w:val="clear" w:color="auto" w:fill="FBE4D5" w:themeFill="accent2" w:themeFillTint="33"/>
            <w:vAlign w:val="center"/>
          </w:tcPr>
          <w:p w14:paraId="66947E9C"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14 (35.9)</w:t>
            </w:r>
          </w:p>
        </w:tc>
      </w:tr>
      <w:tr w:rsidR="004F4DC3" w:rsidRPr="00CD2999" w14:paraId="30EBA3A7" w14:textId="77777777" w:rsidTr="00EC5D63">
        <w:trPr>
          <w:trHeight w:val="159"/>
        </w:trPr>
        <w:tc>
          <w:tcPr>
            <w:tcW w:w="10773" w:type="dxa"/>
            <w:gridSpan w:val="6"/>
            <w:shd w:val="clear" w:color="auto" w:fill="D0CECE" w:themeFill="background2" w:themeFillShade="E6"/>
            <w:vAlign w:val="center"/>
          </w:tcPr>
          <w:p w14:paraId="09EF0050" w14:textId="77777777" w:rsidR="004F4DC3" w:rsidRPr="00CD2999" w:rsidRDefault="004F4DC3" w:rsidP="00707B0C">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SHARING VIEWS &amp; PERSPECTIVES</w:t>
            </w:r>
          </w:p>
        </w:tc>
      </w:tr>
      <w:tr w:rsidR="004F4DC3" w:rsidRPr="00CD2999" w14:paraId="09380FF5" w14:textId="77777777" w:rsidTr="00707B0C">
        <w:trPr>
          <w:trHeight w:val="558"/>
        </w:trPr>
        <w:tc>
          <w:tcPr>
            <w:tcW w:w="4802" w:type="dxa"/>
            <w:vAlign w:val="center"/>
          </w:tcPr>
          <w:p w14:paraId="5AF2060C" w14:textId="77777777" w:rsidR="004F4DC3" w:rsidRPr="00CD2999" w:rsidRDefault="004F4DC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Parent-advisors </w:t>
            </w:r>
            <w:proofErr w:type="gramStart"/>
            <w:r w:rsidRPr="00CD2999">
              <w:rPr>
                <w:rFonts w:ascii="Source Sans Pro" w:hAnsi="Source Sans Pro"/>
                <w:i/>
                <w:iCs/>
                <w:sz w:val="18"/>
                <w:szCs w:val="18"/>
              </w:rPr>
              <w:t>are able to</w:t>
            </w:r>
            <w:proofErr w:type="gramEnd"/>
            <w:r w:rsidRPr="00CD2999">
              <w:rPr>
                <w:rFonts w:ascii="Source Sans Pro" w:hAnsi="Source Sans Pro"/>
                <w:i/>
                <w:iCs/>
                <w:sz w:val="18"/>
                <w:szCs w:val="18"/>
              </w:rPr>
              <w:t xml:space="preserve"> express their views freely. </w:t>
            </w:r>
          </w:p>
        </w:tc>
        <w:tc>
          <w:tcPr>
            <w:tcW w:w="1068" w:type="dxa"/>
            <w:vAlign w:val="center"/>
          </w:tcPr>
          <w:p w14:paraId="11DEE609"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66" w:type="dxa"/>
            <w:vAlign w:val="center"/>
          </w:tcPr>
          <w:p w14:paraId="2F2B9B6C"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23" w:type="dxa"/>
            <w:vAlign w:val="center"/>
          </w:tcPr>
          <w:p w14:paraId="36F641E5"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275" w:type="dxa"/>
            <w:shd w:val="clear" w:color="auto" w:fill="FBE4D5" w:themeFill="accent2" w:themeFillTint="33"/>
            <w:vAlign w:val="center"/>
          </w:tcPr>
          <w:p w14:paraId="204AC8DB"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20 (48.8)</w:t>
            </w:r>
          </w:p>
        </w:tc>
        <w:tc>
          <w:tcPr>
            <w:tcW w:w="1139" w:type="dxa"/>
            <w:shd w:val="clear" w:color="auto" w:fill="F4B083" w:themeFill="accent2" w:themeFillTint="99"/>
            <w:vAlign w:val="center"/>
          </w:tcPr>
          <w:p w14:paraId="70084B27"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21 (51.2)</w:t>
            </w:r>
          </w:p>
        </w:tc>
      </w:tr>
      <w:tr w:rsidR="004F4DC3" w:rsidRPr="00CD2999" w14:paraId="4A3089D0" w14:textId="77777777" w:rsidTr="00707B0C">
        <w:trPr>
          <w:trHeight w:val="558"/>
        </w:trPr>
        <w:tc>
          <w:tcPr>
            <w:tcW w:w="4802" w:type="dxa"/>
            <w:vAlign w:val="center"/>
          </w:tcPr>
          <w:p w14:paraId="46C8D5FD" w14:textId="77777777" w:rsidR="004F4DC3" w:rsidRPr="00CD2999" w:rsidRDefault="004F4DC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Parent-advisors feel that their views are being heard.</w:t>
            </w:r>
          </w:p>
        </w:tc>
        <w:tc>
          <w:tcPr>
            <w:tcW w:w="1068" w:type="dxa"/>
            <w:vAlign w:val="center"/>
          </w:tcPr>
          <w:p w14:paraId="21C6164A"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66" w:type="dxa"/>
            <w:vAlign w:val="center"/>
          </w:tcPr>
          <w:p w14:paraId="4751E462"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23" w:type="dxa"/>
            <w:vAlign w:val="center"/>
          </w:tcPr>
          <w:p w14:paraId="2BB352BA"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4 (10.0)</w:t>
            </w:r>
          </w:p>
        </w:tc>
        <w:tc>
          <w:tcPr>
            <w:tcW w:w="1275" w:type="dxa"/>
            <w:shd w:val="clear" w:color="auto" w:fill="F4B083" w:themeFill="accent2" w:themeFillTint="99"/>
            <w:vAlign w:val="center"/>
          </w:tcPr>
          <w:p w14:paraId="19797C38"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20 (50.0)</w:t>
            </w:r>
          </w:p>
        </w:tc>
        <w:tc>
          <w:tcPr>
            <w:tcW w:w="1139" w:type="dxa"/>
            <w:shd w:val="clear" w:color="auto" w:fill="FBE4D5" w:themeFill="accent2" w:themeFillTint="33"/>
            <w:vAlign w:val="center"/>
          </w:tcPr>
          <w:p w14:paraId="649F313B"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16 (40.0)</w:t>
            </w:r>
          </w:p>
        </w:tc>
      </w:tr>
      <w:tr w:rsidR="004F4DC3" w:rsidRPr="00CD2999" w14:paraId="6750294E" w14:textId="77777777" w:rsidTr="00707B0C">
        <w:trPr>
          <w:trHeight w:val="558"/>
        </w:trPr>
        <w:tc>
          <w:tcPr>
            <w:tcW w:w="4802" w:type="dxa"/>
            <w:vAlign w:val="center"/>
          </w:tcPr>
          <w:p w14:paraId="4323C12F" w14:textId="6597F1F1" w:rsidR="004F4DC3" w:rsidRPr="00CD2999" w:rsidRDefault="004F4DC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The individuals participating in the parent advisory committee of the _____ project bring forward a broad range of perspectives on the discussion topics. </w:t>
            </w:r>
          </w:p>
        </w:tc>
        <w:tc>
          <w:tcPr>
            <w:tcW w:w="1068" w:type="dxa"/>
            <w:vAlign w:val="center"/>
          </w:tcPr>
          <w:p w14:paraId="4DB712FF"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66" w:type="dxa"/>
            <w:vAlign w:val="center"/>
          </w:tcPr>
          <w:p w14:paraId="0360A233"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(5.0)</w:t>
            </w:r>
          </w:p>
        </w:tc>
        <w:tc>
          <w:tcPr>
            <w:tcW w:w="1123" w:type="dxa"/>
            <w:vAlign w:val="center"/>
          </w:tcPr>
          <w:p w14:paraId="2D3B1EAC"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4 (10.0)</w:t>
            </w:r>
          </w:p>
        </w:tc>
        <w:tc>
          <w:tcPr>
            <w:tcW w:w="1275" w:type="dxa"/>
            <w:shd w:val="clear" w:color="auto" w:fill="FBE4D5" w:themeFill="accent2" w:themeFillTint="33"/>
            <w:vAlign w:val="center"/>
          </w:tcPr>
          <w:p w14:paraId="50148367"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16 (40.0)</w:t>
            </w:r>
          </w:p>
        </w:tc>
        <w:tc>
          <w:tcPr>
            <w:tcW w:w="1139" w:type="dxa"/>
            <w:shd w:val="clear" w:color="auto" w:fill="FBE4D5" w:themeFill="accent2" w:themeFillTint="33"/>
            <w:vAlign w:val="center"/>
          </w:tcPr>
          <w:p w14:paraId="3E01D4DE"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18 (45.0)</w:t>
            </w:r>
          </w:p>
        </w:tc>
      </w:tr>
      <w:tr w:rsidR="004F4DC3" w:rsidRPr="00CD2999" w14:paraId="7C808E11" w14:textId="77777777" w:rsidTr="00EC5D63">
        <w:trPr>
          <w:trHeight w:val="291"/>
        </w:trPr>
        <w:tc>
          <w:tcPr>
            <w:tcW w:w="10773" w:type="dxa"/>
            <w:gridSpan w:val="6"/>
            <w:shd w:val="clear" w:color="auto" w:fill="D0CECE" w:themeFill="background2" w:themeFillShade="E6"/>
            <w:vAlign w:val="center"/>
          </w:tcPr>
          <w:p w14:paraId="094D7B51" w14:textId="77777777" w:rsidR="004F4DC3" w:rsidRPr="00CD2999" w:rsidRDefault="004F4DC3" w:rsidP="00707B0C">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IMPACTS &amp; INFLUENCES of ENGAGEMENT INITIATIVE</w:t>
            </w:r>
          </w:p>
        </w:tc>
      </w:tr>
      <w:tr w:rsidR="004F4DC3" w:rsidRPr="00CD2999" w14:paraId="71012D3F" w14:textId="77777777" w:rsidTr="00707B0C">
        <w:trPr>
          <w:trHeight w:val="558"/>
        </w:trPr>
        <w:tc>
          <w:tcPr>
            <w:tcW w:w="4802" w:type="dxa"/>
            <w:vAlign w:val="center"/>
          </w:tcPr>
          <w:p w14:paraId="6AD7127E" w14:textId="057D2BD1" w:rsidR="004F4DC3" w:rsidRPr="00CD2999" w:rsidRDefault="004F4DC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I think that the _____ project has achieved or is on the right path to achieve its objectives. </w:t>
            </w:r>
          </w:p>
        </w:tc>
        <w:tc>
          <w:tcPr>
            <w:tcW w:w="1068" w:type="dxa"/>
            <w:vAlign w:val="center"/>
          </w:tcPr>
          <w:p w14:paraId="57ED5067"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66" w:type="dxa"/>
            <w:vAlign w:val="center"/>
          </w:tcPr>
          <w:p w14:paraId="46325729"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(2.4)</w:t>
            </w:r>
          </w:p>
        </w:tc>
        <w:tc>
          <w:tcPr>
            <w:tcW w:w="1123" w:type="dxa"/>
            <w:vAlign w:val="center"/>
          </w:tcPr>
          <w:p w14:paraId="14468E46"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3 (7.3)</w:t>
            </w:r>
          </w:p>
        </w:tc>
        <w:tc>
          <w:tcPr>
            <w:tcW w:w="1275" w:type="dxa"/>
            <w:shd w:val="clear" w:color="auto" w:fill="F4B083" w:themeFill="accent2" w:themeFillTint="99"/>
            <w:vAlign w:val="center"/>
          </w:tcPr>
          <w:p w14:paraId="71CCC6C1"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22 (53.7)</w:t>
            </w:r>
          </w:p>
        </w:tc>
        <w:tc>
          <w:tcPr>
            <w:tcW w:w="1139" w:type="dxa"/>
            <w:shd w:val="clear" w:color="auto" w:fill="FBE4D5" w:themeFill="accent2" w:themeFillTint="33"/>
            <w:vAlign w:val="center"/>
          </w:tcPr>
          <w:p w14:paraId="57F1C436"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15 (36.6)</w:t>
            </w:r>
          </w:p>
        </w:tc>
      </w:tr>
      <w:tr w:rsidR="004F4DC3" w:rsidRPr="00CD2999" w14:paraId="06DAC14E" w14:textId="77777777" w:rsidTr="00707B0C">
        <w:trPr>
          <w:trHeight w:val="558"/>
        </w:trPr>
        <w:tc>
          <w:tcPr>
            <w:tcW w:w="4802" w:type="dxa"/>
            <w:vAlign w:val="center"/>
          </w:tcPr>
          <w:p w14:paraId="5531BDBA" w14:textId="4FBE3683" w:rsidR="004F4DC3" w:rsidRPr="00CD2999" w:rsidRDefault="004F4DC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I am confident the input provided through the parent-advisory committee is used by the _____ project of the CHILD-BRIGHT Network. </w:t>
            </w:r>
          </w:p>
        </w:tc>
        <w:tc>
          <w:tcPr>
            <w:tcW w:w="1068" w:type="dxa"/>
            <w:vAlign w:val="center"/>
          </w:tcPr>
          <w:p w14:paraId="70485B83"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66" w:type="dxa"/>
            <w:vAlign w:val="center"/>
          </w:tcPr>
          <w:p w14:paraId="22EBB3B7"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(2.4)</w:t>
            </w:r>
          </w:p>
        </w:tc>
        <w:tc>
          <w:tcPr>
            <w:tcW w:w="1123" w:type="dxa"/>
            <w:vAlign w:val="center"/>
          </w:tcPr>
          <w:p w14:paraId="475A4886"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(2.4)</w:t>
            </w:r>
          </w:p>
        </w:tc>
        <w:tc>
          <w:tcPr>
            <w:tcW w:w="1275" w:type="dxa"/>
            <w:shd w:val="clear" w:color="auto" w:fill="FBE4D5" w:themeFill="accent2" w:themeFillTint="33"/>
            <w:vAlign w:val="center"/>
          </w:tcPr>
          <w:p w14:paraId="6D9D1CBC"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13 (31.7)</w:t>
            </w:r>
          </w:p>
        </w:tc>
        <w:tc>
          <w:tcPr>
            <w:tcW w:w="1139" w:type="dxa"/>
            <w:shd w:val="clear" w:color="auto" w:fill="F4B083" w:themeFill="accent2" w:themeFillTint="99"/>
            <w:vAlign w:val="center"/>
          </w:tcPr>
          <w:p w14:paraId="3F645341"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26 (63.4)</w:t>
            </w:r>
          </w:p>
        </w:tc>
      </w:tr>
      <w:tr w:rsidR="004F4DC3" w:rsidRPr="00CD2999" w14:paraId="6393E47A" w14:textId="77777777" w:rsidTr="00707B0C">
        <w:trPr>
          <w:trHeight w:val="558"/>
        </w:trPr>
        <w:tc>
          <w:tcPr>
            <w:tcW w:w="4802" w:type="dxa"/>
            <w:vAlign w:val="center"/>
          </w:tcPr>
          <w:p w14:paraId="113674E7" w14:textId="1D5C7762" w:rsidR="004F4DC3" w:rsidRPr="00CD2999" w:rsidRDefault="004F4DC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I think that the input provided through the parent-advisory committee in general will make a difference in the work of the _____ project. </w:t>
            </w:r>
          </w:p>
        </w:tc>
        <w:tc>
          <w:tcPr>
            <w:tcW w:w="1068" w:type="dxa"/>
            <w:vAlign w:val="center"/>
          </w:tcPr>
          <w:p w14:paraId="712F71CB"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66" w:type="dxa"/>
            <w:vAlign w:val="center"/>
          </w:tcPr>
          <w:p w14:paraId="442D7B92"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23" w:type="dxa"/>
            <w:vAlign w:val="center"/>
          </w:tcPr>
          <w:p w14:paraId="1FEA6F93"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 (4.9)</w:t>
            </w:r>
          </w:p>
        </w:tc>
        <w:tc>
          <w:tcPr>
            <w:tcW w:w="1275" w:type="dxa"/>
            <w:shd w:val="clear" w:color="auto" w:fill="FBE4D5" w:themeFill="accent2" w:themeFillTint="33"/>
            <w:vAlign w:val="center"/>
          </w:tcPr>
          <w:p w14:paraId="7FC72494"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9 (22.0)</w:t>
            </w:r>
          </w:p>
        </w:tc>
        <w:tc>
          <w:tcPr>
            <w:tcW w:w="1139" w:type="dxa"/>
            <w:shd w:val="clear" w:color="auto" w:fill="F4B083" w:themeFill="accent2" w:themeFillTint="99"/>
            <w:vAlign w:val="center"/>
          </w:tcPr>
          <w:p w14:paraId="15D33B3A"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30 (73.2)</w:t>
            </w:r>
          </w:p>
        </w:tc>
      </w:tr>
      <w:tr w:rsidR="004F4DC3" w:rsidRPr="00CD2999" w14:paraId="13B17D17" w14:textId="77777777" w:rsidTr="00EC5D63">
        <w:trPr>
          <w:trHeight w:val="297"/>
        </w:trPr>
        <w:tc>
          <w:tcPr>
            <w:tcW w:w="10773" w:type="dxa"/>
            <w:gridSpan w:val="6"/>
            <w:shd w:val="clear" w:color="auto" w:fill="D0CECE" w:themeFill="background2" w:themeFillShade="E6"/>
            <w:vAlign w:val="center"/>
          </w:tcPr>
          <w:p w14:paraId="3BB1164E" w14:textId="77777777" w:rsidR="004F4DC3" w:rsidRPr="00CD2999" w:rsidRDefault="004F4DC3" w:rsidP="00707B0C">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FINAL THOUGHTS</w:t>
            </w:r>
          </w:p>
        </w:tc>
      </w:tr>
      <w:tr w:rsidR="004F4DC3" w:rsidRPr="00CD2999" w14:paraId="26F6437B" w14:textId="77777777" w:rsidTr="00707B0C">
        <w:trPr>
          <w:trHeight w:val="558"/>
        </w:trPr>
        <w:tc>
          <w:tcPr>
            <w:tcW w:w="4802" w:type="dxa"/>
            <w:vAlign w:val="center"/>
          </w:tcPr>
          <w:p w14:paraId="1B188B2A" w14:textId="22DAEC64" w:rsidR="004F4DC3" w:rsidRPr="00CD2999" w:rsidRDefault="004F4DC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As a result of my involvement in the _____ project, I am better informed about SPOR. </w:t>
            </w:r>
          </w:p>
        </w:tc>
        <w:tc>
          <w:tcPr>
            <w:tcW w:w="1068" w:type="dxa"/>
            <w:vAlign w:val="center"/>
          </w:tcPr>
          <w:p w14:paraId="179F7964"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66" w:type="dxa"/>
            <w:vAlign w:val="center"/>
          </w:tcPr>
          <w:p w14:paraId="5C00AE78"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(2.6)</w:t>
            </w:r>
          </w:p>
        </w:tc>
        <w:tc>
          <w:tcPr>
            <w:tcW w:w="1123" w:type="dxa"/>
            <w:vAlign w:val="center"/>
          </w:tcPr>
          <w:p w14:paraId="213213D4"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4 (10.3)</w:t>
            </w:r>
          </w:p>
        </w:tc>
        <w:tc>
          <w:tcPr>
            <w:tcW w:w="1275" w:type="dxa"/>
            <w:shd w:val="clear" w:color="auto" w:fill="FBE4D5" w:themeFill="accent2" w:themeFillTint="33"/>
            <w:vAlign w:val="center"/>
          </w:tcPr>
          <w:p w14:paraId="192F6484"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13 (33.3)</w:t>
            </w:r>
          </w:p>
        </w:tc>
        <w:tc>
          <w:tcPr>
            <w:tcW w:w="1139" w:type="dxa"/>
            <w:shd w:val="clear" w:color="auto" w:fill="F4B083" w:themeFill="accent2" w:themeFillTint="99"/>
            <w:vAlign w:val="center"/>
          </w:tcPr>
          <w:p w14:paraId="4A2FCDC8"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21 (53.8)</w:t>
            </w:r>
          </w:p>
        </w:tc>
      </w:tr>
      <w:tr w:rsidR="004F4DC3" w:rsidRPr="00CD2999" w14:paraId="47AF9941" w14:textId="77777777" w:rsidTr="00707B0C">
        <w:trPr>
          <w:trHeight w:val="558"/>
        </w:trPr>
        <w:tc>
          <w:tcPr>
            <w:tcW w:w="4802" w:type="dxa"/>
            <w:vAlign w:val="center"/>
          </w:tcPr>
          <w:p w14:paraId="508786A5" w14:textId="260DE493" w:rsidR="004F4DC3" w:rsidRPr="00CD2999" w:rsidRDefault="004F4DC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Overall, I am satisfied with the parent-advisory committee of the _____ project. </w:t>
            </w:r>
          </w:p>
        </w:tc>
        <w:tc>
          <w:tcPr>
            <w:tcW w:w="1068" w:type="dxa"/>
            <w:vAlign w:val="center"/>
          </w:tcPr>
          <w:p w14:paraId="7A455449"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366" w:type="dxa"/>
            <w:vAlign w:val="center"/>
          </w:tcPr>
          <w:p w14:paraId="50BF6762"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w:t>
            </w:r>
          </w:p>
        </w:tc>
        <w:tc>
          <w:tcPr>
            <w:tcW w:w="1123" w:type="dxa"/>
            <w:vAlign w:val="center"/>
          </w:tcPr>
          <w:p w14:paraId="59EE05F9"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4 (10.3)</w:t>
            </w:r>
          </w:p>
        </w:tc>
        <w:tc>
          <w:tcPr>
            <w:tcW w:w="1275" w:type="dxa"/>
            <w:shd w:val="clear" w:color="auto" w:fill="FBE4D5" w:themeFill="accent2" w:themeFillTint="33"/>
            <w:vAlign w:val="center"/>
          </w:tcPr>
          <w:p w14:paraId="1B680677"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14 (35.9)</w:t>
            </w:r>
          </w:p>
        </w:tc>
        <w:tc>
          <w:tcPr>
            <w:tcW w:w="1139" w:type="dxa"/>
            <w:shd w:val="clear" w:color="auto" w:fill="F4B083" w:themeFill="accent2" w:themeFillTint="99"/>
            <w:vAlign w:val="center"/>
          </w:tcPr>
          <w:p w14:paraId="00CCB104"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21 (53.8)</w:t>
            </w:r>
          </w:p>
        </w:tc>
      </w:tr>
      <w:tr w:rsidR="004F4DC3" w:rsidRPr="00CD2999" w14:paraId="226EE80D" w14:textId="77777777" w:rsidTr="00707B0C">
        <w:trPr>
          <w:trHeight w:val="558"/>
        </w:trPr>
        <w:tc>
          <w:tcPr>
            <w:tcW w:w="4802" w:type="dxa"/>
            <w:vAlign w:val="center"/>
          </w:tcPr>
          <w:p w14:paraId="3697324C" w14:textId="5E8149F1" w:rsidR="004F4DC3" w:rsidRPr="00CD2999" w:rsidRDefault="004F4DC3" w:rsidP="00707B0C">
            <w:pPr>
              <w:autoSpaceDE w:val="0"/>
              <w:autoSpaceDN w:val="0"/>
              <w:adjustRightInd w:val="0"/>
              <w:rPr>
                <w:rFonts w:ascii="Source Sans Pro" w:hAnsi="Source Sans Pro"/>
                <w:i/>
                <w:iCs/>
                <w:sz w:val="18"/>
                <w:szCs w:val="18"/>
              </w:rPr>
            </w:pPr>
            <w:r w:rsidRPr="00CD2999">
              <w:rPr>
                <w:rFonts w:ascii="Source Sans Pro" w:hAnsi="Source Sans Pro"/>
                <w:i/>
                <w:iCs/>
                <w:sz w:val="18"/>
                <w:szCs w:val="18"/>
              </w:rPr>
              <w:t xml:space="preserve">The parent-advisory committee of the _____ project is a valuable resource. </w:t>
            </w:r>
          </w:p>
        </w:tc>
        <w:tc>
          <w:tcPr>
            <w:tcW w:w="1068" w:type="dxa"/>
            <w:vAlign w:val="center"/>
          </w:tcPr>
          <w:p w14:paraId="61717130" w14:textId="77777777" w:rsidR="004F4DC3" w:rsidRPr="00CD2999" w:rsidRDefault="004F4DC3" w:rsidP="00707B0C">
            <w:pPr>
              <w:autoSpaceDE w:val="0"/>
              <w:autoSpaceDN w:val="0"/>
              <w:adjustRightInd w:val="0"/>
              <w:jc w:val="center"/>
              <w:rPr>
                <w:rFonts w:ascii="Source Sans Pro" w:hAnsi="Source Sans Pro"/>
                <w:sz w:val="18"/>
                <w:szCs w:val="18"/>
              </w:rPr>
            </w:pPr>
          </w:p>
        </w:tc>
        <w:tc>
          <w:tcPr>
            <w:tcW w:w="1366" w:type="dxa"/>
            <w:vAlign w:val="center"/>
          </w:tcPr>
          <w:p w14:paraId="581027A3" w14:textId="77777777" w:rsidR="004F4DC3" w:rsidRPr="00CD2999" w:rsidRDefault="004F4DC3" w:rsidP="00707B0C">
            <w:pPr>
              <w:autoSpaceDE w:val="0"/>
              <w:autoSpaceDN w:val="0"/>
              <w:adjustRightInd w:val="0"/>
              <w:jc w:val="center"/>
              <w:rPr>
                <w:rFonts w:ascii="Source Sans Pro" w:hAnsi="Source Sans Pro"/>
                <w:sz w:val="18"/>
                <w:szCs w:val="18"/>
              </w:rPr>
            </w:pPr>
          </w:p>
        </w:tc>
        <w:tc>
          <w:tcPr>
            <w:tcW w:w="1123" w:type="dxa"/>
            <w:vAlign w:val="center"/>
          </w:tcPr>
          <w:p w14:paraId="7ECD72F3"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1 (2.6)</w:t>
            </w:r>
          </w:p>
        </w:tc>
        <w:tc>
          <w:tcPr>
            <w:tcW w:w="1275" w:type="dxa"/>
            <w:vAlign w:val="center"/>
          </w:tcPr>
          <w:p w14:paraId="2ABFD335"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5 (12.8)</w:t>
            </w:r>
          </w:p>
        </w:tc>
        <w:tc>
          <w:tcPr>
            <w:tcW w:w="1139" w:type="dxa"/>
            <w:shd w:val="clear" w:color="auto" w:fill="C45911" w:themeFill="accent2" w:themeFillShade="BF"/>
            <w:vAlign w:val="center"/>
          </w:tcPr>
          <w:p w14:paraId="1C1666B5" w14:textId="77777777" w:rsidR="004F4DC3" w:rsidRPr="00CD2999" w:rsidRDefault="004F4DC3" w:rsidP="00707B0C">
            <w:pPr>
              <w:autoSpaceDE w:val="0"/>
              <w:autoSpaceDN w:val="0"/>
              <w:adjustRightInd w:val="0"/>
              <w:jc w:val="center"/>
              <w:rPr>
                <w:rFonts w:ascii="Source Sans Pro" w:hAnsi="Source Sans Pro"/>
                <w:sz w:val="18"/>
                <w:szCs w:val="18"/>
              </w:rPr>
            </w:pPr>
            <w:r w:rsidRPr="00CD2999">
              <w:rPr>
                <w:rFonts w:ascii="Source Sans Pro" w:hAnsi="Source Sans Pro"/>
                <w:sz w:val="18"/>
                <w:szCs w:val="18"/>
              </w:rPr>
              <w:t>33 (74.6)</w:t>
            </w:r>
          </w:p>
        </w:tc>
      </w:tr>
    </w:tbl>
    <w:p w14:paraId="7EE06277" w14:textId="17F4DE6A" w:rsidR="00B8756F" w:rsidRDefault="001C57D6" w:rsidP="00B8756F">
      <w:pPr>
        <w:rPr>
          <w:rFonts w:ascii="Source Sans Pro" w:hAnsi="Source Sans Pro"/>
        </w:rPr>
      </w:pPr>
      <w:r>
        <w:rPr>
          <w:rFonts w:ascii="Source Sans Pro" w:hAnsi="Source Sans Pro" w:cs="Arial"/>
        </w:rPr>
        <w:t>Note. Color representation: White (&lt;25% response frequency); Light (25-49%); Medium (50-74%); Dark (&lt;75%).</w:t>
      </w:r>
    </w:p>
    <w:p w14:paraId="5EDCCFA7" w14:textId="77777777" w:rsidR="004F4DC3" w:rsidRDefault="004F4DC3" w:rsidP="00B8756F">
      <w:pPr>
        <w:rPr>
          <w:rFonts w:ascii="Source Sans Pro" w:hAnsi="Source Sans Pro"/>
        </w:rPr>
      </w:pPr>
    </w:p>
    <w:p w14:paraId="0A98D9C7" w14:textId="77777777" w:rsidR="004F4DC3" w:rsidRDefault="004F4DC3" w:rsidP="00B8756F">
      <w:pPr>
        <w:rPr>
          <w:rFonts w:ascii="Source Sans Pro" w:hAnsi="Source Sans Pro"/>
        </w:rPr>
      </w:pPr>
    </w:p>
    <w:p w14:paraId="5C3B7619" w14:textId="0CAA1DDC" w:rsidR="004F4DC3" w:rsidRDefault="004F4DC3">
      <w:pPr>
        <w:rPr>
          <w:rFonts w:ascii="Source Sans Pro" w:hAnsi="Source Sans Pro"/>
        </w:rPr>
      </w:pPr>
      <w:r>
        <w:rPr>
          <w:rFonts w:ascii="Source Sans Pro" w:hAnsi="Source Sans Pro"/>
        </w:rPr>
        <w:br w:type="page"/>
      </w:r>
    </w:p>
    <w:p w14:paraId="75483ECF" w14:textId="731987D8" w:rsidR="004F4DC3" w:rsidRDefault="000B6458" w:rsidP="004F4DC3">
      <w:pPr>
        <w:pStyle w:val="ListParagraph"/>
        <w:numPr>
          <w:ilvl w:val="0"/>
          <w:numId w:val="1"/>
        </w:numPr>
        <w:rPr>
          <w:rFonts w:ascii="Source Sans Pro" w:hAnsi="Source Sans Pro"/>
        </w:rPr>
      </w:pPr>
      <w:r>
        <w:rPr>
          <w:rFonts w:ascii="Source Sans Pro" w:hAnsi="Source Sans Pro"/>
        </w:rPr>
        <w:lastRenderedPageBreak/>
        <w:t>Youth on committees</w:t>
      </w:r>
    </w:p>
    <w:tbl>
      <w:tblPr>
        <w:tblStyle w:val="TableGrid1"/>
        <w:tblpPr w:leftFromText="180" w:rightFromText="180" w:vertAnchor="text" w:horzAnchor="margin" w:tblpX="-572" w:tblpY="68"/>
        <w:tblW w:w="10773" w:type="dxa"/>
        <w:tblLook w:val="04A0" w:firstRow="1" w:lastRow="0" w:firstColumn="1" w:lastColumn="0" w:noHBand="0" w:noVBand="1"/>
      </w:tblPr>
      <w:tblGrid>
        <w:gridCol w:w="4921"/>
        <w:gridCol w:w="983"/>
        <w:gridCol w:w="1326"/>
        <w:gridCol w:w="1110"/>
        <w:gridCol w:w="1223"/>
        <w:gridCol w:w="1210"/>
      </w:tblGrid>
      <w:tr w:rsidR="008516CD" w:rsidRPr="00CD2999" w14:paraId="447C82C7" w14:textId="77777777" w:rsidTr="00707B0C">
        <w:trPr>
          <w:trHeight w:val="419"/>
        </w:trPr>
        <w:tc>
          <w:tcPr>
            <w:tcW w:w="4921" w:type="dxa"/>
            <w:vAlign w:val="center"/>
          </w:tcPr>
          <w:p w14:paraId="7CDE273A" w14:textId="77777777" w:rsidR="008516CD" w:rsidRPr="00CD2999" w:rsidRDefault="008516CD" w:rsidP="008516CD">
            <w:pPr>
              <w:autoSpaceDE w:val="0"/>
              <w:autoSpaceDN w:val="0"/>
              <w:adjustRightInd w:val="0"/>
              <w:rPr>
                <w:rFonts w:ascii="Source Sans Pro" w:hAnsi="Source Sans Pro" w:cs="Times New Roman"/>
                <w:sz w:val="18"/>
                <w:szCs w:val="18"/>
              </w:rPr>
            </w:pPr>
          </w:p>
        </w:tc>
        <w:tc>
          <w:tcPr>
            <w:tcW w:w="983" w:type="dxa"/>
            <w:vAlign w:val="center"/>
          </w:tcPr>
          <w:p w14:paraId="46A40AA7" w14:textId="77777777" w:rsidR="008516CD" w:rsidRDefault="008516CD" w:rsidP="008516CD">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 xml:space="preserve">Strongly </w:t>
            </w:r>
            <w:proofErr w:type="gramStart"/>
            <w:r w:rsidRPr="00CD2999">
              <w:rPr>
                <w:rFonts w:ascii="Source Sans Pro" w:hAnsi="Source Sans Pro"/>
                <w:b/>
                <w:bCs/>
                <w:sz w:val="18"/>
                <w:szCs w:val="18"/>
              </w:rPr>
              <w:t>disagree</w:t>
            </w:r>
            <w:proofErr w:type="gramEnd"/>
          </w:p>
          <w:p w14:paraId="7193E004" w14:textId="1E3982F5" w:rsidR="008516CD" w:rsidRPr="00CD2999" w:rsidRDefault="008516CD" w:rsidP="008516CD">
            <w:pPr>
              <w:autoSpaceDE w:val="0"/>
              <w:autoSpaceDN w:val="0"/>
              <w:adjustRightInd w:val="0"/>
              <w:jc w:val="center"/>
              <w:rPr>
                <w:rFonts w:ascii="Source Sans Pro" w:hAnsi="Source Sans Pro" w:cs="Times New Roman"/>
                <w:b/>
                <w:bCs/>
                <w:sz w:val="18"/>
                <w:szCs w:val="18"/>
              </w:rPr>
            </w:pPr>
            <w:r>
              <w:rPr>
                <w:rFonts w:ascii="Source Sans Pro" w:hAnsi="Source Sans Pro"/>
                <w:b/>
                <w:bCs/>
                <w:sz w:val="18"/>
                <w:szCs w:val="18"/>
              </w:rPr>
              <w:t>n (%)</w:t>
            </w:r>
          </w:p>
        </w:tc>
        <w:tc>
          <w:tcPr>
            <w:tcW w:w="1326" w:type="dxa"/>
            <w:vAlign w:val="center"/>
          </w:tcPr>
          <w:p w14:paraId="04FA7A4B" w14:textId="77777777" w:rsidR="008516CD" w:rsidRDefault="008516CD" w:rsidP="008516CD">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Disagree</w:t>
            </w:r>
          </w:p>
          <w:p w14:paraId="5105F4B6" w14:textId="1832395C" w:rsidR="008516CD" w:rsidRPr="00CD2999" w:rsidRDefault="008516CD" w:rsidP="008516CD">
            <w:pPr>
              <w:autoSpaceDE w:val="0"/>
              <w:autoSpaceDN w:val="0"/>
              <w:adjustRightInd w:val="0"/>
              <w:jc w:val="center"/>
              <w:rPr>
                <w:rFonts w:ascii="Source Sans Pro" w:hAnsi="Source Sans Pro" w:cs="Times New Roman"/>
                <w:b/>
                <w:bCs/>
                <w:sz w:val="18"/>
                <w:szCs w:val="18"/>
              </w:rPr>
            </w:pPr>
            <w:r>
              <w:rPr>
                <w:rFonts w:ascii="Source Sans Pro" w:hAnsi="Source Sans Pro"/>
                <w:b/>
                <w:bCs/>
                <w:sz w:val="18"/>
                <w:szCs w:val="18"/>
              </w:rPr>
              <w:t>n (%)</w:t>
            </w:r>
          </w:p>
        </w:tc>
        <w:tc>
          <w:tcPr>
            <w:tcW w:w="1110" w:type="dxa"/>
            <w:vAlign w:val="center"/>
          </w:tcPr>
          <w:p w14:paraId="7D32D0CB" w14:textId="77777777" w:rsidR="008516CD" w:rsidRDefault="008516CD" w:rsidP="008516CD">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Neither agree nor disagree</w:t>
            </w:r>
          </w:p>
          <w:p w14:paraId="6C89BC50" w14:textId="2180E7DF" w:rsidR="008516CD" w:rsidRPr="00CD2999" w:rsidRDefault="008516CD" w:rsidP="008516CD">
            <w:pPr>
              <w:autoSpaceDE w:val="0"/>
              <w:autoSpaceDN w:val="0"/>
              <w:adjustRightInd w:val="0"/>
              <w:jc w:val="center"/>
              <w:rPr>
                <w:rFonts w:ascii="Source Sans Pro" w:hAnsi="Source Sans Pro" w:cs="Times New Roman"/>
                <w:b/>
                <w:bCs/>
                <w:sz w:val="18"/>
                <w:szCs w:val="18"/>
              </w:rPr>
            </w:pPr>
            <w:r>
              <w:rPr>
                <w:rFonts w:ascii="Source Sans Pro" w:hAnsi="Source Sans Pro"/>
                <w:b/>
                <w:bCs/>
                <w:sz w:val="18"/>
                <w:szCs w:val="18"/>
              </w:rPr>
              <w:t>n (%)</w:t>
            </w:r>
          </w:p>
        </w:tc>
        <w:tc>
          <w:tcPr>
            <w:tcW w:w="1223" w:type="dxa"/>
            <w:vAlign w:val="center"/>
          </w:tcPr>
          <w:p w14:paraId="25B5CAD7" w14:textId="77777777" w:rsidR="008516CD" w:rsidRDefault="008516CD" w:rsidP="008516CD">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Agree</w:t>
            </w:r>
          </w:p>
          <w:p w14:paraId="7B0A2CDD" w14:textId="4A3372E5" w:rsidR="008516CD" w:rsidRPr="00CD2999" w:rsidRDefault="008516CD" w:rsidP="008516CD">
            <w:pPr>
              <w:autoSpaceDE w:val="0"/>
              <w:autoSpaceDN w:val="0"/>
              <w:adjustRightInd w:val="0"/>
              <w:jc w:val="center"/>
              <w:rPr>
                <w:rFonts w:ascii="Source Sans Pro" w:hAnsi="Source Sans Pro" w:cs="Times New Roman"/>
                <w:b/>
                <w:bCs/>
                <w:sz w:val="18"/>
                <w:szCs w:val="18"/>
              </w:rPr>
            </w:pPr>
            <w:r>
              <w:rPr>
                <w:rFonts w:ascii="Source Sans Pro" w:hAnsi="Source Sans Pro"/>
                <w:b/>
                <w:bCs/>
                <w:sz w:val="18"/>
                <w:szCs w:val="18"/>
              </w:rPr>
              <w:t>n (%)</w:t>
            </w:r>
          </w:p>
        </w:tc>
        <w:tc>
          <w:tcPr>
            <w:tcW w:w="1210" w:type="dxa"/>
            <w:vAlign w:val="center"/>
          </w:tcPr>
          <w:p w14:paraId="4888756A" w14:textId="77777777" w:rsidR="008516CD" w:rsidRDefault="008516CD" w:rsidP="008516CD">
            <w:pPr>
              <w:autoSpaceDE w:val="0"/>
              <w:autoSpaceDN w:val="0"/>
              <w:adjustRightInd w:val="0"/>
              <w:jc w:val="center"/>
              <w:rPr>
                <w:rFonts w:ascii="Source Sans Pro" w:hAnsi="Source Sans Pro"/>
                <w:b/>
                <w:bCs/>
                <w:sz w:val="18"/>
                <w:szCs w:val="18"/>
              </w:rPr>
            </w:pPr>
            <w:r w:rsidRPr="00CD2999">
              <w:rPr>
                <w:rFonts w:ascii="Source Sans Pro" w:hAnsi="Source Sans Pro"/>
                <w:b/>
                <w:bCs/>
                <w:sz w:val="18"/>
                <w:szCs w:val="18"/>
              </w:rPr>
              <w:t>Strongly Agree</w:t>
            </w:r>
          </w:p>
          <w:p w14:paraId="50681864" w14:textId="360D2C7D" w:rsidR="008516CD" w:rsidRPr="00CD2999" w:rsidRDefault="008516CD" w:rsidP="008516CD">
            <w:pPr>
              <w:autoSpaceDE w:val="0"/>
              <w:autoSpaceDN w:val="0"/>
              <w:adjustRightInd w:val="0"/>
              <w:jc w:val="center"/>
              <w:rPr>
                <w:rFonts w:ascii="Source Sans Pro" w:hAnsi="Source Sans Pro" w:cs="Times New Roman"/>
                <w:b/>
                <w:bCs/>
                <w:sz w:val="18"/>
                <w:szCs w:val="18"/>
              </w:rPr>
            </w:pPr>
            <w:r>
              <w:rPr>
                <w:rFonts w:ascii="Source Sans Pro" w:hAnsi="Source Sans Pro"/>
                <w:b/>
                <w:bCs/>
                <w:sz w:val="18"/>
                <w:szCs w:val="18"/>
              </w:rPr>
              <w:t>n (%)</w:t>
            </w:r>
          </w:p>
        </w:tc>
      </w:tr>
      <w:tr w:rsidR="00CD2999" w:rsidRPr="00CD2999" w14:paraId="7FDC0C40" w14:textId="77777777" w:rsidTr="00707B0C">
        <w:trPr>
          <w:trHeight w:val="274"/>
        </w:trPr>
        <w:tc>
          <w:tcPr>
            <w:tcW w:w="10773" w:type="dxa"/>
            <w:gridSpan w:val="6"/>
            <w:shd w:val="clear" w:color="auto" w:fill="D0CECE" w:themeFill="background2" w:themeFillShade="E6"/>
            <w:vAlign w:val="center"/>
          </w:tcPr>
          <w:p w14:paraId="77B1ECF3" w14:textId="77777777" w:rsidR="00CD2999" w:rsidRPr="00CD2999" w:rsidRDefault="00CD2999" w:rsidP="00CD2999">
            <w:pPr>
              <w:autoSpaceDE w:val="0"/>
              <w:autoSpaceDN w:val="0"/>
              <w:adjustRightInd w:val="0"/>
              <w:jc w:val="center"/>
              <w:rPr>
                <w:rFonts w:ascii="Source Sans Pro" w:hAnsi="Source Sans Pro" w:cs="Times New Roman"/>
                <w:b/>
                <w:bCs/>
                <w:sz w:val="18"/>
                <w:szCs w:val="18"/>
              </w:rPr>
            </w:pPr>
            <w:r w:rsidRPr="00CD2999">
              <w:rPr>
                <w:rFonts w:ascii="Source Sans Pro" w:hAnsi="Source Sans Pro" w:cs="Times New Roman"/>
                <w:b/>
                <w:bCs/>
                <w:sz w:val="18"/>
                <w:szCs w:val="18"/>
              </w:rPr>
              <w:t>COMMUNICATION &amp; SUPPORTS FOR PARTICIPATION</w:t>
            </w:r>
          </w:p>
        </w:tc>
      </w:tr>
      <w:tr w:rsidR="00CD2999" w:rsidRPr="00CD2999" w14:paraId="5B6BE278" w14:textId="77777777" w:rsidTr="00707B0C">
        <w:trPr>
          <w:trHeight w:val="558"/>
        </w:trPr>
        <w:tc>
          <w:tcPr>
            <w:tcW w:w="4921" w:type="dxa"/>
            <w:vAlign w:val="center"/>
          </w:tcPr>
          <w:p w14:paraId="37CEFBB2" w14:textId="77777777" w:rsidR="00CD2999" w:rsidRPr="00CD2999" w:rsidRDefault="00CD2999" w:rsidP="00CD2999">
            <w:pPr>
              <w:autoSpaceDE w:val="0"/>
              <w:autoSpaceDN w:val="0"/>
              <w:adjustRightInd w:val="0"/>
              <w:rPr>
                <w:rFonts w:ascii="Source Sans Pro" w:hAnsi="Source Sans Pro" w:cs="Times New Roman"/>
                <w:i/>
                <w:iCs/>
                <w:sz w:val="18"/>
                <w:szCs w:val="18"/>
              </w:rPr>
            </w:pPr>
            <w:r w:rsidRPr="00CD2999">
              <w:rPr>
                <w:rFonts w:ascii="Source Sans Pro" w:hAnsi="Source Sans Pro" w:cs="Times New Roman"/>
                <w:i/>
                <w:iCs/>
                <w:sz w:val="18"/>
                <w:szCs w:val="18"/>
              </w:rPr>
              <w:t xml:space="preserve">I have a clear understanding of the purpose of my contributions as a youth advisor on the NYAP.  </w:t>
            </w:r>
          </w:p>
        </w:tc>
        <w:tc>
          <w:tcPr>
            <w:tcW w:w="983" w:type="dxa"/>
            <w:shd w:val="clear" w:color="auto" w:fill="auto"/>
            <w:vAlign w:val="center"/>
          </w:tcPr>
          <w:p w14:paraId="1A9AACAA"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326" w:type="dxa"/>
            <w:shd w:val="clear" w:color="auto" w:fill="auto"/>
            <w:vAlign w:val="center"/>
          </w:tcPr>
          <w:p w14:paraId="3ADEB6CC"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110" w:type="dxa"/>
            <w:shd w:val="clear" w:color="auto" w:fill="auto"/>
            <w:vAlign w:val="center"/>
          </w:tcPr>
          <w:p w14:paraId="0D177D10"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23" w:type="dxa"/>
            <w:shd w:val="clear" w:color="auto" w:fill="FFE1FF"/>
            <w:vAlign w:val="center"/>
          </w:tcPr>
          <w:p w14:paraId="59259731"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1 (25.0)</w:t>
            </w:r>
          </w:p>
        </w:tc>
        <w:tc>
          <w:tcPr>
            <w:tcW w:w="1210" w:type="dxa"/>
            <w:shd w:val="clear" w:color="auto" w:fill="FF9FFF"/>
            <w:vAlign w:val="center"/>
          </w:tcPr>
          <w:p w14:paraId="12261E7A"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3 (75.0)</w:t>
            </w:r>
          </w:p>
        </w:tc>
      </w:tr>
      <w:tr w:rsidR="00CD2999" w:rsidRPr="00CD2999" w14:paraId="5A04BB72" w14:textId="77777777" w:rsidTr="00707B0C">
        <w:trPr>
          <w:trHeight w:val="558"/>
        </w:trPr>
        <w:tc>
          <w:tcPr>
            <w:tcW w:w="4921" w:type="dxa"/>
            <w:vAlign w:val="center"/>
          </w:tcPr>
          <w:p w14:paraId="54DBFF9E" w14:textId="77777777" w:rsidR="00CD2999" w:rsidRPr="00CD2999" w:rsidRDefault="00CD2999" w:rsidP="00CD2999">
            <w:pPr>
              <w:autoSpaceDE w:val="0"/>
              <w:autoSpaceDN w:val="0"/>
              <w:adjustRightInd w:val="0"/>
              <w:rPr>
                <w:rFonts w:ascii="Source Sans Pro" w:hAnsi="Source Sans Pro" w:cs="Times New Roman"/>
                <w:i/>
                <w:iCs/>
                <w:sz w:val="18"/>
                <w:szCs w:val="18"/>
              </w:rPr>
            </w:pPr>
            <w:r w:rsidRPr="00CD2999">
              <w:rPr>
                <w:rFonts w:ascii="Source Sans Pro" w:hAnsi="Source Sans Pro" w:cs="Times New Roman"/>
                <w:i/>
                <w:iCs/>
                <w:sz w:val="18"/>
                <w:szCs w:val="18"/>
              </w:rPr>
              <w:t xml:space="preserve">The supports I need to participate are available (e.g. times and methods [GoToMeetings, phone] of meetings, enough time of notice prior to meetings, travel, accommodations, meals). </w:t>
            </w:r>
          </w:p>
        </w:tc>
        <w:tc>
          <w:tcPr>
            <w:tcW w:w="983" w:type="dxa"/>
            <w:shd w:val="clear" w:color="auto" w:fill="auto"/>
            <w:vAlign w:val="center"/>
          </w:tcPr>
          <w:p w14:paraId="16EA2B11"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326" w:type="dxa"/>
            <w:shd w:val="clear" w:color="auto" w:fill="auto"/>
            <w:vAlign w:val="center"/>
          </w:tcPr>
          <w:p w14:paraId="3082D669"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110" w:type="dxa"/>
            <w:shd w:val="clear" w:color="auto" w:fill="auto"/>
            <w:vAlign w:val="center"/>
          </w:tcPr>
          <w:p w14:paraId="26684C91"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23" w:type="dxa"/>
            <w:shd w:val="clear" w:color="auto" w:fill="auto"/>
            <w:vAlign w:val="center"/>
          </w:tcPr>
          <w:p w14:paraId="0A4E2907"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10" w:type="dxa"/>
            <w:shd w:val="clear" w:color="auto" w:fill="CC00CC"/>
            <w:vAlign w:val="center"/>
          </w:tcPr>
          <w:p w14:paraId="7388968E"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4 (100)</w:t>
            </w:r>
          </w:p>
        </w:tc>
      </w:tr>
      <w:tr w:rsidR="00CD2999" w:rsidRPr="00CD2999" w14:paraId="5BC9DDE2" w14:textId="77777777" w:rsidTr="00707B0C">
        <w:trPr>
          <w:trHeight w:val="558"/>
        </w:trPr>
        <w:tc>
          <w:tcPr>
            <w:tcW w:w="4921" w:type="dxa"/>
            <w:vAlign w:val="center"/>
          </w:tcPr>
          <w:p w14:paraId="0297F9FB" w14:textId="77777777" w:rsidR="00CD2999" w:rsidRPr="00CD2999" w:rsidRDefault="00CD2999" w:rsidP="00CD2999">
            <w:pPr>
              <w:autoSpaceDE w:val="0"/>
              <w:autoSpaceDN w:val="0"/>
              <w:adjustRightInd w:val="0"/>
              <w:rPr>
                <w:rFonts w:ascii="Source Sans Pro" w:hAnsi="Source Sans Pro" w:cs="Times New Roman"/>
                <w:i/>
                <w:iCs/>
                <w:sz w:val="18"/>
                <w:szCs w:val="18"/>
              </w:rPr>
            </w:pPr>
            <w:r w:rsidRPr="00CD2999">
              <w:rPr>
                <w:rFonts w:ascii="Source Sans Pro" w:hAnsi="Source Sans Pro" w:cs="Times New Roman"/>
                <w:i/>
                <w:iCs/>
                <w:sz w:val="18"/>
                <w:szCs w:val="18"/>
              </w:rPr>
              <w:t>I have enough information to contribute to the topic(s) being discussed.</w:t>
            </w:r>
          </w:p>
        </w:tc>
        <w:tc>
          <w:tcPr>
            <w:tcW w:w="983" w:type="dxa"/>
            <w:shd w:val="clear" w:color="auto" w:fill="auto"/>
            <w:vAlign w:val="center"/>
          </w:tcPr>
          <w:p w14:paraId="1B5DC570"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326" w:type="dxa"/>
            <w:shd w:val="clear" w:color="auto" w:fill="auto"/>
            <w:vAlign w:val="center"/>
          </w:tcPr>
          <w:p w14:paraId="776C1674"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110" w:type="dxa"/>
            <w:shd w:val="clear" w:color="auto" w:fill="auto"/>
            <w:vAlign w:val="center"/>
          </w:tcPr>
          <w:p w14:paraId="08A65CE6"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23" w:type="dxa"/>
            <w:shd w:val="clear" w:color="auto" w:fill="auto"/>
            <w:vAlign w:val="center"/>
          </w:tcPr>
          <w:p w14:paraId="7146A7A9"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10" w:type="dxa"/>
            <w:shd w:val="clear" w:color="auto" w:fill="CC00CC"/>
            <w:vAlign w:val="center"/>
          </w:tcPr>
          <w:p w14:paraId="3E9B02DE"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4 (100)</w:t>
            </w:r>
          </w:p>
        </w:tc>
      </w:tr>
      <w:tr w:rsidR="00CD2999" w:rsidRPr="00CD2999" w14:paraId="0B362520" w14:textId="77777777" w:rsidTr="00707B0C">
        <w:trPr>
          <w:trHeight w:val="558"/>
        </w:trPr>
        <w:tc>
          <w:tcPr>
            <w:tcW w:w="4921" w:type="dxa"/>
            <w:vAlign w:val="center"/>
          </w:tcPr>
          <w:p w14:paraId="6A51FBC5" w14:textId="77777777" w:rsidR="00CD2999" w:rsidRPr="00CD2999" w:rsidRDefault="00CD2999" w:rsidP="00CD2999">
            <w:pPr>
              <w:autoSpaceDE w:val="0"/>
              <w:autoSpaceDN w:val="0"/>
              <w:adjustRightInd w:val="0"/>
              <w:rPr>
                <w:rFonts w:ascii="Source Sans Pro" w:hAnsi="Source Sans Pro" w:cs="Times New Roman"/>
                <w:i/>
                <w:iCs/>
                <w:sz w:val="18"/>
                <w:szCs w:val="18"/>
              </w:rPr>
            </w:pPr>
            <w:r w:rsidRPr="00CD2999">
              <w:rPr>
                <w:rFonts w:ascii="Source Sans Pro" w:hAnsi="Source Sans Pro" w:cs="Times New Roman"/>
                <w:i/>
                <w:iCs/>
                <w:sz w:val="18"/>
                <w:szCs w:val="18"/>
              </w:rPr>
              <w:t xml:space="preserve">I am satisfied with the compensation I received for my role on the NYAP.  </w:t>
            </w:r>
          </w:p>
        </w:tc>
        <w:tc>
          <w:tcPr>
            <w:tcW w:w="983" w:type="dxa"/>
            <w:shd w:val="clear" w:color="auto" w:fill="auto"/>
            <w:vAlign w:val="center"/>
          </w:tcPr>
          <w:p w14:paraId="66349825"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326" w:type="dxa"/>
            <w:shd w:val="clear" w:color="auto" w:fill="auto"/>
            <w:vAlign w:val="center"/>
          </w:tcPr>
          <w:p w14:paraId="0ABDACA5"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110" w:type="dxa"/>
            <w:shd w:val="clear" w:color="auto" w:fill="auto"/>
            <w:vAlign w:val="center"/>
          </w:tcPr>
          <w:p w14:paraId="2994EA51"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23" w:type="dxa"/>
            <w:shd w:val="clear" w:color="auto" w:fill="auto"/>
            <w:vAlign w:val="center"/>
          </w:tcPr>
          <w:p w14:paraId="50EDFDFE"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10" w:type="dxa"/>
            <w:shd w:val="clear" w:color="auto" w:fill="CC00CC"/>
            <w:vAlign w:val="center"/>
          </w:tcPr>
          <w:p w14:paraId="5535C793"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4 (100)</w:t>
            </w:r>
          </w:p>
        </w:tc>
      </w:tr>
      <w:tr w:rsidR="00CD2999" w:rsidRPr="00CD2999" w14:paraId="32841513" w14:textId="77777777" w:rsidTr="00707B0C">
        <w:trPr>
          <w:trHeight w:val="558"/>
        </w:trPr>
        <w:tc>
          <w:tcPr>
            <w:tcW w:w="4921" w:type="dxa"/>
            <w:vAlign w:val="center"/>
          </w:tcPr>
          <w:p w14:paraId="373B047B" w14:textId="77777777" w:rsidR="00CD2999" w:rsidRPr="00CD2999" w:rsidRDefault="00CD2999" w:rsidP="00CD2999">
            <w:pPr>
              <w:autoSpaceDE w:val="0"/>
              <w:autoSpaceDN w:val="0"/>
              <w:adjustRightInd w:val="0"/>
              <w:rPr>
                <w:rFonts w:ascii="Source Sans Pro" w:hAnsi="Source Sans Pro" w:cs="Times New Roman"/>
                <w:i/>
                <w:iCs/>
                <w:sz w:val="18"/>
                <w:szCs w:val="18"/>
              </w:rPr>
            </w:pPr>
            <w:r w:rsidRPr="00CD2999">
              <w:rPr>
                <w:rFonts w:ascii="Source Sans Pro" w:hAnsi="Source Sans Pro" w:cs="Times New Roman"/>
                <w:i/>
                <w:iCs/>
                <w:sz w:val="18"/>
                <w:szCs w:val="18"/>
              </w:rPr>
              <w:t xml:space="preserve">The panel is generally prepared for meetings (e.g. agenda/questions for the upcoming meeting and minutes of previous meeting are provided ahead to time to review, timelines are outlined, etc.). </w:t>
            </w:r>
          </w:p>
        </w:tc>
        <w:tc>
          <w:tcPr>
            <w:tcW w:w="983" w:type="dxa"/>
            <w:shd w:val="clear" w:color="auto" w:fill="auto"/>
            <w:vAlign w:val="center"/>
          </w:tcPr>
          <w:p w14:paraId="6E27C3F0"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326" w:type="dxa"/>
            <w:shd w:val="clear" w:color="auto" w:fill="auto"/>
            <w:vAlign w:val="center"/>
          </w:tcPr>
          <w:p w14:paraId="0694C58D"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110" w:type="dxa"/>
            <w:shd w:val="clear" w:color="auto" w:fill="auto"/>
            <w:vAlign w:val="center"/>
          </w:tcPr>
          <w:p w14:paraId="146B7357"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23" w:type="dxa"/>
            <w:shd w:val="clear" w:color="auto" w:fill="auto"/>
            <w:vAlign w:val="center"/>
          </w:tcPr>
          <w:p w14:paraId="79347E29"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10" w:type="dxa"/>
            <w:shd w:val="clear" w:color="auto" w:fill="CC00CC"/>
            <w:vAlign w:val="center"/>
          </w:tcPr>
          <w:p w14:paraId="6DD8D584"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4 (100)</w:t>
            </w:r>
          </w:p>
        </w:tc>
      </w:tr>
      <w:tr w:rsidR="00CD2999" w:rsidRPr="00CD2999" w14:paraId="2A269E74" w14:textId="77777777" w:rsidTr="00707B0C">
        <w:trPr>
          <w:trHeight w:val="558"/>
        </w:trPr>
        <w:tc>
          <w:tcPr>
            <w:tcW w:w="4921" w:type="dxa"/>
            <w:vAlign w:val="center"/>
          </w:tcPr>
          <w:p w14:paraId="102957F1" w14:textId="77777777" w:rsidR="00CD2999" w:rsidRPr="00CD2999" w:rsidRDefault="00CD2999" w:rsidP="00CD2999">
            <w:pPr>
              <w:autoSpaceDE w:val="0"/>
              <w:autoSpaceDN w:val="0"/>
              <w:adjustRightInd w:val="0"/>
              <w:rPr>
                <w:rFonts w:ascii="Source Sans Pro" w:hAnsi="Source Sans Pro" w:cs="Times New Roman"/>
                <w:i/>
                <w:iCs/>
                <w:sz w:val="18"/>
                <w:szCs w:val="18"/>
              </w:rPr>
            </w:pPr>
            <w:r w:rsidRPr="00CD2999">
              <w:rPr>
                <w:rFonts w:ascii="Source Sans Pro" w:hAnsi="Source Sans Pro" w:cs="Times New Roman"/>
                <w:i/>
                <w:iCs/>
                <w:sz w:val="18"/>
                <w:szCs w:val="18"/>
              </w:rPr>
              <w:t xml:space="preserve">I receive information with enough time to read and respond within the context of my work/life schedule. </w:t>
            </w:r>
          </w:p>
        </w:tc>
        <w:tc>
          <w:tcPr>
            <w:tcW w:w="983" w:type="dxa"/>
            <w:shd w:val="clear" w:color="auto" w:fill="auto"/>
            <w:vAlign w:val="center"/>
          </w:tcPr>
          <w:p w14:paraId="1D1F6A75"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326" w:type="dxa"/>
            <w:shd w:val="clear" w:color="auto" w:fill="auto"/>
            <w:vAlign w:val="center"/>
          </w:tcPr>
          <w:p w14:paraId="5943BCEE"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110" w:type="dxa"/>
            <w:shd w:val="clear" w:color="auto" w:fill="auto"/>
            <w:vAlign w:val="center"/>
          </w:tcPr>
          <w:p w14:paraId="16B3D9AB"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23" w:type="dxa"/>
            <w:shd w:val="clear" w:color="auto" w:fill="auto"/>
            <w:vAlign w:val="center"/>
          </w:tcPr>
          <w:p w14:paraId="0CB23B7B"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10" w:type="dxa"/>
            <w:shd w:val="clear" w:color="auto" w:fill="CC00CC"/>
            <w:vAlign w:val="center"/>
          </w:tcPr>
          <w:p w14:paraId="2CA0A6AA"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4 (100)</w:t>
            </w:r>
          </w:p>
        </w:tc>
      </w:tr>
      <w:tr w:rsidR="00CD2999" w:rsidRPr="00CD2999" w14:paraId="6A110398" w14:textId="77777777" w:rsidTr="00707B0C">
        <w:trPr>
          <w:trHeight w:val="240"/>
        </w:trPr>
        <w:tc>
          <w:tcPr>
            <w:tcW w:w="10773" w:type="dxa"/>
            <w:gridSpan w:val="6"/>
            <w:shd w:val="clear" w:color="auto" w:fill="D0CECE" w:themeFill="background2" w:themeFillShade="E6"/>
            <w:vAlign w:val="center"/>
          </w:tcPr>
          <w:p w14:paraId="269981B0" w14:textId="77777777" w:rsidR="00CD2999" w:rsidRPr="00CD2999" w:rsidRDefault="00CD2999" w:rsidP="00CD2999">
            <w:pPr>
              <w:autoSpaceDE w:val="0"/>
              <w:autoSpaceDN w:val="0"/>
              <w:adjustRightInd w:val="0"/>
              <w:jc w:val="center"/>
              <w:rPr>
                <w:rFonts w:ascii="Source Sans Pro" w:hAnsi="Source Sans Pro" w:cs="Times New Roman"/>
                <w:b/>
                <w:bCs/>
                <w:sz w:val="18"/>
                <w:szCs w:val="18"/>
              </w:rPr>
            </w:pPr>
            <w:r w:rsidRPr="00CD2999">
              <w:rPr>
                <w:rFonts w:ascii="Source Sans Pro" w:hAnsi="Source Sans Pro" w:cs="Times New Roman"/>
                <w:b/>
                <w:bCs/>
                <w:sz w:val="18"/>
                <w:szCs w:val="18"/>
              </w:rPr>
              <w:t>SHARING VIEWS &amp; PERSPECTIVES</w:t>
            </w:r>
          </w:p>
        </w:tc>
      </w:tr>
      <w:tr w:rsidR="00CD2999" w:rsidRPr="00CD2999" w14:paraId="0631886B" w14:textId="77777777" w:rsidTr="00707B0C">
        <w:trPr>
          <w:trHeight w:val="361"/>
        </w:trPr>
        <w:tc>
          <w:tcPr>
            <w:tcW w:w="4921" w:type="dxa"/>
            <w:vAlign w:val="center"/>
          </w:tcPr>
          <w:p w14:paraId="29C3C313" w14:textId="77777777" w:rsidR="00CD2999" w:rsidRPr="00CD2999" w:rsidRDefault="00CD2999" w:rsidP="00CD2999">
            <w:pPr>
              <w:autoSpaceDE w:val="0"/>
              <w:autoSpaceDN w:val="0"/>
              <w:adjustRightInd w:val="0"/>
              <w:rPr>
                <w:rFonts w:ascii="Source Sans Pro" w:hAnsi="Source Sans Pro" w:cs="Times New Roman"/>
                <w:i/>
                <w:iCs/>
                <w:sz w:val="18"/>
                <w:szCs w:val="18"/>
              </w:rPr>
            </w:pPr>
            <w:r w:rsidRPr="00CD2999">
              <w:rPr>
                <w:rFonts w:ascii="Source Sans Pro" w:hAnsi="Source Sans Pro" w:cs="Times New Roman"/>
                <w:i/>
                <w:iCs/>
                <w:sz w:val="18"/>
                <w:szCs w:val="18"/>
              </w:rPr>
              <w:t xml:space="preserve">I </w:t>
            </w:r>
            <w:proofErr w:type="gramStart"/>
            <w:r w:rsidRPr="00CD2999">
              <w:rPr>
                <w:rFonts w:ascii="Source Sans Pro" w:hAnsi="Source Sans Pro" w:cs="Times New Roman"/>
                <w:i/>
                <w:iCs/>
                <w:sz w:val="18"/>
                <w:szCs w:val="18"/>
              </w:rPr>
              <w:t>am able to</w:t>
            </w:r>
            <w:proofErr w:type="gramEnd"/>
            <w:r w:rsidRPr="00CD2999">
              <w:rPr>
                <w:rFonts w:ascii="Source Sans Pro" w:hAnsi="Source Sans Pro" w:cs="Times New Roman"/>
                <w:i/>
                <w:iCs/>
                <w:sz w:val="18"/>
                <w:szCs w:val="18"/>
              </w:rPr>
              <w:t xml:space="preserve"> express their views freely. </w:t>
            </w:r>
          </w:p>
        </w:tc>
        <w:tc>
          <w:tcPr>
            <w:tcW w:w="983" w:type="dxa"/>
            <w:shd w:val="clear" w:color="auto" w:fill="auto"/>
            <w:vAlign w:val="center"/>
          </w:tcPr>
          <w:p w14:paraId="561F761C"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326" w:type="dxa"/>
            <w:shd w:val="clear" w:color="auto" w:fill="auto"/>
            <w:vAlign w:val="center"/>
          </w:tcPr>
          <w:p w14:paraId="1002F195"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110" w:type="dxa"/>
            <w:shd w:val="clear" w:color="auto" w:fill="auto"/>
            <w:vAlign w:val="center"/>
          </w:tcPr>
          <w:p w14:paraId="5BFA99B3"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23" w:type="dxa"/>
            <w:shd w:val="clear" w:color="auto" w:fill="auto"/>
            <w:vAlign w:val="center"/>
          </w:tcPr>
          <w:p w14:paraId="37E74730"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10" w:type="dxa"/>
            <w:shd w:val="clear" w:color="auto" w:fill="CC00CC"/>
            <w:vAlign w:val="center"/>
          </w:tcPr>
          <w:p w14:paraId="3EA2CA23"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4 (100)</w:t>
            </w:r>
          </w:p>
        </w:tc>
      </w:tr>
      <w:tr w:rsidR="00CD2999" w:rsidRPr="00CD2999" w14:paraId="642503D4" w14:textId="77777777" w:rsidTr="00707B0C">
        <w:trPr>
          <w:trHeight w:val="280"/>
        </w:trPr>
        <w:tc>
          <w:tcPr>
            <w:tcW w:w="4921" w:type="dxa"/>
            <w:vAlign w:val="center"/>
          </w:tcPr>
          <w:p w14:paraId="354B3355" w14:textId="77777777" w:rsidR="00CD2999" w:rsidRPr="00CD2999" w:rsidRDefault="00CD2999" w:rsidP="00CD2999">
            <w:pPr>
              <w:autoSpaceDE w:val="0"/>
              <w:autoSpaceDN w:val="0"/>
              <w:adjustRightInd w:val="0"/>
              <w:rPr>
                <w:rFonts w:ascii="Source Sans Pro" w:hAnsi="Source Sans Pro" w:cs="Times New Roman"/>
                <w:i/>
                <w:iCs/>
                <w:sz w:val="18"/>
                <w:szCs w:val="18"/>
              </w:rPr>
            </w:pPr>
            <w:r w:rsidRPr="00CD2999">
              <w:rPr>
                <w:rFonts w:ascii="Source Sans Pro" w:hAnsi="Source Sans Pro" w:cs="Times New Roman"/>
                <w:i/>
                <w:iCs/>
                <w:sz w:val="18"/>
                <w:szCs w:val="18"/>
              </w:rPr>
              <w:t xml:space="preserve">I feel that their views, </w:t>
            </w:r>
            <w:proofErr w:type="gramStart"/>
            <w:r w:rsidRPr="00CD2999">
              <w:rPr>
                <w:rFonts w:ascii="Source Sans Pro" w:hAnsi="Source Sans Pro" w:cs="Times New Roman"/>
                <w:i/>
                <w:iCs/>
                <w:sz w:val="18"/>
                <w:szCs w:val="18"/>
              </w:rPr>
              <w:t>opinions</w:t>
            </w:r>
            <w:proofErr w:type="gramEnd"/>
            <w:r w:rsidRPr="00CD2999">
              <w:rPr>
                <w:rFonts w:ascii="Source Sans Pro" w:hAnsi="Source Sans Pro" w:cs="Times New Roman"/>
                <w:i/>
                <w:iCs/>
                <w:sz w:val="18"/>
                <w:szCs w:val="18"/>
              </w:rPr>
              <w:t xml:space="preserve"> and contributions are heard and respected. </w:t>
            </w:r>
          </w:p>
        </w:tc>
        <w:tc>
          <w:tcPr>
            <w:tcW w:w="983" w:type="dxa"/>
            <w:shd w:val="clear" w:color="auto" w:fill="auto"/>
            <w:vAlign w:val="center"/>
          </w:tcPr>
          <w:p w14:paraId="20FD2224"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326" w:type="dxa"/>
            <w:shd w:val="clear" w:color="auto" w:fill="auto"/>
            <w:vAlign w:val="center"/>
          </w:tcPr>
          <w:p w14:paraId="2A1385E3"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110" w:type="dxa"/>
            <w:shd w:val="clear" w:color="auto" w:fill="auto"/>
            <w:vAlign w:val="center"/>
          </w:tcPr>
          <w:p w14:paraId="4A0421E4"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23" w:type="dxa"/>
            <w:shd w:val="clear" w:color="auto" w:fill="auto"/>
            <w:vAlign w:val="center"/>
          </w:tcPr>
          <w:p w14:paraId="1B950C29"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10" w:type="dxa"/>
            <w:shd w:val="clear" w:color="auto" w:fill="CC00CC"/>
            <w:vAlign w:val="center"/>
          </w:tcPr>
          <w:p w14:paraId="40003CB0"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4 (100)</w:t>
            </w:r>
          </w:p>
        </w:tc>
      </w:tr>
      <w:tr w:rsidR="00CD2999" w:rsidRPr="00CD2999" w14:paraId="03D82AE2" w14:textId="77777777" w:rsidTr="00707B0C">
        <w:trPr>
          <w:trHeight w:val="558"/>
        </w:trPr>
        <w:tc>
          <w:tcPr>
            <w:tcW w:w="4921" w:type="dxa"/>
            <w:vAlign w:val="center"/>
          </w:tcPr>
          <w:p w14:paraId="7B10B853" w14:textId="77777777" w:rsidR="00CD2999" w:rsidRPr="00CD2999" w:rsidRDefault="00CD2999" w:rsidP="00CD2999">
            <w:pPr>
              <w:autoSpaceDE w:val="0"/>
              <w:autoSpaceDN w:val="0"/>
              <w:adjustRightInd w:val="0"/>
              <w:rPr>
                <w:rFonts w:ascii="Source Sans Pro" w:hAnsi="Source Sans Pro" w:cs="Times New Roman"/>
                <w:i/>
                <w:iCs/>
                <w:sz w:val="18"/>
                <w:szCs w:val="18"/>
              </w:rPr>
            </w:pPr>
            <w:r w:rsidRPr="00CD2999">
              <w:rPr>
                <w:rFonts w:ascii="Source Sans Pro" w:hAnsi="Source Sans Pro" w:cs="Times New Roman"/>
                <w:i/>
                <w:iCs/>
                <w:sz w:val="18"/>
                <w:szCs w:val="18"/>
              </w:rPr>
              <w:t xml:space="preserve">A wide range of views are shared on the topics discussed during our meetings and activities.  </w:t>
            </w:r>
          </w:p>
        </w:tc>
        <w:tc>
          <w:tcPr>
            <w:tcW w:w="983" w:type="dxa"/>
            <w:shd w:val="clear" w:color="auto" w:fill="auto"/>
            <w:vAlign w:val="center"/>
          </w:tcPr>
          <w:p w14:paraId="4B7C3FF6"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326" w:type="dxa"/>
            <w:shd w:val="clear" w:color="auto" w:fill="auto"/>
            <w:vAlign w:val="center"/>
          </w:tcPr>
          <w:p w14:paraId="78AEAB49"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110" w:type="dxa"/>
            <w:shd w:val="clear" w:color="auto" w:fill="auto"/>
            <w:vAlign w:val="center"/>
          </w:tcPr>
          <w:p w14:paraId="5FEE1770"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23" w:type="dxa"/>
            <w:shd w:val="clear" w:color="auto" w:fill="auto"/>
            <w:vAlign w:val="center"/>
          </w:tcPr>
          <w:p w14:paraId="4C0610B5"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10" w:type="dxa"/>
            <w:shd w:val="clear" w:color="auto" w:fill="CC00CC"/>
            <w:vAlign w:val="center"/>
          </w:tcPr>
          <w:p w14:paraId="1FBBD49C"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4 (100)</w:t>
            </w:r>
          </w:p>
        </w:tc>
      </w:tr>
      <w:tr w:rsidR="00CD2999" w:rsidRPr="00CD2999" w14:paraId="506CC14C" w14:textId="77777777" w:rsidTr="00707B0C">
        <w:trPr>
          <w:trHeight w:val="558"/>
        </w:trPr>
        <w:tc>
          <w:tcPr>
            <w:tcW w:w="4921" w:type="dxa"/>
            <w:vAlign w:val="center"/>
          </w:tcPr>
          <w:p w14:paraId="16F1DB26" w14:textId="77777777" w:rsidR="00CD2999" w:rsidRPr="00CD2999" w:rsidRDefault="00CD2999" w:rsidP="00CD2999">
            <w:pPr>
              <w:autoSpaceDE w:val="0"/>
              <w:autoSpaceDN w:val="0"/>
              <w:adjustRightInd w:val="0"/>
              <w:rPr>
                <w:rFonts w:ascii="Source Sans Pro" w:hAnsi="Source Sans Pro" w:cs="Times New Roman"/>
                <w:i/>
                <w:iCs/>
                <w:sz w:val="18"/>
                <w:szCs w:val="18"/>
              </w:rPr>
            </w:pPr>
            <w:r w:rsidRPr="00CD2999">
              <w:rPr>
                <w:rFonts w:ascii="Source Sans Pro" w:hAnsi="Source Sans Pro" w:cs="Times New Roman"/>
                <w:i/>
                <w:iCs/>
                <w:sz w:val="18"/>
                <w:szCs w:val="18"/>
              </w:rPr>
              <w:t xml:space="preserve">The individuals participating as youth advisors on the NYAP bring forward a broad range of perspectives of the discussion topics. </w:t>
            </w:r>
          </w:p>
        </w:tc>
        <w:tc>
          <w:tcPr>
            <w:tcW w:w="983" w:type="dxa"/>
            <w:shd w:val="clear" w:color="auto" w:fill="auto"/>
            <w:vAlign w:val="center"/>
          </w:tcPr>
          <w:p w14:paraId="5770F960"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326" w:type="dxa"/>
            <w:shd w:val="clear" w:color="auto" w:fill="auto"/>
            <w:vAlign w:val="center"/>
          </w:tcPr>
          <w:p w14:paraId="241BB709"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110" w:type="dxa"/>
            <w:shd w:val="clear" w:color="auto" w:fill="auto"/>
            <w:vAlign w:val="center"/>
          </w:tcPr>
          <w:p w14:paraId="5649A1F8"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23" w:type="dxa"/>
            <w:shd w:val="clear" w:color="auto" w:fill="auto"/>
            <w:vAlign w:val="center"/>
          </w:tcPr>
          <w:p w14:paraId="61D78ECB"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10" w:type="dxa"/>
            <w:shd w:val="clear" w:color="auto" w:fill="CC00CC"/>
            <w:vAlign w:val="center"/>
          </w:tcPr>
          <w:p w14:paraId="258DEA93"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4 (100)</w:t>
            </w:r>
          </w:p>
        </w:tc>
      </w:tr>
      <w:tr w:rsidR="00CD2999" w:rsidRPr="00CD2999" w14:paraId="7DC05E14" w14:textId="77777777" w:rsidTr="00707B0C">
        <w:trPr>
          <w:trHeight w:val="330"/>
        </w:trPr>
        <w:tc>
          <w:tcPr>
            <w:tcW w:w="10773" w:type="dxa"/>
            <w:gridSpan w:val="6"/>
            <w:shd w:val="clear" w:color="auto" w:fill="D0CECE" w:themeFill="background2" w:themeFillShade="E6"/>
            <w:vAlign w:val="center"/>
          </w:tcPr>
          <w:p w14:paraId="77406DC7" w14:textId="77777777" w:rsidR="00CD2999" w:rsidRPr="00CD2999" w:rsidRDefault="00CD2999" w:rsidP="00CD2999">
            <w:pPr>
              <w:autoSpaceDE w:val="0"/>
              <w:autoSpaceDN w:val="0"/>
              <w:adjustRightInd w:val="0"/>
              <w:jc w:val="center"/>
              <w:rPr>
                <w:rFonts w:ascii="Source Sans Pro" w:hAnsi="Source Sans Pro" w:cs="Times New Roman"/>
                <w:b/>
                <w:bCs/>
                <w:sz w:val="18"/>
                <w:szCs w:val="18"/>
              </w:rPr>
            </w:pPr>
            <w:r w:rsidRPr="00CD2999">
              <w:rPr>
                <w:rFonts w:ascii="Source Sans Pro" w:hAnsi="Source Sans Pro" w:cs="Times New Roman"/>
                <w:b/>
                <w:bCs/>
                <w:sz w:val="18"/>
                <w:szCs w:val="18"/>
              </w:rPr>
              <w:t>IMPACTS &amp; INFLUENCES of ENGAGEMENT INITIATIVE</w:t>
            </w:r>
          </w:p>
        </w:tc>
      </w:tr>
      <w:tr w:rsidR="00CD2999" w:rsidRPr="00CD2999" w14:paraId="6ED5897E" w14:textId="77777777" w:rsidTr="00707B0C">
        <w:trPr>
          <w:trHeight w:val="558"/>
        </w:trPr>
        <w:tc>
          <w:tcPr>
            <w:tcW w:w="4921" w:type="dxa"/>
            <w:vAlign w:val="center"/>
          </w:tcPr>
          <w:p w14:paraId="57E62FF5" w14:textId="77777777" w:rsidR="00CD2999" w:rsidRPr="00CD2999" w:rsidRDefault="00CD2999" w:rsidP="00CD2999">
            <w:pPr>
              <w:autoSpaceDE w:val="0"/>
              <w:autoSpaceDN w:val="0"/>
              <w:adjustRightInd w:val="0"/>
              <w:rPr>
                <w:rFonts w:ascii="Source Sans Pro" w:hAnsi="Source Sans Pro" w:cs="Times New Roman"/>
                <w:i/>
                <w:iCs/>
                <w:sz w:val="18"/>
                <w:szCs w:val="18"/>
              </w:rPr>
            </w:pPr>
            <w:r w:rsidRPr="00CD2999">
              <w:rPr>
                <w:rFonts w:ascii="Source Sans Pro" w:hAnsi="Source Sans Pro" w:cs="Times New Roman"/>
                <w:i/>
                <w:iCs/>
                <w:sz w:val="18"/>
                <w:szCs w:val="18"/>
              </w:rPr>
              <w:t xml:space="preserve">I think that the NYAP has achieved or is on the right path to achieve its objectives (mandate of the panel). </w:t>
            </w:r>
          </w:p>
        </w:tc>
        <w:tc>
          <w:tcPr>
            <w:tcW w:w="983" w:type="dxa"/>
            <w:shd w:val="clear" w:color="auto" w:fill="auto"/>
            <w:vAlign w:val="center"/>
          </w:tcPr>
          <w:p w14:paraId="34CAAC3C"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326" w:type="dxa"/>
            <w:shd w:val="clear" w:color="auto" w:fill="auto"/>
            <w:vAlign w:val="center"/>
          </w:tcPr>
          <w:p w14:paraId="5E3E58A8"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110" w:type="dxa"/>
            <w:shd w:val="clear" w:color="auto" w:fill="auto"/>
            <w:vAlign w:val="center"/>
          </w:tcPr>
          <w:p w14:paraId="18DBFD39"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23" w:type="dxa"/>
            <w:shd w:val="clear" w:color="auto" w:fill="FF9FFF"/>
            <w:vAlign w:val="center"/>
          </w:tcPr>
          <w:p w14:paraId="4A8E4587"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3 (75.0)</w:t>
            </w:r>
          </w:p>
        </w:tc>
        <w:tc>
          <w:tcPr>
            <w:tcW w:w="1210" w:type="dxa"/>
            <w:shd w:val="clear" w:color="auto" w:fill="FFE1FF"/>
            <w:vAlign w:val="center"/>
          </w:tcPr>
          <w:p w14:paraId="4F0E335E"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1 (25.0)</w:t>
            </w:r>
          </w:p>
        </w:tc>
      </w:tr>
      <w:tr w:rsidR="00CD2999" w:rsidRPr="00CD2999" w14:paraId="09311E14" w14:textId="77777777" w:rsidTr="00707B0C">
        <w:trPr>
          <w:trHeight w:val="558"/>
        </w:trPr>
        <w:tc>
          <w:tcPr>
            <w:tcW w:w="4921" w:type="dxa"/>
            <w:vAlign w:val="center"/>
          </w:tcPr>
          <w:p w14:paraId="110899A4" w14:textId="77777777" w:rsidR="00CD2999" w:rsidRPr="00CD2999" w:rsidRDefault="00CD2999" w:rsidP="00CD2999">
            <w:pPr>
              <w:autoSpaceDE w:val="0"/>
              <w:autoSpaceDN w:val="0"/>
              <w:adjustRightInd w:val="0"/>
              <w:rPr>
                <w:rFonts w:ascii="Source Sans Pro" w:hAnsi="Source Sans Pro" w:cs="Times New Roman"/>
                <w:i/>
                <w:iCs/>
                <w:sz w:val="18"/>
                <w:szCs w:val="18"/>
              </w:rPr>
            </w:pPr>
            <w:r w:rsidRPr="00CD2999">
              <w:rPr>
                <w:rFonts w:ascii="Source Sans Pro" w:hAnsi="Source Sans Pro" w:cs="Times New Roman"/>
                <w:i/>
                <w:iCs/>
                <w:sz w:val="18"/>
                <w:szCs w:val="18"/>
              </w:rPr>
              <w:t xml:space="preserve">I am confident my input as youth advisor is used by the NYAP. </w:t>
            </w:r>
          </w:p>
        </w:tc>
        <w:tc>
          <w:tcPr>
            <w:tcW w:w="983" w:type="dxa"/>
            <w:shd w:val="clear" w:color="auto" w:fill="auto"/>
            <w:vAlign w:val="center"/>
          </w:tcPr>
          <w:p w14:paraId="11FAED97"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326" w:type="dxa"/>
            <w:shd w:val="clear" w:color="auto" w:fill="auto"/>
            <w:vAlign w:val="center"/>
          </w:tcPr>
          <w:p w14:paraId="6279787E"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110" w:type="dxa"/>
            <w:shd w:val="clear" w:color="auto" w:fill="auto"/>
            <w:vAlign w:val="center"/>
          </w:tcPr>
          <w:p w14:paraId="69107447"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23" w:type="dxa"/>
            <w:shd w:val="clear" w:color="auto" w:fill="auto"/>
            <w:vAlign w:val="center"/>
          </w:tcPr>
          <w:p w14:paraId="3749C752"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10" w:type="dxa"/>
            <w:shd w:val="clear" w:color="auto" w:fill="CC00CC"/>
            <w:vAlign w:val="center"/>
          </w:tcPr>
          <w:p w14:paraId="24707479"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4 (100)</w:t>
            </w:r>
          </w:p>
        </w:tc>
      </w:tr>
      <w:tr w:rsidR="00CD2999" w:rsidRPr="00CD2999" w14:paraId="175F33E9" w14:textId="77777777" w:rsidTr="00707B0C">
        <w:trPr>
          <w:trHeight w:val="558"/>
        </w:trPr>
        <w:tc>
          <w:tcPr>
            <w:tcW w:w="4921" w:type="dxa"/>
            <w:vAlign w:val="center"/>
          </w:tcPr>
          <w:p w14:paraId="3C5B89C2" w14:textId="77777777" w:rsidR="00CD2999" w:rsidRPr="00CD2999" w:rsidRDefault="00CD2999" w:rsidP="00CD2999">
            <w:pPr>
              <w:autoSpaceDE w:val="0"/>
              <w:autoSpaceDN w:val="0"/>
              <w:adjustRightInd w:val="0"/>
              <w:rPr>
                <w:rFonts w:ascii="Source Sans Pro" w:hAnsi="Source Sans Pro" w:cs="Times New Roman"/>
                <w:i/>
                <w:iCs/>
                <w:sz w:val="18"/>
                <w:szCs w:val="18"/>
              </w:rPr>
            </w:pPr>
            <w:r w:rsidRPr="00CD2999">
              <w:rPr>
                <w:rFonts w:ascii="Source Sans Pro" w:hAnsi="Source Sans Pro" w:cs="Times New Roman"/>
                <w:i/>
                <w:iCs/>
                <w:sz w:val="18"/>
                <w:szCs w:val="18"/>
              </w:rPr>
              <w:t>I think that the input provided by youth advisors in general will make a difference in the work of the NYAP.</w:t>
            </w:r>
          </w:p>
        </w:tc>
        <w:tc>
          <w:tcPr>
            <w:tcW w:w="983" w:type="dxa"/>
            <w:shd w:val="clear" w:color="auto" w:fill="auto"/>
            <w:vAlign w:val="center"/>
          </w:tcPr>
          <w:p w14:paraId="1EC09C90"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326" w:type="dxa"/>
            <w:shd w:val="clear" w:color="auto" w:fill="auto"/>
            <w:vAlign w:val="center"/>
          </w:tcPr>
          <w:p w14:paraId="5E4305EB"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110" w:type="dxa"/>
            <w:shd w:val="clear" w:color="auto" w:fill="auto"/>
            <w:vAlign w:val="center"/>
          </w:tcPr>
          <w:p w14:paraId="4C46FEC2"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23" w:type="dxa"/>
            <w:shd w:val="clear" w:color="auto" w:fill="auto"/>
            <w:vAlign w:val="center"/>
          </w:tcPr>
          <w:p w14:paraId="5AA83204"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10" w:type="dxa"/>
            <w:shd w:val="clear" w:color="auto" w:fill="CC00CC"/>
            <w:vAlign w:val="center"/>
          </w:tcPr>
          <w:p w14:paraId="01939F9E"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4 (100)</w:t>
            </w:r>
          </w:p>
        </w:tc>
      </w:tr>
      <w:tr w:rsidR="00CD2999" w:rsidRPr="00CD2999" w14:paraId="4000A7DA" w14:textId="77777777" w:rsidTr="00EC5D63">
        <w:trPr>
          <w:trHeight w:val="263"/>
        </w:trPr>
        <w:tc>
          <w:tcPr>
            <w:tcW w:w="10773" w:type="dxa"/>
            <w:gridSpan w:val="6"/>
            <w:shd w:val="clear" w:color="auto" w:fill="D0CECE" w:themeFill="background2" w:themeFillShade="E6"/>
            <w:vAlign w:val="center"/>
          </w:tcPr>
          <w:p w14:paraId="3A573E5F" w14:textId="77777777" w:rsidR="00CD2999" w:rsidRPr="00CD2999" w:rsidRDefault="00CD2999" w:rsidP="00CD2999">
            <w:pPr>
              <w:autoSpaceDE w:val="0"/>
              <w:autoSpaceDN w:val="0"/>
              <w:adjustRightInd w:val="0"/>
              <w:jc w:val="center"/>
              <w:rPr>
                <w:rFonts w:ascii="Source Sans Pro" w:hAnsi="Source Sans Pro" w:cs="Times New Roman"/>
                <w:b/>
                <w:bCs/>
                <w:sz w:val="18"/>
                <w:szCs w:val="18"/>
              </w:rPr>
            </w:pPr>
            <w:r w:rsidRPr="00CD2999">
              <w:rPr>
                <w:rFonts w:ascii="Source Sans Pro" w:hAnsi="Source Sans Pro" w:cs="Times New Roman"/>
                <w:b/>
                <w:bCs/>
                <w:sz w:val="18"/>
                <w:szCs w:val="18"/>
              </w:rPr>
              <w:t>FINAL THOUGHTS</w:t>
            </w:r>
          </w:p>
        </w:tc>
      </w:tr>
      <w:tr w:rsidR="00CD2999" w:rsidRPr="00CD2999" w14:paraId="674E44EC" w14:textId="77777777" w:rsidTr="00707B0C">
        <w:trPr>
          <w:trHeight w:val="558"/>
        </w:trPr>
        <w:tc>
          <w:tcPr>
            <w:tcW w:w="4921" w:type="dxa"/>
            <w:vAlign w:val="center"/>
          </w:tcPr>
          <w:p w14:paraId="7434368D" w14:textId="77777777" w:rsidR="00CD2999" w:rsidRPr="00CD2999" w:rsidRDefault="00CD2999" w:rsidP="00CD2999">
            <w:pPr>
              <w:autoSpaceDE w:val="0"/>
              <w:autoSpaceDN w:val="0"/>
              <w:adjustRightInd w:val="0"/>
              <w:rPr>
                <w:rFonts w:ascii="Source Sans Pro" w:hAnsi="Source Sans Pro" w:cs="Times New Roman"/>
                <w:i/>
                <w:iCs/>
                <w:sz w:val="18"/>
                <w:szCs w:val="18"/>
              </w:rPr>
            </w:pPr>
            <w:r w:rsidRPr="00CD2999">
              <w:rPr>
                <w:rFonts w:ascii="Source Sans Pro" w:hAnsi="Source Sans Pro" w:cs="Times New Roman"/>
                <w:i/>
                <w:iCs/>
                <w:sz w:val="18"/>
                <w:szCs w:val="18"/>
              </w:rPr>
              <w:t xml:space="preserve">As a result of my participation as a youth advisor on the NYAP, I am better information about SPOR (i.e. methods employed by the researchers to involve and work in collaboration with patient-partners on the panel and in the network).  </w:t>
            </w:r>
          </w:p>
        </w:tc>
        <w:tc>
          <w:tcPr>
            <w:tcW w:w="983" w:type="dxa"/>
            <w:shd w:val="clear" w:color="auto" w:fill="auto"/>
            <w:vAlign w:val="center"/>
          </w:tcPr>
          <w:p w14:paraId="121DAFB1"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326" w:type="dxa"/>
            <w:shd w:val="clear" w:color="auto" w:fill="auto"/>
            <w:vAlign w:val="center"/>
          </w:tcPr>
          <w:p w14:paraId="17E9E581"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110" w:type="dxa"/>
            <w:shd w:val="clear" w:color="auto" w:fill="auto"/>
            <w:vAlign w:val="center"/>
          </w:tcPr>
          <w:p w14:paraId="0316554B"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23" w:type="dxa"/>
            <w:shd w:val="clear" w:color="auto" w:fill="auto"/>
            <w:vAlign w:val="center"/>
          </w:tcPr>
          <w:p w14:paraId="0AD2C00B"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10" w:type="dxa"/>
            <w:shd w:val="clear" w:color="auto" w:fill="CC00CC"/>
            <w:vAlign w:val="center"/>
          </w:tcPr>
          <w:p w14:paraId="521E1667"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4 (100)</w:t>
            </w:r>
          </w:p>
        </w:tc>
      </w:tr>
      <w:tr w:rsidR="00CD2999" w:rsidRPr="00CD2999" w14:paraId="2FE9B588" w14:textId="77777777" w:rsidTr="00707B0C">
        <w:trPr>
          <w:trHeight w:val="413"/>
        </w:trPr>
        <w:tc>
          <w:tcPr>
            <w:tcW w:w="4921" w:type="dxa"/>
            <w:vAlign w:val="center"/>
          </w:tcPr>
          <w:p w14:paraId="40B708A5" w14:textId="77777777" w:rsidR="00CD2999" w:rsidRPr="00CD2999" w:rsidRDefault="00CD2999" w:rsidP="00CD2999">
            <w:pPr>
              <w:autoSpaceDE w:val="0"/>
              <w:autoSpaceDN w:val="0"/>
              <w:adjustRightInd w:val="0"/>
              <w:rPr>
                <w:rFonts w:ascii="Source Sans Pro" w:hAnsi="Source Sans Pro" w:cs="Times New Roman"/>
                <w:i/>
                <w:iCs/>
                <w:sz w:val="18"/>
                <w:szCs w:val="18"/>
              </w:rPr>
            </w:pPr>
            <w:r w:rsidRPr="00CD2999">
              <w:rPr>
                <w:rFonts w:ascii="Source Sans Pro" w:hAnsi="Source Sans Pro" w:cs="Times New Roman"/>
                <w:i/>
                <w:iCs/>
                <w:sz w:val="18"/>
                <w:szCs w:val="18"/>
              </w:rPr>
              <w:t xml:space="preserve">Overall, I am satisfied with my role as youth advisor on the NYAP.   </w:t>
            </w:r>
          </w:p>
        </w:tc>
        <w:tc>
          <w:tcPr>
            <w:tcW w:w="983" w:type="dxa"/>
            <w:shd w:val="clear" w:color="auto" w:fill="auto"/>
            <w:vAlign w:val="center"/>
          </w:tcPr>
          <w:p w14:paraId="48D385E5"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326" w:type="dxa"/>
            <w:shd w:val="clear" w:color="auto" w:fill="auto"/>
            <w:vAlign w:val="center"/>
          </w:tcPr>
          <w:p w14:paraId="75C487DE"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110" w:type="dxa"/>
            <w:shd w:val="clear" w:color="auto" w:fill="auto"/>
            <w:vAlign w:val="center"/>
          </w:tcPr>
          <w:p w14:paraId="0F9D3C26"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23" w:type="dxa"/>
            <w:shd w:val="clear" w:color="auto" w:fill="auto"/>
            <w:vAlign w:val="center"/>
          </w:tcPr>
          <w:p w14:paraId="1E1931E2"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10" w:type="dxa"/>
            <w:shd w:val="clear" w:color="auto" w:fill="CC00CC"/>
            <w:vAlign w:val="center"/>
          </w:tcPr>
          <w:p w14:paraId="479B67CB"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4 (100)</w:t>
            </w:r>
          </w:p>
        </w:tc>
      </w:tr>
      <w:tr w:rsidR="00CD2999" w:rsidRPr="00CD2999" w14:paraId="10A488A3" w14:textId="77777777" w:rsidTr="00707B0C">
        <w:trPr>
          <w:trHeight w:val="558"/>
        </w:trPr>
        <w:tc>
          <w:tcPr>
            <w:tcW w:w="4921" w:type="dxa"/>
            <w:vAlign w:val="center"/>
          </w:tcPr>
          <w:p w14:paraId="33E5F3A1" w14:textId="77777777" w:rsidR="00CD2999" w:rsidRPr="00CD2999" w:rsidRDefault="00CD2999" w:rsidP="00CD2999">
            <w:pPr>
              <w:autoSpaceDE w:val="0"/>
              <w:autoSpaceDN w:val="0"/>
              <w:adjustRightInd w:val="0"/>
              <w:rPr>
                <w:rFonts w:ascii="Source Sans Pro" w:hAnsi="Source Sans Pro" w:cs="Times New Roman"/>
                <w:i/>
                <w:iCs/>
                <w:sz w:val="18"/>
                <w:szCs w:val="18"/>
              </w:rPr>
            </w:pPr>
            <w:r w:rsidRPr="00CD2999">
              <w:rPr>
                <w:rFonts w:ascii="Source Sans Pro" w:hAnsi="Source Sans Pro" w:cs="Times New Roman"/>
                <w:i/>
                <w:iCs/>
                <w:sz w:val="18"/>
                <w:szCs w:val="18"/>
              </w:rPr>
              <w:t xml:space="preserve">My role as a youth advisor on the NYAP is a good use of my time.  </w:t>
            </w:r>
          </w:p>
        </w:tc>
        <w:tc>
          <w:tcPr>
            <w:tcW w:w="983" w:type="dxa"/>
            <w:shd w:val="clear" w:color="auto" w:fill="auto"/>
            <w:vAlign w:val="center"/>
          </w:tcPr>
          <w:p w14:paraId="17C03D6F"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326" w:type="dxa"/>
            <w:shd w:val="clear" w:color="auto" w:fill="auto"/>
            <w:vAlign w:val="center"/>
          </w:tcPr>
          <w:p w14:paraId="45018BEA"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110" w:type="dxa"/>
            <w:shd w:val="clear" w:color="auto" w:fill="auto"/>
            <w:vAlign w:val="center"/>
          </w:tcPr>
          <w:p w14:paraId="67615983"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23" w:type="dxa"/>
            <w:shd w:val="clear" w:color="auto" w:fill="auto"/>
            <w:vAlign w:val="center"/>
          </w:tcPr>
          <w:p w14:paraId="1CB3D7B3"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w:t>
            </w:r>
          </w:p>
        </w:tc>
        <w:tc>
          <w:tcPr>
            <w:tcW w:w="1210" w:type="dxa"/>
            <w:shd w:val="clear" w:color="auto" w:fill="CC00CC"/>
            <w:vAlign w:val="center"/>
          </w:tcPr>
          <w:p w14:paraId="3A66B117" w14:textId="77777777" w:rsidR="00CD2999" w:rsidRPr="00CD2999" w:rsidRDefault="00CD2999" w:rsidP="00CD2999">
            <w:pPr>
              <w:autoSpaceDE w:val="0"/>
              <w:autoSpaceDN w:val="0"/>
              <w:adjustRightInd w:val="0"/>
              <w:jc w:val="center"/>
              <w:rPr>
                <w:rFonts w:ascii="Source Sans Pro" w:hAnsi="Source Sans Pro" w:cs="Times New Roman"/>
                <w:sz w:val="18"/>
                <w:szCs w:val="18"/>
              </w:rPr>
            </w:pPr>
            <w:r w:rsidRPr="00CD2999">
              <w:rPr>
                <w:rFonts w:ascii="Source Sans Pro" w:hAnsi="Source Sans Pro" w:cs="Times New Roman"/>
                <w:sz w:val="18"/>
                <w:szCs w:val="18"/>
              </w:rPr>
              <w:t>4 (100)</w:t>
            </w:r>
          </w:p>
        </w:tc>
      </w:tr>
    </w:tbl>
    <w:p w14:paraId="504AE37E" w14:textId="65275C10" w:rsidR="000B6458" w:rsidRPr="000B6458" w:rsidRDefault="001F5E58" w:rsidP="000B6458">
      <w:pPr>
        <w:rPr>
          <w:rFonts w:ascii="Source Sans Pro" w:hAnsi="Source Sans Pro"/>
        </w:rPr>
      </w:pPr>
      <w:r w:rsidRPr="001F5E58">
        <w:rPr>
          <w:rFonts w:ascii="Source Sans Pro" w:hAnsi="Source Sans Pro" w:cs="Arial"/>
        </w:rPr>
        <w:t>Note. Color representation: White (&lt;25% response frequency); Light (25-49%); Medium (50-74%); Dark (&lt;75%).</w:t>
      </w:r>
    </w:p>
    <w:p w14:paraId="08E586E8" w14:textId="77777777" w:rsidR="009314EF" w:rsidRDefault="009314EF" w:rsidP="001F5E58">
      <w:pPr>
        <w:rPr>
          <w:rFonts w:ascii="Source Sans Pro" w:hAnsi="Source Sans Pro" w:cs="Arial"/>
          <w:b/>
          <w:bCs/>
        </w:rPr>
        <w:sectPr w:rsidR="009314EF">
          <w:pgSz w:w="12240" w:h="15840"/>
          <w:pgMar w:top="1440" w:right="1440" w:bottom="1440" w:left="1440" w:header="708" w:footer="708" w:gutter="0"/>
          <w:cols w:space="708"/>
          <w:docGrid w:linePitch="360"/>
        </w:sectPr>
      </w:pPr>
    </w:p>
    <w:p w14:paraId="57ED442B" w14:textId="6135D2AA" w:rsidR="001F5E58" w:rsidRDefault="001F5E58" w:rsidP="001F5E58">
      <w:pPr>
        <w:rPr>
          <w:rFonts w:ascii="Source Sans Pro" w:hAnsi="Source Sans Pro" w:cs="Arial"/>
        </w:rPr>
      </w:pPr>
      <w:r w:rsidRPr="001F5E58">
        <w:rPr>
          <w:rFonts w:ascii="Source Sans Pro" w:hAnsi="Source Sans Pro" w:cs="Arial"/>
          <w:b/>
          <w:bCs/>
        </w:rPr>
        <w:lastRenderedPageBreak/>
        <w:t xml:space="preserve">Supplementary Material </w:t>
      </w:r>
      <w:r w:rsidR="009314EF">
        <w:rPr>
          <w:rFonts w:ascii="Source Sans Pro" w:hAnsi="Source Sans Pro" w:cs="Arial"/>
          <w:b/>
          <w:bCs/>
        </w:rPr>
        <w:t>3</w:t>
      </w:r>
      <w:r w:rsidRPr="001F5E58">
        <w:rPr>
          <w:rFonts w:ascii="Source Sans Pro" w:hAnsi="Source Sans Pro" w:cs="Arial"/>
        </w:rPr>
        <w:t xml:space="preserve"> PPEET qualitative response: Most salient utterances defining emerging themes and subthemes. </w:t>
      </w:r>
    </w:p>
    <w:p w14:paraId="0C541267" w14:textId="6F1A1958" w:rsidR="001F5E58" w:rsidRDefault="001F5E58" w:rsidP="001F5E58">
      <w:pPr>
        <w:rPr>
          <w:rFonts w:ascii="Source Sans Pro" w:hAnsi="Source Sans Pro" w:cs="Arial"/>
        </w:rPr>
      </w:pPr>
    </w:p>
    <w:p w14:paraId="7E910F07" w14:textId="7F355643" w:rsidR="001F5E58" w:rsidRDefault="001F5E58" w:rsidP="001F5E58">
      <w:pPr>
        <w:spacing w:line="257" w:lineRule="auto"/>
      </w:pPr>
      <w:r w:rsidRPr="001F5E58">
        <w:rPr>
          <w:rFonts w:ascii="Source Sans Pro" w:eastAsia="Source Sans Pro" w:hAnsi="Source Sans Pro" w:cs="Source Sans Pro"/>
          <w:b/>
          <w:bCs/>
          <w:sz w:val="24"/>
          <w:szCs w:val="24"/>
        </w:rPr>
        <w:t>Benefits/advantages of patient engagement: Most salient utterances</w:t>
      </w:r>
    </w:p>
    <w:tbl>
      <w:tblPr>
        <w:tblStyle w:val="TableGrid"/>
        <w:tblW w:w="13173" w:type="dxa"/>
        <w:tblLayout w:type="fixed"/>
        <w:tblLook w:val="04A0" w:firstRow="1" w:lastRow="0" w:firstColumn="1" w:lastColumn="0" w:noHBand="0" w:noVBand="1"/>
      </w:tblPr>
      <w:tblGrid>
        <w:gridCol w:w="2117"/>
        <w:gridCol w:w="2835"/>
        <w:gridCol w:w="8221"/>
      </w:tblGrid>
      <w:tr w:rsidR="001F5E58" w14:paraId="5E501F84"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center"/>
          </w:tcPr>
          <w:p w14:paraId="1B774D03" w14:textId="2A6F2C6C" w:rsidR="001F5E58" w:rsidRDefault="001F5E58" w:rsidP="001F5E58">
            <w:pPr>
              <w:jc w:val="center"/>
            </w:pPr>
            <w:r w:rsidRPr="001F5E58">
              <w:rPr>
                <w:rFonts w:ascii="Source Sans Pro" w:eastAsia="Source Sans Pro" w:hAnsi="Source Sans Pro" w:cs="Source Sans Pro"/>
                <w:b/>
                <w:bCs/>
                <w:color w:val="000000" w:themeColor="text1"/>
                <w:sz w:val="18"/>
                <w:szCs w:val="18"/>
              </w:rPr>
              <w:t>Theme</w:t>
            </w:r>
          </w:p>
        </w:tc>
        <w:tc>
          <w:tcPr>
            <w:tcW w:w="2835"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center"/>
          </w:tcPr>
          <w:p w14:paraId="7DD7B610" w14:textId="5120F31A" w:rsidR="001F5E58" w:rsidRDefault="001F5E58" w:rsidP="001F5E58">
            <w:pPr>
              <w:jc w:val="center"/>
            </w:pPr>
            <w:r w:rsidRPr="001F5E58">
              <w:rPr>
                <w:rFonts w:ascii="Source Sans Pro" w:eastAsia="Source Sans Pro" w:hAnsi="Source Sans Pro" w:cs="Source Sans Pro"/>
                <w:b/>
                <w:bCs/>
                <w:color w:val="000000" w:themeColor="text1"/>
                <w:sz w:val="18"/>
                <w:szCs w:val="18"/>
              </w:rPr>
              <w:t>Sub-theme</w:t>
            </w:r>
          </w:p>
        </w:tc>
        <w:tc>
          <w:tcPr>
            <w:tcW w:w="8221"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center"/>
          </w:tcPr>
          <w:p w14:paraId="172A2979" w14:textId="4F81EBFE" w:rsidR="001F5E58" w:rsidRDefault="001F5E58" w:rsidP="001F5E58">
            <w:pPr>
              <w:jc w:val="center"/>
            </w:pPr>
            <w:r w:rsidRPr="001F5E58">
              <w:rPr>
                <w:rFonts w:ascii="Source Sans Pro" w:eastAsia="Source Sans Pro" w:hAnsi="Source Sans Pro" w:cs="Source Sans Pro"/>
                <w:b/>
                <w:bCs/>
                <w:color w:val="000000" w:themeColor="text1"/>
                <w:sz w:val="18"/>
                <w:szCs w:val="18"/>
              </w:rPr>
              <w:t>Examples of participants’ quotes</w:t>
            </w:r>
          </w:p>
        </w:tc>
      </w:tr>
      <w:tr w:rsidR="001F5E58" w14:paraId="41903D44" w14:textId="77777777" w:rsidTr="009314EF">
        <w:trPr>
          <w:trHeight w:val="705"/>
        </w:trPr>
        <w:tc>
          <w:tcPr>
            <w:tcW w:w="2117"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BB7600" w14:textId="330EE674" w:rsidR="001F5E58" w:rsidRDefault="001F5E58" w:rsidP="001F5E58">
            <w:pPr>
              <w:jc w:val="center"/>
            </w:pPr>
            <w:r w:rsidRPr="001F5E58">
              <w:rPr>
                <w:rFonts w:ascii="Source Sans Pro" w:eastAsia="Source Sans Pro" w:hAnsi="Source Sans Pro" w:cs="Source Sans Pro"/>
                <w:b/>
                <w:bCs/>
                <w:sz w:val="18"/>
                <w:szCs w:val="18"/>
              </w:rPr>
              <w:t>Connections</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1595CE" w14:textId="69C97BE8" w:rsidR="001F5E58" w:rsidRDefault="001F5E58" w:rsidP="001F5E58">
            <w:pPr>
              <w:jc w:val="center"/>
            </w:pPr>
            <w:r w:rsidRPr="001F5E58">
              <w:rPr>
                <w:rFonts w:ascii="Source Sans Pro" w:eastAsia="Source Sans Pro" w:hAnsi="Source Sans Pro" w:cs="Source Sans Pro"/>
                <w:b/>
                <w:bCs/>
                <w:sz w:val="18"/>
                <w:szCs w:val="18"/>
              </w:rPr>
              <w:t xml:space="preserve">Bridging gaps between people involved </w:t>
            </w:r>
          </w:p>
        </w:tc>
        <w:tc>
          <w:tcPr>
            <w:tcW w:w="82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6E3E20" w14:textId="2821ADB2" w:rsidR="001F5E58" w:rsidRDefault="001F5E58" w:rsidP="001F5E58">
            <w:pPr>
              <w:jc w:val="both"/>
            </w:pPr>
            <w:r w:rsidRPr="001F5E58">
              <w:rPr>
                <w:rFonts w:ascii="Source Sans Pro" w:eastAsia="Source Sans Pro" w:hAnsi="Source Sans Pro" w:cs="Source Sans Pro"/>
                <w:b/>
                <w:bCs/>
                <w:sz w:val="18"/>
                <w:szCs w:val="18"/>
              </w:rPr>
              <w:t xml:space="preserve">COMM: </w:t>
            </w:r>
          </w:p>
          <w:p w14:paraId="42AB3721" w14:textId="5A9ADCEA" w:rsidR="001F5E58" w:rsidRDefault="001F5E58">
            <w:r w:rsidRPr="001F5E58">
              <w:rPr>
                <w:rFonts w:ascii="Source Sans Pro" w:eastAsia="Source Sans Pro" w:hAnsi="Source Sans Pro" w:cs="Source Sans Pro"/>
                <w:sz w:val="18"/>
                <w:szCs w:val="18"/>
              </w:rPr>
              <w:t>“</w:t>
            </w:r>
            <w:r w:rsidRPr="001F5E58">
              <w:rPr>
                <w:rFonts w:ascii="Source Sans Pro" w:eastAsia="Source Sans Pro" w:hAnsi="Source Sans Pro" w:cs="Source Sans Pro"/>
                <w:color w:val="000000" w:themeColor="text1"/>
                <w:sz w:val="18"/>
                <w:szCs w:val="18"/>
              </w:rPr>
              <w:t>Bridging the gaps between all people involved”</w:t>
            </w:r>
          </w:p>
        </w:tc>
      </w:tr>
      <w:tr w:rsidR="001F5E58" w14:paraId="2D505465" w14:textId="77777777" w:rsidTr="009314EF">
        <w:trPr>
          <w:trHeight w:val="705"/>
        </w:trPr>
        <w:tc>
          <w:tcPr>
            <w:tcW w:w="2117" w:type="dxa"/>
            <w:vMerge/>
            <w:tcBorders>
              <w:left w:val="single" w:sz="0" w:space="0" w:color="auto"/>
              <w:right w:val="single" w:sz="0" w:space="0" w:color="auto"/>
            </w:tcBorders>
            <w:vAlign w:val="center"/>
          </w:tcPr>
          <w:p w14:paraId="408DB8BC" w14:textId="77777777" w:rsidR="00172C4F" w:rsidRDefault="00172C4F"/>
        </w:tc>
        <w:tc>
          <w:tcPr>
            <w:tcW w:w="2835" w:type="dxa"/>
            <w:tcBorders>
              <w:top w:val="single" w:sz="8" w:space="0" w:color="auto"/>
              <w:left w:val="nil"/>
              <w:bottom w:val="single" w:sz="8" w:space="0" w:color="auto"/>
              <w:right w:val="single" w:sz="8" w:space="0" w:color="auto"/>
            </w:tcBorders>
            <w:tcMar>
              <w:left w:w="108" w:type="dxa"/>
              <w:right w:w="108" w:type="dxa"/>
            </w:tcMar>
            <w:vAlign w:val="center"/>
          </w:tcPr>
          <w:p w14:paraId="75AB4A74" w14:textId="4BCDC3C5" w:rsidR="001F5E58" w:rsidRDefault="001F5E58" w:rsidP="001F5E58">
            <w:pPr>
              <w:jc w:val="center"/>
            </w:pPr>
            <w:r w:rsidRPr="001F5E58">
              <w:rPr>
                <w:rFonts w:ascii="Source Sans Pro" w:eastAsia="Source Sans Pro" w:hAnsi="Source Sans Pro" w:cs="Source Sans Pro"/>
                <w:b/>
                <w:bCs/>
                <w:sz w:val="18"/>
                <w:szCs w:val="18"/>
              </w:rPr>
              <w:t>Close communication with research team</w:t>
            </w:r>
          </w:p>
        </w:tc>
        <w:tc>
          <w:tcPr>
            <w:tcW w:w="82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05439E" w14:textId="5002684F" w:rsidR="001F5E58" w:rsidRDefault="001F5E58">
            <w:r w:rsidRPr="001F5E58">
              <w:rPr>
                <w:rFonts w:ascii="Source Sans Pro" w:eastAsia="Source Sans Pro" w:hAnsi="Source Sans Pro" w:cs="Source Sans Pro"/>
                <w:b/>
                <w:bCs/>
                <w:sz w:val="18"/>
                <w:szCs w:val="18"/>
              </w:rPr>
              <w:t>PAG: “</w:t>
            </w:r>
            <w:r w:rsidRPr="001F5E58">
              <w:rPr>
                <w:rFonts w:ascii="Source Sans Pro" w:eastAsia="Source Sans Pro" w:hAnsi="Source Sans Pro" w:cs="Source Sans Pro"/>
                <w:color w:val="000000" w:themeColor="text1"/>
                <w:sz w:val="18"/>
                <w:szCs w:val="18"/>
              </w:rPr>
              <w:t xml:space="preserve">Being on the ground </w:t>
            </w:r>
            <w:proofErr w:type="gramStart"/>
            <w:r w:rsidRPr="001F5E58">
              <w:rPr>
                <w:rFonts w:ascii="Source Sans Pro" w:eastAsia="Source Sans Pro" w:hAnsi="Source Sans Pro" w:cs="Source Sans Pro"/>
                <w:color w:val="000000" w:themeColor="text1"/>
                <w:sz w:val="18"/>
                <w:szCs w:val="18"/>
              </w:rPr>
              <w:t>floor, and</w:t>
            </w:r>
            <w:proofErr w:type="gramEnd"/>
            <w:r w:rsidRPr="001F5E58">
              <w:rPr>
                <w:rFonts w:ascii="Source Sans Pro" w:eastAsia="Source Sans Pro" w:hAnsi="Source Sans Pro" w:cs="Source Sans Pro"/>
                <w:color w:val="000000" w:themeColor="text1"/>
                <w:sz w:val="18"/>
                <w:szCs w:val="18"/>
              </w:rPr>
              <w:t xml:space="preserve"> having a direct line to the research team. Being able to ask questions and give input. Better grasp of how research works. Able to help with recruitment”</w:t>
            </w:r>
          </w:p>
        </w:tc>
      </w:tr>
      <w:tr w:rsidR="001F5E58" w14:paraId="28A61F89" w14:textId="77777777" w:rsidTr="009314EF">
        <w:trPr>
          <w:trHeight w:val="705"/>
        </w:trPr>
        <w:tc>
          <w:tcPr>
            <w:tcW w:w="2117" w:type="dxa"/>
            <w:vMerge/>
            <w:tcBorders>
              <w:left w:val="single" w:sz="0" w:space="0" w:color="auto"/>
              <w:bottom w:val="single" w:sz="0" w:space="0" w:color="auto"/>
              <w:right w:val="single" w:sz="0" w:space="0" w:color="auto"/>
            </w:tcBorders>
            <w:vAlign w:val="center"/>
          </w:tcPr>
          <w:p w14:paraId="76AAC269" w14:textId="77777777" w:rsidR="00172C4F" w:rsidRDefault="00172C4F"/>
        </w:tc>
        <w:tc>
          <w:tcPr>
            <w:tcW w:w="2835" w:type="dxa"/>
            <w:tcBorders>
              <w:top w:val="single" w:sz="8" w:space="0" w:color="auto"/>
              <w:left w:val="nil"/>
              <w:bottom w:val="single" w:sz="8" w:space="0" w:color="auto"/>
              <w:right w:val="single" w:sz="8" w:space="0" w:color="auto"/>
            </w:tcBorders>
            <w:tcMar>
              <w:left w:w="108" w:type="dxa"/>
              <w:right w:w="108" w:type="dxa"/>
            </w:tcMar>
            <w:vAlign w:val="center"/>
          </w:tcPr>
          <w:p w14:paraId="386EEABB" w14:textId="758C1931" w:rsidR="001F5E58" w:rsidRDefault="001F5E58" w:rsidP="001F5E58">
            <w:pPr>
              <w:jc w:val="center"/>
            </w:pPr>
            <w:r w:rsidRPr="001F5E58">
              <w:rPr>
                <w:rFonts w:ascii="Source Sans Pro" w:eastAsia="Source Sans Pro" w:hAnsi="Source Sans Pro" w:cs="Source Sans Pro"/>
                <w:b/>
                <w:bCs/>
                <w:sz w:val="18"/>
                <w:szCs w:val="18"/>
              </w:rPr>
              <w:t xml:space="preserve">Collaboration opportunities and human connections </w:t>
            </w:r>
          </w:p>
        </w:tc>
        <w:tc>
          <w:tcPr>
            <w:tcW w:w="82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EE8E4B" w14:textId="680BB3AC" w:rsidR="001F5E58" w:rsidRDefault="001F5E58">
            <w:r w:rsidRPr="001F5E58">
              <w:rPr>
                <w:rFonts w:ascii="Source Sans Pro" w:eastAsia="Source Sans Pro" w:hAnsi="Source Sans Pro" w:cs="Source Sans Pro"/>
                <w:b/>
                <w:bCs/>
                <w:sz w:val="18"/>
                <w:szCs w:val="18"/>
              </w:rPr>
              <w:t xml:space="preserve">PAG: </w:t>
            </w:r>
          </w:p>
          <w:p w14:paraId="40B61E47" w14:textId="0A8B8A05" w:rsidR="001F5E58" w:rsidRDefault="001F5E58">
            <w:r w:rsidRPr="001F5E58">
              <w:rPr>
                <w:rFonts w:ascii="Source Sans Pro" w:eastAsia="Source Sans Pro" w:hAnsi="Source Sans Pro" w:cs="Source Sans Pro"/>
                <w:b/>
                <w:bCs/>
                <w:sz w:val="18"/>
                <w:szCs w:val="18"/>
              </w:rPr>
              <w:t xml:space="preserve"> </w:t>
            </w:r>
          </w:p>
          <w:p w14:paraId="418ABD96" w14:textId="18E50C39" w:rsidR="001F5E58" w:rsidRDefault="001F5E58">
            <w:r w:rsidRPr="001F5E58">
              <w:rPr>
                <w:rFonts w:ascii="Source Sans Pro" w:eastAsia="Source Sans Pro" w:hAnsi="Source Sans Pro" w:cs="Source Sans Pro"/>
                <w:b/>
                <w:bCs/>
                <w:sz w:val="18"/>
                <w:szCs w:val="18"/>
              </w:rPr>
              <w:t>“</w:t>
            </w:r>
            <w:r w:rsidRPr="001F5E58">
              <w:rPr>
                <w:rFonts w:ascii="Source Sans Pro" w:eastAsia="Source Sans Pro" w:hAnsi="Source Sans Pro" w:cs="Source Sans Pro"/>
                <w:color w:val="000000" w:themeColor="text1"/>
                <w:sz w:val="18"/>
                <w:szCs w:val="18"/>
              </w:rPr>
              <w:t>It's been a good experience to collaborate with many great people from different backgrounds.”</w:t>
            </w:r>
          </w:p>
          <w:p w14:paraId="0A7D4220" w14:textId="1C32D64D" w:rsidR="001F5E58" w:rsidRDefault="001F5E58">
            <w:r w:rsidRPr="001F5E58">
              <w:rPr>
                <w:rFonts w:ascii="Source Sans Pro" w:eastAsia="Source Sans Pro" w:hAnsi="Source Sans Pro" w:cs="Source Sans Pro"/>
                <w:sz w:val="18"/>
                <w:szCs w:val="18"/>
              </w:rPr>
              <w:t xml:space="preserve"> </w:t>
            </w:r>
          </w:p>
          <w:p w14:paraId="7468C1AE" w14:textId="164E49FE" w:rsidR="001F5E58" w:rsidRDefault="001F5E58">
            <w:r w:rsidRPr="001F5E58">
              <w:rPr>
                <w:rFonts w:ascii="Source Sans Pro" w:eastAsia="Source Sans Pro" w:hAnsi="Source Sans Pro" w:cs="Source Sans Pro"/>
                <w:sz w:val="18"/>
                <w:szCs w:val="18"/>
              </w:rPr>
              <w:t>“</w:t>
            </w:r>
            <w:r w:rsidRPr="001F5E58">
              <w:rPr>
                <w:rFonts w:ascii="Source Sans Pro" w:eastAsia="Source Sans Pro" w:hAnsi="Source Sans Pro" w:cs="Source Sans Pro"/>
                <w:color w:val="000000" w:themeColor="text1"/>
                <w:sz w:val="18"/>
                <w:szCs w:val="18"/>
              </w:rPr>
              <w:t>I enjoyed the being in contact with a fellow parent regarding ideas for better engagement of partners.”</w:t>
            </w:r>
          </w:p>
        </w:tc>
      </w:tr>
      <w:tr w:rsidR="001F5E58" w14:paraId="24CFD443" w14:textId="77777777" w:rsidTr="009314EF">
        <w:trPr>
          <w:trHeight w:val="705"/>
        </w:trPr>
        <w:tc>
          <w:tcPr>
            <w:tcW w:w="2117" w:type="dxa"/>
            <w:vMerge w:val="restart"/>
            <w:tcBorders>
              <w:top w:val="nil"/>
              <w:left w:val="single" w:sz="8" w:space="0" w:color="auto"/>
              <w:bottom w:val="single" w:sz="8" w:space="0" w:color="auto"/>
              <w:right w:val="single" w:sz="8" w:space="0" w:color="auto"/>
            </w:tcBorders>
            <w:tcMar>
              <w:left w:w="108" w:type="dxa"/>
              <w:right w:w="108" w:type="dxa"/>
            </w:tcMar>
            <w:vAlign w:val="center"/>
          </w:tcPr>
          <w:p w14:paraId="52FBB202" w14:textId="1B812EE3" w:rsidR="001F5E58" w:rsidRDefault="001F5E58" w:rsidP="001F5E58">
            <w:pPr>
              <w:jc w:val="center"/>
            </w:pPr>
            <w:r w:rsidRPr="001F5E58">
              <w:rPr>
                <w:rFonts w:ascii="Source Sans Pro" w:eastAsia="Source Sans Pro" w:hAnsi="Source Sans Pro" w:cs="Source Sans Pro"/>
                <w:b/>
                <w:bCs/>
                <w:sz w:val="18"/>
                <w:szCs w:val="18"/>
              </w:rPr>
              <w:t>Learning and voicing</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674C7B" w14:textId="6060BF41" w:rsidR="001F5E58" w:rsidRDefault="001F5E58" w:rsidP="001F5E58">
            <w:pPr>
              <w:jc w:val="center"/>
            </w:pPr>
            <w:r w:rsidRPr="001F5E58">
              <w:rPr>
                <w:rFonts w:ascii="Source Sans Pro" w:eastAsia="Source Sans Pro" w:hAnsi="Source Sans Pro" w:cs="Source Sans Pro"/>
                <w:b/>
                <w:bCs/>
                <w:sz w:val="18"/>
                <w:szCs w:val="18"/>
              </w:rPr>
              <w:t>For PP- Having a chance to advocate for self and peers</w:t>
            </w:r>
          </w:p>
        </w:tc>
        <w:tc>
          <w:tcPr>
            <w:tcW w:w="82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B7B337" w14:textId="73636C3B" w:rsidR="001F5E58" w:rsidRDefault="001F5E58">
            <w:r w:rsidRPr="001F5E58">
              <w:rPr>
                <w:rFonts w:ascii="Source Sans Pro" w:eastAsia="Source Sans Pro" w:hAnsi="Source Sans Pro" w:cs="Source Sans Pro"/>
                <w:b/>
                <w:bCs/>
                <w:sz w:val="18"/>
                <w:szCs w:val="18"/>
              </w:rPr>
              <w:t xml:space="preserve">COMM: </w:t>
            </w:r>
          </w:p>
          <w:p w14:paraId="5CCAA70B" w14:textId="142C6C05" w:rsidR="001F5E58" w:rsidRDefault="001F5E58">
            <w:r w:rsidRPr="001F5E58">
              <w:rPr>
                <w:rFonts w:ascii="Source Sans Pro" w:eastAsia="Source Sans Pro" w:hAnsi="Source Sans Pro" w:cs="Source Sans Pro"/>
                <w:b/>
                <w:bCs/>
                <w:sz w:val="18"/>
                <w:szCs w:val="18"/>
              </w:rPr>
              <w:t xml:space="preserve"> </w:t>
            </w:r>
          </w:p>
          <w:p w14:paraId="1E4971F8" w14:textId="6ECDAB23" w:rsidR="001F5E58" w:rsidRDefault="001F5E58">
            <w:r w:rsidRPr="001F5E58">
              <w:rPr>
                <w:rFonts w:ascii="Source Sans Pro" w:eastAsia="Source Sans Pro" w:hAnsi="Source Sans Pro" w:cs="Source Sans Pro"/>
                <w:b/>
                <w:bCs/>
                <w:sz w:val="18"/>
                <w:szCs w:val="18"/>
              </w:rPr>
              <w:t>“</w:t>
            </w:r>
            <w:r w:rsidRPr="001F5E58">
              <w:rPr>
                <w:rFonts w:ascii="Source Sans Pro" w:eastAsia="Source Sans Pro" w:hAnsi="Source Sans Pro" w:cs="Source Sans Pro"/>
                <w:color w:val="000000" w:themeColor="text1"/>
                <w:sz w:val="18"/>
                <w:szCs w:val="18"/>
              </w:rPr>
              <w:t xml:space="preserve">I truly appreciate the chance to advocate for myself and future </w:t>
            </w:r>
            <w:proofErr w:type="gramStart"/>
            <w:r w:rsidRPr="001F5E58">
              <w:rPr>
                <w:rFonts w:ascii="Source Sans Pro" w:eastAsia="Source Sans Pro" w:hAnsi="Source Sans Pro" w:cs="Source Sans Pro"/>
                <w:color w:val="000000" w:themeColor="text1"/>
                <w:sz w:val="18"/>
                <w:szCs w:val="18"/>
              </w:rPr>
              <w:t>participants</w:t>
            </w:r>
            <w:proofErr w:type="gramEnd"/>
            <w:r w:rsidRPr="001F5E58">
              <w:rPr>
                <w:rFonts w:ascii="Source Sans Pro" w:eastAsia="Source Sans Pro" w:hAnsi="Source Sans Pro" w:cs="Source Sans Pro"/>
                <w:color w:val="000000" w:themeColor="text1"/>
                <w:sz w:val="18"/>
                <w:szCs w:val="18"/>
              </w:rPr>
              <w:t xml:space="preserve"> </w:t>
            </w:r>
          </w:p>
          <w:p w14:paraId="7A31D072" w14:textId="1495C136" w:rsidR="001F5E58" w:rsidRDefault="001F5E58">
            <w:r w:rsidRPr="001F5E58">
              <w:rPr>
                <w:rFonts w:ascii="Source Sans Pro" w:eastAsia="Source Sans Pro" w:hAnsi="Source Sans Pro" w:cs="Source Sans Pro"/>
                <w:color w:val="000000" w:themeColor="text1"/>
                <w:sz w:val="18"/>
                <w:szCs w:val="18"/>
              </w:rPr>
              <w:t>Learning about patient-oriented research, and providing a voice for youth with disabilities”</w:t>
            </w:r>
          </w:p>
          <w:p w14:paraId="0A138D78" w14:textId="7ACDB068" w:rsidR="001F5E58" w:rsidRDefault="001F5E58">
            <w:r w:rsidRPr="001F5E58">
              <w:rPr>
                <w:rFonts w:ascii="Source Sans Pro" w:eastAsia="Source Sans Pro" w:hAnsi="Source Sans Pro" w:cs="Source Sans Pro"/>
                <w:color w:val="000000" w:themeColor="text1"/>
                <w:sz w:val="18"/>
                <w:szCs w:val="18"/>
              </w:rPr>
              <w:t xml:space="preserve"> </w:t>
            </w:r>
          </w:p>
          <w:p w14:paraId="105FF8F7" w14:textId="7781531B" w:rsidR="001F5E58" w:rsidRDefault="001F5E58">
            <w:r w:rsidRPr="001F5E58">
              <w:rPr>
                <w:rFonts w:ascii="Source Sans Pro" w:eastAsia="Source Sans Pro" w:hAnsi="Source Sans Pro" w:cs="Source Sans Pro"/>
                <w:color w:val="000000" w:themeColor="text1"/>
                <w:sz w:val="18"/>
                <w:szCs w:val="18"/>
              </w:rPr>
              <w:t xml:space="preserve">“Learning about patient-oriented research </w:t>
            </w:r>
            <w:proofErr w:type="gramStart"/>
            <w:r w:rsidRPr="001F5E58">
              <w:rPr>
                <w:rFonts w:ascii="Source Sans Pro" w:eastAsia="Source Sans Pro" w:hAnsi="Source Sans Pro" w:cs="Source Sans Pro"/>
                <w:color w:val="000000" w:themeColor="text1"/>
                <w:sz w:val="18"/>
                <w:szCs w:val="18"/>
              </w:rPr>
              <w:t>strategies, and</w:t>
            </w:r>
            <w:proofErr w:type="gramEnd"/>
            <w:r w:rsidRPr="001F5E58">
              <w:rPr>
                <w:rFonts w:ascii="Source Sans Pro" w:eastAsia="Source Sans Pro" w:hAnsi="Source Sans Pro" w:cs="Source Sans Pro"/>
                <w:color w:val="000000" w:themeColor="text1"/>
                <w:sz w:val="18"/>
                <w:szCs w:val="18"/>
              </w:rPr>
              <w:t xml:space="preserve"> providing a voice for those affected by brain-based disabilities.”</w:t>
            </w:r>
          </w:p>
          <w:p w14:paraId="4E4720F4" w14:textId="43C79922" w:rsidR="001F5E58" w:rsidRDefault="001F5E58">
            <w:r w:rsidRPr="001F5E58">
              <w:rPr>
                <w:rFonts w:ascii="Source Sans Pro" w:eastAsia="Source Sans Pro" w:hAnsi="Source Sans Pro" w:cs="Source Sans Pro"/>
                <w:color w:val="000000" w:themeColor="text1"/>
                <w:sz w:val="18"/>
                <w:szCs w:val="18"/>
              </w:rPr>
              <w:t xml:space="preserve"> </w:t>
            </w:r>
          </w:p>
          <w:p w14:paraId="6DF4061A" w14:textId="62C8317F" w:rsidR="001F5E58" w:rsidRDefault="001F5E58">
            <w:r w:rsidRPr="001F5E58">
              <w:rPr>
                <w:rFonts w:ascii="Source Sans Pro" w:eastAsia="Source Sans Pro" w:hAnsi="Source Sans Pro" w:cs="Source Sans Pro"/>
                <w:color w:val="000000" w:themeColor="text1"/>
                <w:sz w:val="18"/>
                <w:szCs w:val="18"/>
              </w:rPr>
              <w:t xml:space="preserve">“Learning about patient-oriented research </w:t>
            </w:r>
            <w:proofErr w:type="gramStart"/>
            <w:r w:rsidRPr="001F5E58">
              <w:rPr>
                <w:rFonts w:ascii="Source Sans Pro" w:eastAsia="Source Sans Pro" w:hAnsi="Source Sans Pro" w:cs="Source Sans Pro"/>
                <w:color w:val="000000" w:themeColor="text1"/>
                <w:sz w:val="18"/>
                <w:szCs w:val="18"/>
              </w:rPr>
              <w:t>strategies, and</w:t>
            </w:r>
            <w:proofErr w:type="gramEnd"/>
            <w:r w:rsidRPr="001F5E58">
              <w:rPr>
                <w:rFonts w:ascii="Source Sans Pro" w:eastAsia="Source Sans Pro" w:hAnsi="Source Sans Pro" w:cs="Source Sans Pro"/>
                <w:color w:val="000000" w:themeColor="text1"/>
                <w:sz w:val="18"/>
                <w:szCs w:val="18"/>
              </w:rPr>
              <w:t xml:space="preserve"> providing a voice for those affected by brain-based disabilities.”</w:t>
            </w:r>
          </w:p>
        </w:tc>
      </w:tr>
      <w:tr w:rsidR="001F5E58" w14:paraId="1099973A" w14:textId="77777777" w:rsidTr="009314EF">
        <w:trPr>
          <w:trHeight w:val="705"/>
        </w:trPr>
        <w:tc>
          <w:tcPr>
            <w:tcW w:w="2117" w:type="dxa"/>
            <w:vMerge/>
            <w:tcBorders>
              <w:left w:val="single" w:sz="0" w:space="0" w:color="auto"/>
              <w:right w:val="single" w:sz="0" w:space="0" w:color="auto"/>
            </w:tcBorders>
            <w:vAlign w:val="center"/>
          </w:tcPr>
          <w:p w14:paraId="41517E1F" w14:textId="77777777" w:rsidR="00172C4F" w:rsidRDefault="00172C4F"/>
        </w:tc>
        <w:tc>
          <w:tcPr>
            <w:tcW w:w="2835" w:type="dxa"/>
            <w:tcBorders>
              <w:top w:val="single" w:sz="8" w:space="0" w:color="auto"/>
              <w:left w:val="nil"/>
              <w:bottom w:val="single" w:sz="8" w:space="0" w:color="auto"/>
              <w:right w:val="single" w:sz="8" w:space="0" w:color="auto"/>
            </w:tcBorders>
            <w:tcMar>
              <w:left w:w="108" w:type="dxa"/>
              <w:right w:w="108" w:type="dxa"/>
            </w:tcMar>
            <w:vAlign w:val="center"/>
          </w:tcPr>
          <w:p w14:paraId="2C27C6A5" w14:textId="0AEF0717" w:rsidR="001F5E58" w:rsidRDefault="001F5E58" w:rsidP="001F5E58">
            <w:pPr>
              <w:jc w:val="center"/>
            </w:pPr>
            <w:r w:rsidRPr="001F5E58">
              <w:rPr>
                <w:rFonts w:ascii="Source Sans Pro" w:eastAsia="Source Sans Pro" w:hAnsi="Source Sans Pro" w:cs="Source Sans Pro"/>
                <w:b/>
                <w:bCs/>
                <w:sz w:val="18"/>
                <w:szCs w:val="18"/>
              </w:rPr>
              <w:t>Learning about others’ perspectives and CEC mandate</w:t>
            </w:r>
          </w:p>
        </w:tc>
        <w:tc>
          <w:tcPr>
            <w:tcW w:w="82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43E5BA" w14:textId="0B0BEBAC" w:rsidR="001F5E58" w:rsidRDefault="001F5E58">
            <w:r w:rsidRPr="001F5E58">
              <w:rPr>
                <w:rFonts w:ascii="Source Sans Pro" w:eastAsia="Source Sans Pro" w:hAnsi="Source Sans Pro" w:cs="Source Sans Pro"/>
                <w:b/>
                <w:bCs/>
                <w:sz w:val="18"/>
                <w:szCs w:val="18"/>
              </w:rPr>
              <w:t xml:space="preserve">COMM: </w:t>
            </w:r>
          </w:p>
          <w:p w14:paraId="46E6C47C" w14:textId="2F653F81" w:rsidR="001F5E58" w:rsidRDefault="001F5E58">
            <w:r w:rsidRPr="001F5E58">
              <w:rPr>
                <w:rFonts w:ascii="Source Sans Pro" w:eastAsia="Source Sans Pro" w:hAnsi="Source Sans Pro" w:cs="Source Sans Pro"/>
                <w:sz w:val="18"/>
                <w:szCs w:val="18"/>
              </w:rPr>
              <w:t>“</w:t>
            </w:r>
            <w:r w:rsidRPr="001F5E58">
              <w:rPr>
                <w:rFonts w:ascii="Source Sans Pro" w:eastAsia="Source Sans Pro" w:hAnsi="Source Sans Pro" w:cs="Source Sans Pro"/>
                <w:color w:val="000000" w:themeColor="text1"/>
                <w:sz w:val="18"/>
                <w:szCs w:val="18"/>
              </w:rPr>
              <w:t>Learning other people's perspectives.  Learning about the CEC's mandate.”</w:t>
            </w:r>
          </w:p>
          <w:p w14:paraId="416FC7B6" w14:textId="29532167" w:rsidR="001F5E58" w:rsidRDefault="001F5E58">
            <w:r w:rsidRPr="001F5E58">
              <w:rPr>
                <w:rFonts w:ascii="Source Sans Pro" w:eastAsia="Source Sans Pro" w:hAnsi="Source Sans Pro" w:cs="Source Sans Pro"/>
                <w:b/>
                <w:bCs/>
                <w:sz w:val="18"/>
                <w:szCs w:val="18"/>
              </w:rPr>
              <w:t xml:space="preserve"> </w:t>
            </w:r>
          </w:p>
          <w:p w14:paraId="5D151D5F" w14:textId="3CC6EDE1" w:rsidR="001F5E58" w:rsidRDefault="001F5E58">
            <w:r w:rsidRPr="001F5E58">
              <w:rPr>
                <w:rFonts w:ascii="Source Sans Pro" w:eastAsia="Source Sans Pro" w:hAnsi="Source Sans Pro" w:cs="Source Sans Pro"/>
                <w:b/>
                <w:bCs/>
                <w:sz w:val="18"/>
                <w:szCs w:val="18"/>
              </w:rPr>
              <w:t xml:space="preserve">RES: </w:t>
            </w:r>
          </w:p>
          <w:p w14:paraId="05BDB88C" w14:textId="2EAB9A77" w:rsidR="001F5E58" w:rsidRDefault="001F5E58">
            <w:r w:rsidRPr="001F5E58">
              <w:rPr>
                <w:rFonts w:ascii="Source Sans Pro" w:eastAsia="Source Sans Pro" w:hAnsi="Source Sans Pro" w:cs="Source Sans Pro"/>
                <w:b/>
                <w:bCs/>
                <w:sz w:val="18"/>
                <w:szCs w:val="18"/>
              </w:rPr>
              <w:t>“</w:t>
            </w:r>
            <w:r w:rsidRPr="001F5E58">
              <w:rPr>
                <w:rFonts w:ascii="Source Sans Pro" w:eastAsia="Source Sans Pro" w:hAnsi="Source Sans Pro" w:cs="Source Sans Pro"/>
                <w:color w:val="000000" w:themeColor="text1"/>
                <w:sz w:val="18"/>
                <w:szCs w:val="18"/>
              </w:rPr>
              <w:t xml:space="preserve">The biggest advantage is that the PFAC is that the work, and I hope the </w:t>
            </w:r>
            <w:proofErr w:type="gramStart"/>
            <w:r w:rsidRPr="001F5E58">
              <w:rPr>
                <w:rFonts w:ascii="Source Sans Pro" w:eastAsia="Source Sans Pro" w:hAnsi="Source Sans Pro" w:cs="Source Sans Pro"/>
                <w:color w:val="000000" w:themeColor="text1"/>
                <w:sz w:val="18"/>
                <w:szCs w:val="18"/>
              </w:rPr>
              <w:t>end product</w:t>
            </w:r>
            <w:proofErr w:type="gramEnd"/>
            <w:r w:rsidRPr="001F5E58">
              <w:rPr>
                <w:rFonts w:ascii="Source Sans Pro" w:eastAsia="Source Sans Pro" w:hAnsi="Source Sans Pro" w:cs="Source Sans Pro"/>
                <w:color w:val="000000" w:themeColor="text1"/>
                <w:sz w:val="18"/>
                <w:szCs w:val="18"/>
              </w:rPr>
              <w:t>, is meaningful to patients and families. Moreover, it is so much more fun to work in partnership. Great opportunities for learning for everyone.”</w:t>
            </w:r>
          </w:p>
          <w:p w14:paraId="2627F4E6" w14:textId="2B6BD75A" w:rsidR="001F5E58" w:rsidRDefault="001F5E58">
            <w:r w:rsidRPr="001F5E58">
              <w:rPr>
                <w:rFonts w:ascii="Source Sans Pro" w:eastAsia="Source Sans Pro" w:hAnsi="Source Sans Pro" w:cs="Source Sans Pro"/>
                <w:b/>
                <w:bCs/>
                <w:sz w:val="18"/>
                <w:szCs w:val="18"/>
              </w:rPr>
              <w:t xml:space="preserve"> </w:t>
            </w:r>
          </w:p>
        </w:tc>
      </w:tr>
      <w:tr w:rsidR="001F5E58" w14:paraId="36A0D906" w14:textId="77777777" w:rsidTr="009314EF">
        <w:trPr>
          <w:trHeight w:val="705"/>
        </w:trPr>
        <w:tc>
          <w:tcPr>
            <w:tcW w:w="2117" w:type="dxa"/>
            <w:vMerge/>
            <w:tcBorders>
              <w:left w:val="single" w:sz="0" w:space="0" w:color="auto"/>
              <w:bottom w:val="single" w:sz="0" w:space="0" w:color="auto"/>
              <w:right w:val="single" w:sz="0" w:space="0" w:color="auto"/>
            </w:tcBorders>
            <w:vAlign w:val="center"/>
          </w:tcPr>
          <w:p w14:paraId="59AD6C35" w14:textId="77777777" w:rsidR="00172C4F" w:rsidRDefault="00172C4F"/>
        </w:tc>
        <w:tc>
          <w:tcPr>
            <w:tcW w:w="2835" w:type="dxa"/>
            <w:tcBorders>
              <w:top w:val="single" w:sz="8" w:space="0" w:color="auto"/>
              <w:left w:val="nil"/>
              <w:bottom w:val="single" w:sz="8" w:space="0" w:color="auto"/>
              <w:right w:val="single" w:sz="8" w:space="0" w:color="auto"/>
            </w:tcBorders>
            <w:tcMar>
              <w:left w:w="108" w:type="dxa"/>
              <w:right w:w="108" w:type="dxa"/>
            </w:tcMar>
            <w:vAlign w:val="center"/>
          </w:tcPr>
          <w:p w14:paraId="56FEB561" w14:textId="78CC2995" w:rsidR="001F5E58" w:rsidRDefault="001F5E58" w:rsidP="001F5E58">
            <w:pPr>
              <w:jc w:val="center"/>
            </w:pPr>
            <w:r w:rsidRPr="001F5E58">
              <w:rPr>
                <w:rFonts w:ascii="Source Sans Pro" w:eastAsia="Source Sans Pro" w:hAnsi="Source Sans Pro" w:cs="Source Sans Pro"/>
                <w:b/>
                <w:bCs/>
                <w:sz w:val="18"/>
                <w:szCs w:val="18"/>
              </w:rPr>
              <w:t>Learning about SPOR</w:t>
            </w:r>
          </w:p>
        </w:tc>
        <w:tc>
          <w:tcPr>
            <w:tcW w:w="82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A4DC46" w14:textId="54AA46FB" w:rsidR="001F5E58" w:rsidRDefault="001F5E58">
            <w:r w:rsidRPr="001F5E58">
              <w:rPr>
                <w:rFonts w:ascii="Source Sans Pro" w:eastAsia="Source Sans Pro" w:hAnsi="Source Sans Pro" w:cs="Source Sans Pro"/>
                <w:b/>
                <w:bCs/>
                <w:sz w:val="18"/>
                <w:szCs w:val="18"/>
              </w:rPr>
              <w:t xml:space="preserve">COMM: </w:t>
            </w:r>
          </w:p>
          <w:p w14:paraId="01D30F61" w14:textId="0456B933" w:rsidR="001F5E58" w:rsidRDefault="001F5E58">
            <w:r w:rsidRPr="001F5E58">
              <w:rPr>
                <w:rFonts w:ascii="Source Sans Pro" w:eastAsia="Source Sans Pro" w:hAnsi="Source Sans Pro" w:cs="Source Sans Pro"/>
                <w:b/>
                <w:bCs/>
                <w:sz w:val="18"/>
                <w:szCs w:val="18"/>
              </w:rPr>
              <w:t>“</w:t>
            </w:r>
            <w:r w:rsidRPr="001F5E58">
              <w:rPr>
                <w:rFonts w:ascii="Source Sans Pro" w:eastAsia="Source Sans Pro" w:hAnsi="Source Sans Pro" w:cs="Source Sans Pro"/>
                <w:color w:val="000000" w:themeColor="text1"/>
                <w:sz w:val="18"/>
                <w:szCs w:val="18"/>
              </w:rPr>
              <w:t>Learning about patient-oriented research strategies and providing a voice for those affected by brain-based disabilities.”</w:t>
            </w:r>
          </w:p>
          <w:p w14:paraId="76F9C997" w14:textId="03FB956C" w:rsidR="001F5E58" w:rsidRDefault="001F5E58">
            <w:r w:rsidRPr="001F5E58">
              <w:rPr>
                <w:rFonts w:ascii="Source Sans Pro" w:eastAsia="Source Sans Pro" w:hAnsi="Source Sans Pro" w:cs="Source Sans Pro"/>
                <w:color w:val="000000" w:themeColor="text1"/>
                <w:sz w:val="18"/>
                <w:szCs w:val="18"/>
              </w:rPr>
              <w:t xml:space="preserve"> </w:t>
            </w:r>
          </w:p>
          <w:p w14:paraId="3E68E40E" w14:textId="66612894" w:rsidR="001F5E58" w:rsidRDefault="001F5E58">
            <w:r w:rsidRPr="001F5E58">
              <w:rPr>
                <w:rFonts w:ascii="Source Sans Pro" w:eastAsia="Source Sans Pro" w:hAnsi="Source Sans Pro" w:cs="Source Sans Pro"/>
                <w:b/>
                <w:bCs/>
                <w:sz w:val="18"/>
                <w:szCs w:val="18"/>
              </w:rPr>
              <w:t xml:space="preserve">RES: </w:t>
            </w:r>
          </w:p>
          <w:p w14:paraId="77B2139F" w14:textId="3EC1DDB2" w:rsidR="001F5E58" w:rsidRDefault="001F5E58">
            <w:r w:rsidRPr="001F5E58">
              <w:rPr>
                <w:rFonts w:ascii="Source Sans Pro" w:eastAsia="Source Sans Pro" w:hAnsi="Source Sans Pro" w:cs="Source Sans Pro"/>
                <w:b/>
                <w:bCs/>
                <w:sz w:val="18"/>
                <w:szCs w:val="18"/>
              </w:rPr>
              <w:t>“</w:t>
            </w:r>
            <w:proofErr w:type="gramStart"/>
            <w:r w:rsidRPr="001F5E58">
              <w:rPr>
                <w:rFonts w:ascii="Source Sans Pro" w:eastAsia="Source Sans Pro" w:hAnsi="Source Sans Pro" w:cs="Source Sans Pro"/>
                <w:color w:val="000000" w:themeColor="text1"/>
                <w:sz w:val="18"/>
                <w:szCs w:val="18"/>
              </w:rPr>
              <w:t>they</w:t>
            </w:r>
            <w:proofErr w:type="gramEnd"/>
            <w:r w:rsidRPr="001F5E58">
              <w:rPr>
                <w:rFonts w:ascii="Source Sans Pro" w:eastAsia="Source Sans Pro" w:hAnsi="Source Sans Pro" w:cs="Source Sans Pro"/>
                <w:color w:val="000000" w:themeColor="text1"/>
                <w:sz w:val="18"/>
                <w:szCs w:val="18"/>
              </w:rPr>
              <w:t xml:space="preserve"> ensure that our research approach and our intervention are parent-</w:t>
            </w:r>
            <w:proofErr w:type="spellStart"/>
            <w:r w:rsidRPr="001F5E58">
              <w:rPr>
                <w:rFonts w:ascii="Source Sans Pro" w:eastAsia="Source Sans Pro" w:hAnsi="Source Sans Pro" w:cs="Source Sans Pro"/>
                <w:color w:val="000000" w:themeColor="text1"/>
                <w:sz w:val="18"/>
                <w:szCs w:val="18"/>
              </w:rPr>
              <w:t>centred</w:t>
            </w:r>
            <w:proofErr w:type="spellEnd"/>
            <w:r w:rsidRPr="001F5E58">
              <w:rPr>
                <w:rFonts w:ascii="Source Sans Pro" w:eastAsia="Source Sans Pro" w:hAnsi="Source Sans Pro" w:cs="Source Sans Pro"/>
                <w:color w:val="000000" w:themeColor="text1"/>
                <w:sz w:val="18"/>
                <w:szCs w:val="18"/>
              </w:rPr>
              <w:t xml:space="preserve"> and user-friendly. All our materials are vetted to ensure that they are understandable and helpful. It has been such a wonderful experience working in partnership with our parent advisors, to learn more about the processes and benefits of patient-</w:t>
            </w:r>
            <w:proofErr w:type="gramStart"/>
            <w:r w:rsidRPr="001F5E58">
              <w:rPr>
                <w:rFonts w:ascii="Source Sans Pro" w:eastAsia="Source Sans Pro" w:hAnsi="Source Sans Pro" w:cs="Source Sans Pro"/>
                <w:color w:val="000000" w:themeColor="text1"/>
                <w:sz w:val="18"/>
                <w:szCs w:val="18"/>
              </w:rPr>
              <w:t>oriented  research</w:t>
            </w:r>
            <w:proofErr w:type="gramEnd"/>
            <w:r w:rsidRPr="001F5E58">
              <w:rPr>
                <w:rFonts w:ascii="Source Sans Pro" w:eastAsia="Source Sans Pro" w:hAnsi="Source Sans Pro" w:cs="Source Sans Pro"/>
                <w:color w:val="000000" w:themeColor="text1"/>
                <w:sz w:val="18"/>
                <w:szCs w:val="18"/>
              </w:rPr>
              <w:t>.”</w:t>
            </w:r>
          </w:p>
          <w:p w14:paraId="0603A1BF" w14:textId="1015D2B7" w:rsidR="001F5E58" w:rsidRDefault="001F5E58">
            <w:r w:rsidRPr="001F5E58">
              <w:rPr>
                <w:rFonts w:ascii="Source Sans Pro" w:eastAsia="Source Sans Pro" w:hAnsi="Source Sans Pro" w:cs="Source Sans Pro"/>
                <w:color w:val="000000" w:themeColor="text1"/>
                <w:sz w:val="18"/>
                <w:szCs w:val="18"/>
              </w:rPr>
              <w:t xml:space="preserve"> </w:t>
            </w:r>
          </w:p>
          <w:p w14:paraId="00719CB2" w14:textId="36431E0D" w:rsidR="001F5E58" w:rsidRDefault="001F5E58">
            <w:r w:rsidRPr="001F5E58">
              <w:rPr>
                <w:rFonts w:ascii="Source Sans Pro" w:eastAsia="Source Sans Pro" w:hAnsi="Source Sans Pro" w:cs="Source Sans Pro"/>
                <w:b/>
                <w:bCs/>
                <w:sz w:val="18"/>
                <w:szCs w:val="18"/>
              </w:rPr>
              <w:t>“</w:t>
            </w:r>
            <w:r w:rsidRPr="001F5E58">
              <w:rPr>
                <w:rFonts w:ascii="Source Sans Pro" w:eastAsia="Source Sans Pro" w:hAnsi="Source Sans Pro" w:cs="Source Sans Pro"/>
                <w:color w:val="000000" w:themeColor="text1"/>
                <w:sz w:val="18"/>
                <w:szCs w:val="18"/>
              </w:rPr>
              <w:t xml:space="preserve">The biggest advantage is that the PFAC is that the work, and I hope the </w:t>
            </w:r>
            <w:proofErr w:type="gramStart"/>
            <w:r w:rsidRPr="001F5E58">
              <w:rPr>
                <w:rFonts w:ascii="Source Sans Pro" w:eastAsia="Source Sans Pro" w:hAnsi="Source Sans Pro" w:cs="Source Sans Pro"/>
                <w:color w:val="000000" w:themeColor="text1"/>
                <w:sz w:val="18"/>
                <w:szCs w:val="18"/>
              </w:rPr>
              <w:t>end product</w:t>
            </w:r>
            <w:proofErr w:type="gramEnd"/>
            <w:r w:rsidRPr="001F5E58">
              <w:rPr>
                <w:rFonts w:ascii="Source Sans Pro" w:eastAsia="Source Sans Pro" w:hAnsi="Source Sans Pro" w:cs="Source Sans Pro"/>
                <w:color w:val="000000" w:themeColor="text1"/>
                <w:sz w:val="18"/>
                <w:szCs w:val="18"/>
              </w:rPr>
              <w:t>, is meaningful to patients and families. Moreover, it is so much more fun to work in partnership. Great opportunities for learning for everyone.”</w:t>
            </w:r>
          </w:p>
        </w:tc>
      </w:tr>
      <w:tr w:rsidR="001F5E58" w14:paraId="4E7F97D0" w14:textId="77777777" w:rsidTr="009314EF">
        <w:trPr>
          <w:trHeight w:val="705"/>
        </w:trPr>
        <w:tc>
          <w:tcPr>
            <w:tcW w:w="2117" w:type="dxa"/>
            <w:vMerge/>
            <w:tcBorders>
              <w:left w:val="single" w:sz="0" w:space="0" w:color="auto"/>
              <w:bottom w:val="single" w:sz="0" w:space="0" w:color="auto"/>
              <w:right w:val="single" w:sz="0" w:space="0" w:color="auto"/>
            </w:tcBorders>
            <w:vAlign w:val="center"/>
          </w:tcPr>
          <w:p w14:paraId="4EA9B9C8" w14:textId="77777777" w:rsidR="00172C4F" w:rsidRDefault="00172C4F"/>
        </w:tc>
        <w:tc>
          <w:tcPr>
            <w:tcW w:w="2835" w:type="dxa"/>
            <w:tcBorders>
              <w:top w:val="single" w:sz="8" w:space="0" w:color="auto"/>
              <w:left w:val="nil"/>
              <w:bottom w:val="single" w:sz="8" w:space="0" w:color="auto"/>
              <w:right w:val="single" w:sz="8" w:space="0" w:color="auto"/>
            </w:tcBorders>
            <w:tcMar>
              <w:left w:w="108" w:type="dxa"/>
              <w:right w:w="108" w:type="dxa"/>
            </w:tcMar>
            <w:vAlign w:val="center"/>
          </w:tcPr>
          <w:p w14:paraId="01DAAF24" w14:textId="567EE623" w:rsidR="001F5E58" w:rsidRDefault="001F5E58" w:rsidP="001F5E58">
            <w:pPr>
              <w:jc w:val="center"/>
            </w:pPr>
            <w:r w:rsidRPr="001F5E58">
              <w:rPr>
                <w:rFonts w:ascii="Source Sans Pro" w:eastAsia="Source Sans Pro" w:hAnsi="Source Sans Pro" w:cs="Source Sans Pro"/>
                <w:b/>
                <w:bCs/>
                <w:sz w:val="18"/>
                <w:szCs w:val="18"/>
              </w:rPr>
              <w:t xml:space="preserve">Quick adaptation to the changes in interactions related to the pandemic </w:t>
            </w:r>
          </w:p>
        </w:tc>
        <w:tc>
          <w:tcPr>
            <w:tcW w:w="82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BB25D2" w14:textId="76A9D46F" w:rsidR="001F5E58" w:rsidRDefault="001F5E58">
            <w:r w:rsidRPr="001F5E58">
              <w:rPr>
                <w:rFonts w:ascii="Source Sans Pro" w:eastAsia="Source Sans Pro" w:hAnsi="Source Sans Pro" w:cs="Source Sans Pro"/>
                <w:b/>
                <w:bCs/>
                <w:sz w:val="18"/>
                <w:szCs w:val="18"/>
              </w:rPr>
              <w:t xml:space="preserve">RES: </w:t>
            </w:r>
          </w:p>
          <w:p w14:paraId="5F27A713" w14:textId="04BC2D58" w:rsidR="001F5E58" w:rsidRDefault="001F5E58">
            <w:r w:rsidRPr="001F5E58">
              <w:rPr>
                <w:rFonts w:ascii="Source Sans Pro" w:eastAsia="Source Sans Pro" w:hAnsi="Source Sans Pro" w:cs="Source Sans Pro"/>
                <w:b/>
                <w:bCs/>
                <w:sz w:val="18"/>
                <w:szCs w:val="18"/>
              </w:rPr>
              <w:t xml:space="preserve"> </w:t>
            </w:r>
          </w:p>
          <w:p w14:paraId="7484FCAA" w14:textId="31B47D83" w:rsidR="001F5E58" w:rsidRDefault="001F5E58">
            <w:r w:rsidRPr="001F5E58">
              <w:rPr>
                <w:rFonts w:ascii="Source Sans Pro" w:eastAsia="Source Sans Pro" w:hAnsi="Source Sans Pro" w:cs="Source Sans Pro"/>
                <w:b/>
                <w:bCs/>
                <w:sz w:val="18"/>
                <w:szCs w:val="18"/>
              </w:rPr>
              <w:t>“</w:t>
            </w:r>
            <w:r w:rsidRPr="001F5E58">
              <w:rPr>
                <w:rFonts w:ascii="Source Sans Pro" w:eastAsia="Source Sans Pro" w:hAnsi="Source Sans Pro" w:cs="Source Sans Pro"/>
                <w:color w:val="000000" w:themeColor="text1"/>
                <w:sz w:val="18"/>
                <w:szCs w:val="18"/>
              </w:rPr>
              <w:t>Obviously COVID 19 has had an impact on research and has drastically changed how patient-partner interactions happen, but I think under the circumstances everyone is doing their best to continue on with this research in a meaningful way.”</w:t>
            </w:r>
          </w:p>
        </w:tc>
      </w:tr>
      <w:tr w:rsidR="001F5E58" w14:paraId="2FC940AE" w14:textId="77777777" w:rsidTr="009314EF">
        <w:trPr>
          <w:trHeight w:val="705"/>
        </w:trPr>
        <w:tc>
          <w:tcPr>
            <w:tcW w:w="2117" w:type="dxa"/>
            <w:vMerge w:val="restart"/>
            <w:tcBorders>
              <w:top w:val="nil"/>
              <w:left w:val="single" w:sz="8" w:space="0" w:color="auto"/>
              <w:bottom w:val="single" w:sz="8" w:space="0" w:color="auto"/>
              <w:right w:val="single" w:sz="8" w:space="0" w:color="auto"/>
            </w:tcBorders>
            <w:tcMar>
              <w:left w:w="108" w:type="dxa"/>
              <w:right w:w="108" w:type="dxa"/>
            </w:tcMar>
            <w:vAlign w:val="center"/>
          </w:tcPr>
          <w:p w14:paraId="66C51B38" w14:textId="4A771531" w:rsidR="001F5E58" w:rsidRDefault="001F5E58" w:rsidP="001F5E58">
            <w:pPr>
              <w:jc w:val="center"/>
            </w:pPr>
            <w:r w:rsidRPr="001F5E58">
              <w:rPr>
                <w:rFonts w:ascii="Source Sans Pro" w:eastAsia="Source Sans Pro" w:hAnsi="Source Sans Pro" w:cs="Source Sans Pro"/>
                <w:b/>
                <w:bCs/>
                <w:sz w:val="18"/>
                <w:szCs w:val="18"/>
              </w:rPr>
              <w:t>Research project benefits</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2DDEC3" w14:textId="57968911" w:rsidR="001F5E58" w:rsidRDefault="001F5E58" w:rsidP="001F5E58">
            <w:pPr>
              <w:jc w:val="center"/>
            </w:pPr>
            <w:r w:rsidRPr="001F5E58">
              <w:rPr>
                <w:rFonts w:ascii="Source Sans Pro" w:eastAsia="Source Sans Pro" w:hAnsi="Source Sans Pro" w:cs="Source Sans Pro"/>
                <w:b/>
                <w:bCs/>
                <w:sz w:val="18"/>
                <w:szCs w:val="18"/>
              </w:rPr>
              <w:t>Improved recruitment and or research methodology</w:t>
            </w:r>
          </w:p>
        </w:tc>
        <w:tc>
          <w:tcPr>
            <w:tcW w:w="82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D32A58" w14:textId="08B91CE4" w:rsidR="001F5E58" w:rsidRDefault="001F5E58">
            <w:r w:rsidRPr="001F5E58">
              <w:rPr>
                <w:rFonts w:ascii="Source Sans Pro" w:eastAsia="Source Sans Pro" w:hAnsi="Source Sans Pro" w:cs="Source Sans Pro"/>
                <w:b/>
                <w:bCs/>
                <w:sz w:val="18"/>
                <w:szCs w:val="18"/>
              </w:rPr>
              <w:t>RES:</w:t>
            </w:r>
          </w:p>
          <w:p w14:paraId="6C5791CF" w14:textId="35BEC23D" w:rsidR="001F5E58" w:rsidRDefault="001F5E58">
            <w:r w:rsidRPr="001F5E58">
              <w:rPr>
                <w:rFonts w:ascii="Source Sans Pro" w:eastAsia="Source Sans Pro" w:hAnsi="Source Sans Pro" w:cs="Source Sans Pro"/>
                <w:b/>
                <w:bCs/>
                <w:sz w:val="18"/>
                <w:szCs w:val="18"/>
              </w:rPr>
              <w:t>“</w:t>
            </w:r>
            <w:r w:rsidRPr="001F5E58">
              <w:rPr>
                <w:rFonts w:ascii="Source Sans Pro" w:eastAsia="Source Sans Pro" w:hAnsi="Source Sans Pro" w:cs="Source Sans Pro"/>
                <w:color w:val="000000" w:themeColor="text1"/>
                <w:sz w:val="18"/>
                <w:szCs w:val="18"/>
              </w:rPr>
              <w:t>They also helped with pilot testing the questionnaires to fix errors and wording, explain the reasons for why questions are being asked, and overall improved the experience of participants in the study. They are invested in ensuring the success of the project, in which they will play an important role in sharing their social media connections to other organizations and family partner groups to advertise the recruitment of the study.”</w:t>
            </w:r>
          </w:p>
          <w:p w14:paraId="25378AA2" w14:textId="44FB1005" w:rsidR="001F5E58" w:rsidRDefault="001F5E58">
            <w:r w:rsidRPr="001F5E58">
              <w:rPr>
                <w:rFonts w:ascii="Source Sans Pro" w:eastAsia="Source Sans Pro" w:hAnsi="Source Sans Pro" w:cs="Source Sans Pro"/>
                <w:color w:val="000000" w:themeColor="text1"/>
                <w:sz w:val="18"/>
                <w:szCs w:val="18"/>
              </w:rPr>
              <w:t xml:space="preserve"> </w:t>
            </w:r>
          </w:p>
          <w:p w14:paraId="36B0C4DC" w14:textId="30A6D14A" w:rsidR="001F5E58" w:rsidRDefault="001F5E58">
            <w:r w:rsidRPr="001F5E58">
              <w:rPr>
                <w:rFonts w:ascii="Source Sans Pro" w:eastAsia="Source Sans Pro" w:hAnsi="Source Sans Pro" w:cs="Source Sans Pro"/>
                <w:b/>
                <w:bCs/>
                <w:sz w:val="18"/>
                <w:szCs w:val="18"/>
              </w:rPr>
              <w:t>“</w:t>
            </w:r>
            <w:r w:rsidRPr="001F5E58">
              <w:rPr>
                <w:rFonts w:ascii="Source Sans Pro" w:eastAsia="Source Sans Pro" w:hAnsi="Source Sans Pro" w:cs="Source Sans Pro"/>
                <w:color w:val="000000" w:themeColor="text1"/>
                <w:sz w:val="18"/>
                <w:szCs w:val="18"/>
              </w:rPr>
              <w:t xml:space="preserve">Having parent perspectives is invaluable to the project </w:t>
            </w:r>
            <w:proofErr w:type="gramStart"/>
            <w:r w:rsidRPr="001F5E58">
              <w:rPr>
                <w:rFonts w:ascii="Source Sans Pro" w:eastAsia="Source Sans Pro" w:hAnsi="Source Sans Pro" w:cs="Source Sans Pro"/>
                <w:color w:val="000000" w:themeColor="text1"/>
                <w:sz w:val="18"/>
                <w:szCs w:val="18"/>
              </w:rPr>
              <w:t>with regard to</w:t>
            </w:r>
            <w:proofErr w:type="gramEnd"/>
            <w:r w:rsidRPr="001F5E58">
              <w:rPr>
                <w:rFonts w:ascii="Source Sans Pro" w:eastAsia="Source Sans Pro" w:hAnsi="Source Sans Pro" w:cs="Source Sans Pro"/>
                <w:color w:val="000000" w:themeColor="text1"/>
                <w:sz w:val="18"/>
                <w:szCs w:val="18"/>
              </w:rPr>
              <w:t xml:space="preserve"> program development and various aspects of study design and implementation. We all have our own expertise and lenses through which we view this project and parents' views are essential to understanding (and improving) how the program and study will be experienced by other parents.”</w:t>
            </w:r>
          </w:p>
          <w:p w14:paraId="6EFFB237" w14:textId="076968EA" w:rsidR="001F5E58" w:rsidRDefault="001F5E58">
            <w:r w:rsidRPr="001F5E58">
              <w:rPr>
                <w:rFonts w:ascii="Source Sans Pro" w:eastAsia="Source Sans Pro" w:hAnsi="Source Sans Pro" w:cs="Source Sans Pro"/>
                <w:color w:val="000000" w:themeColor="text1"/>
                <w:sz w:val="18"/>
                <w:szCs w:val="18"/>
              </w:rPr>
              <w:t xml:space="preserve"> </w:t>
            </w:r>
          </w:p>
          <w:p w14:paraId="241FE2F9" w14:textId="411DD762" w:rsidR="001F5E58" w:rsidRDefault="001F5E58">
            <w:r w:rsidRPr="001F5E58">
              <w:rPr>
                <w:rFonts w:ascii="Source Sans Pro" w:eastAsia="Source Sans Pro" w:hAnsi="Source Sans Pro" w:cs="Source Sans Pro"/>
                <w:color w:val="000000" w:themeColor="text1"/>
                <w:sz w:val="18"/>
                <w:szCs w:val="18"/>
              </w:rPr>
              <w:t xml:space="preserve">“The PFAC has had a significant influence in enhancing the work of the </w:t>
            </w:r>
            <w:proofErr w:type="spellStart"/>
            <w:r w:rsidRPr="001F5E58">
              <w:rPr>
                <w:rFonts w:ascii="Source Sans Pro" w:eastAsia="Source Sans Pro" w:hAnsi="Source Sans Pro" w:cs="Source Sans Pro"/>
                <w:color w:val="000000" w:themeColor="text1"/>
                <w:sz w:val="18"/>
                <w:szCs w:val="18"/>
              </w:rPr>
              <w:t>READYorNot</w:t>
            </w:r>
            <w:proofErr w:type="spellEnd"/>
            <w:r w:rsidRPr="001F5E58">
              <w:rPr>
                <w:rFonts w:ascii="Source Sans Pro" w:eastAsia="Source Sans Pro" w:hAnsi="Source Sans Pro" w:cs="Source Sans Pro"/>
                <w:color w:val="000000" w:themeColor="text1"/>
                <w:sz w:val="18"/>
                <w:szCs w:val="18"/>
              </w:rPr>
              <w:t xml:space="preserve"> project. For example, they have been involved with the RCT procedures, training and other supporting materials which includes the testimonial-style recruitment videos to highlight the importance of participating in the project and reference handouts for study participants.”</w:t>
            </w:r>
          </w:p>
        </w:tc>
      </w:tr>
      <w:tr w:rsidR="001F5E58" w14:paraId="053CBCCA" w14:textId="77777777" w:rsidTr="009314EF">
        <w:trPr>
          <w:trHeight w:val="705"/>
        </w:trPr>
        <w:tc>
          <w:tcPr>
            <w:tcW w:w="2117" w:type="dxa"/>
            <w:vMerge/>
            <w:tcBorders>
              <w:left w:val="single" w:sz="0" w:space="0" w:color="auto"/>
              <w:right w:val="single" w:sz="0" w:space="0" w:color="auto"/>
            </w:tcBorders>
            <w:vAlign w:val="center"/>
          </w:tcPr>
          <w:p w14:paraId="27E06A6D" w14:textId="77777777" w:rsidR="00172C4F" w:rsidRDefault="00172C4F"/>
        </w:tc>
        <w:tc>
          <w:tcPr>
            <w:tcW w:w="2835" w:type="dxa"/>
            <w:tcBorders>
              <w:top w:val="single" w:sz="8" w:space="0" w:color="auto"/>
              <w:left w:val="nil"/>
              <w:bottom w:val="single" w:sz="8" w:space="0" w:color="auto"/>
              <w:right w:val="single" w:sz="8" w:space="0" w:color="auto"/>
            </w:tcBorders>
            <w:tcMar>
              <w:left w:w="108" w:type="dxa"/>
              <w:right w:w="108" w:type="dxa"/>
            </w:tcMar>
            <w:vAlign w:val="center"/>
          </w:tcPr>
          <w:p w14:paraId="7367DA1C" w14:textId="3BDE0EBA" w:rsidR="001F5E58" w:rsidRDefault="001F5E58" w:rsidP="001F5E58">
            <w:pPr>
              <w:jc w:val="center"/>
            </w:pPr>
            <w:r w:rsidRPr="001F5E58">
              <w:rPr>
                <w:rFonts w:ascii="Source Sans Pro" w:eastAsia="Source Sans Pro" w:hAnsi="Source Sans Pro" w:cs="Source Sans Pro"/>
                <w:b/>
                <w:bCs/>
                <w:sz w:val="18"/>
                <w:szCs w:val="18"/>
              </w:rPr>
              <w:t>Improved relevance of knowledge translation and dissemination</w:t>
            </w:r>
          </w:p>
        </w:tc>
        <w:tc>
          <w:tcPr>
            <w:tcW w:w="82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488C17" w14:textId="4FDB51E8" w:rsidR="001F5E58" w:rsidRDefault="001F5E58">
            <w:r w:rsidRPr="001F5E58">
              <w:rPr>
                <w:rFonts w:ascii="Source Sans Pro" w:eastAsia="Source Sans Pro" w:hAnsi="Source Sans Pro" w:cs="Source Sans Pro"/>
                <w:b/>
                <w:bCs/>
                <w:sz w:val="18"/>
                <w:szCs w:val="18"/>
              </w:rPr>
              <w:t xml:space="preserve">PAG: </w:t>
            </w:r>
          </w:p>
          <w:p w14:paraId="337492D1" w14:textId="4DE78C7A" w:rsidR="001F5E58" w:rsidRDefault="001F5E58">
            <w:r w:rsidRPr="001F5E58">
              <w:rPr>
                <w:rFonts w:ascii="Source Sans Pro" w:eastAsia="Source Sans Pro" w:hAnsi="Source Sans Pro" w:cs="Source Sans Pro"/>
                <w:b/>
                <w:bCs/>
                <w:sz w:val="18"/>
                <w:szCs w:val="18"/>
              </w:rPr>
              <w:t xml:space="preserve"> </w:t>
            </w:r>
          </w:p>
          <w:p w14:paraId="564BDF24" w14:textId="358BF942" w:rsidR="001F5E58" w:rsidRDefault="001F5E58">
            <w:r w:rsidRPr="001F5E58">
              <w:rPr>
                <w:rFonts w:ascii="Source Sans Pro" w:eastAsia="Source Sans Pro" w:hAnsi="Source Sans Pro" w:cs="Source Sans Pro"/>
                <w:b/>
                <w:bCs/>
                <w:sz w:val="18"/>
                <w:szCs w:val="18"/>
              </w:rPr>
              <w:t>“</w:t>
            </w:r>
            <w:r w:rsidRPr="001F5E58">
              <w:rPr>
                <w:rFonts w:ascii="Source Sans Pro" w:eastAsia="Source Sans Pro" w:hAnsi="Source Sans Pro" w:cs="Source Sans Pro"/>
                <w:color w:val="000000" w:themeColor="text1"/>
                <w:sz w:val="18"/>
                <w:szCs w:val="18"/>
              </w:rPr>
              <w:t>The content has direct feedback from parents, helps shape the language and the approach in a way that parents can relate to.”</w:t>
            </w:r>
          </w:p>
          <w:p w14:paraId="2173E084" w14:textId="42ECFACB" w:rsidR="001F5E58" w:rsidRDefault="001F5E58">
            <w:r w:rsidRPr="001F5E58">
              <w:rPr>
                <w:rFonts w:ascii="Source Sans Pro" w:eastAsia="Source Sans Pro" w:hAnsi="Source Sans Pro" w:cs="Source Sans Pro"/>
                <w:b/>
                <w:bCs/>
                <w:sz w:val="18"/>
                <w:szCs w:val="18"/>
              </w:rPr>
              <w:t xml:space="preserve"> </w:t>
            </w:r>
          </w:p>
          <w:p w14:paraId="7A7C5727" w14:textId="6C445C2A" w:rsidR="001F5E58" w:rsidRDefault="001F5E58">
            <w:r w:rsidRPr="001F5E58">
              <w:rPr>
                <w:rFonts w:ascii="Source Sans Pro" w:eastAsia="Source Sans Pro" w:hAnsi="Source Sans Pro" w:cs="Source Sans Pro"/>
                <w:b/>
                <w:bCs/>
                <w:sz w:val="18"/>
                <w:szCs w:val="18"/>
              </w:rPr>
              <w:t xml:space="preserve">COMM: </w:t>
            </w:r>
          </w:p>
          <w:p w14:paraId="639CEE37" w14:textId="49719BC3" w:rsidR="001F5E58" w:rsidRDefault="001F5E58">
            <w:r w:rsidRPr="001F5E58">
              <w:rPr>
                <w:rFonts w:ascii="Source Sans Pro" w:eastAsia="Source Sans Pro" w:hAnsi="Source Sans Pro" w:cs="Source Sans Pro"/>
                <w:b/>
                <w:bCs/>
                <w:sz w:val="18"/>
                <w:szCs w:val="18"/>
              </w:rPr>
              <w:lastRenderedPageBreak/>
              <w:t xml:space="preserve"> </w:t>
            </w:r>
          </w:p>
          <w:p w14:paraId="5329D315" w14:textId="444A3FB7" w:rsidR="001F5E58" w:rsidRDefault="001F5E58">
            <w:r w:rsidRPr="001F5E58">
              <w:rPr>
                <w:rFonts w:ascii="Source Sans Pro" w:eastAsia="Source Sans Pro" w:hAnsi="Source Sans Pro" w:cs="Source Sans Pro"/>
                <w:color w:val="000000" w:themeColor="text1"/>
                <w:sz w:val="18"/>
                <w:szCs w:val="18"/>
              </w:rPr>
              <w:t xml:space="preserve">“The patient-partner comes with a lot of </w:t>
            </w:r>
            <w:proofErr w:type="gramStart"/>
            <w:r w:rsidRPr="001F5E58">
              <w:rPr>
                <w:rFonts w:ascii="Source Sans Pro" w:eastAsia="Source Sans Pro" w:hAnsi="Source Sans Pro" w:cs="Source Sans Pro"/>
                <w:color w:val="000000" w:themeColor="text1"/>
                <w:sz w:val="18"/>
                <w:szCs w:val="18"/>
              </w:rPr>
              <w:t>experience</w:t>
            </w:r>
            <w:proofErr w:type="gramEnd"/>
            <w:r w:rsidRPr="001F5E58">
              <w:rPr>
                <w:rFonts w:ascii="Source Sans Pro" w:eastAsia="Source Sans Pro" w:hAnsi="Source Sans Pro" w:cs="Source Sans Pro"/>
                <w:color w:val="000000" w:themeColor="text1"/>
                <w:sz w:val="18"/>
                <w:szCs w:val="18"/>
              </w:rPr>
              <w:t xml:space="preserve"> and they enhance </w:t>
            </w:r>
            <w:proofErr w:type="gramStart"/>
            <w:r w:rsidRPr="001F5E58">
              <w:rPr>
                <w:rFonts w:ascii="Source Sans Pro" w:eastAsia="Source Sans Pro" w:hAnsi="Source Sans Pro" w:cs="Source Sans Pro"/>
                <w:color w:val="000000" w:themeColor="text1"/>
                <w:sz w:val="18"/>
                <w:szCs w:val="18"/>
              </w:rPr>
              <w:t>work</w:t>
            </w:r>
            <w:proofErr w:type="gramEnd"/>
            <w:r w:rsidRPr="001F5E58">
              <w:rPr>
                <w:rFonts w:ascii="Source Sans Pro" w:eastAsia="Source Sans Pro" w:hAnsi="Source Sans Pro" w:cs="Source Sans Pro"/>
                <w:color w:val="000000" w:themeColor="text1"/>
                <w:sz w:val="18"/>
                <w:szCs w:val="18"/>
              </w:rPr>
              <w:t xml:space="preserve"> of the committee. I think one advantage for us is that, due to their sustained engagement in the committee, they've been involved in additional network committees and initiatives (e.g. conference programming committee, symposia, etc). Also, the patient-partner provides us with valuable anecdotes of how parent/participants want to receive information. Overall, their presence is very grounding.”</w:t>
            </w:r>
          </w:p>
          <w:p w14:paraId="63EEEDB3" w14:textId="6E9F4F40" w:rsidR="001F5E58" w:rsidRDefault="001F5E58">
            <w:r w:rsidRPr="001F5E58">
              <w:rPr>
                <w:rFonts w:ascii="Source Sans Pro" w:eastAsia="Source Sans Pro" w:hAnsi="Source Sans Pro" w:cs="Source Sans Pro"/>
                <w:b/>
                <w:bCs/>
                <w:sz w:val="18"/>
                <w:szCs w:val="18"/>
              </w:rPr>
              <w:t xml:space="preserve"> </w:t>
            </w:r>
          </w:p>
          <w:p w14:paraId="7FCBC31C" w14:textId="38ECAF97" w:rsidR="001F5E58" w:rsidRDefault="001F5E58">
            <w:r w:rsidRPr="001F5E58">
              <w:rPr>
                <w:rFonts w:ascii="Source Sans Pro" w:eastAsia="Source Sans Pro" w:hAnsi="Source Sans Pro" w:cs="Source Sans Pro"/>
                <w:b/>
                <w:bCs/>
                <w:sz w:val="18"/>
                <w:szCs w:val="18"/>
              </w:rPr>
              <w:t xml:space="preserve">RES: </w:t>
            </w:r>
          </w:p>
          <w:p w14:paraId="271D0E13" w14:textId="11FF03A8" w:rsidR="001F5E58" w:rsidRDefault="001F5E58">
            <w:r w:rsidRPr="001F5E58">
              <w:rPr>
                <w:rFonts w:ascii="Source Sans Pro" w:eastAsia="Source Sans Pro" w:hAnsi="Source Sans Pro" w:cs="Source Sans Pro"/>
                <w:b/>
                <w:bCs/>
                <w:sz w:val="18"/>
                <w:szCs w:val="18"/>
              </w:rPr>
              <w:t xml:space="preserve"> </w:t>
            </w:r>
          </w:p>
          <w:p w14:paraId="76D8BD69" w14:textId="0BD7DD94" w:rsidR="001F5E58" w:rsidRDefault="001F5E58">
            <w:r w:rsidRPr="001F5E58">
              <w:rPr>
                <w:rFonts w:ascii="Source Sans Pro" w:eastAsia="Source Sans Pro" w:hAnsi="Source Sans Pro" w:cs="Source Sans Pro"/>
                <w:b/>
                <w:bCs/>
                <w:sz w:val="18"/>
                <w:szCs w:val="18"/>
              </w:rPr>
              <w:t>“</w:t>
            </w:r>
            <w:r w:rsidRPr="001F5E58">
              <w:rPr>
                <w:rFonts w:ascii="Source Sans Pro" w:eastAsia="Source Sans Pro" w:hAnsi="Source Sans Pro" w:cs="Source Sans Pro"/>
                <w:color w:val="000000" w:themeColor="text1"/>
                <w:sz w:val="18"/>
                <w:szCs w:val="18"/>
              </w:rPr>
              <w:t>Having a different perspective on the project, the development and the RCT strategies, materials, tools. They are giving us "their" vision which is very important. Knowing what the "user" or the families of the users expect from the App and the research makes it less likely to fail”</w:t>
            </w:r>
          </w:p>
        </w:tc>
      </w:tr>
      <w:tr w:rsidR="001F5E58" w14:paraId="486430C5" w14:textId="77777777" w:rsidTr="009314EF">
        <w:trPr>
          <w:trHeight w:val="705"/>
        </w:trPr>
        <w:tc>
          <w:tcPr>
            <w:tcW w:w="2117" w:type="dxa"/>
            <w:vMerge/>
            <w:tcBorders>
              <w:left w:val="single" w:sz="0" w:space="0" w:color="auto"/>
              <w:right w:val="single" w:sz="0" w:space="0" w:color="auto"/>
            </w:tcBorders>
            <w:vAlign w:val="center"/>
          </w:tcPr>
          <w:p w14:paraId="7988BFFC" w14:textId="77777777" w:rsidR="00172C4F" w:rsidRDefault="00172C4F"/>
        </w:tc>
        <w:tc>
          <w:tcPr>
            <w:tcW w:w="2835" w:type="dxa"/>
            <w:tcBorders>
              <w:top w:val="single" w:sz="8" w:space="0" w:color="auto"/>
              <w:left w:val="nil"/>
              <w:bottom w:val="single" w:sz="8" w:space="0" w:color="auto"/>
              <w:right w:val="single" w:sz="8" w:space="0" w:color="auto"/>
            </w:tcBorders>
            <w:tcMar>
              <w:left w:w="108" w:type="dxa"/>
              <w:right w:w="108" w:type="dxa"/>
            </w:tcMar>
            <w:vAlign w:val="center"/>
          </w:tcPr>
          <w:p w14:paraId="00082AA1" w14:textId="0171C2CD" w:rsidR="001F5E58" w:rsidRDefault="001F5E58" w:rsidP="001F5E58">
            <w:pPr>
              <w:jc w:val="center"/>
            </w:pPr>
            <w:r w:rsidRPr="001F5E58">
              <w:rPr>
                <w:rFonts w:ascii="Source Sans Pro" w:eastAsia="Source Sans Pro" w:hAnsi="Source Sans Pro" w:cs="Source Sans Pro"/>
                <w:b/>
                <w:bCs/>
                <w:sz w:val="18"/>
                <w:szCs w:val="18"/>
              </w:rPr>
              <w:t>Keeping the research team on track</w:t>
            </w:r>
          </w:p>
        </w:tc>
        <w:tc>
          <w:tcPr>
            <w:tcW w:w="82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F17FF4" w14:textId="677365E7" w:rsidR="001F5E58" w:rsidRDefault="001F5E58">
            <w:r w:rsidRPr="001F5E58">
              <w:rPr>
                <w:rFonts w:ascii="Source Sans Pro" w:eastAsia="Source Sans Pro" w:hAnsi="Source Sans Pro" w:cs="Source Sans Pro"/>
                <w:b/>
                <w:bCs/>
                <w:sz w:val="18"/>
                <w:szCs w:val="18"/>
              </w:rPr>
              <w:t xml:space="preserve">COMM: </w:t>
            </w:r>
          </w:p>
          <w:p w14:paraId="5782F4F5" w14:textId="12A7DDD8" w:rsidR="001F5E58" w:rsidRDefault="001F5E58">
            <w:r w:rsidRPr="001F5E58">
              <w:rPr>
                <w:rFonts w:ascii="Source Sans Pro" w:eastAsia="Source Sans Pro" w:hAnsi="Source Sans Pro" w:cs="Source Sans Pro"/>
                <w:b/>
                <w:bCs/>
                <w:sz w:val="18"/>
                <w:szCs w:val="18"/>
              </w:rPr>
              <w:t xml:space="preserve"> </w:t>
            </w:r>
          </w:p>
          <w:p w14:paraId="02C556B8" w14:textId="723AF179" w:rsidR="001F5E58" w:rsidRDefault="001F5E58">
            <w:r w:rsidRPr="001F5E58">
              <w:rPr>
                <w:rFonts w:ascii="Source Sans Pro" w:eastAsia="Source Sans Pro" w:hAnsi="Source Sans Pro" w:cs="Source Sans Pro"/>
                <w:b/>
                <w:bCs/>
                <w:sz w:val="18"/>
                <w:szCs w:val="18"/>
              </w:rPr>
              <w:t>“</w:t>
            </w:r>
            <w:r w:rsidRPr="001F5E58">
              <w:rPr>
                <w:rFonts w:ascii="Source Sans Pro" w:eastAsia="Source Sans Pro" w:hAnsi="Source Sans Pro" w:cs="Source Sans Pro"/>
                <w:color w:val="000000" w:themeColor="text1"/>
                <w:sz w:val="18"/>
                <w:szCs w:val="18"/>
              </w:rPr>
              <w:t xml:space="preserve">I </w:t>
            </w:r>
            <w:proofErr w:type="gramStart"/>
            <w:r w:rsidRPr="001F5E58">
              <w:rPr>
                <w:rFonts w:ascii="Source Sans Pro" w:eastAsia="Source Sans Pro" w:hAnsi="Source Sans Pro" w:cs="Source Sans Pro"/>
                <w:color w:val="000000" w:themeColor="text1"/>
                <w:sz w:val="18"/>
                <w:szCs w:val="18"/>
              </w:rPr>
              <w:t>have to</w:t>
            </w:r>
            <w:proofErr w:type="gramEnd"/>
            <w:r w:rsidRPr="001F5E58">
              <w:rPr>
                <w:rFonts w:ascii="Source Sans Pro" w:eastAsia="Source Sans Pro" w:hAnsi="Source Sans Pro" w:cs="Source Sans Pro"/>
                <w:color w:val="000000" w:themeColor="text1"/>
                <w:sz w:val="18"/>
                <w:szCs w:val="18"/>
              </w:rPr>
              <w:t xml:space="preserve"> be honest, I'm not entirely sure I understand the mandate of the research committee...but it might be because I wasn't involved from the very beginning and several research projects were already in flight by the time I joined, therefore the committee meetings have primarily been about "touching base". I have been trying to bring forward some initiatives to the research committee around "data reuse</w:t>
            </w:r>
            <w:proofErr w:type="gramStart"/>
            <w:r w:rsidRPr="001F5E58">
              <w:rPr>
                <w:rFonts w:ascii="Source Sans Pro" w:eastAsia="Source Sans Pro" w:hAnsi="Source Sans Pro" w:cs="Source Sans Pro"/>
                <w:color w:val="000000" w:themeColor="text1"/>
                <w:sz w:val="18"/>
                <w:szCs w:val="18"/>
              </w:rPr>
              <w:t>", but</w:t>
            </w:r>
            <w:proofErr w:type="gramEnd"/>
            <w:r w:rsidRPr="001F5E58">
              <w:rPr>
                <w:rFonts w:ascii="Source Sans Pro" w:eastAsia="Source Sans Pro" w:hAnsi="Source Sans Pro" w:cs="Source Sans Pro"/>
                <w:color w:val="000000" w:themeColor="text1"/>
                <w:sz w:val="18"/>
                <w:szCs w:val="18"/>
              </w:rPr>
              <w:t xml:space="preserve"> would say that it has not been entirely successful - it's perhaps not a topic of great interest to the committee and/or my strategy has been a bit unfocused (and I've not been able to move quickly on any of the ideas presented). However, in recent months, we've established a revised task force of the research committee with the purpose of developing a blog series about research data reuse - we have two patient partners who joined in the last 6 months and things are really starting to gel with this task force. Having the patient partners engaged in the task force has really helped us focus our efforts and infused a level of "purpose" that we really didn't have before - their input is providing a new direction for the initiative and keeps on </w:t>
            </w:r>
            <w:proofErr w:type="spellStart"/>
            <w:r w:rsidRPr="001F5E58">
              <w:rPr>
                <w:rFonts w:ascii="Source Sans Pro" w:eastAsia="Source Sans Pro" w:hAnsi="Source Sans Pro" w:cs="Source Sans Pro"/>
                <w:color w:val="000000" w:themeColor="text1"/>
                <w:sz w:val="18"/>
                <w:szCs w:val="18"/>
              </w:rPr>
              <w:t>on</w:t>
            </w:r>
            <w:proofErr w:type="spellEnd"/>
            <w:r w:rsidRPr="001F5E58">
              <w:rPr>
                <w:rFonts w:ascii="Source Sans Pro" w:eastAsia="Source Sans Pro" w:hAnsi="Source Sans Pro" w:cs="Source Sans Pro"/>
                <w:color w:val="000000" w:themeColor="text1"/>
                <w:sz w:val="18"/>
                <w:szCs w:val="18"/>
              </w:rPr>
              <w:t xml:space="preserve"> track (e.g. we now have a timeline and deliverables).”</w:t>
            </w:r>
          </w:p>
        </w:tc>
      </w:tr>
      <w:tr w:rsidR="001F5E58" w14:paraId="0817228B" w14:textId="77777777" w:rsidTr="009314EF">
        <w:trPr>
          <w:trHeight w:val="705"/>
        </w:trPr>
        <w:tc>
          <w:tcPr>
            <w:tcW w:w="2117" w:type="dxa"/>
            <w:vMerge/>
            <w:tcBorders>
              <w:left w:val="single" w:sz="0" w:space="0" w:color="auto"/>
              <w:bottom w:val="single" w:sz="0" w:space="0" w:color="auto"/>
              <w:right w:val="single" w:sz="0" w:space="0" w:color="auto"/>
            </w:tcBorders>
            <w:vAlign w:val="center"/>
          </w:tcPr>
          <w:p w14:paraId="73F0A779" w14:textId="77777777" w:rsidR="00172C4F" w:rsidRDefault="00172C4F"/>
        </w:tc>
        <w:tc>
          <w:tcPr>
            <w:tcW w:w="2835" w:type="dxa"/>
            <w:tcBorders>
              <w:top w:val="single" w:sz="8" w:space="0" w:color="auto"/>
              <w:left w:val="nil"/>
              <w:bottom w:val="single" w:sz="8" w:space="0" w:color="auto"/>
              <w:right w:val="single" w:sz="8" w:space="0" w:color="auto"/>
            </w:tcBorders>
            <w:tcMar>
              <w:left w:w="108" w:type="dxa"/>
              <w:right w:w="108" w:type="dxa"/>
            </w:tcMar>
            <w:vAlign w:val="center"/>
          </w:tcPr>
          <w:p w14:paraId="6C326111" w14:textId="1BF25952" w:rsidR="001F5E58" w:rsidRDefault="001F5E58" w:rsidP="001F5E58">
            <w:pPr>
              <w:jc w:val="center"/>
            </w:pPr>
            <w:r w:rsidRPr="001F5E58">
              <w:rPr>
                <w:rFonts w:ascii="Source Sans Pro" w:eastAsia="Source Sans Pro" w:hAnsi="Source Sans Pro" w:cs="Source Sans Pro"/>
                <w:b/>
                <w:bCs/>
                <w:sz w:val="18"/>
                <w:szCs w:val="18"/>
              </w:rPr>
              <w:t xml:space="preserve">Pilot testing and modifications to the protocol </w:t>
            </w:r>
          </w:p>
        </w:tc>
        <w:tc>
          <w:tcPr>
            <w:tcW w:w="82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68EB61" w14:textId="2E65C04D" w:rsidR="001F5E58" w:rsidRDefault="001F5E58">
            <w:r w:rsidRPr="001F5E58">
              <w:rPr>
                <w:rFonts w:ascii="Source Sans Pro" w:eastAsia="Source Sans Pro" w:hAnsi="Source Sans Pro" w:cs="Source Sans Pro"/>
                <w:b/>
                <w:bCs/>
                <w:sz w:val="18"/>
                <w:szCs w:val="18"/>
              </w:rPr>
              <w:t xml:space="preserve">RES: </w:t>
            </w:r>
          </w:p>
          <w:p w14:paraId="02034BE1" w14:textId="461D1ED7" w:rsidR="001F5E58" w:rsidRDefault="001F5E58">
            <w:r w:rsidRPr="001F5E58">
              <w:rPr>
                <w:rFonts w:ascii="Source Sans Pro" w:eastAsia="Source Sans Pro" w:hAnsi="Source Sans Pro" w:cs="Source Sans Pro"/>
                <w:b/>
                <w:bCs/>
                <w:sz w:val="18"/>
                <w:szCs w:val="18"/>
              </w:rPr>
              <w:t xml:space="preserve"> </w:t>
            </w:r>
          </w:p>
          <w:p w14:paraId="076B4CC0" w14:textId="1E8DC13D" w:rsidR="001F5E58" w:rsidRDefault="001F5E58">
            <w:r w:rsidRPr="001F5E58">
              <w:rPr>
                <w:rFonts w:ascii="Source Sans Pro" w:eastAsia="Source Sans Pro" w:hAnsi="Source Sans Pro" w:cs="Source Sans Pro"/>
                <w:b/>
                <w:bCs/>
                <w:sz w:val="18"/>
                <w:szCs w:val="18"/>
              </w:rPr>
              <w:t>“</w:t>
            </w:r>
            <w:r w:rsidRPr="001F5E58">
              <w:rPr>
                <w:rFonts w:ascii="Source Sans Pro" w:eastAsia="Source Sans Pro" w:hAnsi="Source Sans Pro" w:cs="Source Sans Pro"/>
                <w:color w:val="000000" w:themeColor="text1"/>
                <w:sz w:val="18"/>
                <w:szCs w:val="18"/>
              </w:rPr>
              <w:t>They also helped with pilot testing the questionnaires to fix errors and wording, explain the reasons for why questions are being asked, and overall improved the experience of participants in the study. They are invested in ensuring the success of the project, in which they will play an important role in sharing their social media connections to other organizations and family partner groups to advertise the recruitment of the study.”</w:t>
            </w:r>
          </w:p>
          <w:p w14:paraId="1FC869FA" w14:textId="7B78B0DD" w:rsidR="001F5E58" w:rsidRDefault="001F5E58">
            <w:r w:rsidRPr="001F5E58">
              <w:rPr>
                <w:rFonts w:ascii="Source Sans Pro" w:eastAsia="Source Sans Pro" w:hAnsi="Source Sans Pro" w:cs="Source Sans Pro"/>
                <w:b/>
                <w:bCs/>
                <w:color w:val="000000" w:themeColor="text1"/>
                <w:sz w:val="18"/>
                <w:szCs w:val="18"/>
              </w:rPr>
              <w:t xml:space="preserve"> </w:t>
            </w:r>
          </w:p>
          <w:p w14:paraId="2EF62571" w14:textId="0534309D" w:rsidR="001F5E58" w:rsidRDefault="001F5E58">
            <w:r w:rsidRPr="001F5E58">
              <w:rPr>
                <w:rFonts w:ascii="Source Sans Pro" w:eastAsia="Source Sans Pro" w:hAnsi="Source Sans Pro" w:cs="Source Sans Pro"/>
                <w:b/>
                <w:bCs/>
                <w:color w:val="000000" w:themeColor="text1"/>
                <w:sz w:val="18"/>
                <w:szCs w:val="18"/>
              </w:rPr>
              <w:t>“</w:t>
            </w:r>
            <w:r w:rsidRPr="001F5E58">
              <w:rPr>
                <w:rFonts w:ascii="Source Sans Pro" w:eastAsia="Source Sans Pro" w:hAnsi="Source Sans Pro" w:cs="Source Sans Pro"/>
                <w:color w:val="000000" w:themeColor="text1"/>
                <w:sz w:val="18"/>
                <w:szCs w:val="18"/>
              </w:rPr>
              <w:t>They also helped with pilot testing the questionnaires to fix errors and wording, explain the reasons for why questions are being asked, and overall improved the experience of participants in the study. They are invested in ensuring the success of the project, in which they will play an important role in sharing their social media connections to other organizations and family partner groups to advertise the recruitment of the study”</w:t>
            </w:r>
          </w:p>
        </w:tc>
      </w:tr>
      <w:tr w:rsidR="001F5E58" w14:paraId="26629ACC" w14:textId="77777777" w:rsidTr="009314EF">
        <w:trPr>
          <w:trHeight w:val="705"/>
        </w:trPr>
        <w:tc>
          <w:tcPr>
            <w:tcW w:w="2117" w:type="dxa"/>
            <w:vMerge/>
            <w:tcBorders>
              <w:left w:val="single" w:sz="0" w:space="0" w:color="auto"/>
              <w:right w:val="single" w:sz="0" w:space="0" w:color="auto"/>
            </w:tcBorders>
            <w:vAlign w:val="center"/>
          </w:tcPr>
          <w:p w14:paraId="362B656B" w14:textId="77777777" w:rsidR="00172C4F" w:rsidRDefault="00172C4F"/>
        </w:tc>
        <w:tc>
          <w:tcPr>
            <w:tcW w:w="2835" w:type="dxa"/>
            <w:tcBorders>
              <w:top w:val="single" w:sz="8" w:space="0" w:color="auto"/>
              <w:left w:val="nil"/>
              <w:bottom w:val="single" w:sz="8" w:space="0" w:color="auto"/>
              <w:right w:val="single" w:sz="8" w:space="0" w:color="auto"/>
            </w:tcBorders>
            <w:tcMar>
              <w:left w:w="108" w:type="dxa"/>
              <w:right w:w="108" w:type="dxa"/>
            </w:tcMar>
            <w:vAlign w:val="center"/>
          </w:tcPr>
          <w:p w14:paraId="4896B0B6" w14:textId="4933306F" w:rsidR="001F5E58" w:rsidRDefault="001F5E58" w:rsidP="001F5E58">
            <w:pPr>
              <w:jc w:val="center"/>
            </w:pPr>
            <w:r w:rsidRPr="001F5E58">
              <w:rPr>
                <w:rFonts w:ascii="Source Sans Pro" w:eastAsia="Source Sans Pro" w:hAnsi="Source Sans Pro" w:cs="Source Sans Pro"/>
                <w:b/>
                <w:bCs/>
                <w:sz w:val="18"/>
                <w:szCs w:val="18"/>
              </w:rPr>
              <w:t>PP providing input on hot to better engage patients</w:t>
            </w:r>
          </w:p>
        </w:tc>
        <w:tc>
          <w:tcPr>
            <w:tcW w:w="82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80B02F" w14:textId="1764C8E7" w:rsidR="001F5E58" w:rsidRDefault="001F5E58">
            <w:r w:rsidRPr="001F5E58">
              <w:rPr>
                <w:rFonts w:ascii="Source Sans Pro" w:eastAsia="Source Sans Pro" w:hAnsi="Source Sans Pro" w:cs="Source Sans Pro"/>
                <w:b/>
                <w:bCs/>
                <w:sz w:val="18"/>
                <w:szCs w:val="18"/>
              </w:rPr>
              <w:t xml:space="preserve">COMM: </w:t>
            </w:r>
          </w:p>
          <w:p w14:paraId="599486AF" w14:textId="017BD1C5" w:rsidR="001F5E58" w:rsidRDefault="001F5E58">
            <w:r w:rsidRPr="001F5E58">
              <w:rPr>
                <w:rFonts w:ascii="Source Sans Pro" w:eastAsia="Source Sans Pro" w:hAnsi="Source Sans Pro" w:cs="Source Sans Pro"/>
                <w:b/>
                <w:bCs/>
                <w:sz w:val="18"/>
                <w:szCs w:val="18"/>
              </w:rPr>
              <w:t xml:space="preserve"> </w:t>
            </w:r>
          </w:p>
          <w:p w14:paraId="497E925F" w14:textId="4D628DB1" w:rsidR="001F5E58" w:rsidRDefault="001F5E58">
            <w:r w:rsidRPr="001F5E58">
              <w:rPr>
                <w:rFonts w:ascii="Source Sans Pro" w:eastAsia="Source Sans Pro" w:hAnsi="Source Sans Pro" w:cs="Source Sans Pro"/>
                <w:b/>
                <w:bCs/>
                <w:sz w:val="18"/>
                <w:szCs w:val="18"/>
              </w:rPr>
              <w:t>“</w:t>
            </w:r>
            <w:r w:rsidRPr="001F5E58">
              <w:rPr>
                <w:rFonts w:ascii="Source Sans Pro" w:eastAsia="Source Sans Pro" w:hAnsi="Source Sans Pro" w:cs="Source Sans Pro"/>
                <w:color w:val="000000" w:themeColor="text1"/>
                <w:sz w:val="18"/>
                <w:szCs w:val="18"/>
              </w:rPr>
              <w:t>There has been a valuable partnership with patient-partners in the Training Committee, and they consistently have provided input about how to engage with family partners across all initiatives in the CHILD-BRIGHT Network. They have also provided insights into potential gaps that could be addressed by the network. For example, we are currently planning the Summer Learning Series to learn about strategies in engaging with youth in research.”</w:t>
            </w:r>
          </w:p>
        </w:tc>
      </w:tr>
      <w:tr w:rsidR="001F5E58" w14:paraId="465621D0" w14:textId="77777777" w:rsidTr="009314EF">
        <w:trPr>
          <w:trHeight w:val="705"/>
        </w:trPr>
        <w:tc>
          <w:tcPr>
            <w:tcW w:w="2117" w:type="dxa"/>
            <w:vMerge/>
            <w:tcBorders>
              <w:left w:val="single" w:sz="0" w:space="0" w:color="auto"/>
              <w:right w:val="single" w:sz="0" w:space="0" w:color="auto"/>
            </w:tcBorders>
            <w:vAlign w:val="center"/>
          </w:tcPr>
          <w:p w14:paraId="5C426EEF" w14:textId="77777777" w:rsidR="00172C4F" w:rsidRDefault="00172C4F"/>
        </w:tc>
        <w:tc>
          <w:tcPr>
            <w:tcW w:w="2835" w:type="dxa"/>
            <w:tcBorders>
              <w:top w:val="single" w:sz="8" w:space="0" w:color="auto"/>
              <w:left w:val="nil"/>
              <w:bottom w:val="single" w:sz="8" w:space="0" w:color="auto"/>
              <w:right w:val="single" w:sz="8" w:space="0" w:color="auto"/>
            </w:tcBorders>
            <w:tcMar>
              <w:left w:w="108" w:type="dxa"/>
              <w:right w:w="108" w:type="dxa"/>
            </w:tcMar>
            <w:vAlign w:val="center"/>
          </w:tcPr>
          <w:p w14:paraId="167A4C92" w14:textId="7DDF79DE" w:rsidR="001F5E58" w:rsidRDefault="001F5E58" w:rsidP="001F5E58">
            <w:pPr>
              <w:jc w:val="center"/>
            </w:pPr>
            <w:r w:rsidRPr="001F5E58">
              <w:rPr>
                <w:rFonts w:ascii="Source Sans Pro" w:eastAsia="Source Sans Pro" w:hAnsi="Source Sans Pro" w:cs="Source Sans Pro"/>
                <w:b/>
                <w:bCs/>
                <w:sz w:val="18"/>
                <w:szCs w:val="18"/>
              </w:rPr>
              <w:t xml:space="preserve">PP steering actions right from the start </w:t>
            </w:r>
          </w:p>
        </w:tc>
        <w:tc>
          <w:tcPr>
            <w:tcW w:w="82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9A9483" w14:textId="4DACB54B" w:rsidR="001F5E58" w:rsidRDefault="001F5E58">
            <w:r w:rsidRPr="001F5E58">
              <w:rPr>
                <w:rFonts w:ascii="Source Sans Pro" w:eastAsia="Source Sans Pro" w:hAnsi="Source Sans Pro" w:cs="Source Sans Pro"/>
                <w:b/>
                <w:bCs/>
                <w:sz w:val="18"/>
                <w:szCs w:val="18"/>
              </w:rPr>
              <w:t xml:space="preserve">COMM: </w:t>
            </w:r>
          </w:p>
          <w:p w14:paraId="34E9977A" w14:textId="4580A4D4" w:rsidR="001F5E58" w:rsidRDefault="001F5E58">
            <w:r w:rsidRPr="001F5E58">
              <w:rPr>
                <w:rFonts w:ascii="Source Sans Pro" w:eastAsia="Source Sans Pro" w:hAnsi="Source Sans Pro" w:cs="Source Sans Pro"/>
                <w:b/>
                <w:bCs/>
                <w:sz w:val="18"/>
                <w:szCs w:val="18"/>
              </w:rPr>
              <w:t xml:space="preserve"> </w:t>
            </w:r>
          </w:p>
          <w:p w14:paraId="5E77888A" w14:textId="7E3E0CD6" w:rsidR="001F5E58" w:rsidRDefault="001F5E58">
            <w:r w:rsidRPr="001F5E58">
              <w:rPr>
                <w:rFonts w:ascii="Source Sans Pro" w:eastAsia="Source Sans Pro" w:hAnsi="Source Sans Pro" w:cs="Source Sans Pro"/>
                <w:b/>
                <w:bCs/>
                <w:sz w:val="18"/>
                <w:szCs w:val="18"/>
              </w:rPr>
              <w:t>“</w:t>
            </w:r>
            <w:r w:rsidRPr="001F5E58">
              <w:rPr>
                <w:rFonts w:ascii="Source Sans Pro" w:eastAsia="Source Sans Pro" w:hAnsi="Source Sans Pro" w:cs="Source Sans Pro"/>
                <w:color w:val="000000" w:themeColor="text1"/>
                <w:sz w:val="18"/>
                <w:szCs w:val="18"/>
              </w:rPr>
              <w:t>They truly steer what we are doing, not just providing approval. This means it is oriented to the patient experiences from the start.”</w:t>
            </w:r>
          </w:p>
        </w:tc>
      </w:tr>
      <w:tr w:rsidR="001F5E58" w14:paraId="0EB88CDD" w14:textId="77777777" w:rsidTr="009314EF">
        <w:trPr>
          <w:trHeight w:val="705"/>
        </w:trPr>
        <w:tc>
          <w:tcPr>
            <w:tcW w:w="2117" w:type="dxa"/>
            <w:vMerge/>
            <w:tcBorders>
              <w:left w:val="single" w:sz="0" w:space="0" w:color="auto"/>
              <w:right w:val="single" w:sz="0" w:space="0" w:color="auto"/>
            </w:tcBorders>
            <w:vAlign w:val="center"/>
          </w:tcPr>
          <w:p w14:paraId="0D3C2F62" w14:textId="77777777" w:rsidR="00172C4F" w:rsidRDefault="00172C4F"/>
        </w:tc>
        <w:tc>
          <w:tcPr>
            <w:tcW w:w="2835" w:type="dxa"/>
            <w:tcBorders>
              <w:top w:val="single" w:sz="8" w:space="0" w:color="auto"/>
              <w:left w:val="nil"/>
              <w:bottom w:val="single" w:sz="8" w:space="0" w:color="auto"/>
              <w:right w:val="single" w:sz="8" w:space="0" w:color="auto"/>
            </w:tcBorders>
            <w:tcMar>
              <w:left w:w="108" w:type="dxa"/>
              <w:right w:w="108" w:type="dxa"/>
            </w:tcMar>
            <w:vAlign w:val="center"/>
          </w:tcPr>
          <w:p w14:paraId="6E531E2E" w14:textId="40A731A6" w:rsidR="001F5E58" w:rsidRDefault="001F5E58" w:rsidP="001F5E58">
            <w:pPr>
              <w:jc w:val="center"/>
            </w:pPr>
            <w:r w:rsidRPr="001F5E58">
              <w:rPr>
                <w:rFonts w:ascii="Source Sans Pro" w:eastAsia="Source Sans Pro" w:hAnsi="Source Sans Pro" w:cs="Source Sans Pro"/>
                <w:b/>
                <w:bCs/>
                <w:sz w:val="18"/>
                <w:szCs w:val="18"/>
              </w:rPr>
              <w:t>Understanding gaps in knowledge that needs to be filled</w:t>
            </w:r>
          </w:p>
        </w:tc>
        <w:tc>
          <w:tcPr>
            <w:tcW w:w="82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CBCBA6" w14:textId="32C7F394" w:rsidR="001F5E58" w:rsidRDefault="001F5E58">
            <w:r w:rsidRPr="001F5E58">
              <w:rPr>
                <w:rFonts w:ascii="Source Sans Pro" w:eastAsia="Source Sans Pro" w:hAnsi="Source Sans Pro" w:cs="Source Sans Pro"/>
                <w:b/>
                <w:bCs/>
                <w:sz w:val="18"/>
                <w:szCs w:val="18"/>
              </w:rPr>
              <w:t xml:space="preserve">COMM: </w:t>
            </w:r>
          </w:p>
          <w:p w14:paraId="41946334" w14:textId="3F1B56D3" w:rsidR="001F5E58" w:rsidRDefault="001F5E58">
            <w:r w:rsidRPr="001F5E58">
              <w:rPr>
                <w:rFonts w:ascii="Source Sans Pro" w:eastAsia="Source Sans Pro" w:hAnsi="Source Sans Pro" w:cs="Source Sans Pro"/>
                <w:b/>
                <w:bCs/>
                <w:sz w:val="18"/>
                <w:szCs w:val="18"/>
              </w:rPr>
              <w:t xml:space="preserve"> </w:t>
            </w:r>
          </w:p>
          <w:p w14:paraId="709D69F5" w14:textId="291C5FB5" w:rsidR="001F5E58" w:rsidRDefault="001F5E58">
            <w:r w:rsidRPr="001F5E58">
              <w:rPr>
                <w:rFonts w:ascii="Source Sans Pro" w:eastAsia="Source Sans Pro" w:hAnsi="Source Sans Pro" w:cs="Source Sans Pro"/>
                <w:b/>
                <w:bCs/>
                <w:sz w:val="18"/>
                <w:szCs w:val="18"/>
              </w:rPr>
              <w:t>“</w:t>
            </w:r>
            <w:r w:rsidRPr="001F5E58">
              <w:rPr>
                <w:rFonts w:ascii="Source Sans Pro" w:eastAsia="Source Sans Pro" w:hAnsi="Source Sans Pro" w:cs="Source Sans Pro"/>
                <w:color w:val="000000" w:themeColor="text1"/>
                <w:sz w:val="18"/>
                <w:szCs w:val="18"/>
              </w:rPr>
              <w:t xml:space="preserve">Diversity of opinions and perspectives. A better understanding of the gaps in knowledge that we </w:t>
            </w:r>
            <w:proofErr w:type="gramStart"/>
            <w:r w:rsidRPr="001F5E58">
              <w:rPr>
                <w:rFonts w:ascii="Source Sans Pro" w:eastAsia="Source Sans Pro" w:hAnsi="Source Sans Pro" w:cs="Source Sans Pro"/>
                <w:color w:val="000000" w:themeColor="text1"/>
                <w:sz w:val="18"/>
                <w:szCs w:val="18"/>
              </w:rPr>
              <w:t>have to</w:t>
            </w:r>
            <w:proofErr w:type="gramEnd"/>
            <w:r w:rsidRPr="001F5E58">
              <w:rPr>
                <w:rFonts w:ascii="Source Sans Pro" w:eastAsia="Source Sans Pro" w:hAnsi="Source Sans Pro" w:cs="Source Sans Pro"/>
                <w:color w:val="000000" w:themeColor="text1"/>
                <w:sz w:val="18"/>
                <w:szCs w:val="18"/>
              </w:rPr>
              <w:t xml:space="preserve"> fill.”</w:t>
            </w:r>
          </w:p>
          <w:p w14:paraId="33BF51B1" w14:textId="0A36F5A2" w:rsidR="001F5E58" w:rsidRDefault="001F5E58">
            <w:r w:rsidRPr="001F5E58">
              <w:rPr>
                <w:rFonts w:ascii="Source Sans Pro" w:eastAsia="Source Sans Pro" w:hAnsi="Source Sans Pro" w:cs="Source Sans Pro"/>
                <w:b/>
                <w:bCs/>
                <w:color w:val="000000" w:themeColor="text1"/>
                <w:sz w:val="18"/>
                <w:szCs w:val="18"/>
              </w:rPr>
              <w:t xml:space="preserve"> </w:t>
            </w:r>
          </w:p>
          <w:p w14:paraId="7F1FC2A0" w14:textId="3098041C" w:rsidR="001F5E58" w:rsidRDefault="001F5E58">
            <w:r w:rsidRPr="001F5E58">
              <w:rPr>
                <w:rFonts w:ascii="Source Sans Pro" w:eastAsia="Source Sans Pro" w:hAnsi="Source Sans Pro" w:cs="Source Sans Pro"/>
                <w:b/>
                <w:bCs/>
                <w:color w:val="000000" w:themeColor="text1"/>
                <w:sz w:val="18"/>
                <w:szCs w:val="18"/>
              </w:rPr>
              <w:t>“</w:t>
            </w:r>
            <w:r w:rsidRPr="001F5E58">
              <w:rPr>
                <w:rFonts w:ascii="Source Sans Pro" w:eastAsia="Source Sans Pro" w:hAnsi="Source Sans Pro" w:cs="Source Sans Pro"/>
                <w:color w:val="000000" w:themeColor="text1"/>
                <w:sz w:val="18"/>
                <w:szCs w:val="18"/>
              </w:rPr>
              <w:t>There has been a valuable partnership with patient-partners in the Training Committee, and they consistently have provided input about how to engage with family partners across all initiatives in the CHILD-BRIGHT Network. They have also provided insights into potential gaps that could be addressed by the network. For example, we are currently planning the Summer Learning Series to learn about strategies in engaging with youth in research.”</w:t>
            </w:r>
          </w:p>
        </w:tc>
      </w:tr>
      <w:tr w:rsidR="001F5E58" w14:paraId="38D86FE0" w14:textId="77777777" w:rsidTr="009314EF">
        <w:trPr>
          <w:trHeight w:val="705"/>
        </w:trPr>
        <w:tc>
          <w:tcPr>
            <w:tcW w:w="2117" w:type="dxa"/>
            <w:vMerge/>
            <w:tcBorders>
              <w:left w:val="single" w:sz="0" w:space="0" w:color="auto"/>
              <w:bottom w:val="single" w:sz="0" w:space="0" w:color="auto"/>
              <w:right w:val="single" w:sz="0" w:space="0" w:color="auto"/>
            </w:tcBorders>
            <w:vAlign w:val="center"/>
          </w:tcPr>
          <w:p w14:paraId="22BA27FC" w14:textId="77777777" w:rsidR="00172C4F" w:rsidRDefault="00172C4F"/>
        </w:tc>
        <w:tc>
          <w:tcPr>
            <w:tcW w:w="2835" w:type="dxa"/>
            <w:tcBorders>
              <w:top w:val="single" w:sz="8" w:space="0" w:color="auto"/>
              <w:left w:val="nil"/>
              <w:bottom w:val="single" w:sz="8" w:space="0" w:color="auto"/>
              <w:right w:val="single" w:sz="8" w:space="0" w:color="auto"/>
            </w:tcBorders>
            <w:tcMar>
              <w:left w:w="108" w:type="dxa"/>
              <w:right w:w="108" w:type="dxa"/>
            </w:tcMar>
            <w:vAlign w:val="center"/>
          </w:tcPr>
          <w:p w14:paraId="498CEF26" w14:textId="6D70790F" w:rsidR="001F5E58" w:rsidRDefault="001F5E58" w:rsidP="001F5E58">
            <w:pPr>
              <w:jc w:val="center"/>
            </w:pPr>
            <w:r w:rsidRPr="001F5E58">
              <w:rPr>
                <w:rFonts w:ascii="Source Sans Pro" w:eastAsia="Source Sans Pro" w:hAnsi="Source Sans Pro" w:cs="Source Sans Pro"/>
                <w:b/>
                <w:bCs/>
                <w:sz w:val="18"/>
                <w:szCs w:val="18"/>
              </w:rPr>
              <w:t>Valuable input making research more relevant, and representative of end users’ needs</w:t>
            </w:r>
          </w:p>
        </w:tc>
        <w:tc>
          <w:tcPr>
            <w:tcW w:w="82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9341E2" w14:textId="39FE2942" w:rsidR="001F5E58" w:rsidRDefault="001F5E58">
            <w:r w:rsidRPr="001F5E58">
              <w:rPr>
                <w:rFonts w:ascii="Source Sans Pro" w:eastAsia="Source Sans Pro" w:hAnsi="Source Sans Pro" w:cs="Source Sans Pro"/>
                <w:b/>
                <w:bCs/>
                <w:sz w:val="18"/>
                <w:szCs w:val="18"/>
              </w:rPr>
              <w:t xml:space="preserve">PAG: </w:t>
            </w:r>
          </w:p>
          <w:p w14:paraId="46228669" w14:textId="1DF787B7" w:rsidR="001F5E58" w:rsidRDefault="001F5E58">
            <w:r w:rsidRPr="001F5E58">
              <w:rPr>
                <w:rFonts w:ascii="Source Sans Pro" w:eastAsia="Source Sans Pro" w:hAnsi="Source Sans Pro" w:cs="Source Sans Pro"/>
                <w:b/>
                <w:bCs/>
                <w:sz w:val="18"/>
                <w:szCs w:val="18"/>
              </w:rPr>
              <w:t xml:space="preserve"> </w:t>
            </w:r>
          </w:p>
          <w:p w14:paraId="23D36893" w14:textId="64DF17E4" w:rsidR="001F5E58" w:rsidRDefault="001F5E58">
            <w:r w:rsidRPr="001F5E58">
              <w:rPr>
                <w:rFonts w:ascii="Source Sans Pro" w:eastAsia="Source Sans Pro" w:hAnsi="Source Sans Pro" w:cs="Source Sans Pro"/>
                <w:b/>
                <w:bCs/>
                <w:sz w:val="18"/>
                <w:szCs w:val="18"/>
              </w:rPr>
              <w:t>“</w:t>
            </w:r>
            <w:r w:rsidRPr="001F5E58">
              <w:rPr>
                <w:rFonts w:ascii="Source Sans Pro" w:eastAsia="Source Sans Pro" w:hAnsi="Source Sans Pro" w:cs="Source Sans Pro"/>
                <w:color w:val="000000" w:themeColor="text1"/>
                <w:sz w:val="18"/>
                <w:szCs w:val="18"/>
              </w:rPr>
              <w:t>I have been supported in attending the EPIQ conference two years in a row and this has been valuable. I think the way parent engagement is viewed and valued is on the rise and I saw an increase in positive engagement of parents at the conference from 2019 to 2020.”</w:t>
            </w:r>
          </w:p>
          <w:p w14:paraId="3E69DFD0" w14:textId="38380207" w:rsidR="001F5E58" w:rsidRDefault="001F5E58">
            <w:r w:rsidRPr="001F5E58">
              <w:rPr>
                <w:rFonts w:ascii="Source Sans Pro" w:eastAsia="Source Sans Pro" w:hAnsi="Source Sans Pro" w:cs="Source Sans Pro"/>
                <w:b/>
                <w:bCs/>
                <w:sz w:val="18"/>
                <w:szCs w:val="18"/>
              </w:rPr>
              <w:t xml:space="preserve"> </w:t>
            </w:r>
          </w:p>
          <w:p w14:paraId="7FF93071" w14:textId="3006E145" w:rsidR="001F5E58" w:rsidRDefault="001F5E58">
            <w:r w:rsidRPr="001F5E58">
              <w:rPr>
                <w:rFonts w:ascii="Source Sans Pro" w:eastAsia="Source Sans Pro" w:hAnsi="Source Sans Pro" w:cs="Source Sans Pro"/>
                <w:b/>
                <w:bCs/>
                <w:sz w:val="18"/>
                <w:szCs w:val="18"/>
              </w:rPr>
              <w:t xml:space="preserve">COMM: </w:t>
            </w:r>
          </w:p>
          <w:p w14:paraId="0CB1A134" w14:textId="2860393B" w:rsidR="001F5E58" w:rsidRDefault="001F5E58">
            <w:r w:rsidRPr="001F5E58">
              <w:rPr>
                <w:rFonts w:ascii="Source Sans Pro" w:eastAsia="Source Sans Pro" w:hAnsi="Source Sans Pro" w:cs="Source Sans Pro"/>
                <w:b/>
                <w:bCs/>
                <w:sz w:val="18"/>
                <w:szCs w:val="18"/>
              </w:rPr>
              <w:t xml:space="preserve"> </w:t>
            </w:r>
          </w:p>
          <w:p w14:paraId="06F5CCEE" w14:textId="572B72BF" w:rsidR="001F5E58" w:rsidRDefault="001F5E58">
            <w:r w:rsidRPr="001F5E58">
              <w:rPr>
                <w:rFonts w:ascii="Source Sans Pro" w:eastAsia="Source Sans Pro" w:hAnsi="Source Sans Pro" w:cs="Source Sans Pro"/>
                <w:b/>
                <w:bCs/>
                <w:sz w:val="18"/>
                <w:szCs w:val="18"/>
              </w:rPr>
              <w:t>“</w:t>
            </w:r>
            <w:r w:rsidRPr="001F5E58">
              <w:rPr>
                <w:rFonts w:ascii="Source Sans Pro" w:eastAsia="Source Sans Pro" w:hAnsi="Source Sans Pro" w:cs="Source Sans Pro"/>
                <w:color w:val="000000" w:themeColor="text1"/>
                <w:sz w:val="18"/>
                <w:szCs w:val="18"/>
              </w:rPr>
              <w:t xml:space="preserve">They all have lots of experience and a good bit of wisdom to offer. They're also very committed to the network's success. </w:t>
            </w:r>
            <w:proofErr w:type="gramStart"/>
            <w:r w:rsidRPr="001F5E58">
              <w:rPr>
                <w:rFonts w:ascii="Source Sans Pro" w:eastAsia="Source Sans Pro" w:hAnsi="Source Sans Pro" w:cs="Source Sans Pro"/>
                <w:color w:val="000000" w:themeColor="text1"/>
                <w:sz w:val="18"/>
                <w:szCs w:val="18"/>
              </w:rPr>
              <w:t>In particular they</w:t>
            </w:r>
            <w:proofErr w:type="gramEnd"/>
            <w:r w:rsidRPr="001F5E58">
              <w:rPr>
                <w:rFonts w:ascii="Source Sans Pro" w:eastAsia="Source Sans Pro" w:hAnsi="Source Sans Pro" w:cs="Source Sans Pro"/>
                <w:color w:val="000000" w:themeColor="text1"/>
                <w:sz w:val="18"/>
                <w:szCs w:val="18"/>
              </w:rPr>
              <w:t xml:space="preserve"> bring both an inside understanding of the network and an outside perspective. Most are also in touch with many other patient-partners and bring what they've heard and learned from them.”</w:t>
            </w:r>
          </w:p>
          <w:p w14:paraId="04379FE7" w14:textId="73DAB786" w:rsidR="001F5E58" w:rsidRDefault="001F5E58">
            <w:r w:rsidRPr="001F5E58">
              <w:rPr>
                <w:rFonts w:ascii="Source Sans Pro" w:eastAsia="Source Sans Pro" w:hAnsi="Source Sans Pro" w:cs="Source Sans Pro"/>
                <w:b/>
                <w:bCs/>
                <w:sz w:val="18"/>
                <w:szCs w:val="18"/>
              </w:rPr>
              <w:t xml:space="preserve"> </w:t>
            </w:r>
          </w:p>
          <w:p w14:paraId="47706DE2" w14:textId="77F8FF11" w:rsidR="001F5E58" w:rsidRDefault="001F5E58">
            <w:r w:rsidRPr="001F5E58">
              <w:rPr>
                <w:rFonts w:ascii="Source Sans Pro" w:eastAsia="Source Sans Pro" w:hAnsi="Source Sans Pro" w:cs="Source Sans Pro"/>
                <w:b/>
                <w:bCs/>
                <w:sz w:val="18"/>
                <w:szCs w:val="18"/>
              </w:rPr>
              <w:t xml:space="preserve">RES: </w:t>
            </w:r>
          </w:p>
          <w:p w14:paraId="2FD39D62" w14:textId="47451A9D" w:rsidR="001F5E58" w:rsidRDefault="001F5E58">
            <w:r w:rsidRPr="001F5E58">
              <w:rPr>
                <w:rFonts w:ascii="Source Sans Pro" w:eastAsia="Source Sans Pro" w:hAnsi="Source Sans Pro" w:cs="Source Sans Pro"/>
                <w:b/>
                <w:bCs/>
                <w:sz w:val="18"/>
                <w:szCs w:val="18"/>
              </w:rPr>
              <w:t>“</w:t>
            </w:r>
            <w:r w:rsidRPr="001F5E58">
              <w:rPr>
                <w:rFonts w:ascii="Source Sans Pro" w:eastAsia="Source Sans Pro" w:hAnsi="Source Sans Pro" w:cs="Source Sans Pro"/>
                <w:color w:val="000000" w:themeColor="text1"/>
                <w:sz w:val="18"/>
                <w:szCs w:val="18"/>
              </w:rPr>
              <w:t xml:space="preserve">The PFAC has been a strong partner in this project, in which their feedback has helped to enhance the design and execution of the project. We have welcomed feedback and input from PFAC throughout various stages of the project. They have been integral in co-creating the App to ensure that youth participants would have a meaningful experience. They have also provided feedback for the language and wording of various materials, including testimonial-style videos for recruitment and reference handouts.     A </w:t>
            </w:r>
            <w:r w:rsidRPr="001F5E58">
              <w:rPr>
                <w:rFonts w:ascii="Source Sans Pro" w:eastAsia="Source Sans Pro" w:hAnsi="Source Sans Pro" w:cs="Source Sans Pro"/>
                <w:color w:val="000000" w:themeColor="text1"/>
                <w:sz w:val="18"/>
                <w:szCs w:val="18"/>
              </w:rPr>
              <w:lastRenderedPageBreak/>
              <w:t xml:space="preserve">challenge that we experienced is the decision-making process of whether perspectives from PFAC are incorporated into the project. For example, we had to outline boundaries around what the App "can" and "cannot do". </w:t>
            </w:r>
            <w:proofErr w:type="gramStart"/>
            <w:r w:rsidRPr="001F5E58">
              <w:rPr>
                <w:rFonts w:ascii="Source Sans Pro" w:eastAsia="Source Sans Pro" w:hAnsi="Source Sans Pro" w:cs="Source Sans Pro"/>
                <w:color w:val="000000" w:themeColor="text1"/>
                <w:sz w:val="18"/>
                <w:szCs w:val="18"/>
              </w:rPr>
              <w:t>In order to</w:t>
            </w:r>
            <w:proofErr w:type="gramEnd"/>
            <w:r w:rsidRPr="001F5E58">
              <w:rPr>
                <w:rFonts w:ascii="Source Sans Pro" w:eastAsia="Source Sans Pro" w:hAnsi="Source Sans Pro" w:cs="Source Sans Pro"/>
                <w:color w:val="000000" w:themeColor="text1"/>
                <w:sz w:val="18"/>
                <w:szCs w:val="18"/>
              </w:rPr>
              <w:t xml:space="preserve"> overcome this challenge, we discussed about being transparent by sharing with PFAC members about how the feedback was incorporated and our rationale for when their feedback was not incorporated.” </w:t>
            </w:r>
          </w:p>
        </w:tc>
      </w:tr>
    </w:tbl>
    <w:p w14:paraId="3B82C3AD" w14:textId="1354370F" w:rsidR="001F5E58" w:rsidRDefault="001F5E58" w:rsidP="001F5E58">
      <w:pPr>
        <w:spacing w:line="257" w:lineRule="auto"/>
      </w:pPr>
      <w:r w:rsidRPr="001F5E58">
        <w:rPr>
          <w:rFonts w:ascii="Source Sans Pro" w:eastAsia="Source Sans Pro" w:hAnsi="Source Sans Pro" w:cs="Source Sans Pro"/>
          <w:sz w:val="18"/>
          <w:szCs w:val="18"/>
        </w:rPr>
        <w:lastRenderedPageBreak/>
        <w:t xml:space="preserve">Legend: Committee member (COMM); Member of the parent-group advisory (PAG); Researcher (RES). </w:t>
      </w:r>
    </w:p>
    <w:p w14:paraId="799D2C52" w14:textId="0F04E1D3" w:rsidR="001F5E58" w:rsidRPr="009314EF" w:rsidRDefault="001F5E58" w:rsidP="001F5E58">
      <w:pPr>
        <w:spacing w:line="257" w:lineRule="auto"/>
      </w:pPr>
      <w:r w:rsidRPr="001F5E58">
        <w:rPr>
          <w:rFonts w:ascii="Times New Roman" w:eastAsia="Times New Roman" w:hAnsi="Times New Roman" w:cs="Times New Roman"/>
          <w:b/>
          <w:bCs/>
          <w:sz w:val="24"/>
          <w:szCs w:val="24"/>
        </w:rPr>
        <w:t xml:space="preserve"> </w:t>
      </w:r>
    </w:p>
    <w:p w14:paraId="6268C69B" w14:textId="3FCF809C" w:rsidR="001F5E58" w:rsidRDefault="001F5E58" w:rsidP="001F5E58">
      <w:pPr>
        <w:spacing w:line="257" w:lineRule="auto"/>
      </w:pPr>
      <w:r w:rsidRPr="001F5E58">
        <w:rPr>
          <w:rFonts w:ascii="Source Sans Pro" w:eastAsia="Source Sans Pro" w:hAnsi="Source Sans Pro" w:cs="Source Sans Pro"/>
          <w:b/>
          <w:bCs/>
        </w:rPr>
        <w:t>Barriers to patient engagement: Most salient utterances</w:t>
      </w:r>
    </w:p>
    <w:tbl>
      <w:tblPr>
        <w:tblStyle w:val="TableGrid"/>
        <w:tblW w:w="13173" w:type="dxa"/>
        <w:tblLayout w:type="fixed"/>
        <w:tblLook w:val="04A0" w:firstRow="1" w:lastRow="0" w:firstColumn="1" w:lastColumn="0" w:noHBand="0" w:noVBand="1"/>
      </w:tblPr>
      <w:tblGrid>
        <w:gridCol w:w="2117"/>
        <w:gridCol w:w="2693"/>
        <w:gridCol w:w="8363"/>
      </w:tblGrid>
      <w:tr w:rsidR="001F5E58" w14:paraId="2084EB9A"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E45A02" w14:textId="362A06F1" w:rsidR="001F5E58" w:rsidRDefault="001F5E58" w:rsidP="001F5E58">
            <w:pPr>
              <w:jc w:val="center"/>
            </w:pPr>
            <w:r w:rsidRPr="001F5E58">
              <w:rPr>
                <w:b/>
                <w:bCs/>
                <w:sz w:val="18"/>
                <w:szCs w:val="18"/>
              </w:rPr>
              <w:t>Theme</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9B7CD9" w14:textId="0712D9F7" w:rsidR="001F5E58" w:rsidRDefault="001F5E58" w:rsidP="001F5E58">
            <w:pPr>
              <w:jc w:val="center"/>
            </w:pPr>
            <w:r w:rsidRPr="001F5E58">
              <w:rPr>
                <w:b/>
                <w:bCs/>
                <w:sz w:val="18"/>
                <w:szCs w:val="18"/>
              </w:rPr>
              <w:t>Sub-theme</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B37F45" w14:textId="28956B07" w:rsidR="001F5E58" w:rsidRDefault="001F5E58" w:rsidP="001F5E58">
            <w:pPr>
              <w:jc w:val="center"/>
            </w:pPr>
            <w:r w:rsidRPr="001F5E58">
              <w:rPr>
                <w:rFonts w:ascii="Source Sans Pro" w:eastAsia="Source Sans Pro" w:hAnsi="Source Sans Pro" w:cs="Source Sans Pro"/>
                <w:b/>
                <w:bCs/>
                <w:sz w:val="18"/>
                <w:szCs w:val="18"/>
              </w:rPr>
              <w:t>Examples of participants’ quotes</w:t>
            </w:r>
          </w:p>
        </w:tc>
      </w:tr>
      <w:tr w:rsidR="001F5E58" w14:paraId="3DDD1035"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F27143" w14:textId="78F80C32" w:rsidR="001F5E58" w:rsidRDefault="001F5E58" w:rsidP="001F5E58">
            <w:pPr>
              <w:jc w:val="center"/>
            </w:pPr>
            <w:r w:rsidRPr="001F5E58">
              <w:rPr>
                <w:b/>
                <w:bCs/>
                <w:sz w:val="18"/>
                <w:szCs w:val="18"/>
              </w:rPr>
              <w:t>Ambiguity in goals</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CA6541" w14:textId="6FFED9D8"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BE78F1" w14:textId="0171F9F3" w:rsidR="001F5E58" w:rsidRDefault="001F5E58">
            <w:r w:rsidRPr="001F5E58">
              <w:rPr>
                <w:b/>
                <w:bCs/>
                <w:sz w:val="18"/>
                <w:szCs w:val="18"/>
              </w:rPr>
              <w:t xml:space="preserve">COMM: </w:t>
            </w:r>
          </w:p>
          <w:p w14:paraId="562C1DC4" w14:textId="48F10944" w:rsidR="001F5E58" w:rsidRDefault="001F5E58">
            <w:r w:rsidRPr="001F5E58">
              <w:rPr>
                <w:rFonts w:ascii="Calibri" w:eastAsia="Calibri" w:hAnsi="Calibri" w:cs="Calibri"/>
                <w:color w:val="000000" w:themeColor="text1"/>
                <w:sz w:val="18"/>
                <w:szCs w:val="18"/>
              </w:rPr>
              <w:t xml:space="preserve">“Sometimes, the goals that are set out and are quite ambitious.  It must be acknowledged that when a goal is achieved such as the implementation of a program an evaluation of the program/goal will be needed.”  </w:t>
            </w:r>
          </w:p>
        </w:tc>
      </w:tr>
      <w:tr w:rsidR="001F5E58" w14:paraId="50FCE99B"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111485" w14:textId="199B5668" w:rsidR="001F5E58" w:rsidRDefault="001F5E58" w:rsidP="001F5E58">
            <w:pPr>
              <w:jc w:val="center"/>
            </w:pPr>
            <w:r w:rsidRPr="001F5E58">
              <w:rPr>
                <w:b/>
                <w:bCs/>
                <w:sz w:val="18"/>
                <w:szCs w:val="18"/>
              </w:rPr>
              <w:t>Availabilities of PP</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633BCD" w14:textId="122CB95C"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3BC5AE" w14:textId="191A81CD" w:rsidR="001F5E58" w:rsidRDefault="001F5E58">
            <w:r w:rsidRPr="001F5E58">
              <w:rPr>
                <w:b/>
                <w:bCs/>
                <w:sz w:val="18"/>
                <w:szCs w:val="18"/>
              </w:rPr>
              <w:t xml:space="preserve">RES: </w:t>
            </w:r>
          </w:p>
          <w:p w14:paraId="11E9A671" w14:textId="7EA50745" w:rsidR="001F5E58" w:rsidRDefault="001F5E58">
            <w:r w:rsidRPr="001F5E58">
              <w:rPr>
                <w:b/>
                <w:bCs/>
                <w:sz w:val="18"/>
                <w:szCs w:val="18"/>
              </w:rPr>
              <w:t>“</w:t>
            </w:r>
            <w:r w:rsidRPr="001F5E58">
              <w:rPr>
                <w:rFonts w:ascii="Calibri" w:eastAsia="Calibri" w:hAnsi="Calibri" w:cs="Calibri"/>
                <w:color w:val="000000" w:themeColor="text1"/>
                <w:sz w:val="18"/>
                <w:szCs w:val="18"/>
              </w:rPr>
              <w:t>The transition from development to data collection, where the type of engagement changed significantly.     A recommendation would be to plan for how the roles of our committee changes over the course of project, to better communicate with our parents and transition between phases.”</w:t>
            </w:r>
          </w:p>
          <w:p w14:paraId="686DCFD6" w14:textId="23BAB932" w:rsidR="001F5E58" w:rsidRDefault="001F5E58">
            <w:r w:rsidRPr="001F5E58">
              <w:rPr>
                <w:rFonts w:ascii="Calibri" w:eastAsia="Calibri" w:hAnsi="Calibri" w:cs="Calibri"/>
                <w:color w:val="000000" w:themeColor="text1"/>
                <w:sz w:val="18"/>
                <w:szCs w:val="18"/>
              </w:rPr>
              <w:t xml:space="preserve"> </w:t>
            </w:r>
          </w:p>
          <w:p w14:paraId="7F342308" w14:textId="6590BF8B"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Parents are not always available, as they have a lot on their plate and may at times be experiencing greater stresses. It is important to have a large enough parent advisory team, so that a subset can disconnect when necessary and not feel the pressure of </w:t>
            </w:r>
            <w:proofErr w:type="gramStart"/>
            <w:r w:rsidRPr="001F5E58">
              <w:rPr>
                <w:rFonts w:ascii="Calibri" w:eastAsia="Calibri" w:hAnsi="Calibri" w:cs="Calibri"/>
                <w:color w:val="000000" w:themeColor="text1"/>
                <w:sz w:val="18"/>
                <w:szCs w:val="18"/>
              </w:rPr>
              <w:t>responding and interacting with the team at all times</w:t>
            </w:r>
            <w:proofErr w:type="gramEnd"/>
            <w:r w:rsidRPr="001F5E58">
              <w:rPr>
                <w:rFonts w:ascii="Calibri" w:eastAsia="Calibri" w:hAnsi="Calibri" w:cs="Calibri"/>
                <w:color w:val="000000" w:themeColor="text1"/>
                <w:sz w:val="18"/>
                <w:szCs w:val="18"/>
              </w:rPr>
              <w:t>. It is key to allow the flexibility for parents to participate when possible.”</w:t>
            </w:r>
          </w:p>
        </w:tc>
      </w:tr>
      <w:tr w:rsidR="001F5E58" w14:paraId="1220E7FE"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DF9F23" w14:textId="4E86DD1B" w:rsidR="001F5E58" w:rsidRDefault="001F5E58" w:rsidP="001F5E58">
            <w:pPr>
              <w:jc w:val="center"/>
            </w:pPr>
            <w:r w:rsidRPr="001F5E58">
              <w:rPr>
                <w:b/>
                <w:bCs/>
                <w:sz w:val="18"/>
                <w:szCs w:val="18"/>
              </w:rPr>
              <w:t>Compensation issues</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A9ECD9" w14:textId="3E2FE448"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8BF252" w14:textId="20BFC4D5" w:rsidR="001F5E58" w:rsidRDefault="001F5E58">
            <w:r w:rsidRPr="001F5E58">
              <w:rPr>
                <w:b/>
                <w:bCs/>
                <w:sz w:val="18"/>
                <w:szCs w:val="18"/>
              </w:rPr>
              <w:t>RES: “</w:t>
            </w:r>
            <w:r w:rsidRPr="001F5E58">
              <w:rPr>
                <w:rFonts w:ascii="Calibri" w:eastAsia="Calibri" w:hAnsi="Calibri" w:cs="Calibri"/>
                <w:color w:val="000000" w:themeColor="text1"/>
                <w:sz w:val="18"/>
                <w:szCs w:val="18"/>
              </w:rPr>
              <w:t>There was a long delay with re-imbursement for one family's attendance at t CHILD-BRIGHT annual meeting - not sure whether this was due to an oversight on my part re: paperwork.”</w:t>
            </w:r>
          </w:p>
        </w:tc>
      </w:tr>
      <w:tr w:rsidR="001F5E58" w14:paraId="61974446"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6D9FE0" w14:textId="01C86339" w:rsidR="001F5E58" w:rsidRDefault="001F5E58" w:rsidP="001F5E58">
            <w:pPr>
              <w:jc w:val="center"/>
            </w:pPr>
            <w:r w:rsidRPr="001F5E58">
              <w:rPr>
                <w:b/>
                <w:bCs/>
                <w:sz w:val="18"/>
                <w:szCs w:val="18"/>
              </w:rPr>
              <w:t>Complexity of protocols and research steps</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B40109" w14:textId="2AF4DA37"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0BA141" w14:textId="2CAE7B92" w:rsidR="001F5E58" w:rsidRDefault="001F5E58">
            <w:r w:rsidRPr="001F5E58">
              <w:rPr>
                <w:b/>
                <w:bCs/>
                <w:sz w:val="18"/>
                <w:szCs w:val="18"/>
              </w:rPr>
              <w:t xml:space="preserve">COMM: </w:t>
            </w:r>
          </w:p>
          <w:p w14:paraId="3B5458ED" w14:textId="0EE8B674" w:rsidR="001F5E58" w:rsidRDefault="001F5E58">
            <w:r w:rsidRPr="001F5E58">
              <w:rPr>
                <w:rFonts w:ascii="Calibri" w:eastAsia="Calibri" w:hAnsi="Calibri" w:cs="Calibri"/>
                <w:color w:val="000000" w:themeColor="text1"/>
                <w:sz w:val="18"/>
                <w:szCs w:val="18"/>
              </w:rPr>
              <w:t>“I know a lot less than the others about many aspects of research--the complexity of protocols, all the potential difficulties of getting ethics approval, budgetary arrangements, etc.  Sometimes it's hard to know how much I need to know or should know about x.”</w:t>
            </w:r>
          </w:p>
          <w:p w14:paraId="034F5F25" w14:textId="26947F25" w:rsidR="001F5E58" w:rsidRDefault="001F5E58">
            <w:r w:rsidRPr="001F5E58">
              <w:rPr>
                <w:b/>
                <w:bCs/>
                <w:sz w:val="18"/>
                <w:szCs w:val="18"/>
              </w:rPr>
              <w:t xml:space="preserve"> </w:t>
            </w:r>
          </w:p>
          <w:p w14:paraId="151A6997" w14:textId="1A8D0A87" w:rsidR="001F5E58" w:rsidRDefault="001F5E58">
            <w:r w:rsidRPr="001F5E58">
              <w:rPr>
                <w:b/>
                <w:bCs/>
                <w:sz w:val="18"/>
                <w:szCs w:val="18"/>
              </w:rPr>
              <w:t xml:space="preserve">RES: </w:t>
            </w:r>
          </w:p>
          <w:p w14:paraId="7E48117A" w14:textId="60C942DA" w:rsidR="001F5E58" w:rsidRDefault="001F5E58">
            <w:r w:rsidRPr="001F5E58">
              <w:rPr>
                <w:b/>
                <w:bCs/>
                <w:sz w:val="18"/>
                <w:szCs w:val="18"/>
              </w:rPr>
              <w:t>“</w:t>
            </w:r>
            <w:proofErr w:type="gramStart"/>
            <w:r w:rsidRPr="001F5E58">
              <w:rPr>
                <w:rFonts w:ascii="Calibri" w:eastAsia="Calibri" w:hAnsi="Calibri" w:cs="Calibri"/>
                <w:color w:val="000000" w:themeColor="text1"/>
                <w:sz w:val="18"/>
                <w:szCs w:val="18"/>
              </w:rPr>
              <w:t>feedback</w:t>
            </w:r>
            <w:proofErr w:type="gramEnd"/>
            <w:r w:rsidRPr="001F5E58">
              <w:rPr>
                <w:rFonts w:ascii="Calibri" w:eastAsia="Calibri" w:hAnsi="Calibri" w:cs="Calibri"/>
                <w:color w:val="000000" w:themeColor="text1"/>
                <w:sz w:val="18"/>
                <w:szCs w:val="18"/>
              </w:rPr>
              <w:t xml:space="preserve"> from our personal check-in calls with PFAC members: Sometimes we give too many details (e.g., showing an elaborate diagram of recruitment sites). Instead, have a balance with the amount of information we share of what is needed to know for PFAC members.”</w:t>
            </w:r>
          </w:p>
        </w:tc>
      </w:tr>
      <w:tr w:rsidR="001F5E58" w14:paraId="230BCFA2"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E6ED35" w14:textId="27BC60BE" w:rsidR="001F5E58" w:rsidRDefault="001F5E58" w:rsidP="001F5E58">
            <w:pPr>
              <w:jc w:val="center"/>
            </w:pPr>
            <w:r w:rsidRPr="001F5E58">
              <w:rPr>
                <w:b/>
                <w:bCs/>
                <w:sz w:val="18"/>
                <w:szCs w:val="18"/>
              </w:rPr>
              <w:lastRenderedPageBreak/>
              <w:t xml:space="preserve">Concurrent commitments impending engagement </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BEF6D8" w14:textId="2320C830"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492CCF" w14:textId="50D2B9E2" w:rsidR="001F5E58" w:rsidRDefault="001F5E58">
            <w:r w:rsidRPr="001F5E58">
              <w:rPr>
                <w:b/>
                <w:bCs/>
                <w:sz w:val="18"/>
                <w:szCs w:val="18"/>
              </w:rPr>
              <w:t xml:space="preserve">RES: </w:t>
            </w:r>
          </w:p>
          <w:p w14:paraId="4A34B3CE" w14:textId="1B4DC619" w:rsidR="001F5E58" w:rsidRDefault="001F5E58">
            <w:r w:rsidRPr="001F5E58">
              <w:rPr>
                <w:b/>
                <w:bCs/>
                <w:sz w:val="18"/>
                <w:szCs w:val="18"/>
              </w:rPr>
              <w:t>“</w:t>
            </w:r>
            <w:r w:rsidRPr="001F5E58">
              <w:rPr>
                <w:rFonts w:ascii="Calibri" w:eastAsia="Calibri" w:hAnsi="Calibri" w:cs="Calibri"/>
                <w:color w:val="000000" w:themeColor="text1"/>
                <w:sz w:val="18"/>
                <w:szCs w:val="18"/>
              </w:rPr>
              <w:t>A challenge is to attract new PFAC members, as three current PFAC members have indicated to step back due to other commitments (which is fully understandable).”</w:t>
            </w:r>
          </w:p>
          <w:p w14:paraId="2E9E654E" w14:textId="5AB2FF2A" w:rsidR="001F5E58" w:rsidRDefault="001F5E58">
            <w:r w:rsidRPr="001F5E58">
              <w:rPr>
                <w:b/>
                <w:bCs/>
                <w:sz w:val="18"/>
                <w:szCs w:val="18"/>
              </w:rPr>
              <w:t xml:space="preserve"> </w:t>
            </w:r>
          </w:p>
          <w:p w14:paraId="0B216FA2" w14:textId="45ADA738"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The partners who </w:t>
            </w:r>
            <w:proofErr w:type="gramStart"/>
            <w:r w:rsidRPr="001F5E58">
              <w:rPr>
                <w:rFonts w:ascii="Calibri" w:eastAsia="Calibri" w:hAnsi="Calibri" w:cs="Calibri"/>
                <w:color w:val="000000" w:themeColor="text1"/>
                <w:sz w:val="18"/>
                <w:szCs w:val="18"/>
              </w:rPr>
              <w:t>are able to</w:t>
            </w:r>
            <w:proofErr w:type="gramEnd"/>
            <w:r w:rsidRPr="001F5E58">
              <w:rPr>
                <w:rFonts w:ascii="Calibri" w:eastAsia="Calibri" w:hAnsi="Calibri" w:cs="Calibri"/>
                <w:color w:val="000000" w:themeColor="text1"/>
                <w:sz w:val="18"/>
                <w:szCs w:val="18"/>
              </w:rPr>
              <w:t xml:space="preserve"> give time to this project are able to express views. Our concern from day one </w:t>
            </w:r>
            <w:proofErr w:type="gramStart"/>
            <w:r w:rsidRPr="001F5E58">
              <w:rPr>
                <w:rFonts w:ascii="Calibri" w:eastAsia="Calibri" w:hAnsi="Calibri" w:cs="Calibri"/>
                <w:color w:val="000000" w:themeColor="text1"/>
                <w:sz w:val="18"/>
                <w:szCs w:val="18"/>
              </w:rPr>
              <w:t>continues:</w:t>
            </w:r>
            <w:proofErr w:type="gramEnd"/>
            <w:r w:rsidRPr="001F5E58">
              <w:rPr>
                <w:rFonts w:ascii="Calibri" w:eastAsia="Calibri" w:hAnsi="Calibri" w:cs="Calibri"/>
                <w:color w:val="000000" w:themeColor="text1"/>
                <w:sz w:val="18"/>
                <w:szCs w:val="18"/>
              </w:rPr>
              <w:t xml:space="preserve">  that the seldom heard are just that.  I know this is a concern from Child Bright </w:t>
            </w:r>
            <w:proofErr w:type="gramStart"/>
            <w:r w:rsidRPr="001F5E58">
              <w:rPr>
                <w:rFonts w:ascii="Calibri" w:eastAsia="Calibri" w:hAnsi="Calibri" w:cs="Calibri"/>
                <w:color w:val="000000" w:themeColor="text1"/>
                <w:sz w:val="18"/>
                <w:szCs w:val="18"/>
              </w:rPr>
              <w:t>too,  however</w:t>
            </w:r>
            <w:proofErr w:type="gramEnd"/>
            <w:r w:rsidRPr="001F5E58">
              <w:rPr>
                <w:rFonts w:ascii="Calibri" w:eastAsia="Calibri" w:hAnsi="Calibri" w:cs="Calibri"/>
                <w:color w:val="000000" w:themeColor="text1"/>
                <w:sz w:val="18"/>
                <w:szCs w:val="18"/>
              </w:rPr>
              <w:t>, we've been raising the issue for many years (long before child bright) and we are struggling to find solutions, although have made some inroads re translation.   It's just something to really keep at the top of the agenda.”</w:t>
            </w:r>
          </w:p>
          <w:p w14:paraId="247D2160" w14:textId="588A67B9" w:rsidR="001F5E58" w:rsidRDefault="001F5E58">
            <w:r w:rsidRPr="001F5E58">
              <w:rPr>
                <w:b/>
                <w:bCs/>
                <w:sz w:val="18"/>
                <w:szCs w:val="18"/>
              </w:rPr>
              <w:t xml:space="preserve"> </w:t>
            </w:r>
          </w:p>
        </w:tc>
      </w:tr>
      <w:tr w:rsidR="001F5E58" w14:paraId="0E8EE599"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9A7ABE" w14:textId="08227B72" w:rsidR="001F5E58" w:rsidRDefault="001F5E58" w:rsidP="001F5E58">
            <w:pPr>
              <w:jc w:val="center"/>
            </w:pPr>
            <w:r w:rsidRPr="001F5E58">
              <w:rPr>
                <w:b/>
                <w:bCs/>
                <w:sz w:val="18"/>
                <w:szCs w:val="18"/>
              </w:rPr>
              <w:t>Deciding what perspectives from PP are to be incorporated and how</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416D54" w14:textId="0BF20924"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E4E2AE" w14:textId="02DAF513" w:rsidR="001F5E58" w:rsidRDefault="001F5E58">
            <w:r w:rsidRPr="001F5E58">
              <w:rPr>
                <w:b/>
                <w:bCs/>
                <w:sz w:val="18"/>
                <w:szCs w:val="18"/>
              </w:rPr>
              <w:t xml:space="preserve">COMM: </w:t>
            </w:r>
          </w:p>
          <w:p w14:paraId="1E17C8E4" w14:textId="1AFC1FB1"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It's not always practical to implement all the </w:t>
            </w:r>
            <w:proofErr w:type="spellStart"/>
            <w:proofErr w:type="gramStart"/>
            <w:r w:rsidRPr="001F5E58">
              <w:rPr>
                <w:rFonts w:ascii="Calibri" w:eastAsia="Calibri" w:hAnsi="Calibri" w:cs="Calibri"/>
                <w:color w:val="000000" w:themeColor="text1"/>
                <w:sz w:val="18"/>
                <w:szCs w:val="18"/>
              </w:rPr>
              <w:t>advise</w:t>
            </w:r>
            <w:proofErr w:type="spellEnd"/>
            <w:proofErr w:type="gramEnd"/>
            <w:r w:rsidRPr="001F5E58">
              <w:rPr>
                <w:rFonts w:ascii="Calibri" w:eastAsia="Calibri" w:hAnsi="Calibri" w:cs="Calibri"/>
                <w:color w:val="000000" w:themeColor="text1"/>
                <w:sz w:val="18"/>
                <w:szCs w:val="18"/>
              </w:rPr>
              <w:t xml:space="preserve"> from the patient-partner due to institutional regulations, for example. But this is also a positive, as we can take it to the institutions and question certain regulations/advocate for change.”</w:t>
            </w:r>
          </w:p>
          <w:p w14:paraId="329FD507" w14:textId="2DBEF9CE" w:rsidR="001F5E58" w:rsidRDefault="001F5E58">
            <w:r w:rsidRPr="001F5E58">
              <w:rPr>
                <w:b/>
                <w:bCs/>
                <w:sz w:val="18"/>
                <w:szCs w:val="18"/>
              </w:rPr>
              <w:t xml:space="preserve"> </w:t>
            </w:r>
          </w:p>
          <w:p w14:paraId="1852DCEA" w14:textId="6E62ACDD" w:rsidR="001F5E58" w:rsidRDefault="001F5E58">
            <w:r w:rsidRPr="001F5E58">
              <w:rPr>
                <w:b/>
                <w:bCs/>
                <w:sz w:val="18"/>
                <w:szCs w:val="18"/>
              </w:rPr>
              <w:t xml:space="preserve">RES: </w:t>
            </w:r>
          </w:p>
          <w:p w14:paraId="7B5992D4" w14:textId="3E34B777"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The PFAC has been a strong partner in this project, in which their feedback has helped to enhance the design and execution of the project. We have welcomed feedback and input from PFAC throughout various stages of the project. They have been integral in co-creating the App to ensure that youth participants would have a meaningful experience. They have also provided feedback for the language and wording of various materials, including testimonial-style videos for recruitment and reference handouts.     A challenge that we experienced is the decision-making process of whether perspectives from PFAC are incorporated into the project. For example, we had to outline boundaries around what the App "can" and "cannot do". </w:t>
            </w:r>
            <w:proofErr w:type="gramStart"/>
            <w:r w:rsidRPr="001F5E58">
              <w:rPr>
                <w:rFonts w:ascii="Calibri" w:eastAsia="Calibri" w:hAnsi="Calibri" w:cs="Calibri"/>
                <w:color w:val="000000" w:themeColor="text1"/>
                <w:sz w:val="18"/>
                <w:szCs w:val="18"/>
              </w:rPr>
              <w:t>In order to</w:t>
            </w:r>
            <w:proofErr w:type="gramEnd"/>
            <w:r w:rsidRPr="001F5E58">
              <w:rPr>
                <w:rFonts w:ascii="Calibri" w:eastAsia="Calibri" w:hAnsi="Calibri" w:cs="Calibri"/>
                <w:color w:val="000000" w:themeColor="text1"/>
                <w:sz w:val="18"/>
                <w:szCs w:val="18"/>
              </w:rPr>
              <w:t xml:space="preserve"> overcome this challenge, we discussed about being transparent by sharing with PFAC members about how the feedback was incorporated and our rationale for when their feedback was not incorporated.”</w:t>
            </w:r>
          </w:p>
          <w:p w14:paraId="6F00C235" w14:textId="1E85C9F2" w:rsidR="001F5E58" w:rsidRDefault="001F5E58">
            <w:r w:rsidRPr="001F5E58">
              <w:rPr>
                <w:rFonts w:ascii="Calibri" w:eastAsia="Calibri" w:hAnsi="Calibri" w:cs="Calibri"/>
                <w:color w:val="000000" w:themeColor="text1"/>
                <w:sz w:val="18"/>
                <w:szCs w:val="18"/>
              </w:rPr>
              <w:t xml:space="preserve"> </w:t>
            </w:r>
          </w:p>
          <w:p w14:paraId="799F29D9" w14:textId="4DA9D9C9" w:rsidR="001F5E58" w:rsidRDefault="001F5E58">
            <w:r w:rsidRPr="001F5E58">
              <w:rPr>
                <w:rFonts w:ascii="Calibri" w:eastAsia="Calibri" w:hAnsi="Calibri" w:cs="Calibri"/>
                <w:color w:val="000000" w:themeColor="text1"/>
                <w:sz w:val="18"/>
                <w:szCs w:val="18"/>
              </w:rPr>
              <w:t xml:space="preserve">“Acting on patient-partner feedback within the integrated study team is </w:t>
            </w:r>
            <w:proofErr w:type="gramStart"/>
            <w:r w:rsidRPr="001F5E58">
              <w:rPr>
                <w:rFonts w:ascii="Calibri" w:eastAsia="Calibri" w:hAnsi="Calibri" w:cs="Calibri"/>
                <w:color w:val="000000" w:themeColor="text1"/>
                <w:sz w:val="18"/>
                <w:szCs w:val="18"/>
              </w:rPr>
              <w:t>fairly seamless</w:t>
            </w:r>
            <w:proofErr w:type="gramEnd"/>
            <w:r w:rsidRPr="001F5E58">
              <w:rPr>
                <w:rFonts w:ascii="Calibri" w:eastAsia="Calibri" w:hAnsi="Calibri" w:cs="Calibri"/>
                <w:color w:val="000000" w:themeColor="text1"/>
                <w:sz w:val="18"/>
                <w:szCs w:val="18"/>
              </w:rPr>
              <w:t xml:space="preserve"> currently, but there is a benefit of documenting those actions. Though they might seem small (e.g. having a point person to touch base with first thing in the morning on camp days) they can have a significant impact on the patient experience. Documentation will allow us to transfer those learnings if staff change and to carry those things forward in future projects.”</w:t>
            </w:r>
          </w:p>
        </w:tc>
      </w:tr>
      <w:tr w:rsidR="001F5E58" w14:paraId="758544B0"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15E915" w14:textId="7C9B657C" w:rsidR="001F5E58" w:rsidRDefault="001F5E58" w:rsidP="001F5E58">
            <w:pPr>
              <w:jc w:val="center"/>
            </w:pPr>
            <w:r w:rsidRPr="001F5E58">
              <w:rPr>
                <w:b/>
                <w:bCs/>
                <w:sz w:val="18"/>
                <w:szCs w:val="18"/>
              </w:rPr>
              <w:t>Difficulty understanding the science involved and the research process</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2F6F46" w14:textId="27610934"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9A69BA" w14:textId="3DD78B8F" w:rsidR="001F5E58" w:rsidRDefault="001F5E58">
            <w:r w:rsidRPr="001F5E58">
              <w:rPr>
                <w:b/>
                <w:bCs/>
                <w:sz w:val="18"/>
                <w:szCs w:val="18"/>
              </w:rPr>
              <w:t xml:space="preserve">PAG: </w:t>
            </w:r>
          </w:p>
          <w:p w14:paraId="56D032F0" w14:textId="1092FA3A"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Sometimes it is challenging to understand the science involved and the research process involved. What is the lay summary, </w:t>
            </w:r>
            <w:proofErr w:type="gramStart"/>
            <w:r w:rsidRPr="001F5E58">
              <w:rPr>
                <w:rFonts w:ascii="Calibri" w:eastAsia="Calibri" w:hAnsi="Calibri" w:cs="Calibri"/>
                <w:color w:val="000000" w:themeColor="text1"/>
                <w:sz w:val="18"/>
                <w:szCs w:val="18"/>
              </w:rPr>
              <w:t>goals</w:t>
            </w:r>
            <w:proofErr w:type="gramEnd"/>
            <w:r w:rsidRPr="001F5E58">
              <w:rPr>
                <w:rFonts w:ascii="Calibri" w:eastAsia="Calibri" w:hAnsi="Calibri" w:cs="Calibri"/>
                <w:color w:val="000000" w:themeColor="text1"/>
                <w:sz w:val="18"/>
                <w:szCs w:val="18"/>
              </w:rPr>
              <w:t xml:space="preserve"> and timeline?”</w:t>
            </w:r>
          </w:p>
        </w:tc>
      </w:tr>
      <w:tr w:rsidR="001F5E58" w14:paraId="41BCEF75"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16F6E0" w14:textId="3DD52168" w:rsidR="001F5E58" w:rsidRDefault="001F5E58" w:rsidP="001F5E58">
            <w:pPr>
              <w:jc w:val="center"/>
            </w:pPr>
            <w:r w:rsidRPr="001F5E58">
              <w:rPr>
                <w:b/>
                <w:bCs/>
                <w:sz w:val="18"/>
                <w:szCs w:val="18"/>
              </w:rPr>
              <w:t>Engagement as challenge</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4156D5" w14:textId="7F768FFB"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D4C0FB" w14:textId="13669460" w:rsidR="001F5E58" w:rsidRDefault="001F5E58">
            <w:r w:rsidRPr="001F5E58">
              <w:rPr>
                <w:b/>
                <w:bCs/>
                <w:sz w:val="18"/>
                <w:szCs w:val="18"/>
              </w:rPr>
              <w:t xml:space="preserve">COM: </w:t>
            </w:r>
          </w:p>
          <w:p w14:paraId="1F35B7BE" w14:textId="0FC4B4C0" w:rsidR="001F5E58" w:rsidRDefault="001F5E58">
            <w:r w:rsidRPr="001F5E58">
              <w:rPr>
                <w:b/>
                <w:bCs/>
                <w:sz w:val="18"/>
                <w:szCs w:val="18"/>
              </w:rPr>
              <w:t>“</w:t>
            </w:r>
            <w:r w:rsidRPr="001F5E58">
              <w:rPr>
                <w:rFonts w:ascii="Calibri" w:eastAsia="Calibri" w:hAnsi="Calibri" w:cs="Calibri"/>
                <w:color w:val="000000" w:themeColor="text1"/>
                <w:sz w:val="18"/>
                <w:szCs w:val="18"/>
              </w:rPr>
              <w:t>Engagement still a challenge.”</w:t>
            </w:r>
          </w:p>
          <w:p w14:paraId="5180EEF0" w14:textId="1862B562" w:rsidR="001F5E58" w:rsidRDefault="001F5E58">
            <w:r w:rsidRPr="001F5E58">
              <w:rPr>
                <w:rFonts w:ascii="Calibri" w:eastAsia="Calibri" w:hAnsi="Calibri" w:cs="Calibri"/>
                <w:color w:val="000000" w:themeColor="text1"/>
                <w:sz w:val="18"/>
                <w:szCs w:val="18"/>
              </w:rPr>
              <w:t xml:space="preserve"> </w:t>
            </w:r>
          </w:p>
          <w:p w14:paraId="2D24BCA7" w14:textId="006B498D"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Sometimes may not be available; especially hard to engage youth during the </w:t>
            </w:r>
            <w:proofErr w:type="gramStart"/>
            <w:r w:rsidRPr="001F5E58">
              <w:rPr>
                <w:rFonts w:ascii="Calibri" w:eastAsia="Calibri" w:hAnsi="Calibri" w:cs="Calibri"/>
                <w:color w:val="000000" w:themeColor="text1"/>
                <w:sz w:val="18"/>
                <w:szCs w:val="18"/>
              </w:rPr>
              <w:t>work day</w:t>
            </w:r>
            <w:proofErr w:type="gramEnd"/>
            <w:r w:rsidRPr="001F5E58">
              <w:rPr>
                <w:rFonts w:ascii="Calibri" w:eastAsia="Calibri" w:hAnsi="Calibri" w:cs="Calibri"/>
                <w:color w:val="000000" w:themeColor="text1"/>
                <w:sz w:val="18"/>
                <w:szCs w:val="18"/>
              </w:rPr>
              <w:t>.”</w:t>
            </w:r>
          </w:p>
        </w:tc>
      </w:tr>
      <w:tr w:rsidR="001F5E58" w14:paraId="5A78F5DC"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86E1DC" w14:textId="382FA21F" w:rsidR="001F5E58" w:rsidRDefault="001F5E58" w:rsidP="001F5E58">
            <w:pPr>
              <w:jc w:val="center"/>
            </w:pPr>
            <w:r w:rsidRPr="001F5E58">
              <w:rPr>
                <w:b/>
                <w:bCs/>
                <w:sz w:val="18"/>
                <w:szCs w:val="18"/>
              </w:rPr>
              <w:t>Group homogeneity</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B3A075" w14:textId="428363A4"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CEDBE9" w14:textId="75C9EF36" w:rsidR="001F5E58" w:rsidRDefault="001F5E58">
            <w:r w:rsidRPr="001F5E58">
              <w:rPr>
                <w:b/>
                <w:bCs/>
                <w:sz w:val="18"/>
                <w:szCs w:val="18"/>
              </w:rPr>
              <w:t xml:space="preserve">COMM: </w:t>
            </w:r>
          </w:p>
          <w:p w14:paraId="78B61487" w14:textId="653E9177" w:rsidR="001F5E58" w:rsidRDefault="001F5E58">
            <w:r w:rsidRPr="001F5E58">
              <w:rPr>
                <w:b/>
                <w:bCs/>
                <w:sz w:val="18"/>
                <w:szCs w:val="18"/>
              </w:rPr>
              <w:t xml:space="preserve"> </w:t>
            </w:r>
          </w:p>
          <w:p w14:paraId="35F7B0D3" w14:textId="401608EC"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Members of the CEC are mostly parents. It would be great to diversify to have a </w:t>
            </w:r>
            <w:proofErr w:type="gramStart"/>
            <w:r w:rsidRPr="001F5E58">
              <w:rPr>
                <w:rFonts w:ascii="Calibri" w:eastAsia="Calibri" w:hAnsi="Calibri" w:cs="Calibri"/>
                <w:color w:val="000000" w:themeColor="text1"/>
                <w:sz w:val="18"/>
                <w:szCs w:val="18"/>
              </w:rPr>
              <w:t>more broad</w:t>
            </w:r>
            <w:proofErr w:type="gramEnd"/>
            <w:r w:rsidRPr="001F5E58">
              <w:rPr>
                <w:rFonts w:ascii="Calibri" w:eastAsia="Calibri" w:hAnsi="Calibri" w:cs="Calibri"/>
                <w:color w:val="000000" w:themeColor="text1"/>
                <w:sz w:val="18"/>
                <w:szCs w:val="18"/>
              </w:rPr>
              <w:t xml:space="preserve"> range of perspectives (more fathers, young people, Indigenous community-partners, etc).”</w:t>
            </w:r>
          </w:p>
          <w:p w14:paraId="0BC75CFC" w14:textId="73F27EF7" w:rsidR="001F5E58" w:rsidRDefault="001F5E58">
            <w:r w:rsidRPr="001F5E58">
              <w:rPr>
                <w:b/>
                <w:bCs/>
                <w:sz w:val="18"/>
                <w:szCs w:val="18"/>
              </w:rPr>
              <w:lastRenderedPageBreak/>
              <w:t xml:space="preserve"> </w:t>
            </w:r>
          </w:p>
          <w:p w14:paraId="585CC239" w14:textId="24ABA8A2" w:rsidR="001F5E58" w:rsidRDefault="001F5E58">
            <w:r w:rsidRPr="001F5E58">
              <w:rPr>
                <w:b/>
                <w:bCs/>
                <w:sz w:val="18"/>
                <w:szCs w:val="18"/>
              </w:rPr>
              <w:t xml:space="preserve">RES: </w:t>
            </w:r>
          </w:p>
          <w:p w14:paraId="502B9858" w14:textId="4F62BF93" w:rsidR="001F5E58" w:rsidRDefault="001F5E58">
            <w:r w:rsidRPr="001F5E58">
              <w:rPr>
                <w:b/>
                <w:bCs/>
                <w:sz w:val="18"/>
                <w:szCs w:val="18"/>
              </w:rPr>
              <w:t xml:space="preserve"> </w:t>
            </w:r>
          </w:p>
          <w:p w14:paraId="61E2E515" w14:textId="11318546"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Naturally some voices are louder than others, but we </w:t>
            </w:r>
            <w:proofErr w:type="gramStart"/>
            <w:r w:rsidRPr="001F5E58">
              <w:rPr>
                <w:rFonts w:ascii="Calibri" w:eastAsia="Calibri" w:hAnsi="Calibri" w:cs="Calibri"/>
                <w:color w:val="000000" w:themeColor="text1"/>
                <w:sz w:val="18"/>
                <w:szCs w:val="18"/>
              </w:rPr>
              <w:t>made adjustments</w:t>
            </w:r>
            <w:proofErr w:type="gramEnd"/>
            <w:r w:rsidRPr="001F5E58">
              <w:rPr>
                <w:rFonts w:ascii="Calibri" w:eastAsia="Calibri" w:hAnsi="Calibri" w:cs="Calibri"/>
                <w:color w:val="000000" w:themeColor="text1"/>
                <w:sz w:val="18"/>
                <w:szCs w:val="18"/>
              </w:rPr>
              <w:t xml:space="preserve"> in the last year to ensure that each individual voice felt heard.    The demographics of our parents are fairly </w:t>
            </w:r>
            <w:proofErr w:type="gramStart"/>
            <w:r w:rsidRPr="001F5E58">
              <w:rPr>
                <w:rFonts w:ascii="Calibri" w:eastAsia="Calibri" w:hAnsi="Calibri" w:cs="Calibri"/>
                <w:color w:val="000000" w:themeColor="text1"/>
                <w:sz w:val="18"/>
                <w:szCs w:val="18"/>
              </w:rPr>
              <w:t>similar</w:t>
            </w:r>
            <w:proofErr w:type="gramEnd"/>
            <w:r w:rsidRPr="001F5E58">
              <w:rPr>
                <w:rFonts w:ascii="Calibri" w:eastAsia="Calibri" w:hAnsi="Calibri" w:cs="Calibri"/>
                <w:color w:val="000000" w:themeColor="text1"/>
                <w:sz w:val="18"/>
                <w:szCs w:val="18"/>
              </w:rPr>
              <w:t xml:space="preserve"> but their perspectives are still incredibly valuable”</w:t>
            </w:r>
          </w:p>
          <w:p w14:paraId="7E627627" w14:textId="747FBE16" w:rsidR="001F5E58" w:rsidRDefault="001F5E58">
            <w:r w:rsidRPr="001F5E58">
              <w:rPr>
                <w:rFonts w:ascii="Calibri" w:eastAsia="Calibri" w:hAnsi="Calibri" w:cs="Calibri"/>
                <w:color w:val="000000" w:themeColor="text1"/>
                <w:sz w:val="18"/>
                <w:szCs w:val="18"/>
              </w:rPr>
              <w:t xml:space="preserve"> </w:t>
            </w:r>
          </w:p>
          <w:p w14:paraId="5B534795" w14:textId="6E74F189" w:rsidR="001F5E58" w:rsidRDefault="001F5E58">
            <w:r w:rsidRPr="001F5E58">
              <w:rPr>
                <w:rFonts w:ascii="Calibri" w:eastAsia="Calibri" w:hAnsi="Calibri" w:cs="Calibri"/>
                <w:color w:val="000000" w:themeColor="text1"/>
                <w:sz w:val="18"/>
                <w:szCs w:val="18"/>
              </w:rPr>
              <w:t xml:space="preserve">“I'm always concerned that patient-partners may not be representative of minorities. However, as so well stated by one expert patient-partner, the </w:t>
            </w:r>
            <w:proofErr w:type="spellStart"/>
            <w:r w:rsidRPr="001F5E58">
              <w:rPr>
                <w:rFonts w:ascii="Calibri" w:eastAsia="Calibri" w:hAnsi="Calibri" w:cs="Calibri"/>
                <w:color w:val="000000" w:themeColor="text1"/>
                <w:sz w:val="18"/>
                <w:szCs w:val="18"/>
              </w:rPr>
              <w:t>biostatistic</w:t>
            </w:r>
            <w:proofErr w:type="spellEnd"/>
            <w:r w:rsidRPr="001F5E58">
              <w:rPr>
                <w:rFonts w:ascii="Calibri" w:eastAsia="Calibri" w:hAnsi="Calibri" w:cs="Calibri"/>
                <w:color w:val="000000" w:themeColor="text1"/>
                <w:sz w:val="18"/>
                <w:szCs w:val="18"/>
              </w:rPr>
              <w:t xml:space="preserve"> consultant is not representative of all biostatisticians, but does have an expertise in the domain. </w:t>
            </w:r>
            <w:proofErr w:type="gramStart"/>
            <w:r w:rsidRPr="001F5E58">
              <w:rPr>
                <w:rFonts w:ascii="Calibri" w:eastAsia="Calibri" w:hAnsi="Calibri" w:cs="Calibri"/>
                <w:color w:val="000000" w:themeColor="text1"/>
                <w:sz w:val="18"/>
                <w:szCs w:val="18"/>
              </w:rPr>
              <w:t>So</w:t>
            </w:r>
            <w:proofErr w:type="gramEnd"/>
            <w:r w:rsidRPr="001F5E58">
              <w:rPr>
                <w:rFonts w:ascii="Calibri" w:eastAsia="Calibri" w:hAnsi="Calibri" w:cs="Calibri"/>
                <w:color w:val="000000" w:themeColor="text1"/>
                <w:sz w:val="18"/>
                <w:szCs w:val="18"/>
              </w:rPr>
              <w:t xml:space="preserve"> I have come to feel more </w:t>
            </w:r>
            <w:proofErr w:type="spellStart"/>
            <w:r w:rsidRPr="001F5E58">
              <w:rPr>
                <w:rFonts w:ascii="Calibri" w:eastAsia="Calibri" w:hAnsi="Calibri" w:cs="Calibri"/>
                <w:color w:val="000000" w:themeColor="text1"/>
                <w:sz w:val="18"/>
                <w:szCs w:val="18"/>
              </w:rPr>
              <w:t>confortable</w:t>
            </w:r>
            <w:proofErr w:type="spellEnd"/>
            <w:r w:rsidRPr="001F5E58">
              <w:rPr>
                <w:rFonts w:ascii="Calibri" w:eastAsia="Calibri" w:hAnsi="Calibri" w:cs="Calibri"/>
                <w:color w:val="000000" w:themeColor="text1"/>
                <w:sz w:val="18"/>
                <w:szCs w:val="18"/>
              </w:rPr>
              <w:t xml:space="preserve"> that patient-partners are experts of their domain and will ensure that the research we conduct reach all patients, including minorities.”</w:t>
            </w:r>
          </w:p>
          <w:p w14:paraId="2935E5B2" w14:textId="444E73E3" w:rsidR="001F5E58" w:rsidRDefault="001F5E58">
            <w:r w:rsidRPr="001F5E58">
              <w:rPr>
                <w:rFonts w:ascii="Calibri" w:eastAsia="Calibri" w:hAnsi="Calibri" w:cs="Calibri"/>
                <w:color w:val="000000" w:themeColor="text1"/>
                <w:sz w:val="18"/>
                <w:szCs w:val="18"/>
              </w:rPr>
              <w:t xml:space="preserve"> </w:t>
            </w:r>
          </w:p>
          <w:p w14:paraId="524EC260" w14:textId="6B7D02F1" w:rsidR="001F5E58" w:rsidRDefault="001F5E58">
            <w:r w:rsidRPr="001F5E58">
              <w:rPr>
                <w:b/>
                <w:bCs/>
                <w:sz w:val="18"/>
                <w:szCs w:val="18"/>
              </w:rPr>
              <w:t>“</w:t>
            </w:r>
            <w:r w:rsidRPr="001F5E58">
              <w:rPr>
                <w:rFonts w:ascii="Calibri" w:eastAsia="Calibri" w:hAnsi="Calibri" w:cs="Calibri"/>
                <w:color w:val="000000" w:themeColor="text1"/>
                <w:sz w:val="18"/>
                <w:szCs w:val="18"/>
              </w:rPr>
              <w:t>We also want to have a diversity of perspectives in each task, such as including at least a youth and parent partner.”</w:t>
            </w:r>
          </w:p>
        </w:tc>
      </w:tr>
      <w:tr w:rsidR="001F5E58" w14:paraId="2FD02968"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16F7D4" w14:textId="197DE7BA" w:rsidR="001F5E58" w:rsidRDefault="001F5E58" w:rsidP="001F5E58">
            <w:pPr>
              <w:jc w:val="center"/>
            </w:pPr>
            <w:r w:rsidRPr="001F5E58">
              <w:rPr>
                <w:b/>
                <w:bCs/>
                <w:sz w:val="18"/>
                <w:szCs w:val="18"/>
              </w:rPr>
              <w:lastRenderedPageBreak/>
              <w:t>Keep up with engagement over long periods of time</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5E041D" w14:textId="415A3371"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051F9A" w14:textId="2162BFDD" w:rsidR="001F5E58" w:rsidRDefault="001F5E58">
            <w:r w:rsidRPr="001F5E58">
              <w:rPr>
                <w:b/>
                <w:bCs/>
                <w:sz w:val="18"/>
                <w:szCs w:val="18"/>
              </w:rPr>
              <w:t xml:space="preserve">RES: </w:t>
            </w:r>
          </w:p>
          <w:p w14:paraId="64B8F468" w14:textId="6EF05D03" w:rsidR="001F5E58" w:rsidRDefault="001F5E58">
            <w:r w:rsidRPr="001F5E58">
              <w:rPr>
                <w:b/>
                <w:bCs/>
                <w:sz w:val="18"/>
                <w:szCs w:val="18"/>
              </w:rPr>
              <w:t>“</w:t>
            </w:r>
            <w:r w:rsidRPr="001F5E58">
              <w:rPr>
                <w:rFonts w:ascii="Calibri" w:eastAsia="Calibri" w:hAnsi="Calibri" w:cs="Calibri"/>
                <w:color w:val="000000" w:themeColor="text1"/>
                <w:sz w:val="18"/>
                <w:szCs w:val="18"/>
              </w:rPr>
              <w:t>We had a lot of really good patient engagement at study start but it has been harder to engage our entire group as the study has gone on.”</w:t>
            </w:r>
          </w:p>
          <w:p w14:paraId="5C1DF1C1" w14:textId="421F0F53" w:rsidR="001F5E58" w:rsidRDefault="001F5E58">
            <w:r w:rsidRPr="001F5E58">
              <w:rPr>
                <w:rFonts w:ascii="Calibri" w:eastAsia="Calibri" w:hAnsi="Calibri" w:cs="Calibri"/>
                <w:b/>
                <w:bCs/>
                <w:color w:val="000000" w:themeColor="text1"/>
                <w:sz w:val="18"/>
                <w:szCs w:val="18"/>
              </w:rPr>
              <w:t xml:space="preserve"> </w:t>
            </w:r>
          </w:p>
          <w:p w14:paraId="38F207C1" w14:textId="049136CF" w:rsidR="001F5E58" w:rsidRDefault="001F5E58">
            <w:r w:rsidRPr="001F5E58">
              <w:rPr>
                <w:b/>
                <w:bCs/>
                <w:sz w:val="18"/>
                <w:szCs w:val="18"/>
              </w:rPr>
              <w:t>“</w:t>
            </w:r>
            <w:r w:rsidRPr="001F5E58">
              <w:rPr>
                <w:rFonts w:ascii="Calibri" w:eastAsia="Calibri" w:hAnsi="Calibri" w:cs="Calibri"/>
                <w:color w:val="000000" w:themeColor="text1"/>
                <w:sz w:val="18"/>
                <w:szCs w:val="18"/>
              </w:rPr>
              <w:t>I would say that having the initial meeting with parents was sometimes difficult in terms of knowing when they were on the NICU to present the project and the follow-up is sometimes challenging to do the EPDS once they have been discharged.”</w:t>
            </w:r>
          </w:p>
        </w:tc>
      </w:tr>
      <w:tr w:rsidR="001F5E58" w14:paraId="230083AE"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776D0E" w14:textId="482B93C7" w:rsidR="001F5E58" w:rsidRDefault="001F5E58" w:rsidP="001F5E58">
            <w:pPr>
              <w:jc w:val="center"/>
            </w:pPr>
            <w:r w:rsidRPr="001F5E58">
              <w:rPr>
                <w:b/>
                <w:bCs/>
                <w:sz w:val="18"/>
                <w:szCs w:val="18"/>
              </w:rPr>
              <w:t>Lack of clarity re roles</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566FB2" w14:textId="047F3FB3"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77AFA0" w14:textId="048F5457" w:rsidR="001F5E58" w:rsidRDefault="001F5E58">
            <w:r w:rsidRPr="001F5E58">
              <w:rPr>
                <w:b/>
                <w:bCs/>
                <w:sz w:val="18"/>
                <w:szCs w:val="18"/>
              </w:rPr>
              <w:t xml:space="preserve">PAG: </w:t>
            </w:r>
          </w:p>
          <w:p w14:paraId="665D30AB" w14:textId="379607D7" w:rsidR="001F5E58" w:rsidRDefault="001F5E58">
            <w:r w:rsidRPr="001F5E58">
              <w:rPr>
                <w:b/>
                <w:bCs/>
                <w:sz w:val="18"/>
                <w:szCs w:val="18"/>
              </w:rPr>
              <w:t xml:space="preserve"> </w:t>
            </w:r>
          </w:p>
          <w:p w14:paraId="2618CE2A" w14:textId="5CDC7D1C"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I was put on the project by a neonatologist in our Health Centre. It would have been helpful to have some context right away and a </w:t>
            </w:r>
            <w:proofErr w:type="gramStart"/>
            <w:r w:rsidRPr="001F5E58">
              <w:rPr>
                <w:rFonts w:ascii="Calibri" w:eastAsia="Calibri" w:hAnsi="Calibri" w:cs="Calibri"/>
                <w:color w:val="000000" w:themeColor="text1"/>
                <w:sz w:val="18"/>
                <w:szCs w:val="18"/>
              </w:rPr>
              <w:t>terms of reference</w:t>
            </w:r>
            <w:proofErr w:type="gramEnd"/>
            <w:r w:rsidRPr="001F5E58">
              <w:rPr>
                <w:rFonts w:ascii="Calibri" w:eastAsia="Calibri" w:hAnsi="Calibri" w:cs="Calibri"/>
                <w:color w:val="000000" w:themeColor="text1"/>
                <w:sz w:val="18"/>
                <w:szCs w:val="18"/>
              </w:rPr>
              <w:t xml:space="preserve"> for the Child-Bright initiatives. The EPIQ projects are amazing!”</w:t>
            </w:r>
          </w:p>
          <w:p w14:paraId="55EFB2C4" w14:textId="07A31D23" w:rsidR="001F5E58" w:rsidRDefault="001F5E58">
            <w:r w:rsidRPr="001F5E58">
              <w:rPr>
                <w:rFonts w:ascii="Calibri" w:eastAsia="Calibri" w:hAnsi="Calibri" w:cs="Calibri"/>
                <w:b/>
                <w:bCs/>
                <w:color w:val="000000" w:themeColor="text1"/>
                <w:sz w:val="18"/>
                <w:szCs w:val="18"/>
              </w:rPr>
              <w:t xml:space="preserve"> </w:t>
            </w:r>
          </w:p>
          <w:p w14:paraId="4A0A5D1A" w14:textId="5DA58793" w:rsidR="001F5E58" w:rsidRDefault="001F5E58">
            <w:r w:rsidRPr="001F5E58">
              <w:rPr>
                <w:rFonts w:ascii="Calibri" w:eastAsia="Calibri" w:hAnsi="Calibri" w:cs="Calibri"/>
                <w:b/>
                <w:bCs/>
                <w:color w:val="000000" w:themeColor="text1"/>
                <w:sz w:val="18"/>
                <w:szCs w:val="18"/>
              </w:rPr>
              <w:t>“</w:t>
            </w:r>
            <w:r w:rsidRPr="001F5E58">
              <w:rPr>
                <w:rFonts w:ascii="Calibri" w:eastAsia="Calibri" w:hAnsi="Calibri" w:cs="Calibri"/>
                <w:color w:val="000000" w:themeColor="text1"/>
                <w:sz w:val="18"/>
                <w:szCs w:val="18"/>
              </w:rPr>
              <w:t xml:space="preserve">Patient-partners don't need any </w:t>
            </w:r>
            <w:proofErr w:type="gramStart"/>
            <w:r w:rsidRPr="001F5E58">
              <w:rPr>
                <w:rFonts w:ascii="Calibri" w:eastAsia="Calibri" w:hAnsi="Calibri" w:cs="Calibri"/>
                <w:color w:val="000000" w:themeColor="text1"/>
                <w:sz w:val="18"/>
                <w:szCs w:val="18"/>
              </w:rPr>
              <w:t>supports</w:t>
            </w:r>
            <w:proofErr w:type="gramEnd"/>
            <w:r w:rsidRPr="001F5E58">
              <w:rPr>
                <w:rFonts w:ascii="Calibri" w:eastAsia="Calibri" w:hAnsi="Calibri" w:cs="Calibri"/>
                <w:color w:val="000000" w:themeColor="text1"/>
                <w:sz w:val="18"/>
                <w:szCs w:val="18"/>
              </w:rPr>
              <w:t xml:space="preserve"> different from those other members need. What the whole committee needs is greater clarity about the role of the NSC and their roles within the </w:t>
            </w:r>
            <w:proofErr w:type="gramStart"/>
            <w:r w:rsidRPr="001F5E58">
              <w:rPr>
                <w:rFonts w:ascii="Calibri" w:eastAsia="Calibri" w:hAnsi="Calibri" w:cs="Calibri"/>
                <w:color w:val="000000" w:themeColor="text1"/>
                <w:sz w:val="18"/>
                <w:szCs w:val="18"/>
              </w:rPr>
              <w:t>NSC</w:t>
            </w:r>
            <w:proofErr w:type="gramEnd"/>
            <w:r w:rsidRPr="001F5E58">
              <w:rPr>
                <w:rFonts w:ascii="Calibri" w:eastAsia="Calibri" w:hAnsi="Calibri" w:cs="Calibri"/>
                <w:color w:val="000000" w:themeColor="text1"/>
                <w:sz w:val="18"/>
                <w:szCs w:val="18"/>
              </w:rPr>
              <w:t>”</w:t>
            </w:r>
          </w:p>
          <w:p w14:paraId="547BE24A" w14:textId="6DCBFE31" w:rsidR="001F5E58" w:rsidRDefault="001F5E58">
            <w:r w:rsidRPr="001F5E58">
              <w:rPr>
                <w:rFonts w:ascii="Calibri" w:eastAsia="Calibri" w:hAnsi="Calibri" w:cs="Calibri"/>
                <w:b/>
                <w:bCs/>
                <w:color w:val="000000" w:themeColor="text1"/>
                <w:sz w:val="18"/>
                <w:szCs w:val="18"/>
              </w:rPr>
              <w:t xml:space="preserve"> </w:t>
            </w:r>
          </w:p>
          <w:p w14:paraId="0436DFC0" w14:textId="4D45611B" w:rsidR="001F5E58" w:rsidRDefault="001F5E58">
            <w:r w:rsidRPr="001F5E58">
              <w:rPr>
                <w:b/>
                <w:bCs/>
                <w:sz w:val="18"/>
                <w:szCs w:val="18"/>
              </w:rPr>
              <w:t>“</w:t>
            </w:r>
            <w:r w:rsidRPr="001F5E58">
              <w:rPr>
                <w:rFonts w:ascii="Calibri" w:eastAsia="Calibri" w:hAnsi="Calibri" w:cs="Calibri"/>
                <w:color w:val="000000" w:themeColor="text1"/>
                <w:sz w:val="18"/>
                <w:szCs w:val="18"/>
              </w:rPr>
              <w:t>The academics/investigators are very focused on their individually funded research projects (and likely other research/admin/teaching commitments at their home institution) - this doesn't leave much energy/interest in new research initiatives that might emerge from our experiences as a Network. Also, I can't figure out the mandate of the research committee - I'm not sure we've done a great job at identifying the key issues across projects that we could then tackle as a Network - some of them feel out of our control (e.g. contracts/agreements, ethics), but maybe there are things that we could be doing to support one another across projects differently? I'm not sure...I'm also to blame as I'm now realizing that I haven't bothered to ask anyone what the mandate of the committee is and how can I best contribute!”</w:t>
            </w:r>
          </w:p>
        </w:tc>
      </w:tr>
      <w:tr w:rsidR="001F5E58" w14:paraId="20BC2E59"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942717" w14:textId="1F23E025" w:rsidR="001F5E58" w:rsidRDefault="001F5E58" w:rsidP="001F5E58">
            <w:pPr>
              <w:jc w:val="center"/>
            </w:pPr>
            <w:r w:rsidRPr="001F5E58">
              <w:rPr>
                <w:b/>
                <w:bCs/>
                <w:sz w:val="18"/>
                <w:szCs w:val="18"/>
              </w:rPr>
              <w:t>Lack of F2F meetings</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897B78" w14:textId="34C1DB07"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9F7194" w14:textId="196104DA" w:rsidR="001F5E58" w:rsidRDefault="001F5E58">
            <w:r w:rsidRPr="001F5E58">
              <w:rPr>
                <w:b/>
                <w:bCs/>
                <w:sz w:val="18"/>
                <w:szCs w:val="18"/>
              </w:rPr>
              <w:t xml:space="preserve">PAG: </w:t>
            </w:r>
          </w:p>
          <w:p w14:paraId="185E361C" w14:textId="59A4A4E4" w:rsidR="001F5E58" w:rsidRDefault="001F5E58">
            <w:r w:rsidRPr="001F5E58">
              <w:rPr>
                <w:b/>
                <w:bCs/>
                <w:sz w:val="18"/>
                <w:szCs w:val="18"/>
              </w:rPr>
              <w:t>“</w:t>
            </w:r>
            <w:r w:rsidRPr="001F5E58">
              <w:rPr>
                <w:rFonts w:ascii="Calibri" w:eastAsia="Calibri" w:hAnsi="Calibri" w:cs="Calibri"/>
                <w:color w:val="000000" w:themeColor="text1"/>
                <w:sz w:val="18"/>
                <w:szCs w:val="18"/>
              </w:rPr>
              <w:t>We don't get to meet in person often enough.”</w:t>
            </w:r>
          </w:p>
        </w:tc>
      </w:tr>
      <w:tr w:rsidR="001F5E58" w14:paraId="1476A630"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38E61A" w14:textId="6E4B6F65" w:rsidR="001F5E58" w:rsidRDefault="001F5E58" w:rsidP="001F5E58">
            <w:pPr>
              <w:jc w:val="center"/>
            </w:pPr>
            <w:r w:rsidRPr="001F5E58">
              <w:rPr>
                <w:b/>
                <w:bCs/>
                <w:sz w:val="18"/>
                <w:szCs w:val="18"/>
              </w:rPr>
              <w:lastRenderedPageBreak/>
              <w:t>Lack of meetings or PP presence in meetings</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44C297" w14:textId="482DBD9C"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4B1CB6" w14:textId="093C1A37" w:rsidR="001F5E58" w:rsidRDefault="001F5E58">
            <w:r w:rsidRPr="001F5E58">
              <w:rPr>
                <w:b/>
                <w:bCs/>
                <w:sz w:val="18"/>
                <w:szCs w:val="18"/>
              </w:rPr>
              <w:t xml:space="preserve">COMM: </w:t>
            </w:r>
          </w:p>
          <w:p w14:paraId="6C3BD022" w14:textId="1818BE41" w:rsidR="001F5E58" w:rsidRDefault="001F5E58">
            <w:r w:rsidRPr="001F5E58">
              <w:rPr>
                <w:b/>
                <w:bCs/>
                <w:sz w:val="18"/>
                <w:szCs w:val="18"/>
              </w:rPr>
              <w:t>“</w:t>
            </w:r>
            <w:r w:rsidRPr="001F5E58">
              <w:rPr>
                <w:rFonts w:ascii="Calibri" w:eastAsia="Calibri" w:hAnsi="Calibri" w:cs="Calibri"/>
                <w:color w:val="000000" w:themeColor="text1"/>
                <w:sz w:val="18"/>
                <w:szCs w:val="18"/>
              </w:rPr>
              <w:t>The Committee meets so infrequently that it is hard to respond to this question.”</w:t>
            </w:r>
          </w:p>
          <w:p w14:paraId="6BA19054" w14:textId="5D739C09" w:rsidR="001F5E58" w:rsidRDefault="001F5E58">
            <w:r w:rsidRPr="001F5E58">
              <w:rPr>
                <w:rFonts w:ascii="Calibri" w:eastAsia="Calibri" w:hAnsi="Calibri" w:cs="Calibri"/>
                <w:color w:val="000000" w:themeColor="text1"/>
                <w:sz w:val="18"/>
                <w:szCs w:val="18"/>
              </w:rPr>
              <w:t xml:space="preserve"> </w:t>
            </w:r>
          </w:p>
          <w:p w14:paraId="38A4AC1F" w14:textId="472965F1" w:rsidR="001F5E58" w:rsidRDefault="001F5E58">
            <w:r w:rsidRPr="001F5E58">
              <w:rPr>
                <w:rFonts w:ascii="Calibri" w:eastAsia="Calibri" w:hAnsi="Calibri" w:cs="Calibri"/>
                <w:color w:val="000000" w:themeColor="text1"/>
                <w:sz w:val="18"/>
                <w:szCs w:val="18"/>
              </w:rPr>
              <w:t>“Again, most of the research committee meetings I've been able to attend do not seem to have a patient partner in attendance (not to say there isn't one on the committee), so it's difficult to assess.”</w:t>
            </w:r>
          </w:p>
          <w:p w14:paraId="6FA09887" w14:textId="2CB08527" w:rsidR="001F5E58" w:rsidRDefault="001F5E58">
            <w:r w:rsidRPr="001F5E58">
              <w:rPr>
                <w:rFonts w:ascii="Calibri" w:eastAsia="Calibri" w:hAnsi="Calibri" w:cs="Calibri"/>
                <w:color w:val="000000" w:themeColor="text1"/>
                <w:sz w:val="18"/>
                <w:szCs w:val="18"/>
              </w:rPr>
              <w:t xml:space="preserve"> </w:t>
            </w:r>
          </w:p>
          <w:p w14:paraId="4E8EA5BE" w14:textId="3725AF72" w:rsidR="001F5E58" w:rsidRDefault="001F5E58">
            <w:r w:rsidRPr="001F5E58">
              <w:rPr>
                <w:rFonts w:ascii="Calibri" w:eastAsia="Calibri" w:hAnsi="Calibri" w:cs="Calibri"/>
                <w:color w:val="000000" w:themeColor="text1"/>
                <w:sz w:val="18"/>
                <w:szCs w:val="18"/>
              </w:rPr>
              <w:t xml:space="preserve">“There is only one patient-partner on the committee, so in some ways that limits the number of perspectives that they bring. However, because the patient-partner is so experienced, they </w:t>
            </w:r>
            <w:proofErr w:type="gramStart"/>
            <w:r w:rsidRPr="001F5E58">
              <w:rPr>
                <w:rFonts w:ascii="Calibri" w:eastAsia="Calibri" w:hAnsi="Calibri" w:cs="Calibri"/>
                <w:color w:val="000000" w:themeColor="text1"/>
                <w:sz w:val="18"/>
                <w:szCs w:val="18"/>
              </w:rPr>
              <w:t>are able to</w:t>
            </w:r>
            <w:proofErr w:type="gramEnd"/>
            <w:r w:rsidRPr="001F5E58">
              <w:rPr>
                <w:rFonts w:ascii="Calibri" w:eastAsia="Calibri" w:hAnsi="Calibri" w:cs="Calibri"/>
                <w:color w:val="000000" w:themeColor="text1"/>
                <w:sz w:val="18"/>
                <w:szCs w:val="18"/>
              </w:rPr>
              <w:t xml:space="preserve"> speak for more than just themselves.”</w:t>
            </w:r>
          </w:p>
        </w:tc>
      </w:tr>
      <w:tr w:rsidR="001F5E58" w14:paraId="4620EBE6"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8F369C" w14:textId="0D6CFA05" w:rsidR="001F5E58" w:rsidRDefault="001F5E58" w:rsidP="001F5E58">
            <w:pPr>
              <w:jc w:val="center"/>
            </w:pPr>
            <w:r w:rsidRPr="001F5E58">
              <w:rPr>
                <w:b/>
                <w:bCs/>
                <w:sz w:val="18"/>
                <w:szCs w:val="18"/>
              </w:rPr>
              <w:t>Lack of PI engagement</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FF057B" w14:textId="272B6B9E"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661DEE" w14:textId="0E9884CF" w:rsidR="001F5E58" w:rsidRDefault="001F5E58">
            <w:r w:rsidRPr="001F5E58">
              <w:rPr>
                <w:b/>
                <w:bCs/>
                <w:sz w:val="18"/>
                <w:szCs w:val="18"/>
              </w:rPr>
              <w:t xml:space="preserve">PAG: </w:t>
            </w:r>
            <w:r>
              <w:br/>
            </w:r>
            <w:r w:rsidRPr="001F5E58">
              <w:rPr>
                <w:b/>
                <w:bCs/>
                <w:sz w:val="18"/>
                <w:szCs w:val="18"/>
              </w:rPr>
              <w:t>“</w:t>
            </w:r>
            <w:r w:rsidRPr="001F5E58">
              <w:rPr>
                <w:rFonts w:ascii="Calibri" w:eastAsia="Calibri" w:hAnsi="Calibri" w:cs="Calibri"/>
                <w:color w:val="000000" w:themeColor="text1"/>
                <w:sz w:val="18"/>
                <w:szCs w:val="18"/>
              </w:rPr>
              <w:t>The study leadership not as engaged. Come to calls late, often give the responsibilities to their colleagues and/or often seem distracted or leave early.”</w:t>
            </w:r>
          </w:p>
        </w:tc>
      </w:tr>
      <w:tr w:rsidR="001F5E58" w14:paraId="7476164C"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DE93C7" w14:textId="6F20E294" w:rsidR="001F5E58" w:rsidRDefault="001F5E58" w:rsidP="001F5E58">
            <w:pPr>
              <w:jc w:val="center"/>
            </w:pPr>
            <w:r w:rsidRPr="001F5E58">
              <w:rPr>
                <w:b/>
                <w:bCs/>
                <w:sz w:val="18"/>
                <w:szCs w:val="18"/>
              </w:rPr>
              <w:t xml:space="preserve">Linguistic, </w:t>
            </w:r>
            <w:proofErr w:type="gramStart"/>
            <w:r w:rsidRPr="001F5E58">
              <w:rPr>
                <w:b/>
                <w:bCs/>
                <w:sz w:val="18"/>
                <w:szCs w:val="18"/>
              </w:rPr>
              <w:t>social</w:t>
            </w:r>
            <w:proofErr w:type="gramEnd"/>
            <w:r w:rsidRPr="001F5E58">
              <w:rPr>
                <w:b/>
                <w:bCs/>
                <w:sz w:val="18"/>
                <w:szCs w:val="18"/>
              </w:rPr>
              <w:t xml:space="preserve"> and cultural differences</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114EDF" w14:textId="152608CB"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9212D1" w14:textId="144DB7E0" w:rsidR="001F5E58" w:rsidRDefault="001F5E58">
            <w:r w:rsidRPr="001F5E58">
              <w:rPr>
                <w:b/>
                <w:bCs/>
                <w:sz w:val="18"/>
                <w:szCs w:val="18"/>
              </w:rPr>
              <w:t xml:space="preserve">RES: </w:t>
            </w:r>
          </w:p>
          <w:p w14:paraId="479DBEBC" w14:textId="317706DE" w:rsidR="001F5E58" w:rsidRDefault="001F5E58">
            <w:r w:rsidRPr="001F5E58">
              <w:rPr>
                <w:b/>
                <w:bCs/>
                <w:sz w:val="18"/>
                <w:szCs w:val="18"/>
              </w:rPr>
              <w:t>“</w:t>
            </w:r>
            <w:r w:rsidRPr="001F5E58">
              <w:rPr>
                <w:rFonts w:ascii="Calibri" w:eastAsia="Calibri" w:hAnsi="Calibri" w:cs="Calibri"/>
                <w:color w:val="000000" w:themeColor="text1"/>
                <w:sz w:val="18"/>
                <w:szCs w:val="18"/>
              </w:rPr>
              <w:t>Linguistic, social, and cultural differences limit or may prohibit many study participants from full engagement.”</w:t>
            </w:r>
          </w:p>
        </w:tc>
      </w:tr>
      <w:tr w:rsidR="001F5E58" w14:paraId="412F0AE7"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2F54FF" w14:textId="768F5BED" w:rsidR="001F5E58" w:rsidRDefault="001F5E58" w:rsidP="001F5E58">
            <w:pPr>
              <w:jc w:val="center"/>
            </w:pPr>
            <w:r w:rsidRPr="001F5E58">
              <w:rPr>
                <w:b/>
                <w:bCs/>
                <w:sz w:val="18"/>
                <w:szCs w:val="18"/>
              </w:rPr>
              <w:t>Managing PP expectations vs feasibility in incorporating feedback</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B2D43E" w14:textId="3EC458EB"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F5503C" w14:textId="02E0EFD8" w:rsidR="001F5E58" w:rsidRDefault="001F5E58">
            <w:r w:rsidRPr="001F5E58">
              <w:rPr>
                <w:b/>
                <w:bCs/>
                <w:sz w:val="18"/>
                <w:szCs w:val="18"/>
              </w:rPr>
              <w:t xml:space="preserve">RES: </w:t>
            </w:r>
          </w:p>
          <w:p w14:paraId="18A169B0" w14:textId="4201939F"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Managing PFAC expectations </w:t>
            </w:r>
            <w:proofErr w:type="spellStart"/>
            <w:r w:rsidRPr="001F5E58">
              <w:rPr>
                <w:rFonts w:ascii="Calibri" w:eastAsia="Calibri" w:hAnsi="Calibri" w:cs="Calibri"/>
                <w:color w:val="000000" w:themeColor="text1"/>
                <w:sz w:val="18"/>
                <w:szCs w:val="18"/>
              </w:rPr>
              <w:t>agains</w:t>
            </w:r>
            <w:proofErr w:type="spellEnd"/>
            <w:r w:rsidRPr="001F5E58">
              <w:rPr>
                <w:rFonts w:ascii="Calibri" w:eastAsia="Calibri" w:hAnsi="Calibri" w:cs="Calibri"/>
                <w:color w:val="000000" w:themeColor="text1"/>
                <w:sz w:val="18"/>
                <w:szCs w:val="18"/>
              </w:rPr>
              <w:t xml:space="preserve"> the feasibility of incorporating their feedback to the project, the RCT and the IT development. Being assertive and vigilant on the project baselines (scope, </w:t>
            </w:r>
            <w:proofErr w:type="gramStart"/>
            <w:r w:rsidRPr="001F5E58">
              <w:rPr>
                <w:rFonts w:ascii="Calibri" w:eastAsia="Calibri" w:hAnsi="Calibri" w:cs="Calibri"/>
                <w:color w:val="000000" w:themeColor="text1"/>
                <w:sz w:val="18"/>
                <w:szCs w:val="18"/>
              </w:rPr>
              <w:t>time</w:t>
            </w:r>
            <w:proofErr w:type="gramEnd"/>
            <w:r w:rsidRPr="001F5E58">
              <w:rPr>
                <w:rFonts w:ascii="Calibri" w:eastAsia="Calibri" w:hAnsi="Calibri" w:cs="Calibri"/>
                <w:color w:val="000000" w:themeColor="text1"/>
                <w:sz w:val="18"/>
                <w:szCs w:val="18"/>
              </w:rPr>
              <w:t xml:space="preserve"> and budget).”</w:t>
            </w:r>
          </w:p>
          <w:p w14:paraId="7225F66C" w14:textId="71CCFD24" w:rsidR="001F5E58" w:rsidRDefault="001F5E58">
            <w:r w:rsidRPr="001F5E58">
              <w:rPr>
                <w:b/>
                <w:bCs/>
                <w:sz w:val="18"/>
                <w:szCs w:val="18"/>
              </w:rPr>
              <w:t xml:space="preserve"> </w:t>
            </w:r>
          </w:p>
          <w:p w14:paraId="48DDF8EA" w14:textId="3B82613C" w:rsidR="001F5E58" w:rsidRDefault="001F5E58">
            <w:r w:rsidRPr="001F5E58">
              <w:rPr>
                <w:b/>
                <w:bCs/>
                <w:sz w:val="18"/>
                <w:szCs w:val="18"/>
              </w:rPr>
              <w:t>“</w:t>
            </w:r>
            <w:r w:rsidRPr="001F5E58">
              <w:rPr>
                <w:rFonts w:ascii="Calibri" w:eastAsia="Calibri" w:hAnsi="Calibri" w:cs="Calibri"/>
                <w:color w:val="000000" w:themeColor="text1"/>
                <w:sz w:val="18"/>
                <w:szCs w:val="18"/>
              </w:rPr>
              <w:t>A challenge of partnering with the PFAC is that we want to ensure that we take the time to incorporate their perspectives into each stage of the project.”</w:t>
            </w:r>
          </w:p>
        </w:tc>
      </w:tr>
      <w:tr w:rsidR="001F5E58" w14:paraId="3DACFE12"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4474AD" w14:textId="52A7C182" w:rsidR="001F5E58" w:rsidRDefault="001F5E58" w:rsidP="001F5E58">
            <w:pPr>
              <w:jc w:val="center"/>
            </w:pPr>
            <w:r w:rsidRPr="001F5E58">
              <w:rPr>
                <w:b/>
                <w:bCs/>
                <w:sz w:val="18"/>
                <w:szCs w:val="18"/>
              </w:rPr>
              <w:t>Newsletters hard to navigate</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FC7DF3" w14:textId="0DB7F302"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723668" w14:textId="45EB6475" w:rsidR="001F5E58" w:rsidRDefault="001F5E58">
            <w:r w:rsidRPr="001F5E58">
              <w:rPr>
                <w:b/>
                <w:bCs/>
                <w:sz w:val="18"/>
                <w:szCs w:val="18"/>
              </w:rPr>
              <w:t xml:space="preserve">PAG: </w:t>
            </w:r>
            <w:r>
              <w:br/>
            </w:r>
            <w:r w:rsidRPr="001F5E58">
              <w:rPr>
                <w:b/>
                <w:bCs/>
                <w:sz w:val="18"/>
                <w:szCs w:val="18"/>
              </w:rPr>
              <w:t>“</w:t>
            </w:r>
            <w:r w:rsidRPr="001F5E58">
              <w:rPr>
                <w:rFonts w:ascii="Calibri" w:eastAsia="Calibri" w:hAnsi="Calibri" w:cs="Calibri"/>
                <w:color w:val="000000" w:themeColor="text1"/>
                <w:sz w:val="18"/>
                <w:szCs w:val="18"/>
              </w:rPr>
              <w:t>I find the information hard to navigate in the newsletters.”</w:t>
            </w:r>
          </w:p>
        </w:tc>
      </w:tr>
      <w:tr w:rsidR="001F5E58" w14:paraId="4CD3AD61"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CF6E14" w14:textId="4BE97FF9" w:rsidR="001F5E58" w:rsidRDefault="001F5E58" w:rsidP="001F5E58">
            <w:pPr>
              <w:jc w:val="center"/>
            </w:pPr>
            <w:r w:rsidRPr="001F5E58">
              <w:rPr>
                <w:b/>
                <w:bCs/>
                <w:sz w:val="18"/>
                <w:szCs w:val="18"/>
              </w:rPr>
              <w:t>Pandemic related issues</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9F50AC" w14:textId="27145481"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C4AB45" w14:textId="3616AC6C" w:rsidR="001F5E58" w:rsidRDefault="001F5E58">
            <w:r w:rsidRPr="001F5E58">
              <w:rPr>
                <w:b/>
                <w:bCs/>
                <w:sz w:val="18"/>
                <w:szCs w:val="18"/>
              </w:rPr>
              <w:t xml:space="preserve">RES: </w:t>
            </w:r>
          </w:p>
          <w:p w14:paraId="6D824531" w14:textId="249738C6"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Note: Current challenges related to COVID-19 situation might make it difficult for parent-advisors to be engaged in Network activities (e.g. the current survey) and </w:t>
            </w:r>
            <w:proofErr w:type="gramStart"/>
            <w:r w:rsidRPr="001F5E58">
              <w:rPr>
                <w:rFonts w:ascii="Calibri" w:eastAsia="Calibri" w:hAnsi="Calibri" w:cs="Calibri"/>
                <w:color w:val="000000" w:themeColor="text1"/>
                <w:sz w:val="18"/>
                <w:szCs w:val="18"/>
              </w:rPr>
              <w:t>findings</w:t>
            </w:r>
            <w:proofErr w:type="gramEnd"/>
            <w:r w:rsidRPr="001F5E58">
              <w:rPr>
                <w:rFonts w:ascii="Calibri" w:eastAsia="Calibri" w:hAnsi="Calibri" w:cs="Calibri"/>
                <w:color w:val="000000" w:themeColor="text1"/>
                <w:sz w:val="18"/>
                <w:szCs w:val="18"/>
              </w:rPr>
              <w:t xml:space="preserve"> time/efforts/motivation to participate. We need to be sensitive to this situation and have a more individualized approach (instead of group automatic emails) when we try to reach them”</w:t>
            </w:r>
          </w:p>
        </w:tc>
      </w:tr>
      <w:tr w:rsidR="001F5E58" w14:paraId="1F8476DE"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7F13A8" w14:textId="339EFED9" w:rsidR="001F5E58" w:rsidRDefault="001F5E58" w:rsidP="001F5E58">
            <w:pPr>
              <w:jc w:val="center"/>
            </w:pPr>
            <w:r w:rsidRPr="001F5E58">
              <w:rPr>
                <w:b/>
                <w:bCs/>
                <w:sz w:val="18"/>
                <w:szCs w:val="18"/>
              </w:rPr>
              <w:t>PE is time consuming</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28B0AC" w14:textId="1893963F"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A40525" w14:textId="124C629E" w:rsidR="001F5E58" w:rsidRDefault="001F5E58">
            <w:r w:rsidRPr="001F5E58">
              <w:rPr>
                <w:b/>
                <w:bCs/>
                <w:sz w:val="18"/>
                <w:szCs w:val="18"/>
              </w:rPr>
              <w:t xml:space="preserve">RES: </w:t>
            </w:r>
          </w:p>
          <w:p w14:paraId="05355EEA" w14:textId="3C4588CF" w:rsidR="001F5E58" w:rsidRDefault="001F5E58">
            <w:r w:rsidRPr="001F5E58">
              <w:rPr>
                <w:b/>
                <w:bCs/>
                <w:sz w:val="18"/>
                <w:szCs w:val="18"/>
              </w:rPr>
              <w:t>“</w:t>
            </w:r>
            <w:r w:rsidRPr="001F5E58">
              <w:rPr>
                <w:rFonts w:ascii="Calibri" w:eastAsia="Calibri" w:hAnsi="Calibri" w:cs="Calibri"/>
                <w:color w:val="000000" w:themeColor="text1"/>
                <w:sz w:val="18"/>
                <w:szCs w:val="18"/>
              </w:rPr>
              <w:t>At times it takes more time.”</w:t>
            </w:r>
          </w:p>
        </w:tc>
      </w:tr>
      <w:tr w:rsidR="001F5E58" w14:paraId="7376A240"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8887A0" w14:textId="6F4FE18C" w:rsidR="001F5E58" w:rsidRDefault="001F5E58" w:rsidP="001F5E58">
            <w:pPr>
              <w:jc w:val="center"/>
            </w:pPr>
            <w:r w:rsidRPr="001F5E58">
              <w:rPr>
                <w:b/>
                <w:bCs/>
                <w:sz w:val="18"/>
                <w:szCs w:val="18"/>
              </w:rPr>
              <w:t>PIs too focused on individual research projects</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B73EA5" w14:textId="325333A8"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0D5630" w14:textId="23913775" w:rsidR="001F5E58" w:rsidRDefault="001F5E58">
            <w:r w:rsidRPr="001F5E58">
              <w:rPr>
                <w:b/>
                <w:bCs/>
                <w:sz w:val="18"/>
                <w:szCs w:val="18"/>
              </w:rPr>
              <w:t xml:space="preserve">COMM: </w:t>
            </w:r>
          </w:p>
          <w:p w14:paraId="6DC44067" w14:textId="0C1D5D0F" w:rsidR="001F5E58" w:rsidRDefault="001F5E58">
            <w:r w:rsidRPr="001F5E58">
              <w:rPr>
                <w:b/>
                <w:bCs/>
                <w:sz w:val="18"/>
                <w:szCs w:val="18"/>
              </w:rPr>
              <w:t xml:space="preserve"> </w:t>
            </w:r>
          </w:p>
          <w:p w14:paraId="2ECF9C11" w14:textId="7CB1ED82"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The academics/investigators are very focused on their individually funded research projects (and likely other research/admin/teaching commitments at their home institution) - this doesn't leave much energy/interest in new research initiatives that might emerge from our experiences as a Network. Also, I can't figure out the mandate of the research committee - I'm not sure we've done a great job at identifying the key issues across projects that we could then tackle as a Network - some of them feel out of our control (e.g. contracts/agreements, ethics), but maybe there are things that we could be doing to support one another </w:t>
            </w:r>
            <w:r w:rsidRPr="001F5E58">
              <w:rPr>
                <w:rFonts w:ascii="Calibri" w:eastAsia="Calibri" w:hAnsi="Calibri" w:cs="Calibri"/>
                <w:color w:val="000000" w:themeColor="text1"/>
                <w:sz w:val="18"/>
                <w:szCs w:val="18"/>
              </w:rPr>
              <w:lastRenderedPageBreak/>
              <w:t>across projects differently? I'm not sure...I'm also to blame as I'm now realizing that I haven't bothered to ask anyone what the mandate of the committee is and how can I best contribute!”</w:t>
            </w:r>
          </w:p>
        </w:tc>
      </w:tr>
      <w:tr w:rsidR="001F5E58" w14:paraId="1F6B05E7"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29C342" w14:textId="775C35D3" w:rsidR="001F5E58" w:rsidRDefault="001F5E58" w:rsidP="001F5E58">
            <w:pPr>
              <w:jc w:val="center"/>
            </w:pPr>
            <w:proofErr w:type="gramStart"/>
            <w:r w:rsidRPr="001F5E58">
              <w:rPr>
                <w:b/>
                <w:bCs/>
                <w:sz w:val="18"/>
                <w:szCs w:val="18"/>
              </w:rPr>
              <w:lastRenderedPageBreak/>
              <w:t>Planning ahead</w:t>
            </w:r>
            <w:proofErr w:type="gramEnd"/>
            <w:r w:rsidRPr="001F5E58">
              <w:rPr>
                <w:b/>
                <w:bCs/>
                <w:sz w:val="18"/>
                <w:szCs w:val="18"/>
              </w:rPr>
              <w:t xml:space="preserve"> for resources needed to do engagement</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38D2D3" w14:textId="756CD49A"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D5DF85" w14:textId="3EB421DA" w:rsidR="001F5E58" w:rsidRDefault="001F5E58">
            <w:r w:rsidRPr="001F5E58">
              <w:rPr>
                <w:b/>
                <w:bCs/>
                <w:sz w:val="18"/>
                <w:szCs w:val="18"/>
              </w:rPr>
              <w:t xml:space="preserve">RES: </w:t>
            </w:r>
          </w:p>
          <w:p w14:paraId="08C5C225" w14:textId="2B669674" w:rsidR="001F5E58" w:rsidRDefault="001F5E58">
            <w:r w:rsidRPr="001F5E58">
              <w:rPr>
                <w:b/>
                <w:bCs/>
                <w:sz w:val="18"/>
                <w:szCs w:val="18"/>
              </w:rPr>
              <w:t xml:space="preserve"> </w:t>
            </w:r>
          </w:p>
          <w:p w14:paraId="6F3EC514" w14:textId="138F1B75"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The biggest challenge projects face generally is not </w:t>
            </w:r>
            <w:proofErr w:type="gramStart"/>
            <w:r w:rsidRPr="001F5E58">
              <w:rPr>
                <w:rFonts w:ascii="Calibri" w:eastAsia="Calibri" w:hAnsi="Calibri" w:cs="Calibri"/>
                <w:color w:val="000000" w:themeColor="text1"/>
                <w:sz w:val="18"/>
                <w:szCs w:val="18"/>
              </w:rPr>
              <w:t>planning ahead</w:t>
            </w:r>
            <w:proofErr w:type="gramEnd"/>
            <w:r w:rsidRPr="001F5E58">
              <w:rPr>
                <w:rFonts w:ascii="Calibri" w:eastAsia="Calibri" w:hAnsi="Calibri" w:cs="Calibri"/>
                <w:color w:val="000000" w:themeColor="text1"/>
                <w:sz w:val="18"/>
                <w:szCs w:val="18"/>
              </w:rPr>
              <w:t xml:space="preserve"> for the extra resources needed to do engagement well. For </w:t>
            </w:r>
            <w:proofErr w:type="gramStart"/>
            <w:r w:rsidRPr="001F5E58">
              <w:rPr>
                <w:rFonts w:ascii="Calibri" w:eastAsia="Calibri" w:hAnsi="Calibri" w:cs="Calibri"/>
                <w:color w:val="000000" w:themeColor="text1"/>
                <w:sz w:val="18"/>
                <w:szCs w:val="18"/>
              </w:rPr>
              <w:t xml:space="preserve">example,   </w:t>
            </w:r>
            <w:proofErr w:type="gramEnd"/>
            <w:r w:rsidRPr="001F5E58">
              <w:rPr>
                <w:rFonts w:ascii="Calibri" w:eastAsia="Calibri" w:hAnsi="Calibri" w:cs="Calibri"/>
                <w:color w:val="000000" w:themeColor="text1"/>
                <w:sz w:val="18"/>
                <w:szCs w:val="18"/>
              </w:rPr>
              <w:t xml:space="preserve">- not having a dedicated central staff person to coordinate activities and connect with PFAC members outside of meetings.   - not having budget lines for patient compensation, supports for training, registration, travel to attend </w:t>
            </w:r>
            <w:proofErr w:type="gramStart"/>
            <w:r w:rsidRPr="001F5E58">
              <w:rPr>
                <w:rFonts w:ascii="Calibri" w:eastAsia="Calibri" w:hAnsi="Calibri" w:cs="Calibri"/>
                <w:color w:val="000000" w:themeColor="text1"/>
                <w:sz w:val="18"/>
                <w:szCs w:val="18"/>
              </w:rPr>
              <w:t>conferences  -</w:t>
            </w:r>
            <w:proofErr w:type="gramEnd"/>
            <w:r w:rsidRPr="001F5E58">
              <w:rPr>
                <w:rFonts w:ascii="Calibri" w:eastAsia="Calibri" w:hAnsi="Calibri" w:cs="Calibri"/>
                <w:color w:val="000000" w:themeColor="text1"/>
                <w:sz w:val="18"/>
                <w:szCs w:val="18"/>
              </w:rPr>
              <w:t xml:space="preserve"> not being realistic when planning their timelines (doing engagement well takes more time)    CHILD-BRIGHT as a network, and this project specifically both have made good strides in these areas but it took some time to get there.”</w:t>
            </w:r>
          </w:p>
          <w:p w14:paraId="6E68F943" w14:textId="6EB147EF" w:rsidR="001F5E58" w:rsidRDefault="001F5E58">
            <w:r w:rsidRPr="001F5E58">
              <w:rPr>
                <w:b/>
                <w:bCs/>
                <w:sz w:val="18"/>
                <w:szCs w:val="18"/>
              </w:rPr>
              <w:t xml:space="preserve"> </w:t>
            </w:r>
          </w:p>
        </w:tc>
      </w:tr>
      <w:tr w:rsidR="001F5E58" w14:paraId="0E23EDC5"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E0B651" w14:textId="72FA021C" w:rsidR="001F5E58" w:rsidRDefault="001F5E58" w:rsidP="001F5E58">
            <w:pPr>
              <w:jc w:val="center"/>
            </w:pPr>
            <w:r w:rsidRPr="001F5E58">
              <w:rPr>
                <w:b/>
                <w:bCs/>
                <w:sz w:val="18"/>
                <w:szCs w:val="18"/>
              </w:rPr>
              <w:t>Possibly overwhelming PP with tasks</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ABB7E0" w14:textId="6C216797"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9D4EFE" w14:textId="75CEF12E" w:rsidR="001F5E58" w:rsidRDefault="001F5E58">
            <w:r w:rsidRPr="001F5E58">
              <w:rPr>
                <w:b/>
                <w:bCs/>
                <w:sz w:val="18"/>
                <w:szCs w:val="18"/>
              </w:rPr>
              <w:t xml:space="preserve">RES: </w:t>
            </w:r>
          </w:p>
          <w:p w14:paraId="12184871" w14:textId="51E6BC11" w:rsidR="001F5E58" w:rsidRDefault="001F5E58">
            <w:r>
              <w:br/>
            </w:r>
            <w:r w:rsidRPr="001F5E58">
              <w:rPr>
                <w:b/>
                <w:bCs/>
                <w:sz w:val="18"/>
                <w:szCs w:val="18"/>
              </w:rPr>
              <w:t>“</w:t>
            </w:r>
            <w:r w:rsidRPr="001F5E58">
              <w:rPr>
                <w:rFonts w:ascii="Calibri" w:eastAsia="Calibri" w:hAnsi="Calibri" w:cs="Calibri"/>
                <w:color w:val="000000" w:themeColor="text1"/>
                <w:sz w:val="18"/>
                <w:szCs w:val="18"/>
              </w:rPr>
              <w:t>Sometimes I feel that they are getting too many links/surveys at once and might feel overwhelmed with the tasks they need to do. I propose to have a central database displaying ongoing and future tasks and their progress, to make sure we do not overwhelm our members”</w:t>
            </w:r>
          </w:p>
        </w:tc>
      </w:tr>
      <w:tr w:rsidR="001F5E58" w14:paraId="233F0765"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38D9AC" w14:textId="74C753D7" w:rsidR="001F5E58" w:rsidRDefault="001F5E58" w:rsidP="001F5E58">
            <w:pPr>
              <w:jc w:val="center"/>
            </w:pPr>
            <w:r w:rsidRPr="001F5E58">
              <w:rPr>
                <w:b/>
                <w:bCs/>
                <w:sz w:val="18"/>
                <w:szCs w:val="18"/>
              </w:rPr>
              <w:t>Project related technical difficulties</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D3A28F" w14:textId="6CD5B34E"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739DDC" w14:textId="2E3325A5" w:rsidR="001F5E58" w:rsidRDefault="001F5E58">
            <w:r w:rsidRPr="001F5E58">
              <w:rPr>
                <w:b/>
                <w:bCs/>
                <w:sz w:val="18"/>
                <w:szCs w:val="18"/>
              </w:rPr>
              <w:t xml:space="preserve">RES: </w:t>
            </w:r>
          </w:p>
          <w:p w14:paraId="3A04ADED" w14:textId="1480E236" w:rsidR="001F5E58" w:rsidRDefault="001F5E58">
            <w:r w:rsidRPr="001F5E58">
              <w:rPr>
                <w:b/>
                <w:bCs/>
                <w:sz w:val="18"/>
                <w:szCs w:val="18"/>
              </w:rPr>
              <w:t xml:space="preserve"> </w:t>
            </w:r>
          </w:p>
          <w:p w14:paraId="79B1991C" w14:textId="4622F733"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We experienced technical issues with the App during which not much was happening in the research </w:t>
            </w:r>
            <w:proofErr w:type="gramStart"/>
            <w:r w:rsidRPr="001F5E58">
              <w:rPr>
                <w:rFonts w:ascii="Calibri" w:eastAsia="Calibri" w:hAnsi="Calibri" w:cs="Calibri"/>
                <w:color w:val="000000" w:themeColor="text1"/>
                <w:sz w:val="18"/>
                <w:szCs w:val="18"/>
              </w:rPr>
              <w:t>project,  during</w:t>
            </w:r>
            <w:proofErr w:type="gramEnd"/>
            <w:r w:rsidRPr="001F5E58">
              <w:rPr>
                <w:rFonts w:ascii="Calibri" w:eastAsia="Calibri" w:hAnsi="Calibri" w:cs="Calibri"/>
                <w:color w:val="000000" w:themeColor="text1"/>
                <w:sz w:val="18"/>
                <w:szCs w:val="18"/>
              </w:rPr>
              <w:t xml:space="preserve"> this time we had not been able to update our patient partners as much as before (we used to send bi monthly infographics with projects updates, which we will restore.”</w:t>
            </w:r>
          </w:p>
        </w:tc>
      </w:tr>
      <w:tr w:rsidR="001F5E58" w14:paraId="493C2EC8"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25D504" w14:textId="4AD050F9" w:rsidR="001F5E58" w:rsidRDefault="001F5E58" w:rsidP="001F5E58">
            <w:pPr>
              <w:jc w:val="center"/>
            </w:pPr>
            <w:r w:rsidRPr="001F5E58">
              <w:rPr>
                <w:b/>
                <w:bCs/>
                <w:sz w:val="18"/>
                <w:szCs w:val="18"/>
              </w:rPr>
              <w:t>Scheduling and organizing meetings that suit everyone’s availabilities</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54DB2B" w14:textId="7F296C2A"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9ED068" w14:textId="7C1CE666" w:rsidR="001F5E58" w:rsidRDefault="001F5E58">
            <w:r w:rsidRPr="001F5E58">
              <w:rPr>
                <w:b/>
                <w:bCs/>
                <w:sz w:val="18"/>
                <w:szCs w:val="18"/>
              </w:rPr>
              <w:t xml:space="preserve">RES: </w:t>
            </w:r>
          </w:p>
          <w:p w14:paraId="76CCB50D" w14:textId="1D267BED" w:rsidR="001F5E58" w:rsidRDefault="001F5E58">
            <w:r w:rsidRPr="001F5E58">
              <w:rPr>
                <w:b/>
                <w:bCs/>
                <w:sz w:val="18"/>
                <w:szCs w:val="18"/>
              </w:rPr>
              <w:t xml:space="preserve"> </w:t>
            </w:r>
          </w:p>
          <w:p w14:paraId="5C8D3DAF" w14:textId="64A3CC01" w:rsidR="001F5E58" w:rsidRDefault="001F5E58">
            <w:r w:rsidRPr="001F5E58">
              <w:rPr>
                <w:b/>
                <w:bCs/>
                <w:sz w:val="18"/>
                <w:szCs w:val="18"/>
              </w:rPr>
              <w:t>“</w:t>
            </w:r>
            <w:r w:rsidRPr="001F5E58">
              <w:rPr>
                <w:rFonts w:ascii="Calibri" w:eastAsia="Calibri" w:hAnsi="Calibri" w:cs="Calibri"/>
                <w:color w:val="000000" w:themeColor="text1"/>
                <w:sz w:val="18"/>
                <w:szCs w:val="18"/>
              </w:rPr>
              <w:t>Scheduling and finding optimal times to meet is always a challenge.  Families are busy.  We have made sure to provide a range of options and locations to facilitate finding the most convenient times.”</w:t>
            </w:r>
          </w:p>
          <w:p w14:paraId="49A8F6CA" w14:textId="15A5BABE" w:rsidR="001F5E58" w:rsidRDefault="001F5E58">
            <w:r w:rsidRPr="001F5E58">
              <w:rPr>
                <w:rFonts w:ascii="Calibri" w:eastAsia="Calibri" w:hAnsi="Calibri" w:cs="Calibri"/>
                <w:color w:val="000000" w:themeColor="text1"/>
                <w:sz w:val="18"/>
                <w:szCs w:val="18"/>
              </w:rPr>
              <w:t xml:space="preserve"> </w:t>
            </w:r>
          </w:p>
          <w:p w14:paraId="25F73363" w14:textId="1A1D91C1"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Scheduling team </w:t>
            </w:r>
            <w:proofErr w:type="gramStart"/>
            <w:r w:rsidRPr="001F5E58">
              <w:rPr>
                <w:rFonts w:ascii="Calibri" w:eastAsia="Calibri" w:hAnsi="Calibri" w:cs="Calibri"/>
                <w:color w:val="000000" w:themeColor="text1"/>
                <w:sz w:val="18"/>
                <w:szCs w:val="18"/>
              </w:rPr>
              <w:t>meeting</w:t>
            </w:r>
            <w:proofErr w:type="gramEnd"/>
            <w:r w:rsidRPr="001F5E58">
              <w:rPr>
                <w:rFonts w:ascii="Calibri" w:eastAsia="Calibri" w:hAnsi="Calibri" w:cs="Calibri"/>
                <w:color w:val="000000" w:themeColor="text1"/>
                <w:sz w:val="18"/>
                <w:szCs w:val="18"/>
              </w:rPr>
              <w:t xml:space="preserve"> at times that work for everyone, particularly trying to get everyone in the same room. We have begun to rotate lunch and after work meetings to better accommodate members' schedules - this way if the timing isn't great for one meeting for some members, it will be better during the next meeting.”</w:t>
            </w:r>
          </w:p>
          <w:p w14:paraId="3DC43E7D" w14:textId="12F7071A" w:rsidR="001F5E58" w:rsidRDefault="001F5E58">
            <w:r w:rsidRPr="001F5E58">
              <w:rPr>
                <w:rFonts w:ascii="Calibri" w:eastAsia="Calibri" w:hAnsi="Calibri" w:cs="Calibri"/>
                <w:color w:val="000000" w:themeColor="text1"/>
                <w:sz w:val="18"/>
                <w:szCs w:val="18"/>
              </w:rPr>
              <w:t xml:space="preserve"> </w:t>
            </w:r>
          </w:p>
          <w:p w14:paraId="26355E02" w14:textId="13446FEC"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It is sometimes difficult to coordinate a committee consisting of researchers, physicians, young adults/youth with CP, and caregivers; everyone has unique circumstances and are not often available at the same time. We would love to have meetings even more regularly but need to </w:t>
            </w:r>
            <w:proofErr w:type="gramStart"/>
            <w:r w:rsidRPr="001F5E58">
              <w:rPr>
                <w:rFonts w:ascii="Calibri" w:eastAsia="Calibri" w:hAnsi="Calibri" w:cs="Calibri"/>
                <w:color w:val="000000" w:themeColor="text1"/>
                <w:sz w:val="18"/>
                <w:szCs w:val="18"/>
              </w:rPr>
              <w:t>take into account</w:t>
            </w:r>
            <w:proofErr w:type="gramEnd"/>
            <w:r w:rsidRPr="001F5E58">
              <w:rPr>
                <w:rFonts w:ascii="Calibri" w:eastAsia="Calibri" w:hAnsi="Calibri" w:cs="Calibri"/>
                <w:color w:val="000000" w:themeColor="text1"/>
                <w:sz w:val="18"/>
                <w:szCs w:val="18"/>
              </w:rPr>
              <w:t xml:space="preserve"> the burden placed on members.”</w:t>
            </w:r>
          </w:p>
        </w:tc>
      </w:tr>
      <w:tr w:rsidR="001F5E58" w14:paraId="33CAC3B4"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DA6076" w14:textId="405C28D9" w:rsidR="001F5E58" w:rsidRDefault="001F5E58" w:rsidP="001F5E58">
            <w:pPr>
              <w:jc w:val="center"/>
            </w:pPr>
            <w:r w:rsidRPr="001F5E58">
              <w:rPr>
                <w:b/>
                <w:bCs/>
                <w:sz w:val="18"/>
                <w:szCs w:val="18"/>
              </w:rPr>
              <w:t>Struggle to establish formal relationships with PP</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82D2AD" w14:textId="5766E314"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593DCA" w14:textId="311671D8" w:rsidR="001F5E58" w:rsidRDefault="001F5E58">
            <w:r w:rsidRPr="001F5E58">
              <w:rPr>
                <w:b/>
                <w:bCs/>
                <w:sz w:val="18"/>
                <w:szCs w:val="18"/>
              </w:rPr>
              <w:t xml:space="preserve">RES: </w:t>
            </w:r>
          </w:p>
          <w:p w14:paraId="35AD9709" w14:textId="6079A1D4" w:rsidR="001F5E58" w:rsidRDefault="001F5E58">
            <w:r w:rsidRPr="001F5E58">
              <w:rPr>
                <w:b/>
                <w:bCs/>
                <w:sz w:val="18"/>
                <w:szCs w:val="18"/>
              </w:rPr>
              <w:t xml:space="preserve"> </w:t>
            </w:r>
          </w:p>
          <w:p w14:paraId="66BD145F" w14:textId="0A1D333D" w:rsidR="001F5E58" w:rsidRDefault="001F5E58">
            <w:r w:rsidRPr="001F5E58">
              <w:rPr>
                <w:b/>
                <w:bCs/>
                <w:sz w:val="18"/>
                <w:szCs w:val="18"/>
              </w:rPr>
              <w:t>“</w:t>
            </w:r>
            <w:r w:rsidRPr="001F5E58">
              <w:rPr>
                <w:rFonts w:ascii="Calibri" w:eastAsia="Calibri" w:hAnsi="Calibri" w:cs="Calibri"/>
                <w:color w:val="000000" w:themeColor="text1"/>
                <w:sz w:val="18"/>
                <w:szCs w:val="18"/>
              </w:rPr>
              <w:t>Trial is on track overall (first question) and we have active informal engagement with many families but have struggled to establish more formal relationships despite numerous invitations (aside from above committee members).”</w:t>
            </w:r>
          </w:p>
        </w:tc>
      </w:tr>
      <w:tr w:rsidR="001F5E58" w14:paraId="3FB1E68B"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0E73C8" w14:textId="71E9EB73" w:rsidR="001F5E58" w:rsidRDefault="001F5E58" w:rsidP="001F5E58">
            <w:pPr>
              <w:jc w:val="center"/>
            </w:pPr>
            <w:r w:rsidRPr="001F5E58">
              <w:rPr>
                <w:b/>
                <w:bCs/>
                <w:sz w:val="18"/>
                <w:szCs w:val="18"/>
              </w:rPr>
              <w:lastRenderedPageBreak/>
              <w:t>Time zones and different locations</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11AA91" w14:textId="243A2C0D"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C2375A" w14:textId="218B1916" w:rsidR="001F5E58" w:rsidRDefault="001F5E58">
            <w:r w:rsidRPr="001F5E58">
              <w:rPr>
                <w:b/>
                <w:bCs/>
                <w:sz w:val="18"/>
                <w:szCs w:val="18"/>
              </w:rPr>
              <w:t xml:space="preserve">PAG: </w:t>
            </w:r>
          </w:p>
          <w:p w14:paraId="4158947E" w14:textId="0D73FF5B" w:rsidR="001F5E58" w:rsidRDefault="001F5E58">
            <w:r w:rsidRPr="001F5E58">
              <w:rPr>
                <w:b/>
                <w:bCs/>
                <w:sz w:val="18"/>
                <w:szCs w:val="18"/>
              </w:rPr>
              <w:t xml:space="preserve"> </w:t>
            </w:r>
          </w:p>
          <w:p w14:paraId="056A2569" w14:textId="7B950655" w:rsidR="001F5E58" w:rsidRDefault="001F5E58">
            <w:r w:rsidRPr="001F5E58">
              <w:rPr>
                <w:b/>
                <w:bCs/>
                <w:sz w:val="18"/>
                <w:szCs w:val="18"/>
              </w:rPr>
              <w:t>“</w:t>
            </w:r>
            <w:r w:rsidRPr="001F5E58">
              <w:rPr>
                <w:rFonts w:ascii="Calibri" w:eastAsia="Calibri" w:hAnsi="Calibri" w:cs="Calibri"/>
                <w:color w:val="000000" w:themeColor="text1"/>
                <w:sz w:val="18"/>
                <w:szCs w:val="18"/>
              </w:rPr>
              <w:t>Time zones! Participating from Alberta can be hard logistically.”</w:t>
            </w:r>
          </w:p>
          <w:p w14:paraId="2E3E59F4" w14:textId="00A406FD" w:rsidR="001F5E58" w:rsidRDefault="001F5E58">
            <w:r w:rsidRPr="001F5E58">
              <w:rPr>
                <w:rFonts w:ascii="Calibri" w:eastAsia="Calibri" w:hAnsi="Calibri" w:cs="Calibri"/>
                <w:b/>
                <w:bCs/>
                <w:color w:val="000000" w:themeColor="text1"/>
                <w:sz w:val="18"/>
                <w:szCs w:val="18"/>
              </w:rPr>
              <w:t xml:space="preserve"> </w:t>
            </w:r>
          </w:p>
          <w:p w14:paraId="5528048C" w14:textId="03AEEC06" w:rsidR="001F5E58" w:rsidRDefault="001F5E58">
            <w:r w:rsidRPr="001F5E58">
              <w:rPr>
                <w:b/>
                <w:bCs/>
                <w:sz w:val="18"/>
                <w:szCs w:val="18"/>
              </w:rPr>
              <w:t xml:space="preserve">RES: </w:t>
            </w:r>
          </w:p>
          <w:p w14:paraId="20B09D36" w14:textId="26D278CE" w:rsidR="001F5E58" w:rsidRDefault="001F5E58">
            <w:r w:rsidRPr="001F5E58">
              <w:rPr>
                <w:b/>
                <w:bCs/>
                <w:sz w:val="18"/>
                <w:szCs w:val="18"/>
              </w:rPr>
              <w:t xml:space="preserve"> </w:t>
            </w:r>
          </w:p>
          <w:p w14:paraId="1D76720A" w14:textId="69787CC2"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I think we can do a better job in setting expectations and meeting our objectives. While we make a good attempt, in all honesty I think we have missed out on being true to co-creation as there is a PFAC and a core-research team that operates in parallel, rather than integrated. Moving forward my plans </w:t>
            </w:r>
            <w:proofErr w:type="gramStart"/>
            <w:r w:rsidRPr="001F5E58">
              <w:rPr>
                <w:rFonts w:ascii="Calibri" w:eastAsia="Calibri" w:hAnsi="Calibri" w:cs="Calibri"/>
                <w:color w:val="000000" w:themeColor="text1"/>
                <w:sz w:val="18"/>
                <w:szCs w:val="18"/>
              </w:rPr>
              <w:t>is</w:t>
            </w:r>
            <w:proofErr w:type="gramEnd"/>
            <w:r w:rsidRPr="001F5E58">
              <w:rPr>
                <w:rFonts w:ascii="Calibri" w:eastAsia="Calibri" w:hAnsi="Calibri" w:cs="Calibri"/>
                <w:color w:val="000000" w:themeColor="text1"/>
                <w:sz w:val="18"/>
                <w:szCs w:val="18"/>
              </w:rPr>
              <w:t xml:space="preserve"> for the RCT to have a more integrated approach.  The benefits are obvious, I think the materials have benefited a lot from the PFAC influence. The </w:t>
            </w:r>
            <w:proofErr w:type="gramStart"/>
            <w:r w:rsidRPr="001F5E58">
              <w:rPr>
                <w:rFonts w:ascii="Calibri" w:eastAsia="Calibri" w:hAnsi="Calibri" w:cs="Calibri"/>
                <w:color w:val="000000" w:themeColor="text1"/>
                <w:sz w:val="18"/>
                <w:szCs w:val="18"/>
              </w:rPr>
              <w:t>challenges are</w:t>
            </w:r>
            <w:proofErr w:type="gramEnd"/>
            <w:r w:rsidRPr="001F5E58">
              <w:rPr>
                <w:rFonts w:ascii="Calibri" w:eastAsia="Calibri" w:hAnsi="Calibri" w:cs="Calibri"/>
                <w:color w:val="000000" w:themeColor="text1"/>
                <w:sz w:val="18"/>
                <w:szCs w:val="18"/>
              </w:rPr>
              <w:t xml:space="preserve"> to keep it all together in such a big and complex project, with a research team that has not worked together before, is situated in different locations.  “</w:t>
            </w:r>
          </w:p>
        </w:tc>
      </w:tr>
      <w:tr w:rsidR="001F5E58" w14:paraId="487B1488"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413134" w14:textId="06F3175D" w:rsidR="001F5E58" w:rsidRDefault="001F5E58" w:rsidP="001F5E58">
            <w:pPr>
              <w:jc w:val="center"/>
            </w:pPr>
            <w:r w:rsidRPr="001F5E58">
              <w:rPr>
                <w:b/>
                <w:bCs/>
                <w:sz w:val="18"/>
                <w:szCs w:val="18"/>
              </w:rPr>
              <w:t>Transition in project phases and its impacts on engagement</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23BC7D" w14:textId="6A8763D9"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E9F4C8" w14:textId="1B9D1A38" w:rsidR="001F5E58" w:rsidRDefault="001F5E58">
            <w:r w:rsidRPr="001F5E58">
              <w:rPr>
                <w:b/>
                <w:bCs/>
                <w:sz w:val="18"/>
                <w:szCs w:val="18"/>
              </w:rPr>
              <w:t xml:space="preserve">RES: </w:t>
            </w:r>
          </w:p>
          <w:p w14:paraId="622CDC7B" w14:textId="66C8E48B" w:rsidR="001F5E58" w:rsidRDefault="001F5E58">
            <w:r w:rsidRPr="001F5E58">
              <w:rPr>
                <w:b/>
                <w:bCs/>
                <w:sz w:val="18"/>
                <w:szCs w:val="18"/>
              </w:rPr>
              <w:t xml:space="preserve"> </w:t>
            </w:r>
          </w:p>
          <w:p w14:paraId="19657AD4" w14:textId="04305C84" w:rsidR="001F5E58" w:rsidRDefault="001F5E58">
            <w:r w:rsidRPr="001F5E58">
              <w:rPr>
                <w:b/>
                <w:bCs/>
                <w:sz w:val="18"/>
                <w:szCs w:val="18"/>
              </w:rPr>
              <w:t>“</w:t>
            </w:r>
            <w:r w:rsidRPr="001F5E58">
              <w:rPr>
                <w:rFonts w:ascii="Calibri" w:eastAsia="Calibri" w:hAnsi="Calibri" w:cs="Calibri"/>
                <w:color w:val="000000" w:themeColor="text1"/>
                <w:sz w:val="18"/>
                <w:szCs w:val="18"/>
              </w:rPr>
              <w:t>The transition from development to data collection, where the type of engagement changed significantly.     A recommendation would be to plan for how the roles of our committee changes over the course of project, to better communicate with our parents and transition between phases.”</w:t>
            </w:r>
          </w:p>
          <w:p w14:paraId="1951FF1C" w14:textId="6A045F58" w:rsidR="001F5E58" w:rsidRDefault="001F5E58">
            <w:r w:rsidRPr="001F5E58">
              <w:rPr>
                <w:rFonts w:ascii="Calibri" w:eastAsia="Calibri" w:hAnsi="Calibri" w:cs="Calibri"/>
                <w:b/>
                <w:bCs/>
                <w:color w:val="000000" w:themeColor="text1"/>
                <w:sz w:val="18"/>
                <w:szCs w:val="18"/>
              </w:rPr>
              <w:t xml:space="preserve"> </w:t>
            </w:r>
          </w:p>
          <w:p w14:paraId="23B843F0" w14:textId="4359204E" w:rsidR="001F5E58" w:rsidRDefault="001F5E58">
            <w:r w:rsidRPr="001F5E58">
              <w:rPr>
                <w:b/>
                <w:bCs/>
                <w:sz w:val="18"/>
                <w:szCs w:val="18"/>
              </w:rPr>
              <w:t>“</w:t>
            </w:r>
            <w:r w:rsidRPr="001F5E58">
              <w:rPr>
                <w:rFonts w:ascii="Calibri" w:eastAsia="Calibri" w:hAnsi="Calibri" w:cs="Calibri"/>
                <w:color w:val="000000" w:themeColor="text1"/>
                <w:sz w:val="18"/>
                <w:szCs w:val="18"/>
              </w:rPr>
              <w:t>The only 'challenge' would be the evolving levels of engagement between the different phases within one project. A recommendation would be to map out a timeline of engagement over the course of the project to better set expectations of the parent advisors and to better transition methods of engagement between phases”</w:t>
            </w:r>
          </w:p>
        </w:tc>
      </w:tr>
    </w:tbl>
    <w:p w14:paraId="0C68FC9E" w14:textId="2A0BE8DE" w:rsidR="001F5E58" w:rsidRDefault="001F5E58" w:rsidP="001F5E58">
      <w:pPr>
        <w:spacing w:line="257" w:lineRule="auto"/>
      </w:pPr>
      <w:r w:rsidRPr="001F5E58">
        <w:rPr>
          <w:rFonts w:ascii="Source Sans Pro" w:eastAsia="Source Sans Pro" w:hAnsi="Source Sans Pro" w:cs="Source Sans Pro"/>
          <w:sz w:val="18"/>
          <w:szCs w:val="18"/>
        </w:rPr>
        <w:t xml:space="preserve">Legend: Committee member (COMM); Member of the parent-group advisory (PAG); Researcher (RES). </w:t>
      </w:r>
    </w:p>
    <w:p w14:paraId="538FE346" w14:textId="051CD60B" w:rsidR="001F5E58" w:rsidRDefault="001F5E58" w:rsidP="009314EF">
      <w:pPr>
        <w:spacing w:line="257" w:lineRule="auto"/>
      </w:pPr>
      <w:r w:rsidRPr="001F5E58">
        <w:rPr>
          <w:rFonts w:ascii="Calibri" w:eastAsia="Calibri" w:hAnsi="Calibri" w:cs="Calibri"/>
        </w:rPr>
        <w:t xml:space="preserve"> </w:t>
      </w:r>
      <w:r w:rsidRPr="001F5E58">
        <w:rPr>
          <w:rFonts w:ascii="Calibri" w:eastAsia="Calibri" w:hAnsi="Calibri" w:cs="Calibri"/>
          <w:b/>
          <w:bCs/>
        </w:rPr>
        <w:t>Facilitators to patient engagement</w:t>
      </w:r>
      <w:r w:rsidRPr="001F5E58">
        <w:rPr>
          <w:rFonts w:ascii="Calibri" w:eastAsia="Calibri" w:hAnsi="Calibri" w:cs="Calibri"/>
        </w:rPr>
        <w:t xml:space="preserve">: </w:t>
      </w:r>
      <w:r w:rsidRPr="001F5E58">
        <w:rPr>
          <w:rFonts w:ascii="Calibri" w:eastAsia="Calibri" w:hAnsi="Calibri" w:cs="Calibri"/>
          <w:b/>
          <w:bCs/>
        </w:rPr>
        <w:t>Most salient utterances</w:t>
      </w:r>
      <w:r w:rsidRPr="001F5E58">
        <w:rPr>
          <w:rFonts w:ascii="Calibri" w:eastAsia="Calibri" w:hAnsi="Calibri" w:cs="Calibri"/>
        </w:rPr>
        <w:t xml:space="preserve"> </w:t>
      </w:r>
    </w:p>
    <w:tbl>
      <w:tblPr>
        <w:tblStyle w:val="TableGrid"/>
        <w:tblW w:w="13173" w:type="dxa"/>
        <w:tblLayout w:type="fixed"/>
        <w:tblLook w:val="04A0" w:firstRow="1" w:lastRow="0" w:firstColumn="1" w:lastColumn="0" w:noHBand="0" w:noVBand="1"/>
      </w:tblPr>
      <w:tblGrid>
        <w:gridCol w:w="2117"/>
        <w:gridCol w:w="2693"/>
        <w:gridCol w:w="8363"/>
      </w:tblGrid>
      <w:tr w:rsidR="001F5E58" w14:paraId="76E7D5E3" w14:textId="77777777" w:rsidTr="009314EF">
        <w:trPr>
          <w:trHeight w:val="540"/>
        </w:trPr>
        <w:tc>
          <w:tcPr>
            <w:tcW w:w="2117"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center"/>
          </w:tcPr>
          <w:p w14:paraId="6E099D6D" w14:textId="157DE773" w:rsidR="001F5E58" w:rsidRDefault="001F5E58" w:rsidP="001F5E58">
            <w:pPr>
              <w:jc w:val="center"/>
            </w:pPr>
            <w:r w:rsidRPr="001F5E58">
              <w:rPr>
                <w:b/>
                <w:bCs/>
                <w:color w:val="000000" w:themeColor="text1"/>
                <w:sz w:val="18"/>
                <w:szCs w:val="18"/>
              </w:rPr>
              <w:t>Theme</w:t>
            </w:r>
          </w:p>
        </w:tc>
        <w:tc>
          <w:tcPr>
            <w:tcW w:w="2693"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center"/>
          </w:tcPr>
          <w:p w14:paraId="5AAF2B4A" w14:textId="020CAE82" w:rsidR="001F5E58" w:rsidRDefault="001F5E58" w:rsidP="001F5E58">
            <w:pPr>
              <w:jc w:val="center"/>
            </w:pPr>
            <w:r w:rsidRPr="001F5E58">
              <w:rPr>
                <w:b/>
                <w:bCs/>
                <w:color w:val="000000" w:themeColor="text1"/>
                <w:sz w:val="18"/>
                <w:szCs w:val="18"/>
              </w:rPr>
              <w:t>Sub-theme</w:t>
            </w:r>
          </w:p>
        </w:tc>
        <w:tc>
          <w:tcPr>
            <w:tcW w:w="8363"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center"/>
          </w:tcPr>
          <w:p w14:paraId="282D0FA9" w14:textId="5A9567E0" w:rsidR="001F5E58" w:rsidRDefault="001F5E58" w:rsidP="001F5E58">
            <w:pPr>
              <w:jc w:val="center"/>
            </w:pPr>
            <w:r w:rsidRPr="001F5E58">
              <w:rPr>
                <w:rFonts w:ascii="Source Sans Pro" w:eastAsia="Source Sans Pro" w:hAnsi="Source Sans Pro" w:cs="Source Sans Pro"/>
                <w:b/>
                <w:bCs/>
                <w:color w:val="000000" w:themeColor="text1"/>
                <w:sz w:val="18"/>
                <w:szCs w:val="18"/>
              </w:rPr>
              <w:t>Examples of participants’ quotes</w:t>
            </w:r>
          </w:p>
        </w:tc>
      </w:tr>
      <w:tr w:rsidR="001F5E58" w14:paraId="00BB38FA" w14:textId="77777777" w:rsidTr="009314EF">
        <w:trPr>
          <w:trHeight w:val="705"/>
        </w:trPr>
        <w:tc>
          <w:tcPr>
            <w:tcW w:w="2117"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F451E9" w14:textId="04426954" w:rsidR="001F5E58" w:rsidRDefault="001F5E58" w:rsidP="001F5E58">
            <w:pPr>
              <w:jc w:val="center"/>
            </w:pPr>
            <w:r w:rsidRPr="001F5E58">
              <w:rPr>
                <w:b/>
                <w:bCs/>
                <w:sz w:val="18"/>
                <w:szCs w:val="18"/>
              </w:rPr>
              <w:t>Communication strategies</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4131F0" w14:textId="0752478B" w:rsidR="001F5E58" w:rsidRDefault="001F5E58" w:rsidP="001F5E58">
            <w:pPr>
              <w:jc w:val="center"/>
            </w:pPr>
            <w:r w:rsidRPr="001F5E58">
              <w:rPr>
                <w:b/>
                <w:bCs/>
                <w:sz w:val="18"/>
                <w:szCs w:val="18"/>
              </w:rPr>
              <w:t>Adequate preparation for meetings</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33EB4A" w14:textId="64CB3CA4" w:rsidR="001F5E58" w:rsidRDefault="001F5E58">
            <w:r w:rsidRPr="001F5E58">
              <w:rPr>
                <w:b/>
                <w:bCs/>
                <w:sz w:val="18"/>
                <w:szCs w:val="18"/>
              </w:rPr>
              <w:t>COMM: “</w:t>
            </w:r>
            <w:r w:rsidRPr="001F5E58">
              <w:rPr>
                <w:rFonts w:ascii="Calibri" w:eastAsia="Calibri" w:hAnsi="Calibri" w:cs="Calibri"/>
                <w:color w:val="000000" w:themeColor="text1"/>
                <w:sz w:val="18"/>
                <w:szCs w:val="18"/>
              </w:rPr>
              <w:t>Members are regularly asked to add items to the agenda. We also expanded the length of the meetings in large part to make it easier for all to contribute and not feel squeezed by time. I think I (as chair) should contact members more often between meetings to check in about how they think things are going.”</w:t>
            </w:r>
          </w:p>
          <w:p w14:paraId="161E4CC7" w14:textId="7D20C90E" w:rsidR="001F5E58" w:rsidRDefault="001F5E58">
            <w:r w:rsidRPr="001F5E58">
              <w:rPr>
                <w:rFonts w:ascii="Calibri" w:eastAsia="Calibri" w:hAnsi="Calibri" w:cs="Calibri"/>
                <w:color w:val="000000" w:themeColor="text1"/>
                <w:sz w:val="18"/>
                <w:szCs w:val="18"/>
              </w:rPr>
              <w:t xml:space="preserve"> </w:t>
            </w:r>
          </w:p>
          <w:p w14:paraId="74705270" w14:textId="10658412" w:rsidR="001F5E58" w:rsidRDefault="001F5E58">
            <w:r w:rsidRPr="001F5E58">
              <w:rPr>
                <w:rFonts w:ascii="Calibri" w:eastAsia="Calibri" w:hAnsi="Calibri" w:cs="Calibri"/>
                <w:color w:val="000000" w:themeColor="text1"/>
                <w:sz w:val="18"/>
                <w:szCs w:val="18"/>
              </w:rPr>
              <w:t>“Over time, a certain rapport or camaraderie has been established throughout the membership. Each meeting usually had members share unique and valuable perspectives. Where applicable, one-on-one meetings are arranged with patient-partners to further discuss items or plan a course of action.”</w:t>
            </w:r>
          </w:p>
          <w:p w14:paraId="693083B8" w14:textId="38481D36" w:rsidR="001F5E58" w:rsidRDefault="001F5E58">
            <w:r w:rsidRPr="001F5E58">
              <w:rPr>
                <w:rFonts w:ascii="Calibri" w:eastAsia="Calibri" w:hAnsi="Calibri" w:cs="Calibri"/>
                <w:color w:val="000000" w:themeColor="text1"/>
                <w:sz w:val="18"/>
                <w:szCs w:val="18"/>
              </w:rPr>
              <w:t xml:space="preserve"> </w:t>
            </w:r>
          </w:p>
          <w:p w14:paraId="3F52B697" w14:textId="59A43CBB" w:rsidR="001F5E58" w:rsidRDefault="001F5E58">
            <w:r w:rsidRPr="001F5E58">
              <w:rPr>
                <w:rFonts w:ascii="Calibri" w:eastAsia="Calibri" w:hAnsi="Calibri" w:cs="Calibri"/>
                <w:b/>
                <w:bCs/>
                <w:color w:val="000000" w:themeColor="text1"/>
                <w:sz w:val="18"/>
                <w:szCs w:val="18"/>
              </w:rPr>
              <w:t xml:space="preserve">RES: </w:t>
            </w:r>
          </w:p>
          <w:p w14:paraId="46741043" w14:textId="2035A01F" w:rsidR="001F5E58" w:rsidRDefault="001F5E58">
            <w:r w:rsidRPr="001F5E58">
              <w:rPr>
                <w:rFonts w:ascii="Calibri" w:eastAsia="Calibri" w:hAnsi="Calibri" w:cs="Calibri"/>
                <w:color w:val="000000" w:themeColor="text1"/>
                <w:sz w:val="18"/>
                <w:szCs w:val="18"/>
              </w:rPr>
              <w:t xml:space="preserve"> </w:t>
            </w:r>
          </w:p>
          <w:p w14:paraId="4B9D1315" w14:textId="623DDB86" w:rsidR="001F5E58" w:rsidRDefault="001F5E58">
            <w:r w:rsidRPr="001F5E58">
              <w:rPr>
                <w:rFonts w:ascii="Calibri" w:eastAsia="Calibri" w:hAnsi="Calibri" w:cs="Calibri"/>
                <w:color w:val="000000" w:themeColor="text1"/>
                <w:sz w:val="18"/>
                <w:szCs w:val="18"/>
              </w:rPr>
              <w:t xml:space="preserve">“Since the inception of the PFAC, we have had monthly meetings with the full PFAC team to provide updates and have discussions about the project. The PFAC has also been supported in their participation with our individual check-in meetings to ask them about their expectations, goals, and responsibilities of their </w:t>
            </w:r>
            <w:r w:rsidRPr="001F5E58">
              <w:rPr>
                <w:rFonts w:ascii="Calibri" w:eastAsia="Calibri" w:hAnsi="Calibri" w:cs="Calibri"/>
                <w:color w:val="000000" w:themeColor="text1"/>
                <w:sz w:val="18"/>
                <w:szCs w:val="18"/>
              </w:rPr>
              <w:lastRenderedPageBreak/>
              <w:t xml:space="preserve">involvement in this project. These check-in meetings were helpful in our plans moving forward, in which we plan to have subgroup meetings for tasks that PFAC members are interested in and 3-4 full PFAC meetings throughout the year.     PFAC members are also welcome to email the research coordinators of the project outside of the monthly meetings to ask for updates. We also share meeting minutes, so that PFAC members can continue to be updated and/or ask questions outside of the monthly meetings.”    </w:t>
            </w:r>
          </w:p>
        </w:tc>
      </w:tr>
      <w:tr w:rsidR="001F5E58" w14:paraId="1BC600DB" w14:textId="77777777" w:rsidTr="009314EF">
        <w:trPr>
          <w:trHeight w:val="705"/>
        </w:trPr>
        <w:tc>
          <w:tcPr>
            <w:tcW w:w="2117" w:type="dxa"/>
            <w:vMerge/>
            <w:tcBorders>
              <w:left w:val="single" w:sz="0" w:space="0" w:color="auto"/>
              <w:right w:val="single" w:sz="0" w:space="0" w:color="auto"/>
            </w:tcBorders>
            <w:vAlign w:val="center"/>
          </w:tcPr>
          <w:p w14:paraId="6FF1AA06" w14:textId="77777777" w:rsidR="00172C4F" w:rsidRDefault="00172C4F"/>
        </w:tc>
        <w:tc>
          <w:tcPr>
            <w:tcW w:w="2693" w:type="dxa"/>
            <w:tcBorders>
              <w:top w:val="single" w:sz="8" w:space="0" w:color="auto"/>
              <w:left w:val="nil"/>
              <w:bottom w:val="single" w:sz="8" w:space="0" w:color="auto"/>
              <w:right w:val="single" w:sz="8" w:space="0" w:color="auto"/>
            </w:tcBorders>
            <w:tcMar>
              <w:left w:w="108" w:type="dxa"/>
              <w:right w:w="108" w:type="dxa"/>
            </w:tcMar>
            <w:vAlign w:val="center"/>
          </w:tcPr>
          <w:p w14:paraId="21370118" w14:textId="5534B8A4" w:rsidR="001F5E58" w:rsidRDefault="001F5E58" w:rsidP="001F5E58">
            <w:pPr>
              <w:jc w:val="center"/>
            </w:pPr>
            <w:r w:rsidRPr="001F5E58">
              <w:rPr>
                <w:b/>
                <w:bCs/>
                <w:sz w:val="18"/>
                <w:szCs w:val="18"/>
              </w:rPr>
              <w:t>Consistent and clear communications</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1D3B46" w14:textId="73083786" w:rsidR="001F5E58" w:rsidRDefault="001F5E58">
            <w:r w:rsidRPr="001F5E58">
              <w:rPr>
                <w:b/>
                <w:bCs/>
                <w:sz w:val="18"/>
                <w:szCs w:val="18"/>
              </w:rPr>
              <w:t xml:space="preserve">PAG: </w:t>
            </w:r>
          </w:p>
          <w:p w14:paraId="3205A75A" w14:textId="4C2D652C" w:rsidR="001F5E58" w:rsidRDefault="001F5E58">
            <w:r w:rsidRPr="001F5E58">
              <w:rPr>
                <w:b/>
                <w:bCs/>
                <w:sz w:val="18"/>
                <w:szCs w:val="18"/>
              </w:rPr>
              <w:t>“</w:t>
            </w:r>
            <w:r w:rsidRPr="001F5E58">
              <w:rPr>
                <w:rFonts w:ascii="Calibri" w:eastAsia="Calibri" w:hAnsi="Calibri" w:cs="Calibri"/>
                <w:color w:val="000000" w:themeColor="text1"/>
                <w:sz w:val="18"/>
                <w:szCs w:val="18"/>
              </w:rPr>
              <w:t>More consistent and clear information shared between sites.”</w:t>
            </w:r>
          </w:p>
        </w:tc>
      </w:tr>
      <w:tr w:rsidR="001F5E58" w14:paraId="7332C6D0" w14:textId="77777777" w:rsidTr="009314EF">
        <w:trPr>
          <w:trHeight w:val="705"/>
        </w:trPr>
        <w:tc>
          <w:tcPr>
            <w:tcW w:w="2117" w:type="dxa"/>
            <w:vMerge/>
            <w:tcBorders>
              <w:left w:val="single" w:sz="0" w:space="0" w:color="auto"/>
              <w:right w:val="single" w:sz="0" w:space="0" w:color="auto"/>
            </w:tcBorders>
            <w:vAlign w:val="center"/>
          </w:tcPr>
          <w:p w14:paraId="7D69144D" w14:textId="77777777" w:rsidR="00172C4F" w:rsidRDefault="00172C4F"/>
        </w:tc>
        <w:tc>
          <w:tcPr>
            <w:tcW w:w="2693" w:type="dxa"/>
            <w:tcBorders>
              <w:top w:val="single" w:sz="8" w:space="0" w:color="auto"/>
              <w:left w:val="nil"/>
              <w:bottom w:val="single" w:sz="8" w:space="0" w:color="auto"/>
              <w:right w:val="single" w:sz="8" w:space="0" w:color="auto"/>
            </w:tcBorders>
            <w:tcMar>
              <w:left w:w="108" w:type="dxa"/>
              <w:right w:w="108" w:type="dxa"/>
            </w:tcMar>
            <w:vAlign w:val="center"/>
          </w:tcPr>
          <w:p w14:paraId="38D54CBE" w14:textId="6BCC1448" w:rsidR="001F5E58" w:rsidRDefault="001F5E58" w:rsidP="001F5E58">
            <w:pPr>
              <w:jc w:val="center"/>
            </w:pPr>
            <w:r w:rsidRPr="001F5E58">
              <w:rPr>
                <w:b/>
                <w:bCs/>
                <w:sz w:val="18"/>
                <w:szCs w:val="18"/>
              </w:rPr>
              <w:t>F2F meetings</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BCB73A" w14:textId="16276279" w:rsidR="001F5E58" w:rsidRDefault="001F5E58">
            <w:r w:rsidRPr="001F5E58">
              <w:rPr>
                <w:b/>
                <w:bCs/>
                <w:sz w:val="18"/>
                <w:szCs w:val="18"/>
              </w:rPr>
              <w:t xml:space="preserve">PAG: </w:t>
            </w:r>
          </w:p>
          <w:p w14:paraId="15286EDA" w14:textId="39112D86"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The </w:t>
            </w:r>
            <w:proofErr w:type="gramStart"/>
            <w:r w:rsidRPr="001F5E58">
              <w:rPr>
                <w:rFonts w:ascii="Calibri" w:eastAsia="Calibri" w:hAnsi="Calibri" w:cs="Calibri"/>
                <w:color w:val="000000" w:themeColor="text1"/>
                <w:sz w:val="18"/>
                <w:szCs w:val="18"/>
              </w:rPr>
              <w:t>face to face</w:t>
            </w:r>
            <w:proofErr w:type="gramEnd"/>
            <w:r w:rsidRPr="001F5E58">
              <w:rPr>
                <w:rFonts w:ascii="Calibri" w:eastAsia="Calibri" w:hAnsi="Calibri" w:cs="Calibri"/>
                <w:color w:val="000000" w:themeColor="text1"/>
                <w:sz w:val="18"/>
                <w:szCs w:val="18"/>
              </w:rPr>
              <w:t xml:space="preserve"> meetings in Montreal at the start of the project were pivotal in creating trust and confidence for sharing on the team.”</w:t>
            </w:r>
          </w:p>
        </w:tc>
      </w:tr>
      <w:tr w:rsidR="001F5E58" w14:paraId="4201F456" w14:textId="77777777" w:rsidTr="009314EF">
        <w:trPr>
          <w:trHeight w:val="705"/>
        </w:trPr>
        <w:tc>
          <w:tcPr>
            <w:tcW w:w="2117" w:type="dxa"/>
            <w:vMerge/>
            <w:tcBorders>
              <w:left w:val="single" w:sz="0" w:space="0" w:color="auto"/>
              <w:right w:val="single" w:sz="0" w:space="0" w:color="auto"/>
            </w:tcBorders>
            <w:vAlign w:val="center"/>
          </w:tcPr>
          <w:p w14:paraId="5EFB3781" w14:textId="77777777" w:rsidR="00172C4F" w:rsidRDefault="00172C4F"/>
        </w:tc>
        <w:tc>
          <w:tcPr>
            <w:tcW w:w="2693" w:type="dxa"/>
            <w:tcBorders>
              <w:top w:val="single" w:sz="8" w:space="0" w:color="auto"/>
              <w:left w:val="nil"/>
              <w:bottom w:val="single" w:sz="8" w:space="0" w:color="auto"/>
              <w:right w:val="single" w:sz="8" w:space="0" w:color="auto"/>
            </w:tcBorders>
            <w:tcMar>
              <w:left w:w="108" w:type="dxa"/>
              <w:right w:w="108" w:type="dxa"/>
            </w:tcMar>
            <w:vAlign w:val="center"/>
          </w:tcPr>
          <w:p w14:paraId="6A216098" w14:textId="4C1FC594" w:rsidR="001F5E58" w:rsidRDefault="001F5E58" w:rsidP="001F5E58">
            <w:pPr>
              <w:jc w:val="center"/>
            </w:pPr>
            <w:r w:rsidRPr="001F5E58">
              <w:rPr>
                <w:b/>
                <w:bCs/>
                <w:sz w:val="18"/>
                <w:szCs w:val="18"/>
              </w:rPr>
              <w:t>Pauses in meetings for questions, encouragement for questions</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CABF83" w14:textId="4BFF26ED" w:rsidR="001F5E58" w:rsidRDefault="001F5E58">
            <w:r w:rsidRPr="001F5E58">
              <w:rPr>
                <w:b/>
                <w:bCs/>
                <w:sz w:val="18"/>
                <w:szCs w:val="18"/>
              </w:rPr>
              <w:t xml:space="preserve">COMM: </w:t>
            </w:r>
          </w:p>
          <w:p w14:paraId="5DFC1871" w14:textId="058C0BE6"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During the meeting, pauses are taken for questions to be asked, which allow members to have a better understanding of the topics that are being discussed. Questions are often encouraged and well </w:t>
            </w:r>
            <w:proofErr w:type="gramStart"/>
            <w:r w:rsidRPr="001F5E58">
              <w:rPr>
                <w:rFonts w:ascii="Calibri" w:eastAsia="Calibri" w:hAnsi="Calibri" w:cs="Calibri"/>
                <w:color w:val="000000" w:themeColor="text1"/>
                <w:sz w:val="18"/>
                <w:szCs w:val="18"/>
              </w:rPr>
              <w:t>received.“</w:t>
            </w:r>
            <w:proofErr w:type="gramEnd"/>
            <w:r w:rsidRPr="001F5E58">
              <w:rPr>
                <w:rFonts w:ascii="Calibri" w:eastAsia="Calibri" w:hAnsi="Calibri" w:cs="Calibri"/>
                <w:color w:val="000000" w:themeColor="text1"/>
                <w:sz w:val="18"/>
                <w:szCs w:val="18"/>
              </w:rPr>
              <w:t xml:space="preserve">   </w:t>
            </w:r>
          </w:p>
        </w:tc>
      </w:tr>
      <w:tr w:rsidR="001F5E58" w14:paraId="4731C2EC" w14:textId="77777777" w:rsidTr="009314EF">
        <w:trPr>
          <w:trHeight w:val="705"/>
        </w:trPr>
        <w:tc>
          <w:tcPr>
            <w:tcW w:w="2117" w:type="dxa"/>
            <w:vMerge/>
            <w:tcBorders>
              <w:left w:val="single" w:sz="0" w:space="0" w:color="auto"/>
              <w:bottom w:val="single" w:sz="0" w:space="0" w:color="auto"/>
              <w:right w:val="single" w:sz="0" w:space="0" w:color="auto"/>
            </w:tcBorders>
            <w:vAlign w:val="center"/>
          </w:tcPr>
          <w:p w14:paraId="638F26DC" w14:textId="77777777" w:rsidR="00172C4F" w:rsidRDefault="00172C4F"/>
        </w:tc>
        <w:tc>
          <w:tcPr>
            <w:tcW w:w="2693" w:type="dxa"/>
            <w:tcBorders>
              <w:top w:val="single" w:sz="8" w:space="0" w:color="auto"/>
              <w:left w:val="nil"/>
              <w:bottom w:val="single" w:sz="8" w:space="0" w:color="auto"/>
              <w:right w:val="single" w:sz="8" w:space="0" w:color="auto"/>
            </w:tcBorders>
            <w:tcMar>
              <w:left w:w="108" w:type="dxa"/>
              <w:right w:w="108" w:type="dxa"/>
            </w:tcMar>
            <w:vAlign w:val="center"/>
          </w:tcPr>
          <w:p w14:paraId="67548B2D" w14:textId="593B43CF" w:rsidR="001F5E58" w:rsidRDefault="001F5E58" w:rsidP="001F5E58">
            <w:pPr>
              <w:jc w:val="center"/>
            </w:pPr>
            <w:r w:rsidRPr="001F5E58">
              <w:rPr>
                <w:b/>
                <w:bCs/>
                <w:sz w:val="18"/>
                <w:szCs w:val="18"/>
              </w:rPr>
              <w:t>Smaller group meetings for better collaborations</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A3B58F" w14:textId="0C0F20B3" w:rsidR="001F5E58" w:rsidRDefault="001F5E58">
            <w:r w:rsidRPr="001F5E58">
              <w:rPr>
                <w:b/>
                <w:bCs/>
                <w:sz w:val="18"/>
                <w:szCs w:val="18"/>
              </w:rPr>
              <w:t xml:space="preserve">PAG: </w:t>
            </w:r>
          </w:p>
          <w:p w14:paraId="3931134D" w14:textId="5E8FA11C" w:rsidR="001F5E58" w:rsidRDefault="001F5E58">
            <w:r w:rsidRPr="001F5E58">
              <w:rPr>
                <w:b/>
                <w:bCs/>
                <w:sz w:val="18"/>
                <w:szCs w:val="18"/>
              </w:rPr>
              <w:t>“</w:t>
            </w:r>
            <w:r w:rsidRPr="001F5E58">
              <w:rPr>
                <w:rFonts w:ascii="Calibri" w:eastAsia="Calibri" w:hAnsi="Calibri" w:cs="Calibri"/>
                <w:color w:val="000000" w:themeColor="text1"/>
                <w:sz w:val="18"/>
                <w:szCs w:val="18"/>
              </w:rPr>
              <w:t>Keep having team meetings in smaller groups so everyone can collaborate better.”</w:t>
            </w:r>
          </w:p>
        </w:tc>
      </w:tr>
      <w:tr w:rsidR="001F5E58" w14:paraId="58924EBB" w14:textId="77777777" w:rsidTr="009314EF">
        <w:trPr>
          <w:trHeight w:val="705"/>
        </w:trPr>
        <w:tc>
          <w:tcPr>
            <w:tcW w:w="2117" w:type="dxa"/>
            <w:tcBorders>
              <w:top w:val="nil"/>
              <w:left w:val="single" w:sz="8" w:space="0" w:color="auto"/>
              <w:bottom w:val="single" w:sz="8" w:space="0" w:color="auto"/>
              <w:right w:val="single" w:sz="8" w:space="0" w:color="auto"/>
            </w:tcBorders>
            <w:tcMar>
              <w:left w:w="108" w:type="dxa"/>
              <w:right w:w="108" w:type="dxa"/>
            </w:tcMar>
            <w:vAlign w:val="center"/>
          </w:tcPr>
          <w:p w14:paraId="4196FBE1" w14:textId="7709B2CF" w:rsidR="001F5E58" w:rsidRDefault="001F5E58" w:rsidP="001F5E58">
            <w:pPr>
              <w:jc w:val="center"/>
            </w:pPr>
            <w:r w:rsidRPr="001F5E58">
              <w:rPr>
                <w:b/>
                <w:bCs/>
                <w:sz w:val="18"/>
                <w:szCs w:val="18"/>
              </w:rPr>
              <w:t>Improved supports to PP</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F285E8" w14:textId="3C356BCB"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088CE5" w14:textId="36C34925" w:rsidR="001F5E58" w:rsidRDefault="001F5E58">
            <w:r w:rsidRPr="001F5E58">
              <w:rPr>
                <w:b/>
                <w:bCs/>
                <w:sz w:val="18"/>
                <w:szCs w:val="18"/>
              </w:rPr>
              <w:t xml:space="preserve">RES: </w:t>
            </w:r>
          </w:p>
          <w:p w14:paraId="7D9D571F" w14:textId="165D50F7" w:rsidR="001F5E58" w:rsidRDefault="001F5E58">
            <w:r w:rsidRPr="001F5E58">
              <w:rPr>
                <w:b/>
                <w:bCs/>
                <w:sz w:val="18"/>
                <w:szCs w:val="18"/>
              </w:rPr>
              <w:t>“</w:t>
            </w:r>
            <w:proofErr w:type="spellStart"/>
            <w:r w:rsidRPr="001F5E58">
              <w:rPr>
                <w:rFonts w:ascii="Calibri" w:eastAsia="Calibri" w:hAnsi="Calibri" w:cs="Calibri"/>
                <w:color w:val="000000" w:themeColor="text1"/>
                <w:sz w:val="18"/>
                <w:szCs w:val="18"/>
              </w:rPr>
              <w:t>ChildBright</w:t>
            </w:r>
            <w:proofErr w:type="spellEnd"/>
            <w:r w:rsidRPr="001F5E58">
              <w:rPr>
                <w:rFonts w:ascii="Calibri" w:eastAsia="Calibri" w:hAnsi="Calibri" w:cs="Calibri"/>
                <w:color w:val="000000" w:themeColor="text1"/>
                <w:sz w:val="18"/>
                <w:szCs w:val="18"/>
              </w:rPr>
              <w:t xml:space="preserve"> has greatly improved their support of patient partners since the beginning of the study.”</w:t>
            </w:r>
          </w:p>
          <w:p w14:paraId="41EBF42A" w14:textId="5CE4D4CE" w:rsidR="001F5E58" w:rsidRDefault="001F5E58">
            <w:r w:rsidRPr="001F5E58">
              <w:rPr>
                <w:rFonts w:ascii="Calibri" w:eastAsia="Calibri" w:hAnsi="Calibri" w:cs="Calibri"/>
                <w:color w:val="000000" w:themeColor="text1"/>
                <w:sz w:val="18"/>
                <w:szCs w:val="18"/>
              </w:rPr>
              <w:t xml:space="preserve"> </w:t>
            </w:r>
          </w:p>
          <w:p w14:paraId="1837748D" w14:textId="16901113" w:rsidR="001F5E58" w:rsidRDefault="001F5E58">
            <w:r w:rsidRPr="001F5E58">
              <w:rPr>
                <w:rFonts w:ascii="Calibri" w:eastAsia="Calibri" w:hAnsi="Calibri" w:cs="Calibri"/>
                <w:color w:val="000000" w:themeColor="text1"/>
                <w:sz w:val="18"/>
                <w:szCs w:val="18"/>
              </w:rPr>
              <w:t xml:space="preserve">“Support </w:t>
            </w:r>
            <w:proofErr w:type="gramStart"/>
            <w:r w:rsidRPr="001F5E58">
              <w:rPr>
                <w:rFonts w:ascii="Calibri" w:eastAsia="Calibri" w:hAnsi="Calibri" w:cs="Calibri"/>
                <w:color w:val="000000" w:themeColor="text1"/>
                <w:sz w:val="18"/>
                <w:szCs w:val="18"/>
              </w:rPr>
              <w:t>are</w:t>
            </w:r>
            <w:proofErr w:type="gramEnd"/>
            <w:r w:rsidRPr="001F5E58">
              <w:rPr>
                <w:rFonts w:ascii="Calibri" w:eastAsia="Calibri" w:hAnsi="Calibri" w:cs="Calibri"/>
                <w:color w:val="000000" w:themeColor="text1"/>
                <w:sz w:val="18"/>
                <w:szCs w:val="18"/>
              </w:rPr>
              <w:t xml:space="preserve"> mostly adequate for patient-partners to fully participate in the IMAGINE project.   When they are unable to participate, it is usually for care-giving reasons - their child is too ill to be left.”</w:t>
            </w:r>
          </w:p>
        </w:tc>
      </w:tr>
      <w:tr w:rsidR="001F5E58" w14:paraId="1D461C06"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42B774" w14:textId="128F6A4A" w:rsidR="001F5E58" w:rsidRDefault="001F5E58" w:rsidP="001F5E58">
            <w:pPr>
              <w:jc w:val="center"/>
            </w:pPr>
            <w:r w:rsidRPr="001F5E58">
              <w:rPr>
                <w:b/>
                <w:bCs/>
                <w:sz w:val="18"/>
                <w:szCs w:val="18"/>
              </w:rPr>
              <w:t>Methods of engagement based on feedback</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6F90C6" w14:textId="1572321A"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5ECCF2" w14:textId="4D84E6F6" w:rsidR="001F5E58" w:rsidRDefault="001F5E58">
            <w:r w:rsidRPr="001F5E58">
              <w:rPr>
                <w:b/>
                <w:bCs/>
                <w:sz w:val="18"/>
                <w:szCs w:val="18"/>
              </w:rPr>
              <w:t xml:space="preserve">RES: </w:t>
            </w:r>
          </w:p>
          <w:p w14:paraId="2B881CA8" w14:textId="1B44B950" w:rsidR="001F5E58" w:rsidRDefault="001F5E58">
            <w:r w:rsidRPr="001F5E58">
              <w:rPr>
                <w:b/>
                <w:bCs/>
                <w:sz w:val="18"/>
                <w:szCs w:val="18"/>
              </w:rPr>
              <w:t xml:space="preserve"> </w:t>
            </w:r>
          </w:p>
          <w:p w14:paraId="57AAD562" w14:textId="2A66A0DA"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As the project moved from development </w:t>
            </w:r>
            <w:proofErr w:type="gramStart"/>
            <w:r w:rsidRPr="001F5E58">
              <w:rPr>
                <w:rFonts w:ascii="Calibri" w:eastAsia="Calibri" w:hAnsi="Calibri" w:cs="Calibri"/>
                <w:color w:val="000000" w:themeColor="text1"/>
                <w:sz w:val="18"/>
                <w:szCs w:val="18"/>
              </w:rPr>
              <w:t>in to</w:t>
            </w:r>
            <w:proofErr w:type="gramEnd"/>
            <w:r w:rsidRPr="001F5E58">
              <w:rPr>
                <w:rFonts w:ascii="Calibri" w:eastAsia="Calibri" w:hAnsi="Calibri" w:cs="Calibri"/>
                <w:color w:val="000000" w:themeColor="text1"/>
                <w:sz w:val="18"/>
                <w:szCs w:val="18"/>
              </w:rPr>
              <w:t xml:space="preserve"> data collection, we adjusted and individualized our methods of engagement based on feedback from our parents. </w:t>
            </w:r>
            <w:proofErr w:type="gramStart"/>
            <w:r w:rsidRPr="001F5E58">
              <w:rPr>
                <w:rFonts w:ascii="Calibri" w:eastAsia="Calibri" w:hAnsi="Calibri" w:cs="Calibri"/>
                <w:color w:val="000000" w:themeColor="text1"/>
                <w:sz w:val="18"/>
                <w:szCs w:val="18"/>
              </w:rPr>
              <w:t>So</w:t>
            </w:r>
            <w:proofErr w:type="gramEnd"/>
            <w:r w:rsidRPr="001F5E58">
              <w:rPr>
                <w:rFonts w:ascii="Calibri" w:eastAsia="Calibri" w:hAnsi="Calibri" w:cs="Calibri"/>
                <w:color w:val="000000" w:themeColor="text1"/>
                <w:sz w:val="18"/>
                <w:szCs w:val="18"/>
              </w:rPr>
              <w:t xml:space="preserve"> while we do our best to provide support and enough information, we are always making adjustments to do better”</w:t>
            </w:r>
          </w:p>
          <w:p w14:paraId="2BCF2661" w14:textId="0A744F44" w:rsidR="001F5E58" w:rsidRDefault="001F5E58">
            <w:r w:rsidRPr="001F5E58">
              <w:rPr>
                <w:rFonts w:ascii="Calibri" w:eastAsia="Calibri" w:hAnsi="Calibri" w:cs="Calibri"/>
                <w:color w:val="000000" w:themeColor="text1"/>
                <w:sz w:val="18"/>
                <w:szCs w:val="18"/>
              </w:rPr>
              <w:t xml:space="preserve"> </w:t>
            </w:r>
          </w:p>
          <w:p w14:paraId="1D62D435" w14:textId="0AA82311" w:rsidR="001F5E58" w:rsidRDefault="001F5E58">
            <w:r w:rsidRPr="001F5E58">
              <w:rPr>
                <w:rFonts w:ascii="Calibri" w:eastAsia="Calibri" w:hAnsi="Calibri" w:cs="Calibri"/>
                <w:color w:val="000000" w:themeColor="text1"/>
                <w:sz w:val="18"/>
                <w:szCs w:val="18"/>
              </w:rPr>
              <w:t xml:space="preserve">“The methods in which we support and engage our parent advisors are </w:t>
            </w:r>
            <w:proofErr w:type="gramStart"/>
            <w:r w:rsidRPr="001F5E58">
              <w:rPr>
                <w:rFonts w:ascii="Calibri" w:eastAsia="Calibri" w:hAnsi="Calibri" w:cs="Calibri"/>
                <w:color w:val="000000" w:themeColor="text1"/>
                <w:sz w:val="18"/>
                <w:szCs w:val="18"/>
              </w:rPr>
              <w:t>iterative, and</w:t>
            </w:r>
            <w:proofErr w:type="gramEnd"/>
            <w:r w:rsidRPr="001F5E58">
              <w:rPr>
                <w:rFonts w:ascii="Calibri" w:eastAsia="Calibri" w:hAnsi="Calibri" w:cs="Calibri"/>
                <w:color w:val="000000" w:themeColor="text1"/>
                <w:sz w:val="18"/>
                <w:szCs w:val="18"/>
              </w:rPr>
              <w:t xml:space="preserve"> have gone through recent changes to accommodate the changing levels of needs/engagement. Sometimes our parents do not have enough information to participate BUT we have a strong relationship whereby they can indicate their needs”</w:t>
            </w:r>
          </w:p>
        </w:tc>
      </w:tr>
      <w:tr w:rsidR="001F5E58" w14:paraId="5FBE6235"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781C28" w14:textId="5C75846D" w:rsidR="001F5E58" w:rsidRDefault="001F5E58" w:rsidP="001F5E58">
            <w:pPr>
              <w:jc w:val="center"/>
            </w:pPr>
            <w:r w:rsidRPr="001F5E58">
              <w:rPr>
                <w:b/>
                <w:bCs/>
                <w:sz w:val="18"/>
                <w:szCs w:val="18"/>
              </w:rPr>
              <w:t>Opinions being welcomed, acknowledged, heard, and respected</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42A262" w14:textId="7A4839C8"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B02C44" w14:textId="48954A18" w:rsidR="001F5E58" w:rsidRDefault="001F5E58">
            <w:r w:rsidRPr="001F5E58">
              <w:rPr>
                <w:b/>
                <w:bCs/>
                <w:sz w:val="18"/>
                <w:szCs w:val="18"/>
              </w:rPr>
              <w:t xml:space="preserve">PAG: </w:t>
            </w:r>
          </w:p>
          <w:p w14:paraId="45AA70A7" w14:textId="6ED57B3F"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I'm able to say what I want to </w:t>
            </w:r>
            <w:proofErr w:type="gramStart"/>
            <w:r w:rsidRPr="001F5E58">
              <w:rPr>
                <w:rFonts w:ascii="Calibri" w:eastAsia="Calibri" w:hAnsi="Calibri" w:cs="Calibri"/>
                <w:color w:val="000000" w:themeColor="text1"/>
                <w:sz w:val="18"/>
                <w:szCs w:val="18"/>
              </w:rPr>
              <w:t>say</w:t>
            </w:r>
            <w:proofErr w:type="gramEnd"/>
            <w:r w:rsidRPr="001F5E58">
              <w:rPr>
                <w:rFonts w:ascii="Calibri" w:eastAsia="Calibri" w:hAnsi="Calibri" w:cs="Calibri"/>
                <w:color w:val="000000" w:themeColor="text1"/>
                <w:sz w:val="18"/>
                <w:szCs w:val="18"/>
              </w:rPr>
              <w:t xml:space="preserve"> and I feel everyone's views are taken into consideration.  Criticism is professional and constructive.”</w:t>
            </w:r>
          </w:p>
          <w:p w14:paraId="64FB2997" w14:textId="1A1DB5CC" w:rsidR="001F5E58" w:rsidRDefault="001F5E58">
            <w:r w:rsidRPr="001F5E58">
              <w:rPr>
                <w:b/>
                <w:bCs/>
                <w:sz w:val="18"/>
                <w:szCs w:val="18"/>
              </w:rPr>
              <w:t xml:space="preserve"> </w:t>
            </w:r>
          </w:p>
          <w:p w14:paraId="2BE16994" w14:textId="4C13D4AD" w:rsidR="001F5E58" w:rsidRDefault="001F5E58">
            <w:r w:rsidRPr="001F5E58">
              <w:rPr>
                <w:b/>
                <w:bCs/>
                <w:sz w:val="18"/>
                <w:szCs w:val="18"/>
              </w:rPr>
              <w:t xml:space="preserve">COMM: </w:t>
            </w:r>
          </w:p>
          <w:p w14:paraId="559CBEB5" w14:textId="69A986BE" w:rsidR="001F5E58" w:rsidRDefault="001F5E58">
            <w:r w:rsidRPr="001F5E58">
              <w:rPr>
                <w:b/>
                <w:bCs/>
                <w:sz w:val="18"/>
                <w:szCs w:val="18"/>
              </w:rPr>
              <w:t>“</w:t>
            </w:r>
            <w:r w:rsidRPr="001F5E58">
              <w:rPr>
                <w:rFonts w:ascii="Calibri" w:eastAsia="Calibri" w:hAnsi="Calibri" w:cs="Calibri"/>
                <w:color w:val="000000" w:themeColor="text1"/>
                <w:sz w:val="18"/>
                <w:szCs w:val="18"/>
              </w:rPr>
              <w:t>Not a whiff of tokenism. My perspective and experience as a patient-partner are valued by all the other members.”</w:t>
            </w:r>
          </w:p>
          <w:p w14:paraId="2A41EADA" w14:textId="53FCE890" w:rsidR="001F5E58" w:rsidRDefault="001F5E58">
            <w:r w:rsidRPr="001F5E58">
              <w:rPr>
                <w:b/>
                <w:bCs/>
                <w:sz w:val="18"/>
                <w:szCs w:val="18"/>
              </w:rPr>
              <w:t xml:space="preserve"> </w:t>
            </w:r>
          </w:p>
          <w:p w14:paraId="55D7F44C" w14:textId="3A3E9B68" w:rsidR="001F5E58" w:rsidRDefault="001F5E58">
            <w:r w:rsidRPr="001F5E58">
              <w:rPr>
                <w:b/>
                <w:bCs/>
                <w:sz w:val="18"/>
                <w:szCs w:val="18"/>
              </w:rPr>
              <w:t xml:space="preserve">RES: </w:t>
            </w:r>
          </w:p>
          <w:p w14:paraId="3AD624CF" w14:textId="6C04C349" w:rsidR="001F5E58" w:rsidRDefault="001F5E58">
            <w:r w:rsidRPr="001F5E58">
              <w:rPr>
                <w:b/>
                <w:bCs/>
                <w:sz w:val="18"/>
                <w:szCs w:val="18"/>
              </w:rPr>
              <w:lastRenderedPageBreak/>
              <w:t>“</w:t>
            </w:r>
            <w:r w:rsidRPr="001F5E58">
              <w:rPr>
                <w:rFonts w:ascii="Calibri" w:eastAsia="Calibri" w:hAnsi="Calibri" w:cs="Calibri"/>
                <w:color w:val="000000" w:themeColor="text1"/>
                <w:sz w:val="18"/>
                <w:szCs w:val="18"/>
              </w:rPr>
              <w:t>I sincerely hope that PFAC members feel that their contributions and insights / views are valued and that there is a trustful relationship / safe environment to share their views and perspectives. I welcome any feedback an opportunity to learn and grow together.”</w:t>
            </w:r>
          </w:p>
        </w:tc>
      </w:tr>
      <w:tr w:rsidR="001F5E58" w14:paraId="6E11C859"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90D7A9" w14:textId="63FB9480" w:rsidR="001F5E58" w:rsidRDefault="001F5E58" w:rsidP="001F5E58">
            <w:pPr>
              <w:jc w:val="center"/>
            </w:pPr>
            <w:r w:rsidRPr="001F5E58">
              <w:rPr>
                <w:b/>
                <w:bCs/>
                <w:sz w:val="18"/>
                <w:szCs w:val="18"/>
              </w:rPr>
              <w:lastRenderedPageBreak/>
              <w:t>PIs being responsive to requests from PP</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B2830F" w14:textId="6FC6C240"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C2D1A8" w14:textId="79A79AB2" w:rsidR="001F5E58" w:rsidRDefault="001F5E58">
            <w:r w:rsidRPr="001F5E58">
              <w:rPr>
                <w:b/>
                <w:bCs/>
                <w:sz w:val="18"/>
                <w:szCs w:val="18"/>
              </w:rPr>
              <w:t>RES:</w:t>
            </w:r>
          </w:p>
          <w:p w14:paraId="0B06B017" w14:textId="5B58B34D" w:rsidR="001F5E58" w:rsidRDefault="001F5E58">
            <w:r w:rsidRPr="001F5E58">
              <w:rPr>
                <w:b/>
                <w:bCs/>
                <w:sz w:val="18"/>
                <w:szCs w:val="18"/>
              </w:rPr>
              <w:t>“</w:t>
            </w:r>
            <w:r w:rsidRPr="001F5E58">
              <w:rPr>
                <w:rFonts w:ascii="Calibri" w:eastAsia="Calibri" w:hAnsi="Calibri" w:cs="Calibri"/>
                <w:color w:val="000000" w:themeColor="text1"/>
                <w:sz w:val="18"/>
                <w:szCs w:val="18"/>
              </w:rPr>
              <w:t>The have been responsive to requests from partners.”</w:t>
            </w:r>
          </w:p>
        </w:tc>
      </w:tr>
      <w:tr w:rsidR="001F5E58" w14:paraId="7DC5A698"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BCAF2C" w14:textId="3601827C" w:rsidR="001F5E58" w:rsidRDefault="001F5E58" w:rsidP="001F5E58">
            <w:pPr>
              <w:jc w:val="center"/>
            </w:pPr>
            <w:r w:rsidRPr="001F5E58">
              <w:rPr>
                <w:b/>
                <w:bCs/>
                <w:sz w:val="18"/>
                <w:szCs w:val="18"/>
              </w:rPr>
              <w:t>PP active in KT</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F15374" w14:textId="0B982089"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2FF13A" w14:textId="2E6B3ACD" w:rsidR="001F5E58" w:rsidRDefault="001F5E58">
            <w:r w:rsidRPr="001F5E58">
              <w:rPr>
                <w:b/>
                <w:bCs/>
                <w:sz w:val="18"/>
                <w:szCs w:val="18"/>
              </w:rPr>
              <w:t xml:space="preserve">RES: </w:t>
            </w:r>
          </w:p>
          <w:p w14:paraId="1018E9A6" w14:textId="6C0AE61B"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Our patient-partners have </w:t>
            </w:r>
            <w:proofErr w:type="spellStart"/>
            <w:r w:rsidRPr="001F5E58">
              <w:rPr>
                <w:rFonts w:ascii="Calibri" w:eastAsia="Calibri" w:hAnsi="Calibri" w:cs="Calibri"/>
                <w:color w:val="000000" w:themeColor="text1"/>
                <w:sz w:val="18"/>
                <w:szCs w:val="18"/>
              </w:rPr>
              <w:t>beeen</w:t>
            </w:r>
            <w:proofErr w:type="spellEnd"/>
            <w:r w:rsidRPr="001F5E58">
              <w:rPr>
                <w:rFonts w:ascii="Calibri" w:eastAsia="Calibri" w:hAnsi="Calibri" w:cs="Calibri"/>
                <w:color w:val="000000" w:themeColor="text1"/>
                <w:sz w:val="18"/>
                <w:szCs w:val="18"/>
              </w:rPr>
              <w:t xml:space="preserve"> key players in the knowledge transfer component (presentations to researchers and clinicians that were very impactful).”</w:t>
            </w:r>
          </w:p>
        </w:tc>
      </w:tr>
      <w:tr w:rsidR="001F5E58" w14:paraId="75847DCC"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AD715C" w14:textId="44153FB1" w:rsidR="001F5E58" w:rsidRDefault="001F5E58" w:rsidP="001F5E58">
            <w:pPr>
              <w:jc w:val="center"/>
            </w:pPr>
            <w:r w:rsidRPr="001F5E58">
              <w:rPr>
                <w:b/>
                <w:bCs/>
                <w:sz w:val="18"/>
                <w:szCs w:val="18"/>
              </w:rPr>
              <w:t>PP feeling supported</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8C81C8" w14:textId="3B78BA87"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02C1B5" w14:textId="07B8D550" w:rsidR="001F5E58" w:rsidRDefault="001F5E58">
            <w:r w:rsidRPr="001F5E58">
              <w:rPr>
                <w:b/>
                <w:bCs/>
                <w:sz w:val="18"/>
                <w:szCs w:val="18"/>
              </w:rPr>
              <w:t xml:space="preserve">COMM: </w:t>
            </w:r>
          </w:p>
          <w:p w14:paraId="35C435C3" w14:textId="4604BCA2" w:rsidR="001F5E58" w:rsidRDefault="001F5E58">
            <w:r w:rsidRPr="001F5E58">
              <w:rPr>
                <w:b/>
                <w:bCs/>
                <w:sz w:val="18"/>
                <w:szCs w:val="18"/>
              </w:rPr>
              <w:t xml:space="preserve"> </w:t>
            </w:r>
          </w:p>
          <w:p w14:paraId="0AED0B0C" w14:textId="41EEA751"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I feel supported and welcomed to share my perspectives as a trainee member of the Training Committee. I am slowly learning about the different initiatives that the Training Committee is involved in, and they have been opened to asking for feedback from everyone.” </w:t>
            </w:r>
          </w:p>
          <w:p w14:paraId="2B931A5F" w14:textId="2A3AB3B2" w:rsidR="001F5E58" w:rsidRDefault="001F5E58">
            <w:r w:rsidRPr="001F5E58">
              <w:rPr>
                <w:b/>
                <w:bCs/>
                <w:sz w:val="18"/>
                <w:szCs w:val="18"/>
              </w:rPr>
              <w:t xml:space="preserve"> </w:t>
            </w:r>
          </w:p>
          <w:p w14:paraId="18B1F520" w14:textId="0A11848D"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As a Trainee, I have been able to share my perspectives about insights of how trainees can be supported to learn and engage in patient-oriented research. I have had positive experiences with being a part of the Training </w:t>
            </w:r>
            <w:proofErr w:type="gramStart"/>
            <w:r w:rsidRPr="001F5E58">
              <w:rPr>
                <w:rFonts w:ascii="Calibri" w:eastAsia="Calibri" w:hAnsi="Calibri" w:cs="Calibri"/>
                <w:color w:val="000000" w:themeColor="text1"/>
                <w:sz w:val="18"/>
                <w:szCs w:val="18"/>
              </w:rPr>
              <w:t>Committee, because</w:t>
            </w:r>
            <w:proofErr w:type="gramEnd"/>
            <w:r w:rsidRPr="001F5E58">
              <w:rPr>
                <w:rFonts w:ascii="Calibri" w:eastAsia="Calibri" w:hAnsi="Calibri" w:cs="Calibri"/>
                <w:color w:val="000000" w:themeColor="text1"/>
                <w:sz w:val="18"/>
                <w:szCs w:val="18"/>
              </w:rPr>
              <w:t xml:space="preserve"> my perspectives are taken into account. For example, I have shared about different learning opportunities that can help to have more trainees involved such as with virtual post presentations.”</w:t>
            </w:r>
          </w:p>
        </w:tc>
      </w:tr>
      <w:tr w:rsidR="001F5E58" w14:paraId="3F95A470"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B152F9" w14:textId="412E2E5F" w:rsidR="001F5E58" w:rsidRDefault="001F5E58" w:rsidP="001F5E58">
            <w:pPr>
              <w:jc w:val="center"/>
            </w:pPr>
            <w:r w:rsidRPr="001F5E58">
              <w:rPr>
                <w:b/>
                <w:bCs/>
                <w:sz w:val="18"/>
                <w:szCs w:val="18"/>
              </w:rPr>
              <w:t>PP involved early in project</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D9CD7E" w14:textId="5168F6ED"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3D4CCF" w14:textId="58BE72A5" w:rsidR="001F5E58" w:rsidRDefault="001F5E58">
            <w:r w:rsidRPr="001F5E58">
              <w:rPr>
                <w:b/>
                <w:bCs/>
                <w:sz w:val="18"/>
                <w:szCs w:val="18"/>
              </w:rPr>
              <w:t xml:space="preserve">RES: </w:t>
            </w:r>
          </w:p>
          <w:p w14:paraId="16097308" w14:textId="17849645" w:rsidR="001F5E58" w:rsidRDefault="001F5E58">
            <w:r w:rsidRPr="001F5E58">
              <w:rPr>
                <w:b/>
                <w:bCs/>
                <w:sz w:val="18"/>
                <w:szCs w:val="18"/>
              </w:rPr>
              <w:t>“</w:t>
            </w:r>
            <w:r w:rsidRPr="001F5E58">
              <w:rPr>
                <w:rFonts w:ascii="Calibri" w:eastAsia="Calibri" w:hAnsi="Calibri" w:cs="Calibri"/>
                <w:color w:val="000000" w:themeColor="text1"/>
                <w:sz w:val="18"/>
                <w:szCs w:val="18"/>
              </w:rPr>
              <w:t>Patient partners were involved from the outset of the project and are aware of the value their experience provides. They are an integral part of project success.”</w:t>
            </w:r>
          </w:p>
        </w:tc>
      </w:tr>
      <w:tr w:rsidR="001F5E58" w14:paraId="23C640D4"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9E68D4" w14:textId="44C52CAE" w:rsidR="001F5E58" w:rsidRDefault="001F5E58" w:rsidP="001F5E58">
            <w:pPr>
              <w:jc w:val="center"/>
            </w:pPr>
            <w:r w:rsidRPr="001F5E58">
              <w:rPr>
                <w:b/>
                <w:bCs/>
                <w:sz w:val="18"/>
                <w:szCs w:val="18"/>
              </w:rPr>
              <w:t>Qualities of PP</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41BDB7" w14:textId="2FBCBA22"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AA7337" w14:textId="1E672896" w:rsidR="001F5E58" w:rsidRDefault="001F5E58">
            <w:r w:rsidRPr="001F5E58">
              <w:rPr>
                <w:b/>
                <w:bCs/>
                <w:sz w:val="18"/>
                <w:szCs w:val="18"/>
              </w:rPr>
              <w:t xml:space="preserve">PAG: </w:t>
            </w:r>
          </w:p>
          <w:p w14:paraId="5455CAFD" w14:textId="284E33C4"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Open, engaged, thoughtful </w:t>
            </w:r>
            <w:proofErr w:type="gramStart"/>
            <w:r w:rsidRPr="001F5E58">
              <w:rPr>
                <w:rFonts w:ascii="Calibri" w:eastAsia="Calibri" w:hAnsi="Calibri" w:cs="Calibri"/>
                <w:color w:val="000000" w:themeColor="text1"/>
                <w:sz w:val="18"/>
                <w:szCs w:val="18"/>
              </w:rPr>
              <w:t>participants</w:t>
            </w:r>
            <w:proofErr w:type="gramEnd"/>
            <w:r w:rsidRPr="001F5E58">
              <w:rPr>
                <w:rFonts w:ascii="Calibri" w:eastAsia="Calibri" w:hAnsi="Calibri" w:cs="Calibri"/>
                <w:color w:val="000000" w:themeColor="text1"/>
                <w:sz w:val="18"/>
                <w:szCs w:val="18"/>
              </w:rPr>
              <w:t>”</w:t>
            </w:r>
          </w:p>
          <w:p w14:paraId="4A19BABD" w14:textId="2E748278" w:rsidR="001F5E58" w:rsidRDefault="001F5E58">
            <w:r w:rsidRPr="001F5E58">
              <w:rPr>
                <w:rFonts w:ascii="Calibri" w:eastAsia="Calibri" w:hAnsi="Calibri" w:cs="Calibri"/>
                <w:color w:val="000000" w:themeColor="text1"/>
                <w:sz w:val="18"/>
                <w:szCs w:val="18"/>
              </w:rPr>
              <w:t xml:space="preserve"> </w:t>
            </w:r>
          </w:p>
          <w:p w14:paraId="59711F8D" w14:textId="209ADF02" w:rsidR="001F5E58" w:rsidRDefault="001F5E58">
            <w:r w:rsidRPr="001F5E58">
              <w:rPr>
                <w:rFonts w:ascii="Calibri" w:eastAsia="Calibri" w:hAnsi="Calibri" w:cs="Calibri"/>
                <w:b/>
                <w:bCs/>
                <w:color w:val="000000" w:themeColor="text1"/>
                <w:sz w:val="18"/>
                <w:szCs w:val="18"/>
              </w:rPr>
              <w:t xml:space="preserve">RES: </w:t>
            </w:r>
          </w:p>
          <w:p w14:paraId="5A411364" w14:textId="0A1B5811" w:rsidR="001F5E58" w:rsidRDefault="001F5E58">
            <w:r w:rsidRPr="001F5E58">
              <w:rPr>
                <w:rFonts w:ascii="Calibri" w:eastAsia="Calibri" w:hAnsi="Calibri" w:cs="Calibri"/>
                <w:color w:val="000000" w:themeColor="text1"/>
                <w:sz w:val="18"/>
                <w:szCs w:val="18"/>
              </w:rPr>
              <w:t xml:space="preserve">“I think our project has invested in and continues to do in establishing a positive relationship between patient/family members and researchers. I am impressed by the commitment </w:t>
            </w:r>
            <w:proofErr w:type="gramStart"/>
            <w:r w:rsidRPr="001F5E58">
              <w:rPr>
                <w:rFonts w:ascii="Calibri" w:eastAsia="Calibri" w:hAnsi="Calibri" w:cs="Calibri"/>
                <w:color w:val="000000" w:themeColor="text1"/>
                <w:sz w:val="18"/>
                <w:szCs w:val="18"/>
              </w:rPr>
              <w:t>by</w:t>
            </w:r>
            <w:proofErr w:type="gramEnd"/>
            <w:r w:rsidRPr="001F5E58">
              <w:rPr>
                <w:rFonts w:ascii="Calibri" w:eastAsia="Calibri" w:hAnsi="Calibri" w:cs="Calibri"/>
                <w:color w:val="000000" w:themeColor="text1"/>
                <w:sz w:val="18"/>
                <w:szCs w:val="18"/>
              </w:rPr>
              <w:t xml:space="preserve"> the patients (youth with BBDD) and parents for so long. The project is now in its 5th </w:t>
            </w:r>
            <w:proofErr w:type="gramStart"/>
            <w:r w:rsidRPr="001F5E58">
              <w:rPr>
                <w:rFonts w:ascii="Calibri" w:eastAsia="Calibri" w:hAnsi="Calibri" w:cs="Calibri"/>
                <w:color w:val="000000" w:themeColor="text1"/>
                <w:sz w:val="18"/>
                <w:szCs w:val="18"/>
              </w:rPr>
              <w:t>year</w:t>
            </w:r>
            <w:proofErr w:type="gramEnd"/>
            <w:r w:rsidRPr="001F5E58">
              <w:rPr>
                <w:rFonts w:ascii="Calibri" w:eastAsia="Calibri" w:hAnsi="Calibri" w:cs="Calibri"/>
                <w:color w:val="000000" w:themeColor="text1"/>
                <w:sz w:val="18"/>
                <w:szCs w:val="18"/>
              </w:rPr>
              <w:t xml:space="preserve"> and we are about to start the clinical trial.”</w:t>
            </w:r>
          </w:p>
          <w:p w14:paraId="366DDF0B" w14:textId="7C9B8746" w:rsidR="001F5E58" w:rsidRDefault="001F5E58">
            <w:r w:rsidRPr="001F5E58">
              <w:rPr>
                <w:rFonts w:ascii="Calibri" w:eastAsia="Calibri" w:hAnsi="Calibri" w:cs="Calibri"/>
                <w:color w:val="000000" w:themeColor="text1"/>
                <w:sz w:val="18"/>
                <w:szCs w:val="18"/>
              </w:rPr>
              <w:t xml:space="preserve"> </w:t>
            </w:r>
          </w:p>
          <w:p w14:paraId="2C0B25A3" w14:textId="794EC87A" w:rsidR="001F5E58" w:rsidRDefault="001F5E58">
            <w:r w:rsidRPr="001F5E58">
              <w:rPr>
                <w:rFonts w:ascii="Calibri" w:eastAsia="Calibri" w:hAnsi="Calibri" w:cs="Calibri"/>
                <w:color w:val="000000" w:themeColor="text1"/>
                <w:sz w:val="18"/>
                <w:szCs w:val="18"/>
              </w:rPr>
              <w:t>“The patient partners in the IMAGINE project are independent thinkers who do not appear to hesitate to contact our staff regarding any topics.”</w:t>
            </w:r>
          </w:p>
        </w:tc>
      </w:tr>
      <w:tr w:rsidR="001F5E58" w14:paraId="4775C2B6"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49D012" w14:textId="69F75F14" w:rsidR="001F5E58" w:rsidRDefault="001F5E58" w:rsidP="001F5E58">
            <w:pPr>
              <w:jc w:val="center"/>
            </w:pPr>
            <w:r w:rsidRPr="001F5E58">
              <w:rPr>
                <w:b/>
                <w:bCs/>
                <w:sz w:val="18"/>
                <w:szCs w:val="18"/>
              </w:rPr>
              <w:t>Researchers and PP strong partnership and understanding, mutual goals</w:t>
            </w:r>
          </w:p>
        </w:tc>
        <w:tc>
          <w:tcPr>
            <w:tcW w:w="2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12AD01" w14:textId="033BCF96"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B4F6CC" w14:textId="0F8CE0A9" w:rsidR="001F5E58" w:rsidRDefault="001F5E58">
            <w:r w:rsidRPr="001F5E58">
              <w:rPr>
                <w:b/>
                <w:bCs/>
                <w:sz w:val="18"/>
                <w:szCs w:val="18"/>
              </w:rPr>
              <w:t xml:space="preserve">RES: </w:t>
            </w:r>
          </w:p>
          <w:p w14:paraId="2FDF56E3" w14:textId="5E5D0C8F" w:rsidR="001F5E58" w:rsidRDefault="001F5E58">
            <w:r w:rsidRPr="001F5E58">
              <w:rPr>
                <w:b/>
                <w:bCs/>
                <w:sz w:val="18"/>
                <w:szCs w:val="18"/>
              </w:rPr>
              <w:t xml:space="preserve"> </w:t>
            </w:r>
          </w:p>
          <w:p w14:paraId="6D22FF47" w14:textId="6A293414" w:rsidR="001F5E58" w:rsidRDefault="001F5E58">
            <w:r w:rsidRPr="001F5E58">
              <w:rPr>
                <w:b/>
                <w:bCs/>
                <w:sz w:val="18"/>
                <w:szCs w:val="18"/>
              </w:rPr>
              <w:t>“</w:t>
            </w:r>
            <w:proofErr w:type="gramStart"/>
            <w:r w:rsidRPr="001F5E58">
              <w:rPr>
                <w:rFonts w:ascii="Calibri" w:eastAsia="Calibri" w:hAnsi="Calibri" w:cs="Calibri"/>
                <w:color w:val="000000" w:themeColor="text1"/>
                <w:sz w:val="18"/>
                <w:szCs w:val="18"/>
              </w:rPr>
              <w:t>feedback</w:t>
            </w:r>
            <w:proofErr w:type="gramEnd"/>
            <w:r w:rsidRPr="001F5E58">
              <w:rPr>
                <w:rFonts w:ascii="Calibri" w:eastAsia="Calibri" w:hAnsi="Calibri" w:cs="Calibri"/>
                <w:color w:val="000000" w:themeColor="text1"/>
                <w:sz w:val="18"/>
                <w:szCs w:val="18"/>
              </w:rPr>
              <w:t xml:space="preserve"> from our personal check-in calls with PFAC members:     Above all they see and appreciate that the research team is trying to make this experience valuable and meaningful - making the effort! We are learning together and not always doing everything 'right' but it's clear to them that we value the partnership, are open to considering how we can take up everyone's input to enrich the project </w:t>
            </w:r>
            <w:proofErr w:type="gramStart"/>
            <w:r w:rsidRPr="001F5E58">
              <w:rPr>
                <w:rFonts w:ascii="Calibri" w:eastAsia="Calibri" w:hAnsi="Calibri" w:cs="Calibri"/>
                <w:color w:val="000000" w:themeColor="text1"/>
                <w:sz w:val="18"/>
                <w:szCs w:val="18"/>
              </w:rPr>
              <w:t>and also</w:t>
            </w:r>
            <w:proofErr w:type="gramEnd"/>
            <w:r w:rsidRPr="001F5E58">
              <w:rPr>
                <w:rFonts w:ascii="Calibri" w:eastAsia="Calibri" w:hAnsi="Calibri" w:cs="Calibri"/>
                <w:color w:val="000000" w:themeColor="text1"/>
                <w:sz w:val="18"/>
                <w:szCs w:val="18"/>
              </w:rPr>
              <w:t xml:space="preserve"> to continue to build the relationship and collective goals beyond this project's aims.” </w:t>
            </w:r>
          </w:p>
        </w:tc>
      </w:tr>
    </w:tbl>
    <w:p w14:paraId="49526226" w14:textId="77777777" w:rsidR="009314EF" w:rsidRDefault="001F5E58" w:rsidP="009314EF">
      <w:pPr>
        <w:spacing w:line="257" w:lineRule="auto"/>
      </w:pPr>
      <w:r w:rsidRPr="001F5E58">
        <w:rPr>
          <w:rFonts w:ascii="Source Sans Pro" w:eastAsia="Source Sans Pro" w:hAnsi="Source Sans Pro" w:cs="Source Sans Pro"/>
          <w:sz w:val="18"/>
          <w:szCs w:val="18"/>
        </w:rPr>
        <w:t xml:space="preserve">Legend: Committee member (COMM); Member of the parent-group advisory (PAG); Researcher (RES). </w:t>
      </w:r>
    </w:p>
    <w:p w14:paraId="3BF76C8E" w14:textId="2B8C8837" w:rsidR="001F5E58" w:rsidRDefault="001F5E58" w:rsidP="009314EF">
      <w:pPr>
        <w:spacing w:line="257" w:lineRule="auto"/>
      </w:pPr>
      <w:r w:rsidRPr="001F5E58">
        <w:rPr>
          <w:rFonts w:ascii="Calibri" w:eastAsia="Calibri" w:hAnsi="Calibri" w:cs="Calibri"/>
          <w:b/>
          <w:bCs/>
        </w:rPr>
        <w:lastRenderedPageBreak/>
        <w:t xml:space="preserve">Strategies to improve patient engagement: Most salient </w:t>
      </w:r>
      <w:proofErr w:type="gramStart"/>
      <w:r w:rsidRPr="001F5E58">
        <w:rPr>
          <w:rFonts w:ascii="Calibri" w:eastAsia="Calibri" w:hAnsi="Calibri" w:cs="Calibri"/>
          <w:b/>
          <w:bCs/>
        </w:rPr>
        <w:t>utterances</w:t>
      </w:r>
      <w:proofErr w:type="gramEnd"/>
    </w:p>
    <w:tbl>
      <w:tblPr>
        <w:tblStyle w:val="TableGrid"/>
        <w:tblW w:w="13031" w:type="dxa"/>
        <w:tblLayout w:type="fixed"/>
        <w:tblLook w:val="04A0" w:firstRow="1" w:lastRow="0" w:firstColumn="1" w:lastColumn="0" w:noHBand="0" w:noVBand="1"/>
      </w:tblPr>
      <w:tblGrid>
        <w:gridCol w:w="2117"/>
        <w:gridCol w:w="2551"/>
        <w:gridCol w:w="8363"/>
      </w:tblGrid>
      <w:tr w:rsidR="001F5E58" w14:paraId="4EEBEB60"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78502A" w14:textId="6BEFBC6C" w:rsidR="001F5E58" w:rsidRDefault="001F5E58" w:rsidP="001F5E58">
            <w:pPr>
              <w:jc w:val="center"/>
            </w:pPr>
            <w:r w:rsidRPr="001F5E58">
              <w:rPr>
                <w:b/>
                <w:bCs/>
                <w:sz w:val="18"/>
                <w:szCs w:val="18"/>
              </w:rPr>
              <w:t>Theme</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E5FF4F" w14:textId="77AF8E1B" w:rsidR="001F5E58" w:rsidRDefault="001F5E58" w:rsidP="001F5E58">
            <w:pPr>
              <w:jc w:val="center"/>
            </w:pPr>
            <w:r w:rsidRPr="001F5E58">
              <w:rPr>
                <w:b/>
                <w:bCs/>
                <w:sz w:val="18"/>
                <w:szCs w:val="18"/>
              </w:rPr>
              <w:t>Sub-theme</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93FF3B" w14:textId="371F33B6" w:rsidR="001F5E58" w:rsidRDefault="001F5E58" w:rsidP="001F5E58">
            <w:pPr>
              <w:jc w:val="center"/>
            </w:pPr>
            <w:r w:rsidRPr="001F5E58">
              <w:rPr>
                <w:rFonts w:ascii="Source Sans Pro" w:eastAsia="Source Sans Pro" w:hAnsi="Source Sans Pro" w:cs="Source Sans Pro"/>
                <w:b/>
                <w:bCs/>
                <w:sz w:val="18"/>
                <w:szCs w:val="18"/>
              </w:rPr>
              <w:t>Examples of participants’ quotes</w:t>
            </w:r>
          </w:p>
        </w:tc>
      </w:tr>
      <w:tr w:rsidR="001F5E58" w14:paraId="6E80169D"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279A85" w14:textId="437FA617" w:rsidR="001F5E58" w:rsidRDefault="001F5E58" w:rsidP="001F5E58">
            <w:pPr>
              <w:jc w:val="center"/>
            </w:pPr>
            <w:r w:rsidRPr="001F5E58">
              <w:rPr>
                <w:b/>
                <w:bCs/>
                <w:sz w:val="18"/>
                <w:szCs w:val="18"/>
              </w:rPr>
              <w:t>Actions taken to ensure supports and mitigate barriers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CB3276" w14:textId="5ADD90D8"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E72DF7" w14:textId="7E10FC89" w:rsidR="001F5E58" w:rsidRDefault="001F5E58" w:rsidP="001F5E58">
            <w:pPr>
              <w:rPr>
                <w:b/>
                <w:bCs/>
                <w:sz w:val="18"/>
                <w:szCs w:val="18"/>
              </w:rPr>
            </w:pPr>
            <w:r w:rsidRPr="001F5E58">
              <w:rPr>
                <w:b/>
                <w:bCs/>
                <w:sz w:val="18"/>
                <w:szCs w:val="18"/>
              </w:rPr>
              <w:t xml:space="preserve">RES: </w:t>
            </w:r>
            <w:r>
              <w:br/>
            </w:r>
            <w:r>
              <w:br/>
            </w:r>
          </w:p>
          <w:p w14:paraId="6527E7DF" w14:textId="3A8ABF94" w:rsidR="001F5E58" w:rsidRDefault="001F5E58">
            <w:r w:rsidRPr="001F5E58">
              <w:rPr>
                <w:b/>
                <w:bCs/>
                <w:sz w:val="18"/>
                <w:szCs w:val="18"/>
              </w:rPr>
              <w:t>“</w:t>
            </w:r>
            <w:r w:rsidRPr="001F5E58">
              <w:rPr>
                <w:rFonts w:ascii="Calibri" w:eastAsia="Calibri" w:hAnsi="Calibri" w:cs="Calibri"/>
                <w:color w:val="000000" w:themeColor="text1"/>
                <w:sz w:val="18"/>
                <w:szCs w:val="18"/>
              </w:rPr>
              <w:t>When patient-partners have voiced their perspectives of barriers and supports, they are aware of actions subsequently taken to ensure those supports continue and to mitigate barriers as able within the study process.”</w:t>
            </w:r>
          </w:p>
          <w:p w14:paraId="78C30731" w14:textId="3772507B" w:rsidR="001F5E58" w:rsidRDefault="001F5E58">
            <w:r w:rsidRPr="001F5E58">
              <w:rPr>
                <w:b/>
                <w:bCs/>
                <w:sz w:val="18"/>
                <w:szCs w:val="18"/>
              </w:rPr>
              <w:t xml:space="preserve"> </w:t>
            </w:r>
          </w:p>
        </w:tc>
      </w:tr>
      <w:tr w:rsidR="001F5E58" w14:paraId="6F7D539E"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F88C22" w14:textId="54BE8051" w:rsidR="001F5E58" w:rsidRDefault="001F5E58" w:rsidP="001F5E58">
            <w:pPr>
              <w:jc w:val="center"/>
            </w:pPr>
            <w:r w:rsidRPr="001F5E58">
              <w:rPr>
                <w:b/>
                <w:bCs/>
                <w:sz w:val="18"/>
                <w:szCs w:val="18"/>
              </w:rPr>
              <w:t xml:space="preserve">Allow more flexibility in PP engagements </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BF36AC" w14:textId="2D03E39E"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52E7DF" w14:textId="7872C11F" w:rsidR="001F5E58" w:rsidRDefault="001F5E58">
            <w:r w:rsidRPr="001F5E58">
              <w:rPr>
                <w:b/>
                <w:bCs/>
                <w:sz w:val="18"/>
                <w:szCs w:val="18"/>
              </w:rPr>
              <w:t xml:space="preserve">RES: </w:t>
            </w:r>
          </w:p>
          <w:p w14:paraId="23099174" w14:textId="5ED467B0"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Parents are not always available, as they have a lot on their plate and may at times be experiencing greater stresses. It is important to have a large enough parent advisory team, so that a subset can disconnect when necessary and not feel the pressure of </w:t>
            </w:r>
            <w:proofErr w:type="gramStart"/>
            <w:r w:rsidRPr="001F5E58">
              <w:rPr>
                <w:rFonts w:ascii="Calibri" w:eastAsia="Calibri" w:hAnsi="Calibri" w:cs="Calibri"/>
                <w:color w:val="000000" w:themeColor="text1"/>
                <w:sz w:val="18"/>
                <w:szCs w:val="18"/>
              </w:rPr>
              <w:t>responding and interacting with the team at all times</w:t>
            </w:r>
            <w:proofErr w:type="gramEnd"/>
            <w:r w:rsidRPr="001F5E58">
              <w:rPr>
                <w:rFonts w:ascii="Calibri" w:eastAsia="Calibri" w:hAnsi="Calibri" w:cs="Calibri"/>
                <w:color w:val="000000" w:themeColor="text1"/>
                <w:sz w:val="18"/>
                <w:szCs w:val="18"/>
              </w:rPr>
              <w:t>. It is key to allow the flexibility for parents to participate when possible.”</w:t>
            </w:r>
          </w:p>
        </w:tc>
      </w:tr>
      <w:tr w:rsidR="001F5E58" w14:paraId="171CB82E"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138513" w14:textId="2D4D0349" w:rsidR="001F5E58" w:rsidRDefault="001F5E58" w:rsidP="001F5E58">
            <w:pPr>
              <w:jc w:val="center"/>
            </w:pPr>
            <w:r w:rsidRPr="001F5E58">
              <w:rPr>
                <w:b/>
                <w:bCs/>
                <w:sz w:val="18"/>
                <w:szCs w:val="18"/>
              </w:rPr>
              <w:t>Appreciation initiatives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2571DC" w14:textId="06ECCF07"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B30717" w14:textId="3DEF9FC0" w:rsidR="001F5E58" w:rsidRDefault="001F5E58">
            <w:r w:rsidRPr="001F5E58">
              <w:rPr>
                <w:b/>
                <w:bCs/>
                <w:sz w:val="18"/>
                <w:szCs w:val="18"/>
              </w:rPr>
              <w:t xml:space="preserve">RES: </w:t>
            </w:r>
          </w:p>
          <w:p w14:paraId="6D7909B7" w14:textId="21D4EFE0" w:rsidR="001F5E58" w:rsidRDefault="001F5E58">
            <w:r w:rsidRPr="001F5E58">
              <w:rPr>
                <w:b/>
                <w:bCs/>
                <w:sz w:val="18"/>
                <w:szCs w:val="18"/>
              </w:rPr>
              <w:t xml:space="preserve"> </w:t>
            </w:r>
          </w:p>
          <w:p w14:paraId="74B57163" w14:textId="292CED00"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Regular engagement, including them throughout the process and not only when challenges come up that we need help with. Regular team building support at each site that is consistent across sites. For </w:t>
            </w:r>
            <w:proofErr w:type="gramStart"/>
            <w:r w:rsidRPr="001F5E58">
              <w:rPr>
                <w:rFonts w:ascii="Calibri" w:eastAsia="Calibri" w:hAnsi="Calibri" w:cs="Calibri"/>
                <w:color w:val="000000" w:themeColor="text1"/>
                <w:sz w:val="18"/>
                <w:szCs w:val="18"/>
              </w:rPr>
              <w:t>example</w:t>
            </w:r>
            <w:proofErr w:type="gramEnd"/>
            <w:r w:rsidRPr="001F5E58">
              <w:rPr>
                <w:rFonts w:ascii="Calibri" w:eastAsia="Calibri" w:hAnsi="Calibri" w:cs="Calibri"/>
                <w:color w:val="000000" w:themeColor="text1"/>
                <w:sz w:val="18"/>
                <w:szCs w:val="18"/>
              </w:rPr>
              <w:t xml:space="preserve"> monthly coffee meetings with the whole team (coach, PI, RAs), sending parent-advisors thank you/birthday cards, brainstorming other ways to make them feel appreciated. This may be happening at a nation level, but I think more could be done to build team morale and support at local sites.”</w:t>
            </w:r>
          </w:p>
        </w:tc>
      </w:tr>
      <w:tr w:rsidR="001F5E58" w14:paraId="22E582B5"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6E5FC3" w14:textId="336CD654" w:rsidR="001F5E58" w:rsidRDefault="001F5E58" w:rsidP="001F5E58">
            <w:pPr>
              <w:jc w:val="center"/>
            </w:pPr>
            <w:r w:rsidRPr="001F5E58">
              <w:rPr>
                <w:b/>
                <w:bCs/>
                <w:sz w:val="18"/>
                <w:szCs w:val="18"/>
              </w:rPr>
              <w:t>Appropriate renumeration and other incentives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5AB4F6" w14:textId="653FACF5"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626B93" w14:textId="2092EBD5" w:rsidR="001F5E58" w:rsidRDefault="001F5E58">
            <w:r w:rsidRPr="001F5E58">
              <w:rPr>
                <w:b/>
                <w:bCs/>
                <w:sz w:val="18"/>
                <w:szCs w:val="18"/>
              </w:rPr>
              <w:t xml:space="preserve">COMM: </w:t>
            </w:r>
          </w:p>
          <w:p w14:paraId="1418A760" w14:textId="524D000E" w:rsidR="001F5E58" w:rsidRDefault="001F5E58">
            <w:r w:rsidRPr="001F5E58">
              <w:rPr>
                <w:b/>
                <w:bCs/>
                <w:sz w:val="18"/>
                <w:szCs w:val="18"/>
              </w:rPr>
              <w:t xml:space="preserve"> </w:t>
            </w:r>
          </w:p>
          <w:p w14:paraId="2ED316CA" w14:textId="478C0B3D" w:rsidR="001F5E58" w:rsidRDefault="001F5E58">
            <w:r w:rsidRPr="001F5E58">
              <w:rPr>
                <w:b/>
                <w:bCs/>
                <w:sz w:val="18"/>
                <w:szCs w:val="18"/>
              </w:rPr>
              <w:t>“</w:t>
            </w:r>
            <w:r w:rsidRPr="001F5E58">
              <w:rPr>
                <w:rFonts w:ascii="Calibri" w:eastAsia="Calibri" w:hAnsi="Calibri" w:cs="Calibri"/>
                <w:color w:val="000000" w:themeColor="text1"/>
                <w:sz w:val="18"/>
                <w:szCs w:val="18"/>
              </w:rPr>
              <w:t>Appropriate remuneration. The more that we create processes where they share in true co-production, the more they should be paid in a way that moves beyond honoraria.”</w:t>
            </w:r>
          </w:p>
          <w:p w14:paraId="48D3DE00" w14:textId="3F86AE81" w:rsidR="001F5E58" w:rsidRDefault="001F5E58">
            <w:r w:rsidRPr="001F5E58">
              <w:rPr>
                <w:rFonts w:ascii="Calibri" w:eastAsia="Calibri" w:hAnsi="Calibri" w:cs="Calibri"/>
                <w:b/>
                <w:bCs/>
                <w:color w:val="000000" w:themeColor="text1"/>
                <w:sz w:val="18"/>
                <w:szCs w:val="18"/>
              </w:rPr>
              <w:t xml:space="preserve"> </w:t>
            </w:r>
          </w:p>
          <w:p w14:paraId="5775BE48" w14:textId="1894A049" w:rsidR="001F5E58" w:rsidRDefault="001F5E58">
            <w:r w:rsidRPr="001F5E58">
              <w:rPr>
                <w:rFonts w:ascii="Calibri" w:eastAsia="Calibri" w:hAnsi="Calibri" w:cs="Calibri"/>
                <w:b/>
                <w:bCs/>
                <w:color w:val="000000" w:themeColor="text1"/>
                <w:sz w:val="18"/>
                <w:szCs w:val="18"/>
              </w:rPr>
              <w:t>“</w:t>
            </w:r>
            <w:r w:rsidRPr="001F5E58">
              <w:rPr>
                <w:rFonts w:ascii="Calibri" w:eastAsia="Calibri" w:hAnsi="Calibri" w:cs="Calibri"/>
                <w:color w:val="000000" w:themeColor="text1"/>
                <w:sz w:val="18"/>
                <w:szCs w:val="18"/>
              </w:rPr>
              <w:t xml:space="preserve">Although very dedicated, there is a hesitation to overburden patient-partners with specific tasks or to make them responsible for </w:t>
            </w:r>
            <w:proofErr w:type="gramStart"/>
            <w:r w:rsidRPr="001F5E58">
              <w:rPr>
                <w:rFonts w:ascii="Calibri" w:eastAsia="Calibri" w:hAnsi="Calibri" w:cs="Calibri"/>
                <w:color w:val="000000" w:themeColor="text1"/>
                <w:sz w:val="18"/>
                <w:szCs w:val="18"/>
              </w:rPr>
              <w:t>particular outputs</w:t>
            </w:r>
            <w:proofErr w:type="gramEnd"/>
            <w:r w:rsidRPr="001F5E58">
              <w:rPr>
                <w:rFonts w:ascii="Calibri" w:eastAsia="Calibri" w:hAnsi="Calibri" w:cs="Calibri"/>
                <w:color w:val="000000" w:themeColor="text1"/>
                <w:sz w:val="18"/>
                <w:szCs w:val="18"/>
              </w:rPr>
              <w:t>. This could likely be overcome with added funding support so that the partner does not just volunteer their time.”</w:t>
            </w:r>
          </w:p>
          <w:p w14:paraId="306404F4" w14:textId="6601C2AE" w:rsidR="001F5E58" w:rsidRDefault="001F5E58">
            <w:r w:rsidRPr="001F5E58">
              <w:rPr>
                <w:rFonts w:ascii="Calibri" w:eastAsia="Calibri" w:hAnsi="Calibri" w:cs="Calibri"/>
                <w:b/>
                <w:bCs/>
                <w:color w:val="000000" w:themeColor="text1"/>
                <w:sz w:val="18"/>
                <w:szCs w:val="18"/>
              </w:rPr>
              <w:t xml:space="preserve"> </w:t>
            </w:r>
          </w:p>
          <w:p w14:paraId="79726F5A" w14:textId="725CFC19" w:rsidR="001F5E58" w:rsidRDefault="001F5E58">
            <w:r w:rsidRPr="001F5E58">
              <w:rPr>
                <w:rFonts w:ascii="Calibri" w:eastAsia="Calibri" w:hAnsi="Calibri" w:cs="Calibri"/>
                <w:b/>
                <w:bCs/>
                <w:color w:val="000000" w:themeColor="text1"/>
                <w:sz w:val="18"/>
                <w:szCs w:val="18"/>
              </w:rPr>
              <w:t xml:space="preserve">RES: </w:t>
            </w:r>
          </w:p>
          <w:p w14:paraId="44C42B55" w14:textId="751B87DF" w:rsidR="001F5E58" w:rsidRDefault="001F5E58">
            <w:r w:rsidRPr="001F5E58">
              <w:rPr>
                <w:rFonts w:ascii="Calibri" w:eastAsia="Calibri" w:hAnsi="Calibri" w:cs="Calibri"/>
                <w:b/>
                <w:bCs/>
                <w:color w:val="000000" w:themeColor="text1"/>
                <w:sz w:val="18"/>
                <w:szCs w:val="18"/>
              </w:rPr>
              <w:t xml:space="preserve"> </w:t>
            </w:r>
          </w:p>
          <w:p w14:paraId="0A3BAC71" w14:textId="08DDE3BB" w:rsidR="001F5E58" w:rsidRDefault="001F5E58">
            <w:r w:rsidRPr="001F5E58">
              <w:rPr>
                <w:rFonts w:ascii="Calibri" w:eastAsia="Calibri" w:hAnsi="Calibri" w:cs="Calibri"/>
                <w:b/>
                <w:bCs/>
                <w:color w:val="000000" w:themeColor="text1"/>
                <w:sz w:val="18"/>
                <w:szCs w:val="18"/>
              </w:rPr>
              <w:t>“</w:t>
            </w:r>
            <w:r w:rsidRPr="001F5E58">
              <w:rPr>
                <w:rFonts w:ascii="Calibri" w:eastAsia="Calibri" w:hAnsi="Calibri" w:cs="Calibri"/>
                <w:color w:val="000000" w:themeColor="text1"/>
                <w:sz w:val="18"/>
                <w:szCs w:val="18"/>
              </w:rPr>
              <w:t>By definition, patient partners are caring for children with varying medical needs. This can make life very busy for them and requires flexible scheduling, and creative problem solving. It also means that we need to continue to budget for ongoing remuneration for their time and travel especially considering the sacrifices they are making to provide invaluable input to our research.”</w:t>
            </w:r>
          </w:p>
        </w:tc>
      </w:tr>
      <w:tr w:rsidR="001F5E58" w14:paraId="48EFA3FA"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6331B4" w14:textId="3B81AC9B" w:rsidR="001F5E58" w:rsidRDefault="001F5E58" w:rsidP="001F5E58">
            <w:pPr>
              <w:jc w:val="center"/>
            </w:pPr>
            <w:r w:rsidRPr="001F5E58">
              <w:rPr>
                <w:b/>
                <w:bCs/>
                <w:sz w:val="18"/>
                <w:szCs w:val="18"/>
              </w:rPr>
              <w:lastRenderedPageBreak/>
              <w:t>Central database of to dos for PP to make sure no one is overwhelmed with assignments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9C0117" w14:textId="45506D4A"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5BC21A" w14:textId="40CB6F27" w:rsidR="001F5E58" w:rsidRDefault="001F5E58">
            <w:r w:rsidRPr="001F5E58">
              <w:rPr>
                <w:b/>
                <w:bCs/>
                <w:sz w:val="18"/>
                <w:szCs w:val="18"/>
              </w:rPr>
              <w:t xml:space="preserve">RES: </w:t>
            </w:r>
          </w:p>
          <w:p w14:paraId="1519021A" w14:textId="3E4A44F8" w:rsidR="001F5E58" w:rsidRDefault="001F5E58">
            <w:r w:rsidRPr="001F5E58">
              <w:rPr>
                <w:b/>
                <w:bCs/>
                <w:sz w:val="18"/>
                <w:szCs w:val="18"/>
              </w:rPr>
              <w:t>“</w:t>
            </w:r>
            <w:r w:rsidRPr="001F5E58">
              <w:rPr>
                <w:rFonts w:ascii="Calibri" w:eastAsia="Calibri" w:hAnsi="Calibri" w:cs="Calibri"/>
                <w:color w:val="000000" w:themeColor="text1"/>
                <w:sz w:val="18"/>
                <w:szCs w:val="18"/>
              </w:rPr>
              <w:t>Sometimes I feel that they are getting too many links/surveys at once and might feel overwhelmed with the tasks they need to do. I propose to have a central database displaying ongoing and future tasks and their progress, to make sure we do not overwhelm our members”</w:t>
            </w:r>
          </w:p>
        </w:tc>
      </w:tr>
      <w:tr w:rsidR="001F5E58" w14:paraId="29AD2087"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6ABC0F" w14:textId="5FC1A1E7" w:rsidR="001F5E58" w:rsidRDefault="001F5E58" w:rsidP="001F5E58">
            <w:pPr>
              <w:jc w:val="center"/>
            </w:pPr>
            <w:r w:rsidRPr="001F5E58">
              <w:rPr>
                <w:b/>
                <w:bCs/>
                <w:sz w:val="18"/>
                <w:szCs w:val="18"/>
              </w:rPr>
              <w:t>Clarity on goals, out puts and contributions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7A5AFD" w14:textId="29942B8B"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327D86" w14:textId="3CA66CF8" w:rsidR="001F5E58" w:rsidRDefault="001F5E58">
            <w:r w:rsidRPr="001F5E58">
              <w:rPr>
                <w:b/>
                <w:bCs/>
                <w:sz w:val="18"/>
                <w:szCs w:val="18"/>
              </w:rPr>
              <w:t xml:space="preserve">PAG: </w:t>
            </w:r>
          </w:p>
          <w:p w14:paraId="2ADE92F8" w14:textId="28EC331D" w:rsidR="001F5E58" w:rsidRDefault="001F5E58">
            <w:r w:rsidRPr="001F5E58">
              <w:rPr>
                <w:b/>
                <w:bCs/>
                <w:sz w:val="18"/>
                <w:szCs w:val="18"/>
              </w:rPr>
              <w:t xml:space="preserve"> </w:t>
            </w:r>
          </w:p>
          <w:p w14:paraId="64DBEE6E" w14:textId="27DE3C71" w:rsidR="001F5E58" w:rsidRDefault="001F5E58">
            <w:r w:rsidRPr="001F5E58">
              <w:rPr>
                <w:b/>
                <w:bCs/>
                <w:sz w:val="18"/>
                <w:szCs w:val="18"/>
              </w:rPr>
              <w:t>“</w:t>
            </w:r>
            <w:proofErr w:type="spellStart"/>
            <w:r w:rsidRPr="001F5E58">
              <w:rPr>
                <w:rFonts w:ascii="Calibri" w:eastAsia="Calibri" w:hAnsi="Calibri" w:cs="Calibri"/>
                <w:color w:val="000000" w:themeColor="text1"/>
                <w:sz w:val="18"/>
                <w:szCs w:val="18"/>
              </w:rPr>
              <w:t>i</w:t>
            </w:r>
            <w:proofErr w:type="spellEnd"/>
            <w:r w:rsidRPr="001F5E58">
              <w:rPr>
                <w:rFonts w:ascii="Calibri" w:eastAsia="Calibri" w:hAnsi="Calibri" w:cs="Calibri"/>
                <w:color w:val="000000" w:themeColor="text1"/>
                <w:sz w:val="18"/>
                <w:szCs w:val="18"/>
              </w:rPr>
              <w:t xml:space="preserve"> definitely feel like more education on the importance of family participation in rec activities would help increase capacity for what you are intending to </w:t>
            </w:r>
            <w:proofErr w:type="gramStart"/>
            <w:r w:rsidRPr="001F5E58">
              <w:rPr>
                <w:rFonts w:ascii="Calibri" w:eastAsia="Calibri" w:hAnsi="Calibri" w:cs="Calibri"/>
                <w:color w:val="000000" w:themeColor="text1"/>
                <w:sz w:val="18"/>
                <w:szCs w:val="18"/>
              </w:rPr>
              <w:t>do</w:t>
            </w:r>
            <w:proofErr w:type="gramEnd"/>
            <w:r w:rsidRPr="001F5E58">
              <w:rPr>
                <w:rFonts w:ascii="Calibri" w:eastAsia="Calibri" w:hAnsi="Calibri" w:cs="Calibri"/>
                <w:color w:val="000000" w:themeColor="text1"/>
                <w:sz w:val="18"/>
                <w:szCs w:val="18"/>
              </w:rPr>
              <w:t>”</w:t>
            </w:r>
          </w:p>
          <w:p w14:paraId="6311A9FE" w14:textId="56CE0688" w:rsidR="001F5E58" w:rsidRDefault="001F5E58">
            <w:r w:rsidRPr="001F5E58">
              <w:rPr>
                <w:b/>
                <w:bCs/>
                <w:sz w:val="18"/>
                <w:szCs w:val="18"/>
              </w:rPr>
              <w:t xml:space="preserve"> </w:t>
            </w:r>
          </w:p>
          <w:p w14:paraId="63DBCEA4" w14:textId="029BE139" w:rsidR="001F5E58" w:rsidRDefault="001F5E58">
            <w:r w:rsidRPr="001F5E58">
              <w:rPr>
                <w:b/>
                <w:bCs/>
                <w:sz w:val="18"/>
                <w:szCs w:val="18"/>
              </w:rPr>
              <w:t xml:space="preserve">COMM: </w:t>
            </w:r>
          </w:p>
          <w:p w14:paraId="0310E1FA" w14:textId="584FE3A5" w:rsidR="001F5E58" w:rsidRDefault="001F5E58">
            <w:r w:rsidRPr="001F5E58">
              <w:rPr>
                <w:b/>
                <w:bCs/>
                <w:sz w:val="18"/>
                <w:szCs w:val="18"/>
              </w:rPr>
              <w:t>“</w:t>
            </w:r>
            <w:proofErr w:type="spellStart"/>
            <w:r w:rsidRPr="001F5E58">
              <w:rPr>
                <w:rFonts w:ascii="Calibri" w:eastAsia="Calibri" w:hAnsi="Calibri" w:cs="Calibri"/>
                <w:color w:val="000000" w:themeColor="text1"/>
                <w:sz w:val="18"/>
                <w:szCs w:val="18"/>
              </w:rPr>
              <w:t>I"m</w:t>
            </w:r>
            <w:proofErr w:type="spellEnd"/>
            <w:r w:rsidRPr="001F5E58">
              <w:rPr>
                <w:rFonts w:ascii="Calibri" w:eastAsia="Calibri" w:hAnsi="Calibri" w:cs="Calibri"/>
                <w:color w:val="000000" w:themeColor="text1"/>
                <w:sz w:val="18"/>
                <w:szCs w:val="18"/>
              </w:rPr>
              <w:t xml:space="preserve"> not sure how patient-partners could be better engaged in the main research committee - but if the research committee had a clear mandate and perhaps a set of priority initiatives that we were to tackle as a committee, then I think having patient partners engaged would be highly valuable (</w:t>
            </w:r>
            <w:proofErr w:type="spellStart"/>
            <w:r w:rsidRPr="001F5E58">
              <w:rPr>
                <w:rFonts w:ascii="Calibri" w:eastAsia="Calibri" w:hAnsi="Calibri" w:cs="Calibri"/>
                <w:color w:val="000000" w:themeColor="text1"/>
                <w:sz w:val="18"/>
                <w:szCs w:val="18"/>
              </w:rPr>
              <w:t>esp</w:t>
            </w:r>
            <w:proofErr w:type="spellEnd"/>
            <w:r w:rsidRPr="001F5E58">
              <w:rPr>
                <w:rFonts w:ascii="Calibri" w:eastAsia="Calibri" w:hAnsi="Calibri" w:cs="Calibri"/>
                <w:color w:val="000000" w:themeColor="text1"/>
                <w:sz w:val="18"/>
                <w:szCs w:val="18"/>
              </w:rPr>
              <w:t xml:space="preserve"> given the experience we have had with the data reuse taskforce).  We've started another initiative with SPOR CDP / DASH - maybe this could be shaped as more formal taskforce as well with patient partner engagement?”</w:t>
            </w:r>
          </w:p>
          <w:p w14:paraId="0A215A77" w14:textId="6475B645" w:rsidR="001F5E58" w:rsidRDefault="001F5E58">
            <w:r w:rsidRPr="001F5E58">
              <w:rPr>
                <w:b/>
                <w:bCs/>
                <w:sz w:val="18"/>
                <w:szCs w:val="18"/>
              </w:rPr>
              <w:t xml:space="preserve"> </w:t>
            </w:r>
          </w:p>
          <w:p w14:paraId="67B93E49" w14:textId="67287D9D" w:rsidR="001F5E58" w:rsidRDefault="001F5E58">
            <w:r w:rsidRPr="001F5E58">
              <w:rPr>
                <w:b/>
                <w:bCs/>
                <w:sz w:val="18"/>
                <w:szCs w:val="18"/>
              </w:rPr>
              <w:t xml:space="preserve">RES: </w:t>
            </w:r>
          </w:p>
          <w:p w14:paraId="4C4F010B" w14:textId="04A05B06" w:rsidR="001F5E58" w:rsidRDefault="001F5E58">
            <w:r w:rsidRPr="001F5E58">
              <w:rPr>
                <w:b/>
                <w:bCs/>
                <w:sz w:val="18"/>
                <w:szCs w:val="18"/>
              </w:rPr>
              <w:t xml:space="preserve"> </w:t>
            </w:r>
          </w:p>
          <w:p w14:paraId="2B3F1999" w14:textId="16D3239F"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I think we can do a better job in setting expectations and meeting our objectives. While we make a good attempt, in all honesty I think we have missed out on being true to co-creation as there is a PFAC and a core-research team that operates in parallel, rather than integrated. Moving forward my plans </w:t>
            </w:r>
            <w:proofErr w:type="gramStart"/>
            <w:r w:rsidRPr="001F5E58">
              <w:rPr>
                <w:rFonts w:ascii="Calibri" w:eastAsia="Calibri" w:hAnsi="Calibri" w:cs="Calibri"/>
                <w:color w:val="000000" w:themeColor="text1"/>
                <w:sz w:val="18"/>
                <w:szCs w:val="18"/>
              </w:rPr>
              <w:t>is</w:t>
            </w:r>
            <w:proofErr w:type="gramEnd"/>
            <w:r w:rsidRPr="001F5E58">
              <w:rPr>
                <w:rFonts w:ascii="Calibri" w:eastAsia="Calibri" w:hAnsi="Calibri" w:cs="Calibri"/>
                <w:color w:val="000000" w:themeColor="text1"/>
                <w:sz w:val="18"/>
                <w:szCs w:val="18"/>
              </w:rPr>
              <w:t xml:space="preserve"> for the RCT to have a more integrated approach.  The benefits are obvious, I think the materials have benefited a lot from the PFAC influence. The </w:t>
            </w:r>
            <w:proofErr w:type="gramStart"/>
            <w:r w:rsidRPr="001F5E58">
              <w:rPr>
                <w:rFonts w:ascii="Calibri" w:eastAsia="Calibri" w:hAnsi="Calibri" w:cs="Calibri"/>
                <w:color w:val="000000" w:themeColor="text1"/>
                <w:sz w:val="18"/>
                <w:szCs w:val="18"/>
              </w:rPr>
              <w:t>challenges are</w:t>
            </w:r>
            <w:proofErr w:type="gramEnd"/>
            <w:r w:rsidRPr="001F5E58">
              <w:rPr>
                <w:rFonts w:ascii="Calibri" w:eastAsia="Calibri" w:hAnsi="Calibri" w:cs="Calibri"/>
                <w:color w:val="000000" w:themeColor="text1"/>
                <w:sz w:val="18"/>
                <w:szCs w:val="18"/>
              </w:rPr>
              <w:t xml:space="preserve"> to keep it all together in such a big and complex project, with a research team that has not worked together before, is situated in different locations.  </w:t>
            </w:r>
          </w:p>
          <w:p w14:paraId="028B5F9C" w14:textId="096AEF0C" w:rsidR="001F5E58" w:rsidRDefault="001F5E58">
            <w:r w:rsidRPr="001F5E58">
              <w:rPr>
                <w:rFonts w:ascii="Calibri" w:eastAsia="Calibri" w:hAnsi="Calibri" w:cs="Calibri"/>
                <w:color w:val="000000" w:themeColor="text1"/>
                <w:sz w:val="18"/>
                <w:szCs w:val="18"/>
              </w:rPr>
              <w:t xml:space="preserve">Although Patient-Oriented Research could be a times challenging, as it impacts on the project baselines and had impacted on the </w:t>
            </w:r>
            <w:proofErr w:type="spellStart"/>
            <w:r w:rsidRPr="001F5E58">
              <w:rPr>
                <w:rFonts w:ascii="Calibri" w:eastAsia="Calibri" w:hAnsi="Calibri" w:cs="Calibri"/>
                <w:color w:val="000000" w:themeColor="text1"/>
                <w:sz w:val="18"/>
                <w:szCs w:val="18"/>
              </w:rPr>
              <w:t>READYorNot</w:t>
            </w:r>
            <w:proofErr w:type="spellEnd"/>
            <w:r w:rsidRPr="001F5E58">
              <w:rPr>
                <w:rFonts w:ascii="Calibri" w:eastAsia="Calibri" w:hAnsi="Calibri" w:cs="Calibri"/>
                <w:color w:val="000000" w:themeColor="text1"/>
                <w:sz w:val="18"/>
                <w:szCs w:val="18"/>
              </w:rPr>
              <w:t xml:space="preserve"> App development, it has been very useful and appreciated. The point has been to be able to manage their expectations against the feasibility of incorporating their feedback to the project, the RCT and the IT development.”</w:t>
            </w:r>
          </w:p>
        </w:tc>
      </w:tr>
      <w:tr w:rsidR="001F5E58" w14:paraId="6CED951B"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EAB874" w14:textId="68408717" w:rsidR="001F5E58" w:rsidRDefault="001F5E58" w:rsidP="001F5E58">
            <w:pPr>
              <w:jc w:val="center"/>
            </w:pPr>
            <w:r w:rsidRPr="001F5E58">
              <w:rPr>
                <w:b/>
                <w:bCs/>
                <w:sz w:val="18"/>
                <w:szCs w:val="18"/>
              </w:rPr>
              <w:t>Clearer goals re meetings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90C899" w14:textId="12548442"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C388ED" w14:textId="3128C070" w:rsidR="001F5E58" w:rsidRDefault="001F5E58">
            <w:r w:rsidRPr="001F5E58">
              <w:rPr>
                <w:b/>
                <w:bCs/>
                <w:sz w:val="18"/>
                <w:szCs w:val="18"/>
              </w:rPr>
              <w:t xml:space="preserve">COMM: </w:t>
            </w:r>
          </w:p>
          <w:p w14:paraId="2D86FDA1" w14:textId="4A8F8B78" w:rsidR="001F5E58" w:rsidRDefault="001F5E58">
            <w:r w:rsidRPr="001F5E58">
              <w:rPr>
                <w:b/>
                <w:bCs/>
                <w:sz w:val="18"/>
                <w:szCs w:val="18"/>
              </w:rPr>
              <w:t xml:space="preserve"> </w:t>
            </w:r>
          </w:p>
          <w:p w14:paraId="46B6F6B3" w14:textId="38127900" w:rsidR="001F5E58" w:rsidRDefault="001F5E58">
            <w:r w:rsidRPr="001F5E58">
              <w:rPr>
                <w:b/>
                <w:bCs/>
                <w:sz w:val="18"/>
                <w:szCs w:val="18"/>
              </w:rPr>
              <w:t>“</w:t>
            </w:r>
            <w:proofErr w:type="gramStart"/>
            <w:r w:rsidRPr="001F5E58">
              <w:rPr>
                <w:rFonts w:ascii="Calibri" w:eastAsia="Calibri" w:hAnsi="Calibri" w:cs="Calibri"/>
                <w:color w:val="000000" w:themeColor="text1"/>
                <w:sz w:val="18"/>
                <w:szCs w:val="18"/>
              </w:rPr>
              <w:t>would</w:t>
            </w:r>
            <w:proofErr w:type="gramEnd"/>
            <w:r w:rsidRPr="001F5E58">
              <w:rPr>
                <w:rFonts w:ascii="Calibri" w:eastAsia="Calibri" w:hAnsi="Calibri" w:cs="Calibri"/>
                <w:color w:val="000000" w:themeColor="text1"/>
                <w:sz w:val="18"/>
                <w:szCs w:val="18"/>
              </w:rPr>
              <w:t xml:space="preserve"> recommend being more clear about the purpose of specific meetings and what input is sought from patient partners for each specific meeting.”</w:t>
            </w:r>
          </w:p>
          <w:p w14:paraId="2AAAF915" w14:textId="663F2FA9" w:rsidR="001F5E58" w:rsidRDefault="001F5E58">
            <w:r w:rsidRPr="001F5E58">
              <w:rPr>
                <w:rFonts w:ascii="Calibri" w:eastAsia="Calibri" w:hAnsi="Calibri" w:cs="Calibri"/>
                <w:color w:val="000000" w:themeColor="text1"/>
                <w:sz w:val="18"/>
                <w:szCs w:val="18"/>
              </w:rPr>
              <w:t xml:space="preserve"> </w:t>
            </w:r>
          </w:p>
          <w:p w14:paraId="2EF6456F" w14:textId="3E0593FC" w:rsidR="001F5E58" w:rsidRDefault="001F5E58">
            <w:r w:rsidRPr="001F5E58">
              <w:rPr>
                <w:rFonts w:ascii="Calibri" w:eastAsia="Calibri" w:hAnsi="Calibri" w:cs="Calibri"/>
                <w:color w:val="000000" w:themeColor="text1"/>
                <w:sz w:val="18"/>
                <w:szCs w:val="18"/>
              </w:rPr>
              <w:t>“I would recommend that goals for specific meetings are more clearly laid out, so that patient partners know for which purpose their input is being sought.”</w:t>
            </w:r>
          </w:p>
        </w:tc>
      </w:tr>
      <w:tr w:rsidR="001F5E58" w14:paraId="62759E4E"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5FE34E" w14:textId="357719C9" w:rsidR="001F5E58" w:rsidRDefault="001F5E58" w:rsidP="001F5E58">
            <w:pPr>
              <w:jc w:val="center"/>
            </w:pPr>
            <w:proofErr w:type="spellStart"/>
            <w:r w:rsidRPr="001F5E58">
              <w:rPr>
                <w:b/>
                <w:bCs/>
                <w:sz w:val="18"/>
                <w:szCs w:val="18"/>
              </w:rPr>
              <w:t>Crosslinkages</w:t>
            </w:r>
            <w:proofErr w:type="spellEnd"/>
            <w:r w:rsidRPr="001F5E58">
              <w:rPr>
                <w:b/>
                <w:bCs/>
                <w:sz w:val="18"/>
                <w:szCs w:val="18"/>
              </w:rPr>
              <w:t xml:space="preserve"> between committees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7EAA14" w14:textId="21F836C7"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4750B2" w14:textId="247EAC0A" w:rsidR="001F5E58" w:rsidRDefault="001F5E58">
            <w:r w:rsidRPr="001F5E58">
              <w:rPr>
                <w:b/>
                <w:bCs/>
                <w:sz w:val="18"/>
                <w:szCs w:val="18"/>
              </w:rPr>
              <w:t xml:space="preserve">RES: </w:t>
            </w:r>
          </w:p>
          <w:p w14:paraId="6199F87A" w14:textId="08E935E1" w:rsidR="001F5E58" w:rsidRDefault="001F5E58">
            <w:r w:rsidRPr="001F5E58">
              <w:rPr>
                <w:b/>
                <w:bCs/>
                <w:sz w:val="18"/>
                <w:szCs w:val="18"/>
              </w:rPr>
              <w:t xml:space="preserve"> </w:t>
            </w:r>
          </w:p>
          <w:p w14:paraId="2FB2C3DB" w14:textId="43A164DE"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A challenge of partnering with the PFAC is that we want to ensure that we take the time to incorporate their perspectives into each stage of the project. We also want to have a diversity of perspectives in each task, such as including at least a youth and parent partner. To maximize the engagement of PFAC and family partners in the CHILD-BRIGHT network, I wonder whether there could be opportunities for cross-linkages, such as being </w:t>
            </w:r>
            <w:r w:rsidRPr="001F5E58">
              <w:rPr>
                <w:rFonts w:ascii="Calibri" w:eastAsia="Calibri" w:hAnsi="Calibri" w:cs="Calibri"/>
                <w:color w:val="000000" w:themeColor="text1"/>
                <w:sz w:val="18"/>
                <w:szCs w:val="18"/>
              </w:rPr>
              <w:lastRenderedPageBreak/>
              <w:t>able to connect with other committees such as the Citizen Engagement Committee and/or Knowledge Translation Committee.”</w:t>
            </w:r>
          </w:p>
        </w:tc>
      </w:tr>
      <w:tr w:rsidR="001F5E58" w14:paraId="0D4C9008"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F4CBFA" w14:textId="472902AB" w:rsidR="001F5E58" w:rsidRDefault="001F5E58" w:rsidP="001F5E58">
            <w:pPr>
              <w:jc w:val="center"/>
            </w:pPr>
            <w:r w:rsidRPr="001F5E58">
              <w:rPr>
                <w:b/>
                <w:bCs/>
                <w:sz w:val="18"/>
                <w:szCs w:val="18"/>
              </w:rPr>
              <w:lastRenderedPageBreak/>
              <w:t>Ensure balance between PP voices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369534" w14:textId="7566F819"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DAC7F5" w14:textId="0777F12F" w:rsidR="001F5E58" w:rsidRDefault="001F5E58">
            <w:r w:rsidRPr="001F5E58">
              <w:rPr>
                <w:b/>
                <w:bCs/>
                <w:sz w:val="18"/>
                <w:szCs w:val="18"/>
              </w:rPr>
              <w:t xml:space="preserve">RES: </w:t>
            </w:r>
          </w:p>
          <w:p w14:paraId="01288DA7" w14:textId="7706525C" w:rsidR="001F5E58" w:rsidRDefault="001F5E58">
            <w:r w:rsidRPr="001F5E58">
              <w:rPr>
                <w:b/>
                <w:bCs/>
                <w:sz w:val="18"/>
                <w:szCs w:val="18"/>
              </w:rPr>
              <w:t xml:space="preserve"> </w:t>
            </w:r>
          </w:p>
          <w:p w14:paraId="0EC9E680" w14:textId="3A69F944"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Naturally some voices are louder than others, but we </w:t>
            </w:r>
            <w:proofErr w:type="gramStart"/>
            <w:r w:rsidRPr="001F5E58">
              <w:rPr>
                <w:rFonts w:ascii="Calibri" w:eastAsia="Calibri" w:hAnsi="Calibri" w:cs="Calibri"/>
                <w:color w:val="000000" w:themeColor="text1"/>
                <w:sz w:val="18"/>
                <w:szCs w:val="18"/>
              </w:rPr>
              <w:t>made adjustments</w:t>
            </w:r>
            <w:proofErr w:type="gramEnd"/>
            <w:r w:rsidRPr="001F5E58">
              <w:rPr>
                <w:rFonts w:ascii="Calibri" w:eastAsia="Calibri" w:hAnsi="Calibri" w:cs="Calibri"/>
                <w:color w:val="000000" w:themeColor="text1"/>
                <w:sz w:val="18"/>
                <w:szCs w:val="18"/>
              </w:rPr>
              <w:t xml:space="preserve"> in the last year to ensure that each individual voice felt heard.    The demographics of our parents are fairly </w:t>
            </w:r>
            <w:proofErr w:type="gramStart"/>
            <w:r w:rsidRPr="001F5E58">
              <w:rPr>
                <w:rFonts w:ascii="Calibri" w:eastAsia="Calibri" w:hAnsi="Calibri" w:cs="Calibri"/>
                <w:color w:val="000000" w:themeColor="text1"/>
                <w:sz w:val="18"/>
                <w:szCs w:val="18"/>
              </w:rPr>
              <w:t>similar</w:t>
            </w:r>
            <w:proofErr w:type="gramEnd"/>
            <w:r w:rsidRPr="001F5E58">
              <w:rPr>
                <w:rFonts w:ascii="Calibri" w:eastAsia="Calibri" w:hAnsi="Calibri" w:cs="Calibri"/>
                <w:color w:val="000000" w:themeColor="text1"/>
                <w:sz w:val="18"/>
                <w:szCs w:val="18"/>
              </w:rPr>
              <w:t xml:space="preserve"> but their perspectives are still incredibly valuable”</w:t>
            </w:r>
          </w:p>
          <w:p w14:paraId="72B28E61" w14:textId="637E6B4F" w:rsidR="001F5E58" w:rsidRDefault="001F5E58">
            <w:r w:rsidRPr="001F5E58">
              <w:rPr>
                <w:rFonts w:ascii="Calibri" w:eastAsia="Calibri" w:hAnsi="Calibri" w:cs="Calibri"/>
                <w:b/>
                <w:bCs/>
                <w:color w:val="000000" w:themeColor="text1"/>
                <w:sz w:val="18"/>
                <w:szCs w:val="18"/>
              </w:rPr>
              <w:t xml:space="preserve"> </w:t>
            </w:r>
          </w:p>
          <w:p w14:paraId="452C7ED3" w14:textId="4270E7A1" w:rsidR="001F5E58" w:rsidRDefault="001F5E58">
            <w:r w:rsidRPr="001F5E58">
              <w:rPr>
                <w:b/>
                <w:bCs/>
                <w:sz w:val="18"/>
                <w:szCs w:val="18"/>
              </w:rPr>
              <w:t>“</w:t>
            </w:r>
            <w:r w:rsidRPr="001F5E58">
              <w:rPr>
                <w:rFonts w:ascii="Calibri" w:eastAsia="Calibri" w:hAnsi="Calibri" w:cs="Calibri"/>
                <w:color w:val="000000" w:themeColor="text1"/>
                <w:sz w:val="18"/>
                <w:szCs w:val="18"/>
              </w:rPr>
              <w:t>There are always stronger voices than others, and this was something we recognized and adapted too. Some parents contribute better 1:1 whereas others thrive in group settings, we accommodate all types of participants.  Our parents come from similar socio-economic backgrounds, and have recognized that themselves, however, that does not diminish their individual, invaluable contributions.”</w:t>
            </w:r>
          </w:p>
          <w:p w14:paraId="2069CF6E" w14:textId="00FA7E9E" w:rsidR="001F5E58" w:rsidRDefault="001F5E58">
            <w:r w:rsidRPr="001F5E58">
              <w:rPr>
                <w:rFonts w:ascii="Calibri" w:eastAsia="Calibri" w:hAnsi="Calibri" w:cs="Calibri"/>
                <w:color w:val="000000" w:themeColor="text1"/>
                <w:sz w:val="18"/>
                <w:szCs w:val="18"/>
              </w:rPr>
              <w:t xml:space="preserve"> </w:t>
            </w:r>
          </w:p>
          <w:p w14:paraId="2C4147DC" w14:textId="4C7BED56" w:rsidR="001F5E58" w:rsidRDefault="001F5E58">
            <w:r w:rsidRPr="001F5E58">
              <w:rPr>
                <w:b/>
                <w:bCs/>
                <w:sz w:val="18"/>
                <w:szCs w:val="18"/>
              </w:rPr>
              <w:t xml:space="preserve"> </w:t>
            </w:r>
          </w:p>
        </w:tc>
      </w:tr>
      <w:tr w:rsidR="001F5E58" w14:paraId="725F0B3A"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FC06D7" w14:textId="6D6FDD86" w:rsidR="001F5E58" w:rsidRDefault="001F5E58" w:rsidP="001F5E58">
            <w:pPr>
              <w:jc w:val="center"/>
            </w:pPr>
            <w:r w:rsidRPr="001F5E58">
              <w:rPr>
                <w:b/>
                <w:bCs/>
                <w:sz w:val="18"/>
                <w:szCs w:val="18"/>
              </w:rPr>
              <w:t>Finding balance between partners and youth partners’ voices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83E16F" w14:textId="1C89452C"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27E244" w14:textId="0E96FBB7" w:rsidR="001F5E58" w:rsidRDefault="001F5E58">
            <w:r w:rsidRPr="001F5E58">
              <w:rPr>
                <w:b/>
                <w:bCs/>
                <w:sz w:val="18"/>
                <w:szCs w:val="18"/>
              </w:rPr>
              <w:t xml:space="preserve">COMM: </w:t>
            </w:r>
          </w:p>
          <w:p w14:paraId="1EFC73A2" w14:textId="0E30291A" w:rsidR="001F5E58" w:rsidRDefault="001F5E58">
            <w:r w:rsidRPr="001F5E58">
              <w:rPr>
                <w:b/>
                <w:bCs/>
                <w:sz w:val="18"/>
                <w:szCs w:val="18"/>
              </w:rPr>
              <w:t xml:space="preserve"> </w:t>
            </w:r>
          </w:p>
          <w:p w14:paraId="1CB3B139" w14:textId="34234287"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One challenge has been </w:t>
            </w:r>
            <w:proofErr w:type="gramStart"/>
            <w:r w:rsidRPr="001F5E58">
              <w:rPr>
                <w:rFonts w:ascii="Calibri" w:eastAsia="Calibri" w:hAnsi="Calibri" w:cs="Calibri"/>
                <w:color w:val="000000" w:themeColor="text1"/>
                <w:sz w:val="18"/>
                <w:szCs w:val="18"/>
              </w:rPr>
              <w:t>insuring</w:t>
            </w:r>
            <w:proofErr w:type="gramEnd"/>
            <w:r w:rsidRPr="001F5E58">
              <w:rPr>
                <w:rFonts w:ascii="Calibri" w:eastAsia="Calibri" w:hAnsi="Calibri" w:cs="Calibri"/>
                <w:color w:val="000000" w:themeColor="text1"/>
                <w:sz w:val="18"/>
                <w:szCs w:val="18"/>
              </w:rPr>
              <w:t xml:space="preserve"> that the parent-partners' views and voices don't dominate, especially in relation to those of the two youth members. We also need to include more non-parent and non-youth members, in part, for all the perspectives to nourish and challenge the others.”</w:t>
            </w:r>
          </w:p>
        </w:tc>
      </w:tr>
      <w:tr w:rsidR="001F5E58" w14:paraId="69D5212D"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2C8746" w14:textId="38194604" w:rsidR="001F5E58" w:rsidRDefault="001F5E58" w:rsidP="001F5E58">
            <w:pPr>
              <w:jc w:val="center"/>
            </w:pPr>
            <w:proofErr w:type="spellStart"/>
            <w:r w:rsidRPr="001F5E58">
              <w:rPr>
                <w:b/>
                <w:bCs/>
                <w:sz w:val="18"/>
                <w:szCs w:val="18"/>
              </w:rPr>
              <w:t>Inperson</w:t>
            </w:r>
            <w:proofErr w:type="spellEnd"/>
            <w:r w:rsidRPr="001F5E58">
              <w:rPr>
                <w:b/>
                <w:bCs/>
                <w:sz w:val="18"/>
                <w:szCs w:val="18"/>
              </w:rPr>
              <w:t xml:space="preserve"> meetings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3A635B" w14:textId="2CAAA654"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A1AB97" w14:textId="0B7C5D22" w:rsidR="001F5E58" w:rsidRDefault="001F5E58">
            <w:r w:rsidRPr="001F5E58">
              <w:rPr>
                <w:b/>
                <w:bCs/>
                <w:sz w:val="18"/>
                <w:szCs w:val="18"/>
              </w:rPr>
              <w:t xml:space="preserve">RES: </w:t>
            </w:r>
          </w:p>
          <w:p w14:paraId="1F6C1FE2" w14:textId="07E1B473" w:rsidR="001F5E58" w:rsidRDefault="001F5E58">
            <w:r w:rsidRPr="001F5E58">
              <w:rPr>
                <w:b/>
                <w:bCs/>
                <w:sz w:val="18"/>
                <w:szCs w:val="18"/>
              </w:rPr>
              <w:t xml:space="preserve"> </w:t>
            </w:r>
          </w:p>
          <w:p w14:paraId="22FED37C" w14:textId="705D90FB" w:rsidR="001F5E58" w:rsidRDefault="001F5E58">
            <w:r w:rsidRPr="001F5E58">
              <w:rPr>
                <w:b/>
                <w:bCs/>
                <w:sz w:val="18"/>
                <w:szCs w:val="18"/>
              </w:rPr>
              <w:t>“</w:t>
            </w:r>
            <w:r w:rsidRPr="001F5E58">
              <w:rPr>
                <w:rFonts w:ascii="Calibri" w:eastAsia="Calibri" w:hAnsi="Calibri" w:cs="Calibri"/>
                <w:color w:val="000000" w:themeColor="text1"/>
                <w:sz w:val="18"/>
                <w:szCs w:val="18"/>
              </w:rPr>
              <w:t>More opportunities/funding to meet in person”</w:t>
            </w:r>
          </w:p>
        </w:tc>
      </w:tr>
      <w:tr w:rsidR="001F5E58" w14:paraId="5D0FE68D"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BF7B68" w14:textId="768DE8B0" w:rsidR="001F5E58" w:rsidRDefault="001F5E58" w:rsidP="001F5E58">
            <w:pPr>
              <w:jc w:val="center"/>
            </w:pPr>
            <w:r w:rsidRPr="001F5E58">
              <w:rPr>
                <w:b/>
                <w:bCs/>
                <w:sz w:val="18"/>
                <w:szCs w:val="18"/>
              </w:rPr>
              <w:t>Keep up with promises to give feedback</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110532" w14:textId="451FFD24"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372BCC" w14:textId="024B7583" w:rsidR="001F5E58" w:rsidRDefault="001F5E58">
            <w:r w:rsidRPr="001F5E58">
              <w:rPr>
                <w:b/>
                <w:bCs/>
                <w:sz w:val="18"/>
                <w:szCs w:val="18"/>
              </w:rPr>
              <w:t xml:space="preserve">COMM: </w:t>
            </w:r>
          </w:p>
          <w:p w14:paraId="153D291B" w14:textId="24718DE8" w:rsidR="001F5E58" w:rsidRDefault="001F5E58">
            <w:r w:rsidRPr="001F5E58">
              <w:rPr>
                <w:b/>
                <w:bCs/>
                <w:sz w:val="18"/>
                <w:szCs w:val="18"/>
              </w:rPr>
              <w:t xml:space="preserve"> </w:t>
            </w:r>
          </w:p>
          <w:p w14:paraId="15DA3FE8" w14:textId="456839DA"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We still have some promises to keep with respect to some of the initiatives that they have brought forward, particularly, ensuring that families/participants receive some feedback at the end of the project. This doesn't have to necessarily be the papers that are published as a result of the participants' enrolment, could just be a general statement of how the findings have influenced the field/lab, where </w:t>
            </w:r>
            <w:proofErr w:type="gramStart"/>
            <w:r w:rsidRPr="001F5E58">
              <w:rPr>
                <w:rFonts w:ascii="Calibri" w:eastAsia="Calibri" w:hAnsi="Calibri" w:cs="Calibri"/>
                <w:color w:val="000000" w:themeColor="text1"/>
                <w:sz w:val="18"/>
                <w:szCs w:val="18"/>
              </w:rPr>
              <w:t>possible</w:t>
            </w:r>
            <w:proofErr w:type="gramEnd"/>
            <w:r w:rsidRPr="001F5E58">
              <w:rPr>
                <w:rFonts w:ascii="Calibri" w:eastAsia="Calibri" w:hAnsi="Calibri" w:cs="Calibri"/>
                <w:color w:val="000000" w:themeColor="text1"/>
                <w:sz w:val="18"/>
                <w:szCs w:val="18"/>
              </w:rPr>
              <w:t>”</w:t>
            </w:r>
          </w:p>
          <w:p w14:paraId="457E2C08" w14:textId="40C1F6FF" w:rsidR="001F5E58" w:rsidRDefault="001F5E58">
            <w:r w:rsidRPr="001F5E58">
              <w:rPr>
                <w:rFonts w:ascii="Calibri" w:eastAsia="Calibri" w:hAnsi="Calibri" w:cs="Calibri"/>
                <w:b/>
                <w:bCs/>
                <w:color w:val="000000" w:themeColor="text1"/>
                <w:sz w:val="18"/>
                <w:szCs w:val="18"/>
              </w:rPr>
              <w:t xml:space="preserve"> </w:t>
            </w:r>
          </w:p>
          <w:p w14:paraId="17AD292C" w14:textId="0A5FDF40" w:rsidR="001F5E58" w:rsidRDefault="001F5E58">
            <w:r w:rsidRPr="001F5E58">
              <w:rPr>
                <w:b/>
                <w:bCs/>
                <w:sz w:val="18"/>
                <w:szCs w:val="18"/>
              </w:rPr>
              <w:t>“</w:t>
            </w:r>
            <w:r w:rsidRPr="001F5E58">
              <w:rPr>
                <w:rFonts w:ascii="Calibri" w:eastAsia="Calibri" w:hAnsi="Calibri" w:cs="Calibri"/>
                <w:color w:val="000000" w:themeColor="text1"/>
                <w:sz w:val="18"/>
                <w:szCs w:val="18"/>
              </w:rPr>
              <w:t>It is important to continue to include patient-partners in the Training Committee with ongoing communication, such as continuing to welcome feedback and input through emails if members are not able to attend the meetings. One way to improve the engagement of patient-partners is to share how their feedback was incorporated in different tasks.”</w:t>
            </w:r>
          </w:p>
        </w:tc>
      </w:tr>
      <w:tr w:rsidR="001F5E58" w14:paraId="046CD362"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95F160" w14:textId="08496B5B" w:rsidR="001F5E58" w:rsidRDefault="001F5E58" w:rsidP="001F5E58">
            <w:pPr>
              <w:jc w:val="center"/>
            </w:pPr>
            <w:r w:rsidRPr="001F5E58">
              <w:rPr>
                <w:b/>
                <w:bCs/>
                <w:sz w:val="18"/>
                <w:szCs w:val="18"/>
              </w:rPr>
              <w:t>Making sure to act on all recommendations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2462DE" w14:textId="0D5F9100"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7E673A" w14:textId="6D83DD40" w:rsidR="001F5E58" w:rsidRDefault="001F5E58">
            <w:r w:rsidRPr="001F5E58">
              <w:rPr>
                <w:b/>
                <w:bCs/>
                <w:sz w:val="18"/>
                <w:szCs w:val="18"/>
              </w:rPr>
              <w:t xml:space="preserve">COMM: </w:t>
            </w:r>
          </w:p>
          <w:p w14:paraId="19692E01" w14:textId="404633E9" w:rsidR="001F5E58" w:rsidRDefault="001F5E58">
            <w:r w:rsidRPr="001F5E58">
              <w:rPr>
                <w:b/>
                <w:bCs/>
                <w:sz w:val="18"/>
                <w:szCs w:val="18"/>
              </w:rPr>
              <w:t xml:space="preserve"> </w:t>
            </w:r>
          </w:p>
          <w:p w14:paraId="0A41A27A" w14:textId="0692B98B" w:rsidR="001F5E58" w:rsidRDefault="001F5E58">
            <w:r w:rsidRPr="001F5E58">
              <w:rPr>
                <w:b/>
                <w:bCs/>
                <w:sz w:val="18"/>
                <w:szCs w:val="18"/>
              </w:rPr>
              <w:t>“</w:t>
            </w:r>
            <w:r w:rsidRPr="001F5E58">
              <w:rPr>
                <w:rFonts w:ascii="Calibri" w:eastAsia="Calibri" w:hAnsi="Calibri" w:cs="Calibri"/>
                <w:color w:val="000000" w:themeColor="text1"/>
                <w:sz w:val="18"/>
                <w:szCs w:val="18"/>
              </w:rPr>
              <w:t>We've acted on most of the CEC's recommendations / suggestions, but we (I especially) should do more to ensure we act on all (e.g. the toolkit that keeps coming up but that we haven't really acted upon).”</w:t>
            </w:r>
          </w:p>
          <w:p w14:paraId="23CE81A0" w14:textId="08747E76" w:rsidR="001F5E58" w:rsidRDefault="001F5E58">
            <w:r w:rsidRPr="001F5E58">
              <w:rPr>
                <w:sz w:val="18"/>
                <w:szCs w:val="18"/>
              </w:rPr>
              <w:t xml:space="preserve"> </w:t>
            </w:r>
          </w:p>
          <w:p w14:paraId="1953235B" w14:textId="30475097" w:rsidR="001F5E58" w:rsidRDefault="001F5E58">
            <w:r w:rsidRPr="001F5E58">
              <w:rPr>
                <w:b/>
                <w:bCs/>
                <w:sz w:val="18"/>
                <w:szCs w:val="18"/>
              </w:rPr>
              <w:t>“</w:t>
            </w:r>
            <w:proofErr w:type="gramStart"/>
            <w:r w:rsidRPr="001F5E58">
              <w:rPr>
                <w:rFonts w:ascii="Calibri" w:eastAsia="Calibri" w:hAnsi="Calibri" w:cs="Calibri"/>
                <w:color w:val="000000" w:themeColor="text1"/>
                <w:sz w:val="18"/>
                <w:szCs w:val="18"/>
              </w:rPr>
              <w:t>ensuring</w:t>
            </w:r>
            <w:proofErr w:type="gramEnd"/>
            <w:r w:rsidRPr="001F5E58">
              <w:rPr>
                <w:rFonts w:ascii="Calibri" w:eastAsia="Calibri" w:hAnsi="Calibri" w:cs="Calibri"/>
                <w:color w:val="000000" w:themeColor="text1"/>
                <w:sz w:val="18"/>
                <w:szCs w:val="18"/>
              </w:rPr>
              <w:t xml:space="preserve"> that we consider the patient voice to inform all decisions and strategic directions of the network”</w:t>
            </w:r>
          </w:p>
          <w:p w14:paraId="31163D44" w14:textId="7F9CCE89" w:rsidR="001F5E58" w:rsidRDefault="001F5E58">
            <w:r w:rsidRPr="001F5E58">
              <w:rPr>
                <w:b/>
                <w:bCs/>
                <w:sz w:val="18"/>
                <w:szCs w:val="18"/>
              </w:rPr>
              <w:t xml:space="preserve"> </w:t>
            </w:r>
          </w:p>
        </w:tc>
      </w:tr>
      <w:tr w:rsidR="001F5E58" w14:paraId="20789BF2"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334D75" w14:textId="3C65EA22" w:rsidR="001F5E58" w:rsidRDefault="001F5E58" w:rsidP="001F5E58">
            <w:pPr>
              <w:jc w:val="center"/>
            </w:pPr>
            <w:r w:rsidRPr="001F5E58">
              <w:rPr>
                <w:b/>
                <w:bCs/>
                <w:sz w:val="18"/>
                <w:szCs w:val="18"/>
              </w:rPr>
              <w:lastRenderedPageBreak/>
              <w:t>Managing expectations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9CD412" w14:textId="37B2CB61"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5A5980" w14:textId="78DB5E0A" w:rsidR="001F5E58" w:rsidRDefault="001F5E58">
            <w:r w:rsidRPr="001F5E58">
              <w:rPr>
                <w:b/>
                <w:bCs/>
                <w:sz w:val="18"/>
                <w:szCs w:val="18"/>
              </w:rPr>
              <w:t xml:space="preserve">COMM: </w:t>
            </w:r>
          </w:p>
          <w:p w14:paraId="2ABB3615" w14:textId="105636D3" w:rsidR="001F5E58" w:rsidRDefault="001F5E58">
            <w:r w:rsidRPr="001F5E58">
              <w:rPr>
                <w:b/>
                <w:bCs/>
                <w:sz w:val="18"/>
                <w:szCs w:val="18"/>
              </w:rPr>
              <w:t xml:space="preserve"> </w:t>
            </w:r>
          </w:p>
          <w:p w14:paraId="3C105086" w14:textId="32E391B0" w:rsidR="001F5E58" w:rsidRDefault="001F5E58">
            <w:r w:rsidRPr="001F5E58">
              <w:rPr>
                <w:b/>
                <w:bCs/>
                <w:sz w:val="18"/>
                <w:szCs w:val="18"/>
              </w:rPr>
              <w:t>“</w:t>
            </w:r>
            <w:r w:rsidRPr="001F5E58">
              <w:rPr>
                <w:rFonts w:ascii="Calibri" w:eastAsia="Calibri" w:hAnsi="Calibri" w:cs="Calibri"/>
                <w:color w:val="000000" w:themeColor="text1"/>
                <w:sz w:val="18"/>
                <w:szCs w:val="18"/>
              </w:rPr>
              <w:t>Managing expectations   things happen slow in the medical world”</w:t>
            </w:r>
          </w:p>
        </w:tc>
      </w:tr>
      <w:tr w:rsidR="001F5E58" w14:paraId="740D81A0"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CFEAFE" w14:textId="71BB37C9" w:rsidR="001F5E58" w:rsidRDefault="001F5E58" w:rsidP="001F5E58">
            <w:pPr>
              <w:jc w:val="center"/>
            </w:pPr>
            <w:r w:rsidRPr="001F5E58">
              <w:rPr>
                <w:b/>
                <w:bCs/>
                <w:sz w:val="18"/>
                <w:szCs w:val="18"/>
              </w:rPr>
              <w:t>PP on REB reviews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27BB36" w14:textId="285B3460"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9B0C01" w14:textId="6E42D1EA" w:rsidR="001F5E58" w:rsidRDefault="001F5E58">
            <w:r w:rsidRPr="001F5E58">
              <w:rPr>
                <w:b/>
                <w:bCs/>
                <w:sz w:val="18"/>
                <w:szCs w:val="18"/>
              </w:rPr>
              <w:t xml:space="preserve">PAG: </w:t>
            </w:r>
          </w:p>
          <w:p w14:paraId="2A263712" w14:textId="0821A633" w:rsidR="001F5E58" w:rsidRDefault="001F5E58">
            <w:r w:rsidRPr="001F5E58">
              <w:rPr>
                <w:b/>
                <w:bCs/>
                <w:sz w:val="18"/>
                <w:szCs w:val="18"/>
              </w:rPr>
              <w:t xml:space="preserve"> </w:t>
            </w:r>
          </w:p>
          <w:p w14:paraId="2FCE88E5" w14:textId="4BA72E19" w:rsidR="001F5E58" w:rsidRDefault="001F5E58">
            <w:r w:rsidRPr="001F5E58">
              <w:rPr>
                <w:b/>
                <w:bCs/>
                <w:sz w:val="18"/>
                <w:szCs w:val="18"/>
              </w:rPr>
              <w:t>“</w:t>
            </w:r>
            <w:r w:rsidRPr="001F5E58">
              <w:rPr>
                <w:rFonts w:ascii="Calibri" w:eastAsia="Calibri" w:hAnsi="Calibri" w:cs="Calibri"/>
                <w:color w:val="000000" w:themeColor="text1"/>
                <w:sz w:val="18"/>
                <w:szCs w:val="18"/>
              </w:rPr>
              <w:t>More involvement is needed to include patient partners in REB reviews and considerations”</w:t>
            </w:r>
          </w:p>
        </w:tc>
      </w:tr>
      <w:tr w:rsidR="001F5E58" w14:paraId="088AA4BA"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01EE5D" w14:textId="1298B5A1" w:rsidR="001F5E58" w:rsidRDefault="001F5E58" w:rsidP="001F5E58">
            <w:pPr>
              <w:jc w:val="center"/>
            </w:pPr>
            <w:r w:rsidRPr="001F5E58">
              <w:rPr>
                <w:b/>
                <w:bCs/>
                <w:sz w:val="18"/>
                <w:szCs w:val="18"/>
              </w:rPr>
              <w:t>Recruit more diverse members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DAF118" w14:textId="5F4D482A"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8B60D5" w14:textId="259D248D" w:rsidR="001F5E58" w:rsidRDefault="001F5E58">
            <w:r w:rsidRPr="001F5E58">
              <w:rPr>
                <w:b/>
                <w:bCs/>
                <w:sz w:val="18"/>
                <w:szCs w:val="18"/>
              </w:rPr>
              <w:t xml:space="preserve">PAG: </w:t>
            </w:r>
          </w:p>
          <w:p w14:paraId="2ADA0FAE" w14:textId="47BCD66D" w:rsidR="001F5E58" w:rsidRDefault="001F5E58">
            <w:r w:rsidRPr="001F5E58">
              <w:rPr>
                <w:b/>
                <w:bCs/>
                <w:sz w:val="18"/>
                <w:szCs w:val="18"/>
              </w:rPr>
              <w:t>“</w:t>
            </w:r>
            <w:r w:rsidRPr="001F5E58">
              <w:rPr>
                <w:rFonts w:ascii="Calibri" w:eastAsia="Calibri" w:hAnsi="Calibri" w:cs="Calibri"/>
                <w:color w:val="000000" w:themeColor="text1"/>
                <w:sz w:val="18"/>
                <w:szCs w:val="18"/>
              </w:rPr>
              <w:t>More parents on each team would be great.”</w:t>
            </w:r>
          </w:p>
          <w:p w14:paraId="2C134D3F" w14:textId="53145481" w:rsidR="001F5E58" w:rsidRDefault="001F5E58">
            <w:r w:rsidRPr="001F5E58">
              <w:rPr>
                <w:b/>
                <w:bCs/>
                <w:sz w:val="18"/>
                <w:szCs w:val="18"/>
              </w:rPr>
              <w:t xml:space="preserve"> </w:t>
            </w:r>
          </w:p>
          <w:p w14:paraId="6674ED84" w14:textId="495886BA" w:rsidR="001F5E58" w:rsidRDefault="001F5E58">
            <w:r w:rsidRPr="001F5E58">
              <w:rPr>
                <w:b/>
                <w:bCs/>
                <w:sz w:val="18"/>
                <w:szCs w:val="18"/>
              </w:rPr>
              <w:t xml:space="preserve">COMM: </w:t>
            </w:r>
          </w:p>
          <w:p w14:paraId="0BFA7488" w14:textId="5975D03F" w:rsidR="001F5E58" w:rsidRDefault="001F5E58">
            <w:r w:rsidRPr="001F5E58">
              <w:rPr>
                <w:b/>
                <w:bCs/>
                <w:sz w:val="18"/>
                <w:szCs w:val="18"/>
              </w:rPr>
              <w:t>“</w:t>
            </w:r>
            <w:proofErr w:type="gramStart"/>
            <w:r w:rsidRPr="001F5E58">
              <w:rPr>
                <w:rFonts w:ascii="Calibri" w:eastAsia="Calibri" w:hAnsi="Calibri" w:cs="Calibri"/>
                <w:color w:val="000000" w:themeColor="text1"/>
                <w:sz w:val="18"/>
                <w:szCs w:val="18"/>
              </w:rPr>
              <w:t>it</w:t>
            </w:r>
            <w:proofErr w:type="gramEnd"/>
            <w:r w:rsidRPr="001F5E58">
              <w:rPr>
                <w:rFonts w:ascii="Calibri" w:eastAsia="Calibri" w:hAnsi="Calibri" w:cs="Calibri"/>
                <w:color w:val="000000" w:themeColor="text1"/>
                <w:sz w:val="18"/>
                <w:szCs w:val="18"/>
              </w:rPr>
              <w:t xml:space="preserve"> would be great to have a youth; however it is difficult to have that type of regular commitment during the workday.”</w:t>
            </w:r>
          </w:p>
          <w:p w14:paraId="1A2B160B" w14:textId="4B4C7164" w:rsidR="001F5E58" w:rsidRDefault="001F5E58">
            <w:r w:rsidRPr="001F5E58">
              <w:rPr>
                <w:b/>
                <w:bCs/>
                <w:sz w:val="18"/>
                <w:szCs w:val="18"/>
              </w:rPr>
              <w:t xml:space="preserve"> </w:t>
            </w:r>
          </w:p>
          <w:p w14:paraId="58E274A8" w14:textId="46463DFC" w:rsidR="001F5E58" w:rsidRDefault="001F5E58">
            <w:r w:rsidRPr="001F5E58">
              <w:rPr>
                <w:b/>
                <w:bCs/>
                <w:sz w:val="18"/>
                <w:szCs w:val="18"/>
              </w:rPr>
              <w:t xml:space="preserve">RES: </w:t>
            </w:r>
          </w:p>
          <w:p w14:paraId="232F1A4C" w14:textId="5273C788" w:rsidR="001F5E58" w:rsidRDefault="001F5E58">
            <w:r w:rsidRPr="001F5E58">
              <w:rPr>
                <w:b/>
                <w:bCs/>
                <w:sz w:val="18"/>
                <w:szCs w:val="18"/>
              </w:rPr>
              <w:t>“</w:t>
            </w:r>
            <w:r w:rsidRPr="001F5E58">
              <w:rPr>
                <w:rFonts w:ascii="Calibri" w:eastAsia="Calibri" w:hAnsi="Calibri" w:cs="Calibri"/>
                <w:color w:val="000000" w:themeColor="text1"/>
                <w:sz w:val="18"/>
                <w:szCs w:val="18"/>
              </w:rPr>
              <w:t>It would be ideal if we had a greater diversity of our patient partners (e.g., diversity with respect to race, gender, SES) to have a broader perspective. Our patients in the health care system are diverse, and this is not reflected in our committee.”</w:t>
            </w:r>
          </w:p>
        </w:tc>
      </w:tr>
      <w:tr w:rsidR="001F5E58" w14:paraId="69C7F62A"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A5C8B1" w14:textId="1CB39974" w:rsidR="001F5E58" w:rsidRDefault="001F5E58" w:rsidP="001F5E58">
            <w:pPr>
              <w:jc w:val="center"/>
            </w:pPr>
            <w:r w:rsidRPr="001F5E58">
              <w:rPr>
                <w:b/>
                <w:bCs/>
                <w:sz w:val="18"/>
                <w:szCs w:val="18"/>
              </w:rPr>
              <w:t>Redirect funding to better support PPs in different initiatives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F174C8" w14:textId="26A9EE5C"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867BF7" w14:textId="67E31439" w:rsidR="001F5E58" w:rsidRDefault="001F5E58">
            <w:r w:rsidRPr="001F5E58">
              <w:rPr>
                <w:b/>
                <w:bCs/>
                <w:sz w:val="18"/>
                <w:szCs w:val="18"/>
              </w:rPr>
              <w:t>RES:</w:t>
            </w:r>
          </w:p>
          <w:p w14:paraId="05D0A6CA" w14:textId="6DEA7EAB" w:rsidR="001F5E58" w:rsidRDefault="001F5E58">
            <w:r w:rsidRPr="001F5E58">
              <w:rPr>
                <w:b/>
                <w:bCs/>
                <w:sz w:val="18"/>
                <w:szCs w:val="18"/>
              </w:rPr>
              <w:t xml:space="preserve"> </w:t>
            </w:r>
          </w:p>
          <w:p w14:paraId="10AF5C26" w14:textId="7B467D3A"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For challenges, see previous comments on inclusion of those "seldom heard."  If we had more time = more funding - I feel we could take the time to work with various communities to find how to better support those who are not active patient partners.  As an ex-public health nurse, I know the value of "going to where the family is" and that includes home visits.  I would love to see a position funded for our project specifically for this.  I would </w:t>
            </w:r>
            <w:proofErr w:type="gramStart"/>
            <w:r w:rsidRPr="001F5E58">
              <w:rPr>
                <w:rFonts w:ascii="Calibri" w:eastAsia="Calibri" w:hAnsi="Calibri" w:cs="Calibri"/>
                <w:color w:val="000000" w:themeColor="text1"/>
                <w:sz w:val="18"/>
                <w:szCs w:val="18"/>
              </w:rPr>
              <w:t>recommend  spending</w:t>
            </w:r>
            <w:proofErr w:type="gramEnd"/>
            <w:r w:rsidRPr="001F5E58">
              <w:rPr>
                <w:rFonts w:ascii="Calibri" w:eastAsia="Calibri" w:hAnsi="Calibri" w:cs="Calibri"/>
                <w:color w:val="000000" w:themeColor="text1"/>
                <w:sz w:val="18"/>
                <w:szCs w:val="18"/>
              </w:rPr>
              <w:t xml:space="preserve"> less on Child Bright central - less for conferences, workshops etc, and divert those funds specifically for an outreach position for projects like ours where there is an identified need.”</w:t>
            </w:r>
          </w:p>
        </w:tc>
      </w:tr>
      <w:tr w:rsidR="001F5E58" w14:paraId="3CB80EBC" w14:textId="77777777" w:rsidTr="009314EF">
        <w:trPr>
          <w:trHeight w:val="705"/>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574D12" w14:textId="037FCDFE" w:rsidR="001F5E58" w:rsidRDefault="001F5E58" w:rsidP="001F5E58">
            <w:pPr>
              <w:jc w:val="center"/>
            </w:pPr>
            <w:r w:rsidRPr="001F5E58">
              <w:rPr>
                <w:b/>
                <w:bCs/>
                <w:sz w:val="18"/>
                <w:szCs w:val="18"/>
              </w:rPr>
              <w:t>Strengthen communication channels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F3EA01" w14:textId="79D42741"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EEA09F" w14:textId="26C2CE85" w:rsidR="001F5E58" w:rsidRDefault="001F5E58">
            <w:r w:rsidRPr="001F5E58">
              <w:rPr>
                <w:b/>
                <w:bCs/>
                <w:sz w:val="18"/>
                <w:szCs w:val="18"/>
              </w:rPr>
              <w:t xml:space="preserve">COMM: </w:t>
            </w:r>
          </w:p>
          <w:p w14:paraId="4560920D" w14:textId="4033AECB" w:rsidR="001F5E58" w:rsidRDefault="001F5E58">
            <w:r w:rsidRPr="001F5E58">
              <w:rPr>
                <w:b/>
                <w:bCs/>
                <w:sz w:val="18"/>
                <w:szCs w:val="18"/>
              </w:rPr>
              <w:t xml:space="preserve"> </w:t>
            </w:r>
          </w:p>
          <w:p w14:paraId="4B5F74DB" w14:textId="58F37F64" w:rsidR="001F5E58" w:rsidRDefault="001F5E58">
            <w:r w:rsidRPr="001F5E58">
              <w:rPr>
                <w:b/>
                <w:bCs/>
                <w:sz w:val="18"/>
                <w:szCs w:val="18"/>
              </w:rPr>
              <w:t>“</w:t>
            </w:r>
            <w:r w:rsidRPr="001F5E58">
              <w:rPr>
                <w:rFonts w:ascii="Calibri" w:eastAsia="Calibri" w:hAnsi="Calibri" w:cs="Calibri"/>
                <w:color w:val="000000" w:themeColor="text1"/>
                <w:sz w:val="18"/>
                <w:szCs w:val="18"/>
              </w:rPr>
              <w:t>It is important to continue to include patient-partners in the Training Committee with ongoing communication, such as continuing to welcome feedback and input through emails if members are not able to attend the meetings. One way to improve the engagement of patient-partners is to share how their feedback was incorporated in different tasks.”</w:t>
            </w:r>
          </w:p>
          <w:p w14:paraId="46D627C9" w14:textId="2A6720FD" w:rsidR="001F5E58" w:rsidRDefault="001F5E58">
            <w:r w:rsidRPr="001F5E58">
              <w:rPr>
                <w:rFonts w:ascii="Calibri" w:eastAsia="Calibri" w:hAnsi="Calibri" w:cs="Calibri"/>
                <w:color w:val="000000" w:themeColor="text1"/>
                <w:sz w:val="18"/>
                <w:szCs w:val="18"/>
              </w:rPr>
              <w:t xml:space="preserve"> </w:t>
            </w:r>
          </w:p>
          <w:p w14:paraId="6A23FF58" w14:textId="2735C70C" w:rsidR="001F5E58" w:rsidRDefault="001F5E58">
            <w:r w:rsidRPr="001F5E58">
              <w:rPr>
                <w:rFonts w:ascii="Calibri" w:eastAsia="Calibri" w:hAnsi="Calibri" w:cs="Calibri"/>
                <w:b/>
                <w:bCs/>
                <w:color w:val="000000" w:themeColor="text1"/>
                <w:sz w:val="18"/>
                <w:szCs w:val="18"/>
              </w:rPr>
              <w:t xml:space="preserve">RES: </w:t>
            </w:r>
          </w:p>
          <w:p w14:paraId="4D94E289" w14:textId="68BA3BEF" w:rsidR="001F5E58" w:rsidRDefault="001F5E58">
            <w:r w:rsidRPr="001F5E58">
              <w:rPr>
                <w:rFonts w:ascii="Calibri" w:eastAsia="Calibri" w:hAnsi="Calibri" w:cs="Calibri"/>
                <w:color w:val="000000" w:themeColor="text1"/>
                <w:sz w:val="18"/>
                <w:szCs w:val="18"/>
              </w:rPr>
              <w:t>“There are always stronger voices than others, and this was something we recognized and adapted too. Some parents contribute better 1:1 whereas others thrive in group settings, we accommodate all types of participants.  Our parents come from similar socio-economic backgrounds, and have recognized that themselves, however, that does not diminish their individual, invaluable contributions.”</w:t>
            </w:r>
          </w:p>
          <w:p w14:paraId="68967F5A" w14:textId="73963DB8" w:rsidR="001F5E58" w:rsidRDefault="001F5E58">
            <w:r w:rsidRPr="001F5E58">
              <w:rPr>
                <w:rFonts w:ascii="Calibri" w:eastAsia="Calibri" w:hAnsi="Calibri" w:cs="Calibri"/>
                <w:color w:val="000000" w:themeColor="text1"/>
                <w:sz w:val="18"/>
                <w:szCs w:val="18"/>
              </w:rPr>
              <w:t xml:space="preserve"> </w:t>
            </w:r>
          </w:p>
          <w:p w14:paraId="39D71B31" w14:textId="20336145" w:rsidR="001F5E58" w:rsidRDefault="001F5E58">
            <w:r w:rsidRPr="001F5E58">
              <w:rPr>
                <w:rFonts w:ascii="Calibri" w:eastAsia="Calibri" w:hAnsi="Calibri" w:cs="Calibri"/>
                <w:color w:val="000000" w:themeColor="text1"/>
                <w:sz w:val="18"/>
                <w:szCs w:val="18"/>
              </w:rPr>
              <w:t>“The transition from development to data collection, where the type of engagement changed significantly.     A recommendation would be to plan for how the roles of our committee changes over the course of project, to better communicate with our parents and transition between phases.”</w:t>
            </w:r>
          </w:p>
        </w:tc>
      </w:tr>
      <w:tr w:rsidR="001F5E58" w14:paraId="68CE3A7B" w14:textId="77777777" w:rsidTr="009314EF">
        <w:trPr>
          <w:trHeight w:val="1682"/>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566561" w14:textId="012D37E6" w:rsidR="001F5E58" w:rsidRDefault="001F5E58" w:rsidP="001F5E58">
            <w:pPr>
              <w:jc w:val="center"/>
            </w:pPr>
            <w:r w:rsidRPr="001F5E58">
              <w:rPr>
                <w:b/>
                <w:bCs/>
                <w:sz w:val="18"/>
                <w:szCs w:val="18"/>
              </w:rPr>
              <w:lastRenderedPageBreak/>
              <w:t xml:space="preserve">Team building exercise </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123870" w14:textId="313241B5" w:rsidR="001F5E58" w:rsidRDefault="001F5E58" w:rsidP="001F5E58">
            <w:pPr>
              <w:jc w:val="center"/>
            </w:pPr>
            <w:r w:rsidRPr="001F5E58">
              <w:rPr>
                <w:b/>
                <w:bCs/>
                <w:sz w:val="18"/>
                <w:szCs w:val="18"/>
              </w:rPr>
              <w:t xml:space="preserve"> </w:t>
            </w:r>
          </w:p>
        </w:tc>
        <w:tc>
          <w:tcPr>
            <w:tcW w:w="83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60A501" w14:textId="6327EC55" w:rsidR="001F5E58" w:rsidRDefault="001F5E58">
            <w:r w:rsidRPr="001F5E58">
              <w:rPr>
                <w:b/>
                <w:bCs/>
                <w:sz w:val="18"/>
                <w:szCs w:val="18"/>
              </w:rPr>
              <w:t xml:space="preserve">RES: </w:t>
            </w:r>
          </w:p>
          <w:p w14:paraId="1C619AFA" w14:textId="0BBA069C" w:rsidR="001F5E58" w:rsidRDefault="001F5E58">
            <w:r w:rsidRPr="001F5E58">
              <w:rPr>
                <w:b/>
                <w:bCs/>
                <w:sz w:val="18"/>
                <w:szCs w:val="18"/>
              </w:rPr>
              <w:t xml:space="preserve"> </w:t>
            </w:r>
          </w:p>
          <w:p w14:paraId="45384FBF" w14:textId="59A22621" w:rsidR="001F5E58" w:rsidRDefault="001F5E58">
            <w:r w:rsidRPr="001F5E58">
              <w:rPr>
                <w:b/>
                <w:bCs/>
                <w:sz w:val="18"/>
                <w:szCs w:val="18"/>
              </w:rPr>
              <w:t>“</w:t>
            </w:r>
            <w:r w:rsidRPr="001F5E58">
              <w:rPr>
                <w:rFonts w:ascii="Calibri" w:eastAsia="Calibri" w:hAnsi="Calibri" w:cs="Calibri"/>
                <w:color w:val="000000" w:themeColor="text1"/>
                <w:sz w:val="18"/>
                <w:szCs w:val="18"/>
              </w:rPr>
              <w:t xml:space="preserve">Regular engagement, including them throughout the process and not only when challenges come up that we need help with. Regular team building support at each site that is consistent across sites. For </w:t>
            </w:r>
            <w:proofErr w:type="gramStart"/>
            <w:r w:rsidRPr="001F5E58">
              <w:rPr>
                <w:rFonts w:ascii="Calibri" w:eastAsia="Calibri" w:hAnsi="Calibri" w:cs="Calibri"/>
                <w:color w:val="000000" w:themeColor="text1"/>
                <w:sz w:val="18"/>
                <w:szCs w:val="18"/>
              </w:rPr>
              <w:t>example</w:t>
            </w:r>
            <w:proofErr w:type="gramEnd"/>
            <w:r w:rsidRPr="001F5E58">
              <w:rPr>
                <w:rFonts w:ascii="Calibri" w:eastAsia="Calibri" w:hAnsi="Calibri" w:cs="Calibri"/>
                <w:color w:val="000000" w:themeColor="text1"/>
                <w:sz w:val="18"/>
                <w:szCs w:val="18"/>
              </w:rPr>
              <w:t xml:space="preserve"> monthly coffee meetings with the whole team (coach, PI, RAs), sending parent-advisors thank you/birthday cards, brainstorming other ways to make them feel appreciated. This may be happening at a nation level, but I think more could be done to build team morale and support at local sites.”</w:t>
            </w:r>
          </w:p>
        </w:tc>
      </w:tr>
    </w:tbl>
    <w:p w14:paraId="7F18BFEF" w14:textId="7765192E" w:rsidR="001F5E58" w:rsidRDefault="001F5E58" w:rsidP="001F5E58">
      <w:pPr>
        <w:spacing w:line="257" w:lineRule="auto"/>
      </w:pPr>
      <w:r w:rsidRPr="001F5E58">
        <w:rPr>
          <w:rFonts w:ascii="Source Sans Pro" w:eastAsia="Source Sans Pro" w:hAnsi="Source Sans Pro" w:cs="Source Sans Pro"/>
          <w:sz w:val="18"/>
          <w:szCs w:val="18"/>
        </w:rPr>
        <w:t xml:space="preserve">Legend: Committee member (COMM); Member of the parent-group advisory (PAG); Researcher (RES). </w:t>
      </w:r>
    </w:p>
    <w:p w14:paraId="768FA3FE" w14:textId="115F5A50" w:rsidR="001F5E58" w:rsidRDefault="001F5E58" w:rsidP="001F5E58">
      <w:pPr>
        <w:spacing w:line="257" w:lineRule="auto"/>
        <w:rPr>
          <w:rFonts w:ascii="Calibri" w:eastAsia="Calibri" w:hAnsi="Calibri" w:cs="Calibri"/>
        </w:rPr>
      </w:pPr>
    </w:p>
    <w:p w14:paraId="3F264CA4" w14:textId="1F822EDD" w:rsidR="001F5E58" w:rsidRDefault="001F5E58" w:rsidP="001F5E58">
      <w:pPr>
        <w:rPr>
          <w:rFonts w:ascii="Source Sans Pro" w:hAnsi="Source Sans Pro" w:cs="Arial"/>
        </w:rPr>
      </w:pPr>
    </w:p>
    <w:sectPr w:rsidR="001F5E58" w:rsidSect="009314EF">
      <w:pgSz w:w="15840" w:h="12240"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Arial">
    <w:altName w:val="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362B77"/>
    <w:multiLevelType w:val="hybridMultilevel"/>
    <w:tmpl w:val="9224EED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96308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315"/>
    <w:rsid w:val="00006E84"/>
    <w:rsid w:val="000A38D6"/>
    <w:rsid w:val="000B6458"/>
    <w:rsid w:val="00104AB6"/>
    <w:rsid w:val="00112BE2"/>
    <w:rsid w:val="001544B8"/>
    <w:rsid w:val="00172C4F"/>
    <w:rsid w:val="001C57D6"/>
    <w:rsid w:val="001F5E58"/>
    <w:rsid w:val="002A2EFF"/>
    <w:rsid w:val="002C632B"/>
    <w:rsid w:val="00306E6C"/>
    <w:rsid w:val="003643BA"/>
    <w:rsid w:val="00394BC1"/>
    <w:rsid w:val="003D2326"/>
    <w:rsid w:val="00465E46"/>
    <w:rsid w:val="0048600C"/>
    <w:rsid w:val="004A463E"/>
    <w:rsid w:val="004F4DC3"/>
    <w:rsid w:val="00563C7D"/>
    <w:rsid w:val="005C7E49"/>
    <w:rsid w:val="006F5315"/>
    <w:rsid w:val="00735397"/>
    <w:rsid w:val="007E673C"/>
    <w:rsid w:val="00826373"/>
    <w:rsid w:val="008516CD"/>
    <w:rsid w:val="008C0DA6"/>
    <w:rsid w:val="008D50A9"/>
    <w:rsid w:val="009238E0"/>
    <w:rsid w:val="009314EF"/>
    <w:rsid w:val="0097602D"/>
    <w:rsid w:val="00990CC9"/>
    <w:rsid w:val="00A3126C"/>
    <w:rsid w:val="00AD44CA"/>
    <w:rsid w:val="00B22805"/>
    <w:rsid w:val="00B57B3B"/>
    <w:rsid w:val="00B8756F"/>
    <w:rsid w:val="00C66138"/>
    <w:rsid w:val="00CD2999"/>
    <w:rsid w:val="00D07A6E"/>
    <w:rsid w:val="00D26A20"/>
    <w:rsid w:val="00E44B97"/>
    <w:rsid w:val="00EC5D63"/>
    <w:rsid w:val="00FA0B33"/>
    <w:rsid w:val="00FB5AC6"/>
    <w:rsid w:val="11705ABD"/>
    <w:rsid w:val="32746152"/>
    <w:rsid w:val="45DC30AA"/>
    <w:rsid w:val="7F1A51E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ACBAE"/>
  <w15:chartTrackingRefBased/>
  <w15:docId w15:val="{982360CC-7C76-46AA-AF4E-7755D3731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3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F5315"/>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7E49"/>
    <w:pPr>
      <w:ind w:left="720"/>
      <w:contextualSpacing/>
    </w:pPr>
  </w:style>
  <w:style w:type="table" w:customStyle="1" w:styleId="TableGrid1">
    <w:name w:val="Table Grid1"/>
    <w:basedOn w:val="TableNormal"/>
    <w:next w:val="TableGrid"/>
    <w:uiPriority w:val="39"/>
    <w:rsid w:val="00CD2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FDB84D-2A21-4C4D-BCBD-C7376E0F5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8155</Words>
  <Characters>46000</Characters>
  <Application>Microsoft Office Word</Application>
  <DocSecurity>0</DocSecurity>
  <Lines>1703</Lines>
  <Paragraphs>1002</Paragraphs>
  <ScaleCrop>false</ScaleCrop>
  <Company/>
  <LinksUpToDate>false</LinksUpToDate>
  <CharactersWithSpaces>53153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Ogourtsova</dc:creator>
  <cp:keywords/>
  <dc:description/>
  <cp:lastModifiedBy>Tatiana Ogourtsova</cp:lastModifiedBy>
  <cp:revision>2</cp:revision>
  <cp:lastPrinted>2024-01-25T20:46:00Z</cp:lastPrinted>
  <dcterms:created xsi:type="dcterms:W3CDTF">2024-01-26T15:48:00Z</dcterms:created>
  <dcterms:modified xsi:type="dcterms:W3CDTF">2024-01-26T15:48:00Z</dcterms:modified>
</cp:coreProperties>
</file>