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A3BDE" w14:textId="51CEAB99" w:rsidR="009C3165" w:rsidRDefault="00FD56C5" w:rsidP="00FD56C5">
      <w:pPr>
        <w:pStyle w:val="Title"/>
        <w:rPr>
          <w:b w:val="0"/>
        </w:rPr>
      </w:pPr>
      <w:r w:rsidRPr="00FD56C5">
        <w:t xml:space="preserve">Building trust and inclusion with under-served groups: a public involvement project employing a knowledge mobilisation approach </w:t>
      </w:r>
      <w:r w:rsidR="00893775">
        <w:t>Additional file</w:t>
      </w:r>
      <w:r w:rsidR="004020E4">
        <w:t xml:space="preserve"> </w:t>
      </w:r>
      <w:r w:rsidR="00893775">
        <w:t>2</w:t>
      </w:r>
      <w:r w:rsidR="004020E4">
        <w:t xml:space="preserve">: </w:t>
      </w:r>
      <w:r w:rsidR="00EC3B9D">
        <w:t>GRIPP2 long form</w:t>
      </w:r>
    </w:p>
    <w:p w14:paraId="2FB4FE91" w14:textId="7CABEB31" w:rsidR="00130C18" w:rsidRDefault="00130C18" w:rsidP="00130C18">
      <w:pPr>
        <w:pStyle w:val="Heading1"/>
      </w:pPr>
      <w:r>
        <w:t>Completed checklist</w:t>
      </w:r>
    </w:p>
    <w:tbl>
      <w:tblPr>
        <w:tblStyle w:val="GridTable1Light"/>
        <w:tblW w:w="9209" w:type="dxa"/>
        <w:tblLook w:val="04A0" w:firstRow="1" w:lastRow="0" w:firstColumn="1" w:lastColumn="0" w:noHBand="0" w:noVBand="1"/>
        <w:tblCaption w:val="Completed GRIPP2 long form checklist"/>
        <w:tblDescription w:val="Checklist providing the page numbers for each item of the GRIPP2 long form."/>
      </w:tblPr>
      <w:tblGrid>
        <w:gridCol w:w="1989"/>
        <w:gridCol w:w="5520"/>
        <w:gridCol w:w="1700"/>
      </w:tblGrid>
      <w:tr w:rsidR="00102085" w:rsidRPr="00102085" w14:paraId="4DC07F2A" w14:textId="77777777" w:rsidTr="003936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shd w:val="clear" w:color="auto" w:fill="F2F2F2" w:themeFill="background1" w:themeFillShade="F2"/>
            <w:hideMark/>
          </w:tcPr>
          <w:p w14:paraId="6C939F67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t>Section and topic</w:t>
            </w:r>
          </w:p>
        </w:tc>
        <w:tc>
          <w:tcPr>
            <w:tcW w:w="5520" w:type="dxa"/>
            <w:shd w:val="clear" w:color="auto" w:fill="F2F2F2" w:themeFill="background1" w:themeFillShade="F2"/>
            <w:hideMark/>
          </w:tcPr>
          <w:p w14:paraId="76571851" w14:textId="77777777" w:rsidR="00102085" w:rsidRPr="00102085" w:rsidRDefault="00102085" w:rsidP="00690CB8">
            <w:pPr>
              <w:spacing w:before="60" w:after="60"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Item</w:t>
            </w:r>
          </w:p>
        </w:tc>
        <w:tc>
          <w:tcPr>
            <w:tcW w:w="1700" w:type="dxa"/>
            <w:shd w:val="clear" w:color="auto" w:fill="F2F2F2" w:themeFill="background1" w:themeFillShade="F2"/>
            <w:hideMark/>
          </w:tcPr>
          <w:p w14:paraId="064CDCD5" w14:textId="60072411" w:rsidR="00102085" w:rsidRPr="00102085" w:rsidRDefault="00102085" w:rsidP="00690CB8">
            <w:pPr>
              <w:spacing w:before="60" w:after="60"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 xml:space="preserve">Reported on page </w:t>
            </w:r>
            <w:r w:rsidR="001C3CB0">
              <w:t>number</w:t>
            </w:r>
          </w:p>
        </w:tc>
      </w:tr>
      <w:tr w:rsidR="00102085" w:rsidRPr="00102085" w14:paraId="7B6B2A51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9" w:type="dxa"/>
            <w:gridSpan w:val="2"/>
            <w:hideMark/>
          </w:tcPr>
          <w:p w14:paraId="6CDB5967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t>Section 1: Abstract of paper</w:t>
            </w:r>
          </w:p>
        </w:tc>
        <w:tc>
          <w:tcPr>
            <w:tcW w:w="1700" w:type="dxa"/>
            <w:hideMark/>
          </w:tcPr>
          <w:p w14:paraId="3601BAE1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2085" w:rsidRPr="00102085" w14:paraId="6F289DBC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59436ACC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1a: Aim</w:t>
            </w:r>
          </w:p>
        </w:tc>
        <w:tc>
          <w:tcPr>
            <w:tcW w:w="5520" w:type="dxa"/>
            <w:hideMark/>
          </w:tcPr>
          <w:p w14:paraId="0A64FA3D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aim of the study</w:t>
            </w:r>
          </w:p>
        </w:tc>
        <w:tc>
          <w:tcPr>
            <w:tcW w:w="1700" w:type="dxa"/>
            <w:hideMark/>
          </w:tcPr>
          <w:p w14:paraId="5EE0BFBD" w14:textId="3225035D" w:rsidR="00102085" w:rsidRPr="00102085" w:rsidRDefault="009F17EA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102085" w:rsidRPr="00102085" w14:paraId="4D8DCE75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04381A9B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1b: Methods</w:t>
            </w:r>
          </w:p>
        </w:tc>
        <w:tc>
          <w:tcPr>
            <w:tcW w:w="5520" w:type="dxa"/>
            <w:hideMark/>
          </w:tcPr>
          <w:p w14:paraId="77614F99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Describe the methods used by which patients and the public were involved</w:t>
            </w:r>
          </w:p>
        </w:tc>
        <w:tc>
          <w:tcPr>
            <w:tcW w:w="1700" w:type="dxa"/>
            <w:hideMark/>
          </w:tcPr>
          <w:p w14:paraId="6B378FA0" w14:textId="50FEDCA7" w:rsidR="00102085" w:rsidRPr="00102085" w:rsidRDefault="009F17EA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102085" w:rsidRPr="00102085" w14:paraId="18A19075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5436368B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1c: Results</w:t>
            </w:r>
          </w:p>
        </w:tc>
        <w:tc>
          <w:tcPr>
            <w:tcW w:w="5520" w:type="dxa"/>
            <w:hideMark/>
          </w:tcPr>
          <w:p w14:paraId="3ED75CBF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impacts and outcomes of PPI in the study</w:t>
            </w:r>
          </w:p>
        </w:tc>
        <w:tc>
          <w:tcPr>
            <w:tcW w:w="1700" w:type="dxa"/>
            <w:hideMark/>
          </w:tcPr>
          <w:p w14:paraId="670DD497" w14:textId="05050834" w:rsidR="00102085" w:rsidRPr="00102085" w:rsidRDefault="009F17EA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 – 4 </w:t>
            </w:r>
          </w:p>
        </w:tc>
      </w:tr>
      <w:tr w:rsidR="00102085" w:rsidRPr="00102085" w14:paraId="384DBE8C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092F85B0" w14:textId="2FFB4C4C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1d:</w:t>
            </w:r>
            <w:r w:rsidR="00995821" w:rsidRPr="00690CB8">
              <w:rPr>
                <w:b w:val="0"/>
                <w:bCs w:val="0"/>
              </w:rPr>
              <w:t xml:space="preserve"> </w:t>
            </w:r>
            <w:r w:rsidRPr="00690CB8">
              <w:rPr>
                <w:b w:val="0"/>
                <w:bCs w:val="0"/>
              </w:rPr>
              <w:t>Conclusions</w:t>
            </w:r>
          </w:p>
        </w:tc>
        <w:tc>
          <w:tcPr>
            <w:tcW w:w="5520" w:type="dxa"/>
            <w:hideMark/>
          </w:tcPr>
          <w:p w14:paraId="7F2878B7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Summarise the main conclusions of the study</w:t>
            </w:r>
          </w:p>
        </w:tc>
        <w:tc>
          <w:tcPr>
            <w:tcW w:w="1700" w:type="dxa"/>
            <w:hideMark/>
          </w:tcPr>
          <w:p w14:paraId="4EAC0522" w14:textId="5B5EED14" w:rsidR="00102085" w:rsidRPr="00102085" w:rsidRDefault="009F17EA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102085" w:rsidRPr="00102085" w14:paraId="5D0537D3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1993C87E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1e: Keywords</w:t>
            </w:r>
          </w:p>
        </w:tc>
        <w:tc>
          <w:tcPr>
            <w:tcW w:w="5520" w:type="dxa"/>
            <w:hideMark/>
          </w:tcPr>
          <w:p w14:paraId="557F5620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Include PPI, “patient and public involvement,” or alternative terms as keywords</w:t>
            </w:r>
          </w:p>
        </w:tc>
        <w:tc>
          <w:tcPr>
            <w:tcW w:w="1700" w:type="dxa"/>
            <w:hideMark/>
          </w:tcPr>
          <w:p w14:paraId="1117E6FD" w14:textId="089E1F97" w:rsidR="009F17EA" w:rsidRPr="00102085" w:rsidRDefault="009F17EA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102085" w:rsidRPr="00102085" w14:paraId="3B416E32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9" w:type="dxa"/>
            <w:gridSpan w:val="2"/>
            <w:hideMark/>
          </w:tcPr>
          <w:p w14:paraId="2C3B712C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t>Section 2: Background to paper</w:t>
            </w:r>
          </w:p>
        </w:tc>
        <w:tc>
          <w:tcPr>
            <w:tcW w:w="1700" w:type="dxa"/>
            <w:hideMark/>
          </w:tcPr>
          <w:p w14:paraId="7F715E73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2085" w:rsidRPr="00102085" w14:paraId="53030B2B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582D36ED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2a: Definition</w:t>
            </w:r>
          </w:p>
        </w:tc>
        <w:tc>
          <w:tcPr>
            <w:tcW w:w="5520" w:type="dxa"/>
            <w:hideMark/>
          </w:tcPr>
          <w:p w14:paraId="59A0F5DE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definition of PPI used in the study and how it links to comparable studies</w:t>
            </w:r>
          </w:p>
        </w:tc>
        <w:tc>
          <w:tcPr>
            <w:tcW w:w="1700" w:type="dxa"/>
            <w:hideMark/>
          </w:tcPr>
          <w:p w14:paraId="0F052257" w14:textId="6CD66F5F" w:rsidR="00102085" w:rsidRPr="00102085" w:rsidRDefault="004E1A91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102085" w:rsidRPr="00102085" w14:paraId="6B5DD63F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36D046DD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2b: Theoretical underpinnings</w:t>
            </w:r>
          </w:p>
        </w:tc>
        <w:tc>
          <w:tcPr>
            <w:tcW w:w="5520" w:type="dxa"/>
            <w:hideMark/>
          </w:tcPr>
          <w:p w14:paraId="6F3B68BE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theoretical rationale and any theoretical influences relating to PPI in the study</w:t>
            </w:r>
          </w:p>
        </w:tc>
        <w:tc>
          <w:tcPr>
            <w:tcW w:w="1700" w:type="dxa"/>
            <w:hideMark/>
          </w:tcPr>
          <w:p w14:paraId="552E46C5" w14:textId="04835619" w:rsidR="00102085" w:rsidRPr="00102085" w:rsidRDefault="00E503F9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34B11E26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09F11132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2c: Concepts and theory development</w:t>
            </w:r>
          </w:p>
        </w:tc>
        <w:tc>
          <w:tcPr>
            <w:tcW w:w="5520" w:type="dxa"/>
            <w:hideMark/>
          </w:tcPr>
          <w:p w14:paraId="002D6AA2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any conceptual models or influences used in the study</w:t>
            </w:r>
          </w:p>
        </w:tc>
        <w:tc>
          <w:tcPr>
            <w:tcW w:w="1700" w:type="dxa"/>
            <w:hideMark/>
          </w:tcPr>
          <w:p w14:paraId="6960768E" w14:textId="6A8FE4DB" w:rsidR="00102085" w:rsidRPr="00102085" w:rsidRDefault="00981BFC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  <w:r w:rsidR="0086765C">
              <w:t xml:space="preserve"> – 9 </w:t>
            </w:r>
          </w:p>
        </w:tc>
      </w:tr>
      <w:tr w:rsidR="00102085" w:rsidRPr="00102085" w14:paraId="450E3EDF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9" w:type="dxa"/>
            <w:gridSpan w:val="2"/>
            <w:hideMark/>
          </w:tcPr>
          <w:p w14:paraId="09DE63A3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t>Section 3: Aims of paper</w:t>
            </w:r>
          </w:p>
        </w:tc>
        <w:tc>
          <w:tcPr>
            <w:tcW w:w="1700" w:type="dxa"/>
            <w:hideMark/>
          </w:tcPr>
          <w:p w14:paraId="33A110CC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2085" w:rsidRPr="00102085" w14:paraId="7D72D479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4E8EC5E8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3: Aim</w:t>
            </w:r>
          </w:p>
        </w:tc>
        <w:tc>
          <w:tcPr>
            <w:tcW w:w="5520" w:type="dxa"/>
            <w:hideMark/>
          </w:tcPr>
          <w:p w14:paraId="564B2767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aim of the study</w:t>
            </w:r>
          </w:p>
        </w:tc>
        <w:tc>
          <w:tcPr>
            <w:tcW w:w="1700" w:type="dxa"/>
            <w:hideMark/>
          </w:tcPr>
          <w:p w14:paraId="1C337742" w14:textId="54D13BA1" w:rsidR="00102085" w:rsidRPr="00102085" w:rsidRDefault="0086765C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</w:tr>
      <w:tr w:rsidR="00102085" w:rsidRPr="00102085" w14:paraId="3C814D36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9" w:type="dxa"/>
            <w:gridSpan w:val="2"/>
            <w:hideMark/>
          </w:tcPr>
          <w:p w14:paraId="394E1A52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t>Section 4: Methods of paper</w:t>
            </w:r>
          </w:p>
        </w:tc>
        <w:tc>
          <w:tcPr>
            <w:tcW w:w="1700" w:type="dxa"/>
            <w:hideMark/>
          </w:tcPr>
          <w:p w14:paraId="04549914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2085" w:rsidRPr="00102085" w14:paraId="145ABCD4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477BEC41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4a: Design</w:t>
            </w:r>
          </w:p>
        </w:tc>
        <w:tc>
          <w:tcPr>
            <w:tcW w:w="5520" w:type="dxa"/>
            <w:hideMark/>
          </w:tcPr>
          <w:p w14:paraId="78235912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Provide a clear description of methods by which patients and the public were involved</w:t>
            </w:r>
          </w:p>
        </w:tc>
        <w:tc>
          <w:tcPr>
            <w:tcW w:w="1700" w:type="dxa"/>
            <w:hideMark/>
          </w:tcPr>
          <w:p w14:paraId="7F1CF11C" w14:textId="41FF2A00" w:rsidR="00102085" w:rsidRPr="00102085" w:rsidRDefault="00D83A3E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 w:rsidR="008172A3">
              <w:t xml:space="preserve"> – 1</w:t>
            </w:r>
            <w:r w:rsidR="00A94B83">
              <w:t>8</w:t>
            </w:r>
            <w:r w:rsidR="008172A3">
              <w:t xml:space="preserve"> </w:t>
            </w:r>
          </w:p>
        </w:tc>
      </w:tr>
      <w:tr w:rsidR="00102085" w:rsidRPr="00102085" w14:paraId="7F59E1BA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780ADC04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4b: People involved</w:t>
            </w:r>
          </w:p>
        </w:tc>
        <w:tc>
          <w:tcPr>
            <w:tcW w:w="5520" w:type="dxa"/>
            <w:hideMark/>
          </w:tcPr>
          <w:p w14:paraId="53A77ED6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Provide a description of patients, carers, and the public involved with the PPI activity in the study</w:t>
            </w:r>
          </w:p>
        </w:tc>
        <w:tc>
          <w:tcPr>
            <w:tcW w:w="1700" w:type="dxa"/>
            <w:hideMark/>
          </w:tcPr>
          <w:p w14:paraId="5BB9BB78" w14:textId="0FC9EA6A" w:rsidR="00102085" w:rsidRPr="00102085" w:rsidRDefault="005D52F4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9, </w:t>
            </w:r>
            <w:r w:rsidR="004B2160">
              <w:t>11, 12</w:t>
            </w:r>
            <w:r w:rsidR="001B15E7">
              <w:t xml:space="preserve">, Table </w:t>
            </w:r>
            <w:r w:rsidR="009B79DD">
              <w:t>1, Table 3</w:t>
            </w:r>
          </w:p>
        </w:tc>
      </w:tr>
      <w:tr w:rsidR="00102085" w:rsidRPr="00102085" w14:paraId="71F5B17C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3635956E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4c: Stages of involvement</w:t>
            </w:r>
          </w:p>
        </w:tc>
        <w:tc>
          <w:tcPr>
            <w:tcW w:w="5520" w:type="dxa"/>
            <w:hideMark/>
          </w:tcPr>
          <w:p w14:paraId="40B2765A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on how PPI is used at different stages of the study</w:t>
            </w:r>
          </w:p>
        </w:tc>
        <w:tc>
          <w:tcPr>
            <w:tcW w:w="1700" w:type="dxa"/>
            <w:hideMark/>
          </w:tcPr>
          <w:p w14:paraId="197328EC" w14:textId="52220362" w:rsidR="00102085" w:rsidRPr="00102085" w:rsidRDefault="00D872FA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 – 18</w:t>
            </w:r>
          </w:p>
        </w:tc>
      </w:tr>
      <w:tr w:rsidR="00102085" w:rsidRPr="00102085" w14:paraId="0C5B64FE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79A6D462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lastRenderedPageBreak/>
              <w:t>4d: Level or nature of involvement</w:t>
            </w:r>
          </w:p>
        </w:tc>
        <w:tc>
          <w:tcPr>
            <w:tcW w:w="5520" w:type="dxa"/>
            <w:hideMark/>
          </w:tcPr>
          <w:p w14:paraId="102EBB00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level or nature of PPI used at various stages of the study</w:t>
            </w:r>
          </w:p>
        </w:tc>
        <w:tc>
          <w:tcPr>
            <w:tcW w:w="1700" w:type="dxa"/>
            <w:hideMark/>
          </w:tcPr>
          <w:p w14:paraId="6BC8AB2A" w14:textId="63CF7926" w:rsidR="00102085" w:rsidRPr="00102085" w:rsidRDefault="00D872FA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 – 18</w:t>
            </w:r>
          </w:p>
        </w:tc>
      </w:tr>
      <w:tr w:rsidR="00102085" w:rsidRPr="00102085" w14:paraId="322E74E3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9" w:type="dxa"/>
            <w:gridSpan w:val="2"/>
            <w:hideMark/>
          </w:tcPr>
          <w:p w14:paraId="293E2C22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t>Section 5: Capture or measurement of PPI impact</w:t>
            </w:r>
          </w:p>
        </w:tc>
        <w:tc>
          <w:tcPr>
            <w:tcW w:w="1700" w:type="dxa"/>
            <w:hideMark/>
          </w:tcPr>
          <w:p w14:paraId="512FCF3F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2085" w:rsidRPr="00102085" w14:paraId="42FB8402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3B46E981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5a: Qualitative evidence of impact</w:t>
            </w:r>
          </w:p>
        </w:tc>
        <w:tc>
          <w:tcPr>
            <w:tcW w:w="5520" w:type="dxa"/>
            <w:hideMark/>
          </w:tcPr>
          <w:p w14:paraId="2A78C6D1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If applicable, report the methods used to qualitatively explore the impact of PPI in the study</w:t>
            </w:r>
          </w:p>
        </w:tc>
        <w:tc>
          <w:tcPr>
            <w:tcW w:w="1700" w:type="dxa"/>
            <w:hideMark/>
          </w:tcPr>
          <w:p w14:paraId="7670084E" w14:textId="25B4DD2C" w:rsidR="00102085" w:rsidRPr="00102085" w:rsidRDefault="00452FB7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17 – 18 </w:t>
            </w:r>
          </w:p>
        </w:tc>
      </w:tr>
      <w:tr w:rsidR="00102085" w:rsidRPr="00102085" w14:paraId="3B812A76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46041B51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5b: Quantitative evidence of impact</w:t>
            </w:r>
          </w:p>
        </w:tc>
        <w:tc>
          <w:tcPr>
            <w:tcW w:w="5520" w:type="dxa"/>
            <w:hideMark/>
          </w:tcPr>
          <w:p w14:paraId="2698BD0E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If applicable, report the methods used to quantitatively measure or assess the impact of PPI</w:t>
            </w:r>
          </w:p>
        </w:tc>
        <w:tc>
          <w:tcPr>
            <w:tcW w:w="1700" w:type="dxa"/>
            <w:hideMark/>
          </w:tcPr>
          <w:p w14:paraId="4C9998A1" w14:textId="407B753D" w:rsidR="00102085" w:rsidRPr="00102085" w:rsidRDefault="00444E89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4C95DB88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6546BFC4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5c: Robustness of measure</w:t>
            </w:r>
          </w:p>
        </w:tc>
        <w:tc>
          <w:tcPr>
            <w:tcW w:w="5520" w:type="dxa"/>
            <w:hideMark/>
          </w:tcPr>
          <w:p w14:paraId="6637A64E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If applicable, report the rigour of the method used to capture or measure the impact of PPI</w:t>
            </w:r>
          </w:p>
        </w:tc>
        <w:tc>
          <w:tcPr>
            <w:tcW w:w="1700" w:type="dxa"/>
            <w:hideMark/>
          </w:tcPr>
          <w:p w14:paraId="7FF3F1F2" w14:textId="35E987B9" w:rsidR="00102085" w:rsidRPr="00102085" w:rsidRDefault="00707F1E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4B302127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9" w:type="dxa"/>
            <w:gridSpan w:val="2"/>
            <w:hideMark/>
          </w:tcPr>
          <w:p w14:paraId="2C13CBBF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t>Section 6: Economic assessment</w:t>
            </w:r>
          </w:p>
        </w:tc>
        <w:tc>
          <w:tcPr>
            <w:tcW w:w="1700" w:type="dxa"/>
            <w:hideMark/>
          </w:tcPr>
          <w:p w14:paraId="0E7C21FA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2085" w:rsidRPr="00102085" w14:paraId="726EFB7C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1074AAE4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6: Economic assessment</w:t>
            </w:r>
          </w:p>
        </w:tc>
        <w:tc>
          <w:tcPr>
            <w:tcW w:w="5520" w:type="dxa"/>
            <w:hideMark/>
          </w:tcPr>
          <w:p w14:paraId="66CC9882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If applicable, report the method used for an economic assessment of PPI</w:t>
            </w:r>
          </w:p>
        </w:tc>
        <w:tc>
          <w:tcPr>
            <w:tcW w:w="1700" w:type="dxa"/>
            <w:hideMark/>
          </w:tcPr>
          <w:p w14:paraId="5203AF75" w14:textId="17E12405" w:rsidR="00102085" w:rsidRPr="00102085" w:rsidRDefault="00691F7A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27FE76F3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9" w:type="dxa"/>
            <w:gridSpan w:val="2"/>
            <w:hideMark/>
          </w:tcPr>
          <w:p w14:paraId="26B2B80A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t>Section 7: Study results</w:t>
            </w:r>
          </w:p>
        </w:tc>
        <w:tc>
          <w:tcPr>
            <w:tcW w:w="1700" w:type="dxa"/>
            <w:hideMark/>
          </w:tcPr>
          <w:p w14:paraId="314B1201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2085" w:rsidRPr="00102085" w14:paraId="49C5D952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6825FFCC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7a: Outcomes of PPI</w:t>
            </w:r>
          </w:p>
        </w:tc>
        <w:tc>
          <w:tcPr>
            <w:tcW w:w="5520" w:type="dxa"/>
            <w:hideMark/>
          </w:tcPr>
          <w:p w14:paraId="14D325CE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results of PPI in the study, including both positive and negative outcomes</w:t>
            </w:r>
          </w:p>
        </w:tc>
        <w:tc>
          <w:tcPr>
            <w:tcW w:w="1700" w:type="dxa"/>
            <w:hideMark/>
          </w:tcPr>
          <w:p w14:paraId="035E0A82" w14:textId="4841F9F2" w:rsidR="00102085" w:rsidRPr="00102085" w:rsidRDefault="00F24338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393CD8">
              <w:t>9</w:t>
            </w:r>
            <w:r>
              <w:t xml:space="preserve"> </w:t>
            </w:r>
            <w:r w:rsidR="00727F08">
              <w:t>–</w:t>
            </w:r>
            <w:r>
              <w:t xml:space="preserve"> </w:t>
            </w:r>
            <w:r w:rsidR="00727F08">
              <w:t>2</w:t>
            </w:r>
            <w:r w:rsidR="003833A6">
              <w:t>7</w:t>
            </w:r>
          </w:p>
        </w:tc>
      </w:tr>
      <w:tr w:rsidR="00102085" w:rsidRPr="00102085" w14:paraId="3C8CDD16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462EEC31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7b: Impacts of PPI</w:t>
            </w:r>
          </w:p>
        </w:tc>
        <w:tc>
          <w:tcPr>
            <w:tcW w:w="5520" w:type="dxa"/>
            <w:hideMark/>
          </w:tcPr>
          <w:p w14:paraId="1127DFA2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positive and negative impacts that PPI has had on the research, the individuals involved (including patients and researchers), and wider impacts</w:t>
            </w:r>
          </w:p>
        </w:tc>
        <w:tc>
          <w:tcPr>
            <w:tcW w:w="1700" w:type="dxa"/>
            <w:hideMark/>
          </w:tcPr>
          <w:p w14:paraId="41BAF66F" w14:textId="78CC8343" w:rsidR="00102085" w:rsidRPr="00102085" w:rsidRDefault="00753C72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  <w:r w:rsidR="004C0814">
              <w:t xml:space="preserve"> – 2</w:t>
            </w:r>
            <w:r>
              <w:t>7</w:t>
            </w:r>
            <w:r w:rsidR="004C0814">
              <w:t xml:space="preserve">, </w:t>
            </w:r>
            <w:r w:rsidR="006A2F9B">
              <w:t>Table 4</w:t>
            </w:r>
          </w:p>
        </w:tc>
      </w:tr>
      <w:tr w:rsidR="00102085" w:rsidRPr="00102085" w14:paraId="07DA3762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030A69E4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7c: Context of PPI</w:t>
            </w:r>
          </w:p>
        </w:tc>
        <w:tc>
          <w:tcPr>
            <w:tcW w:w="5520" w:type="dxa"/>
            <w:hideMark/>
          </w:tcPr>
          <w:p w14:paraId="418CFB96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influence of any contextual factors that enabled or hindered the process or impact of PPI</w:t>
            </w:r>
          </w:p>
        </w:tc>
        <w:tc>
          <w:tcPr>
            <w:tcW w:w="1700" w:type="dxa"/>
            <w:hideMark/>
          </w:tcPr>
          <w:p w14:paraId="589C8654" w14:textId="3478B27B" w:rsidR="00102085" w:rsidRPr="00102085" w:rsidRDefault="003D5638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  <w:r w:rsidR="00882C84">
              <w:t xml:space="preserve">, </w:t>
            </w:r>
            <w:r w:rsidR="00E91CFB">
              <w:t xml:space="preserve">25 – </w:t>
            </w:r>
            <w:r w:rsidR="00F233A6">
              <w:t>35</w:t>
            </w:r>
          </w:p>
        </w:tc>
      </w:tr>
      <w:tr w:rsidR="00102085" w:rsidRPr="00102085" w14:paraId="7256B13C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598B6F89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7d: Process of PPI</w:t>
            </w:r>
          </w:p>
        </w:tc>
        <w:tc>
          <w:tcPr>
            <w:tcW w:w="5520" w:type="dxa"/>
            <w:hideMark/>
          </w:tcPr>
          <w:p w14:paraId="5542B8CE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the influence of any process factors, that enabled or hindered the impact of PPI</w:t>
            </w:r>
          </w:p>
        </w:tc>
        <w:tc>
          <w:tcPr>
            <w:tcW w:w="1700" w:type="dxa"/>
            <w:hideMark/>
          </w:tcPr>
          <w:p w14:paraId="7BB88F19" w14:textId="3C651320" w:rsidR="00102085" w:rsidRPr="00102085" w:rsidRDefault="00EA7A5B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25 – </w:t>
            </w:r>
            <w:r w:rsidR="00F233A6">
              <w:t>35</w:t>
            </w:r>
          </w:p>
        </w:tc>
      </w:tr>
      <w:tr w:rsidR="00102085" w:rsidRPr="00102085" w14:paraId="353E4538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02DA2E15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7ei: Theory development</w:t>
            </w:r>
          </w:p>
        </w:tc>
        <w:tc>
          <w:tcPr>
            <w:tcW w:w="5520" w:type="dxa"/>
            <w:hideMark/>
          </w:tcPr>
          <w:p w14:paraId="072682AC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any conceptual or theoretical development in PPI that have emerged</w:t>
            </w:r>
          </w:p>
        </w:tc>
        <w:tc>
          <w:tcPr>
            <w:tcW w:w="1700" w:type="dxa"/>
            <w:hideMark/>
          </w:tcPr>
          <w:p w14:paraId="6B6FA5F3" w14:textId="1A267C89" w:rsidR="00102085" w:rsidRPr="00102085" w:rsidRDefault="00E13F6D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67D985EE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30F239E8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7eii: Theory development</w:t>
            </w:r>
          </w:p>
        </w:tc>
        <w:tc>
          <w:tcPr>
            <w:tcW w:w="5520" w:type="dxa"/>
            <w:hideMark/>
          </w:tcPr>
          <w:p w14:paraId="57A43479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evaluation of theoretical models, if any</w:t>
            </w:r>
          </w:p>
        </w:tc>
        <w:tc>
          <w:tcPr>
            <w:tcW w:w="1700" w:type="dxa"/>
            <w:hideMark/>
          </w:tcPr>
          <w:p w14:paraId="517DF2D4" w14:textId="0D3A9FB6" w:rsidR="00102085" w:rsidRPr="00102085" w:rsidRDefault="00E13F6D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7D5C5719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1EF3F047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7f: Measurement</w:t>
            </w:r>
          </w:p>
        </w:tc>
        <w:tc>
          <w:tcPr>
            <w:tcW w:w="5520" w:type="dxa"/>
            <w:hideMark/>
          </w:tcPr>
          <w:p w14:paraId="0F558E17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If applicable, report all aspects of instrument development and testing (eg, validity, reliability, feasibility, acceptability, responsiveness, interpretability, appropriateness, precision)</w:t>
            </w:r>
          </w:p>
        </w:tc>
        <w:tc>
          <w:tcPr>
            <w:tcW w:w="1700" w:type="dxa"/>
            <w:hideMark/>
          </w:tcPr>
          <w:p w14:paraId="6038C7F8" w14:textId="6FA647F6" w:rsidR="00102085" w:rsidRPr="00102085" w:rsidRDefault="00E13F6D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1A950615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5A864A66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7g: Economic assessment</w:t>
            </w:r>
          </w:p>
        </w:tc>
        <w:tc>
          <w:tcPr>
            <w:tcW w:w="5520" w:type="dxa"/>
            <w:hideMark/>
          </w:tcPr>
          <w:p w14:paraId="6CE10FAE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Report any information on the costs or benefit of PPI</w:t>
            </w:r>
          </w:p>
        </w:tc>
        <w:tc>
          <w:tcPr>
            <w:tcW w:w="1700" w:type="dxa"/>
            <w:hideMark/>
          </w:tcPr>
          <w:p w14:paraId="1123843E" w14:textId="675D8B32" w:rsidR="00102085" w:rsidRPr="00102085" w:rsidRDefault="00E13F6D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2209EBF2" w14:textId="77777777" w:rsidTr="0039360A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9" w:type="dxa"/>
            <w:gridSpan w:val="2"/>
            <w:hideMark/>
          </w:tcPr>
          <w:p w14:paraId="62171903" w14:textId="77777777" w:rsidR="00102085" w:rsidRPr="00102085" w:rsidRDefault="00102085" w:rsidP="00690CB8">
            <w:pPr>
              <w:spacing w:before="60" w:after="60" w:line="312" w:lineRule="auto"/>
            </w:pPr>
            <w:r w:rsidRPr="00102085">
              <w:lastRenderedPageBreak/>
              <w:t>Section 8: Discussion and conclusions</w:t>
            </w:r>
          </w:p>
        </w:tc>
        <w:tc>
          <w:tcPr>
            <w:tcW w:w="1700" w:type="dxa"/>
            <w:hideMark/>
          </w:tcPr>
          <w:p w14:paraId="2B276993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2085" w:rsidRPr="00102085" w14:paraId="1344CE8B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71AD5796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8a: Outcomes</w:t>
            </w:r>
          </w:p>
        </w:tc>
        <w:tc>
          <w:tcPr>
            <w:tcW w:w="5520" w:type="dxa"/>
            <w:hideMark/>
          </w:tcPr>
          <w:p w14:paraId="220609EF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Comment on how PPI influenced the study overall. Describe positive and negative effects</w:t>
            </w:r>
          </w:p>
        </w:tc>
        <w:tc>
          <w:tcPr>
            <w:tcW w:w="1700" w:type="dxa"/>
            <w:hideMark/>
          </w:tcPr>
          <w:p w14:paraId="5CB7D3CA" w14:textId="32319079" w:rsidR="00102085" w:rsidRPr="00102085" w:rsidRDefault="00E35A3E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27 </w:t>
            </w:r>
            <w:r w:rsidR="00460CC5">
              <w:t>–</w:t>
            </w:r>
            <w:r>
              <w:t xml:space="preserve"> </w:t>
            </w:r>
            <w:r w:rsidR="00460CC5">
              <w:t xml:space="preserve">35 </w:t>
            </w:r>
            <w:r w:rsidR="007B2F1E">
              <w:t xml:space="preserve"> </w:t>
            </w:r>
          </w:p>
        </w:tc>
      </w:tr>
      <w:tr w:rsidR="00102085" w:rsidRPr="00102085" w14:paraId="22987432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51B45C06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8b: Impacts</w:t>
            </w:r>
          </w:p>
        </w:tc>
        <w:tc>
          <w:tcPr>
            <w:tcW w:w="5520" w:type="dxa"/>
            <w:hideMark/>
          </w:tcPr>
          <w:p w14:paraId="0F3B2E7F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Comment on the different impacts of PPI identified in this study and how they contribute to new knowledge</w:t>
            </w:r>
          </w:p>
        </w:tc>
        <w:tc>
          <w:tcPr>
            <w:tcW w:w="1700" w:type="dxa"/>
            <w:hideMark/>
          </w:tcPr>
          <w:p w14:paraId="6C736938" w14:textId="5BD7ABAC" w:rsidR="00102085" w:rsidRPr="00102085" w:rsidRDefault="00460CC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27 – 35  </w:t>
            </w:r>
          </w:p>
        </w:tc>
      </w:tr>
      <w:tr w:rsidR="00102085" w:rsidRPr="00102085" w14:paraId="7B3CCA3C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4DAE568A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8c: Definition</w:t>
            </w:r>
          </w:p>
        </w:tc>
        <w:tc>
          <w:tcPr>
            <w:tcW w:w="5520" w:type="dxa"/>
            <w:hideMark/>
          </w:tcPr>
          <w:p w14:paraId="343AC4B3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Comment on the definition of PPI used (reported in the Background section) and whether or not you would suggest any changes</w:t>
            </w:r>
          </w:p>
        </w:tc>
        <w:tc>
          <w:tcPr>
            <w:tcW w:w="1700" w:type="dxa"/>
            <w:hideMark/>
          </w:tcPr>
          <w:p w14:paraId="4D98D554" w14:textId="55AF20DE" w:rsidR="00F64A51" w:rsidRPr="00102085" w:rsidRDefault="00F64A51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 – 32</w:t>
            </w:r>
          </w:p>
        </w:tc>
      </w:tr>
      <w:tr w:rsidR="00102085" w:rsidRPr="00102085" w14:paraId="0EAD54D5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66274E04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8d: Theoretical underpinnings</w:t>
            </w:r>
          </w:p>
        </w:tc>
        <w:tc>
          <w:tcPr>
            <w:tcW w:w="5520" w:type="dxa"/>
            <w:hideMark/>
          </w:tcPr>
          <w:p w14:paraId="0CE8D0CA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Comment on any way your study adds to the theoretical development of PPI</w:t>
            </w:r>
          </w:p>
        </w:tc>
        <w:tc>
          <w:tcPr>
            <w:tcW w:w="1700" w:type="dxa"/>
            <w:hideMark/>
          </w:tcPr>
          <w:p w14:paraId="5A9E86FC" w14:textId="36D03ADF" w:rsidR="00102085" w:rsidRPr="00102085" w:rsidRDefault="005812D7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39360A" w:rsidRPr="00102085" w14:paraId="7E2DB003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2A9C1658" w14:textId="77777777" w:rsidR="0039360A" w:rsidRPr="00690CB8" w:rsidRDefault="0039360A" w:rsidP="0039360A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8e: Context</w:t>
            </w:r>
          </w:p>
        </w:tc>
        <w:tc>
          <w:tcPr>
            <w:tcW w:w="5520" w:type="dxa"/>
            <w:hideMark/>
          </w:tcPr>
          <w:p w14:paraId="4111F2D4" w14:textId="77777777" w:rsidR="0039360A" w:rsidRPr="00102085" w:rsidRDefault="0039360A" w:rsidP="0039360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Comment on how context factors influenced PPI in the study</w:t>
            </w:r>
          </w:p>
        </w:tc>
        <w:tc>
          <w:tcPr>
            <w:tcW w:w="1700" w:type="dxa"/>
            <w:hideMark/>
          </w:tcPr>
          <w:p w14:paraId="689D8615" w14:textId="3EE09095" w:rsidR="0039360A" w:rsidRPr="00102085" w:rsidRDefault="0039360A" w:rsidP="0039360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19, 25 – 35</w:t>
            </w:r>
          </w:p>
        </w:tc>
      </w:tr>
      <w:tr w:rsidR="0039360A" w:rsidRPr="00102085" w14:paraId="10C6D037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39C661DF" w14:textId="77777777" w:rsidR="0039360A" w:rsidRPr="00690CB8" w:rsidRDefault="0039360A" w:rsidP="0039360A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8f: Process</w:t>
            </w:r>
          </w:p>
        </w:tc>
        <w:tc>
          <w:tcPr>
            <w:tcW w:w="5520" w:type="dxa"/>
            <w:hideMark/>
          </w:tcPr>
          <w:p w14:paraId="0AA56861" w14:textId="77777777" w:rsidR="0039360A" w:rsidRPr="00102085" w:rsidRDefault="0039360A" w:rsidP="0039360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Comment on how process factors influenced PPI in the study</w:t>
            </w:r>
          </w:p>
        </w:tc>
        <w:tc>
          <w:tcPr>
            <w:tcW w:w="1700" w:type="dxa"/>
            <w:hideMark/>
          </w:tcPr>
          <w:p w14:paraId="06A205D7" w14:textId="463A5C6F" w:rsidR="0039360A" w:rsidRPr="00102085" w:rsidRDefault="0039360A" w:rsidP="0039360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– 35</w:t>
            </w:r>
          </w:p>
        </w:tc>
      </w:tr>
      <w:tr w:rsidR="00102085" w:rsidRPr="00102085" w14:paraId="6630A204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362E8FEB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8g: Measurement and capture of PPI impact</w:t>
            </w:r>
          </w:p>
        </w:tc>
        <w:tc>
          <w:tcPr>
            <w:tcW w:w="5520" w:type="dxa"/>
            <w:hideMark/>
          </w:tcPr>
          <w:p w14:paraId="3353FE38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0723">
              <w:t>If applicable, comment on how well PPI impact was evaluated or measured in the study</w:t>
            </w:r>
          </w:p>
        </w:tc>
        <w:tc>
          <w:tcPr>
            <w:tcW w:w="1700" w:type="dxa"/>
            <w:hideMark/>
          </w:tcPr>
          <w:p w14:paraId="384C67A3" w14:textId="16F45460" w:rsidR="00102085" w:rsidRPr="00102085" w:rsidRDefault="00A06DF3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</w:tr>
      <w:tr w:rsidR="00102085" w:rsidRPr="00102085" w14:paraId="3408251C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72C4706E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8h: Economic assessment</w:t>
            </w:r>
          </w:p>
        </w:tc>
        <w:tc>
          <w:tcPr>
            <w:tcW w:w="5520" w:type="dxa"/>
            <w:hideMark/>
          </w:tcPr>
          <w:p w14:paraId="751A2B43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If applicable, discuss any aspects of the economic cost or benefit of PPI, particularly any suggestions for future economic modelling.</w:t>
            </w:r>
          </w:p>
        </w:tc>
        <w:tc>
          <w:tcPr>
            <w:tcW w:w="1700" w:type="dxa"/>
            <w:hideMark/>
          </w:tcPr>
          <w:p w14:paraId="07FA9A8F" w14:textId="166BBE2E" w:rsidR="00102085" w:rsidRPr="00102085" w:rsidRDefault="002B3C5F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102085" w:rsidRPr="00102085" w14:paraId="532390C5" w14:textId="77777777" w:rsidTr="003936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hideMark/>
          </w:tcPr>
          <w:p w14:paraId="37846FC0" w14:textId="77777777" w:rsidR="00102085" w:rsidRPr="00690CB8" w:rsidRDefault="00102085" w:rsidP="00690CB8">
            <w:pPr>
              <w:spacing w:before="60" w:after="60" w:line="312" w:lineRule="auto"/>
              <w:rPr>
                <w:b w:val="0"/>
                <w:bCs w:val="0"/>
              </w:rPr>
            </w:pPr>
            <w:r w:rsidRPr="00690CB8">
              <w:rPr>
                <w:b w:val="0"/>
                <w:bCs w:val="0"/>
              </w:rPr>
              <w:t>8i: Reflections/critical perspective</w:t>
            </w:r>
          </w:p>
        </w:tc>
        <w:tc>
          <w:tcPr>
            <w:tcW w:w="5520" w:type="dxa"/>
            <w:hideMark/>
          </w:tcPr>
          <w:p w14:paraId="6EBFE4A6" w14:textId="77777777" w:rsidR="00102085" w:rsidRPr="00102085" w:rsidRDefault="00102085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085">
              <w:t>Comment critically on the study, reflecting on the things that went well and those that did not, so that others can learn from this study</w:t>
            </w:r>
          </w:p>
        </w:tc>
        <w:tc>
          <w:tcPr>
            <w:tcW w:w="1700" w:type="dxa"/>
            <w:hideMark/>
          </w:tcPr>
          <w:p w14:paraId="52B3B495" w14:textId="381942A1" w:rsidR="00102085" w:rsidRPr="00102085" w:rsidRDefault="007C2794" w:rsidP="00690CB8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– 35</w:t>
            </w:r>
            <w:r w:rsidR="00980943">
              <w:t xml:space="preserve">, </w:t>
            </w:r>
            <w:r w:rsidR="00A45AD1">
              <w:t xml:space="preserve">Table </w:t>
            </w:r>
            <w:r w:rsidR="00980943">
              <w:t>4</w:t>
            </w:r>
          </w:p>
        </w:tc>
      </w:tr>
    </w:tbl>
    <w:p w14:paraId="001CB49A" w14:textId="77777777" w:rsidR="00413A4F" w:rsidRDefault="00413A4F" w:rsidP="00102085"/>
    <w:p w14:paraId="1A9CF3F8" w14:textId="57D79C60" w:rsidR="00130C18" w:rsidRDefault="00130C18" w:rsidP="00130C18">
      <w:pPr>
        <w:pStyle w:val="Heading1"/>
      </w:pPr>
      <w:r>
        <w:t>Reference</w:t>
      </w:r>
    </w:p>
    <w:p w14:paraId="0D305AB4" w14:textId="7CBA53B4" w:rsidR="00130C18" w:rsidRPr="00102085" w:rsidRDefault="0027298A" w:rsidP="00102085">
      <w:r w:rsidRPr="0027298A">
        <w:t xml:space="preserve">Staniszewska S, Brett J, Simera I, Seers K, Mockford C, Goodlad S, </w:t>
      </w:r>
      <w:r w:rsidR="000B0B54">
        <w:t>et al</w:t>
      </w:r>
      <w:r w:rsidRPr="0027298A">
        <w:t>. GRIPP2 reporting checklists: tools to improve reporting of patient and public involvement in research. BMJ</w:t>
      </w:r>
      <w:r w:rsidR="00E05AE2">
        <w:t>. 2017;</w:t>
      </w:r>
      <w:r w:rsidRPr="0027298A">
        <w:t xml:space="preserve">358:j3453. </w:t>
      </w:r>
    </w:p>
    <w:sectPr w:rsidR="00130C18" w:rsidRPr="00102085" w:rsidSect="00F33D9F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5C1D3" w14:textId="77777777" w:rsidR="00AF016A" w:rsidRDefault="00AF016A" w:rsidP="00EC3825">
      <w:pPr>
        <w:spacing w:before="0" w:after="0" w:line="240" w:lineRule="auto"/>
      </w:pPr>
      <w:r>
        <w:separator/>
      </w:r>
    </w:p>
  </w:endnote>
  <w:endnote w:type="continuationSeparator" w:id="0">
    <w:p w14:paraId="292DC2B1" w14:textId="77777777" w:rsidR="00AF016A" w:rsidRDefault="00AF016A" w:rsidP="00EC382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6004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E04B4C" w14:textId="1AB19A7A" w:rsidR="00814366" w:rsidRDefault="008143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34EDEB" w14:textId="77777777" w:rsidR="00814366" w:rsidRDefault="00814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2D26A" w14:textId="77777777" w:rsidR="00AF016A" w:rsidRDefault="00AF016A" w:rsidP="00EC3825">
      <w:pPr>
        <w:spacing w:before="0" w:after="0" w:line="240" w:lineRule="auto"/>
      </w:pPr>
      <w:r>
        <w:separator/>
      </w:r>
    </w:p>
  </w:footnote>
  <w:footnote w:type="continuationSeparator" w:id="0">
    <w:p w14:paraId="74777015" w14:textId="77777777" w:rsidR="00AF016A" w:rsidRDefault="00AF016A" w:rsidP="00EC382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A6BE7" w14:textId="5AABBB48" w:rsidR="00814366" w:rsidRDefault="00814366" w:rsidP="0081436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0207E"/>
    <w:multiLevelType w:val="hybridMultilevel"/>
    <w:tmpl w:val="7E10B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54919"/>
    <w:multiLevelType w:val="hybridMultilevel"/>
    <w:tmpl w:val="024A1A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26391"/>
    <w:multiLevelType w:val="hybridMultilevel"/>
    <w:tmpl w:val="74B49836"/>
    <w:lvl w:ilvl="0" w:tplc="4D96C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B183E"/>
    <w:multiLevelType w:val="hybridMultilevel"/>
    <w:tmpl w:val="4FCC9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13339"/>
    <w:multiLevelType w:val="hybridMultilevel"/>
    <w:tmpl w:val="9388308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DD026A"/>
    <w:multiLevelType w:val="hybridMultilevel"/>
    <w:tmpl w:val="79F41DCE"/>
    <w:lvl w:ilvl="0" w:tplc="4D96CC9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9E4E5C"/>
    <w:multiLevelType w:val="hybridMultilevel"/>
    <w:tmpl w:val="EEB2DC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07128"/>
    <w:multiLevelType w:val="hybridMultilevel"/>
    <w:tmpl w:val="024A1A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778863">
    <w:abstractNumId w:val="7"/>
  </w:num>
  <w:num w:numId="2" w16cid:durableId="177627236">
    <w:abstractNumId w:val="1"/>
  </w:num>
  <w:num w:numId="3" w16cid:durableId="706874990">
    <w:abstractNumId w:val="3"/>
  </w:num>
  <w:num w:numId="4" w16cid:durableId="970473675">
    <w:abstractNumId w:val="6"/>
  </w:num>
  <w:num w:numId="5" w16cid:durableId="1127626499">
    <w:abstractNumId w:val="0"/>
  </w:num>
  <w:num w:numId="6" w16cid:durableId="1387071676">
    <w:abstractNumId w:val="4"/>
  </w:num>
  <w:num w:numId="7" w16cid:durableId="1963684019">
    <w:abstractNumId w:val="5"/>
  </w:num>
  <w:num w:numId="8" w16cid:durableId="187723423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A9357AF-CC11-43A1-BC75-C7B26A9FE37F}"/>
    <w:docVar w:name="dgnword-eventsink" w:val="853548088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w2dvatvh0epzse5z2svt5a9fw2rwafvpaa9&quot;&gt;All_Studies_Library-Converted&lt;record-ids&gt;&lt;item&gt;66&lt;/item&gt;&lt;item&gt;346&lt;/item&gt;&lt;item&gt;347&lt;/item&gt;&lt;item&gt;348&lt;/item&gt;&lt;item&gt;355&lt;/item&gt;&lt;item&gt;359&lt;/item&gt;&lt;item&gt;364&lt;/item&gt;&lt;item&gt;368&lt;/item&gt;&lt;item&gt;374&lt;/item&gt;&lt;item&gt;375&lt;/item&gt;&lt;item&gt;376&lt;/item&gt;&lt;item&gt;377&lt;/item&gt;&lt;item&gt;378&lt;/item&gt;&lt;item&gt;380&lt;/item&gt;&lt;item&gt;706&lt;/item&gt;&lt;item&gt;756&lt;/item&gt;&lt;item&gt;1075&lt;/item&gt;&lt;item&gt;1380&lt;/item&gt;&lt;item&gt;2065&lt;/item&gt;&lt;/record-ids&gt;&lt;/item&gt;&lt;/Libraries&gt;"/>
  </w:docVars>
  <w:rsids>
    <w:rsidRoot w:val="009C3165"/>
    <w:rsid w:val="00002170"/>
    <w:rsid w:val="00007225"/>
    <w:rsid w:val="00016127"/>
    <w:rsid w:val="000161E4"/>
    <w:rsid w:val="00037CA3"/>
    <w:rsid w:val="00045FD5"/>
    <w:rsid w:val="000641E6"/>
    <w:rsid w:val="000674B8"/>
    <w:rsid w:val="0008059F"/>
    <w:rsid w:val="000809C8"/>
    <w:rsid w:val="00080B6B"/>
    <w:rsid w:val="00091549"/>
    <w:rsid w:val="000942D9"/>
    <w:rsid w:val="00094F62"/>
    <w:rsid w:val="000A46EA"/>
    <w:rsid w:val="000A6469"/>
    <w:rsid w:val="000B0B54"/>
    <w:rsid w:val="000B6A4F"/>
    <w:rsid w:val="000C2676"/>
    <w:rsid w:val="000C7B1B"/>
    <w:rsid w:val="000D2866"/>
    <w:rsid w:val="000D65C0"/>
    <w:rsid w:val="000E024B"/>
    <w:rsid w:val="000E0453"/>
    <w:rsid w:val="000E773B"/>
    <w:rsid w:val="00102085"/>
    <w:rsid w:val="001025FC"/>
    <w:rsid w:val="001043CE"/>
    <w:rsid w:val="00106235"/>
    <w:rsid w:val="00111BB8"/>
    <w:rsid w:val="00113466"/>
    <w:rsid w:val="001138FE"/>
    <w:rsid w:val="00124E69"/>
    <w:rsid w:val="00126312"/>
    <w:rsid w:val="00130C18"/>
    <w:rsid w:val="00153149"/>
    <w:rsid w:val="001540B5"/>
    <w:rsid w:val="00160E51"/>
    <w:rsid w:val="00162BA0"/>
    <w:rsid w:val="00185E98"/>
    <w:rsid w:val="00194840"/>
    <w:rsid w:val="001A6957"/>
    <w:rsid w:val="001B15E7"/>
    <w:rsid w:val="001B52BE"/>
    <w:rsid w:val="001B5B3F"/>
    <w:rsid w:val="001C3CB0"/>
    <w:rsid w:val="001C4161"/>
    <w:rsid w:val="001C7FFA"/>
    <w:rsid w:val="001D2519"/>
    <w:rsid w:val="001F0D66"/>
    <w:rsid w:val="001F7025"/>
    <w:rsid w:val="0020695C"/>
    <w:rsid w:val="0021072C"/>
    <w:rsid w:val="00210936"/>
    <w:rsid w:val="00215962"/>
    <w:rsid w:val="00221967"/>
    <w:rsid w:val="00223F2B"/>
    <w:rsid w:val="00226BA2"/>
    <w:rsid w:val="00232A74"/>
    <w:rsid w:val="00242C52"/>
    <w:rsid w:val="002500A5"/>
    <w:rsid w:val="002503A2"/>
    <w:rsid w:val="00256243"/>
    <w:rsid w:val="002574E1"/>
    <w:rsid w:val="00257922"/>
    <w:rsid w:val="00271903"/>
    <w:rsid w:val="00271B0D"/>
    <w:rsid w:val="0027298A"/>
    <w:rsid w:val="002848C7"/>
    <w:rsid w:val="00296252"/>
    <w:rsid w:val="002B3C5F"/>
    <w:rsid w:val="002D5386"/>
    <w:rsid w:val="002E6BA6"/>
    <w:rsid w:val="002F32E2"/>
    <w:rsid w:val="002F5D2F"/>
    <w:rsid w:val="00300257"/>
    <w:rsid w:val="00303478"/>
    <w:rsid w:val="003145B5"/>
    <w:rsid w:val="00316819"/>
    <w:rsid w:val="00317F56"/>
    <w:rsid w:val="0032175D"/>
    <w:rsid w:val="00365451"/>
    <w:rsid w:val="00366772"/>
    <w:rsid w:val="00380618"/>
    <w:rsid w:val="003833A6"/>
    <w:rsid w:val="00384955"/>
    <w:rsid w:val="0038559B"/>
    <w:rsid w:val="0038787D"/>
    <w:rsid w:val="003929E8"/>
    <w:rsid w:val="0039360A"/>
    <w:rsid w:val="00393CD8"/>
    <w:rsid w:val="003A6508"/>
    <w:rsid w:val="003B59A7"/>
    <w:rsid w:val="003B7837"/>
    <w:rsid w:val="003C25FF"/>
    <w:rsid w:val="003D4014"/>
    <w:rsid w:val="003D5638"/>
    <w:rsid w:val="003E5700"/>
    <w:rsid w:val="003F1045"/>
    <w:rsid w:val="003F350F"/>
    <w:rsid w:val="003F60FE"/>
    <w:rsid w:val="00400D5A"/>
    <w:rsid w:val="004020E4"/>
    <w:rsid w:val="0040523B"/>
    <w:rsid w:val="0040579F"/>
    <w:rsid w:val="00413A4F"/>
    <w:rsid w:val="004405FC"/>
    <w:rsid w:val="00444E89"/>
    <w:rsid w:val="004470C1"/>
    <w:rsid w:val="00452FB7"/>
    <w:rsid w:val="00460CC5"/>
    <w:rsid w:val="00475F08"/>
    <w:rsid w:val="004801F0"/>
    <w:rsid w:val="004878B0"/>
    <w:rsid w:val="00495C60"/>
    <w:rsid w:val="004A1993"/>
    <w:rsid w:val="004A43A0"/>
    <w:rsid w:val="004B0C83"/>
    <w:rsid w:val="004B2160"/>
    <w:rsid w:val="004B3B4D"/>
    <w:rsid w:val="004B4426"/>
    <w:rsid w:val="004C0814"/>
    <w:rsid w:val="004C3657"/>
    <w:rsid w:val="004C7ABC"/>
    <w:rsid w:val="004D1956"/>
    <w:rsid w:val="004D6E74"/>
    <w:rsid w:val="004E009B"/>
    <w:rsid w:val="004E1A91"/>
    <w:rsid w:val="004E7C1E"/>
    <w:rsid w:val="004F572A"/>
    <w:rsid w:val="00505AAA"/>
    <w:rsid w:val="0051207A"/>
    <w:rsid w:val="00523E1F"/>
    <w:rsid w:val="00525D1A"/>
    <w:rsid w:val="005329DD"/>
    <w:rsid w:val="005341FF"/>
    <w:rsid w:val="00536611"/>
    <w:rsid w:val="00567A62"/>
    <w:rsid w:val="005715E5"/>
    <w:rsid w:val="00572634"/>
    <w:rsid w:val="00575C08"/>
    <w:rsid w:val="00580061"/>
    <w:rsid w:val="005812D7"/>
    <w:rsid w:val="0058450D"/>
    <w:rsid w:val="00586CBA"/>
    <w:rsid w:val="005874BB"/>
    <w:rsid w:val="005958F2"/>
    <w:rsid w:val="00596E43"/>
    <w:rsid w:val="005A352F"/>
    <w:rsid w:val="005B71F9"/>
    <w:rsid w:val="005C4667"/>
    <w:rsid w:val="005C49AF"/>
    <w:rsid w:val="005D52F4"/>
    <w:rsid w:val="005E0A07"/>
    <w:rsid w:val="005F6B6A"/>
    <w:rsid w:val="006002B5"/>
    <w:rsid w:val="00614136"/>
    <w:rsid w:val="006165C5"/>
    <w:rsid w:val="00620D78"/>
    <w:rsid w:val="00627E79"/>
    <w:rsid w:val="006366E2"/>
    <w:rsid w:val="00644379"/>
    <w:rsid w:val="006518FE"/>
    <w:rsid w:val="00652FD8"/>
    <w:rsid w:val="00656C95"/>
    <w:rsid w:val="00661A6A"/>
    <w:rsid w:val="006709D7"/>
    <w:rsid w:val="006771C7"/>
    <w:rsid w:val="00690160"/>
    <w:rsid w:val="00690CB8"/>
    <w:rsid w:val="00691F7A"/>
    <w:rsid w:val="006A0795"/>
    <w:rsid w:val="006A1AE5"/>
    <w:rsid w:val="006A2F9B"/>
    <w:rsid w:val="006A34DE"/>
    <w:rsid w:val="006B05BC"/>
    <w:rsid w:val="006B4632"/>
    <w:rsid w:val="006B7EE1"/>
    <w:rsid w:val="006D08F1"/>
    <w:rsid w:val="006D4D85"/>
    <w:rsid w:val="006F20EA"/>
    <w:rsid w:val="006F618E"/>
    <w:rsid w:val="00707F1E"/>
    <w:rsid w:val="007115B6"/>
    <w:rsid w:val="00720FFB"/>
    <w:rsid w:val="00727F08"/>
    <w:rsid w:val="00733476"/>
    <w:rsid w:val="00747B62"/>
    <w:rsid w:val="00751969"/>
    <w:rsid w:val="00753C72"/>
    <w:rsid w:val="00760DB4"/>
    <w:rsid w:val="00766F28"/>
    <w:rsid w:val="00775350"/>
    <w:rsid w:val="00776FB9"/>
    <w:rsid w:val="00780963"/>
    <w:rsid w:val="007B0179"/>
    <w:rsid w:val="007B1AB0"/>
    <w:rsid w:val="007B2022"/>
    <w:rsid w:val="007B2DC6"/>
    <w:rsid w:val="007B2F1E"/>
    <w:rsid w:val="007B508A"/>
    <w:rsid w:val="007B5CCF"/>
    <w:rsid w:val="007C2794"/>
    <w:rsid w:val="007C2BF8"/>
    <w:rsid w:val="007D14A5"/>
    <w:rsid w:val="007D43AA"/>
    <w:rsid w:val="007E29C8"/>
    <w:rsid w:val="007E6279"/>
    <w:rsid w:val="007F1EC8"/>
    <w:rsid w:val="007F4270"/>
    <w:rsid w:val="007F7828"/>
    <w:rsid w:val="008034FD"/>
    <w:rsid w:val="00813DBB"/>
    <w:rsid w:val="00814366"/>
    <w:rsid w:val="00816644"/>
    <w:rsid w:val="008172A3"/>
    <w:rsid w:val="00825CD8"/>
    <w:rsid w:val="008514A0"/>
    <w:rsid w:val="008534C8"/>
    <w:rsid w:val="0086765C"/>
    <w:rsid w:val="00873043"/>
    <w:rsid w:val="00874F04"/>
    <w:rsid w:val="00875325"/>
    <w:rsid w:val="008757E7"/>
    <w:rsid w:val="008771FF"/>
    <w:rsid w:val="00882C84"/>
    <w:rsid w:val="0089257F"/>
    <w:rsid w:val="00893775"/>
    <w:rsid w:val="008A40B0"/>
    <w:rsid w:val="008A7B8A"/>
    <w:rsid w:val="008B3FD3"/>
    <w:rsid w:val="008B40D5"/>
    <w:rsid w:val="008C2D08"/>
    <w:rsid w:val="008C3EBF"/>
    <w:rsid w:val="008C5920"/>
    <w:rsid w:val="008D1A40"/>
    <w:rsid w:val="008D1DF0"/>
    <w:rsid w:val="008E5892"/>
    <w:rsid w:val="008F58EB"/>
    <w:rsid w:val="00906F54"/>
    <w:rsid w:val="0090777A"/>
    <w:rsid w:val="00907FEC"/>
    <w:rsid w:val="00950723"/>
    <w:rsid w:val="00970E77"/>
    <w:rsid w:val="00980943"/>
    <w:rsid w:val="00981BFC"/>
    <w:rsid w:val="009908B3"/>
    <w:rsid w:val="009942F9"/>
    <w:rsid w:val="00995821"/>
    <w:rsid w:val="00995FE1"/>
    <w:rsid w:val="00997474"/>
    <w:rsid w:val="009A10FD"/>
    <w:rsid w:val="009B4157"/>
    <w:rsid w:val="009B512B"/>
    <w:rsid w:val="009B79DD"/>
    <w:rsid w:val="009C3165"/>
    <w:rsid w:val="009D34F7"/>
    <w:rsid w:val="009D6FFD"/>
    <w:rsid w:val="009F1220"/>
    <w:rsid w:val="009F17EA"/>
    <w:rsid w:val="009F68D6"/>
    <w:rsid w:val="00A00FF4"/>
    <w:rsid w:val="00A06DF3"/>
    <w:rsid w:val="00A07F92"/>
    <w:rsid w:val="00A1301D"/>
    <w:rsid w:val="00A16B85"/>
    <w:rsid w:val="00A32481"/>
    <w:rsid w:val="00A329F4"/>
    <w:rsid w:val="00A334C8"/>
    <w:rsid w:val="00A34D32"/>
    <w:rsid w:val="00A41608"/>
    <w:rsid w:val="00A45AD1"/>
    <w:rsid w:val="00A715E3"/>
    <w:rsid w:val="00A8236C"/>
    <w:rsid w:val="00A92FCE"/>
    <w:rsid w:val="00A94B83"/>
    <w:rsid w:val="00AA1D7B"/>
    <w:rsid w:val="00AB078E"/>
    <w:rsid w:val="00AB1025"/>
    <w:rsid w:val="00AB28B3"/>
    <w:rsid w:val="00AC3511"/>
    <w:rsid w:val="00AC4B5F"/>
    <w:rsid w:val="00AC5E27"/>
    <w:rsid w:val="00AD4357"/>
    <w:rsid w:val="00AF016A"/>
    <w:rsid w:val="00AF70ED"/>
    <w:rsid w:val="00B05C50"/>
    <w:rsid w:val="00B07CD6"/>
    <w:rsid w:val="00B1049E"/>
    <w:rsid w:val="00B141E5"/>
    <w:rsid w:val="00B30ED6"/>
    <w:rsid w:val="00B45266"/>
    <w:rsid w:val="00B46F88"/>
    <w:rsid w:val="00B531D7"/>
    <w:rsid w:val="00B5716F"/>
    <w:rsid w:val="00B6351C"/>
    <w:rsid w:val="00B766BF"/>
    <w:rsid w:val="00B85B6C"/>
    <w:rsid w:val="00B92665"/>
    <w:rsid w:val="00BA580A"/>
    <w:rsid w:val="00BA6234"/>
    <w:rsid w:val="00BC0B56"/>
    <w:rsid w:val="00BC6D8D"/>
    <w:rsid w:val="00BD1193"/>
    <w:rsid w:val="00BE03C5"/>
    <w:rsid w:val="00BE2291"/>
    <w:rsid w:val="00BE44D9"/>
    <w:rsid w:val="00BE7A4A"/>
    <w:rsid w:val="00BF19C1"/>
    <w:rsid w:val="00C03FF1"/>
    <w:rsid w:val="00C04368"/>
    <w:rsid w:val="00C05EED"/>
    <w:rsid w:val="00C144FB"/>
    <w:rsid w:val="00C23BC8"/>
    <w:rsid w:val="00C346B7"/>
    <w:rsid w:val="00C44F01"/>
    <w:rsid w:val="00C52FFA"/>
    <w:rsid w:val="00C54E3D"/>
    <w:rsid w:val="00C575B4"/>
    <w:rsid w:val="00C607B6"/>
    <w:rsid w:val="00C7052D"/>
    <w:rsid w:val="00C71808"/>
    <w:rsid w:val="00C82C98"/>
    <w:rsid w:val="00CA3D7E"/>
    <w:rsid w:val="00CB3BC9"/>
    <w:rsid w:val="00CC21C7"/>
    <w:rsid w:val="00CC7E0A"/>
    <w:rsid w:val="00CD130D"/>
    <w:rsid w:val="00CF3A2C"/>
    <w:rsid w:val="00CF5141"/>
    <w:rsid w:val="00CF5A10"/>
    <w:rsid w:val="00CF6DE1"/>
    <w:rsid w:val="00CF74A1"/>
    <w:rsid w:val="00D00F92"/>
    <w:rsid w:val="00D10AA9"/>
    <w:rsid w:val="00D11FD6"/>
    <w:rsid w:val="00D13428"/>
    <w:rsid w:val="00D33B74"/>
    <w:rsid w:val="00D45675"/>
    <w:rsid w:val="00D46FD1"/>
    <w:rsid w:val="00D51BEA"/>
    <w:rsid w:val="00D53C60"/>
    <w:rsid w:val="00D70EE6"/>
    <w:rsid w:val="00D80D19"/>
    <w:rsid w:val="00D83A3E"/>
    <w:rsid w:val="00D872FA"/>
    <w:rsid w:val="00DB1FA6"/>
    <w:rsid w:val="00DC2BBE"/>
    <w:rsid w:val="00DC756B"/>
    <w:rsid w:val="00DC7683"/>
    <w:rsid w:val="00DD62CF"/>
    <w:rsid w:val="00DE0C9D"/>
    <w:rsid w:val="00DE11BE"/>
    <w:rsid w:val="00DE2BCC"/>
    <w:rsid w:val="00E05101"/>
    <w:rsid w:val="00E05AE2"/>
    <w:rsid w:val="00E11531"/>
    <w:rsid w:val="00E12A32"/>
    <w:rsid w:val="00E13F6D"/>
    <w:rsid w:val="00E3216F"/>
    <w:rsid w:val="00E35A3E"/>
    <w:rsid w:val="00E43096"/>
    <w:rsid w:val="00E45E08"/>
    <w:rsid w:val="00E474B0"/>
    <w:rsid w:val="00E503F9"/>
    <w:rsid w:val="00E54AB9"/>
    <w:rsid w:val="00E724AA"/>
    <w:rsid w:val="00E775DD"/>
    <w:rsid w:val="00E91CFB"/>
    <w:rsid w:val="00E94072"/>
    <w:rsid w:val="00EA5E87"/>
    <w:rsid w:val="00EA7A5B"/>
    <w:rsid w:val="00EB1002"/>
    <w:rsid w:val="00EB2EEB"/>
    <w:rsid w:val="00EB5540"/>
    <w:rsid w:val="00EC3825"/>
    <w:rsid w:val="00EC3B9D"/>
    <w:rsid w:val="00EC4855"/>
    <w:rsid w:val="00EC60C5"/>
    <w:rsid w:val="00ED0877"/>
    <w:rsid w:val="00EE0EA3"/>
    <w:rsid w:val="00EE2240"/>
    <w:rsid w:val="00EE2B40"/>
    <w:rsid w:val="00EE70D0"/>
    <w:rsid w:val="00EF3122"/>
    <w:rsid w:val="00F233A6"/>
    <w:rsid w:val="00F24338"/>
    <w:rsid w:val="00F33D9F"/>
    <w:rsid w:val="00F40778"/>
    <w:rsid w:val="00F46204"/>
    <w:rsid w:val="00F558A3"/>
    <w:rsid w:val="00F5761E"/>
    <w:rsid w:val="00F64A51"/>
    <w:rsid w:val="00F67AF2"/>
    <w:rsid w:val="00F70477"/>
    <w:rsid w:val="00F73CDF"/>
    <w:rsid w:val="00F75095"/>
    <w:rsid w:val="00F801B4"/>
    <w:rsid w:val="00F85C8B"/>
    <w:rsid w:val="00FA2E63"/>
    <w:rsid w:val="00FA785A"/>
    <w:rsid w:val="00FB536D"/>
    <w:rsid w:val="00FB6C4B"/>
    <w:rsid w:val="00FD17DD"/>
    <w:rsid w:val="00FD56C5"/>
    <w:rsid w:val="00FD6F87"/>
    <w:rsid w:val="00FE5101"/>
    <w:rsid w:val="00FE6840"/>
    <w:rsid w:val="00F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05F9B"/>
  <w15:chartTrackingRefBased/>
  <w15:docId w15:val="{9F928D70-2833-44B2-84DB-F5E72A0B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611"/>
    <w:pPr>
      <w:spacing w:before="40" w:after="40" w:line="360" w:lineRule="auto"/>
    </w:pPr>
    <w:rPr>
      <w:rFonts w:ascii="Arial" w:eastAsia="Times New Roman" w:hAnsi="Arial" w:cs="Arial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466"/>
    <w:pPr>
      <w:keepNext/>
      <w:keepLines/>
      <w:spacing w:after="160"/>
      <w:outlineLvl w:val="0"/>
    </w:pPr>
    <w:rPr>
      <w:rFonts w:eastAsiaTheme="majorEastAsia" w:cstheme="majorBidi"/>
      <w:b/>
      <w:color w:val="0D0D0D" w:themeColor="text1" w:themeTint="F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466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466"/>
    <w:rPr>
      <w:rFonts w:ascii="Arial" w:eastAsiaTheme="majorEastAsia" w:hAnsi="Arial" w:cstheme="majorBidi"/>
      <w:b/>
      <w:color w:val="0D0D0D" w:themeColor="text1" w:themeTint="F2"/>
      <w:sz w:val="24"/>
      <w:szCs w:val="32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9C316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C3165"/>
    <w:rPr>
      <w:rFonts w:ascii="Arial" w:eastAsia="Times New Roman" w:hAnsi="Arial" w:cs="Arial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B531D7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31D7"/>
    <w:rPr>
      <w:rFonts w:ascii="Arial" w:eastAsia="Times New Roman" w:hAnsi="Arial" w:cs="Arial"/>
      <w:noProof/>
      <w:szCs w:val="20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B531D7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531D7"/>
    <w:rPr>
      <w:rFonts w:ascii="Arial" w:eastAsia="Times New Roman" w:hAnsi="Arial" w:cs="Arial"/>
      <w:noProof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13466"/>
    <w:rPr>
      <w:rFonts w:ascii="Arial" w:eastAsiaTheme="majorEastAsia" w:hAnsi="Arial" w:cstheme="majorBidi"/>
      <w:b/>
      <w:szCs w:val="2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C382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825"/>
    <w:rPr>
      <w:rFonts w:ascii="Arial" w:eastAsia="Times New Roman" w:hAnsi="Arial" w:cs="Arial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C382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825"/>
    <w:rPr>
      <w:rFonts w:ascii="Arial" w:eastAsia="Times New Roman" w:hAnsi="Arial" w:cs="Arial"/>
      <w:szCs w:val="20"/>
      <w:lang w:eastAsia="en-GB"/>
    </w:rPr>
  </w:style>
  <w:style w:type="table" w:styleId="TableGrid">
    <w:name w:val="Table Grid"/>
    <w:basedOn w:val="TableNormal"/>
    <w:uiPriority w:val="39"/>
    <w:rsid w:val="00BE44D9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E724A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715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5E3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5E3"/>
    <w:rPr>
      <w:rFonts w:ascii="Arial" w:eastAsia="Times New Roman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1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15E3"/>
    <w:rPr>
      <w:rFonts w:ascii="Arial" w:eastAsia="Times New Roman" w:hAnsi="Arial" w:cs="Arial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3849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95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B52BE"/>
    <w:pPr>
      <w:spacing w:after="0" w:line="240" w:lineRule="auto"/>
    </w:pPr>
    <w:rPr>
      <w:rFonts w:ascii="Arial" w:eastAsia="Times New Roman" w:hAnsi="Arial" w:cs="Arial"/>
      <w:szCs w:val="20"/>
      <w:lang w:eastAsia="en-GB"/>
    </w:rPr>
  </w:style>
  <w:style w:type="table" w:styleId="GridTable1Light">
    <w:name w:val="Grid Table 1 Light"/>
    <w:basedOn w:val="TableNormal"/>
    <w:uiPriority w:val="46"/>
    <w:rsid w:val="001020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130C18"/>
    <w:pPr>
      <w:spacing w:after="0" w:line="240" w:lineRule="auto"/>
    </w:pPr>
    <w:rPr>
      <w:rFonts w:ascii="Arial" w:eastAsia="Times New Roman" w:hAnsi="Arial" w:cs="Arial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D56C5"/>
    <w:pPr>
      <w:spacing w:before="0" w:after="240"/>
      <w:contextualSpacing/>
      <w:jc w:val="center"/>
    </w:pPr>
    <w:rPr>
      <w:rFonts w:eastAsiaTheme="majorEastAsia" w:cstheme="majorBidi"/>
      <w:b/>
      <w:spacing w:val="-10"/>
      <w:kern w:val="28"/>
      <w:sz w:val="27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6C5"/>
    <w:rPr>
      <w:rFonts w:ascii="Arial" w:eastAsiaTheme="majorEastAsia" w:hAnsi="Arial" w:cstheme="majorBidi"/>
      <w:b/>
      <w:spacing w:val="-10"/>
      <w:kern w:val="28"/>
      <w:sz w:val="27"/>
      <w:szCs w:val="5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0CC599A12044DBD4DD0F00971D6CA" ma:contentTypeVersion="18" ma:contentTypeDescription="Create a new document." ma:contentTypeScope="" ma:versionID="dac3a6f7a9cbaf866544d746406fd67c">
  <xsd:schema xmlns:xsd="http://www.w3.org/2001/XMLSchema" xmlns:xs="http://www.w3.org/2001/XMLSchema" xmlns:p="http://schemas.microsoft.com/office/2006/metadata/properties" xmlns:ns3="d6800d24-4e1c-441c-9430-605f81ef4aee" xmlns:ns4="57ab0977-e457-4505-a001-d9f86435ccbe" targetNamespace="http://schemas.microsoft.com/office/2006/metadata/properties" ma:root="true" ma:fieldsID="34ebf77d0d2198ce246a09feb69fb614" ns3:_="" ns4:_="">
    <xsd:import namespace="d6800d24-4e1c-441c-9430-605f81ef4aee"/>
    <xsd:import namespace="57ab0977-e457-4505-a001-d9f86435c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00d24-4e1c-441c-9430-605f81ef4a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b0977-e457-4505-a001-d9f86435cc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800d24-4e1c-441c-9430-605f81ef4aee" xsi:nil="true"/>
  </documentManagement>
</p:properties>
</file>

<file path=customXml/itemProps1.xml><?xml version="1.0" encoding="utf-8"?>
<ds:datastoreItem xmlns:ds="http://schemas.openxmlformats.org/officeDocument/2006/customXml" ds:itemID="{621715F8-E92E-4C87-9A1D-25AC5A51D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2816FB-1472-4A3D-947A-F04AFE37B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800d24-4e1c-441c-9430-605f81ef4aee"/>
    <ds:schemaRef ds:uri="57ab0977-e457-4505-a001-d9f86435c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E67D8-7907-4262-91C4-27B17F261C43}">
  <ds:schemaRefs>
    <ds:schemaRef ds:uri="http://schemas.microsoft.com/office/2006/metadata/properties"/>
    <ds:schemaRef ds:uri="http://schemas.microsoft.com/office/infopath/2007/PartnerControls"/>
    <ds:schemaRef ds:uri="d6800d24-4e1c-441c-9430-605f81ef4a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Anderson</dc:creator>
  <cp:keywords/>
  <dc:description/>
  <cp:lastModifiedBy>Anna Anderson</cp:lastModifiedBy>
  <cp:revision>27</cp:revision>
  <dcterms:created xsi:type="dcterms:W3CDTF">2024-10-06T07:33:00Z</dcterms:created>
  <dcterms:modified xsi:type="dcterms:W3CDTF">2024-10-10T11:06:00Z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0x0101008690CC599A12044DBD4DD0F00971D6CA</vt:lpwstr>
  </property>
</Properties>
</file>