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6350E8" w14:textId="1E223E38" w:rsidR="24D7FE2A" w:rsidRPr="00F50C85" w:rsidRDefault="004C53FE" w:rsidP="00346DC3">
      <w:pPr>
        <w:jc w:val="center"/>
        <w:rPr>
          <w:rFonts w:cstheme="minorHAnsi"/>
          <w:sz w:val="20"/>
          <w:szCs w:val="20"/>
          <w:u w:val="single"/>
        </w:rPr>
      </w:pPr>
      <w:r w:rsidRPr="00F50C85">
        <w:rPr>
          <w:rFonts w:cstheme="minorHAnsi"/>
          <w:sz w:val="20"/>
          <w:szCs w:val="20"/>
          <w:u w:val="single"/>
        </w:rPr>
        <w:t>RREAL Sheet</w:t>
      </w:r>
      <w:r w:rsidR="00F50C85" w:rsidRPr="00F50C85">
        <w:rPr>
          <w:rFonts w:cstheme="minorHAnsi"/>
          <w:sz w:val="20"/>
          <w:szCs w:val="20"/>
          <w:u w:val="single"/>
        </w:rPr>
        <w:t xml:space="preserve"> for DTC members and attendees</w:t>
      </w:r>
    </w:p>
    <w:p w14:paraId="7E32439E" w14:textId="3D7FE2EC" w:rsidR="69951E62" w:rsidRDefault="00F50C85" w:rsidP="00346DC3">
      <w:pPr>
        <w:pStyle w:val="ListParagraph"/>
        <w:numPr>
          <w:ilvl w:val="0"/>
          <w:numId w:val="33"/>
        </w:numPr>
        <w:jc w:val="both"/>
        <w:rPr>
          <w:rFonts w:cstheme="minorHAnsi"/>
          <w:sz w:val="20"/>
          <w:szCs w:val="20"/>
        </w:rPr>
      </w:pPr>
      <w:r>
        <w:rPr>
          <w:rFonts w:cstheme="minorHAnsi"/>
          <w:sz w:val="20"/>
          <w:szCs w:val="20"/>
        </w:rPr>
        <w:t>ST = staff member</w:t>
      </w:r>
    </w:p>
    <w:p w14:paraId="4FD97DE2" w14:textId="56E8F338" w:rsidR="00F50C85" w:rsidRPr="00F50C85" w:rsidRDefault="00F50C85" w:rsidP="00346DC3">
      <w:pPr>
        <w:pStyle w:val="ListParagraph"/>
        <w:numPr>
          <w:ilvl w:val="0"/>
          <w:numId w:val="33"/>
        </w:numPr>
        <w:jc w:val="both"/>
        <w:rPr>
          <w:rFonts w:cstheme="minorHAnsi"/>
          <w:sz w:val="20"/>
          <w:szCs w:val="20"/>
        </w:rPr>
      </w:pPr>
      <w:r>
        <w:rPr>
          <w:rFonts w:cstheme="minorHAnsi"/>
          <w:sz w:val="20"/>
          <w:szCs w:val="20"/>
        </w:rPr>
        <w:t>PT = patient member</w:t>
      </w:r>
    </w:p>
    <w:p w14:paraId="41CECD6D" w14:textId="7848DA91" w:rsidR="649D0CDA" w:rsidRPr="00F50C85" w:rsidRDefault="649D0CDA" w:rsidP="00346DC3">
      <w:pPr>
        <w:jc w:val="both"/>
        <w:rPr>
          <w:rFonts w:cstheme="minorHAnsi"/>
          <w:sz w:val="20"/>
          <w:szCs w:val="20"/>
        </w:rPr>
      </w:pPr>
    </w:p>
    <w:p w14:paraId="0E4CE3C7" w14:textId="4127A91A" w:rsidR="649D0CDA" w:rsidRPr="00F50C85" w:rsidRDefault="649D0CDA" w:rsidP="00346DC3">
      <w:pPr>
        <w:jc w:val="both"/>
        <w:rPr>
          <w:rFonts w:cstheme="minorHAnsi"/>
          <w:sz w:val="20"/>
          <w:szCs w:val="20"/>
        </w:rPr>
      </w:pPr>
    </w:p>
    <w:tbl>
      <w:tblPr>
        <w:tblStyle w:val="TableGrid"/>
        <w:tblW w:w="0" w:type="auto"/>
        <w:tblLook w:val="04A0" w:firstRow="1" w:lastRow="0" w:firstColumn="1" w:lastColumn="0" w:noHBand="0" w:noVBand="1"/>
      </w:tblPr>
      <w:tblGrid>
        <w:gridCol w:w="2122"/>
        <w:gridCol w:w="6888"/>
      </w:tblGrid>
      <w:tr w:rsidR="649D0CDA" w:rsidRPr="00F50C85" w14:paraId="4F50A69D" w14:textId="77777777" w:rsidTr="00AE267D">
        <w:trPr>
          <w:trHeight w:val="300"/>
        </w:trPr>
        <w:tc>
          <w:tcPr>
            <w:tcW w:w="2122" w:type="dxa"/>
          </w:tcPr>
          <w:p w14:paraId="5864366A" w14:textId="2FC43AE7" w:rsidR="649D0CDA" w:rsidRPr="00F50C85" w:rsidRDefault="649D0CDA" w:rsidP="00346DC3">
            <w:pPr>
              <w:jc w:val="both"/>
              <w:rPr>
                <w:rFonts w:cstheme="minorHAnsi"/>
                <w:b/>
                <w:bCs/>
                <w:sz w:val="20"/>
                <w:szCs w:val="20"/>
              </w:rPr>
            </w:pPr>
            <w:r w:rsidRPr="00F50C85">
              <w:rPr>
                <w:rFonts w:cstheme="minorHAnsi"/>
                <w:b/>
                <w:bCs/>
                <w:sz w:val="20"/>
                <w:szCs w:val="20"/>
              </w:rPr>
              <w:t>Category</w:t>
            </w:r>
          </w:p>
        </w:tc>
        <w:tc>
          <w:tcPr>
            <w:tcW w:w="6888" w:type="dxa"/>
          </w:tcPr>
          <w:p w14:paraId="7A66C302" w14:textId="796BA0EF" w:rsidR="649D0CDA" w:rsidRPr="00F50C85" w:rsidRDefault="649D0CDA" w:rsidP="00346DC3">
            <w:pPr>
              <w:jc w:val="both"/>
              <w:rPr>
                <w:rFonts w:cstheme="minorHAnsi"/>
                <w:b/>
                <w:bCs/>
                <w:sz w:val="20"/>
                <w:szCs w:val="20"/>
              </w:rPr>
            </w:pPr>
            <w:r w:rsidRPr="00F50C85">
              <w:rPr>
                <w:rFonts w:cstheme="minorHAnsi"/>
                <w:b/>
                <w:bCs/>
                <w:sz w:val="20"/>
                <w:szCs w:val="20"/>
              </w:rPr>
              <w:t>Findings</w:t>
            </w:r>
          </w:p>
        </w:tc>
      </w:tr>
      <w:tr w:rsidR="649D0CDA" w:rsidRPr="00F50C85" w14:paraId="6CBA0F82" w14:textId="77777777" w:rsidTr="00AE267D">
        <w:trPr>
          <w:trHeight w:val="300"/>
        </w:trPr>
        <w:tc>
          <w:tcPr>
            <w:tcW w:w="2122" w:type="dxa"/>
          </w:tcPr>
          <w:p w14:paraId="538F2796" w14:textId="044CAADA" w:rsidR="649D0CDA" w:rsidRPr="00F50C85" w:rsidRDefault="649D0CDA" w:rsidP="00346DC3">
            <w:pPr>
              <w:jc w:val="both"/>
              <w:rPr>
                <w:rFonts w:cstheme="minorHAnsi"/>
                <w:sz w:val="20"/>
                <w:szCs w:val="20"/>
              </w:rPr>
            </w:pPr>
            <w:r w:rsidRPr="00F50C85">
              <w:rPr>
                <w:rFonts w:cstheme="minorHAnsi"/>
                <w:sz w:val="20"/>
                <w:szCs w:val="20"/>
              </w:rPr>
              <w:t>Perception of purpose of the DTC (why it was rolled out, expectation for outcome)</w:t>
            </w:r>
          </w:p>
        </w:tc>
        <w:tc>
          <w:tcPr>
            <w:tcW w:w="6888" w:type="dxa"/>
          </w:tcPr>
          <w:p w14:paraId="022F0E3E" w14:textId="6C6A8572" w:rsidR="4E5BB886" w:rsidRPr="00F50C85" w:rsidRDefault="4E5BB886"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Act as the delegated function of the HRA (DTC_15, DTC attendee)</w:t>
            </w:r>
            <w:r w:rsidR="5B9CDB9E" w:rsidRPr="00F50C85">
              <w:rPr>
                <w:rFonts w:eastAsia="Calibri" w:cstheme="minorHAnsi"/>
                <w:color w:val="000000" w:themeColor="text1"/>
                <w:sz w:val="20"/>
                <w:szCs w:val="20"/>
              </w:rPr>
              <w:t>, an HRA devolved process (DT_12, DTC member, ST)</w:t>
            </w:r>
          </w:p>
          <w:p w14:paraId="5F4CB701" w14:textId="4E7884C6" w:rsidR="2AF4EA31" w:rsidRPr="00F50C85" w:rsidRDefault="2AF4EA31"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In future if it is working in a in a way that was intended, the DTC might also be able to be consulted on some more broad issues around how they use data</w:t>
            </w:r>
            <w:r w:rsidR="3FDDAF14" w:rsidRPr="00F50C85">
              <w:rPr>
                <w:rFonts w:eastAsia="Calibri" w:cstheme="minorHAnsi"/>
                <w:color w:val="000000" w:themeColor="text1"/>
                <w:sz w:val="20"/>
                <w:szCs w:val="20"/>
              </w:rPr>
              <w:t xml:space="preserve"> at a senior management level</w:t>
            </w:r>
            <w:r w:rsidRPr="00F50C85">
              <w:rPr>
                <w:rFonts w:eastAsia="Calibri" w:cstheme="minorHAnsi"/>
                <w:color w:val="000000" w:themeColor="text1"/>
                <w:sz w:val="20"/>
                <w:szCs w:val="20"/>
              </w:rPr>
              <w:t xml:space="preserve"> (DT_14, DTC attendee).</w:t>
            </w:r>
          </w:p>
          <w:p w14:paraId="01D4CCDD" w14:textId="01B24E73" w:rsidR="00140FB2" w:rsidRPr="00F50C85" w:rsidRDefault="00C40D67"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With the proliferation of massive data</w:t>
            </w:r>
            <w:r w:rsidR="00940BF6" w:rsidRPr="00F50C85">
              <w:rPr>
                <w:rFonts w:eastAsia="Calibri" w:cstheme="minorHAnsi"/>
                <w:color w:val="000000" w:themeColor="text1"/>
                <w:sz w:val="20"/>
                <w:szCs w:val="20"/>
              </w:rPr>
              <w:t>, it has more important to have more control over how data access is requested, how is secured</w:t>
            </w:r>
            <w:r w:rsidR="00426863" w:rsidRPr="00F50C85">
              <w:rPr>
                <w:rFonts w:eastAsia="Calibri" w:cstheme="minorHAnsi"/>
                <w:color w:val="000000" w:themeColor="text1"/>
                <w:sz w:val="20"/>
                <w:szCs w:val="20"/>
              </w:rPr>
              <w:t xml:space="preserve"> and accessed.</w:t>
            </w:r>
            <w:r w:rsidR="00B60E96" w:rsidRPr="00F50C85">
              <w:rPr>
                <w:rFonts w:eastAsia="Calibri" w:cstheme="minorHAnsi"/>
                <w:color w:val="000000" w:themeColor="text1"/>
                <w:sz w:val="20"/>
                <w:szCs w:val="20"/>
              </w:rPr>
              <w:t xml:space="preserve"> Then, the purpose o</w:t>
            </w:r>
            <w:r w:rsidR="009B5B6D" w:rsidRPr="00F50C85">
              <w:rPr>
                <w:rFonts w:eastAsia="Calibri" w:cstheme="minorHAnsi"/>
                <w:color w:val="000000" w:themeColor="text1"/>
                <w:sz w:val="20"/>
                <w:szCs w:val="20"/>
              </w:rPr>
              <w:t>f</w:t>
            </w:r>
            <w:r w:rsidR="00B60E96" w:rsidRPr="00F50C85">
              <w:rPr>
                <w:rFonts w:eastAsia="Calibri" w:cstheme="minorHAnsi"/>
                <w:color w:val="000000" w:themeColor="text1"/>
                <w:sz w:val="20"/>
                <w:szCs w:val="20"/>
              </w:rPr>
              <w:t xml:space="preserve"> the DTC is</w:t>
            </w:r>
            <w:r w:rsidR="009B5B6D" w:rsidRPr="00F50C85">
              <w:rPr>
                <w:rFonts w:eastAsia="Calibri" w:cstheme="minorHAnsi"/>
                <w:color w:val="000000" w:themeColor="text1"/>
                <w:sz w:val="20"/>
                <w:szCs w:val="20"/>
              </w:rPr>
              <w:t xml:space="preserve"> to make sure that the data that's being used is being used ethically</w:t>
            </w:r>
            <w:r w:rsidR="00D0277D" w:rsidRPr="00F50C85">
              <w:rPr>
                <w:rFonts w:eastAsia="Calibri" w:cstheme="minorHAnsi"/>
                <w:color w:val="000000" w:themeColor="text1"/>
                <w:sz w:val="20"/>
                <w:szCs w:val="20"/>
              </w:rPr>
              <w:t xml:space="preserve">, but also </w:t>
            </w:r>
            <w:r w:rsidR="00036792" w:rsidRPr="00F50C85">
              <w:rPr>
                <w:rFonts w:eastAsia="Calibri" w:cstheme="minorHAnsi"/>
                <w:color w:val="000000" w:themeColor="text1"/>
                <w:sz w:val="20"/>
                <w:szCs w:val="20"/>
              </w:rPr>
              <w:t xml:space="preserve">that the research projects are indeed providing some patient and public </w:t>
            </w:r>
            <w:r w:rsidR="00AA739B" w:rsidRPr="00F50C85">
              <w:rPr>
                <w:rFonts w:eastAsia="Calibri" w:cstheme="minorHAnsi"/>
                <w:color w:val="000000" w:themeColor="text1"/>
                <w:sz w:val="20"/>
                <w:szCs w:val="20"/>
              </w:rPr>
              <w:t>benefit</w:t>
            </w:r>
            <w:r w:rsidR="009B5B6D" w:rsidRPr="00F50C85">
              <w:rPr>
                <w:rFonts w:eastAsia="Calibri" w:cstheme="minorHAnsi"/>
                <w:color w:val="000000" w:themeColor="text1"/>
                <w:sz w:val="20"/>
                <w:szCs w:val="20"/>
              </w:rPr>
              <w:t xml:space="preserve"> (DT_05, DTC member</w:t>
            </w:r>
            <w:r w:rsidR="00290203" w:rsidRPr="00F50C85">
              <w:rPr>
                <w:rFonts w:eastAsia="Calibri" w:cstheme="minorHAnsi"/>
                <w:color w:val="000000" w:themeColor="text1"/>
                <w:sz w:val="20"/>
                <w:szCs w:val="20"/>
              </w:rPr>
              <w:t>, ST</w:t>
            </w:r>
            <w:r w:rsidR="009B5B6D" w:rsidRPr="00F50C85">
              <w:rPr>
                <w:rFonts w:eastAsia="Calibri" w:cstheme="minorHAnsi"/>
                <w:color w:val="000000" w:themeColor="text1"/>
                <w:sz w:val="20"/>
                <w:szCs w:val="20"/>
              </w:rPr>
              <w:t>).</w:t>
            </w:r>
          </w:p>
          <w:p w14:paraId="654573C2" w14:textId="4CF533D6" w:rsidR="006D438D" w:rsidRPr="00F50C85" w:rsidRDefault="006D438D" w:rsidP="006D438D">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It's been set up as part of the purpose to establish UCL as a leading World Class Research Hospital and it that's a sort of global purpose. It's all the purposes also for the people involved in it to improve patient safety, the quality of the service, and to be able to do this much more rapidly because we're using, existing data and very recent data, and there isn't the </w:t>
            </w:r>
            <w:r w:rsidR="007B10DE" w:rsidRPr="00F50C85">
              <w:rPr>
                <w:rFonts w:eastAsia="Calibri" w:cstheme="minorHAnsi"/>
                <w:color w:val="000000" w:themeColor="text1"/>
                <w:sz w:val="20"/>
                <w:szCs w:val="20"/>
              </w:rPr>
              <w:t>usual</w:t>
            </w:r>
            <w:r w:rsidRPr="00F50C85">
              <w:rPr>
                <w:rFonts w:eastAsia="Calibri" w:cstheme="minorHAnsi"/>
                <w:color w:val="000000" w:themeColor="text1"/>
                <w:sz w:val="20"/>
                <w:szCs w:val="20"/>
              </w:rPr>
              <w:t xml:space="preserve"> long time scale</w:t>
            </w:r>
            <w:r w:rsidR="003E739D" w:rsidRPr="00F50C85">
              <w:rPr>
                <w:rFonts w:eastAsia="Calibri" w:cstheme="minorHAnsi"/>
                <w:color w:val="000000" w:themeColor="text1"/>
                <w:sz w:val="20"/>
                <w:szCs w:val="20"/>
              </w:rPr>
              <w:t xml:space="preserve"> (DT_02, DTC member, PT).</w:t>
            </w:r>
          </w:p>
          <w:p w14:paraId="47D9172C" w14:textId="11809E62" w:rsidR="579BB123" w:rsidRPr="00F50C85" w:rsidRDefault="579BB123" w:rsidP="00346DC3">
            <w:pPr>
              <w:jc w:val="both"/>
              <w:rPr>
                <w:rFonts w:cstheme="minorHAnsi"/>
                <w:sz w:val="20"/>
                <w:szCs w:val="20"/>
              </w:rPr>
            </w:pPr>
          </w:p>
          <w:p w14:paraId="79786222" w14:textId="301AA747" w:rsidR="079B3B3A" w:rsidRPr="00F50C85" w:rsidRDefault="079B3B3A" w:rsidP="00346DC3">
            <w:pPr>
              <w:jc w:val="both"/>
              <w:rPr>
                <w:rFonts w:cstheme="minorHAnsi"/>
                <w:sz w:val="20"/>
                <w:szCs w:val="20"/>
              </w:rPr>
            </w:pPr>
            <w:r w:rsidRPr="00F50C85">
              <w:rPr>
                <w:rFonts w:cstheme="minorHAnsi"/>
                <w:sz w:val="20"/>
                <w:szCs w:val="20"/>
              </w:rPr>
              <w:t>Diverse committee incorporating patients and public</w:t>
            </w:r>
          </w:p>
          <w:p w14:paraId="55EF7189" w14:textId="35E6CA15" w:rsidR="4C9F4A56" w:rsidRPr="00F50C85" w:rsidRDefault="4C9F4A56" w:rsidP="552A5578">
            <w:pPr>
              <w:pStyle w:val="ListParagraph"/>
              <w:numPr>
                <w:ilvl w:val="0"/>
                <w:numId w:val="32"/>
              </w:numPr>
              <w:jc w:val="both"/>
              <w:rPr>
                <w:rFonts w:cstheme="minorHAnsi"/>
                <w:sz w:val="20"/>
                <w:szCs w:val="20"/>
              </w:rPr>
            </w:pPr>
            <w:r w:rsidRPr="00F50C85">
              <w:rPr>
                <w:rFonts w:cstheme="minorHAnsi"/>
                <w:sz w:val="20"/>
                <w:szCs w:val="20"/>
              </w:rPr>
              <w:t xml:space="preserve">With fully digital health record, wealth of data people </w:t>
            </w:r>
            <w:proofErr w:type="gramStart"/>
            <w:r w:rsidRPr="00F50C85">
              <w:rPr>
                <w:rFonts w:cstheme="minorHAnsi"/>
                <w:sz w:val="20"/>
                <w:szCs w:val="20"/>
              </w:rPr>
              <w:t>are</w:t>
            </w:r>
            <w:proofErr w:type="gramEnd"/>
            <w:r w:rsidRPr="00F50C85">
              <w:rPr>
                <w:rFonts w:cstheme="minorHAnsi"/>
                <w:sz w:val="20"/>
                <w:szCs w:val="20"/>
              </w:rPr>
              <w:t xml:space="preserve"> interested in using. DTC created as a final common pathway for approval to access of data for data-only studies</w:t>
            </w:r>
            <w:r w:rsidR="04DD9924" w:rsidRPr="00F50C85">
              <w:rPr>
                <w:rFonts w:cstheme="minorHAnsi"/>
                <w:sz w:val="20"/>
                <w:szCs w:val="20"/>
              </w:rPr>
              <w:t>, with a generalist approach, which is why it is created with clinicians and patient representatives (DT_3, DTC member</w:t>
            </w:r>
            <w:r w:rsidR="674D7CBB" w:rsidRPr="00F50C85">
              <w:rPr>
                <w:rFonts w:cstheme="minorHAnsi"/>
                <w:sz w:val="20"/>
                <w:szCs w:val="20"/>
              </w:rPr>
              <w:t>, ST</w:t>
            </w:r>
            <w:r w:rsidR="04DD9924" w:rsidRPr="00F50C85">
              <w:rPr>
                <w:rFonts w:cstheme="minorHAnsi"/>
                <w:sz w:val="20"/>
                <w:szCs w:val="20"/>
              </w:rPr>
              <w:t>)</w:t>
            </w:r>
          </w:p>
          <w:p w14:paraId="30254ED6" w14:textId="2F63C28C" w:rsidR="71F4274C" w:rsidRPr="00F50C85" w:rsidRDefault="71F4274C"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Allows good general understanding of research applications as comprises of different perspectives (combo of staff and public), from different stakeholders about the implications of that particular research </w:t>
            </w:r>
            <w:r w:rsidRPr="00F50C85">
              <w:rPr>
                <w:rFonts w:eastAsia="Calibri" w:cstheme="minorHAnsi"/>
                <w:sz w:val="20"/>
                <w:szCs w:val="20"/>
              </w:rPr>
              <w:t>(DT_08, DTC member, ST)</w:t>
            </w:r>
            <w:r w:rsidR="00BC6014" w:rsidRPr="00F50C85">
              <w:rPr>
                <w:rFonts w:eastAsia="Calibri" w:cstheme="minorHAnsi"/>
                <w:sz w:val="20"/>
                <w:szCs w:val="20"/>
              </w:rPr>
              <w:t>.</w:t>
            </w:r>
          </w:p>
          <w:p w14:paraId="0FCE73D7" w14:textId="0E125DD6" w:rsidR="00F67D44" w:rsidRPr="00F50C85" w:rsidRDefault="00F67D44" w:rsidP="00F67D44">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I think that part of the outcome in that sense will be the contribution to the overall governance of the trust</w:t>
            </w:r>
            <w:r w:rsidR="007D57DD"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because</w:t>
            </w:r>
            <w:r w:rsidR="007D57DD" w:rsidRPr="00F50C85">
              <w:rPr>
                <w:rFonts w:eastAsia="Calibri" w:cstheme="minorHAnsi"/>
                <w:color w:val="000000" w:themeColor="text1"/>
                <w:sz w:val="20"/>
                <w:szCs w:val="20"/>
              </w:rPr>
              <w:t xml:space="preserve"> t</w:t>
            </w:r>
            <w:r w:rsidRPr="00F50C85">
              <w:rPr>
                <w:rFonts w:eastAsia="Calibri" w:cstheme="minorHAnsi"/>
                <w:color w:val="000000" w:themeColor="text1"/>
                <w:sz w:val="20"/>
                <w:szCs w:val="20"/>
              </w:rPr>
              <w:t>hey must be able to demonstrate high levels of patient participation and involvement and the D</w:t>
            </w:r>
            <w:r w:rsidR="00716A02" w:rsidRPr="00F50C85">
              <w:rPr>
                <w:rFonts w:eastAsia="Calibri" w:cstheme="minorHAnsi"/>
                <w:color w:val="000000" w:themeColor="text1"/>
                <w:sz w:val="20"/>
                <w:szCs w:val="20"/>
              </w:rPr>
              <w:t>TC</w:t>
            </w:r>
            <w:r w:rsidRPr="00F50C85">
              <w:rPr>
                <w:rFonts w:eastAsia="Calibri" w:cstheme="minorHAnsi"/>
                <w:color w:val="000000" w:themeColor="text1"/>
                <w:sz w:val="20"/>
                <w:szCs w:val="20"/>
              </w:rPr>
              <w:t xml:space="preserve"> </w:t>
            </w:r>
            <w:r w:rsidR="00716A02" w:rsidRPr="00F50C85">
              <w:rPr>
                <w:rFonts w:eastAsia="Calibri" w:cstheme="minorHAnsi"/>
                <w:color w:val="000000" w:themeColor="text1"/>
                <w:sz w:val="20"/>
                <w:szCs w:val="20"/>
              </w:rPr>
              <w:t>c</w:t>
            </w:r>
            <w:r w:rsidRPr="00F50C85">
              <w:rPr>
                <w:rFonts w:eastAsia="Calibri" w:cstheme="minorHAnsi"/>
                <w:color w:val="000000" w:themeColor="text1"/>
                <w:sz w:val="20"/>
                <w:szCs w:val="20"/>
              </w:rPr>
              <w:t>an contribute in that way</w:t>
            </w:r>
            <w:r w:rsidR="00716A02" w:rsidRPr="00F50C85">
              <w:rPr>
                <w:rFonts w:eastAsia="Calibri" w:cstheme="minorHAnsi"/>
                <w:color w:val="000000" w:themeColor="text1"/>
                <w:sz w:val="20"/>
                <w:szCs w:val="20"/>
              </w:rPr>
              <w:t xml:space="preserve"> (DT_02, DTC member, PT).</w:t>
            </w:r>
          </w:p>
          <w:p w14:paraId="53E003FE" w14:textId="38EE73CA" w:rsidR="579BB123" w:rsidRPr="00F50C85" w:rsidRDefault="579BB123" w:rsidP="00346DC3">
            <w:pPr>
              <w:jc w:val="both"/>
              <w:rPr>
                <w:rFonts w:cstheme="minorHAnsi"/>
                <w:sz w:val="20"/>
                <w:szCs w:val="20"/>
              </w:rPr>
            </w:pPr>
          </w:p>
          <w:p w14:paraId="76012A61" w14:textId="6773B52E" w:rsidR="1BFFCDFB" w:rsidRPr="00F50C85" w:rsidRDefault="1BFFCDFB" w:rsidP="00346DC3">
            <w:pPr>
              <w:jc w:val="both"/>
              <w:rPr>
                <w:rFonts w:cstheme="minorHAnsi"/>
                <w:sz w:val="20"/>
                <w:szCs w:val="20"/>
              </w:rPr>
            </w:pPr>
            <w:r w:rsidRPr="00F50C85">
              <w:rPr>
                <w:rFonts w:cstheme="minorHAnsi"/>
                <w:sz w:val="20"/>
                <w:szCs w:val="20"/>
              </w:rPr>
              <w:t>Ethics- focused</w:t>
            </w:r>
          </w:p>
          <w:p w14:paraId="20632885" w14:textId="2C1A47EC" w:rsidR="4C9F4A56" w:rsidRPr="00F50C85" w:rsidRDefault="468A7D34"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Creating a scrutiny panel in respect of the research applications to determine if application is ethical</w:t>
            </w:r>
            <w:r w:rsidR="6BE30D1B" w:rsidRPr="00F50C85">
              <w:rPr>
                <w:rFonts w:eastAsia="Calibri" w:cstheme="minorHAnsi"/>
                <w:color w:val="000000" w:themeColor="text1"/>
                <w:sz w:val="20"/>
                <w:szCs w:val="20"/>
              </w:rPr>
              <w:t xml:space="preserve"> </w:t>
            </w:r>
            <w:r w:rsidR="6BE30D1B" w:rsidRPr="00F50C85">
              <w:rPr>
                <w:rFonts w:cstheme="minorHAnsi"/>
                <w:sz w:val="20"/>
                <w:szCs w:val="20"/>
              </w:rPr>
              <w:t>(DT_08, DTC member, ST)</w:t>
            </w:r>
            <w:r w:rsidR="2014AE97" w:rsidRPr="00F50C85">
              <w:rPr>
                <w:rFonts w:cstheme="minorHAnsi"/>
                <w:sz w:val="20"/>
                <w:szCs w:val="20"/>
              </w:rPr>
              <w:t xml:space="preserve">, </w:t>
            </w:r>
            <w:r w:rsidR="2014AE97" w:rsidRPr="00F50C85">
              <w:rPr>
                <w:rFonts w:eastAsia="Calibri" w:cstheme="minorHAnsi"/>
                <w:color w:val="000000" w:themeColor="text1"/>
                <w:sz w:val="20"/>
                <w:szCs w:val="20"/>
              </w:rPr>
              <w:t>ethical sense check on data only studies that are put forward through UCLH (DT_09, DTC member</w:t>
            </w:r>
            <w:r w:rsidR="649BF80A" w:rsidRPr="00F50C85">
              <w:rPr>
                <w:rFonts w:eastAsia="Calibri" w:cstheme="minorHAnsi"/>
                <w:color w:val="000000" w:themeColor="text1"/>
                <w:sz w:val="20"/>
                <w:szCs w:val="20"/>
              </w:rPr>
              <w:t>, ST)</w:t>
            </w:r>
          </w:p>
          <w:p w14:paraId="19BB6871" w14:textId="6B379561" w:rsidR="4C9F4A56" w:rsidRPr="00F50C85" w:rsidRDefault="6A643940"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Determining if research is fit for purpose in respect of will it have benefits for the patients overall in respect of our population</w:t>
            </w:r>
            <w:r w:rsidR="31B30FDC" w:rsidRPr="00F50C85">
              <w:rPr>
                <w:rFonts w:eastAsia="Calibri" w:cstheme="minorHAnsi"/>
                <w:color w:val="000000" w:themeColor="text1"/>
                <w:sz w:val="20"/>
                <w:szCs w:val="20"/>
              </w:rPr>
              <w:t xml:space="preserve"> </w:t>
            </w:r>
            <w:r w:rsidR="31B30FDC" w:rsidRPr="00F50C85">
              <w:rPr>
                <w:rFonts w:cstheme="minorHAnsi"/>
                <w:sz w:val="20"/>
                <w:szCs w:val="20"/>
              </w:rPr>
              <w:t>(DT_08, DTC member, ST)</w:t>
            </w:r>
            <w:r w:rsidR="3E318C30" w:rsidRPr="00F50C85">
              <w:rPr>
                <w:rFonts w:cstheme="minorHAnsi"/>
                <w:sz w:val="20"/>
                <w:szCs w:val="20"/>
              </w:rPr>
              <w:t xml:space="preserve">, determining </w:t>
            </w:r>
            <w:r w:rsidR="3E318C30" w:rsidRPr="00F50C85">
              <w:rPr>
                <w:rFonts w:eastAsia="Calibri" w:cstheme="minorHAnsi"/>
                <w:color w:val="000000" w:themeColor="text1"/>
                <w:sz w:val="20"/>
                <w:szCs w:val="20"/>
              </w:rPr>
              <w:t>usefulness and feasibility of the of the work researchers are undertaking (DT_09, DTC member, ST)</w:t>
            </w:r>
          </w:p>
          <w:p w14:paraId="14B52132" w14:textId="5F651869" w:rsidR="062377EC" w:rsidRPr="00F50C85" w:rsidRDefault="062377EC"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Was envisaged as a group of patient and staff representatives who could review a project in detail to determine if ethically appropriate to proceed with it (DT_14, DTC attendee)</w:t>
            </w:r>
          </w:p>
          <w:p w14:paraId="2398F04C" w14:textId="185F393B" w:rsidR="40252F80" w:rsidRPr="00F50C85" w:rsidRDefault="40252F80"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Essentially doing what an NHS rec or RA committee would do, like an ethical review to look at the appropriateness of a project and access to data (DT_12, DTC member, ST)</w:t>
            </w:r>
          </w:p>
          <w:p w14:paraId="28D321DE" w14:textId="3CAF9E9A" w:rsidR="000E0E0D" w:rsidRPr="00F50C85" w:rsidRDefault="00346DC3"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When </w:t>
            </w:r>
            <w:r w:rsidR="000D4A34" w:rsidRPr="00F50C85">
              <w:rPr>
                <w:rFonts w:eastAsia="Calibri" w:cstheme="minorHAnsi"/>
                <w:color w:val="000000" w:themeColor="text1"/>
                <w:sz w:val="20"/>
                <w:szCs w:val="20"/>
              </w:rPr>
              <w:t>checking for data ethics, for example, the data ethics around where is the data</w:t>
            </w:r>
            <w:r w:rsidRPr="00F50C85">
              <w:rPr>
                <w:rFonts w:eastAsia="Calibri" w:cstheme="minorHAnsi"/>
                <w:color w:val="000000" w:themeColor="text1"/>
                <w:sz w:val="20"/>
                <w:szCs w:val="20"/>
              </w:rPr>
              <w:t xml:space="preserve"> n</w:t>
            </w:r>
            <w:r w:rsidR="000D4A34" w:rsidRPr="00F50C85">
              <w:rPr>
                <w:rFonts w:eastAsia="Calibri" w:cstheme="minorHAnsi"/>
                <w:color w:val="000000" w:themeColor="text1"/>
                <w:sz w:val="20"/>
                <w:szCs w:val="20"/>
              </w:rPr>
              <w:t xml:space="preserve">ot necessarily physically, but what organizations have access </w:t>
            </w:r>
            <w:r w:rsidR="000D4A34" w:rsidRPr="00F50C85">
              <w:rPr>
                <w:rFonts w:eastAsia="Calibri" w:cstheme="minorHAnsi"/>
                <w:color w:val="000000" w:themeColor="text1"/>
                <w:sz w:val="20"/>
                <w:szCs w:val="20"/>
              </w:rPr>
              <w:lastRenderedPageBreak/>
              <w:t>to the data</w:t>
            </w:r>
            <w:r w:rsidRPr="00F50C85">
              <w:rPr>
                <w:rFonts w:eastAsia="Calibri" w:cstheme="minorHAnsi"/>
                <w:color w:val="000000" w:themeColor="text1"/>
                <w:sz w:val="20"/>
                <w:szCs w:val="20"/>
              </w:rPr>
              <w:t>?</w:t>
            </w:r>
            <w:r w:rsidR="000D4A34" w:rsidRPr="00F50C85">
              <w:rPr>
                <w:rFonts w:eastAsia="Calibri" w:cstheme="minorHAnsi"/>
                <w:color w:val="000000" w:themeColor="text1"/>
                <w:sz w:val="20"/>
                <w:szCs w:val="20"/>
              </w:rPr>
              <w:t xml:space="preserve"> because some of these projects are done in conjunction with private companies, so if there's a project with Microsoft, with G</w:t>
            </w:r>
            <w:r w:rsidRPr="00F50C85">
              <w:rPr>
                <w:rFonts w:eastAsia="Calibri" w:cstheme="minorHAnsi"/>
                <w:color w:val="000000" w:themeColor="text1"/>
                <w:sz w:val="20"/>
                <w:szCs w:val="20"/>
              </w:rPr>
              <w:t>SK</w:t>
            </w:r>
            <w:r w:rsidR="000D4A34" w:rsidRPr="00F50C85">
              <w:rPr>
                <w:rFonts w:eastAsia="Calibri" w:cstheme="minorHAnsi"/>
                <w:color w:val="000000" w:themeColor="text1"/>
                <w:sz w:val="20"/>
                <w:szCs w:val="20"/>
              </w:rPr>
              <w:t>,</w:t>
            </w:r>
            <w:r w:rsidRPr="00F50C85">
              <w:rPr>
                <w:rFonts w:eastAsia="Calibri" w:cstheme="minorHAnsi"/>
                <w:color w:val="000000" w:themeColor="text1"/>
                <w:sz w:val="20"/>
                <w:szCs w:val="20"/>
              </w:rPr>
              <w:t xml:space="preserve"> we consider if </w:t>
            </w:r>
            <w:r w:rsidR="000D4A34" w:rsidRPr="00F50C85">
              <w:rPr>
                <w:rFonts w:eastAsia="Calibri" w:cstheme="minorHAnsi"/>
                <w:color w:val="000000" w:themeColor="text1"/>
                <w:sz w:val="20"/>
                <w:szCs w:val="20"/>
              </w:rPr>
              <w:t>there</w:t>
            </w:r>
            <w:r w:rsidRPr="00F50C85">
              <w:rPr>
                <w:rFonts w:eastAsia="Calibri" w:cstheme="minorHAnsi"/>
                <w:color w:val="000000" w:themeColor="text1"/>
                <w:sz w:val="20"/>
                <w:szCs w:val="20"/>
              </w:rPr>
              <w:t xml:space="preserve"> is</w:t>
            </w:r>
            <w:r w:rsidR="000D4A34" w:rsidRPr="00F50C85">
              <w:rPr>
                <w:rFonts w:eastAsia="Calibri" w:cstheme="minorHAnsi"/>
                <w:color w:val="000000" w:themeColor="text1"/>
                <w:sz w:val="20"/>
                <w:szCs w:val="20"/>
              </w:rPr>
              <w:t xml:space="preserve"> a governing agreement around? What's going to happen with the data? Who owns the data? Who owns</w:t>
            </w:r>
            <w:r w:rsidRPr="00F50C85">
              <w:rPr>
                <w:rFonts w:eastAsia="Calibri" w:cstheme="minorHAnsi"/>
                <w:color w:val="000000" w:themeColor="text1"/>
                <w:sz w:val="20"/>
                <w:szCs w:val="20"/>
              </w:rPr>
              <w:t xml:space="preserve"> the</w:t>
            </w:r>
            <w:r w:rsidR="000D4A34" w:rsidRPr="00F50C85">
              <w:rPr>
                <w:rFonts w:eastAsia="Calibri" w:cstheme="minorHAnsi"/>
                <w:color w:val="000000" w:themeColor="text1"/>
                <w:sz w:val="20"/>
                <w:szCs w:val="20"/>
              </w:rPr>
              <w:t xml:space="preserve"> IP</w:t>
            </w:r>
            <w:r w:rsidRPr="00F50C85">
              <w:rPr>
                <w:rFonts w:eastAsia="Calibri" w:cstheme="minorHAnsi"/>
                <w:color w:val="000000" w:themeColor="text1"/>
                <w:sz w:val="20"/>
                <w:szCs w:val="20"/>
              </w:rPr>
              <w:t xml:space="preserve"> </w:t>
            </w:r>
            <w:r w:rsidR="000D4A34" w:rsidRPr="00F50C85">
              <w:rPr>
                <w:rFonts w:eastAsia="Calibri" w:cstheme="minorHAnsi"/>
                <w:color w:val="000000" w:themeColor="text1"/>
                <w:sz w:val="20"/>
                <w:szCs w:val="20"/>
              </w:rPr>
              <w:t xml:space="preserve">of the project? and what we'll be done with that data. The good thing is that </w:t>
            </w:r>
            <w:r w:rsidRPr="00F50C85">
              <w:rPr>
                <w:rFonts w:eastAsia="Calibri" w:cstheme="minorHAnsi"/>
                <w:color w:val="000000" w:themeColor="text1"/>
                <w:sz w:val="20"/>
                <w:szCs w:val="20"/>
              </w:rPr>
              <w:t>UCL</w:t>
            </w:r>
            <w:r w:rsidR="000D4A34" w:rsidRPr="00F50C85">
              <w:rPr>
                <w:rFonts w:eastAsia="Calibri" w:cstheme="minorHAnsi"/>
                <w:color w:val="000000" w:themeColor="text1"/>
                <w:sz w:val="20"/>
                <w:szCs w:val="20"/>
              </w:rPr>
              <w:t xml:space="preserve"> should put these agreements together with these organizations</w:t>
            </w:r>
            <w:r w:rsidR="00BE16BE" w:rsidRPr="00F50C85">
              <w:rPr>
                <w:rFonts w:eastAsia="Calibri" w:cstheme="minorHAnsi"/>
                <w:color w:val="000000" w:themeColor="text1"/>
                <w:sz w:val="20"/>
                <w:szCs w:val="20"/>
              </w:rPr>
              <w:t>, and</w:t>
            </w:r>
            <w:r w:rsidR="000D4A34" w:rsidRPr="00F50C85">
              <w:rPr>
                <w:rFonts w:eastAsia="Calibri" w:cstheme="minorHAnsi"/>
                <w:color w:val="000000" w:themeColor="text1"/>
                <w:sz w:val="20"/>
                <w:szCs w:val="20"/>
              </w:rPr>
              <w:t xml:space="preserve"> there</w:t>
            </w:r>
            <w:r w:rsidR="00BE16BE" w:rsidRPr="00F50C85">
              <w:rPr>
                <w:rFonts w:eastAsia="Calibri" w:cstheme="minorHAnsi"/>
                <w:color w:val="000000" w:themeColor="text1"/>
                <w:sz w:val="20"/>
                <w:szCs w:val="20"/>
              </w:rPr>
              <w:t xml:space="preserve"> is</w:t>
            </w:r>
            <w:r w:rsidR="000D4A34" w:rsidRPr="00F50C85">
              <w:rPr>
                <w:rFonts w:eastAsia="Calibri" w:cstheme="minorHAnsi"/>
                <w:color w:val="000000" w:themeColor="text1"/>
                <w:sz w:val="20"/>
                <w:szCs w:val="20"/>
              </w:rPr>
              <w:t xml:space="preserve"> normally a contract addendum for each project</w:t>
            </w:r>
            <w:r w:rsidR="002362C6" w:rsidRPr="00F50C85">
              <w:rPr>
                <w:rFonts w:eastAsia="Calibri" w:cstheme="minorHAnsi"/>
                <w:color w:val="000000" w:themeColor="text1"/>
                <w:sz w:val="20"/>
                <w:szCs w:val="20"/>
              </w:rPr>
              <w:t xml:space="preserve"> (DT_05, DTC member</w:t>
            </w:r>
            <w:r w:rsidR="00AF6F8F" w:rsidRPr="00F50C85">
              <w:rPr>
                <w:rFonts w:eastAsia="Calibri" w:cstheme="minorHAnsi"/>
                <w:color w:val="000000" w:themeColor="text1"/>
                <w:sz w:val="20"/>
                <w:szCs w:val="20"/>
              </w:rPr>
              <w:t>, ST</w:t>
            </w:r>
            <w:r w:rsidR="002362C6" w:rsidRPr="00F50C85">
              <w:rPr>
                <w:rFonts w:eastAsia="Calibri" w:cstheme="minorHAnsi"/>
                <w:color w:val="000000" w:themeColor="text1"/>
                <w:sz w:val="20"/>
                <w:szCs w:val="20"/>
              </w:rPr>
              <w:t>)</w:t>
            </w:r>
            <w:r w:rsidR="000D4A34" w:rsidRPr="00F50C85">
              <w:rPr>
                <w:rFonts w:eastAsia="Calibri" w:cstheme="minorHAnsi"/>
                <w:color w:val="000000" w:themeColor="text1"/>
                <w:sz w:val="20"/>
                <w:szCs w:val="20"/>
              </w:rPr>
              <w:t>.</w:t>
            </w:r>
          </w:p>
          <w:p w14:paraId="5A15358F" w14:textId="387FDCF2" w:rsidR="007E4447" w:rsidRPr="00F50C85" w:rsidRDefault="00D057E0" w:rsidP="0014781A">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I think my role is to focus on the ethical issues that particularly engage patients, and we know that those are, of course, confidentiality, the research using patient data should be for a health benefit</w:t>
            </w:r>
            <w:r w:rsidR="000D15E0"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and public benefit</w:t>
            </w:r>
            <w:r w:rsidR="000D15E0" w:rsidRPr="00F50C85">
              <w:rPr>
                <w:rFonts w:eastAsia="Calibri" w:cstheme="minorHAnsi"/>
                <w:color w:val="000000" w:themeColor="text1"/>
                <w:sz w:val="20"/>
                <w:szCs w:val="20"/>
              </w:rPr>
              <w:t>. T</w:t>
            </w:r>
            <w:r w:rsidRPr="00F50C85">
              <w:rPr>
                <w:rFonts w:eastAsia="Calibri" w:cstheme="minorHAnsi"/>
                <w:color w:val="000000" w:themeColor="text1"/>
                <w:sz w:val="20"/>
                <w:szCs w:val="20"/>
              </w:rPr>
              <w:t>here are issues around commercialization</w:t>
            </w:r>
            <w:r w:rsidR="000D15E0" w:rsidRPr="00F50C85">
              <w:rPr>
                <w:rFonts w:eastAsia="Calibri" w:cstheme="minorHAnsi"/>
                <w:color w:val="000000" w:themeColor="text1"/>
                <w:sz w:val="20"/>
                <w:szCs w:val="20"/>
              </w:rPr>
              <w:t xml:space="preserve"> </w:t>
            </w:r>
            <w:r w:rsidR="00C430D1" w:rsidRPr="00F50C85">
              <w:rPr>
                <w:rFonts w:eastAsia="Calibri" w:cstheme="minorHAnsi"/>
                <w:color w:val="000000" w:themeColor="text1"/>
                <w:sz w:val="20"/>
                <w:szCs w:val="20"/>
              </w:rPr>
              <w:t>and</w:t>
            </w:r>
            <w:r w:rsidRPr="00F50C85">
              <w:rPr>
                <w:rFonts w:eastAsia="Calibri" w:cstheme="minorHAnsi"/>
                <w:color w:val="000000" w:themeColor="text1"/>
                <w:sz w:val="20"/>
                <w:szCs w:val="20"/>
              </w:rPr>
              <w:t xml:space="preserve"> intellectual property rights in which patients are concerned, because </w:t>
            </w:r>
            <w:proofErr w:type="gramStart"/>
            <w:r w:rsidRPr="00F50C85">
              <w:rPr>
                <w:rFonts w:eastAsia="Calibri" w:cstheme="minorHAnsi"/>
                <w:color w:val="000000" w:themeColor="text1"/>
                <w:sz w:val="20"/>
                <w:szCs w:val="20"/>
              </w:rPr>
              <w:t>ultimately</w:t>
            </w:r>
            <w:proofErr w:type="gramEnd"/>
            <w:r w:rsidRPr="00F50C85">
              <w:rPr>
                <w:rFonts w:eastAsia="Calibri" w:cstheme="minorHAnsi"/>
                <w:color w:val="000000" w:themeColor="text1"/>
                <w:sz w:val="20"/>
                <w:szCs w:val="20"/>
              </w:rPr>
              <w:t xml:space="preserve"> it's their data </w:t>
            </w:r>
            <w:r w:rsidR="0014781A" w:rsidRPr="00F50C85">
              <w:rPr>
                <w:rFonts w:eastAsia="Calibri" w:cstheme="minorHAnsi"/>
                <w:color w:val="000000" w:themeColor="text1"/>
                <w:sz w:val="20"/>
                <w:szCs w:val="20"/>
              </w:rPr>
              <w:t xml:space="preserve">and </w:t>
            </w:r>
            <w:r w:rsidRPr="00F50C85">
              <w:rPr>
                <w:rFonts w:eastAsia="Calibri" w:cstheme="minorHAnsi"/>
                <w:color w:val="000000" w:themeColor="text1"/>
                <w:sz w:val="20"/>
                <w:szCs w:val="20"/>
              </w:rPr>
              <w:t>they want to make sure that if that if it is used commercially that the benefits goes to you</w:t>
            </w:r>
            <w:r w:rsidR="000D15E0" w:rsidRPr="00F50C85">
              <w:rPr>
                <w:rFonts w:eastAsia="Calibri" w:cstheme="minorHAnsi"/>
                <w:color w:val="000000" w:themeColor="text1"/>
                <w:sz w:val="20"/>
                <w:szCs w:val="20"/>
              </w:rPr>
              <w:t xml:space="preserve"> </w:t>
            </w:r>
            <w:r w:rsidR="007E4447" w:rsidRPr="00F50C85">
              <w:rPr>
                <w:rFonts w:eastAsia="Calibri" w:cstheme="minorHAnsi"/>
                <w:color w:val="000000" w:themeColor="text1"/>
                <w:sz w:val="20"/>
                <w:szCs w:val="20"/>
              </w:rPr>
              <w:t>(DT_02, DTC member, PT).</w:t>
            </w:r>
          </w:p>
          <w:p w14:paraId="1708CD3C" w14:textId="77DED5E7" w:rsidR="579BB123" w:rsidRPr="00F50C85" w:rsidRDefault="579BB123" w:rsidP="00346DC3">
            <w:pPr>
              <w:jc w:val="both"/>
              <w:rPr>
                <w:rFonts w:eastAsia="Calibri" w:cstheme="minorHAnsi"/>
                <w:color w:val="000000" w:themeColor="text1"/>
                <w:sz w:val="20"/>
                <w:szCs w:val="20"/>
              </w:rPr>
            </w:pPr>
          </w:p>
          <w:p w14:paraId="0FAE7254" w14:textId="0510FC56" w:rsidR="094BD8D7" w:rsidRPr="00F50C85" w:rsidRDefault="094BD8D7"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Improve research application process</w:t>
            </w:r>
          </w:p>
          <w:p w14:paraId="52275CB5" w14:textId="47EF2EB8" w:rsidR="4C9F4A56" w:rsidRPr="00F50C85" w:rsidRDefault="473B7A83"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Re outcome of DTC: the applications will improve, they'll be clearer, and the critical elements will be more obvious to DTC, and applicants will know what they are expected to provide (DT_09, DTC member, ST)</w:t>
            </w:r>
          </w:p>
          <w:p w14:paraId="60BB937F" w14:textId="6400AFB4" w:rsidR="4C9F4A56" w:rsidRPr="00F50C85" w:rsidRDefault="4BAF5FB7"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Provide input to a more streamlined process for approving data access applications </w:t>
            </w:r>
            <w:r w:rsidR="1D55E96A" w:rsidRPr="00F50C85">
              <w:rPr>
                <w:rFonts w:eastAsia="Calibri" w:cstheme="minorHAnsi"/>
                <w:color w:val="000000" w:themeColor="text1"/>
                <w:sz w:val="20"/>
                <w:szCs w:val="20"/>
              </w:rPr>
              <w:t xml:space="preserve">(DTC_16, DTC member, PT; DT_12, DTC member, ST) </w:t>
            </w:r>
            <w:r w:rsidRPr="00F50C85">
              <w:rPr>
                <w:rFonts w:eastAsia="Calibri" w:cstheme="minorHAnsi"/>
                <w:color w:val="000000" w:themeColor="text1"/>
                <w:sz w:val="20"/>
                <w:szCs w:val="20"/>
              </w:rPr>
              <w:t>with special reference to benefits for patients and the public (DTC_16, DTC member, PT)</w:t>
            </w:r>
          </w:p>
          <w:p w14:paraId="08008B19" w14:textId="1C35A345" w:rsidR="30057A74" w:rsidRPr="00F50C85" w:rsidRDefault="30057A74"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UCLH as a research hospital is looking at the value of accessing real-world data</w:t>
            </w:r>
            <w:r w:rsidR="0F8B7059" w:rsidRPr="00F50C85">
              <w:rPr>
                <w:rFonts w:eastAsia="Calibri" w:cstheme="minorHAnsi"/>
                <w:color w:val="000000" w:themeColor="text1"/>
                <w:sz w:val="20"/>
                <w:szCs w:val="20"/>
              </w:rPr>
              <w:t>, DTC streamlines access to real-world data (DT_12, DTC member, DT)</w:t>
            </w:r>
          </w:p>
          <w:p w14:paraId="138C1F0C" w14:textId="18834BC7" w:rsidR="4C9F4A56" w:rsidRPr="00F50C85" w:rsidRDefault="610B4990" w:rsidP="00346DC3">
            <w:pPr>
              <w:pStyle w:val="ListParagraph"/>
              <w:numPr>
                <w:ilvl w:val="0"/>
                <w:numId w:val="32"/>
              </w:numPr>
              <w:jc w:val="both"/>
              <w:rPr>
                <w:rFonts w:cstheme="minorHAnsi"/>
                <w:sz w:val="20"/>
                <w:szCs w:val="20"/>
              </w:rPr>
            </w:pPr>
            <w:r w:rsidRPr="00F50C85">
              <w:rPr>
                <w:rFonts w:cstheme="minorHAnsi"/>
                <w:sz w:val="20"/>
                <w:szCs w:val="20"/>
              </w:rPr>
              <w:t xml:space="preserve">Get study requests for data- only studies through quickly so they don’t have to go through many different bodies (DT_04, DTC attendee), “streamlined approach” (DT_08, DTC member, </w:t>
            </w:r>
            <w:proofErr w:type="gramStart"/>
            <w:r w:rsidRPr="00F50C85">
              <w:rPr>
                <w:rFonts w:cstheme="minorHAnsi"/>
                <w:sz w:val="20"/>
                <w:szCs w:val="20"/>
              </w:rPr>
              <w:t>ST)  “</w:t>
            </w:r>
            <w:proofErr w:type="gramEnd"/>
            <w:r w:rsidRPr="00F50C85">
              <w:rPr>
                <w:rFonts w:cstheme="minorHAnsi"/>
                <w:sz w:val="20"/>
                <w:szCs w:val="20"/>
              </w:rPr>
              <w:t>more efficient” (DT_15, DTC attendee</w:t>
            </w:r>
            <w:r w:rsidR="79DAAB3B" w:rsidRPr="00F50C85">
              <w:rPr>
                <w:rFonts w:cstheme="minorHAnsi"/>
                <w:sz w:val="20"/>
                <w:szCs w:val="20"/>
              </w:rPr>
              <w:t>; DT_12, DTC member, ST</w:t>
            </w:r>
            <w:r w:rsidRPr="00F50C85">
              <w:rPr>
                <w:rFonts w:cstheme="minorHAnsi"/>
                <w:sz w:val="20"/>
                <w:szCs w:val="20"/>
              </w:rPr>
              <w:t>)</w:t>
            </w:r>
            <w:r w:rsidR="48AE3868" w:rsidRPr="00F50C85">
              <w:rPr>
                <w:rFonts w:cstheme="minorHAnsi"/>
                <w:sz w:val="20"/>
                <w:szCs w:val="20"/>
              </w:rPr>
              <w:t>, process to make anonymous data more</w:t>
            </w:r>
            <w:r w:rsidR="1D60DD22" w:rsidRPr="00F50C85">
              <w:rPr>
                <w:rFonts w:cstheme="minorHAnsi"/>
                <w:sz w:val="20"/>
                <w:szCs w:val="20"/>
              </w:rPr>
              <w:t xml:space="preserve"> </w:t>
            </w:r>
            <w:r w:rsidR="48AE3868" w:rsidRPr="00F50C85">
              <w:rPr>
                <w:rFonts w:cstheme="minorHAnsi"/>
                <w:sz w:val="20"/>
                <w:szCs w:val="20"/>
              </w:rPr>
              <w:t>streamlined at UCLH (DT_14, DTC attendee)</w:t>
            </w:r>
          </w:p>
          <w:p w14:paraId="1FD99A1B" w14:textId="255D0759" w:rsidR="4C9F4A56" w:rsidRPr="00F50C85" w:rsidRDefault="04020EF8"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Approve research applications after they’ve gone through the Data Access Committee (DT_06, DTC member, PT)</w:t>
            </w:r>
          </w:p>
          <w:p w14:paraId="49358E9F" w14:textId="77777777" w:rsidR="4C9F4A56" w:rsidRPr="00F50C85" w:rsidRDefault="1B7FC0E6" w:rsidP="00346DC3">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Outcome should be that more people will put through research studies, or maybe people who are already doing research will use this process to get that approval process done faster. (DT_14, DTC attendee)</w:t>
            </w:r>
          </w:p>
          <w:p w14:paraId="2E124EC1" w14:textId="3547EC7B" w:rsidR="001F3BB6" w:rsidRPr="00F50C85" w:rsidRDefault="00C92186" w:rsidP="00C92186">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One of the goals that we want to achieve at the DTC is to also</w:t>
            </w:r>
            <w:r w:rsidR="00D30C6C"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kind of delight the researchers</w:t>
            </w:r>
            <w:r w:rsidR="00D30C6C"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because we want researchers to be happy and to be</w:t>
            </w:r>
            <w:r w:rsidR="00D30C6C"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 xml:space="preserve">clear about how they carry out their research. </w:t>
            </w:r>
          </w:p>
          <w:p w14:paraId="494070B8" w14:textId="4188B1AA" w:rsidR="00C92186" w:rsidRPr="00F50C85" w:rsidRDefault="001F3BB6" w:rsidP="001F3BB6">
            <w:pPr>
              <w:pStyle w:val="ListParagraph"/>
              <w:numPr>
                <w:ilvl w:val="0"/>
                <w:numId w:val="32"/>
              </w:numPr>
              <w:jc w:val="both"/>
              <w:rPr>
                <w:rFonts w:eastAsia="Calibri" w:cstheme="minorHAnsi"/>
                <w:color w:val="000000" w:themeColor="text1"/>
                <w:sz w:val="20"/>
                <w:szCs w:val="20"/>
              </w:rPr>
            </w:pPr>
            <w:r w:rsidRPr="00F50C85">
              <w:rPr>
                <w:rFonts w:eastAsia="Calibri" w:cstheme="minorHAnsi"/>
                <w:color w:val="000000" w:themeColor="text1"/>
                <w:sz w:val="20"/>
                <w:szCs w:val="20"/>
              </w:rPr>
              <w:t>A</w:t>
            </w:r>
            <w:r w:rsidR="00D30C6C" w:rsidRPr="00F50C85">
              <w:rPr>
                <w:rFonts w:eastAsia="Calibri" w:cstheme="minorHAnsi"/>
                <w:color w:val="000000" w:themeColor="text1"/>
                <w:sz w:val="20"/>
                <w:szCs w:val="20"/>
              </w:rPr>
              <w:t>ll</w:t>
            </w:r>
            <w:r w:rsidR="00C92186" w:rsidRPr="00F50C85">
              <w:rPr>
                <w:rFonts w:eastAsia="Calibri" w:cstheme="minorHAnsi"/>
                <w:color w:val="000000" w:themeColor="text1"/>
                <w:sz w:val="20"/>
                <w:szCs w:val="20"/>
              </w:rPr>
              <w:t xml:space="preserve"> the applications that we've gone through, I would say</w:t>
            </w:r>
            <w:r w:rsidR="00D30C6C" w:rsidRPr="00F50C85">
              <w:rPr>
                <w:rFonts w:eastAsia="Calibri" w:cstheme="minorHAnsi"/>
                <w:color w:val="000000" w:themeColor="text1"/>
                <w:sz w:val="20"/>
                <w:szCs w:val="20"/>
              </w:rPr>
              <w:t xml:space="preserve"> </w:t>
            </w:r>
            <w:r w:rsidR="00C92186" w:rsidRPr="00F50C85">
              <w:rPr>
                <w:rFonts w:eastAsia="Calibri" w:cstheme="minorHAnsi"/>
                <w:color w:val="000000" w:themeColor="text1"/>
                <w:sz w:val="20"/>
                <w:szCs w:val="20"/>
              </w:rPr>
              <w:t>most of them have been with fairly mature researchers</w:t>
            </w:r>
            <w:r w:rsidR="00D30C6C" w:rsidRPr="00F50C85">
              <w:rPr>
                <w:rFonts w:eastAsia="Calibri" w:cstheme="minorHAnsi"/>
                <w:color w:val="000000" w:themeColor="text1"/>
                <w:sz w:val="20"/>
                <w:szCs w:val="20"/>
              </w:rPr>
              <w:t>,</w:t>
            </w:r>
            <w:r w:rsidR="00C92186" w:rsidRPr="00F50C85">
              <w:rPr>
                <w:rFonts w:eastAsia="Calibri" w:cstheme="minorHAnsi"/>
                <w:color w:val="000000" w:themeColor="text1"/>
                <w:sz w:val="20"/>
                <w:szCs w:val="20"/>
              </w:rPr>
              <w:t xml:space="preserve"> but a smaller percentage, maybe 15%</w:t>
            </w:r>
            <w:r w:rsidR="00D30C6C" w:rsidRPr="00F50C85">
              <w:rPr>
                <w:rFonts w:eastAsia="Calibri" w:cstheme="minorHAnsi"/>
                <w:color w:val="000000" w:themeColor="text1"/>
                <w:sz w:val="20"/>
                <w:szCs w:val="20"/>
              </w:rPr>
              <w:t xml:space="preserve"> </w:t>
            </w:r>
            <w:r w:rsidR="00C92186" w:rsidRPr="00F50C85">
              <w:rPr>
                <w:rFonts w:eastAsia="Calibri" w:cstheme="minorHAnsi"/>
                <w:color w:val="000000" w:themeColor="text1"/>
                <w:sz w:val="20"/>
                <w:szCs w:val="20"/>
              </w:rPr>
              <w:t xml:space="preserve">of the applications have come from fairly new researchers. </w:t>
            </w:r>
            <w:r w:rsidR="000A05C0" w:rsidRPr="00F50C85">
              <w:rPr>
                <w:rFonts w:eastAsia="Calibri" w:cstheme="minorHAnsi"/>
                <w:color w:val="000000" w:themeColor="text1"/>
                <w:sz w:val="20"/>
                <w:szCs w:val="20"/>
              </w:rPr>
              <w:t>T</w:t>
            </w:r>
            <w:r w:rsidR="00C92186" w:rsidRPr="00F50C85">
              <w:rPr>
                <w:rFonts w:eastAsia="Calibri" w:cstheme="minorHAnsi"/>
                <w:color w:val="000000" w:themeColor="text1"/>
                <w:sz w:val="20"/>
                <w:szCs w:val="20"/>
              </w:rPr>
              <w:t xml:space="preserve">hey actually needed or they </w:t>
            </w:r>
            <w:r w:rsidR="000A05C0" w:rsidRPr="00F50C85">
              <w:rPr>
                <w:rFonts w:eastAsia="Calibri" w:cstheme="minorHAnsi"/>
                <w:color w:val="000000" w:themeColor="text1"/>
                <w:sz w:val="20"/>
                <w:szCs w:val="20"/>
              </w:rPr>
              <w:t xml:space="preserve">have </w:t>
            </w:r>
            <w:r w:rsidR="00C92186" w:rsidRPr="00F50C85">
              <w:rPr>
                <w:rFonts w:eastAsia="Calibri" w:cstheme="minorHAnsi"/>
                <w:color w:val="000000" w:themeColor="text1"/>
                <w:sz w:val="20"/>
                <w:szCs w:val="20"/>
              </w:rPr>
              <w:t xml:space="preserve">needed our guidance </w:t>
            </w:r>
            <w:r w:rsidR="000A05C0" w:rsidRPr="00F50C85">
              <w:rPr>
                <w:rFonts w:eastAsia="Calibri" w:cstheme="minorHAnsi"/>
                <w:color w:val="000000" w:themeColor="text1"/>
                <w:sz w:val="20"/>
                <w:szCs w:val="20"/>
              </w:rPr>
              <w:t>to</w:t>
            </w:r>
            <w:r w:rsidR="00C92186" w:rsidRPr="00F50C85">
              <w:rPr>
                <w:rFonts w:eastAsia="Calibri" w:cstheme="minorHAnsi"/>
                <w:color w:val="000000" w:themeColor="text1"/>
                <w:sz w:val="20"/>
                <w:szCs w:val="20"/>
              </w:rPr>
              <w:t xml:space="preserve"> navigate how they</w:t>
            </w:r>
            <w:r w:rsidRPr="00F50C85">
              <w:rPr>
                <w:rFonts w:eastAsia="Calibri" w:cstheme="minorHAnsi"/>
                <w:color w:val="000000" w:themeColor="text1"/>
                <w:sz w:val="20"/>
                <w:szCs w:val="20"/>
              </w:rPr>
              <w:t xml:space="preserve"> are </w:t>
            </w:r>
            <w:r w:rsidR="00C92186" w:rsidRPr="00F50C85">
              <w:rPr>
                <w:rFonts w:eastAsia="Calibri" w:cstheme="minorHAnsi"/>
                <w:color w:val="000000" w:themeColor="text1"/>
                <w:sz w:val="20"/>
                <w:szCs w:val="20"/>
              </w:rPr>
              <w:t xml:space="preserve">re going to achieve their research project. </w:t>
            </w:r>
            <w:r w:rsidRPr="00F50C85">
              <w:rPr>
                <w:rFonts w:eastAsia="Calibri" w:cstheme="minorHAnsi"/>
                <w:color w:val="000000" w:themeColor="text1"/>
                <w:sz w:val="20"/>
                <w:szCs w:val="20"/>
              </w:rPr>
              <w:t>O</w:t>
            </w:r>
            <w:r w:rsidR="00C92186" w:rsidRPr="00F50C85">
              <w:rPr>
                <w:rFonts w:eastAsia="Calibri" w:cstheme="minorHAnsi"/>
                <w:color w:val="000000" w:themeColor="text1"/>
                <w:sz w:val="20"/>
                <w:szCs w:val="20"/>
              </w:rPr>
              <w:t>ne example</w:t>
            </w:r>
            <w:r w:rsidRPr="00F50C85">
              <w:rPr>
                <w:rFonts w:eastAsia="Calibri" w:cstheme="minorHAnsi"/>
                <w:color w:val="000000" w:themeColor="text1"/>
                <w:sz w:val="20"/>
                <w:szCs w:val="20"/>
              </w:rPr>
              <w:t>, there</w:t>
            </w:r>
            <w:r w:rsidR="00C92186" w:rsidRPr="00F50C85">
              <w:rPr>
                <w:rFonts w:eastAsia="Calibri" w:cstheme="minorHAnsi"/>
                <w:color w:val="000000" w:themeColor="text1"/>
                <w:sz w:val="20"/>
                <w:szCs w:val="20"/>
              </w:rPr>
              <w:t xml:space="preserve"> was a project that came through 2 months ago, and the researcher was a </w:t>
            </w:r>
            <w:r w:rsidRPr="00F50C85">
              <w:rPr>
                <w:rFonts w:eastAsia="Calibri" w:cstheme="minorHAnsi"/>
                <w:color w:val="000000" w:themeColor="text1"/>
                <w:sz w:val="20"/>
                <w:szCs w:val="20"/>
              </w:rPr>
              <w:t>PhD s</w:t>
            </w:r>
            <w:r w:rsidR="00C92186" w:rsidRPr="00F50C85">
              <w:rPr>
                <w:rFonts w:eastAsia="Calibri" w:cstheme="minorHAnsi"/>
                <w:color w:val="000000" w:themeColor="text1"/>
                <w:sz w:val="20"/>
                <w:szCs w:val="20"/>
              </w:rPr>
              <w:t>tudent, and she was new to it</w:t>
            </w:r>
            <w:r w:rsidRPr="00F50C85">
              <w:rPr>
                <w:rFonts w:eastAsia="Calibri" w:cstheme="minorHAnsi"/>
                <w:color w:val="000000" w:themeColor="text1"/>
                <w:sz w:val="20"/>
                <w:szCs w:val="20"/>
              </w:rPr>
              <w:t xml:space="preserve"> and </w:t>
            </w:r>
            <w:r w:rsidR="00C92186" w:rsidRPr="00F50C85">
              <w:rPr>
                <w:rFonts w:eastAsia="Calibri" w:cstheme="minorHAnsi"/>
                <w:color w:val="000000" w:themeColor="text1"/>
                <w:sz w:val="20"/>
                <w:szCs w:val="20"/>
              </w:rPr>
              <w:t>we actually arrange</w:t>
            </w:r>
            <w:r w:rsidRPr="00F50C85">
              <w:rPr>
                <w:rFonts w:eastAsia="Calibri" w:cstheme="minorHAnsi"/>
                <w:color w:val="000000" w:themeColor="text1"/>
                <w:sz w:val="20"/>
                <w:szCs w:val="20"/>
              </w:rPr>
              <w:t>d</w:t>
            </w:r>
            <w:r w:rsidR="00C92186" w:rsidRPr="00F50C85">
              <w:rPr>
                <w:rFonts w:eastAsia="Calibri" w:cstheme="minorHAnsi"/>
                <w:color w:val="000000" w:themeColor="text1"/>
                <w:sz w:val="20"/>
                <w:szCs w:val="20"/>
              </w:rPr>
              <w:t xml:space="preserve"> for a call with her afterwards, just with the </w:t>
            </w:r>
            <w:r w:rsidRPr="00F50C85">
              <w:rPr>
                <w:rFonts w:eastAsia="Calibri" w:cstheme="minorHAnsi"/>
                <w:color w:val="000000" w:themeColor="text1"/>
                <w:sz w:val="20"/>
                <w:szCs w:val="20"/>
              </w:rPr>
              <w:t>committee</w:t>
            </w:r>
            <w:r w:rsidR="00C92186" w:rsidRPr="00F50C85">
              <w:rPr>
                <w:rFonts w:eastAsia="Calibri" w:cstheme="minorHAnsi"/>
                <w:color w:val="000000" w:themeColor="text1"/>
                <w:sz w:val="20"/>
                <w:szCs w:val="20"/>
              </w:rPr>
              <w:t>, another staff committee member and myself</w:t>
            </w:r>
            <w:r w:rsidRPr="00F50C85">
              <w:rPr>
                <w:rFonts w:eastAsia="Calibri" w:cstheme="minorHAnsi"/>
                <w:color w:val="000000" w:themeColor="text1"/>
                <w:sz w:val="20"/>
                <w:szCs w:val="20"/>
              </w:rPr>
              <w:t>, a</w:t>
            </w:r>
            <w:r w:rsidR="00C92186" w:rsidRPr="00F50C85">
              <w:rPr>
                <w:rFonts w:eastAsia="Calibri" w:cstheme="minorHAnsi"/>
                <w:color w:val="000000" w:themeColor="text1"/>
                <w:sz w:val="20"/>
                <w:szCs w:val="20"/>
              </w:rPr>
              <w:t>nd we actually just coached her through how she should do things because she did</w:t>
            </w:r>
            <w:r w:rsidR="001417EC" w:rsidRPr="00F50C85">
              <w:rPr>
                <w:rFonts w:eastAsia="Calibri" w:cstheme="minorHAnsi"/>
                <w:color w:val="000000" w:themeColor="text1"/>
                <w:sz w:val="20"/>
                <w:szCs w:val="20"/>
              </w:rPr>
              <w:t xml:space="preserve"> not</w:t>
            </w:r>
            <w:r w:rsidR="00C92186" w:rsidRPr="00F50C85">
              <w:rPr>
                <w:rFonts w:eastAsia="Calibri" w:cstheme="minorHAnsi"/>
                <w:color w:val="000000" w:themeColor="text1"/>
                <w:sz w:val="20"/>
                <w:szCs w:val="20"/>
              </w:rPr>
              <w:t xml:space="preserve"> have that information at hand</w:t>
            </w:r>
            <w:r w:rsidR="00E76C69" w:rsidRPr="00F50C85">
              <w:rPr>
                <w:rFonts w:eastAsia="Calibri" w:cstheme="minorHAnsi"/>
                <w:color w:val="000000" w:themeColor="text1"/>
                <w:sz w:val="20"/>
                <w:szCs w:val="20"/>
              </w:rPr>
              <w:t xml:space="preserve"> (DT_05, DTC member</w:t>
            </w:r>
            <w:r w:rsidR="00AF6F8F" w:rsidRPr="00F50C85">
              <w:rPr>
                <w:rFonts w:eastAsia="Calibri" w:cstheme="minorHAnsi"/>
                <w:color w:val="000000" w:themeColor="text1"/>
                <w:sz w:val="20"/>
                <w:szCs w:val="20"/>
              </w:rPr>
              <w:t>, ST</w:t>
            </w:r>
            <w:r w:rsidR="00E76C69" w:rsidRPr="00F50C85">
              <w:rPr>
                <w:rFonts w:eastAsia="Calibri" w:cstheme="minorHAnsi"/>
                <w:color w:val="000000" w:themeColor="text1"/>
                <w:sz w:val="20"/>
                <w:szCs w:val="20"/>
              </w:rPr>
              <w:t>)</w:t>
            </w:r>
            <w:r w:rsidR="001417EC" w:rsidRPr="00F50C85">
              <w:rPr>
                <w:rFonts w:eastAsia="Calibri" w:cstheme="minorHAnsi"/>
                <w:color w:val="000000" w:themeColor="text1"/>
                <w:sz w:val="20"/>
                <w:szCs w:val="20"/>
              </w:rPr>
              <w:t>.</w:t>
            </w:r>
          </w:p>
          <w:p w14:paraId="5816ED5A" w14:textId="3E9084B9" w:rsidR="001417EC" w:rsidRPr="00F50C85" w:rsidRDefault="001417EC" w:rsidP="001417EC">
            <w:pPr>
              <w:pStyle w:val="ListParagraph"/>
              <w:jc w:val="both"/>
              <w:rPr>
                <w:rFonts w:eastAsia="Calibri" w:cstheme="minorHAnsi"/>
                <w:color w:val="000000" w:themeColor="text1"/>
                <w:sz w:val="20"/>
                <w:szCs w:val="20"/>
              </w:rPr>
            </w:pPr>
          </w:p>
        </w:tc>
      </w:tr>
      <w:tr w:rsidR="649D0CDA" w:rsidRPr="00F50C85" w14:paraId="70FBB4D0" w14:textId="77777777" w:rsidTr="00AE267D">
        <w:trPr>
          <w:trHeight w:val="300"/>
        </w:trPr>
        <w:tc>
          <w:tcPr>
            <w:tcW w:w="2122" w:type="dxa"/>
          </w:tcPr>
          <w:p w14:paraId="7FD8E31D" w14:textId="17E85767" w:rsidR="649D0CDA" w:rsidRPr="00F50C85" w:rsidRDefault="649D0CDA" w:rsidP="00346DC3">
            <w:pPr>
              <w:jc w:val="both"/>
              <w:rPr>
                <w:rFonts w:cstheme="minorHAnsi"/>
                <w:sz w:val="20"/>
                <w:szCs w:val="20"/>
              </w:rPr>
            </w:pPr>
            <w:r w:rsidRPr="00F50C85">
              <w:rPr>
                <w:rFonts w:cstheme="minorHAnsi"/>
                <w:sz w:val="20"/>
                <w:szCs w:val="20"/>
              </w:rPr>
              <w:lastRenderedPageBreak/>
              <w:t>Perception of current functioning of the DTC</w:t>
            </w:r>
          </w:p>
        </w:tc>
        <w:tc>
          <w:tcPr>
            <w:tcW w:w="6888" w:type="dxa"/>
          </w:tcPr>
          <w:p w14:paraId="7F0A0E21" w14:textId="657666AD" w:rsidR="1AEF3714" w:rsidRPr="00F50C85" w:rsidRDefault="1AEF3714" w:rsidP="00346DC3">
            <w:pPr>
              <w:pStyle w:val="ListParagraph"/>
              <w:numPr>
                <w:ilvl w:val="0"/>
                <w:numId w:val="31"/>
              </w:numPr>
              <w:jc w:val="both"/>
              <w:rPr>
                <w:rFonts w:eastAsia="Calibri" w:cstheme="minorHAnsi"/>
                <w:color w:val="000000" w:themeColor="text1"/>
                <w:sz w:val="20"/>
                <w:szCs w:val="20"/>
              </w:rPr>
            </w:pPr>
            <w:r w:rsidRPr="00F50C85">
              <w:rPr>
                <w:rFonts w:eastAsia="Calibri" w:cstheme="minorHAnsi"/>
                <w:color w:val="000000" w:themeColor="text1"/>
                <w:sz w:val="20"/>
                <w:szCs w:val="20"/>
              </w:rPr>
              <w:t>Is functioning as it should, have had a few applications where they have had an overview of how the research is presented and it's been quite helpful havin</w:t>
            </w:r>
            <w:r w:rsidR="72811A0B" w:rsidRPr="00F50C85">
              <w:rPr>
                <w:rFonts w:eastAsia="Calibri" w:cstheme="minorHAnsi"/>
                <w:color w:val="000000" w:themeColor="text1"/>
                <w:sz w:val="20"/>
                <w:szCs w:val="20"/>
              </w:rPr>
              <w:t>g</w:t>
            </w:r>
            <w:r w:rsidRPr="00F50C85">
              <w:rPr>
                <w:rFonts w:eastAsia="Calibri" w:cstheme="minorHAnsi"/>
                <w:color w:val="000000" w:themeColor="text1"/>
                <w:sz w:val="20"/>
                <w:szCs w:val="20"/>
              </w:rPr>
              <w:t xml:space="preserve"> the researcher there to present their application </w:t>
            </w:r>
            <w:r w:rsidRPr="00F50C85">
              <w:rPr>
                <w:rFonts w:eastAsia="Calibri" w:cstheme="minorHAnsi"/>
                <w:sz w:val="20"/>
                <w:szCs w:val="20"/>
              </w:rPr>
              <w:t>(DT_08, DTC member, ST).</w:t>
            </w:r>
          </w:p>
          <w:p w14:paraId="014CE2ED" w14:textId="2897B442" w:rsidR="1AEF3714" w:rsidRPr="00F50C85" w:rsidRDefault="1AEF3714" w:rsidP="00346DC3">
            <w:pPr>
              <w:pStyle w:val="ListParagraph"/>
              <w:numPr>
                <w:ilvl w:val="0"/>
                <w:numId w:val="31"/>
              </w:numPr>
              <w:jc w:val="both"/>
              <w:rPr>
                <w:rFonts w:eastAsia="Calibri" w:cstheme="minorHAnsi"/>
                <w:color w:val="000000" w:themeColor="text1"/>
                <w:sz w:val="20"/>
                <w:szCs w:val="20"/>
              </w:rPr>
            </w:pPr>
            <w:r w:rsidRPr="00F50C85">
              <w:rPr>
                <w:rFonts w:eastAsia="Calibri" w:cstheme="minorHAnsi"/>
                <w:color w:val="000000" w:themeColor="text1"/>
                <w:sz w:val="20"/>
                <w:szCs w:val="20"/>
              </w:rPr>
              <w:t>Yes, seems to be doing what it’s expected to do. Challenging and giving pause for thought for ethical concerns (DTC_15, DTC attendee)</w:t>
            </w:r>
          </w:p>
          <w:p w14:paraId="44423679" w14:textId="5ABE0225" w:rsidR="79830150" w:rsidRPr="00F50C85" w:rsidRDefault="79830150" w:rsidP="552A5578">
            <w:pPr>
              <w:pStyle w:val="ListParagraph"/>
              <w:numPr>
                <w:ilvl w:val="0"/>
                <w:numId w:val="31"/>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Yes, the staff and patient representatives are all very different, very diverse, all bring different ideas to the table</w:t>
            </w:r>
            <w:r w:rsidR="27DD6BAE" w:rsidRPr="00F50C85">
              <w:rPr>
                <w:rFonts w:eastAsia="Calibri" w:cstheme="minorHAnsi"/>
                <w:color w:val="000000" w:themeColor="text1"/>
                <w:sz w:val="20"/>
                <w:szCs w:val="20"/>
              </w:rPr>
              <w:t xml:space="preserve"> (DT_14, DTC attendee)</w:t>
            </w:r>
          </w:p>
          <w:p w14:paraId="42801B81" w14:textId="086FC72C" w:rsidR="579BB123" w:rsidRPr="00F50C85" w:rsidRDefault="579BB123" w:rsidP="00346DC3">
            <w:pPr>
              <w:jc w:val="both"/>
              <w:rPr>
                <w:rFonts w:eastAsia="Calibri" w:cstheme="minorHAnsi"/>
                <w:color w:val="000000" w:themeColor="text1"/>
                <w:sz w:val="20"/>
                <w:szCs w:val="20"/>
              </w:rPr>
            </w:pPr>
          </w:p>
          <w:p w14:paraId="151D2FBB" w14:textId="48294CE8" w:rsidR="517315FD" w:rsidRPr="00F50C85" w:rsidRDefault="517315FD"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Relating to new-ness of committee</w:t>
            </w:r>
          </w:p>
          <w:p w14:paraId="3A17B4A5" w14:textId="2D239E0D" w:rsidR="649D0CDA" w:rsidRPr="00F50C85" w:rsidRDefault="649D0CDA" w:rsidP="00346DC3">
            <w:pPr>
              <w:pStyle w:val="ListParagraph"/>
              <w:numPr>
                <w:ilvl w:val="0"/>
                <w:numId w:val="31"/>
              </w:numPr>
              <w:jc w:val="both"/>
              <w:rPr>
                <w:rFonts w:eastAsia="Calibri" w:cstheme="minorHAnsi"/>
                <w:color w:val="000000" w:themeColor="text1"/>
                <w:sz w:val="20"/>
                <w:szCs w:val="20"/>
              </w:rPr>
            </w:pPr>
            <w:r w:rsidRPr="00F50C85">
              <w:rPr>
                <w:rFonts w:cstheme="minorHAnsi"/>
                <w:sz w:val="20"/>
                <w:szCs w:val="20"/>
              </w:rPr>
              <w:t>Sometimes it works quickly, sometimes it doesn’t work so quickly. The DTC is relatively new, they are still learning. Both the committee and those putting forward studies are learning the best way to do it and streamline the system.  (DT_04, DTC attendee)</w:t>
            </w:r>
            <w:r w:rsidR="596A187B" w:rsidRPr="00F50C85">
              <w:rPr>
                <w:rFonts w:cstheme="minorHAnsi"/>
                <w:sz w:val="20"/>
                <w:szCs w:val="20"/>
              </w:rPr>
              <w:t>, Will get b</w:t>
            </w:r>
            <w:r w:rsidR="596A187B" w:rsidRPr="00F50C85">
              <w:rPr>
                <w:rFonts w:eastAsia="Calibri" w:cstheme="minorHAnsi"/>
                <w:color w:val="000000" w:themeColor="text1"/>
                <w:sz w:val="20"/>
                <w:szCs w:val="20"/>
              </w:rPr>
              <w:t>etter as time goes on, it's only been a year (DT_09, DTC member, ST).</w:t>
            </w:r>
            <w:r w:rsidR="44F28B42" w:rsidRPr="00F50C85">
              <w:rPr>
                <w:rFonts w:eastAsia="Calibri" w:cstheme="minorHAnsi"/>
                <w:color w:val="000000" w:themeColor="text1"/>
                <w:sz w:val="20"/>
                <w:szCs w:val="20"/>
              </w:rPr>
              <w:t xml:space="preserve"> </w:t>
            </w:r>
          </w:p>
          <w:p w14:paraId="7E3D0987" w14:textId="2D789A9E" w:rsidR="6A87E47A" w:rsidRPr="00F50C85" w:rsidRDefault="6A87E47A" w:rsidP="00346DC3">
            <w:pPr>
              <w:pStyle w:val="ListParagraph"/>
              <w:numPr>
                <w:ilvl w:val="0"/>
                <w:numId w:val="31"/>
              </w:numPr>
              <w:jc w:val="both"/>
              <w:rPr>
                <w:rFonts w:eastAsia="Calibri" w:cstheme="minorHAnsi"/>
                <w:color w:val="000000" w:themeColor="text1"/>
                <w:sz w:val="20"/>
                <w:szCs w:val="20"/>
              </w:rPr>
            </w:pPr>
            <w:r w:rsidRPr="00F50C85">
              <w:rPr>
                <w:rFonts w:cstheme="minorHAnsi"/>
                <w:sz w:val="20"/>
                <w:szCs w:val="20"/>
              </w:rPr>
              <w:t>DTC still taking its shape. Things are still being ironed out in terms of information they receive and how the committee members can be a part of the conversation on what the requests are</w:t>
            </w:r>
            <w:r w:rsidR="616B1879" w:rsidRPr="00F50C85">
              <w:rPr>
                <w:rFonts w:cstheme="minorHAnsi"/>
                <w:sz w:val="20"/>
                <w:szCs w:val="20"/>
              </w:rPr>
              <w:t>. Feels that it is still findings its general purpose.</w:t>
            </w:r>
            <w:r w:rsidR="1D15BE59" w:rsidRPr="00F50C85">
              <w:rPr>
                <w:rFonts w:cstheme="minorHAnsi"/>
                <w:sz w:val="20"/>
                <w:szCs w:val="20"/>
              </w:rPr>
              <w:t xml:space="preserve"> </w:t>
            </w:r>
            <w:r w:rsidR="4A907888" w:rsidRPr="00F50C85">
              <w:rPr>
                <w:rFonts w:cstheme="minorHAnsi"/>
                <w:sz w:val="20"/>
                <w:szCs w:val="20"/>
              </w:rPr>
              <w:t xml:space="preserve"> (</w:t>
            </w:r>
            <w:r w:rsidRPr="00F50C85">
              <w:rPr>
                <w:rFonts w:cstheme="minorHAnsi"/>
                <w:sz w:val="20"/>
                <w:szCs w:val="20"/>
              </w:rPr>
              <w:t>DT_03, DTC member, ST)</w:t>
            </w:r>
            <w:r w:rsidR="30B274D4" w:rsidRPr="00F50C85">
              <w:rPr>
                <w:rFonts w:cstheme="minorHAnsi"/>
                <w:sz w:val="20"/>
                <w:szCs w:val="20"/>
              </w:rPr>
              <w:t xml:space="preserve">, still </w:t>
            </w:r>
            <w:r w:rsidR="30B274D4" w:rsidRPr="00F50C85">
              <w:rPr>
                <w:rFonts w:eastAsia="Calibri" w:cstheme="minorHAnsi"/>
                <w:color w:val="000000" w:themeColor="text1"/>
                <w:sz w:val="20"/>
                <w:szCs w:val="20"/>
              </w:rPr>
              <w:t>process that's in evolution (DT_09, DTC member, ST)</w:t>
            </w:r>
          </w:p>
          <w:p w14:paraId="12A5325D" w14:textId="1B109030" w:rsidR="0141FC46" w:rsidRPr="00F50C85" w:rsidRDefault="0141FC46" w:rsidP="00346DC3">
            <w:pPr>
              <w:pStyle w:val="ListParagraph"/>
              <w:numPr>
                <w:ilvl w:val="0"/>
                <w:numId w:val="31"/>
              </w:numPr>
              <w:jc w:val="both"/>
              <w:rPr>
                <w:rFonts w:eastAsia="Calibri" w:cstheme="minorHAnsi"/>
                <w:color w:val="000000" w:themeColor="text1"/>
                <w:sz w:val="20"/>
                <w:szCs w:val="20"/>
              </w:rPr>
            </w:pPr>
            <w:r w:rsidRPr="00F50C85">
              <w:rPr>
                <w:rFonts w:eastAsia="Calibri" w:cstheme="minorHAnsi"/>
                <w:color w:val="000000" w:themeColor="text1"/>
                <w:sz w:val="20"/>
                <w:szCs w:val="20"/>
              </w:rPr>
              <w:t>Taking some time to bed down, and unclear how the RDAC feels it fits into this process. Might require more transparency about RDAC and DTC and how the two relate (DTC_16, DTC member, PT)</w:t>
            </w:r>
          </w:p>
          <w:p w14:paraId="30EA97A3" w14:textId="379349DE" w:rsidR="2577F66E" w:rsidRPr="00F50C85" w:rsidRDefault="2577F66E" w:rsidP="00346DC3">
            <w:pPr>
              <w:pStyle w:val="ListParagraph"/>
              <w:numPr>
                <w:ilvl w:val="0"/>
                <w:numId w:val="31"/>
              </w:numPr>
              <w:jc w:val="both"/>
              <w:rPr>
                <w:rFonts w:eastAsia="Calibri" w:cstheme="minorHAnsi"/>
                <w:color w:val="000000" w:themeColor="text1"/>
                <w:sz w:val="20"/>
                <w:szCs w:val="20"/>
              </w:rPr>
            </w:pPr>
            <w:r w:rsidRPr="00F50C85">
              <w:rPr>
                <w:rFonts w:eastAsia="Calibri" w:cstheme="minorHAnsi"/>
                <w:color w:val="000000" w:themeColor="text1"/>
                <w:sz w:val="20"/>
                <w:szCs w:val="20"/>
              </w:rPr>
              <w:t>Yes, has taken away some red tape for the researchers and the individual researchers get feedback which is</w:t>
            </w:r>
            <w:r w:rsidR="49B7F489"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quite constructive</w:t>
            </w:r>
            <w:r w:rsidR="290A6722" w:rsidRPr="00F50C85">
              <w:rPr>
                <w:rFonts w:eastAsia="Calibri" w:cstheme="minorHAnsi"/>
                <w:color w:val="000000" w:themeColor="text1"/>
                <w:sz w:val="20"/>
                <w:szCs w:val="20"/>
              </w:rPr>
              <w:t xml:space="preserve">. </w:t>
            </w:r>
            <w:proofErr w:type="gramStart"/>
            <w:r w:rsidR="290A6722" w:rsidRPr="00F50C85">
              <w:rPr>
                <w:rFonts w:eastAsia="Calibri" w:cstheme="minorHAnsi"/>
                <w:color w:val="000000" w:themeColor="text1"/>
                <w:sz w:val="20"/>
                <w:szCs w:val="20"/>
              </w:rPr>
              <w:t>However</w:t>
            </w:r>
            <w:proofErr w:type="gramEnd"/>
            <w:r w:rsidR="290A6722" w:rsidRPr="00F50C85">
              <w:rPr>
                <w:rFonts w:eastAsia="Calibri" w:cstheme="minorHAnsi"/>
                <w:color w:val="000000" w:themeColor="text1"/>
                <w:sz w:val="20"/>
                <w:szCs w:val="20"/>
              </w:rPr>
              <w:t xml:space="preserve"> it is only a year old so although it is functioning as it should, </w:t>
            </w:r>
            <w:r w:rsidR="0EC3701F" w:rsidRPr="00F50C85">
              <w:rPr>
                <w:rFonts w:eastAsia="Calibri" w:cstheme="minorHAnsi"/>
                <w:color w:val="000000" w:themeColor="text1"/>
                <w:sz w:val="20"/>
                <w:szCs w:val="20"/>
              </w:rPr>
              <w:t>some improvements could be made (DT_12, DTC member, ST)</w:t>
            </w:r>
          </w:p>
          <w:p w14:paraId="70813D1C" w14:textId="39CDEE9D" w:rsidR="6A87E47A" w:rsidRPr="00F50C85" w:rsidRDefault="6A87E47A" w:rsidP="00346DC3">
            <w:pPr>
              <w:pStyle w:val="ListParagraph"/>
              <w:jc w:val="both"/>
              <w:rPr>
                <w:rFonts w:eastAsia="Calibri" w:cstheme="minorHAnsi"/>
                <w:color w:val="000000" w:themeColor="text1"/>
                <w:sz w:val="20"/>
                <w:szCs w:val="20"/>
              </w:rPr>
            </w:pPr>
          </w:p>
        </w:tc>
      </w:tr>
      <w:tr w:rsidR="649D0CDA" w:rsidRPr="00F50C85" w14:paraId="0185AB66" w14:textId="77777777" w:rsidTr="00AE267D">
        <w:trPr>
          <w:trHeight w:val="300"/>
        </w:trPr>
        <w:tc>
          <w:tcPr>
            <w:tcW w:w="2122" w:type="dxa"/>
          </w:tcPr>
          <w:p w14:paraId="2237643F" w14:textId="40E6D11C" w:rsidR="649D0CDA" w:rsidRPr="00F50C85" w:rsidRDefault="649D0CDA" w:rsidP="00346DC3">
            <w:pPr>
              <w:jc w:val="both"/>
              <w:rPr>
                <w:rFonts w:cstheme="minorHAnsi"/>
                <w:sz w:val="20"/>
                <w:szCs w:val="20"/>
              </w:rPr>
            </w:pPr>
            <w:r w:rsidRPr="00F50C85">
              <w:rPr>
                <w:rFonts w:cstheme="minorHAnsi"/>
                <w:sz w:val="20"/>
                <w:szCs w:val="20"/>
              </w:rPr>
              <w:lastRenderedPageBreak/>
              <w:t>Description of DTC member and attendee’s role</w:t>
            </w:r>
          </w:p>
        </w:tc>
        <w:tc>
          <w:tcPr>
            <w:tcW w:w="6888" w:type="dxa"/>
          </w:tcPr>
          <w:p w14:paraId="2D586E67" w14:textId="5CADE94B" w:rsidR="649D0CDA" w:rsidRPr="00F50C85" w:rsidRDefault="4C34CF50" w:rsidP="00346DC3">
            <w:pPr>
              <w:jc w:val="both"/>
              <w:rPr>
                <w:rFonts w:cstheme="minorHAnsi"/>
                <w:sz w:val="20"/>
                <w:szCs w:val="20"/>
              </w:rPr>
            </w:pPr>
            <w:r w:rsidRPr="00F50C85">
              <w:rPr>
                <w:rFonts w:cstheme="minorHAnsi"/>
                <w:sz w:val="20"/>
                <w:szCs w:val="20"/>
              </w:rPr>
              <w:t xml:space="preserve">Role of </w:t>
            </w:r>
            <w:r w:rsidR="649D0CDA" w:rsidRPr="00F50C85">
              <w:rPr>
                <w:rFonts w:cstheme="minorHAnsi"/>
                <w:sz w:val="20"/>
                <w:szCs w:val="20"/>
              </w:rPr>
              <w:t>DTC members</w:t>
            </w:r>
          </w:p>
          <w:p w14:paraId="4AFF3C8B" w14:textId="63A73A24" w:rsidR="62E37C76" w:rsidRPr="00F50C85" w:rsidRDefault="4BBB3AA1" w:rsidP="00346DC3">
            <w:pPr>
              <w:pStyle w:val="ListParagraph"/>
              <w:numPr>
                <w:ilvl w:val="0"/>
                <w:numId w:val="19"/>
              </w:numPr>
              <w:jc w:val="both"/>
              <w:rPr>
                <w:rFonts w:eastAsia="Calibri" w:cstheme="minorHAnsi"/>
                <w:color w:val="000000" w:themeColor="text1"/>
                <w:sz w:val="20"/>
                <w:szCs w:val="20"/>
              </w:rPr>
            </w:pPr>
            <w:r w:rsidRPr="00F50C85">
              <w:rPr>
                <w:rFonts w:cstheme="minorHAnsi"/>
                <w:sz w:val="20"/>
                <w:szCs w:val="20"/>
              </w:rPr>
              <w:t xml:space="preserve">Review applications, make sure patient confidentiality is considered, make sure information is plausible and will benefit patients, and ultimately to decide whether the application goes ahead, needs amendments or to be resubmitted (DT_04, DTC attendee) </w:t>
            </w:r>
          </w:p>
          <w:p w14:paraId="3287CE8F" w14:textId="234805E0" w:rsidR="62E37C76" w:rsidRPr="00F50C85" w:rsidRDefault="62E37C76" w:rsidP="00346DC3">
            <w:pPr>
              <w:pStyle w:val="ListParagraph"/>
              <w:numPr>
                <w:ilvl w:val="0"/>
                <w:numId w:val="19"/>
              </w:numPr>
              <w:jc w:val="both"/>
              <w:rPr>
                <w:rFonts w:cstheme="minorHAnsi"/>
                <w:sz w:val="20"/>
                <w:szCs w:val="20"/>
              </w:rPr>
            </w:pPr>
            <w:r w:rsidRPr="00F50C85">
              <w:rPr>
                <w:rFonts w:cstheme="minorHAnsi"/>
                <w:sz w:val="20"/>
                <w:szCs w:val="20"/>
              </w:rPr>
              <w:t>At the beginning their role wasn’t clearly defined</w:t>
            </w:r>
            <w:r w:rsidR="79B1FB54" w:rsidRPr="00F50C85">
              <w:rPr>
                <w:rFonts w:cstheme="minorHAnsi"/>
                <w:sz w:val="20"/>
                <w:szCs w:val="20"/>
              </w:rPr>
              <w:t>, role has been moulded through the process</w:t>
            </w:r>
            <w:r w:rsidRPr="00F50C85">
              <w:rPr>
                <w:rFonts w:cstheme="minorHAnsi"/>
                <w:sz w:val="20"/>
                <w:szCs w:val="20"/>
              </w:rPr>
              <w:t>.</w:t>
            </w:r>
            <w:r w:rsidR="17A9531F" w:rsidRPr="00F50C85">
              <w:rPr>
                <w:rFonts w:cstheme="minorHAnsi"/>
                <w:sz w:val="20"/>
                <w:szCs w:val="20"/>
              </w:rPr>
              <w:t xml:space="preserve"> They created TOR together at the beginning.</w:t>
            </w:r>
            <w:r w:rsidRPr="00F50C85">
              <w:rPr>
                <w:rFonts w:cstheme="minorHAnsi"/>
                <w:sz w:val="20"/>
                <w:szCs w:val="20"/>
              </w:rPr>
              <w:t xml:space="preserve"> They weren’t sure whether it was like an ethics approval or </w:t>
            </w:r>
            <w:r w:rsidR="00DAD441" w:rsidRPr="00F50C85">
              <w:rPr>
                <w:rFonts w:cstheme="minorHAnsi"/>
                <w:sz w:val="20"/>
                <w:szCs w:val="20"/>
              </w:rPr>
              <w:t xml:space="preserve">clinical benefits of a successful trial etc. They realised that different steps of the process are already looking at these things, so by the </w:t>
            </w:r>
            <w:r w:rsidR="26328A5A" w:rsidRPr="00F50C85">
              <w:rPr>
                <w:rFonts w:cstheme="minorHAnsi"/>
                <w:sz w:val="20"/>
                <w:szCs w:val="20"/>
              </w:rPr>
              <w:t xml:space="preserve">time it reaches them it’s already had an ethical </w:t>
            </w:r>
            <w:r w:rsidR="71206A31" w:rsidRPr="00F50C85">
              <w:rPr>
                <w:rFonts w:cstheme="minorHAnsi"/>
                <w:sz w:val="20"/>
                <w:szCs w:val="20"/>
              </w:rPr>
              <w:t>approval</w:t>
            </w:r>
            <w:r w:rsidR="26328A5A" w:rsidRPr="00F50C85">
              <w:rPr>
                <w:rFonts w:cstheme="minorHAnsi"/>
                <w:sz w:val="20"/>
                <w:szCs w:val="20"/>
              </w:rPr>
              <w:t xml:space="preserve"> and clinical viability has been reviewed. The DTC provide a more generalist view </w:t>
            </w:r>
            <w:r w:rsidR="2C9920BE" w:rsidRPr="00F50C85">
              <w:rPr>
                <w:rFonts w:cstheme="minorHAnsi"/>
                <w:sz w:val="20"/>
                <w:szCs w:val="20"/>
              </w:rPr>
              <w:t xml:space="preserve">that gives patients and general </w:t>
            </w:r>
            <w:r w:rsidR="127B44B5" w:rsidRPr="00F50C85">
              <w:rPr>
                <w:rFonts w:cstheme="minorHAnsi"/>
                <w:sz w:val="20"/>
                <w:szCs w:val="20"/>
              </w:rPr>
              <w:t>staff</w:t>
            </w:r>
            <w:r w:rsidR="2C9920BE" w:rsidRPr="00F50C85">
              <w:rPr>
                <w:rFonts w:cstheme="minorHAnsi"/>
                <w:sz w:val="20"/>
                <w:szCs w:val="20"/>
              </w:rPr>
              <w:t xml:space="preserve"> members a voice</w:t>
            </w:r>
            <w:r w:rsidR="622139EE" w:rsidRPr="00F50C85">
              <w:rPr>
                <w:rFonts w:cstheme="minorHAnsi"/>
                <w:sz w:val="20"/>
                <w:szCs w:val="20"/>
              </w:rPr>
              <w:t xml:space="preserve">. To ensure ethical and governance arrangements are detailed in the application, and put ethics at the centre of what they are reviewing, but they are not the ethical </w:t>
            </w:r>
            <w:proofErr w:type="gramStart"/>
            <w:r w:rsidR="622139EE" w:rsidRPr="00F50C85">
              <w:rPr>
                <w:rFonts w:cstheme="minorHAnsi"/>
                <w:sz w:val="20"/>
                <w:szCs w:val="20"/>
              </w:rPr>
              <w:t xml:space="preserve">approval </w:t>
            </w:r>
            <w:r w:rsidR="2C9920BE" w:rsidRPr="00F50C85">
              <w:rPr>
                <w:rFonts w:cstheme="minorHAnsi"/>
                <w:sz w:val="20"/>
                <w:szCs w:val="20"/>
              </w:rPr>
              <w:t xml:space="preserve"> </w:t>
            </w:r>
            <w:r w:rsidR="46F130DC" w:rsidRPr="00F50C85">
              <w:rPr>
                <w:rFonts w:cstheme="minorHAnsi"/>
                <w:sz w:val="20"/>
                <w:szCs w:val="20"/>
              </w:rPr>
              <w:t>(</w:t>
            </w:r>
            <w:proofErr w:type="gramEnd"/>
            <w:r w:rsidR="20FB15CF" w:rsidRPr="00F50C85">
              <w:rPr>
                <w:rFonts w:cstheme="minorHAnsi"/>
                <w:sz w:val="20"/>
                <w:szCs w:val="20"/>
              </w:rPr>
              <w:t>DT_03, DTC member, ST)</w:t>
            </w:r>
          </w:p>
          <w:p w14:paraId="3E28322A" w14:textId="594C75F8" w:rsidR="5A0833E5" w:rsidRPr="00F50C85" w:rsidRDefault="5A0833E5" w:rsidP="00346DC3">
            <w:pPr>
              <w:pStyle w:val="ListParagraph"/>
              <w:numPr>
                <w:ilvl w:val="0"/>
                <w:numId w:val="19"/>
              </w:numPr>
              <w:jc w:val="both"/>
              <w:rPr>
                <w:rFonts w:eastAsia="Calibri" w:cstheme="minorHAnsi"/>
                <w:color w:val="000000" w:themeColor="text1"/>
                <w:sz w:val="20"/>
                <w:szCs w:val="20"/>
              </w:rPr>
            </w:pPr>
            <w:r w:rsidRPr="00F50C85">
              <w:rPr>
                <w:rFonts w:cstheme="minorHAnsi"/>
                <w:sz w:val="20"/>
                <w:szCs w:val="20"/>
              </w:rPr>
              <w:t xml:space="preserve">No operations or organisations of meetings, only review applications </w:t>
            </w:r>
            <w:r w:rsidRPr="00F50C85">
              <w:rPr>
                <w:rFonts w:eastAsia="Calibri" w:cstheme="minorHAnsi"/>
                <w:color w:val="000000" w:themeColor="text1"/>
                <w:sz w:val="20"/>
                <w:szCs w:val="20"/>
              </w:rPr>
              <w:t>(DT_09, DTC member, ST)</w:t>
            </w:r>
          </w:p>
          <w:p w14:paraId="1C253B0B" w14:textId="48C11228" w:rsidR="0B7387CD" w:rsidRPr="00F50C85" w:rsidRDefault="0B7387CD" w:rsidP="00346DC3">
            <w:pPr>
              <w:pStyle w:val="ListParagraph"/>
              <w:numPr>
                <w:ilvl w:val="0"/>
                <w:numId w:val="19"/>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ethics and feasibility, conflicts of interest w</w:t>
            </w:r>
            <w:r w:rsidR="2AE0FD18" w:rsidRPr="00F50C85">
              <w:rPr>
                <w:rFonts w:eastAsiaTheme="minorEastAsia" w:cstheme="minorHAnsi"/>
                <w:color w:val="000000" w:themeColor="text1"/>
                <w:sz w:val="20"/>
                <w:szCs w:val="20"/>
              </w:rPr>
              <w:t>ith regards to</w:t>
            </w:r>
            <w:r w:rsidRPr="00F50C85">
              <w:rPr>
                <w:rFonts w:eastAsiaTheme="minorEastAsia" w:cstheme="minorHAnsi"/>
                <w:color w:val="000000" w:themeColor="text1"/>
                <w:sz w:val="20"/>
                <w:szCs w:val="20"/>
              </w:rPr>
              <w:t xml:space="preserve"> the trust and how it’s funded. Positive scrutiny, challenging clarity</w:t>
            </w:r>
            <w:r w:rsidR="13428BD6" w:rsidRPr="00F50C85">
              <w:rPr>
                <w:rFonts w:eastAsiaTheme="minorEastAsia" w:cstheme="minorHAnsi"/>
                <w:color w:val="000000" w:themeColor="text1"/>
                <w:sz w:val="20"/>
                <w:szCs w:val="20"/>
              </w:rPr>
              <w:t xml:space="preserve"> &amp; </w:t>
            </w:r>
            <w:r w:rsidRPr="00F50C85">
              <w:rPr>
                <w:rFonts w:eastAsiaTheme="minorEastAsia" w:cstheme="minorHAnsi"/>
                <w:color w:val="000000" w:themeColor="text1"/>
                <w:sz w:val="20"/>
                <w:szCs w:val="20"/>
              </w:rPr>
              <w:t>how to improve application</w:t>
            </w:r>
            <w:r w:rsidR="08882A23" w:rsidRPr="00F50C85">
              <w:rPr>
                <w:rFonts w:eastAsiaTheme="minorEastAsia" w:cstheme="minorHAnsi"/>
                <w:color w:val="000000" w:themeColor="text1"/>
                <w:sz w:val="20"/>
                <w:szCs w:val="20"/>
              </w:rPr>
              <w:t xml:space="preserve"> </w:t>
            </w:r>
            <w:r w:rsidR="08882A23" w:rsidRPr="00F50C85">
              <w:rPr>
                <w:rFonts w:eastAsia="Calibri" w:cstheme="minorHAnsi"/>
                <w:sz w:val="20"/>
                <w:szCs w:val="20"/>
              </w:rPr>
              <w:t>(DT_08, DTC member, ST).</w:t>
            </w:r>
          </w:p>
          <w:p w14:paraId="7F180403" w14:textId="25D79C72" w:rsidR="5EF1ABC1" w:rsidRPr="00F50C85" w:rsidRDefault="5EF1ABC1" w:rsidP="00346DC3">
            <w:pPr>
              <w:pStyle w:val="ListParagraph"/>
              <w:numPr>
                <w:ilvl w:val="0"/>
                <w:numId w:val="19"/>
              </w:numPr>
              <w:jc w:val="both"/>
              <w:rPr>
                <w:rFonts w:eastAsia="Calibri" w:cstheme="minorHAnsi"/>
                <w:color w:val="000000" w:themeColor="text1"/>
                <w:sz w:val="20"/>
                <w:szCs w:val="20"/>
              </w:rPr>
            </w:pPr>
            <w:r w:rsidRPr="00F50C85">
              <w:rPr>
                <w:rFonts w:eastAsiaTheme="minorEastAsia" w:cstheme="minorHAnsi"/>
                <w:color w:val="000000" w:themeColor="text1"/>
                <w:sz w:val="20"/>
                <w:szCs w:val="20"/>
              </w:rPr>
              <w:t xml:space="preserve">Members are there to fulfil the terms of reference and responsibilities of the DTC. Need to have gone through the relevant materials before meetings and take the role seriously </w:t>
            </w:r>
            <w:r w:rsidRPr="00F50C85">
              <w:rPr>
                <w:rFonts w:eastAsia="Calibri" w:cstheme="minorHAnsi"/>
                <w:color w:val="000000" w:themeColor="text1"/>
                <w:sz w:val="20"/>
                <w:szCs w:val="20"/>
              </w:rPr>
              <w:t>(DTC_15, DTC attendee)</w:t>
            </w:r>
          </w:p>
          <w:p w14:paraId="01E15A52" w14:textId="74CCE911" w:rsidR="49B83E5D" w:rsidRPr="00F50C85" w:rsidRDefault="49B83E5D" w:rsidP="00346DC3">
            <w:pPr>
              <w:pStyle w:val="ListParagraph"/>
              <w:numPr>
                <w:ilvl w:val="0"/>
                <w:numId w:val="19"/>
              </w:numPr>
              <w:jc w:val="both"/>
              <w:rPr>
                <w:rFonts w:eastAsia="Calibri" w:cstheme="minorHAnsi"/>
                <w:color w:val="000000" w:themeColor="text1"/>
                <w:sz w:val="20"/>
                <w:szCs w:val="20"/>
              </w:rPr>
            </w:pPr>
            <w:r w:rsidRPr="00F50C85">
              <w:rPr>
                <w:rFonts w:eastAsia="Calibri" w:cstheme="minorHAnsi"/>
                <w:color w:val="000000" w:themeColor="text1"/>
                <w:sz w:val="20"/>
                <w:szCs w:val="20"/>
              </w:rPr>
              <w:t>Role is to look at the potential benefits for patients and the public, looking at implications of research for intellectual property, commercialisation, and monetary benefit (DTC_16, DTC member, PT)</w:t>
            </w:r>
          </w:p>
          <w:p w14:paraId="1E8852DF" w14:textId="3769EBA7" w:rsidR="649D0CDA" w:rsidRPr="00F50C85" w:rsidRDefault="13F68083" w:rsidP="00346DC3">
            <w:pPr>
              <w:pStyle w:val="ListParagraph"/>
              <w:numPr>
                <w:ilvl w:val="0"/>
                <w:numId w:val="2"/>
              </w:numPr>
              <w:jc w:val="both"/>
              <w:rPr>
                <w:rFonts w:cstheme="minorHAnsi"/>
                <w:sz w:val="20"/>
                <w:szCs w:val="20"/>
              </w:rPr>
            </w:pPr>
            <w:r w:rsidRPr="00F50C85">
              <w:rPr>
                <w:rFonts w:cstheme="minorHAnsi"/>
                <w:sz w:val="20"/>
                <w:szCs w:val="20"/>
              </w:rPr>
              <w:t>Based on presentations and applications they discuss, ask questions and respond to the application (DT_06, DTC member, PT)</w:t>
            </w:r>
          </w:p>
          <w:p w14:paraId="21357139" w14:textId="5F62C5A0" w:rsidR="081A9275" w:rsidRPr="00F50C85" w:rsidRDefault="081A9275" w:rsidP="00346DC3">
            <w:pPr>
              <w:pStyle w:val="ListParagraph"/>
              <w:numPr>
                <w:ilvl w:val="0"/>
                <w:numId w:val="2"/>
              </w:numPr>
              <w:jc w:val="both"/>
              <w:rPr>
                <w:rFonts w:cstheme="minorHAnsi"/>
                <w:sz w:val="20"/>
                <w:szCs w:val="20"/>
              </w:rPr>
            </w:pPr>
            <w:r w:rsidRPr="00F50C85">
              <w:rPr>
                <w:rFonts w:cstheme="minorHAnsi"/>
                <w:sz w:val="20"/>
                <w:szCs w:val="20"/>
              </w:rPr>
              <w:t>To bring their experience to projects to assess if they are ethical</w:t>
            </w:r>
            <w:r w:rsidR="3D3C78DD" w:rsidRPr="00F50C85">
              <w:rPr>
                <w:rFonts w:cstheme="minorHAnsi"/>
                <w:sz w:val="20"/>
                <w:szCs w:val="20"/>
              </w:rPr>
              <w:t xml:space="preserve"> (DT_14, DTC attendee)</w:t>
            </w:r>
          </w:p>
          <w:p w14:paraId="3E0C98F7" w14:textId="1CACCCEA" w:rsidR="27A144D9" w:rsidRPr="00F50C85" w:rsidRDefault="27A144D9" w:rsidP="00346DC3">
            <w:pPr>
              <w:pStyle w:val="ListParagraph"/>
              <w:numPr>
                <w:ilvl w:val="0"/>
                <w:numId w:val="2"/>
              </w:numPr>
              <w:jc w:val="both"/>
              <w:rPr>
                <w:rFonts w:cstheme="minorHAnsi"/>
                <w:sz w:val="20"/>
                <w:szCs w:val="20"/>
              </w:rPr>
            </w:pPr>
            <w:r w:rsidRPr="00F50C85">
              <w:rPr>
                <w:rFonts w:cstheme="minorHAnsi"/>
                <w:sz w:val="20"/>
                <w:szCs w:val="20"/>
              </w:rPr>
              <w:t>Diverse group to bring their own lived experience and expertise to application process (DT_12, DTC member, ST)</w:t>
            </w:r>
          </w:p>
          <w:p w14:paraId="16791797" w14:textId="488A0A89" w:rsidR="27A144D9" w:rsidRPr="00F50C85" w:rsidRDefault="27A144D9" w:rsidP="00346DC3">
            <w:pPr>
              <w:pStyle w:val="ListParagraph"/>
              <w:numPr>
                <w:ilvl w:val="0"/>
                <w:numId w:val="2"/>
              </w:numPr>
              <w:jc w:val="both"/>
              <w:rPr>
                <w:rFonts w:cstheme="minorHAnsi"/>
                <w:sz w:val="20"/>
                <w:szCs w:val="20"/>
              </w:rPr>
            </w:pPr>
            <w:r w:rsidRPr="00F50C85">
              <w:rPr>
                <w:rFonts w:cstheme="minorHAnsi"/>
                <w:sz w:val="20"/>
                <w:szCs w:val="20"/>
              </w:rPr>
              <w:t>A champion to safeguard the release of identifiable information</w:t>
            </w:r>
            <w:r w:rsidR="6CACC06E" w:rsidRPr="00F50C85">
              <w:rPr>
                <w:rFonts w:cstheme="minorHAnsi"/>
                <w:sz w:val="20"/>
                <w:szCs w:val="20"/>
              </w:rPr>
              <w:t>, and help researchers identify what is lacking in their application</w:t>
            </w:r>
            <w:r w:rsidRPr="00F50C85">
              <w:rPr>
                <w:rFonts w:cstheme="minorHAnsi"/>
                <w:sz w:val="20"/>
                <w:szCs w:val="20"/>
              </w:rPr>
              <w:t xml:space="preserve"> (DT</w:t>
            </w:r>
            <w:r w:rsidR="01115330" w:rsidRPr="00F50C85">
              <w:rPr>
                <w:rFonts w:cstheme="minorHAnsi"/>
                <w:sz w:val="20"/>
                <w:szCs w:val="20"/>
              </w:rPr>
              <w:t>_12, DTC, ST)</w:t>
            </w:r>
            <w:r w:rsidR="00681A06" w:rsidRPr="00F50C85">
              <w:rPr>
                <w:rFonts w:cstheme="minorHAnsi"/>
                <w:sz w:val="20"/>
                <w:szCs w:val="20"/>
              </w:rPr>
              <w:t>.</w:t>
            </w:r>
          </w:p>
          <w:p w14:paraId="7E223315" w14:textId="3611161C" w:rsidR="4F040C1B" w:rsidRPr="00F50C85" w:rsidRDefault="00E15E48" w:rsidP="00346DC3">
            <w:pPr>
              <w:pStyle w:val="ListParagraph"/>
              <w:numPr>
                <w:ilvl w:val="0"/>
                <w:numId w:val="2"/>
              </w:numPr>
              <w:jc w:val="both"/>
              <w:rPr>
                <w:rFonts w:cstheme="minorHAnsi"/>
                <w:sz w:val="20"/>
                <w:szCs w:val="20"/>
              </w:rPr>
            </w:pPr>
            <w:r>
              <w:rPr>
                <w:rFonts w:eastAsia="Calibri" w:cstheme="minorHAnsi"/>
                <w:color w:val="000000" w:themeColor="text1"/>
                <w:sz w:val="20"/>
                <w:szCs w:val="20"/>
              </w:rPr>
              <w:lastRenderedPageBreak/>
              <w:t>Chair</w:t>
            </w:r>
            <w:r w:rsidR="00BD3E36" w:rsidRPr="00F50C85">
              <w:rPr>
                <w:rFonts w:eastAsia="Calibri" w:cstheme="minorHAnsi"/>
                <w:color w:val="000000" w:themeColor="text1"/>
                <w:sz w:val="20"/>
                <w:szCs w:val="20"/>
              </w:rPr>
              <w:t xml:space="preserve"> give</w:t>
            </w:r>
            <w:r>
              <w:rPr>
                <w:rFonts w:eastAsia="Calibri" w:cstheme="minorHAnsi"/>
                <w:color w:val="000000" w:themeColor="text1"/>
                <w:sz w:val="20"/>
                <w:szCs w:val="20"/>
              </w:rPr>
              <w:t>s</w:t>
            </w:r>
            <w:r w:rsidR="00BD3E36" w:rsidRPr="00F50C85">
              <w:rPr>
                <w:rFonts w:eastAsia="Calibri" w:cstheme="minorHAnsi"/>
                <w:color w:val="000000" w:themeColor="text1"/>
                <w:sz w:val="20"/>
                <w:szCs w:val="20"/>
              </w:rPr>
              <w:t xml:space="preserve"> autonomy to the committee members</w:t>
            </w:r>
            <w:r>
              <w:rPr>
                <w:rFonts w:eastAsia="Calibri" w:cstheme="minorHAnsi"/>
                <w:color w:val="000000" w:themeColor="text1"/>
                <w:sz w:val="20"/>
                <w:szCs w:val="20"/>
              </w:rPr>
              <w:t>. Like to leave decisions</w:t>
            </w:r>
            <w:r w:rsidR="00BD3E36" w:rsidRPr="00F50C85">
              <w:rPr>
                <w:rFonts w:eastAsia="Calibri" w:cstheme="minorHAnsi"/>
                <w:color w:val="000000" w:themeColor="text1"/>
                <w:sz w:val="20"/>
                <w:szCs w:val="20"/>
              </w:rPr>
              <w:t xml:space="preserve"> to the members, and then work on majority </w:t>
            </w:r>
            <w:r w:rsidR="003B1220" w:rsidRPr="00F50C85">
              <w:rPr>
                <w:rFonts w:eastAsia="Calibri" w:cstheme="minorHAnsi"/>
                <w:color w:val="000000" w:themeColor="text1"/>
                <w:sz w:val="20"/>
                <w:szCs w:val="20"/>
              </w:rPr>
              <w:t>consensus</w:t>
            </w:r>
            <w:r w:rsidR="00BD3E36" w:rsidRPr="00F50C85">
              <w:rPr>
                <w:rFonts w:eastAsia="Calibri" w:cstheme="minorHAnsi"/>
                <w:color w:val="000000" w:themeColor="text1"/>
                <w:sz w:val="20"/>
                <w:szCs w:val="20"/>
              </w:rPr>
              <w:t xml:space="preserve">. </w:t>
            </w:r>
            <w:r>
              <w:rPr>
                <w:rFonts w:eastAsia="Calibri" w:cstheme="minorHAnsi"/>
                <w:color w:val="000000" w:themeColor="text1"/>
                <w:sz w:val="20"/>
                <w:szCs w:val="20"/>
              </w:rPr>
              <w:t>Chair</w:t>
            </w:r>
            <w:r w:rsidR="00BD3E36" w:rsidRPr="00F50C85">
              <w:rPr>
                <w:rFonts w:eastAsia="Calibri" w:cstheme="minorHAnsi"/>
                <w:color w:val="000000" w:themeColor="text1"/>
                <w:sz w:val="20"/>
                <w:szCs w:val="20"/>
              </w:rPr>
              <w:t xml:space="preserve"> role is to lead the D</w:t>
            </w:r>
            <w:r w:rsidR="003B1220" w:rsidRPr="00F50C85">
              <w:rPr>
                <w:rFonts w:eastAsia="Calibri" w:cstheme="minorHAnsi"/>
                <w:color w:val="000000" w:themeColor="text1"/>
                <w:sz w:val="20"/>
                <w:szCs w:val="20"/>
              </w:rPr>
              <w:t>TC t</w:t>
            </w:r>
            <w:r w:rsidR="00BD3E36" w:rsidRPr="00F50C85">
              <w:rPr>
                <w:rFonts w:eastAsia="Calibri" w:cstheme="minorHAnsi"/>
                <w:color w:val="000000" w:themeColor="text1"/>
                <w:sz w:val="20"/>
                <w:szCs w:val="20"/>
              </w:rPr>
              <w:t xml:space="preserve">o ensure that every committee member has a face in in all decisions made, but also </w:t>
            </w:r>
            <w:r w:rsidR="003B1220" w:rsidRPr="00F50C85">
              <w:rPr>
                <w:rFonts w:eastAsia="Calibri" w:cstheme="minorHAnsi"/>
                <w:color w:val="000000" w:themeColor="text1"/>
                <w:sz w:val="20"/>
                <w:szCs w:val="20"/>
              </w:rPr>
              <w:t xml:space="preserve">in </w:t>
            </w:r>
            <w:r w:rsidR="00BD3E36" w:rsidRPr="00F50C85">
              <w:rPr>
                <w:rFonts w:eastAsia="Calibri" w:cstheme="minorHAnsi"/>
                <w:color w:val="000000" w:themeColor="text1"/>
                <w:sz w:val="20"/>
                <w:szCs w:val="20"/>
              </w:rPr>
              <w:t>discussions</w:t>
            </w:r>
            <w:r w:rsidR="003B1220" w:rsidRPr="00F50C85">
              <w:rPr>
                <w:rFonts w:eastAsia="Calibri" w:cstheme="minorHAnsi"/>
                <w:color w:val="000000" w:themeColor="text1"/>
                <w:sz w:val="20"/>
                <w:szCs w:val="20"/>
              </w:rPr>
              <w:t xml:space="preserve"> </w:t>
            </w:r>
            <w:r w:rsidR="00681A06" w:rsidRPr="00F50C85">
              <w:rPr>
                <w:rFonts w:eastAsia="Calibri" w:cstheme="minorHAnsi"/>
                <w:color w:val="000000" w:themeColor="text1"/>
                <w:sz w:val="20"/>
                <w:szCs w:val="20"/>
              </w:rPr>
              <w:t>(DT_05, DTC member, ST).</w:t>
            </w:r>
          </w:p>
          <w:p w14:paraId="6C9617D7" w14:textId="3F1C4719" w:rsidR="008024DF" w:rsidRPr="00F50C85" w:rsidRDefault="00E15E48" w:rsidP="008024DF">
            <w:pPr>
              <w:pStyle w:val="ListParagraph"/>
              <w:numPr>
                <w:ilvl w:val="0"/>
                <w:numId w:val="2"/>
              </w:numPr>
              <w:jc w:val="both"/>
              <w:rPr>
                <w:rFonts w:cstheme="minorHAnsi"/>
                <w:sz w:val="20"/>
                <w:szCs w:val="20"/>
              </w:rPr>
            </w:pPr>
            <w:r>
              <w:rPr>
                <w:rFonts w:cstheme="minorHAnsi"/>
                <w:sz w:val="20"/>
                <w:szCs w:val="20"/>
              </w:rPr>
              <w:t>Chair has</w:t>
            </w:r>
            <w:r w:rsidR="008024DF" w:rsidRPr="00F50C85">
              <w:rPr>
                <w:rFonts w:cstheme="minorHAnsi"/>
                <w:sz w:val="20"/>
                <w:szCs w:val="20"/>
              </w:rPr>
              <w:t xml:space="preserve"> got a lot of experience with data and technology</w:t>
            </w:r>
            <w:r w:rsidR="007158A4" w:rsidRPr="00F50C85">
              <w:rPr>
                <w:rFonts w:cstheme="minorHAnsi"/>
                <w:sz w:val="20"/>
                <w:szCs w:val="20"/>
              </w:rPr>
              <w:t>, b</w:t>
            </w:r>
            <w:r w:rsidR="008024DF" w:rsidRPr="00F50C85">
              <w:rPr>
                <w:rFonts w:cstheme="minorHAnsi"/>
                <w:sz w:val="20"/>
                <w:szCs w:val="20"/>
              </w:rPr>
              <w:t>ut also got that experience from the private sector as well as the public sector, so to lend</w:t>
            </w:r>
            <w:r>
              <w:rPr>
                <w:rFonts w:cstheme="minorHAnsi"/>
                <w:sz w:val="20"/>
                <w:szCs w:val="20"/>
              </w:rPr>
              <w:t xml:space="preserve">s </w:t>
            </w:r>
            <w:r w:rsidR="008024DF" w:rsidRPr="00F50C85">
              <w:rPr>
                <w:rFonts w:cstheme="minorHAnsi"/>
                <w:sz w:val="20"/>
                <w:szCs w:val="20"/>
              </w:rPr>
              <w:t xml:space="preserve">experience in other spheres to the details when it comes to decision making and discussions and to help kind of demonstrate some of the benefits that the DTC </w:t>
            </w:r>
            <w:r w:rsidR="00DB035A" w:rsidRPr="00F50C85">
              <w:rPr>
                <w:rFonts w:eastAsia="Calibri" w:cstheme="minorHAnsi"/>
                <w:color w:val="000000" w:themeColor="text1"/>
                <w:sz w:val="20"/>
                <w:szCs w:val="20"/>
              </w:rPr>
              <w:t>(DT_05, DTC member, ST).</w:t>
            </w:r>
          </w:p>
          <w:p w14:paraId="695B9E72" w14:textId="77777777" w:rsidR="008024DF" w:rsidRPr="00F50C85" w:rsidRDefault="008024DF" w:rsidP="008024DF">
            <w:pPr>
              <w:jc w:val="both"/>
              <w:rPr>
                <w:rFonts w:cstheme="minorHAnsi"/>
                <w:sz w:val="20"/>
                <w:szCs w:val="20"/>
              </w:rPr>
            </w:pPr>
          </w:p>
          <w:p w14:paraId="0345E621" w14:textId="585FD3AD" w:rsidR="38629D67" w:rsidRPr="00F50C85" w:rsidRDefault="38629D67" w:rsidP="00346DC3">
            <w:pPr>
              <w:jc w:val="both"/>
              <w:rPr>
                <w:rFonts w:cstheme="minorHAnsi"/>
                <w:sz w:val="20"/>
                <w:szCs w:val="20"/>
              </w:rPr>
            </w:pPr>
            <w:r w:rsidRPr="00F50C85">
              <w:rPr>
                <w:rFonts w:cstheme="minorHAnsi"/>
                <w:sz w:val="20"/>
                <w:szCs w:val="20"/>
              </w:rPr>
              <w:t>Other</w:t>
            </w:r>
          </w:p>
          <w:p w14:paraId="07F7F98E" w14:textId="1DE5A0AF" w:rsidR="649D0CDA" w:rsidRPr="00F50C85" w:rsidRDefault="649D0CDA" w:rsidP="00346DC3">
            <w:pPr>
              <w:pStyle w:val="ListParagraph"/>
              <w:numPr>
                <w:ilvl w:val="0"/>
                <w:numId w:val="18"/>
              </w:numPr>
              <w:jc w:val="both"/>
              <w:rPr>
                <w:rFonts w:cstheme="minorHAnsi"/>
                <w:sz w:val="20"/>
                <w:szCs w:val="20"/>
              </w:rPr>
            </w:pPr>
            <w:r w:rsidRPr="00F50C85">
              <w:rPr>
                <w:rFonts w:cstheme="minorHAnsi"/>
                <w:sz w:val="20"/>
                <w:szCs w:val="20"/>
              </w:rPr>
              <w:t>Project co-ordinator</w:t>
            </w:r>
            <w:r w:rsidR="7ACB35C5" w:rsidRPr="00F50C85">
              <w:rPr>
                <w:rFonts w:cstheme="minorHAnsi"/>
                <w:sz w:val="20"/>
                <w:szCs w:val="20"/>
              </w:rPr>
              <w:t xml:space="preserve"> for DTC</w:t>
            </w:r>
            <w:r w:rsidR="00213A0A">
              <w:rPr>
                <w:rFonts w:cstheme="minorHAnsi"/>
                <w:sz w:val="20"/>
                <w:szCs w:val="20"/>
              </w:rPr>
              <w:t xml:space="preserve"> has an </w:t>
            </w:r>
            <w:r w:rsidRPr="00F50C85">
              <w:rPr>
                <w:rFonts w:cstheme="minorHAnsi"/>
                <w:sz w:val="20"/>
                <w:szCs w:val="20"/>
              </w:rPr>
              <w:t>admin</w:t>
            </w:r>
            <w:r w:rsidR="00213A0A">
              <w:rPr>
                <w:rFonts w:cstheme="minorHAnsi"/>
                <w:sz w:val="20"/>
                <w:szCs w:val="20"/>
              </w:rPr>
              <w:t xml:space="preserve"> role</w:t>
            </w:r>
            <w:r w:rsidRPr="00F50C85">
              <w:rPr>
                <w:rFonts w:cstheme="minorHAnsi"/>
                <w:sz w:val="20"/>
                <w:szCs w:val="20"/>
              </w:rPr>
              <w:t>, responds to researchers’ admin-related queries (not technical), send</w:t>
            </w:r>
            <w:r w:rsidR="00213A0A">
              <w:rPr>
                <w:rFonts w:cstheme="minorHAnsi"/>
                <w:sz w:val="20"/>
                <w:szCs w:val="20"/>
              </w:rPr>
              <w:t>s</w:t>
            </w:r>
            <w:r w:rsidRPr="00F50C85">
              <w:rPr>
                <w:rFonts w:cstheme="minorHAnsi"/>
                <w:sz w:val="20"/>
                <w:szCs w:val="20"/>
              </w:rPr>
              <w:t xml:space="preserve"> out papers to DTC members, make sure there is an agenda, invite investigators, make sure they can attend the meetings, meeting notes, keep track of major points of discussion, shares the decision with researchers, fills in data concierge role when he isn’t available (DT_04, DTC attendee)</w:t>
            </w:r>
          </w:p>
          <w:p w14:paraId="60C1B7AF" w14:textId="21905003" w:rsidR="649D0CDA" w:rsidRPr="00F50C85" w:rsidRDefault="00213A0A" w:rsidP="00346DC3">
            <w:pPr>
              <w:pStyle w:val="ListParagraph"/>
              <w:numPr>
                <w:ilvl w:val="0"/>
                <w:numId w:val="18"/>
              </w:numPr>
              <w:jc w:val="both"/>
              <w:rPr>
                <w:rFonts w:eastAsia="Calibri" w:cstheme="minorHAnsi"/>
                <w:color w:val="000000" w:themeColor="text1"/>
                <w:sz w:val="20"/>
                <w:szCs w:val="20"/>
              </w:rPr>
            </w:pPr>
            <w:r>
              <w:rPr>
                <w:rFonts w:cstheme="minorHAnsi"/>
                <w:sz w:val="20"/>
                <w:szCs w:val="20"/>
              </w:rPr>
              <w:t>The r</w:t>
            </w:r>
            <w:r w:rsidR="3E441E5A" w:rsidRPr="00F50C85">
              <w:rPr>
                <w:rFonts w:cstheme="minorHAnsi"/>
                <w:sz w:val="20"/>
                <w:szCs w:val="20"/>
              </w:rPr>
              <w:t xml:space="preserve">esearch data access committee performs the feasibility review and advises the DTC </w:t>
            </w:r>
            <w:r w:rsidR="3E441E5A" w:rsidRPr="00F50C85">
              <w:rPr>
                <w:rFonts w:eastAsia="Calibri" w:cstheme="minorHAnsi"/>
                <w:color w:val="000000" w:themeColor="text1"/>
                <w:sz w:val="20"/>
                <w:szCs w:val="20"/>
              </w:rPr>
              <w:t>(DTC_15, DTC attendee)</w:t>
            </w:r>
          </w:p>
          <w:p w14:paraId="57AF9CA3" w14:textId="7C6436DF" w:rsidR="649D0CDA" w:rsidRPr="00F50C85" w:rsidRDefault="4B2575D4" w:rsidP="00346DC3">
            <w:pPr>
              <w:pStyle w:val="ListParagraph"/>
              <w:numPr>
                <w:ilvl w:val="0"/>
                <w:numId w:val="18"/>
              </w:numPr>
              <w:jc w:val="both"/>
              <w:rPr>
                <w:rFonts w:eastAsia="Calibri" w:cstheme="minorHAnsi"/>
                <w:color w:val="000000" w:themeColor="text1"/>
                <w:sz w:val="20"/>
                <w:szCs w:val="20"/>
              </w:rPr>
            </w:pPr>
            <w:r w:rsidRPr="00F50C85">
              <w:rPr>
                <w:rFonts w:eastAsia="Calibri" w:cstheme="minorHAnsi"/>
                <w:color w:val="000000" w:themeColor="text1"/>
                <w:sz w:val="20"/>
                <w:szCs w:val="20"/>
              </w:rPr>
              <w:t>D</w:t>
            </w:r>
            <w:r w:rsidRPr="00F50C85">
              <w:rPr>
                <w:rFonts w:eastAsiaTheme="minorEastAsia" w:cstheme="minorHAnsi"/>
                <w:color w:val="000000" w:themeColor="text1"/>
                <w:sz w:val="20"/>
                <w:szCs w:val="20"/>
              </w:rPr>
              <w:t xml:space="preserve">ata concierge </w:t>
            </w:r>
            <w:r w:rsidR="7565C844" w:rsidRPr="00F50C85">
              <w:rPr>
                <w:rFonts w:eastAsiaTheme="minorEastAsia" w:cstheme="minorHAnsi"/>
                <w:color w:val="000000" w:themeColor="text1"/>
                <w:sz w:val="20"/>
                <w:szCs w:val="20"/>
              </w:rPr>
              <w:t>is a single point of contact for researchers to help them understand what's going on during the development of the study</w:t>
            </w:r>
            <w:r w:rsidR="3A7143DA" w:rsidRPr="00F50C85">
              <w:rPr>
                <w:rFonts w:eastAsiaTheme="minorEastAsia" w:cstheme="minorHAnsi"/>
                <w:color w:val="000000" w:themeColor="text1"/>
                <w:sz w:val="20"/>
                <w:szCs w:val="20"/>
              </w:rPr>
              <w:t>, as before, the researchers would often be confused</w:t>
            </w:r>
            <w:r w:rsidR="7565C844" w:rsidRPr="00F50C85">
              <w:rPr>
                <w:rFonts w:eastAsiaTheme="minorEastAsia" w:cstheme="minorHAnsi"/>
                <w:color w:val="000000" w:themeColor="text1"/>
                <w:sz w:val="20"/>
                <w:szCs w:val="20"/>
              </w:rPr>
              <w:t xml:space="preserve">. </w:t>
            </w:r>
            <w:r w:rsidR="66669801" w:rsidRPr="00F50C85">
              <w:rPr>
                <w:rFonts w:eastAsiaTheme="minorEastAsia" w:cstheme="minorHAnsi"/>
                <w:color w:val="000000" w:themeColor="text1"/>
                <w:sz w:val="20"/>
                <w:szCs w:val="20"/>
              </w:rPr>
              <w:t>H</w:t>
            </w:r>
            <w:r w:rsidRPr="00F50C85">
              <w:rPr>
                <w:rFonts w:eastAsiaTheme="minorEastAsia" w:cstheme="minorHAnsi"/>
                <w:color w:val="000000" w:themeColor="text1"/>
                <w:sz w:val="20"/>
                <w:szCs w:val="20"/>
              </w:rPr>
              <w:t xml:space="preserve">elps researchers to get access </w:t>
            </w:r>
            <w:r w:rsidR="36C0E313" w:rsidRPr="00F50C85">
              <w:rPr>
                <w:rFonts w:eastAsiaTheme="minorEastAsia" w:cstheme="minorHAnsi"/>
                <w:color w:val="000000" w:themeColor="text1"/>
                <w:sz w:val="20"/>
                <w:szCs w:val="20"/>
              </w:rPr>
              <w:t>to data</w:t>
            </w:r>
            <w:r w:rsidRPr="00F50C85">
              <w:rPr>
                <w:rFonts w:eastAsiaTheme="minorEastAsia" w:cstheme="minorHAnsi"/>
                <w:color w:val="000000" w:themeColor="text1"/>
                <w:sz w:val="20"/>
                <w:szCs w:val="20"/>
              </w:rPr>
              <w:t xml:space="preserve"> through stipulated pathway</w:t>
            </w:r>
            <w:r w:rsidR="27C1B2D0" w:rsidRPr="00F50C85">
              <w:rPr>
                <w:rFonts w:eastAsiaTheme="minorEastAsia" w:cstheme="minorHAnsi"/>
                <w:color w:val="000000" w:themeColor="text1"/>
                <w:sz w:val="20"/>
                <w:szCs w:val="20"/>
              </w:rPr>
              <w:t>.</w:t>
            </w:r>
            <w:r w:rsidR="371355BB" w:rsidRPr="00F50C85">
              <w:rPr>
                <w:rFonts w:eastAsiaTheme="minorEastAsia" w:cstheme="minorHAnsi"/>
                <w:color w:val="000000" w:themeColor="text1"/>
                <w:sz w:val="20"/>
                <w:szCs w:val="20"/>
              </w:rPr>
              <w:t xml:space="preserve"> </w:t>
            </w:r>
            <w:r w:rsidR="58689BA4" w:rsidRPr="00F50C85">
              <w:rPr>
                <w:rFonts w:eastAsiaTheme="minorEastAsia" w:cstheme="minorHAnsi"/>
                <w:color w:val="000000" w:themeColor="text1"/>
                <w:sz w:val="20"/>
                <w:szCs w:val="20"/>
              </w:rPr>
              <w:t>Data concierge is p</w:t>
            </w:r>
            <w:r w:rsidRPr="00F50C85">
              <w:rPr>
                <w:rFonts w:eastAsiaTheme="minorEastAsia" w:cstheme="minorHAnsi"/>
                <w:color w:val="000000" w:themeColor="text1"/>
                <w:sz w:val="20"/>
                <w:szCs w:val="20"/>
              </w:rPr>
              <w:t xml:space="preserve">erson who is most familiar with forms and processes, </w:t>
            </w:r>
            <w:r w:rsidR="2E9D978D" w:rsidRPr="00F50C85">
              <w:rPr>
                <w:rFonts w:eastAsiaTheme="minorEastAsia" w:cstheme="minorHAnsi"/>
                <w:color w:val="000000" w:themeColor="text1"/>
                <w:sz w:val="20"/>
                <w:szCs w:val="20"/>
              </w:rPr>
              <w:t>who helps researchers fill them in correctly and then</w:t>
            </w:r>
            <w:r w:rsidR="7916290B" w:rsidRPr="00F50C85">
              <w:rPr>
                <w:rFonts w:eastAsiaTheme="minorEastAsia" w:cstheme="minorHAnsi"/>
                <w:color w:val="000000" w:themeColor="text1"/>
                <w:sz w:val="20"/>
                <w:szCs w:val="20"/>
              </w:rPr>
              <w:t xml:space="preserve"> brings</w:t>
            </w:r>
            <w:r w:rsidR="7916290B" w:rsidRPr="00F50C85">
              <w:rPr>
                <w:rFonts w:eastAsia="Calibri" w:cstheme="minorHAnsi"/>
                <w:color w:val="000000" w:themeColor="text1"/>
                <w:sz w:val="20"/>
                <w:szCs w:val="20"/>
              </w:rPr>
              <w:t xml:space="preserve"> those forms to committee where discuss the technical aspects of its feasibility, information governance and so on</w:t>
            </w:r>
            <w:r w:rsidR="2E9E423C" w:rsidRPr="00F50C85">
              <w:rPr>
                <w:rFonts w:eastAsia="Calibri" w:cstheme="minorHAnsi"/>
                <w:color w:val="000000" w:themeColor="text1"/>
                <w:sz w:val="20"/>
                <w:szCs w:val="20"/>
              </w:rPr>
              <w:t xml:space="preserve">. </w:t>
            </w:r>
            <w:r w:rsidR="2E9E423C" w:rsidRPr="00F50C85">
              <w:rPr>
                <w:rFonts w:eastAsiaTheme="minorEastAsia" w:cstheme="minorHAnsi"/>
                <w:color w:val="000000" w:themeColor="text1"/>
                <w:sz w:val="20"/>
                <w:szCs w:val="20"/>
              </w:rPr>
              <w:t>For DTC, doesn’t have a formal role, but makes sense to bridge the gap before getting to DTC</w:t>
            </w:r>
            <w:r w:rsidR="2E9E423C" w:rsidRPr="00F50C85">
              <w:rPr>
                <w:rFonts w:eastAsia="Calibri" w:cstheme="minorHAnsi"/>
                <w:color w:val="000000" w:themeColor="text1"/>
                <w:sz w:val="20"/>
                <w:szCs w:val="20"/>
              </w:rPr>
              <w:t xml:space="preserve"> </w:t>
            </w:r>
            <w:r w:rsidR="10A6EA72" w:rsidRPr="00F50C85">
              <w:rPr>
                <w:rFonts w:eastAsia="Calibri" w:cstheme="minorHAnsi"/>
                <w:color w:val="000000" w:themeColor="text1"/>
                <w:sz w:val="20"/>
                <w:szCs w:val="20"/>
              </w:rPr>
              <w:t>(DT_14, DTC attendee)</w:t>
            </w:r>
          </w:p>
          <w:p w14:paraId="2EE4F1E2" w14:textId="3A87EF7F" w:rsidR="649D0CDA" w:rsidRPr="00F50C85" w:rsidRDefault="649D0CDA" w:rsidP="00213A0A">
            <w:pPr>
              <w:pStyle w:val="ListParagraph"/>
              <w:jc w:val="both"/>
              <w:rPr>
                <w:rFonts w:cstheme="minorHAnsi"/>
                <w:sz w:val="20"/>
                <w:szCs w:val="20"/>
              </w:rPr>
            </w:pPr>
          </w:p>
        </w:tc>
      </w:tr>
      <w:tr w:rsidR="649D0CDA" w:rsidRPr="00F50C85" w14:paraId="6508052C" w14:textId="77777777" w:rsidTr="00AE267D">
        <w:trPr>
          <w:trHeight w:val="300"/>
        </w:trPr>
        <w:tc>
          <w:tcPr>
            <w:tcW w:w="2122" w:type="dxa"/>
          </w:tcPr>
          <w:p w14:paraId="011C9A28" w14:textId="10087FFB" w:rsidR="649D0CDA" w:rsidRPr="00F50C85" w:rsidRDefault="649D0CDA" w:rsidP="00346DC3">
            <w:pPr>
              <w:jc w:val="both"/>
              <w:rPr>
                <w:rFonts w:cstheme="minorHAnsi"/>
                <w:sz w:val="20"/>
                <w:szCs w:val="20"/>
              </w:rPr>
            </w:pPr>
            <w:r w:rsidRPr="00F50C85">
              <w:rPr>
                <w:rFonts w:cstheme="minorHAnsi"/>
                <w:sz w:val="20"/>
                <w:szCs w:val="20"/>
              </w:rPr>
              <w:lastRenderedPageBreak/>
              <w:t>Preparedness for role as DTC member (expectations, reality etc.)</w:t>
            </w:r>
          </w:p>
        </w:tc>
        <w:tc>
          <w:tcPr>
            <w:tcW w:w="6888" w:type="dxa"/>
          </w:tcPr>
          <w:p w14:paraId="032C086A" w14:textId="7733AEC3" w:rsidR="4A50501B" w:rsidRPr="00F50C85" w:rsidRDefault="4A50501B" w:rsidP="00346DC3">
            <w:pPr>
              <w:pStyle w:val="ListParagraph"/>
              <w:numPr>
                <w:ilvl w:val="0"/>
                <w:numId w:val="17"/>
              </w:numPr>
              <w:jc w:val="both"/>
              <w:rPr>
                <w:rFonts w:cstheme="minorHAnsi"/>
                <w:sz w:val="20"/>
                <w:szCs w:val="20"/>
              </w:rPr>
            </w:pPr>
            <w:r w:rsidRPr="00F50C85">
              <w:rPr>
                <w:rFonts w:cstheme="minorHAnsi"/>
                <w:sz w:val="20"/>
                <w:szCs w:val="20"/>
              </w:rPr>
              <w:t>Less discussion between members than participant expected: Committee was set up immediately after covid, so has all been remote until very recently. Initially had expected that more information would be shared between them and there would be more discussions, but because of the format of the meetings, they answer researchers' questions and so mainly hear other’s views through their answers. Now that meetings will be held more in person, he thinks there will be more interchange of conversation between the members (DT_03, DTC member, ST)</w:t>
            </w:r>
          </w:p>
          <w:p w14:paraId="1F44FBA1" w14:textId="5D0F2F9B" w:rsidR="654D6893" w:rsidRPr="00F50C85" w:rsidRDefault="654D6893" w:rsidP="00346DC3">
            <w:pPr>
              <w:pStyle w:val="ListParagraph"/>
              <w:numPr>
                <w:ilvl w:val="0"/>
                <w:numId w:val="10"/>
              </w:numPr>
              <w:jc w:val="both"/>
              <w:rPr>
                <w:rFonts w:eastAsia="Calibri" w:cstheme="minorHAnsi"/>
                <w:color w:val="000000" w:themeColor="text1"/>
                <w:sz w:val="20"/>
                <w:szCs w:val="20"/>
              </w:rPr>
            </w:pPr>
            <w:r w:rsidRPr="00F50C85">
              <w:rPr>
                <w:rFonts w:cstheme="minorHAnsi"/>
                <w:sz w:val="20"/>
                <w:szCs w:val="20"/>
              </w:rPr>
              <w:t>Didn’t feel prepared in the sense that participant didn’t know what to expect, but it seemed that no one did</w:t>
            </w:r>
            <w:r w:rsidR="03C7547B" w:rsidRPr="00F50C85">
              <w:rPr>
                <w:rFonts w:cstheme="minorHAnsi"/>
                <w:sz w:val="20"/>
                <w:szCs w:val="20"/>
              </w:rPr>
              <w:t xml:space="preserve"> (DT_03, DTC member, ST; DT_06, DTC member, PT)</w:t>
            </w:r>
            <w:r w:rsidRPr="00F50C85">
              <w:rPr>
                <w:rFonts w:cstheme="minorHAnsi"/>
                <w:sz w:val="20"/>
                <w:szCs w:val="20"/>
              </w:rPr>
              <w:t>. They went along with it and the role was moulded throughout the process. They created the TOR in their first couple meetings</w:t>
            </w:r>
            <w:r w:rsidR="0F8DBB04" w:rsidRPr="00F50C85">
              <w:rPr>
                <w:rFonts w:cstheme="minorHAnsi"/>
                <w:sz w:val="20"/>
                <w:szCs w:val="20"/>
              </w:rPr>
              <w:t xml:space="preserve"> (DT_03, DTC member, ST)</w:t>
            </w:r>
            <w:r w:rsidR="53424500" w:rsidRPr="00F50C85">
              <w:rPr>
                <w:rFonts w:cstheme="minorHAnsi"/>
                <w:sz w:val="20"/>
                <w:szCs w:val="20"/>
              </w:rPr>
              <w:t xml:space="preserve">. As much as someone could be prepared for a new role </w:t>
            </w:r>
            <w:r w:rsidR="53424500" w:rsidRPr="00F50C85">
              <w:rPr>
                <w:rFonts w:eastAsia="Calibri" w:cstheme="minorHAnsi"/>
                <w:color w:val="000000" w:themeColor="text1"/>
                <w:sz w:val="20"/>
                <w:szCs w:val="20"/>
              </w:rPr>
              <w:t>(DT_09, DTC member, ST)</w:t>
            </w:r>
          </w:p>
          <w:p w14:paraId="4D7420E8" w14:textId="4A0BF346" w:rsidR="654D6893" w:rsidRPr="00F50C85" w:rsidRDefault="168DA6E4" w:rsidP="00346DC3">
            <w:pPr>
              <w:pStyle w:val="ListParagraph"/>
              <w:numPr>
                <w:ilvl w:val="0"/>
                <w:numId w:val="10"/>
              </w:numPr>
              <w:jc w:val="both"/>
              <w:rPr>
                <w:rFonts w:eastAsia="Calibri" w:cstheme="minorHAnsi"/>
                <w:color w:val="000000" w:themeColor="text1"/>
                <w:sz w:val="20"/>
                <w:szCs w:val="20"/>
              </w:rPr>
            </w:pPr>
            <w:r w:rsidRPr="00F50C85">
              <w:rPr>
                <w:rFonts w:cstheme="minorHAnsi"/>
                <w:sz w:val="20"/>
                <w:szCs w:val="20"/>
              </w:rPr>
              <w:t xml:space="preserve">Requires more time than expected </w:t>
            </w:r>
            <w:r w:rsidRPr="00F50C85">
              <w:rPr>
                <w:rFonts w:eastAsia="Calibri" w:cstheme="minorHAnsi"/>
                <w:color w:val="000000" w:themeColor="text1"/>
                <w:sz w:val="20"/>
                <w:szCs w:val="20"/>
              </w:rPr>
              <w:t>(DT_09, DTC member, ST)</w:t>
            </w:r>
          </w:p>
          <w:p w14:paraId="289FC20B" w14:textId="6A0F050A" w:rsidR="654D6893" w:rsidRPr="00F50C85" w:rsidRDefault="01EDCEC5" w:rsidP="00346DC3">
            <w:pPr>
              <w:pStyle w:val="ListParagraph"/>
              <w:numPr>
                <w:ilvl w:val="0"/>
                <w:numId w:val="10"/>
              </w:numPr>
              <w:jc w:val="both"/>
              <w:rPr>
                <w:rFonts w:eastAsia="Calibri" w:cstheme="minorHAnsi"/>
                <w:color w:val="000000" w:themeColor="text1"/>
                <w:sz w:val="20"/>
                <w:szCs w:val="20"/>
              </w:rPr>
            </w:pPr>
            <w:r w:rsidRPr="00F50C85">
              <w:rPr>
                <w:rFonts w:eastAsia="Calibri" w:cstheme="minorHAnsi"/>
                <w:color w:val="000000" w:themeColor="text1"/>
                <w:sz w:val="20"/>
                <w:szCs w:val="20"/>
              </w:rPr>
              <w:t>Those with an understanding of ethics (having done their own research) are potentially prepared better than some of the lay members. (DT_09, DTC member, ST)</w:t>
            </w:r>
          </w:p>
          <w:p w14:paraId="18539B34" w14:textId="3E13482E" w:rsidR="654D6893" w:rsidRPr="00F50C85" w:rsidRDefault="27A69559" w:rsidP="00346DC3">
            <w:pPr>
              <w:pStyle w:val="ListParagraph"/>
              <w:numPr>
                <w:ilvl w:val="0"/>
                <w:numId w:val="10"/>
              </w:numPr>
              <w:jc w:val="both"/>
              <w:rPr>
                <w:rFonts w:eastAsiaTheme="minorEastAsia" w:cstheme="minorHAnsi"/>
                <w:color w:val="000000" w:themeColor="text1"/>
                <w:sz w:val="20"/>
                <w:szCs w:val="20"/>
              </w:rPr>
            </w:pPr>
            <w:r w:rsidRPr="00F50C85">
              <w:rPr>
                <w:rFonts w:eastAsia="Calibri" w:cstheme="minorHAnsi"/>
                <w:color w:val="000000" w:themeColor="text1"/>
                <w:sz w:val="20"/>
                <w:szCs w:val="20"/>
              </w:rPr>
              <w:t xml:space="preserve">Have research background and a keen interest in research which contributes to their knowledge and understanding needed for role </w:t>
            </w:r>
            <w:r w:rsidRPr="00F50C85">
              <w:rPr>
                <w:rFonts w:eastAsia="Calibri" w:cstheme="minorHAnsi"/>
                <w:sz w:val="20"/>
                <w:szCs w:val="20"/>
              </w:rPr>
              <w:t>(DT_08, DTC member, ST).</w:t>
            </w:r>
          </w:p>
          <w:p w14:paraId="5C502B9D" w14:textId="68282D94" w:rsidR="654D6893" w:rsidRPr="00F50C85" w:rsidRDefault="74CDA909" w:rsidP="00346DC3">
            <w:pPr>
              <w:pStyle w:val="ListParagraph"/>
              <w:numPr>
                <w:ilvl w:val="0"/>
                <w:numId w:val="10"/>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having an open mind is valuable and knowing how to work collaboratively with other groups helped with the role </w:t>
            </w:r>
            <w:r w:rsidR="584D7E2D" w:rsidRPr="00F50C85">
              <w:rPr>
                <w:rFonts w:eastAsia="Calibri" w:cstheme="minorHAnsi"/>
                <w:sz w:val="20"/>
                <w:szCs w:val="20"/>
              </w:rPr>
              <w:t>(DT_08, DTC member, ST).</w:t>
            </w:r>
          </w:p>
          <w:p w14:paraId="4593A47B" w14:textId="574B6773" w:rsidR="654D6893" w:rsidRPr="00F50C85" w:rsidRDefault="76826D27" w:rsidP="00346DC3">
            <w:pPr>
              <w:pStyle w:val="ListParagraph"/>
              <w:numPr>
                <w:ilvl w:val="0"/>
                <w:numId w:val="10"/>
              </w:numPr>
              <w:jc w:val="both"/>
              <w:rPr>
                <w:rFonts w:eastAsia="Calibri" w:cstheme="minorHAnsi"/>
                <w:color w:val="000000" w:themeColor="text1"/>
                <w:sz w:val="20"/>
                <w:szCs w:val="20"/>
              </w:rPr>
            </w:pPr>
            <w:r w:rsidRPr="00F50C85">
              <w:rPr>
                <w:rFonts w:eastAsia="Calibri" w:cstheme="minorHAnsi"/>
                <w:color w:val="000000" w:themeColor="text1"/>
                <w:sz w:val="20"/>
                <w:szCs w:val="20"/>
              </w:rPr>
              <w:t>Members of the DTC ask more questions than expected, and want to be clear on all the details. Some don’t understand the ins and outs of GDPR, for example, so need detailed explanations. No pushback, but healthy questioning (DTC_15, DTC attendee)</w:t>
            </w:r>
          </w:p>
          <w:p w14:paraId="67AF8332" w14:textId="62CA60D3" w:rsidR="654D6893" w:rsidRPr="00F50C85" w:rsidRDefault="6311AF57" w:rsidP="00346DC3">
            <w:pPr>
              <w:pStyle w:val="ListParagraph"/>
              <w:numPr>
                <w:ilvl w:val="0"/>
                <w:numId w:val="10"/>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Didn’t have particular expectations other than people taking it seriously and listening to each other’s views, which they have done. Could have been given more of an outline of the role and an example of an application to understand better what was expected (DTC_16, DTC member, PT)</w:t>
            </w:r>
          </w:p>
          <w:p w14:paraId="2CDAD969" w14:textId="2288704A" w:rsidR="654D6893" w:rsidRPr="00F50C85" w:rsidRDefault="5A65249B" w:rsidP="00346DC3">
            <w:pPr>
              <w:pStyle w:val="ListParagraph"/>
              <w:numPr>
                <w:ilvl w:val="0"/>
                <w:numId w:val="10"/>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Data concierge role didn’t exist before, is new. </w:t>
            </w:r>
            <w:r w:rsidR="005C1C62">
              <w:rPr>
                <w:rFonts w:eastAsiaTheme="minorEastAsia" w:cstheme="minorHAnsi"/>
                <w:color w:val="000000" w:themeColor="text1"/>
                <w:sz w:val="20"/>
                <w:szCs w:val="20"/>
              </w:rPr>
              <w:t>They are f</w:t>
            </w:r>
            <w:r w:rsidRPr="00F50C85">
              <w:rPr>
                <w:rFonts w:eastAsiaTheme="minorEastAsia" w:cstheme="minorHAnsi"/>
                <w:color w:val="000000" w:themeColor="text1"/>
                <w:sz w:val="20"/>
                <w:szCs w:val="20"/>
              </w:rPr>
              <w:t xml:space="preserve">iguring out problems as </w:t>
            </w:r>
            <w:r w:rsidR="005C1C62">
              <w:rPr>
                <w:rFonts w:eastAsiaTheme="minorEastAsia" w:cstheme="minorHAnsi"/>
                <w:color w:val="000000" w:themeColor="text1"/>
                <w:sz w:val="20"/>
                <w:szCs w:val="20"/>
              </w:rPr>
              <w:t xml:space="preserve">they </w:t>
            </w:r>
            <w:r w:rsidRPr="00F50C85">
              <w:rPr>
                <w:rFonts w:eastAsiaTheme="minorEastAsia" w:cstheme="minorHAnsi"/>
                <w:color w:val="000000" w:themeColor="text1"/>
                <w:sz w:val="20"/>
                <w:szCs w:val="20"/>
              </w:rPr>
              <w:t>go along. There is a bit of vagueness around that, but certainly nothing has been totally unexpected or untoward (DT_14</w:t>
            </w:r>
            <w:r w:rsidR="6D14B5A5" w:rsidRPr="00F50C85">
              <w:rPr>
                <w:rFonts w:eastAsiaTheme="minorEastAsia" w:cstheme="minorHAnsi"/>
                <w:color w:val="000000" w:themeColor="text1"/>
                <w:sz w:val="20"/>
                <w:szCs w:val="20"/>
              </w:rPr>
              <w:t>, DTC attendee)</w:t>
            </w:r>
          </w:p>
          <w:p w14:paraId="626EB1C1" w14:textId="4C96962E" w:rsidR="0010697F" w:rsidRPr="00F50C85" w:rsidRDefault="00070414" w:rsidP="0010697F">
            <w:pPr>
              <w:pStyle w:val="ListParagraph"/>
              <w:numPr>
                <w:ilvl w:val="0"/>
                <w:numId w:val="10"/>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I really was excited when I first heard about the role. I was genuinely very excited, because there </w:t>
            </w:r>
            <w:proofErr w:type="gramStart"/>
            <w:r w:rsidRPr="00F50C85">
              <w:rPr>
                <w:rFonts w:eastAsiaTheme="minorEastAsia" w:cstheme="minorHAnsi"/>
                <w:color w:val="000000" w:themeColor="text1"/>
                <w:sz w:val="20"/>
                <w:szCs w:val="20"/>
              </w:rPr>
              <w:t>was</w:t>
            </w:r>
            <w:proofErr w:type="gramEnd"/>
            <w:r w:rsidRPr="00F50C85">
              <w:rPr>
                <w:rFonts w:eastAsiaTheme="minorEastAsia" w:cstheme="minorHAnsi"/>
                <w:color w:val="000000" w:themeColor="text1"/>
                <w:sz w:val="20"/>
                <w:szCs w:val="20"/>
              </w:rPr>
              <w:t xml:space="preserve"> 2 things that made me really want the role.</w:t>
            </w:r>
            <w:r w:rsidR="00C24276" w:rsidRPr="00F50C85">
              <w:rPr>
                <w:rFonts w:eastAsiaTheme="minorEastAsia" w:cstheme="minorHAnsi"/>
                <w:color w:val="000000" w:themeColor="text1"/>
                <w:sz w:val="20"/>
                <w:szCs w:val="20"/>
              </w:rPr>
              <w:t xml:space="preserve"> I</w:t>
            </w:r>
            <w:r w:rsidRPr="00F50C85">
              <w:rPr>
                <w:rFonts w:eastAsiaTheme="minorEastAsia" w:cstheme="minorHAnsi"/>
                <w:color w:val="000000" w:themeColor="text1"/>
                <w:sz w:val="20"/>
                <w:szCs w:val="20"/>
              </w:rPr>
              <w:t>t</w:t>
            </w:r>
            <w:r w:rsidR="0010697F" w:rsidRPr="00F50C85">
              <w:rPr>
                <w:rFonts w:eastAsiaTheme="minorEastAsia" w:cstheme="minorHAnsi"/>
                <w:color w:val="000000" w:themeColor="text1"/>
                <w:sz w:val="20"/>
                <w:szCs w:val="20"/>
              </w:rPr>
              <w:t xml:space="preserve"> was my chance to genuinely give back and make a difference to</w:t>
            </w:r>
            <w:r w:rsidRPr="00F50C85">
              <w:rPr>
                <w:rFonts w:eastAsiaTheme="minorEastAsia" w:cstheme="minorHAnsi"/>
                <w:color w:val="000000" w:themeColor="text1"/>
                <w:sz w:val="20"/>
                <w:szCs w:val="20"/>
              </w:rPr>
              <w:t xml:space="preserve"> </w:t>
            </w:r>
            <w:r w:rsidR="0010697F" w:rsidRPr="00F50C85">
              <w:rPr>
                <w:rFonts w:eastAsiaTheme="minorEastAsia" w:cstheme="minorHAnsi"/>
                <w:color w:val="000000" w:themeColor="text1"/>
                <w:sz w:val="20"/>
                <w:szCs w:val="20"/>
              </w:rPr>
              <w:t>the lives of people of Londoners, and hopefully, not just London. The intention is that we can influence other hospitals and other areas and other demographics</w:t>
            </w:r>
            <w:r w:rsidR="004056A6" w:rsidRPr="00F50C85">
              <w:rPr>
                <w:rFonts w:eastAsiaTheme="minorEastAsia" w:cstheme="minorHAnsi"/>
                <w:color w:val="000000" w:themeColor="text1"/>
                <w:sz w:val="20"/>
                <w:szCs w:val="20"/>
              </w:rPr>
              <w:t xml:space="preserve"> </w:t>
            </w:r>
            <w:r w:rsidR="0010697F" w:rsidRPr="00F50C85">
              <w:rPr>
                <w:rFonts w:eastAsiaTheme="minorEastAsia" w:cstheme="minorHAnsi"/>
                <w:color w:val="000000" w:themeColor="text1"/>
                <w:sz w:val="20"/>
                <w:szCs w:val="20"/>
              </w:rPr>
              <w:t>international</w:t>
            </w:r>
            <w:r w:rsidR="004056A6" w:rsidRPr="00F50C85">
              <w:rPr>
                <w:rFonts w:eastAsiaTheme="minorEastAsia" w:cstheme="minorHAnsi"/>
                <w:color w:val="000000" w:themeColor="text1"/>
                <w:sz w:val="20"/>
                <w:szCs w:val="20"/>
              </w:rPr>
              <w:t>ly</w:t>
            </w:r>
            <w:r w:rsidR="00C24276" w:rsidRPr="00F50C85">
              <w:rPr>
                <w:rFonts w:eastAsiaTheme="minorEastAsia" w:cstheme="minorHAnsi"/>
                <w:color w:val="000000" w:themeColor="text1"/>
                <w:sz w:val="20"/>
                <w:szCs w:val="20"/>
              </w:rPr>
              <w:t xml:space="preserve"> </w:t>
            </w:r>
            <w:r w:rsidR="00C24276" w:rsidRPr="00F50C85">
              <w:rPr>
                <w:rFonts w:eastAsia="Calibri" w:cstheme="minorHAnsi"/>
                <w:color w:val="000000" w:themeColor="text1"/>
                <w:sz w:val="20"/>
                <w:szCs w:val="20"/>
              </w:rPr>
              <w:t>(DT_05, DTC member, ST).</w:t>
            </w:r>
          </w:p>
          <w:p w14:paraId="7E91CDCF" w14:textId="189B1C43" w:rsidR="00E21DAA" w:rsidRPr="00F50C85" w:rsidRDefault="00E21DAA" w:rsidP="000E45AE">
            <w:pPr>
              <w:jc w:val="both"/>
              <w:rPr>
                <w:rFonts w:eastAsiaTheme="minorEastAsia" w:cstheme="minorHAnsi"/>
                <w:color w:val="000000" w:themeColor="text1"/>
                <w:sz w:val="20"/>
                <w:szCs w:val="20"/>
              </w:rPr>
            </w:pPr>
          </w:p>
        </w:tc>
      </w:tr>
      <w:tr w:rsidR="649D0CDA" w:rsidRPr="00F50C85" w14:paraId="0E073558" w14:textId="77777777" w:rsidTr="00AE267D">
        <w:trPr>
          <w:trHeight w:val="300"/>
        </w:trPr>
        <w:tc>
          <w:tcPr>
            <w:tcW w:w="2122" w:type="dxa"/>
          </w:tcPr>
          <w:p w14:paraId="364CAA5B" w14:textId="2F936DF1" w:rsidR="649D0CDA" w:rsidRPr="00F50C85" w:rsidRDefault="649D0CDA" w:rsidP="00346DC3">
            <w:pPr>
              <w:jc w:val="both"/>
              <w:rPr>
                <w:rFonts w:cstheme="minorHAnsi"/>
                <w:sz w:val="20"/>
                <w:szCs w:val="20"/>
              </w:rPr>
            </w:pPr>
            <w:r w:rsidRPr="00F50C85">
              <w:rPr>
                <w:rFonts w:cstheme="minorHAnsi"/>
                <w:sz w:val="20"/>
                <w:szCs w:val="20"/>
              </w:rPr>
              <w:lastRenderedPageBreak/>
              <w:t>Experience with the DTC so far</w:t>
            </w:r>
          </w:p>
        </w:tc>
        <w:tc>
          <w:tcPr>
            <w:tcW w:w="6888" w:type="dxa"/>
          </w:tcPr>
          <w:p w14:paraId="5E467D0A" w14:textId="1E318C78" w:rsidR="3B3AD1B1" w:rsidRPr="00F50C85" w:rsidRDefault="3B3AD1B1" w:rsidP="00346DC3">
            <w:pPr>
              <w:jc w:val="both"/>
              <w:rPr>
                <w:rFonts w:cstheme="minorHAnsi"/>
                <w:sz w:val="20"/>
                <w:szCs w:val="20"/>
              </w:rPr>
            </w:pPr>
            <w:r w:rsidRPr="00F50C85">
              <w:rPr>
                <w:rFonts w:cstheme="minorHAnsi"/>
                <w:sz w:val="20"/>
                <w:szCs w:val="20"/>
              </w:rPr>
              <w:t>Positive</w:t>
            </w:r>
          </w:p>
          <w:p w14:paraId="0784DB13" w14:textId="5CA9FA78" w:rsidR="649D0CDA" w:rsidRPr="00F50C85" w:rsidRDefault="649D0CDA" w:rsidP="00346DC3">
            <w:pPr>
              <w:pStyle w:val="ListParagraph"/>
              <w:numPr>
                <w:ilvl w:val="0"/>
                <w:numId w:val="14"/>
              </w:numPr>
              <w:jc w:val="both"/>
              <w:rPr>
                <w:rFonts w:cstheme="minorHAnsi"/>
                <w:sz w:val="20"/>
                <w:szCs w:val="20"/>
              </w:rPr>
            </w:pPr>
            <w:r w:rsidRPr="00F50C85">
              <w:rPr>
                <w:rFonts w:cstheme="minorHAnsi"/>
                <w:sz w:val="20"/>
                <w:szCs w:val="20"/>
              </w:rPr>
              <w:t>Really hopes it continues, has been good and worthwhile committee (DT_04, DTC attendee)</w:t>
            </w:r>
            <w:r w:rsidR="6E226D8B" w:rsidRPr="00F50C85">
              <w:rPr>
                <w:rFonts w:cstheme="minorHAnsi"/>
                <w:sz w:val="20"/>
                <w:szCs w:val="20"/>
              </w:rPr>
              <w:t xml:space="preserve">, </w:t>
            </w:r>
            <w:r w:rsidR="6E226D8B" w:rsidRPr="00F50C85">
              <w:rPr>
                <w:rFonts w:eastAsia="Calibri" w:cstheme="minorHAnsi"/>
                <w:color w:val="000000" w:themeColor="text1"/>
                <w:sz w:val="20"/>
                <w:szCs w:val="20"/>
              </w:rPr>
              <w:t>(DT_09, DTC member, ST).</w:t>
            </w:r>
          </w:p>
          <w:p w14:paraId="6C06E6D7" w14:textId="485ACFC8" w:rsidR="12F6107D" w:rsidRPr="00F50C85" w:rsidRDefault="12F6107D" w:rsidP="76253301">
            <w:pPr>
              <w:pStyle w:val="ListParagraph"/>
              <w:numPr>
                <w:ilvl w:val="0"/>
                <w:numId w:val="14"/>
              </w:numPr>
              <w:jc w:val="both"/>
              <w:rPr>
                <w:rFonts w:cstheme="minorHAnsi"/>
                <w:sz w:val="20"/>
                <w:szCs w:val="20"/>
              </w:rPr>
            </w:pPr>
            <w:r w:rsidRPr="00F50C85">
              <w:rPr>
                <w:rFonts w:cstheme="minorHAnsi"/>
                <w:sz w:val="20"/>
                <w:szCs w:val="20"/>
              </w:rPr>
              <w:t xml:space="preserve">Has found it very interesting and informative so far. Loves hearing all the novel things being </w:t>
            </w:r>
            <w:r w:rsidR="257491DE" w:rsidRPr="00F50C85">
              <w:rPr>
                <w:rFonts w:cstheme="minorHAnsi"/>
                <w:sz w:val="20"/>
                <w:szCs w:val="20"/>
              </w:rPr>
              <w:t>trialled and</w:t>
            </w:r>
            <w:r w:rsidR="64214E16" w:rsidRPr="00F50C85">
              <w:rPr>
                <w:rFonts w:cstheme="minorHAnsi"/>
                <w:sz w:val="20"/>
                <w:szCs w:val="20"/>
              </w:rPr>
              <w:t xml:space="preserve"> hearing the perspectives of the patient members. Has learnt a lot</w:t>
            </w:r>
            <w:r w:rsidRPr="00F50C85">
              <w:rPr>
                <w:rFonts w:cstheme="minorHAnsi"/>
                <w:sz w:val="20"/>
                <w:szCs w:val="20"/>
              </w:rPr>
              <w:t xml:space="preserve"> (DT_03, DTC member</w:t>
            </w:r>
            <w:r w:rsidR="15C67605" w:rsidRPr="00F50C85">
              <w:rPr>
                <w:rFonts w:cstheme="minorHAnsi"/>
                <w:sz w:val="20"/>
                <w:szCs w:val="20"/>
              </w:rPr>
              <w:t>, ST</w:t>
            </w:r>
            <w:r w:rsidRPr="00F50C85">
              <w:rPr>
                <w:rFonts w:cstheme="minorHAnsi"/>
                <w:sz w:val="20"/>
                <w:szCs w:val="20"/>
              </w:rPr>
              <w:t>)</w:t>
            </w:r>
          </w:p>
          <w:p w14:paraId="63BCB878" w14:textId="78B8367A" w:rsidR="12F6107D" w:rsidRPr="00F50C85" w:rsidRDefault="12131640" w:rsidP="00346DC3">
            <w:pPr>
              <w:pStyle w:val="ListParagraph"/>
              <w:numPr>
                <w:ilvl w:val="0"/>
                <w:numId w:val="14"/>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Interesting collaboration, looking at how you communicate with each other - technology not always the easiest for comms. Exposes us to different perspectives, using evidence- based research </w:t>
            </w:r>
            <w:r w:rsidRPr="00F50C85">
              <w:rPr>
                <w:rFonts w:eastAsia="Calibri" w:cstheme="minorHAnsi"/>
                <w:sz w:val="20"/>
                <w:szCs w:val="20"/>
              </w:rPr>
              <w:t>(DT_08, DTC member, ST).</w:t>
            </w:r>
          </w:p>
          <w:p w14:paraId="72E46197" w14:textId="161D1635" w:rsidR="12F6107D" w:rsidRPr="00F50C85" w:rsidRDefault="7CE9038B" w:rsidP="00346DC3">
            <w:pPr>
              <w:pStyle w:val="ListParagraph"/>
              <w:numPr>
                <w:ilvl w:val="0"/>
                <w:numId w:val="14"/>
              </w:numPr>
              <w:jc w:val="both"/>
              <w:rPr>
                <w:rFonts w:eastAsia="Calibri" w:cstheme="minorHAnsi"/>
                <w:color w:val="000000" w:themeColor="text1"/>
                <w:sz w:val="20"/>
                <w:szCs w:val="20"/>
              </w:rPr>
            </w:pPr>
            <w:r w:rsidRPr="00F50C85">
              <w:rPr>
                <w:rFonts w:eastAsiaTheme="minorEastAsia" w:cstheme="minorHAnsi"/>
                <w:color w:val="000000" w:themeColor="text1"/>
                <w:sz w:val="20"/>
                <w:szCs w:val="20"/>
              </w:rPr>
              <w:t xml:space="preserve">Members take the time to understand the materials, are polite and courteous, and welcoming of other professionals and expertise. Good to hear their opinions. They’re always accepting of the advice that is given </w:t>
            </w:r>
            <w:r w:rsidRPr="00F50C85">
              <w:rPr>
                <w:rFonts w:eastAsia="Calibri" w:cstheme="minorHAnsi"/>
                <w:color w:val="000000" w:themeColor="text1"/>
                <w:sz w:val="20"/>
                <w:szCs w:val="20"/>
              </w:rPr>
              <w:t>(DTC_15, DTC attendee)</w:t>
            </w:r>
          </w:p>
          <w:p w14:paraId="3198E8B3" w14:textId="2A18B9A3" w:rsidR="12F6107D" w:rsidRPr="00F50C85" w:rsidRDefault="426421F0" w:rsidP="00346DC3">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Enjoyable so far, nice to contribute to the discussion by producing standardised questions for data requests to help applicants. </w:t>
            </w:r>
            <w:r w:rsidR="0560FF17" w:rsidRPr="00F50C85">
              <w:rPr>
                <w:rFonts w:eastAsia="Calibri" w:cstheme="minorHAnsi"/>
                <w:color w:val="000000" w:themeColor="text1"/>
                <w:sz w:val="20"/>
                <w:szCs w:val="20"/>
              </w:rPr>
              <w:t xml:space="preserve">(DTC_16, DTC member, PT) </w:t>
            </w:r>
          </w:p>
          <w:p w14:paraId="348592AF" w14:textId="0BDC1B8B" w:rsidR="12F6107D" w:rsidRPr="00F50C85" w:rsidRDefault="6A8C948C" w:rsidP="00346DC3">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Finds it fascinating (DT_06, DTC member, PT)</w:t>
            </w:r>
          </w:p>
          <w:p w14:paraId="0B1D133A" w14:textId="63B38D36" w:rsidR="12F6107D" w:rsidRPr="00F50C85" w:rsidRDefault="147DA54F" w:rsidP="00346DC3">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Made to feel welcome</w:t>
            </w:r>
            <w:r w:rsidR="20A73B17"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at home and that the questions they ask are good questions</w:t>
            </w:r>
            <w:r w:rsidR="2BD67E13" w:rsidRPr="00F50C85">
              <w:rPr>
                <w:rFonts w:eastAsia="Calibri" w:cstheme="minorHAnsi"/>
                <w:color w:val="000000" w:themeColor="text1"/>
                <w:sz w:val="20"/>
                <w:szCs w:val="20"/>
              </w:rPr>
              <w:t xml:space="preserve"> (DT_06, DTC member, PT)</w:t>
            </w:r>
          </w:p>
          <w:p w14:paraId="14DD0329" w14:textId="35FBA437" w:rsidR="1DE494AC" w:rsidRPr="00F50C85" w:rsidRDefault="1DE494AC" w:rsidP="00346DC3">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Been a positive experience (DT_14, DTC attendee)</w:t>
            </w:r>
          </w:p>
          <w:p w14:paraId="6485754F" w14:textId="3E91DE36" w:rsidR="000E45AE" w:rsidRPr="005C1C62" w:rsidRDefault="7DD6EB70" w:rsidP="005C1C62">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A friendly, collaborative process </w:t>
            </w:r>
            <w:r w:rsidR="4ECCB559" w:rsidRPr="00F50C85">
              <w:rPr>
                <w:rFonts w:eastAsia="Calibri" w:cstheme="minorHAnsi"/>
                <w:color w:val="000000" w:themeColor="text1"/>
                <w:sz w:val="20"/>
                <w:szCs w:val="20"/>
              </w:rPr>
              <w:t>with the researchers (DT_12, DTC member, ST)</w:t>
            </w:r>
            <w:r w:rsidR="000E45AE" w:rsidRPr="00F50C85">
              <w:rPr>
                <w:rFonts w:eastAsia="Calibri" w:cstheme="minorHAnsi"/>
                <w:color w:val="000000" w:themeColor="text1"/>
                <w:sz w:val="20"/>
                <w:szCs w:val="20"/>
              </w:rPr>
              <w:t>.</w:t>
            </w:r>
          </w:p>
          <w:p w14:paraId="2E07FBAA" w14:textId="31194CBF" w:rsidR="12F6107D" w:rsidRPr="00F50C85" w:rsidRDefault="12F6107D" w:rsidP="00346DC3">
            <w:pPr>
              <w:jc w:val="both"/>
              <w:rPr>
                <w:rFonts w:eastAsia="Calibri" w:cstheme="minorHAnsi"/>
                <w:color w:val="000000" w:themeColor="text1"/>
                <w:sz w:val="20"/>
                <w:szCs w:val="20"/>
              </w:rPr>
            </w:pPr>
          </w:p>
          <w:p w14:paraId="2979A866" w14:textId="7D901327" w:rsidR="12F6107D" w:rsidRPr="00F50C85" w:rsidRDefault="0560FF17"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Negative</w:t>
            </w:r>
          </w:p>
          <w:p w14:paraId="50C3C9F1" w14:textId="4AE2353C" w:rsidR="12F6107D" w:rsidRPr="00F50C85" w:rsidRDefault="426421F0" w:rsidP="00346DC3">
            <w:pPr>
              <w:pStyle w:val="ListParagraph"/>
              <w:numPr>
                <w:ilvl w:val="0"/>
                <w:numId w:val="14"/>
              </w:numPr>
              <w:jc w:val="both"/>
              <w:rPr>
                <w:rFonts w:eastAsia="Calibri" w:cstheme="minorHAnsi"/>
                <w:color w:val="000000" w:themeColor="text1"/>
                <w:sz w:val="20"/>
                <w:szCs w:val="20"/>
              </w:rPr>
            </w:pPr>
            <w:r w:rsidRPr="00F50C85">
              <w:rPr>
                <w:rFonts w:eastAsia="Calibri" w:cstheme="minorHAnsi"/>
                <w:color w:val="000000" w:themeColor="text1"/>
                <w:sz w:val="20"/>
                <w:szCs w:val="20"/>
              </w:rPr>
              <w:t>Some lack of clarity around potential commercialisation of data (DTC_16, DTC member, PT)</w:t>
            </w:r>
          </w:p>
        </w:tc>
      </w:tr>
      <w:tr w:rsidR="649D0CDA" w:rsidRPr="00F50C85" w14:paraId="3D50CA37" w14:textId="77777777" w:rsidTr="00AE267D">
        <w:trPr>
          <w:trHeight w:val="300"/>
        </w:trPr>
        <w:tc>
          <w:tcPr>
            <w:tcW w:w="2122" w:type="dxa"/>
          </w:tcPr>
          <w:p w14:paraId="427323BB" w14:textId="5F0EBE0D" w:rsidR="649D0CDA" w:rsidRPr="00F50C85" w:rsidRDefault="649D0CDA" w:rsidP="00346DC3">
            <w:pPr>
              <w:jc w:val="both"/>
              <w:rPr>
                <w:rFonts w:cstheme="minorHAnsi"/>
                <w:sz w:val="20"/>
                <w:szCs w:val="20"/>
              </w:rPr>
            </w:pPr>
            <w:r w:rsidRPr="00F50C85">
              <w:rPr>
                <w:rFonts w:cstheme="minorHAnsi"/>
                <w:sz w:val="20"/>
                <w:szCs w:val="20"/>
              </w:rPr>
              <w:t>How JRO were made aware of DTC and their role</w:t>
            </w:r>
          </w:p>
        </w:tc>
        <w:tc>
          <w:tcPr>
            <w:tcW w:w="6888" w:type="dxa"/>
          </w:tcPr>
          <w:p w14:paraId="3B602A69" w14:textId="75C44E87" w:rsidR="649D0CDA" w:rsidRPr="00F50C85" w:rsidRDefault="649D0CDA" w:rsidP="00346DC3">
            <w:pPr>
              <w:jc w:val="both"/>
              <w:rPr>
                <w:rFonts w:cstheme="minorHAnsi"/>
                <w:sz w:val="20"/>
                <w:szCs w:val="20"/>
              </w:rPr>
            </w:pPr>
          </w:p>
        </w:tc>
      </w:tr>
      <w:tr w:rsidR="649D0CDA" w:rsidRPr="00F50C85" w14:paraId="19793D6F" w14:textId="77777777" w:rsidTr="00AE267D">
        <w:trPr>
          <w:trHeight w:val="300"/>
        </w:trPr>
        <w:tc>
          <w:tcPr>
            <w:tcW w:w="2122" w:type="dxa"/>
          </w:tcPr>
          <w:p w14:paraId="22EFA207" w14:textId="24B9F04E" w:rsidR="649D0CDA" w:rsidRPr="00F50C85" w:rsidRDefault="649D0CDA" w:rsidP="00346DC3">
            <w:pPr>
              <w:jc w:val="both"/>
              <w:rPr>
                <w:rFonts w:cstheme="minorHAnsi"/>
                <w:sz w:val="20"/>
                <w:szCs w:val="20"/>
              </w:rPr>
            </w:pPr>
            <w:r w:rsidRPr="00F50C85">
              <w:rPr>
                <w:rFonts w:cstheme="minorHAnsi"/>
                <w:sz w:val="20"/>
                <w:szCs w:val="20"/>
              </w:rPr>
              <w:t>Perception of committee with staff and patient members (Including relationship between DTC staff and patient members)</w:t>
            </w:r>
          </w:p>
        </w:tc>
        <w:tc>
          <w:tcPr>
            <w:tcW w:w="6888" w:type="dxa"/>
          </w:tcPr>
          <w:p w14:paraId="17B7503B" w14:textId="1EAD01CA" w:rsidR="2BE2FF49" w:rsidRPr="00F50C85" w:rsidRDefault="5C3B7624" w:rsidP="00346DC3">
            <w:pPr>
              <w:pStyle w:val="ListParagraph"/>
              <w:numPr>
                <w:ilvl w:val="0"/>
                <w:numId w:val="17"/>
              </w:numPr>
              <w:jc w:val="both"/>
              <w:rPr>
                <w:rFonts w:eastAsia="Calibri" w:cstheme="minorHAnsi"/>
                <w:color w:val="000000" w:themeColor="text1"/>
                <w:sz w:val="20"/>
                <w:szCs w:val="20"/>
              </w:rPr>
            </w:pPr>
            <w:r w:rsidRPr="00F50C85">
              <w:rPr>
                <w:rFonts w:eastAsia="Calibri" w:cstheme="minorHAnsi"/>
                <w:color w:val="000000" w:themeColor="text1"/>
                <w:sz w:val="20"/>
                <w:szCs w:val="20"/>
              </w:rPr>
              <w:t>Hasn’t noticed any tensions, which is a good sign. Couldn’t tell who is staff and who is patient. No sense of division or conflict (DTC_15, DTC attendee)</w:t>
            </w:r>
          </w:p>
          <w:p w14:paraId="374192EB" w14:textId="45359EEA" w:rsidR="2BE2FF49" w:rsidRPr="00F50C85" w:rsidRDefault="09FA5405" w:rsidP="00346DC3">
            <w:pPr>
              <w:pStyle w:val="ListParagraph"/>
              <w:numPr>
                <w:ilvl w:val="0"/>
                <w:numId w:val="17"/>
              </w:numPr>
              <w:jc w:val="both"/>
              <w:rPr>
                <w:rFonts w:eastAsia="Calibri" w:cstheme="minorHAnsi"/>
                <w:color w:val="000000" w:themeColor="text1"/>
                <w:sz w:val="20"/>
                <w:szCs w:val="20"/>
              </w:rPr>
            </w:pPr>
            <w:r w:rsidRPr="00F50C85">
              <w:rPr>
                <w:rFonts w:eastAsia="Calibri" w:cstheme="minorHAnsi"/>
                <w:color w:val="000000" w:themeColor="text1"/>
                <w:sz w:val="20"/>
                <w:szCs w:val="20"/>
              </w:rPr>
              <w:t>Everyone is happy to speak up, although hybrid meetings aren’t the best for meeting people (DTC_16, DTC member, PT)</w:t>
            </w:r>
          </w:p>
          <w:p w14:paraId="05A94A82" w14:textId="00719ABE" w:rsidR="2D67F711" w:rsidRPr="00F50C85" w:rsidRDefault="005C1C62" w:rsidP="00346DC3">
            <w:pPr>
              <w:pStyle w:val="ListParagraph"/>
              <w:numPr>
                <w:ilvl w:val="0"/>
                <w:numId w:val="17"/>
              </w:numPr>
              <w:jc w:val="both"/>
              <w:rPr>
                <w:rFonts w:eastAsiaTheme="minorEastAsia" w:cstheme="minorHAnsi"/>
                <w:color w:val="000000" w:themeColor="text1"/>
                <w:sz w:val="20"/>
                <w:szCs w:val="20"/>
              </w:rPr>
            </w:pPr>
            <w:r>
              <w:rPr>
                <w:rFonts w:eastAsiaTheme="minorEastAsia" w:cstheme="minorHAnsi"/>
                <w:color w:val="000000" w:themeColor="text1"/>
                <w:sz w:val="20"/>
                <w:szCs w:val="20"/>
              </w:rPr>
              <w:t>M</w:t>
            </w:r>
            <w:r w:rsidR="2D67F711" w:rsidRPr="00F50C85">
              <w:rPr>
                <w:rFonts w:eastAsiaTheme="minorEastAsia" w:cstheme="minorHAnsi"/>
                <w:color w:val="000000" w:themeColor="text1"/>
                <w:sz w:val="20"/>
                <w:szCs w:val="20"/>
              </w:rPr>
              <w:t>embers take it very seriously. people who have been recruited, really want to help with the research. They are curious, bring different questions, want to know detail about project and know why it will help (DT_14, DTC attendee)</w:t>
            </w:r>
          </w:p>
          <w:p w14:paraId="0A14A3E9" w14:textId="1212CC60" w:rsidR="696FE3BE" w:rsidRPr="00F50C85" w:rsidRDefault="696FE3BE" w:rsidP="00346DC3">
            <w:pPr>
              <w:pStyle w:val="ListParagraph"/>
              <w:numPr>
                <w:ilvl w:val="0"/>
                <w:numId w:val="17"/>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“a healthy mix” (DT_12, DTC members, ST)</w:t>
            </w:r>
            <w:r w:rsidR="00510C61" w:rsidRPr="00F50C85">
              <w:rPr>
                <w:rFonts w:eastAsiaTheme="minorEastAsia" w:cstheme="minorHAnsi"/>
                <w:color w:val="000000" w:themeColor="text1"/>
                <w:sz w:val="20"/>
                <w:szCs w:val="20"/>
              </w:rPr>
              <w:t>.</w:t>
            </w:r>
          </w:p>
          <w:p w14:paraId="005CAE00" w14:textId="5CEABBB0" w:rsidR="00510C61" w:rsidRPr="00F50C85" w:rsidRDefault="00510C61" w:rsidP="00510C61">
            <w:pPr>
              <w:pStyle w:val="ListParagraph"/>
              <w:numPr>
                <w:ilvl w:val="0"/>
                <w:numId w:val="17"/>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It's a very good point. We recognise right at the beginning that having a mix of lay members and staff members with different levels of maturity </w:t>
            </w:r>
            <w:r w:rsidRPr="00F50C85">
              <w:rPr>
                <w:rFonts w:eastAsiaTheme="minorEastAsia" w:cstheme="minorHAnsi"/>
                <w:color w:val="000000" w:themeColor="text1"/>
                <w:sz w:val="20"/>
                <w:szCs w:val="20"/>
              </w:rPr>
              <w:lastRenderedPageBreak/>
              <w:t>when it comes to the understand technology and medical terminology</w:t>
            </w:r>
            <w:r w:rsidR="00764666" w:rsidRPr="00F50C85">
              <w:rPr>
                <w:rFonts w:eastAsiaTheme="minorEastAsia" w:cstheme="minorHAnsi"/>
                <w:color w:val="000000" w:themeColor="text1"/>
                <w:sz w:val="20"/>
                <w:szCs w:val="20"/>
              </w:rPr>
              <w:t xml:space="preserve"> and techniques</w:t>
            </w:r>
            <w:r w:rsidR="00764666" w:rsidRPr="00F50C85">
              <w:rPr>
                <w:rFonts w:eastAsia="Calibri" w:cstheme="minorHAnsi"/>
                <w:color w:val="000000" w:themeColor="text1"/>
                <w:sz w:val="20"/>
                <w:szCs w:val="20"/>
              </w:rPr>
              <w:t xml:space="preserve"> (DT_05, DTC member, ST).</w:t>
            </w:r>
          </w:p>
          <w:p w14:paraId="3DE9DFFF" w14:textId="77777777" w:rsidR="00510C61" w:rsidRPr="00F50C85" w:rsidRDefault="00510C61" w:rsidP="00764666">
            <w:pPr>
              <w:pStyle w:val="ListParagraph"/>
              <w:jc w:val="both"/>
              <w:rPr>
                <w:rFonts w:eastAsiaTheme="minorEastAsia" w:cstheme="minorHAnsi"/>
                <w:color w:val="000000" w:themeColor="text1"/>
                <w:sz w:val="20"/>
                <w:szCs w:val="20"/>
              </w:rPr>
            </w:pPr>
          </w:p>
          <w:p w14:paraId="073DDC72" w14:textId="5B31C370" w:rsidR="2BE2FF49" w:rsidRPr="00F50C85" w:rsidRDefault="2BE2FF49" w:rsidP="00346DC3">
            <w:pPr>
              <w:jc w:val="both"/>
              <w:rPr>
                <w:rFonts w:eastAsia="Calibri" w:cstheme="minorHAnsi"/>
                <w:color w:val="000000" w:themeColor="text1"/>
                <w:sz w:val="20"/>
                <w:szCs w:val="20"/>
              </w:rPr>
            </w:pPr>
          </w:p>
          <w:p w14:paraId="0F64CD0D" w14:textId="5FF5E390" w:rsidR="2BE2FF49" w:rsidRPr="00F50C85" w:rsidRDefault="2EC49C52"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Positive to have patient members</w:t>
            </w:r>
          </w:p>
          <w:p w14:paraId="64F14571" w14:textId="2D7BF362" w:rsidR="2BE2FF49" w:rsidRPr="00F50C85" w:rsidRDefault="2EC49C52" w:rsidP="552A5578">
            <w:pPr>
              <w:pStyle w:val="ListParagraph"/>
              <w:numPr>
                <w:ilvl w:val="0"/>
                <w:numId w:val="17"/>
              </w:numPr>
              <w:jc w:val="both"/>
              <w:rPr>
                <w:rFonts w:cstheme="minorHAnsi"/>
                <w:sz w:val="20"/>
                <w:szCs w:val="20"/>
              </w:rPr>
            </w:pPr>
            <w:r w:rsidRPr="00F50C85">
              <w:rPr>
                <w:rFonts w:cstheme="minorHAnsi"/>
                <w:sz w:val="20"/>
                <w:szCs w:val="20"/>
              </w:rPr>
              <w:t>Interesting for interviewee who is a clinician to have patient members on the panel and hear their take on things (DT_03, DTC member, ST)</w:t>
            </w:r>
          </w:p>
          <w:p w14:paraId="273BEFC9" w14:textId="562EF275" w:rsidR="2BE2FF49" w:rsidRPr="00F50C85" w:rsidRDefault="2EC49C52" w:rsidP="00346DC3">
            <w:pPr>
              <w:pStyle w:val="ListParagraph"/>
              <w:numPr>
                <w:ilvl w:val="0"/>
                <w:numId w:val="17"/>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Found it valuable working with patient representatives and the different stakeholders and knowing their concerns re safeguarding </w:t>
            </w:r>
            <w:r w:rsidRPr="00F50C85">
              <w:rPr>
                <w:rFonts w:eastAsia="Calibri" w:cstheme="minorHAnsi"/>
                <w:sz w:val="20"/>
                <w:szCs w:val="20"/>
              </w:rPr>
              <w:t>(DT_08, DTC member, ST).</w:t>
            </w:r>
          </w:p>
          <w:p w14:paraId="32E002A9" w14:textId="6AE706D1" w:rsidR="0100A525" w:rsidRPr="00F50C85" w:rsidRDefault="0100A525" w:rsidP="00346DC3">
            <w:pPr>
              <w:pStyle w:val="ListParagraph"/>
              <w:numPr>
                <w:ilvl w:val="0"/>
                <w:numId w:val="17"/>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Lay members have all participated in work similar to committee work so it’s not completely new to them (DT_12, DTC member, ST)</w:t>
            </w:r>
          </w:p>
          <w:p w14:paraId="2AC992D5" w14:textId="6034EBC3" w:rsidR="00510C61" w:rsidRPr="00AE267D" w:rsidRDefault="4BEE84FC" w:rsidP="00AE267D">
            <w:pPr>
              <w:pStyle w:val="ListParagraph"/>
              <w:numPr>
                <w:ilvl w:val="0"/>
                <w:numId w:val="17"/>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Clinicians bring a more clinical perspective, whereas patient members have a different perspective which bring helpful insights (DT_12, DTC members, ST)</w:t>
            </w:r>
            <w:r w:rsidR="00510C61" w:rsidRPr="00F50C85">
              <w:rPr>
                <w:rFonts w:eastAsia="Calibri" w:cstheme="minorHAnsi"/>
                <w:color w:val="000000" w:themeColor="text1"/>
                <w:sz w:val="20"/>
                <w:szCs w:val="20"/>
              </w:rPr>
              <w:t>.</w:t>
            </w:r>
          </w:p>
          <w:p w14:paraId="10C7B504" w14:textId="5639CAAA" w:rsidR="2BE2FF49" w:rsidRPr="00F50C85" w:rsidRDefault="2BE2FF49" w:rsidP="00346DC3">
            <w:pPr>
              <w:jc w:val="both"/>
              <w:rPr>
                <w:rFonts w:eastAsia="Calibri" w:cstheme="minorHAnsi"/>
                <w:color w:val="000000" w:themeColor="text1"/>
                <w:sz w:val="20"/>
                <w:szCs w:val="20"/>
              </w:rPr>
            </w:pPr>
          </w:p>
          <w:p w14:paraId="7F378168" w14:textId="40C56481" w:rsidR="2BE2FF49" w:rsidRPr="00F50C85" w:rsidRDefault="629FE9C5"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Diverse expertise</w:t>
            </w:r>
          </w:p>
          <w:p w14:paraId="12D86E81" w14:textId="6C26C15C" w:rsidR="2BE2FF49" w:rsidRPr="00F50C85" w:rsidRDefault="10CD4488" w:rsidP="00346DC3">
            <w:pPr>
              <w:pStyle w:val="ListParagraph"/>
              <w:numPr>
                <w:ilvl w:val="0"/>
                <w:numId w:val="17"/>
              </w:numPr>
              <w:jc w:val="both"/>
              <w:rPr>
                <w:rFonts w:eastAsia="Calibri" w:cstheme="minorHAnsi"/>
                <w:color w:val="000000" w:themeColor="text1"/>
                <w:sz w:val="20"/>
                <w:szCs w:val="20"/>
              </w:rPr>
            </w:pPr>
            <w:r w:rsidRPr="00F50C85">
              <w:rPr>
                <w:rFonts w:eastAsia="Calibri" w:cstheme="minorHAnsi"/>
                <w:color w:val="000000" w:themeColor="text1"/>
                <w:sz w:val="20"/>
                <w:szCs w:val="20"/>
              </w:rPr>
              <w:t>Large, diverse group with means that people have different questions which is really good</w:t>
            </w:r>
            <w:r w:rsidR="0E170EEB" w:rsidRPr="00F50C85">
              <w:rPr>
                <w:rFonts w:eastAsia="Calibri" w:cstheme="minorHAnsi"/>
                <w:color w:val="000000" w:themeColor="text1"/>
                <w:sz w:val="20"/>
                <w:szCs w:val="20"/>
              </w:rPr>
              <w:t>. S</w:t>
            </w:r>
            <w:r w:rsidRPr="00F50C85">
              <w:rPr>
                <w:rFonts w:eastAsia="Calibri" w:cstheme="minorHAnsi"/>
                <w:color w:val="000000" w:themeColor="text1"/>
                <w:sz w:val="20"/>
                <w:szCs w:val="20"/>
              </w:rPr>
              <w:t>ta</w:t>
            </w:r>
            <w:r w:rsidR="1BFC36D0" w:rsidRPr="00F50C85">
              <w:rPr>
                <w:rFonts w:eastAsia="Calibri" w:cstheme="minorHAnsi"/>
                <w:color w:val="000000" w:themeColor="text1"/>
                <w:sz w:val="20"/>
                <w:szCs w:val="20"/>
              </w:rPr>
              <w:t>ff</w:t>
            </w:r>
            <w:r w:rsidRPr="00F50C85">
              <w:rPr>
                <w:rFonts w:eastAsia="Calibri" w:cstheme="minorHAnsi"/>
                <w:color w:val="000000" w:themeColor="text1"/>
                <w:sz w:val="20"/>
                <w:szCs w:val="20"/>
              </w:rPr>
              <w:t xml:space="preserve"> with medical knowledge and patients with patient- related knowledge (DTC_06, DTC member, PT)</w:t>
            </w:r>
          </w:p>
          <w:p w14:paraId="4E216F00" w14:textId="25F3D472" w:rsidR="2BE2FF49" w:rsidRPr="00F50C85" w:rsidRDefault="0D4BE6A9" w:rsidP="00346DC3">
            <w:pPr>
              <w:pStyle w:val="ListParagraph"/>
              <w:numPr>
                <w:ilvl w:val="0"/>
                <w:numId w:val="17"/>
              </w:numPr>
              <w:jc w:val="both"/>
              <w:rPr>
                <w:rFonts w:cstheme="minorHAnsi"/>
                <w:sz w:val="20"/>
                <w:szCs w:val="20"/>
              </w:rPr>
            </w:pPr>
            <w:r w:rsidRPr="00F50C85">
              <w:rPr>
                <w:rFonts w:cstheme="minorHAnsi"/>
                <w:sz w:val="20"/>
                <w:szCs w:val="20"/>
              </w:rPr>
              <w:t>Works well, good to have this mixture. Each staff member has their own specialism, and patient members all have different qualities and some really pay attention to the detail in the applications, read all the papers. Also helps as sometimes basic questions need to be asked (DT_04, DTC attendee)</w:t>
            </w:r>
          </w:p>
          <w:p w14:paraId="0CE3F524" w14:textId="2D9D6D02" w:rsidR="2BE2FF49" w:rsidRPr="00F50C85" w:rsidRDefault="28066CA5" w:rsidP="00346DC3">
            <w:pPr>
              <w:pStyle w:val="ListParagraph"/>
              <w:numPr>
                <w:ilvl w:val="0"/>
                <w:numId w:val="17"/>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No division between patient and staff members – everyone has something individual to bring, all have breadth of knowledge</w:t>
            </w:r>
            <w:r w:rsidR="3E922213" w:rsidRPr="00F50C85">
              <w:rPr>
                <w:rFonts w:eastAsiaTheme="minorEastAsia" w:cstheme="minorHAnsi"/>
                <w:color w:val="000000" w:themeColor="text1"/>
                <w:sz w:val="20"/>
                <w:szCs w:val="20"/>
              </w:rPr>
              <w:t xml:space="preserve"> and experience.</w:t>
            </w:r>
            <w:r w:rsidR="3E922213" w:rsidRPr="00F50C85">
              <w:rPr>
                <w:rFonts w:eastAsia="Calibri" w:cstheme="minorHAnsi"/>
                <w:color w:val="000000" w:themeColor="text1"/>
                <w:sz w:val="20"/>
                <w:szCs w:val="20"/>
              </w:rPr>
              <w:t xml:space="preserve"> They respect each other and are basically engaged and interested in the process</w:t>
            </w:r>
            <w:r w:rsidR="750A997C" w:rsidRPr="00F50C85">
              <w:rPr>
                <w:rFonts w:eastAsiaTheme="minorEastAsia" w:cstheme="minorHAnsi"/>
                <w:color w:val="000000" w:themeColor="text1"/>
                <w:sz w:val="20"/>
                <w:szCs w:val="20"/>
              </w:rPr>
              <w:t xml:space="preserve"> (DT_14, DTC attendee)</w:t>
            </w:r>
          </w:p>
          <w:p w14:paraId="64791022" w14:textId="1B0587F2" w:rsidR="2BE2FF49" w:rsidRPr="00F50C85" w:rsidRDefault="61544BA3" w:rsidP="00346DC3">
            <w:pPr>
              <w:pStyle w:val="ListParagraph"/>
              <w:numPr>
                <w:ilvl w:val="0"/>
                <w:numId w:val="17"/>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Clinicians help explain clinical terms (DT_12, DTC member, ST)</w:t>
            </w:r>
          </w:p>
        </w:tc>
      </w:tr>
      <w:tr w:rsidR="649D0CDA" w:rsidRPr="00F50C85" w14:paraId="009AF996" w14:textId="77777777" w:rsidTr="00AE267D">
        <w:trPr>
          <w:trHeight w:val="300"/>
        </w:trPr>
        <w:tc>
          <w:tcPr>
            <w:tcW w:w="2122" w:type="dxa"/>
          </w:tcPr>
          <w:p w14:paraId="52DA8FB9" w14:textId="01BAE948" w:rsidR="649D0CDA" w:rsidRPr="00F50C85" w:rsidRDefault="649D0CDA" w:rsidP="00346DC3">
            <w:pPr>
              <w:jc w:val="both"/>
              <w:rPr>
                <w:rFonts w:cstheme="minorHAnsi"/>
                <w:sz w:val="20"/>
                <w:szCs w:val="20"/>
              </w:rPr>
            </w:pPr>
            <w:r w:rsidRPr="00F50C85">
              <w:rPr>
                <w:rFonts w:cstheme="minorHAnsi"/>
                <w:sz w:val="20"/>
                <w:szCs w:val="20"/>
              </w:rPr>
              <w:lastRenderedPageBreak/>
              <w:t>Perceived benefits of the DTC</w:t>
            </w:r>
          </w:p>
        </w:tc>
        <w:tc>
          <w:tcPr>
            <w:tcW w:w="6888" w:type="dxa"/>
          </w:tcPr>
          <w:p w14:paraId="6EE6CB00" w14:textId="7736E64F" w:rsidR="6BF808AC" w:rsidRPr="00F50C85" w:rsidRDefault="6BF808AC" w:rsidP="00346DC3">
            <w:pPr>
              <w:pStyle w:val="ListParagraph"/>
              <w:numPr>
                <w:ilvl w:val="0"/>
                <w:numId w:val="12"/>
              </w:numPr>
              <w:jc w:val="both"/>
              <w:rPr>
                <w:rFonts w:cstheme="minorHAnsi"/>
                <w:sz w:val="20"/>
                <w:szCs w:val="20"/>
              </w:rPr>
            </w:pPr>
            <w:r w:rsidRPr="00F50C85">
              <w:rPr>
                <w:rFonts w:cstheme="minorHAnsi"/>
                <w:sz w:val="20"/>
                <w:szCs w:val="20"/>
              </w:rPr>
              <w:t xml:space="preserve">They are following Best Practice guideline for using patient data, as need patient consent and involvement, </w:t>
            </w:r>
            <w:r w:rsidR="2A9CEDDE" w:rsidRPr="00F50C85">
              <w:rPr>
                <w:rFonts w:cstheme="minorHAnsi"/>
                <w:sz w:val="20"/>
                <w:szCs w:val="20"/>
              </w:rPr>
              <w:t xml:space="preserve">needs patients to have a say in what happens with their data </w:t>
            </w:r>
            <w:r w:rsidRPr="00F50C85">
              <w:rPr>
                <w:rFonts w:cstheme="minorHAnsi"/>
                <w:sz w:val="20"/>
                <w:szCs w:val="20"/>
              </w:rPr>
              <w:t xml:space="preserve">and this committee allows the patient voice to be heard </w:t>
            </w:r>
            <w:r w:rsidR="7D2233AE" w:rsidRPr="00F50C85">
              <w:rPr>
                <w:rFonts w:cstheme="minorHAnsi"/>
                <w:sz w:val="20"/>
                <w:szCs w:val="20"/>
              </w:rPr>
              <w:t>(DT_03, DTC member, ST)</w:t>
            </w:r>
          </w:p>
          <w:p w14:paraId="5F486ECA" w14:textId="694587B5" w:rsidR="6BF808AC" w:rsidRPr="00F50C85" w:rsidRDefault="14C63FB3" w:rsidP="00346DC3">
            <w:pPr>
              <w:pStyle w:val="ListParagraph"/>
              <w:numPr>
                <w:ilvl w:val="0"/>
                <w:numId w:val="12"/>
              </w:numPr>
              <w:jc w:val="both"/>
              <w:rPr>
                <w:rFonts w:cstheme="minorHAnsi"/>
                <w:sz w:val="20"/>
                <w:szCs w:val="20"/>
              </w:rPr>
            </w:pPr>
            <w:r w:rsidRPr="00F50C85">
              <w:rPr>
                <w:rFonts w:cstheme="minorHAnsi"/>
                <w:sz w:val="20"/>
                <w:szCs w:val="20"/>
              </w:rPr>
              <w:t xml:space="preserve">There have been problems of intellectual property before in research and innovation- Things </w:t>
            </w:r>
            <w:r w:rsidR="659683CC" w:rsidRPr="00F50C85">
              <w:rPr>
                <w:rFonts w:cstheme="minorHAnsi"/>
                <w:sz w:val="20"/>
                <w:szCs w:val="20"/>
              </w:rPr>
              <w:t>originating in the NHS and then private companies testing them and taking them as their own. T</w:t>
            </w:r>
            <w:r w:rsidRPr="00F50C85">
              <w:rPr>
                <w:rFonts w:cstheme="minorHAnsi"/>
                <w:sz w:val="20"/>
                <w:szCs w:val="20"/>
              </w:rPr>
              <w:t>his committee contributes to protecting intellectual property (DT_03, DTC member, ST)</w:t>
            </w:r>
          </w:p>
          <w:p w14:paraId="6AF27608" w14:textId="2B882C7C" w:rsidR="6BF808AC" w:rsidRPr="00F50C85" w:rsidRDefault="6FA01181" w:rsidP="00346DC3">
            <w:pPr>
              <w:pStyle w:val="ListParagraph"/>
              <w:numPr>
                <w:ilvl w:val="0"/>
                <w:numId w:val="12"/>
              </w:numPr>
              <w:jc w:val="both"/>
              <w:rPr>
                <w:rFonts w:eastAsia="Calibri" w:cstheme="minorHAnsi"/>
                <w:color w:val="000000" w:themeColor="text1"/>
                <w:sz w:val="20"/>
                <w:szCs w:val="20"/>
              </w:rPr>
            </w:pPr>
            <w:r w:rsidRPr="00F50C85">
              <w:rPr>
                <w:rFonts w:eastAsia="Calibri" w:cstheme="minorHAnsi"/>
                <w:color w:val="000000" w:themeColor="text1"/>
                <w:sz w:val="20"/>
                <w:szCs w:val="20"/>
              </w:rPr>
              <w:t>Gives you a slightly faster Streamlined process for data only trials</w:t>
            </w:r>
            <w:r w:rsidR="34275AF5" w:rsidRPr="00F50C85">
              <w:rPr>
                <w:rFonts w:eastAsia="Calibri" w:cstheme="minorHAnsi"/>
                <w:color w:val="000000" w:themeColor="text1"/>
                <w:sz w:val="20"/>
                <w:szCs w:val="20"/>
              </w:rPr>
              <w:t>, because there's not a backlog we seem to receive, review and vote</w:t>
            </w:r>
            <w:r w:rsidRPr="00F50C85">
              <w:rPr>
                <w:rFonts w:eastAsia="Calibri" w:cstheme="minorHAnsi"/>
                <w:color w:val="000000" w:themeColor="text1"/>
                <w:sz w:val="20"/>
                <w:szCs w:val="20"/>
              </w:rPr>
              <w:t xml:space="preserve"> (DT_09, DTC member, ST)</w:t>
            </w:r>
            <w:r w:rsidR="651C8E32" w:rsidRPr="00F50C85">
              <w:rPr>
                <w:rFonts w:eastAsia="Calibri" w:cstheme="minorHAnsi"/>
                <w:color w:val="000000" w:themeColor="text1"/>
                <w:sz w:val="20"/>
                <w:szCs w:val="20"/>
              </w:rPr>
              <w:t xml:space="preserve">, speedier process, streamlined, </w:t>
            </w:r>
            <w:r w:rsidR="651C8E32" w:rsidRPr="00F50C85">
              <w:rPr>
                <w:rFonts w:eastAsia="Calibri" w:cstheme="minorHAnsi"/>
                <w:sz w:val="20"/>
                <w:szCs w:val="20"/>
              </w:rPr>
              <w:t>(DT_08, DTC member, ST)</w:t>
            </w:r>
            <w:r w:rsidR="79AE9BCC" w:rsidRPr="00F50C85">
              <w:rPr>
                <w:rFonts w:eastAsia="Calibri" w:cstheme="minorHAnsi"/>
                <w:sz w:val="20"/>
                <w:szCs w:val="20"/>
              </w:rPr>
              <w:t xml:space="preserve">, efficiency </w:t>
            </w:r>
            <w:r w:rsidR="79AE9BCC" w:rsidRPr="00F50C85">
              <w:rPr>
                <w:rFonts w:eastAsia="Calibri" w:cstheme="minorHAnsi"/>
                <w:color w:val="000000" w:themeColor="text1"/>
                <w:sz w:val="20"/>
                <w:szCs w:val="20"/>
              </w:rPr>
              <w:t>(DTC_15, DTC attendee)</w:t>
            </w:r>
          </w:p>
          <w:p w14:paraId="2E86E8DC" w14:textId="59BBD443" w:rsidR="6BF808AC" w:rsidRPr="00F50C85" w:rsidRDefault="00612BBC" w:rsidP="00346DC3">
            <w:pPr>
              <w:pStyle w:val="ListParagraph"/>
              <w:numPr>
                <w:ilvl w:val="0"/>
                <w:numId w:val="12"/>
              </w:numPr>
              <w:jc w:val="both"/>
              <w:rPr>
                <w:rFonts w:eastAsia="Calibri" w:cstheme="minorHAnsi"/>
                <w:sz w:val="20"/>
                <w:szCs w:val="20"/>
              </w:rPr>
            </w:pPr>
            <w:r>
              <w:rPr>
                <w:rFonts w:eastAsia="Calibri" w:cstheme="minorHAnsi"/>
                <w:color w:val="000000" w:themeColor="text1"/>
                <w:sz w:val="20"/>
                <w:szCs w:val="20"/>
              </w:rPr>
              <w:t>T</w:t>
            </w:r>
            <w:r w:rsidR="23C17364" w:rsidRPr="00F50C85">
              <w:rPr>
                <w:rFonts w:eastAsia="Calibri" w:cstheme="minorHAnsi"/>
                <w:color w:val="000000" w:themeColor="text1"/>
                <w:sz w:val="20"/>
                <w:szCs w:val="20"/>
              </w:rPr>
              <w:t>ech and medical advancements will be brought around quicker resulting in better outcomes for patients and wider community</w:t>
            </w:r>
            <w:r w:rsidR="68920B16" w:rsidRPr="00F50C85">
              <w:rPr>
                <w:rFonts w:eastAsia="Segoe UI" w:cstheme="minorHAnsi"/>
                <w:color w:val="000000" w:themeColor="text1"/>
                <w:sz w:val="20"/>
                <w:szCs w:val="20"/>
              </w:rPr>
              <w:t xml:space="preserve"> </w:t>
            </w:r>
            <w:r w:rsidR="097A7C61" w:rsidRPr="00F50C85">
              <w:rPr>
                <w:rFonts w:eastAsia="Calibri" w:cstheme="minorHAnsi"/>
                <w:sz w:val="20"/>
                <w:szCs w:val="20"/>
              </w:rPr>
              <w:t>(DT_08, DTC member, ST).</w:t>
            </w:r>
          </w:p>
          <w:p w14:paraId="52843742" w14:textId="214F70A6" w:rsidR="6BF808AC" w:rsidRPr="00F50C85" w:rsidRDefault="097A7C61" w:rsidP="00346DC3">
            <w:pPr>
              <w:pStyle w:val="ListParagraph"/>
              <w:numPr>
                <w:ilvl w:val="0"/>
                <w:numId w:val="12"/>
              </w:numPr>
              <w:jc w:val="both"/>
              <w:rPr>
                <w:rFonts w:eastAsia="Calibri" w:cstheme="minorHAnsi"/>
                <w:sz w:val="20"/>
                <w:szCs w:val="20"/>
              </w:rPr>
            </w:pPr>
            <w:r w:rsidRPr="00F50C85">
              <w:rPr>
                <w:rFonts w:eastAsia="Calibri" w:cstheme="minorHAnsi"/>
                <w:sz w:val="20"/>
                <w:szCs w:val="20"/>
              </w:rPr>
              <w:t>Will provide better quality research, which benefits wider population (DT_08, DTC member, ST).</w:t>
            </w:r>
          </w:p>
          <w:p w14:paraId="6B0E286A" w14:textId="13FDE891" w:rsidR="6BF808AC" w:rsidRPr="00F50C85" w:rsidRDefault="1AE05B56" w:rsidP="00346DC3">
            <w:pPr>
              <w:pStyle w:val="ListParagraph"/>
              <w:numPr>
                <w:ilvl w:val="0"/>
                <w:numId w:val="12"/>
              </w:numPr>
              <w:jc w:val="both"/>
              <w:rPr>
                <w:rFonts w:eastAsia="Calibri" w:cstheme="minorHAnsi"/>
                <w:color w:val="000000" w:themeColor="text1"/>
                <w:sz w:val="20"/>
                <w:szCs w:val="20"/>
              </w:rPr>
            </w:pPr>
            <w:r w:rsidRPr="00F50C85">
              <w:rPr>
                <w:rFonts w:eastAsia="Calibri" w:cstheme="minorHAnsi"/>
                <w:sz w:val="20"/>
                <w:szCs w:val="20"/>
              </w:rPr>
              <w:t xml:space="preserve">Staff members get a better idea of the different parts of the ethics approval process, which helps. Gives the true impression that public and professional involvement is taken seriously by the hospital </w:t>
            </w:r>
            <w:r w:rsidRPr="00F50C85">
              <w:rPr>
                <w:rFonts w:eastAsia="Calibri" w:cstheme="minorHAnsi"/>
                <w:color w:val="000000" w:themeColor="text1"/>
                <w:sz w:val="20"/>
                <w:szCs w:val="20"/>
              </w:rPr>
              <w:t>(DTC_15, DTC attendee)</w:t>
            </w:r>
          </w:p>
          <w:p w14:paraId="10A00E52" w14:textId="7252FD09" w:rsidR="6BF808AC" w:rsidRPr="00F50C85" w:rsidRDefault="3264771D" w:rsidP="00346DC3">
            <w:pPr>
              <w:pStyle w:val="ListParagraph"/>
              <w:numPr>
                <w:ilvl w:val="0"/>
                <w:numId w:val="12"/>
              </w:numPr>
              <w:jc w:val="both"/>
              <w:rPr>
                <w:rFonts w:eastAsia="Calibri" w:cstheme="minorHAnsi"/>
                <w:color w:val="000000" w:themeColor="text1"/>
                <w:sz w:val="20"/>
                <w:szCs w:val="20"/>
              </w:rPr>
            </w:pPr>
            <w:r w:rsidRPr="00F50C85">
              <w:rPr>
                <w:rFonts w:eastAsia="Calibri" w:cstheme="minorHAnsi"/>
                <w:color w:val="000000" w:themeColor="text1"/>
                <w:sz w:val="20"/>
                <w:szCs w:val="20"/>
              </w:rPr>
              <w:t>Helps to focus attention on what needs to be considered when asking for patient data and to clarify applications – although it’s unclear if clarity is the DTC’s role</w:t>
            </w:r>
            <w:r w:rsidR="11B6E9B6" w:rsidRPr="00F50C85">
              <w:rPr>
                <w:rFonts w:eastAsia="Calibri" w:cstheme="minorHAnsi"/>
                <w:color w:val="000000" w:themeColor="text1"/>
                <w:sz w:val="20"/>
                <w:szCs w:val="20"/>
              </w:rPr>
              <w:t xml:space="preserve"> (DTC_16, DTC member, PT)</w:t>
            </w:r>
          </w:p>
          <w:p w14:paraId="493FAA1C" w14:textId="15CB03C1" w:rsidR="6BF808AC" w:rsidRPr="00F50C85" w:rsidRDefault="1EA77B3A" w:rsidP="00346DC3">
            <w:pPr>
              <w:pStyle w:val="ListParagraph"/>
              <w:numPr>
                <w:ilvl w:val="0"/>
                <w:numId w:val="12"/>
              </w:numPr>
              <w:jc w:val="both"/>
              <w:rPr>
                <w:rFonts w:eastAsia="Calibri" w:cstheme="minorHAnsi"/>
                <w:color w:val="000000" w:themeColor="text1"/>
                <w:sz w:val="20"/>
                <w:szCs w:val="20"/>
              </w:rPr>
            </w:pPr>
            <w:r w:rsidRPr="00F50C85">
              <w:rPr>
                <w:rFonts w:eastAsia="Calibri" w:cstheme="minorHAnsi"/>
                <w:color w:val="000000" w:themeColor="text1"/>
                <w:sz w:val="20"/>
                <w:szCs w:val="20"/>
              </w:rPr>
              <w:t>Will benefit patients directly and patients in the future (DT_06, DTC member</w:t>
            </w:r>
            <w:r w:rsidR="65F02CBF" w:rsidRPr="00F50C85">
              <w:rPr>
                <w:rFonts w:eastAsia="Calibri" w:cstheme="minorHAnsi"/>
                <w:color w:val="000000" w:themeColor="text1"/>
                <w:sz w:val="20"/>
                <w:szCs w:val="20"/>
              </w:rPr>
              <w:t>)</w:t>
            </w:r>
          </w:p>
          <w:p w14:paraId="40AAE9E1" w14:textId="7ADA7EFF" w:rsidR="6BF808AC" w:rsidRPr="00F50C85" w:rsidRDefault="5CD8DDF9" w:rsidP="00346DC3">
            <w:pPr>
              <w:pStyle w:val="ListParagraph"/>
              <w:numPr>
                <w:ilvl w:val="0"/>
                <w:numId w:val="12"/>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Gives chance or members of the public to get involved with research (DT_06, DTC member, PT)</w:t>
            </w:r>
          </w:p>
          <w:p w14:paraId="3C77F427" w14:textId="7F52DB82" w:rsidR="6BF808AC" w:rsidRPr="00F50C85" w:rsidRDefault="0939058C" w:rsidP="00346DC3">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Provides an internal committee for ethics review, where the default will be that all projects will have patient involvement, makes researchers think about patient needs in design. Will have broader purpose of showing transparency outside of DTC (DT</w:t>
            </w:r>
            <w:r w:rsidR="005B40E8">
              <w:rPr>
                <w:rFonts w:eastAsiaTheme="minorEastAsia" w:cstheme="minorHAnsi"/>
                <w:color w:val="000000" w:themeColor="text1"/>
                <w:sz w:val="20"/>
                <w:szCs w:val="20"/>
              </w:rPr>
              <w:t>_</w:t>
            </w:r>
            <w:r w:rsidR="4FF982D8" w:rsidRPr="00F50C85">
              <w:rPr>
                <w:rFonts w:eastAsiaTheme="minorEastAsia" w:cstheme="minorHAnsi"/>
                <w:color w:val="000000" w:themeColor="text1"/>
                <w:sz w:val="20"/>
                <w:szCs w:val="20"/>
              </w:rPr>
              <w:t>14, DTC attendee)</w:t>
            </w:r>
          </w:p>
          <w:p w14:paraId="0BC2542D" w14:textId="3EA8BEE5" w:rsidR="6BF808AC" w:rsidRPr="00F50C85" w:rsidRDefault="30F9FB93" w:rsidP="24C7E1CD">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Will have real-world evidence units (units which look at real world data)</w:t>
            </w:r>
            <w:r w:rsidR="46518920" w:rsidRPr="00F50C85">
              <w:rPr>
                <w:rFonts w:eastAsiaTheme="minorEastAsia" w:cstheme="minorHAnsi"/>
                <w:color w:val="000000" w:themeColor="text1"/>
                <w:sz w:val="20"/>
                <w:szCs w:val="20"/>
              </w:rPr>
              <w:t xml:space="preserve">, which hopefully in time will look at real world data in every aspect of clinical practise. </w:t>
            </w:r>
            <w:r w:rsidR="4EF1535D" w:rsidRPr="00F50C85">
              <w:rPr>
                <w:rFonts w:eastAsiaTheme="minorEastAsia" w:cstheme="minorHAnsi"/>
                <w:color w:val="000000" w:themeColor="text1"/>
                <w:sz w:val="20"/>
                <w:szCs w:val="20"/>
              </w:rPr>
              <w:t>You need to use real-</w:t>
            </w:r>
            <w:r w:rsidR="604B2070" w:rsidRPr="00F50C85">
              <w:rPr>
                <w:rFonts w:eastAsiaTheme="minorEastAsia" w:cstheme="minorHAnsi"/>
                <w:color w:val="000000" w:themeColor="text1"/>
                <w:sz w:val="20"/>
                <w:szCs w:val="20"/>
              </w:rPr>
              <w:t>world</w:t>
            </w:r>
            <w:r w:rsidR="4EF1535D" w:rsidRPr="00F50C85">
              <w:rPr>
                <w:rFonts w:eastAsiaTheme="minorEastAsia" w:cstheme="minorHAnsi"/>
                <w:color w:val="000000" w:themeColor="text1"/>
                <w:sz w:val="20"/>
                <w:szCs w:val="20"/>
              </w:rPr>
              <w:t xml:space="preserve"> data in real-time, which NHS rec process wouldn’t enable as takes a long time- need something like the DTC or DAP-R to speed it up</w:t>
            </w:r>
            <w:r w:rsidR="46518920" w:rsidRPr="00F50C85">
              <w:rPr>
                <w:rFonts w:eastAsiaTheme="minorEastAsia" w:cstheme="minorHAnsi"/>
                <w:color w:val="000000" w:themeColor="text1"/>
                <w:sz w:val="20"/>
                <w:szCs w:val="20"/>
              </w:rPr>
              <w:t xml:space="preserve"> (DT_12, DTC member, ST)</w:t>
            </w:r>
          </w:p>
          <w:p w14:paraId="2399553A" w14:textId="68FE3699" w:rsidR="6BF808AC" w:rsidRPr="00F50C85" w:rsidRDefault="19DF3335" w:rsidP="00346DC3">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Many things are labelled as service evaluation because there was not a process outside of the NHS rec (like when </w:t>
            </w:r>
            <w:r w:rsidR="005B40E8">
              <w:rPr>
                <w:rFonts w:eastAsiaTheme="minorEastAsia" w:cstheme="minorHAnsi"/>
                <w:color w:val="000000" w:themeColor="text1"/>
                <w:sz w:val="20"/>
                <w:szCs w:val="20"/>
              </w:rPr>
              <w:t>participant</w:t>
            </w:r>
            <w:r w:rsidRPr="00F50C85">
              <w:rPr>
                <w:rFonts w:eastAsiaTheme="minorEastAsia" w:cstheme="minorHAnsi"/>
                <w:color w:val="000000" w:themeColor="text1"/>
                <w:sz w:val="20"/>
                <w:szCs w:val="20"/>
              </w:rPr>
              <w:t xml:space="preserve"> was a junior doctor) </w:t>
            </w:r>
            <w:r w:rsidR="4C3B1DC0" w:rsidRPr="00F50C85">
              <w:rPr>
                <w:rFonts w:eastAsiaTheme="minorEastAsia" w:cstheme="minorHAnsi"/>
                <w:color w:val="000000" w:themeColor="text1"/>
                <w:sz w:val="20"/>
                <w:szCs w:val="20"/>
              </w:rPr>
              <w:t>but</w:t>
            </w:r>
            <w:r w:rsidR="7BEB02DE" w:rsidRPr="00F50C85">
              <w:rPr>
                <w:rFonts w:eastAsiaTheme="minorEastAsia" w:cstheme="minorHAnsi"/>
                <w:color w:val="000000" w:themeColor="text1"/>
                <w:sz w:val="20"/>
                <w:szCs w:val="20"/>
              </w:rPr>
              <w:t xml:space="preserve"> this process means</w:t>
            </w:r>
            <w:r w:rsidR="4C3B1DC0" w:rsidRPr="00F50C85">
              <w:rPr>
                <w:rFonts w:eastAsiaTheme="minorEastAsia" w:cstheme="minorHAnsi"/>
                <w:color w:val="000000" w:themeColor="text1"/>
                <w:sz w:val="20"/>
                <w:szCs w:val="20"/>
              </w:rPr>
              <w:t xml:space="preserve"> it doesn’t have to be labelled as service evaluation. The DAP-R and DTC (committee </w:t>
            </w:r>
            <w:r w:rsidR="7014D9CC" w:rsidRPr="00F50C85">
              <w:rPr>
                <w:rFonts w:eastAsiaTheme="minorEastAsia" w:cstheme="minorHAnsi"/>
                <w:color w:val="000000" w:themeColor="text1"/>
                <w:sz w:val="20"/>
                <w:szCs w:val="20"/>
              </w:rPr>
              <w:t>within</w:t>
            </w:r>
            <w:r w:rsidR="4C3B1DC0" w:rsidRPr="00F50C85">
              <w:rPr>
                <w:rFonts w:eastAsiaTheme="minorEastAsia" w:cstheme="minorHAnsi"/>
                <w:color w:val="000000" w:themeColor="text1"/>
                <w:sz w:val="20"/>
                <w:szCs w:val="20"/>
              </w:rPr>
              <w:t xml:space="preserve"> trust) enables a process </w:t>
            </w:r>
            <w:r w:rsidR="61CCD13A" w:rsidRPr="00F50C85">
              <w:rPr>
                <w:rFonts w:eastAsiaTheme="minorEastAsia" w:cstheme="minorHAnsi"/>
                <w:color w:val="000000" w:themeColor="text1"/>
                <w:sz w:val="20"/>
                <w:szCs w:val="20"/>
              </w:rPr>
              <w:t>where</w:t>
            </w:r>
            <w:r w:rsidR="4C3B1DC0" w:rsidRPr="00F50C85">
              <w:rPr>
                <w:rFonts w:eastAsiaTheme="minorEastAsia" w:cstheme="minorHAnsi"/>
                <w:color w:val="000000" w:themeColor="text1"/>
                <w:sz w:val="20"/>
                <w:szCs w:val="20"/>
              </w:rPr>
              <w:t xml:space="preserve"> you are provided </w:t>
            </w:r>
            <w:r w:rsidR="65160C4A" w:rsidRPr="00F50C85">
              <w:rPr>
                <w:rFonts w:eastAsiaTheme="minorEastAsia" w:cstheme="minorHAnsi"/>
                <w:color w:val="000000" w:themeColor="text1"/>
                <w:sz w:val="20"/>
                <w:szCs w:val="20"/>
              </w:rPr>
              <w:t>oversight</w:t>
            </w:r>
            <w:r w:rsidR="4C3B1DC0" w:rsidRPr="00F50C85">
              <w:rPr>
                <w:rFonts w:eastAsiaTheme="minorEastAsia" w:cstheme="minorHAnsi"/>
                <w:color w:val="000000" w:themeColor="text1"/>
                <w:sz w:val="20"/>
                <w:szCs w:val="20"/>
              </w:rPr>
              <w:t xml:space="preserve">, an </w:t>
            </w:r>
            <w:r w:rsidR="5B96EAB5" w:rsidRPr="00F50C85">
              <w:rPr>
                <w:rFonts w:eastAsiaTheme="minorEastAsia" w:cstheme="minorHAnsi"/>
                <w:color w:val="000000" w:themeColor="text1"/>
                <w:sz w:val="20"/>
                <w:szCs w:val="20"/>
              </w:rPr>
              <w:t>ethical</w:t>
            </w:r>
            <w:r w:rsidR="4C3B1DC0" w:rsidRPr="00F50C85">
              <w:rPr>
                <w:rFonts w:eastAsiaTheme="minorEastAsia" w:cstheme="minorHAnsi"/>
                <w:color w:val="000000" w:themeColor="text1"/>
                <w:sz w:val="20"/>
                <w:szCs w:val="20"/>
              </w:rPr>
              <w:t xml:space="preserve"> review, </w:t>
            </w:r>
            <w:r w:rsidR="67E959AC" w:rsidRPr="00F50C85">
              <w:rPr>
                <w:rFonts w:eastAsiaTheme="minorEastAsia" w:cstheme="minorHAnsi"/>
                <w:color w:val="000000" w:themeColor="text1"/>
                <w:sz w:val="20"/>
                <w:szCs w:val="20"/>
              </w:rPr>
              <w:t>feasibility</w:t>
            </w:r>
            <w:r w:rsidR="40AF826E" w:rsidRPr="00F50C85">
              <w:rPr>
                <w:rFonts w:eastAsiaTheme="minorEastAsia" w:cstheme="minorHAnsi"/>
                <w:color w:val="000000" w:themeColor="text1"/>
                <w:sz w:val="20"/>
                <w:szCs w:val="20"/>
              </w:rPr>
              <w:t xml:space="preserve"> assessment and advice (DT_12, DTC member, ST)</w:t>
            </w:r>
          </w:p>
          <w:p w14:paraId="7B746F2A" w14:textId="2E649E8F" w:rsidR="00033CE0" w:rsidRPr="00F50C85" w:rsidRDefault="002436DF" w:rsidP="002436DF">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On the public side some of the benefits that the DTC have brought is more transparency around projects because the great thing about having patient members is that we get the view of the public.</w:t>
            </w:r>
            <w:r w:rsidR="00A42F54" w:rsidRPr="00F50C85">
              <w:rPr>
                <w:rFonts w:eastAsiaTheme="minorEastAsia" w:cstheme="minorHAnsi"/>
                <w:color w:val="000000" w:themeColor="text1"/>
                <w:sz w:val="20"/>
                <w:szCs w:val="20"/>
              </w:rPr>
              <w:t xml:space="preserve"> </w:t>
            </w:r>
            <w:r w:rsidR="0094077F" w:rsidRPr="00F50C85">
              <w:rPr>
                <w:rFonts w:eastAsiaTheme="minorEastAsia" w:cstheme="minorHAnsi"/>
                <w:color w:val="000000" w:themeColor="text1"/>
                <w:sz w:val="20"/>
                <w:szCs w:val="20"/>
              </w:rPr>
              <w:t xml:space="preserve">Public concern on </w:t>
            </w:r>
            <w:r w:rsidR="005777BD" w:rsidRPr="00F50C85">
              <w:rPr>
                <w:rFonts w:eastAsiaTheme="minorEastAsia" w:cstheme="minorHAnsi"/>
                <w:color w:val="000000" w:themeColor="text1"/>
                <w:sz w:val="20"/>
                <w:szCs w:val="20"/>
              </w:rPr>
              <w:t>data commercialisation,</w:t>
            </w:r>
            <w:r w:rsidR="00411E99" w:rsidRPr="00F50C85">
              <w:rPr>
                <w:rFonts w:eastAsiaTheme="minorEastAsia" w:cstheme="minorHAnsi"/>
                <w:color w:val="000000" w:themeColor="text1"/>
                <w:sz w:val="20"/>
                <w:szCs w:val="20"/>
              </w:rPr>
              <w:t xml:space="preserve"> management, storage, encryption</w:t>
            </w:r>
            <w:r w:rsidR="00050834" w:rsidRPr="00F50C85">
              <w:rPr>
                <w:rFonts w:eastAsiaTheme="minorEastAsia" w:cstheme="minorHAnsi"/>
                <w:color w:val="000000" w:themeColor="text1"/>
                <w:sz w:val="20"/>
                <w:szCs w:val="20"/>
              </w:rPr>
              <w:t xml:space="preserve"> are situations </w:t>
            </w:r>
            <w:r w:rsidR="00E7526F" w:rsidRPr="00F50C85">
              <w:rPr>
                <w:rFonts w:eastAsiaTheme="minorEastAsia" w:cstheme="minorHAnsi"/>
                <w:color w:val="000000" w:themeColor="text1"/>
                <w:sz w:val="20"/>
                <w:szCs w:val="20"/>
              </w:rPr>
              <w:t>where a viewpoint of the public is important</w:t>
            </w:r>
            <w:r w:rsidR="00147D95" w:rsidRPr="00F50C85">
              <w:rPr>
                <w:rFonts w:eastAsiaTheme="minorEastAsia" w:cstheme="minorHAnsi"/>
                <w:color w:val="000000" w:themeColor="text1"/>
                <w:sz w:val="20"/>
                <w:szCs w:val="20"/>
              </w:rPr>
              <w:t xml:space="preserve"> </w:t>
            </w:r>
            <w:r w:rsidR="00147D95" w:rsidRPr="00F50C85">
              <w:rPr>
                <w:rFonts w:eastAsia="Calibri" w:cstheme="minorHAnsi"/>
                <w:color w:val="000000" w:themeColor="text1"/>
                <w:sz w:val="20"/>
                <w:szCs w:val="20"/>
              </w:rPr>
              <w:t>(DT_05, DTC member, ST).</w:t>
            </w:r>
          </w:p>
          <w:p w14:paraId="39F63A79" w14:textId="1C92FE74" w:rsidR="005C005B" w:rsidRPr="00F50C85" w:rsidRDefault="005C005B" w:rsidP="002436DF">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a benefit for researchers is what kind of what I mentioned earlier with regards to being able to help them facilitate the process and also for them to understand ethics more as well, because not everyone understands data ethics</w:t>
            </w:r>
            <w:r w:rsidR="00147D95" w:rsidRPr="00F50C85">
              <w:rPr>
                <w:rFonts w:eastAsiaTheme="minorEastAsia" w:cstheme="minorHAnsi"/>
                <w:color w:val="000000" w:themeColor="text1"/>
                <w:sz w:val="20"/>
                <w:szCs w:val="20"/>
              </w:rPr>
              <w:t xml:space="preserve">, </w:t>
            </w:r>
            <w:r w:rsidRPr="00F50C85">
              <w:rPr>
                <w:rFonts w:eastAsiaTheme="minorEastAsia" w:cstheme="minorHAnsi"/>
                <w:color w:val="000000" w:themeColor="text1"/>
                <w:sz w:val="20"/>
                <w:szCs w:val="20"/>
              </w:rPr>
              <w:t xml:space="preserve">but for them to at least understand the basics of what the public is expecting, as well as what </w:t>
            </w:r>
            <w:r w:rsidR="00147D95" w:rsidRPr="00F50C85">
              <w:rPr>
                <w:rFonts w:eastAsiaTheme="minorEastAsia" w:cstheme="minorHAnsi"/>
                <w:color w:val="000000" w:themeColor="text1"/>
                <w:sz w:val="20"/>
                <w:szCs w:val="20"/>
              </w:rPr>
              <w:t>UCL</w:t>
            </w:r>
            <w:r w:rsidRPr="00F50C85">
              <w:rPr>
                <w:rFonts w:eastAsiaTheme="minorEastAsia" w:cstheme="minorHAnsi"/>
                <w:color w:val="000000" w:themeColor="text1"/>
                <w:sz w:val="20"/>
                <w:szCs w:val="20"/>
              </w:rPr>
              <w:t xml:space="preserve"> is expecting</w:t>
            </w:r>
            <w:r w:rsidR="00147D95" w:rsidRPr="00F50C85">
              <w:rPr>
                <w:rFonts w:eastAsiaTheme="minorEastAsia" w:cstheme="minorHAnsi"/>
                <w:color w:val="000000" w:themeColor="text1"/>
                <w:sz w:val="20"/>
                <w:szCs w:val="20"/>
              </w:rPr>
              <w:t xml:space="preserve"> </w:t>
            </w:r>
            <w:r w:rsidR="00147D95" w:rsidRPr="00F50C85">
              <w:rPr>
                <w:rFonts w:eastAsia="Calibri" w:cstheme="minorHAnsi"/>
                <w:color w:val="000000" w:themeColor="text1"/>
                <w:sz w:val="20"/>
                <w:szCs w:val="20"/>
              </w:rPr>
              <w:t>(DT_05, DTC member, ST).</w:t>
            </w:r>
          </w:p>
          <w:p w14:paraId="0644EDE2" w14:textId="77777777" w:rsidR="009846D2" w:rsidRPr="00F50C85" w:rsidRDefault="00586C03" w:rsidP="00873FA9">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For the organization itself. UCL, because there's now that extra scrutiny that the DTC adds. </w:t>
            </w:r>
            <w:r w:rsidR="00E05697" w:rsidRPr="00F50C85">
              <w:rPr>
                <w:rFonts w:eastAsiaTheme="minorEastAsia" w:cstheme="minorHAnsi"/>
                <w:color w:val="000000" w:themeColor="text1"/>
                <w:sz w:val="20"/>
                <w:szCs w:val="20"/>
              </w:rPr>
              <w:t>B</w:t>
            </w:r>
            <w:r w:rsidRPr="00F50C85">
              <w:rPr>
                <w:rFonts w:eastAsiaTheme="minorEastAsia" w:cstheme="minorHAnsi"/>
                <w:color w:val="000000" w:themeColor="text1"/>
                <w:sz w:val="20"/>
                <w:szCs w:val="20"/>
              </w:rPr>
              <w:t>efore the D</w:t>
            </w:r>
            <w:r w:rsidR="00E05697" w:rsidRPr="00F50C85">
              <w:rPr>
                <w:rFonts w:eastAsiaTheme="minorEastAsia" w:cstheme="minorHAnsi"/>
                <w:color w:val="000000" w:themeColor="text1"/>
                <w:sz w:val="20"/>
                <w:szCs w:val="20"/>
              </w:rPr>
              <w:t>TC e</w:t>
            </w:r>
            <w:r w:rsidRPr="00F50C85">
              <w:rPr>
                <w:rFonts w:eastAsiaTheme="minorEastAsia" w:cstheme="minorHAnsi"/>
                <w:color w:val="000000" w:themeColor="text1"/>
                <w:sz w:val="20"/>
                <w:szCs w:val="20"/>
              </w:rPr>
              <w:t>xisted, the</w:t>
            </w:r>
            <w:r w:rsidR="00E05697" w:rsidRPr="00F50C85">
              <w:rPr>
                <w:rFonts w:eastAsiaTheme="minorEastAsia" w:cstheme="minorHAnsi"/>
                <w:color w:val="000000" w:themeColor="text1"/>
                <w:sz w:val="20"/>
                <w:szCs w:val="20"/>
              </w:rPr>
              <w:t>re was no</w:t>
            </w:r>
            <w:r w:rsidRPr="00F50C85">
              <w:rPr>
                <w:rFonts w:eastAsiaTheme="minorEastAsia" w:cstheme="minorHAnsi"/>
                <w:color w:val="000000" w:themeColor="text1"/>
                <w:sz w:val="20"/>
                <w:szCs w:val="20"/>
              </w:rPr>
              <w:t xml:space="preserve"> ethical kind of measurement or ethical kind of</w:t>
            </w:r>
            <w:r w:rsidR="00E05697" w:rsidRPr="00F50C85">
              <w:rPr>
                <w:rFonts w:eastAsiaTheme="minorEastAsia" w:cstheme="minorHAnsi"/>
                <w:color w:val="000000" w:themeColor="text1"/>
                <w:sz w:val="20"/>
                <w:szCs w:val="20"/>
              </w:rPr>
              <w:t xml:space="preserve"> c</w:t>
            </w:r>
            <w:r w:rsidRPr="00F50C85">
              <w:rPr>
                <w:rFonts w:eastAsiaTheme="minorEastAsia" w:cstheme="minorHAnsi"/>
                <w:color w:val="000000" w:themeColor="text1"/>
                <w:sz w:val="20"/>
                <w:szCs w:val="20"/>
              </w:rPr>
              <w:t xml:space="preserve">hecks </w:t>
            </w:r>
            <w:r w:rsidR="009846D2" w:rsidRPr="00F50C85">
              <w:rPr>
                <w:rFonts w:eastAsia="Calibri" w:cstheme="minorHAnsi"/>
                <w:color w:val="000000" w:themeColor="text1"/>
                <w:sz w:val="20"/>
                <w:szCs w:val="20"/>
              </w:rPr>
              <w:t>(DT_05, DTC member, ST).</w:t>
            </w:r>
          </w:p>
          <w:p w14:paraId="045DB74F" w14:textId="7B817634" w:rsidR="00B051EA" w:rsidRPr="00F50C85" w:rsidRDefault="009629C1" w:rsidP="009629C1">
            <w:pPr>
              <w:pStyle w:val="ListParagraph"/>
              <w:numPr>
                <w:ilvl w:val="0"/>
                <w:numId w:val="12"/>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Some of the other benefits are to others. We hope to be able to take this DTC model and say, look, this is the way to do it right </w:t>
            </w:r>
            <w:r w:rsidRPr="00F50C85">
              <w:rPr>
                <w:rFonts w:eastAsia="Calibri" w:cstheme="minorHAnsi"/>
                <w:color w:val="000000" w:themeColor="text1"/>
                <w:sz w:val="20"/>
                <w:szCs w:val="20"/>
              </w:rPr>
              <w:t>(DT_05, DTC member, ST).</w:t>
            </w:r>
          </w:p>
        </w:tc>
      </w:tr>
      <w:tr w:rsidR="649D0CDA" w:rsidRPr="00F50C85" w14:paraId="0ADF0563" w14:textId="77777777" w:rsidTr="00AE267D">
        <w:trPr>
          <w:trHeight w:val="300"/>
        </w:trPr>
        <w:tc>
          <w:tcPr>
            <w:tcW w:w="2122" w:type="dxa"/>
          </w:tcPr>
          <w:p w14:paraId="6A7435B8" w14:textId="5BBC8D50" w:rsidR="649D0CDA" w:rsidRPr="00F50C85" w:rsidRDefault="649D0CDA" w:rsidP="00346DC3">
            <w:pPr>
              <w:jc w:val="both"/>
              <w:rPr>
                <w:rFonts w:cstheme="minorHAnsi"/>
                <w:sz w:val="20"/>
                <w:szCs w:val="20"/>
              </w:rPr>
            </w:pPr>
            <w:r w:rsidRPr="00F50C85">
              <w:rPr>
                <w:rFonts w:cstheme="minorHAnsi"/>
                <w:sz w:val="20"/>
                <w:szCs w:val="20"/>
              </w:rPr>
              <w:lastRenderedPageBreak/>
              <w:t>Potential Risks of the DTC</w:t>
            </w:r>
          </w:p>
        </w:tc>
        <w:tc>
          <w:tcPr>
            <w:tcW w:w="6888" w:type="dxa"/>
          </w:tcPr>
          <w:p w14:paraId="0F7FE6BD" w14:textId="759DA761" w:rsidR="7A7F48AF" w:rsidRPr="00F50C85" w:rsidRDefault="7A7F48AF" w:rsidP="00346DC3">
            <w:pPr>
              <w:pStyle w:val="ListParagraph"/>
              <w:numPr>
                <w:ilvl w:val="0"/>
                <w:numId w:val="11"/>
              </w:numPr>
              <w:jc w:val="both"/>
              <w:rPr>
                <w:rFonts w:eastAsia="Calibri" w:cstheme="minorHAnsi"/>
                <w:sz w:val="20"/>
                <w:szCs w:val="20"/>
              </w:rPr>
            </w:pPr>
            <w:r w:rsidRPr="00F50C85">
              <w:rPr>
                <w:rFonts w:cstheme="minorHAnsi"/>
                <w:sz w:val="20"/>
                <w:szCs w:val="20"/>
              </w:rPr>
              <w:t>There are multiple stages in the application process and there isn’t full visibility of what is happening in the other stages. This can make it unclear to see who is checking what. So lon</w:t>
            </w:r>
            <w:r w:rsidR="59CDBEB6" w:rsidRPr="00F50C85">
              <w:rPr>
                <w:rFonts w:cstheme="minorHAnsi"/>
                <w:sz w:val="20"/>
                <w:szCs w:val="20"/>
              </w:rPr>
              <w:t>g</w:t>
            </w:r>
            <w:r w:rsidRPr="00F50C85">
              <w:rPr>
                <w:rFonts w:cstheme="minorHAnsi"/>
                <w:sz w:val="20"/>
                <w:szCs w:val="20"/>
              </w:rPr>
              <w:t xml:space="preserve"> as the roles are clearly </w:t>
            </w:r>
            <w:r w:rsidR="039109DE" w:rsidRPr="00F50C85">
              <w:rPr>
                <w:rFonts w:cstheme="minorHAnsi"/>
                <w:sz w:val="20"/>
                <w:szCs w:val="20"/>
              </w:rPr>
              <w:t>defined</w:t>
            </w:r>
            <w:r w:rsidRPr="00F50C85">
              <w:rPr>
                <w:rFonts w:cstheme="minorHAnsi"/>
                <w:sz w:val="20"/>
                <w:szCs w:val="20"/>
              </w:rPr>
              <w:t xml:space="preserve"> then the risk is low</w:t>
            </w:r>
            <w:r w:rsidR="3FE3AC4C" w:rsidRPr="00F50C85">
              <w:rPr>
                <w:rFonts w:cstheme="minorHAnsi"/>
                <w:sz w:val="20"/>
                <w:szCs w:val="20"/>
              </w:rPr>
              <w:t xml:space="preserve"> or insignificant (DT_03, DTC member, ST)</w:t>
            </w:r>
            <w:r w:rsidR="1ED209EE" w:rsidRPr="00F50C85">
              <w:rPr>
                <w:rFonts w:cstheme="minorHAnsi"/>
                <w:sz w:val="20"/>
                <w:szCs w:val="20"/>
              </w:rPr>
              <w:t>, potential</w:t>
            </w:r>
            <w:r w:rsidR="53672852" w:rsidRPr="00F50C85">
              <w:rPr>
                <w:rFonts w:cstheme="minorHAnsi"/>
                <w:sz w:val="20"/>
                <w:szCs w:val="20"/>
              </w:rPr>
              <w:t xml:space="preserve"> </w:t>
            </w:r>
            <w:r w:rsidR="1ED209EE" w:rsidRPr="00F50C85">
              <w:rPr>
                <w:rFonts w:cstheme="minorHAnsi"/>
                <w:sz w:val="20"/>
                <w:szCs w:val="20"/>
              </w:rPr>
              <w:t xml:space="preserve">for replication with other stages </w:t>
            </w:r>
            <w:proofErr w:type="gramStart"/>
            <w:r w:rsidR="1ED209EE" w:rsidRPr="00F50C85">
              <w:rPr>
                <w:rFonts w:cstheme="minorHAnsi"/>
                <w:sz w:val="20"/>
                <w:szCs w:val="20"/>
              </w:rPr>
              <w:t>e.g.</w:t>
            </w:r>
            <w:proofErr w:type="gramEnd"/>
            <w:r w:rsidR="27137B1C" w:rsidRPr="00F50C85">
              <w:rPr>
                <w:rFonts w:cstheme="minorHAnsi"/>
                <w:sz w:val="20"/>
                <w:szCs w:val="20"/>
              </w:rPr>
              <w:t xml:space="preserve"> RDAC</w:t>
            </w:r>
            <w:r w:rsidR="520F5818" w:rsidRPr="00F50C85">
              <w:rPr>
                <w:rFonts w:cstheme="minorHAnsi"/>
                <w:sz w:val="20"/>
                <w:szCs w:val="20"/>
              </w:rPr>
              <w:t xml:space="preserve"> and as result could delay process</w:t>
            </w:r>
            <w:r w:rsidR="27137B1C" w:rsidRPr="00F50C85">
              <w:rPr>
                <w:rFonts w:cstheme="minorHAnsi"/>
                <w:sz w:val="20"/>
                <w:szCs w:val="20"/>
              </w:rPr>
              <w:t xml:space="preserve"> </w:t>
            </w:r>
            <w:r w:rsidR="27137B1C" w:rsidRPr="00F50C85">
              <w:rPr>
                <w:rFonts w:eastAsia="Calibri" w:cstheme="minorHAnsi"/>
                <w:sz w:val="20"/>
                <w:szCs w:val="20"/>
              </w:rPr>
              <w:t>(DT_08, DTC member, ST).</w:t>
            </w:r>
          </w:p>
          <w:p w14:paraId="249EB451" w14:textId="4A1EF766" w:rsidR="7A7F48AF" w:rsidRPr="00F50C85" w:rsidRDefault="46D6EBFF"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Can't see any obvious risk of patients coming to harm as a direct consequence of this but could be unconscious collusion between panellists</w:t>
            </w:r>
            <w:r w:rsidR="64CD345C" w:rsidRPr="00F50C85">
              <w:rPr>
                <w:rFonts w:eastAsia="Calibri" w:cstheme="minorHAnsi"/>
                <w:color w:val="000000" w:themeColor="text1"/>
                <w:sz w:val="20"/>
                <w:szCs w:val="20"/>
              </w:rPr>
              <w:t xml:space="preserve"> as may start agreeing with the loudest voice, there's a sort of group think thing that could take over</w:t>
            </w:r>
            <w:r w:rsidRPr="00F50C85">
              <w:rPr>
                <w:rFonts w:eastAsia="Calibri" w:cstheme="minorHAnsi"/>
                <w:color w:val="000000" w:themeColor="text1"/>
                <w:sz w:val="20"/>
                <w:szCs w:val="20"/>
              </w:rPr>
              <w:t xml:space="preserve"> (DT_09, DTC member, ST)</w:t>
            </w:r>
          </w:p>
          <w:p w14:paraId="40746E8F" w14:textId="66C9335B" w:rsidR="7A7F48AF" w:rsidRPr="00F50C85" w:rsidRDefault="71E7A616"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The full protocol wasn't always available, and sometimes the application wasn’t the same as what was presented so </w:t>
            </w:r>
            <w:r w:rsidR="42161BF3" w:rsidRPr="00F50C85">
              <w:rPr>
                <w:rFonts w:eastAsia="Calibri" w:cstheme="minorHAnsi"/>
                <w:color w:val="000000" w:themeColor="text1"/>
                <w:sz w:val="20"/>
                <w:szCs w:val="20"/>
              </w:rPr>
              <w:t>in light of those potential gaps, some risk can creep in (DT_09, DTC member, ST)</w:t>
            </w:r>
          </w:p>
          <w:p w14:paraId="2B679097" w14:textId="5A189FEF" w:rsidR="7A7F48AF" w:rsidRPr="00F50C85" w:rsidRDefault="120C0D84"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Sustaining buy-in from UCLH so that it can continue to be funded </w:t>
            </w:r>
            <w:r w:rsidRPr="00F50C85">
              <w:rPr>
                <w:rFonts w:eastAsia="Calibri" w:cstheme="minorHAnsi"/>
                <w:sz w:val="20"/>
                <w:szCs w:val="20"/>
              </w:rPr>
              <w:t>(DT_08, DTC member, ST).</w:t>
            </w:r>
          </w:p>
          <w:p w14:paraId="55C3644B" w14:textId="48BB793E" w:rsidR="7A7F48AF" w:rsidRPr="00F50C85" w:rsidRDefault="1BE2630C"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Data protection law is due to change, with the removal of classification of anonymous data, which could affect the DTC (DTC_15, DTC attendee)</w:t>
            </w:r>
          </w:p>
          <w:p w14:paraId="7FD6DEB5" w14:textId="4B1016AF" w:rsidR="7A7F48AF" w:rsidRPr="00F50C85" w:rsidRDefault="1BE2630C"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You start to see the same people all the time and understand their personalities, which could lead to tensions over time (DTC_15, DTC attendee)</w:t>
            </w:r>
          </w:p>
          <w:p w14:paraId="5DAA229F" w14:textId="58D6BCE4" w:rsidR="7A7F48AF" w:rsidRPr="00F50C85" w:rsidRDefault="71095C4E"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Agreements about commercialisation has been put into the hands of the chair and is important to consider (DTC_16, DTC member, PT)</w:t>
            </w:r>
          </w:p>
          <w:p w14:paraId="3C3AA1ED" w14:textId="08049126" w:rsidR="7A7F48AF" w:rsidRPr="00F50C85" w:rsidRDefault="04B4270C"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The process could be open to abuse if the committee</w:t>
            </w:r>
            <w:r w:rsidR="322EE13B" w:rsidRPr="00F50C85">
              <w:rPr>
                <w:rFonts w:eastAsia="Calibri" w:cstheme="minorHAnsi"/>
                <w:color w:val="000000" w:themeColor="text1"/>
                <w:sz w:val="20"/>
                <w:szCs w:val="20"/>
              </w:rPr>
              <w:t xml:space="preserve"> was disinterested or conversely,</w:t>
            </w:r>
            <w:r w:rsidRPr="00F50C85">
              <w:rPr>
                <w:rFonts w:eastAsia="Calibri" w:cstheme="minorHAnsi"/>
                <w:color w:val="000000" w:themeColor="text1"/>
                <w:sz w:val="20"/>
                <w:szCs w:val="20"/>
              </w:rPr>
              <w:t xml:space="preserve"> under pressure in some way or incentivized to approve things that that maybe the external bodies wouldn't have approved. </w:t>
            </w:r>
            <w:proofErr w:type="gramStart"/>
            <w:r w:rsidR="118153D4" w:rsidRPr="00F50C85">
              <w:rPr>
                <w:rFonts w:eastAsia="Calibri" w:cstheme="minorHAnsi"/>
                <w:color w:val="000000" w:themeColor="text1"/>
                <w:sz w:val="20"/>
                <w:szCs w:val="20"/>
              </w:rPr>
              <w:t>Also</w:t>
            </w:r>
            <w:proofErr w:type="gramEnd"/>
            <w:r w:rsidR="118153D4" w:rsidRPr="00F50C85">
              <w:rPr>
                <w:rFonts w:eastAsia="Calibri" w:cstheme="minorHAnsi"/>
                <w:color w:val="000000" w:themeColor="text1"/>
                <w:sz w:val="20"/>
                <w:szCs w:val="20"/>
              </w:rPr>
              <w:t xml:space="preserve"> if there was fighting within the DTC, some members may want their voices heard</w:t>
            </w:r>
            <w:r w:rsidR="2F78AB9E" w:rsidRPr="00F50C85">
              <w:rPr>
                <w:rFonts w:eastAsia="Calibri" w:cstheme="minorHAnsi"/>
                <w:color w:val="000000" w:themeColor="text1"/>
                <w:sz w:val="20"/>
                <w:szCs w:val="20"/>
              </w:rPr>
              <w:t xml:space="preserve"> </w:t>
            </w:r>
            <w:r w:rsidR="118153D4" w:rsidRPr="00F50C85">
              <w:rPr>
                <w:rFonts w:eastAsia="Calibri" w:cstheme="minorHAnsi"/>
                <w:color w:val="000000" w:themeColor="text1"/>
                <w:sz w:val="20"/>
                <w:szCs w:val="20"/>
              </w:rPr>
              <w:t>and turn down projects</w:t>
            </w:r>
            <w:r w:rsidR="1886AF06" w:rsidRPr="00F50C85">
              <w:rPr>
                <w:rFonts w:eastAsia="Calibri" w:cstheme="minorHAnsi"/>
                <w:color w:val="000000" w:themeColor="text1"/>
                <w:sz w:val="20"/>
                <w:szCs w:val="20"/>
              </w:rPr>
              <w:t xml:space="preserve"> i</w:t>
            </w:r>
            <w:r w:rsidR="118153D4" w:rsidRPr="00F50C85">
              <w:rPr>
                <w:rFonts w:eastAsia="Calibri" w:cstheme="minorHAnsi"/>
                <w:color w:val="000000" w:themeColor="text1"/>
                <w:sz w:val="20"/>
                <w:szCs w:val="20"/>
              </w:rPr>
              <w:t>f they think that they don't meet the standards they expect.</w:t>
            </w:r>
            <w:r w:rsidR="40C07910" w:rsidRPr="00F50C85">
              <w:rPr>
                <w:rFonts w:eastAsia="Calibri" w:cstheme="minorHAnsi"/>
                <w:color w:val="000000" w:themeColor="text1"/>
                <w:sz w:val="20"/>
                <w:szCs w:val="20"/>
              </w:rPr>
              <w:t xml:space="preserve"> </w:t>
            </w:r>
            <w:r w:rsidR="118153D4" w:rsidRPr="00F50C85">
              <w:rPr>
                <w:rFonts w:eastAsia="Calibri" w:cstheme="minorHAnsi"/>
                <w:color w:val="000000" w:themeColor="text1"/>
                <w:sz w:val="20"/>
                <w:szCs w:val="20"/>
              </w:rPr>
              <w:t>(DT_14, DTC attendee)</w:t>
            </w:r>
          </w:p>
          <w:p w14:paraId="199D23C0" w14:textId="77777777" w:rsidR="7A7F48AF" w:rsidRPr="00F50C85" w:rsidRDefault="79D23628" w:rsidP="00346DC3">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A potential risk is in the future as </w:t>
            </w:r>
            <w:r w:rsidR="1E302457" w:rsidRPr="00F50C85">
              <w:rPr>
                <w:rFonts w:eastAsia="Calibri" w:cstheme="minorHAnsi"/>
                <w:color w:val="000000" w:themeColor="text1"/>
                <w:sz w:val="20"/>
                <w:szCs w:val="20"/>
              </w:rPr>
              <w:t>technology</w:t>
            </w:r>
            <w:r w:rsidRPr="00F50C85">
              <w:rPr>
                <w:rFonts w:eastAsia="Calibri" w:cstheme="minorHAnsi"/>
                <w:color w:val="000000" w:themeColor="text1"/>
                <w:sz w:val="20"/>
                <w:szCs w:val="20"/>
              </w:rPr>
              <w:t xml:space="preserve"> becomes </w:t>
            </w:r>
            <w:r w:rsidR="7A948ED0" w:rsidRPr="00F50C85">
              <w:rPr>
                <w:rFonts w:eastAsia="Calibri" w:cstheme="minorHAnsi"/>
                <w:color w:val="000000" w:themeColor="text1"/>
                <w:sz w:val="20"/>
                <w:szCs w:val="20"/>
              </w:rPr>
              <w:t>more</w:t>
            </w:r>
            <w:r w:rsidRPr="00F50C85">
              <w:rPr>
                <w:rFonts w:eastAsia="Calibri" w:cstheme="minorHAnsi"/>
                <w:color w:val="000000" w:themeColor="text1"/>
                <w:sz w:val="20"/>
                <w:szCs w:val="20"/>
              </w:rPr>
              <w:t xml:space="preserve"> advanced. Risk would be the committee </w:t>
            </w:r>
            <w:r w:rsidR="759F2789" w:rsidRPr="00F50C85">
              <w:rPr>
                <w:rFonts w:eastAsia="Calibri" w:cstheme="minorHAnsi"/>
                <w:color w:val="000000" w:themeColor="text1"/>
                <w:sz w:val="20"/>
                <w:szCs w:val="20"/>
              </w:rPr>
              <w:t>if</w:t>
            </w:r>
            <w:r w:rsidRPr="00F50C85">
              <w:rPr>
                <w:rFonts w:eastAsia="Calibri" w:cstheme="minorHAnsi"/>
                <w:color w:val="000000" w:themeColor="text1"/>
                <w:sz w:val="20"/>
                <w:szCs w:val="20"/>
              </w:rPr>
              <w:t xml:space="preserve"> they lack understanding of the technology</w:t>
            </w:r>
            <w:r w:rsidR="0C81C733" w:rsidRPr="00F50C85">
              <w:rPr>
                <w:rFonts w:eastAsia="Calibri" w:cstheme="minorHAnsi"/>
                <w:color w:val="000000" w:themeColor="text1"/>
                <w:sz w:val="20"/>
                <w:szCs w:val="20"/>
              </w:rPr>
              <w:t xml:space="preserve">, (for example those that use free text or natural language processing) as will have to think </w:t>
            </w:r>
            <w:r w:rsidR="17C98DF3" w:rsidRPr="00F50C85">
              <w:rPr>
                <w:rFonts w:eastAsia="Calibri" w:cstheme="minorHAnsi"/>
                <w:color w:val="000000" w:themeColor="text1"/>
                <w:sz w:val="20"/>
                <w:szCs w:val="20"/>
              </w:rPr>
              <w:t>of the patient identifiable information (DT_12, DTC member, ST)</w:t>
            </w:r>
            <w:r w:rsidR="45D53AD3" w:rsidRPr="00F50C85">
              <w:rPr>
                <w:rFonts w:eastAsia="Calibri" w:cstheme="minorHAnsi"/>
                <w:color w:val="000000" w:themeColor="text1"/>
                <w:sz w:val="20"/>
                <w:szCs w:val="20"/>
              </w:rPr>
              <w:t xml:space="preserve"> At the moment researchers build their own data sets using excel sheets and putting in the data so there is no problem yet (DT_12, DTC member, ST)</w:t>
            </w:r>
          </w:p>
          <w:p w14:paraId="2DDA07EE" w14:textId="7CF331A6" w:rsidR="00E50ADC" w:rsidRPr="00F50C85" w:rsidRDefault="00515EBB" w:rsidP="00E50ADC">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One of the kind of risks is that we don't get enough applications through and it's a general issue a</w:t>
            </w:r>
            <w:r w:rsidR="00E50ADC" w:rsidRPr="00F50C85">
              <w:rPr>
                <w:rFonts w:eastAsia="Calibri" w:cstheme="minorHAnsi"/>
                <w:color w:val="000000" w:themeColor="text1"/>
                <w:sz w:val="20"/>
                <w:szCs w:val="20"/>
              </w:rPr>
              <w:t>t a</w:t>
            </w:r>
            <w:r w:rsidRPr="00F50C85">
              <w:rPr>
                <w:rFonts w:eastAsia="Calibri" w:cstheme="minorHAnsi"/>
                <w:color w:val="000000" w:themeColor="text1"/>
                <w:sz w:val="20"/>
                <w:szCs w:val="20"/>
              </w:rPr>
              <w:t xml:space="preserve"> high level organization as well. </w:t>
            </w:r>
            <w:r w:rsidR="00E50ADC" w:rsidRPr="00F50C85">
              <w:rPr>
                <w:rFonts w:eastAsia="Calibri" w:cstheme="minorHAnsi"/>
                <w:color w:val="000000" w:themeColor="text1"/>
                <w:sz w:val="20"/>
                <w:szCs w:val="20"/>
              </w:rPr>
              <w:t>O</w:t>
            </w:r>
            <w:r w:rsidRPr="00F50C85">
              <w:rPr>
                <w:rFonts w:eastAsia="Calibri" w:cstheme="minorHAnsi"/>
                <w:color w:val="000000" w:themeColor="text1"/>
                <w:sz w:val="20"/>
                <w:szCs w:val="20"/>
              </w:rPr>
              <w:t>bviously, we want to be getting as many applications through as is feasible</w:t>
            </w:r>
            <w:r w:rsidR="00E50ADC" w:rsidRPr="00F50C85">
              <w:rPr>
                <w:rFonts w:eastAsia="Calibri" w:cstheme="minorHAnsi"/>
                <w:color w:val="000000" w:themeColor="text1"/>
                <w:sz w:val="20"/>
                <w:szCs w:val="20"/>
              </w:rPr>
              <w:t xml:space="preserve"> (DT_05, DTC member, ST).</w:t>
            </w:r>
          </w:p>
          <w:p w14:paraId="32308E19" w14:textId="1A5562FB" w:rsidR="009629C1" w:rsidRPr="00F50C85" w:rsidRDefault="00291B62" w:rsidP="00512EE1">
            <w:pPr>
              <w:pStyle w:val="ListParagraph"/>
              <w:numPr>
                <w:ilvl w:val="0"/>
                <w:numId w:val="11"/>
              </w:numPr>
              <w:jc w:val="both"/>
              <w:rPr>
                <w:rFonts w:eastAsia="Calibri" w:cstheme="minorHAnsi"/>
                <w:color w:val="000000" w:themeColor="text1"/>
                <w:sz w:val="20"/>
                <w:szCs w:val="20"/>
              </w:rPr>
            </w:pPr>
            <w:r w:rsidRPr="00F50C85">
              <w:rPr>
                <w:rFonts w:eastAsia="Calibri" w:cstheme="minorHAnsi"/>
                <w:color w:val="000000" w:themeColor="text1"/>
                <w:sz w:val="20"/>
                <w:szCs w:val="20"/>
              </w:rPr>
              <w:t>One of the other risks which is, which will always be a risk, is that some applications may take longer to be approved</w:t>
            </w:r>
            <w:r w:rsidR="00154080" w:rsidRPr="00F50C85">
              <w:rPr>
                <w:rFonts w:eastAsia="Calibri" w:cstheme="minorHAnsi"/>
                <w:color w:val="000000" w:themeColor="text1"/>
                <w:sz w:val="20"/>
                <w:szCs w:val="20"/>
              </w:rPr>
              <w:t>.</w:t>
            </w:r>
            <w:r w:rsidR="00550492" w:rsidRPr="00F50C85">
              <w:rPr>
                <w:rFonts w:eastAsia="Calibri" w:cstheme="minorHAnsi"/>
                <w:color w:val="000000" w:themeColor="text1"/>
                <w:sz w:val="20"/>
                <w:szCs w:val="20"/>
              </w:rPr>
              <w:t xml:space="preserve"> There was one particular which was a partnership with a private company, which took us a while to approve. However, the delays weren't actually due to us. We tried to get them on the call, but they didn't want to get on the call to actually answer questions.</w:t>
            </w:r>
            <w:r w:rsidR="00512EE1" w:rsidRPr="00F50C85">
              <w:rPr>
                <w:rFonts w:eastAsia="Calibri" w:cstheme="minorHAnsi"/>
                <w:color w:val="000000" w:themeColor="text1"/>
                <w:sz w:val="20"/>
                <w:szCs w:val="20"/>
              </w:rPr>
              <w:t xml:space="preserve"> T</w:t>
            </w:r>
            <w:r w:rsidR="00550492" w:rsidRPr="00F50C85">
              <w:rPr>
                <w:rFonts w:eastAsia="Calibri" w:cstheme="minorHAnsi"/>
                <w:color w:val="000000" w:themeColor="text1"/>
                <w:sz w:val="20"/>
                <w:szCs w:val="20"/>
              </w:rPr>
              <w:t>here were various other issues that happened. We wanted to see mention</w:t>
            </w:r>
            <w:r w:rsidR="00A57E62" w:rsidRPr="00F50C85">
              <w:rPr>
                <w:rFonts w:eastAsia="Calibri" w:cstheme="minorHAnsi"/>
                <w:color w:val="000000" w:themeColor="text1"/>
                <w:sz w:val="20"/>
                <w:szCs w:val="20"/>
              </w:rPr>
              <w:t>s</w:t>
            </w:r>
            <w:r w:rsidR="00550492" w:rsidRPr="00F50C85">
              <w:rPr>
                <w:rFonts w:eastAsia="Calibri" w:cstheme="minorHAnsi"/>
                <w:color w:val="000000" w:themeColor="text1"/>
                <w:sz w:val="20"/>
                <w:szCs w:val="20"/>
              </w:rPr>
              <w:t xml:space="preserve"> about the contract addendums for the project</w:t>
            </w:r>
            <w:r w:rsidR="00A57E62" w:rsidRPr="00F50C85">
              <w:rPr>
                <w:rFonts w:eastAsia="Calibri" w:cstheme="minorHAnsi"/>
                <w:color w:val="000000" w:themeColor="text1"/>
                <w:sz w:val="20"/>
                <w:szCs w:val="20"/>
              </w:rPr>
              <w:t>, w</w:t>
            </w:r>
            <w:r w:rsidR="00550492" w:rsidRPr="00F50C85">
              <w:rPr>
                <w:rFonts w:eastAsia="Calibri" w:cstheme="minorHAnsi"/>
                <w:color w:val="000000" w:themeColor="text1"/>
                <w:sz w:val="20"/>
                <w:szCs w:val="20"/>
              </w:rPr>
              <w:t>e wanted to see the contract, and then we didn't get it</w:t>
            </w:r>
            <w:r w:rsidR="00C13539" w:rsidRPr="00F50C85">
              <w:rPr>
                <w:rFonts w:eastAsia="Calibri" w:cstheme="minorHAnsi"/>
                <w:color w:val="000000" w:themeColor="text1"/>
                <w:sz w:val="20"/>
                <w:szCs w:val="20"/>
              </w:rPr>
              <w:t xml:space="preserve"> </w:t>
            </w:r>
            <w:r w:rsidR="00A57E62" w:rsidRPr="00F50C85">
              <w:rPr>
                <w:rFonts w:eastAsia="Calibri" w:cstheme="minorHAnsi"/>
                <w:color w:val="000000" w:themeColor="text1"/>
                <w:sz w:val="20"/>
                <w:szCs w:val="20"/>
              </w:rPr>
              <w:t>(DT_05, DTC member, ST).</w:t>
            </w:r>
          </w:p>
          <w:p w14:paraId="4D13752D" w14:textId="2D0EF743" w:rsidR="00512EE1" w:rsidRPr="00F50C85" w:rsidRDefault="00512EE1" w:rsidP="00512EE1">
            <w:pPr>
              <w:pStyle w:val="ListParagraph"/>
              <w:jc w:val="both"/>
              <w:rPr>
                <w:rFonts w:eastAsia="Calibri" w:cstheme="minorHAnsi"/>
                <w:color w:val="000000" w:themeColor="text1"/>
                <w:sz w:val="20"/>
                <w:szCs w:val="20"/>
              </w:rPr>
            </w:pPr>
          </w:p>
        </w:tc>
      </w:tr>
      <w:tr w:rsidR="649D0CDA" w:rsidRPr="00F50C85" w14:paraId="004617BB" w14:textId="77777777" w:rsidTr="00AE267D">
        <w:trPr>
          <w:trHeight w:val="300"/>
        </w:trPr>
        <w:tc>
          <w:tcPr>
            <w:tcW w:w="2122" w:type="dxa"/>
          </w:tcPr>
          <w:p w14:paraId="30BA9CA5" w14:textId="11472C65" w:rsidR="649D0CDA" w:rsidRPr="00F50C85" w:rsidRDefault="649D0CDA" w:rsidP="00346DC3">
            <w:pPr>
              <w:jc w:val="both"/>
              <w:rPr>
                <w:rFonts w:cstheme="minorHAnsi"/>
                <w:sz w:val="20"/>
                <w:szCs w:val="20"/>
              </w:rPr>
            </w:pPr>
            <w:r w:rsidRPr="00F50C85">
              <w:rPr>
                <w:rFonts w:cstheme="minorHAnsi"/>
                <w:sz w:val="20"/>
                <w:szCs w:val="20"/>
              </w:rPr>
              <w:lastRenderedPageBreak/>
              <w:t>Perception of DTC impact on research and application process</w:t>
            </w:r>
          </w:p>
        </w:tc>
        <w:tc>
          <w:tcPr>
            <w:tcW w:w="6888" w:type="dxa"/>
          </w:tcPr>
          <w:p w14:paraId="22996260" w14:textId="35CFC4C5" w:rsidR="564E3850" w:rsidRPr="00F50C85" w:rsidRDefault="564E3850" w:rsidP="00346DC3">
            <w:pPr>
              <w:pStyle w:val="ListParagraph"/>
              <w:numPr>
                <w:ilvl w:val="0"/>
                <w:numId w:val="9"/>
              </w:numPr>
              <w:jc w:val="both"/>
              <w:rPr>
                <w:rFonts w:cstheme="minorHAnsi"/>
                <w:sz w:val="20"/>
                <w:szCs w:val="20"/>
              </w:rPr>
            </w:pPr>
            <w:r w:rsidRPr="00F50C85">
              <w:rPr>
                <w:rFonts w:cstheme="minorHAnsi"/>
                <w:sz w:val="20"/>
                <w:szCs w:val="20"/>
              </w:rPr>
              <w:t>Has made it easier to access data for data-only research requests (DT_03, DTC member, ST)</w:t>
            </w:r>
          </w:p>
          <w:p w14:paraId="61EFFD75" w14:textId="686F651E" w:rsidR="564E3850" w:rsidRPr="00F50C85" w:rsidRDefault="564E3850" w:rsidP="00346DC3">
            <w:pPr>
              <w:pStyle w:val="ListParagraph"/>
              <w:numPr>
                <w:ilvl w:val="0"/>
                <w:numId w:val="9"/>
              </w:numPr>
              <w:jc w:val="both"/>
              <w:rPr>
                <w:rFonts w:cstheme="minorHAnsi"/>
                <w:sz w:val="20"/>
                <w:szCs w:val="20"/>
              </w:rPr>
            </w:pPr>
            <w:r w:rsidRPr="00F50C85">
              <w:rPr>
                <w:rFonts w:cstheme="minorHAnsi"/>
                <w:sz w:val="20"/>
                <w:szCs w:val="20"/>
              </w:rPr>
              <w:t xml:space="preserve">Has given research requests more transparency. Where before certain things may have been overlooked by clinicians and researchers, members of the public are able to give their say that adds an additional layer </w:t>
            </w:r>
            <w:r w:rsidR="539802B3" w:rsidRPr="00F50C85">
              <w:rPr>
                <w:rFonts w:cstheme="minorHAnsi"/>
                <w:sz w:val="20"/>
                <w:szCs w:val="20"/>
              </w:rPr>
              <w:t>(DT_03, DTC member, ST)</w:t>
            </w:r>
          </w:p>
          <w:p w14:paraId="17D66714" w14:textId="6909E4E9" w:rsidR="6EA84A7F" w:rsidRPr="00F50C85" w:rsidRDefault="6EA84A7F" w:rsidP="00346DC3">
            <w:pPr>
              <w:pStyle w:val="ListParagraph"/>
              <w:numPr>
                <w:ilvl w:val="0"/>
                <w:numId w:val="9"/>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A</w:t>
            </w:r>
            <w:r w:rsidR="3003654E" w:rsidRPr="00F50C85">
              <w:rPr>
                <w:rFonts w:eastAsiaTheme="minorEastAsia" w:cstheme="minorHAnsi"/>
                <w:color w:val="000000" w:themeColor="text1"/>
                <w:sz w:val="20"/>
                <w:szCs w:val="20"/>
              </w:rPr>
              <w:t xml:space="preserve">s </w:t>
            </w:r>
            <w:r w:rsidRPr="00F50C85">
              <w:rPr>
                <w:rFonts w:eastAsiaTheme="minorEastAsia" w:cstheme="minorHAnsi"/>
                <w:color w:val="000000" w:themeColor="text1"/>
                <w:sz w:val="20"/>
                <w:szCs w:val="20"/>
              </w:rPr>
              <w:t xml:space="preserve">the DTC </w:t>
            </w:r>
            <w:r w:rsidR="3003654E" w:rsidRPr="00F50C85">
              <w:rPr>
                <w:rFonts w:eastAsiaTheme="minorEastAsia" w:cstheme="minorHAnsi"/>
                <w:color w:val="000000" w:themeColor="text1"/>
                <w:sz w:val="20"/>
                <w:szCs w:val="20"/>
              </w:rPr>
              <w:t>become</w:t>
            </w:r>
            <w:r w:rsidR="78A7A1E0" w:rsidRPr="00F50C85">
              <w:rPr>
                <w:rFonts w:eastAsiaTheme="minorEastAsia" w:cstheme="minorHAnsi"/>
                <w:color w:val="000000" w:themeColor="text1"/>
                <w:sz w:val="20"/>
                <w:szCs w:val="20"/>
              </w:rPr>
              <w:t>s</w:t>
            </w:r>
            <w:r w:rsidR="3003654E" w:rsidRPr="00F50C85">
              <w:rPr>
                <w:rFonts w:eastAsiaTheme="minorEastAsia" w:cstheme="minorHAnsi"/>
                <w:color w:val="000000" w:themeColor="text1"/>
                <w:sz w:val="20"/>
                <w:szCs w:val="20"/>
              </w:rPr>
              <w:t xml:space="preserve"> more well known, in respect of templates they use for applications, will be pushed more quickly. Receiving more application which are more robust</w:t>
            </w:r>
            <w:r w:rsidR="71B7E6CD" w:rsidRPr="00F50C85">
              <w:rPr>
                <w:rFonts w:eastAsiaTheme="minorEastAsia" w:cstheme="minorHAnsi"/>
                <w:color w:val="000000" w:themeColor="text1"/>
                <w:sz w:val="20"/>
                <w:szCs w:val="20"/>
              </w:rPr>
              <w:t xml:space="preserve"> </w:t>
            </w:r>
            <w:r w:rsidR="71B7E6CD" w:rsidRPr="00F50C85">
              <w:rPr>
                <w:rFonts w:eastAsia="Calibri" w:cstheme="minorHAnsi"/>
                <w:sz w:val="20"/>
                <w:szCs w:val="20"/>
              </w:rPr>
              <w:t>(DT_08, DTC member, ST).</w:t>
            </w:r>
          </w:p>
          <w:p w14:paraId="032C85F4" w14:textId="63D37828" w:rsidR="7043C6BE" w:rsidRPr="00F50C85" w:rsidRDefault="64284660" w:rsidP="00346DC3">
            <w:pPr>
              <w:pStyle w:val="ListParagraph"/>
              <w:numPr>
                <w:ilvl w:val="0"/>
                <w:numId w:val="9"/>
              </w:numPr>
              <w:jc w:val="both"/>
              <w:rPr>
                <w:rFonts w:eastAsia="Calibri" w:cstheme="minorHAnsi"/>
                <w:color w:val="000000" w:themeColor="text1"/>
                <w:sz w:val="20"/>
                <w:szCs w:val="20"/>
              </w:rPr>
            </w:pPr>
            <w:r w:rsidRPr="00F50C85">
              <w:rPr>
                <w:rFonts w:cstheme="minorHAnsi"/>
                <w:sz w:val="20"/>
                <w:szCs w:val="20"/>
              </w:rPr>
              <w:t xml:space="preserve">More accessible process and people are becoming more aware of it </w:t>
            </w:r>
            <w:r w:rsidRPr="00F50C85">
              <w:rPr>
                <w:rFonts w:eastAsia="Calibri" w:cstheme="minorHAnsi"/>
                <w:color w:val="000000" w:themeColor="text1"/>
                <w:sz w:val="20"/>
                <w:szCs w:val="20"/>
              </w:rPr>
              <w:t>(DTC_15, DTC attendee)</w:t>
            </w:r>
          </w:p>
          <w:p w14:paraId="72B04CA5" w14:textId="5ED18AA9" w:rsidR="3FFE1DF0" w:rsidRPr="00F50C85" w:rsidRDefault="3FFE1DF0" w:rsidP="00346DC3">
            <w:pPr>
              <w:pStyle w:val="ListParagraph"/>
              <w:numPr>
                <w:ilvl w:val="0"/>
                <w:numId w:val="9"/>
              </w:numPr>
              <w:jc w:val="both"/>
              <w:rPr>
                <w:rFonts w:eastAsia="Calibri" w:cstheme="minorHAnsi"/>
                <w:color w:val="000000" w:themeColor="text1"/>
                <w:sz w:val="20"/>
                <w:szCs w:val="20"/>
              </w:rPr>
            </w:pPr>
            <w:r w:rsidRPr="00F50C85">
              <w:rPr>
                <w:rFonts w:eastAsia="Calibri" w:cstheme="minorHAnsi"/>
                <w:color w:val="000000" w:themeColor="text1"/>
                <w:sz w:val="20"/>
                <w:szCs w:val="20"/>
              </w:rPr>
              <w:t>Improves the quality of applications (DTC_16, DTC member, PT)</w:t>
            </w:r>
          </w:p>
          <w:p w14:paraId="2F32D82C" w14:textId="4463E882" w:rsidR="649D0CDA" w:rsidRPr="00F50C85" w:rsidRDefault="649D0CDA" w:rsidP="00346DC3">
            <w:pPr>
              <w:jc w:val="both"/>
              <w:rPr>
                <w:rFonts w:cstheme="minorHAnsi"/>
                <w:sz w:val="20"/>
                <w:szCs w:val="20"/>
              </w:rPr>
            </w:pPr>
          </w:p>
          <w:p w14:paraId="26C6852B" w14:textId="067961F1" w:rsidR="564E3850" w:rsidRPr="00F50C85" w:rsidRDefault="564E3850" w:rsidP="00346DC3">
            <w:pPr>
              <w:jc w:val="both"/>
              <w:rPr>
                <w:rFonts w:cstheme="minorHAnsi"/>
                <w:b/>
                <w:bCs/>
                <w:sz w:val="20"/>
                <w:szCs w:val="20"/>
              </w:rPr>
            </w:pPr>
            <w:r w:rsidRPr="00F50C85">
              <w:rPr>
                <w:rFonts w:cstheme="minorHAnsi"/>
                <w:b/>
                <w:bCs/>
                <w:sz w:val="20"/>
                <w:szCs w:val="20"/>
              </w:rPr>
              <w:t>How data is used</w:t>
            </w:r>
          </w:p>
          <w:p w14:paraId="4F9A5548" w14:textId="2AB2950C" w:rsidR="3F336FF2" w:rsidRPr="00F50C85" w:rsidRDefault="3F336FF2" w:rsidP="00346DC3">
            <w:pPr>
              <w:pStyle w:val="ListParagraph"/>
              <w:numPr>
                <w:ilvl w:val="0"/>
                <w:numId w:val="8"/>
              </w:numPr>
              <w:jc w:val="both"/>
              <w:rPr>
                <w:rFonts w:cstheme="minorHAnsi"/>
                <w:sz w:val="20"/>
                <w:szCs w:val="20"/>
              </w:rPr>
            </w:pPr>
            <w:r w:rsidRPr="00F50C85">
              <w:rPr>
                <w:rFonts w:cstheme="minorHAnsi"/>
                <w:sz w:val="20"/>
                <w:szCs w:val="20"/>
              </w:rPr>
              <w:t>Not necessarily how the data is used, but rather the fact that the data is there in the first place influences the development of data-only research at UCL and UCH- but this predates the DTC (DT_03, DTC member, ST)</w:t>
            </w:r>
          </w:p>
          <w:p w14:paraId="233CC7B4" w14:textId="338A780C" w:rsidR="7A546AC0" w:rsidRPr="00F50C85" w:rsidRDefault="69B915D0" w:rsidP="00346DC3">
            <w:pPr>
              <w:pStyle w:val="ListParagraph"/>
              <w:numPr>
                <w:ilvl w:val="0"/>
                <w:numId w:val="8"/>
              </w:numPr>
              <w:jc w:val="both"/>
              <w:rPr>
                <w:rFonts w:eastAsia="Calibri" w:cstheme="minorHAnsi"/>
                <w:sz w:val="20"/>
                <w:szCs w:val="20"/>
                <w:lang w:val="en-US"/>
              </w:rPr>
            </w:pPr>
            <w:r w:rsidRPr="00F50C85">
              <w:rPr>
                <w:rFonts w:eastAsia="Calibri" w:cstheme="minorHAnsi"/>
                <w:sz w:val="20"/>
                <w:szCs w:val="20"/>
              </w:rPr>
              <w:t>Very early to tell, but moving in the right direction, building a good network (</w:t>
            </w:r>
            <w:r w:rsidRPr="00F50C85">
              <w:rPr>
                <w:rFonts w:eastAsia="Calibri" w:cstheme="minorHAnsi"/>
                <w:color w:val="000000" w:themeColor="text1"/>
                <w:sz w:val="20"/>
                <w:szCs w:val="20"/>
              </w:rPr>
              <w:t>DT_09, DTC member, ST)</w:t>
            </w:r>
          </w:p>
          <w:p w14:paraId="52CF1C88" w14:textId="1B9A05D6" w:rsidR="75527162" w:rsidRPr="00F50C85" w:rsidRDefault="75527162" w:rsidP="00346DC3">
            <w:pPr>
              <w:pStyle w:val="ListParagraph"/>
              <w:numPr>
                <w:ilvl w:val="0"/>
                <w:numId w:val="8"/>
              </w:numPr>
              <w:jc w:val="both"/>
              <w:rPr>
                <w:rFonts w:eastAsia="Calibri" w:cstheme="minorHAnsi"/>
                <w:color w:val="000000" w:themeColor="text1"/>
                <w:sz w:val="20"/>
                <w:szCs w:val="20"/>
              </w:rPr>
            </w:pPr>
            <w:r w:rsidRPr="00F50C85">
              <w:rPr>
                <w:rFonts w:eastAsia="Calibri" w:cstheme="minorHAnsi"/>
                <w:color w:val="000000" w:themeColor="text1"/>
                <w:sz w:val="20"/>
                <w:szCs w:val="20"/>
              </w:rPr>
              <w:t>More robust process around processing and storage of data, cemented more every time they’re questioned (DTC_15, DTC attendee)</w:t>
            </w:r>
          </w:p>
          <w:p w14:paraId="6B721F3E" w14:textId="61BAC421" w:rsidR="19E03DA7" w:rsidRPr="00F50C85" w:rsidRDefault="19E03DA7" w:rsidP="00346DC3">
            <w:pPr>
              <w:pStyle w:val="ListParagraph"/>
              <w:numPr>
                <w:ilvl w:val="0"/>
                <w:numId w:val="8"/>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When the researchers present their research, </w:t>
            </w:r>
            <w:r w:rsidR="40E62858" w:rsidRPr="00F50C85">
              <w:rPr>
                <w:rFonts w:eastAsia="Calibri" w:cstheme="minorHAnsi"/>
                <w:color w:val="000000" w:themeColor="text1"/>
                <w:sz w:val="20"/>
                <w:szCs w:val="20"/>
              </w:rPr>
              <w:t>due to more scrutiny, they are changing</w:t>
            </w:r>
            <w:r w:rsidRPr="00F50C85">
              <w:rPr>
                <w:rFonts w:eastAsia="Calibri" w:cstheme="minorHAnsi"/>
                <w:color w:val="000000" w:themeColor="text1"/>
                <w:sz w:val="20"/>
                <w:szCs w:val="20"/>
              </w:rPr>
              <w:t xml:space="preserve"> the way in which they present their proposal in respect of the data</w:t>
            </w:r>
            <w:r w:rsidR="554ABB19" w:rsidRPr="00F50C85">
              <w:rPr>
                <w:rFonts w:eastAsia="Calibri" w:cstheme="minorHAnsi"/>
                <w:color w:val="000000" w:themeColor="text1"/>
                <w:sz w:val="20"/>
                <w:szCs w:val="20"/>
              </w:rPr>
              <w:t xml:space="preserve"> e.g</w:t>
            </w:r>
            <w:r w:rsidR="005B40E8">
              <w:rPr>
                <w:rFonts w:eastAsia="Calibri" w:cstheme="minorHAnsi"/>
                <w:color w:val="000000" w:themeColor="text1"/>
                <w:sz w:val="20"/>
                <w:szCs w:val="20"/>
              </w:rPr>
              <w:t>.,</w:t>
            </w:r>
            <w:r w:rsidR="6CDB7C7F" w:rsidRPr="00F50C85">
              <w:rPr>
                <w:rFonts w:eastAsia="Calibri" w:cstheme="minorHAnsi"/>
                <w:color w:val="000000" w:themeColor="text1"/>
                <w:sz w:val="20"/>
                <w:szCs w:val="20"/>
              </w:rPr>
              <w:t xml:space="preserve"> anonymity</w:t>
            </w:r>
            <w:r w:rsidR="6A9F9617" w:rsidRPr="00F50C85">
              <w:rPr>
                <w:rFonts w:eastAsia="Calibri" w:cstheme="minorHAnsi"/>
                <w:color w:val="000000" w:themeColor="text1"/>
                <w:sz w:val="20"/>
                <w:szCs w:val="20"/>
              </w:rPr>
              <w:t xml:space="preserve"> – </w:t>
            </w:r>
            <w:r w:rsidR="554ABB19" w:rsidRPr="00F50C85">
              <w:rPr>
                <w:rFonts w:eastAsia="Calibri" w:cstheme="minorHAnsi"/>
                <w:color w:val="000000" w:themeColor="text1"/>
                <w:sz w:val="20"/>
                <w:szCs w:val="20"/>
              </w:rPr>
              <w:t xml:space="preserve">how </w:t>
            </w:r>
            <w:r w:rsidR="6A9F9617" w:rsidRPr="00F50C85">
              <w:rPr>
                <w:rFonts w:eastAsia="Calibri" w:cstheme="minorHAnsi"/>
                <w:color w:val="000000" w:themeColor="text1"/>
                <w:sz w:val="20"/>
                <w:szCs w:val="20"/>
              </w:rPr>
              <w:t xml:space="preserve">would </w:t>
            </w:r>
            <w:r w:rsidR="554ABB19" w:rsidRPr="00F50C85">
              <w:rPr>
                <w:rFonts w:eastAsia="Calibri" w:cstheme="minorHAnsi"/>
                <w:color w:val="000000" w:themeColor="text1"/>
                <w:sz w:val="20"/>
                <w:szCs w:val="20"/>
              </w:rPr>
              <w:t>they deal with the issue of some x</w:t>
            </w:r>
            <w:r w:rsidR="005B40E8">
              <w:rPr>
                <w:rFonts w:eastAsia="Calibri" w:cstheme="minorHAnsi"/>
                <w:color w:val="000000" w:themeColor="text1"/>
                <w:sz w:val="20"/>
                <w:szCs w:val="20"/>
              </w:rPr>
              <w:t>-</w:t>
            </w:r>
            <w:r w:rsidR="554ABB19" w:rsidRPr="00F50C85">
              <w:rPr>
                <w:rFonts w:eastAsia="Calibri" w:cstheme="minorHAnsi"/>
                <w:color w:val="000000" w:themeColor="text1"/>
                <w:sz w:val="20"/>
                <w:szCs w:val="20"/>
              </w:rPr>
              <w:t xml:space="preserve">rays having the </w:t>
            </w:r>
            <w:r w:rsidR="581F6F6A" w:rsidRPr="00F50C85">
              <w:rPr>
                <w:rFonts w:eastAsia="Calibri" w:cstheme="minorHAnsi"/>
                <w:color w:val="000000" w:themeColor="text1"/>
                <w:sz w:val="20"/>
                <w:szCs w:val="20"/>
              </w:rPr>
              <w:t>patient's</w:t>
            </w:r>
            <w:r w:rsidR="554ABB19" w:rsidRPr="00F50C85">
              <w:rPr>
                <w:rFonts w:eastAsia="Calibri" w:cstheme="minorHAnsi"/>
                <w:color w:val="000000" w:themeColor="text1"/>
                <w:sz w:val="20"/>
                <w:szCs w:val="20"/>
              </w:rPr>
              <w:t xml:space="preserve"> name on them, etc</w:t>
            </w:r>
            <w:r w:rsidR="002442E7" w:rsidRPr="00F50C85">
              <w:rPr>
                <w:rFonts w:eastAsia="Calibri" w:cstheme="minorHAnsi"/>
                <w:color w:val="000000" w:themeColor="text1"/>
                <w:sz w:val="20"/>
                <w:szCs w:val="20"/>
              </w:rPr>
              <w:t xml:space="preserve"> (DT_08, DTC member, ST).</w:t>
            </w:r>
          </w:p>
          <w:p w14:paraId="3AEB95BD" w14:textId="48AC2F7C" w:rsidR="04B9F1E6" w:rsidRPr="00F50C85" w:rsidRDefault="04B9F1E6" w:rsidP="00346DC3">
            <w:pPr>
              <w:pStyle w:val="ListParagraph"/>
              <w:numPr>
                <w:ilvl w:val="0"/>
                <w:numId w:val="8"/>
              </w:numPr>
              <w:jc w:val="both"/>
              <w:rPr>
                <w:rFonts w:eastAsia="Calibri" w:cstheme="minorHAnsi"/>
                <w:color w:val="000000" w:themeColor="text1"/>
                <w:sz w:val="20"/>
                <w:szCs w:val="20"/>
              </w:rPr>
            </w:pPr>
            <w:r w:rsidRPr="00F50C85">
              <w:rPr>
                <w:rFonts w:eastAsia="Calibri" w:cstheme="minorHAnsi"/>
                <w:color w:val="000000" w:themeColor="text1"/>
                <w:sz w:val="20"/>
                <w:szCs w:val="20"/>
              </w:rPr>
              <w:t>If you're either familiar with the system, or if you have a data person, it's very easy to say either just give me everything or just give me XYZ. But because of all the stages during this process where questions are asked whether they are feasibility questions or governance questions, are starting to see some consistency in terms of which data items researchers really think they need (DT_14, DTC attendee)</w:t>
            </w:r>
          </w:p>
          <w:p w14:paraId="1A4A3653" w14:textId="45C208DC" w:rsidR="767B7030" w:rsidRPr="00F50C85" w:rsidRDefault="767B7030" w:rsidP="00346DC3">
            <w:pPr>
              <w:pStyle w:val="ListParagraph"/>
              <w:numPr>
                <w:ilvl w:val="0"/>
                <w:numId w:val="8"/>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Will enable more real-time access to real-world data (DT_12, DTC member, ST)</w:t>
            </w:r>
          </w:p>
          <w:p w14:paraId="453B28C1" w14:textId="213F3E3F" w:rsidR="649D0CDA" w:rsidRPr="00F50C85" w:rsidRDefault="649D0CDA" w:rsidP="00346DC3">
            <w:pPr>
              <w:jc w:val="both"/>
              <w:rPr>
                <w:rFonts w:cstheme="minorHAnsi"/>
                <w:b/>
                <w:bCs/>
                <w:sz w:val="20"/>
                <w:szCs w:val="20"/>
              </w:rPr>
            </w:pPr>
          </w:p>
          <w:p w14:paraId="3A50EF84" w14:textId="0CB7BF46" w:rsidR="564E3850" w:rsidRPr="00F50C85" w:rsidRDefault="564E3850" w:rsidP="00346DC3">
            <w:pPr>
              <w:jc w:val="both"/>
              <w:rPr>
                <w:rFonts w:cstheme="minorHAnsi"/>
                <w:b/>
                <w:bCs/>
                <w:sz w:val="20"/>
                <w:szCs w:val="20"/>
              </w:rPr>
            </w:pPr>
            <w:r w:rsidRPr="00F50C85">
              <w:rPr>
                <w:rFonts w:cstheme="minorHAnsi"/>
                <w:b/>
                <w:bCs/>
                <w:sz w:val="20"/>
                <w:szCs w:val="20"/>
              </w:rPr>
              <w:t>Oversight procedures, guardianship of data</w:t>
            </w:r>
          </w:p>
          <w:p w14:paraId="3AA8992F" w14:textId="7A6A2C14" w:rsidR="30343FAF" w:rsidRPr="00F50C85" w:rsidRDefault="30343FAF" w:rsidP="00346DC3">
            <w:pPr>
              <w:pStyle w:val="ListParagraph"/>
              <w:numPr>
                <w:ilvl w:val="0"/>
                <w:numId w:val="7"/>
              </w:numPr>
              <w:jc w:val="both"/>
              <w:rPr>
                <w:rFonts w:cstheme="minorHAnsi"/>
                <w:sz w:val="20"/>
                <w:szCs w:val="20"/>
              </w:rPr>
            </w:pPr>
            <w:r w:rsidRPr="00F50C85">
              <w:rPr>
                <w:rFonts w:cstheme="minorHAnsi"/>
                <w:sz w:val="20"/>
                <w:szCs w:val="20"/>
              </w:rPr>
              <w:t>Has definitely changed this</w:t>
            </w:r>
            <w:r w:rsidR="2D7E0A12" w:rsidRPr="00F50C85">
              <w:rPr>
                <w:rFonts w:cstheme="minorHAnsi"/>
                <w:sz w:val="20"/>
                <w:szCs w:val="20"/>
              </w:rPr>
              <w:t>- Has added a layer of reasonability to the application and increased the quality off the process</w:t>
            </w:r>
            <w:r w:rsidR="402D9B1C" w:rsidRPr="00F50C85">
              <w:rPr>
                <w:rFonts w:cstheme="minorHAnsi"/>
                <w:sz w:val="20"/>
                <w:szCs w:val="20"/>
              </w:rPr>
              <w:t xml:space="preserve">, as they are patients and lay clinicians reviewing the applications (non-researchers). </w:t>
            </w:r>
            <w:r w:rsidRPr="00F50C85">
              <w:rPr>
                <w:rFonts w:cstheme="minorHAnsi"/>
                <w:sz w:val="20"/>
                <w:szCs w:val="20"/>
              </w:rPr>
              <w:t xml:space="preserve">A part that has been overlooked historically. </w:t>
            </w:r>
            <w:r w:rsidR="0F86B248" w:rsidRPr="00F50C85">
              <w:rPr>
                <w:rFonts w:cstheme="minorHAnsi"/>
                <w:sz w:val="20"/>
                <w:szCs w:val="20"/>
              </w:rPr>
              <w:t xml:space="preserve">Previous </w:t>
            </w:r>
            <w:r w:rsidR="11433CE1" w:rsidRPr="00F50C85">
              <w:rPr>
                <w:rFonts w:cstheme="minorHAnsi"/>
                <w:sz w:val="20"/>
                <w:szCs w:val="20"/>
              </w:rPr>
              <w:t>scandals</w:t>
            </w:r>
            <w:r w:rsidR="0F86B248" w:rsidRPr="00F50C85">
              <w:rPr>
                <w:rFonts w:cstheme="minorHAnsi"/>
                <w:sz w:val="20"/>
                <w:szCs w:val="20"/>
              </w:rPr>
              <w:t xml:space="preserve"> about not sharing data with the correct information governance procedures, and GDPR coming in just before Covid has really shaken things up making access to data much more stringent and </w:t>
            </w:r>
            <w:r w:rsidR="4E2B9779" w:rsidRPr="00F50C85">
              <w:rPr>
                <w:rFonts w:cstheme="minorHAnsi"/>
                <w:sz w:val="20"/>
                <w:szCs w:val="20"/>
              </w:rPr>
              <w:t xml:space="preserve">making </w:t>
            </w:r>
            <w:r w:rsidR="0F86B248" w:rsidRPr="00F50C85">
              <w:rPr>
                <w:rFonts w:cstheme="minorHAnsi"/>
                <w:sz w:val="20"/>
                <w:szCs w:val="20"/>
              </w:rPr>
              <w:t xml:space="preserve">people </w:t>
            </w:r>
            <w:r w:rsidR="4E2EE736" w:rsidRPr="00F50C85">
              <w:rPr>
                <w:rFonts w:cstheme="minorHAnsi"/>
                <w:sz w:val="20"/>
                <w:szCs w:val="20"/>
              </w:rPr>
              <w:t xml:space="preserve">feel that it isn’t </w:t>
            </w:r>
            <w:r w:rsidR="6098BAB1" w:rsidRPr="00F50C85">
              <w:rPr>
                <w:rFonts w:cstheme="minorHAnsi"/>
                <w:sz w:val="20"/>
                <w:szCs w:val="20"/>
              </w:rPr>
              <w:t>safe</w:t>
            </w:r>
            <w:r w:rsidR="4E2EE736" w:rsidRPr="00F50C85">
              <w:rPr>
                <w:rFonts w:cstheme="minorHAnsi"/>
                <w:sz w:val="20"/>
                <w:szCs w:val="20"/>
              </w:rPr>
              <w:t xml:space="preserve"> to share data. </w:t>
            </w:r>
            <w:r w:rsidR="786BE9E9" w:rsidRPr="00F50C85">
              <w:rPr>
                <w:rFonts w:cstheme="minorHAnsi"/>
                <w:sz w:val="20"/>
                <w:szCs w:val="20"/>
              </w:rPr>
              <w:t>(DT_03, DTC member, ST)</w:t>
            </w:r>
          </w:p>
          <w:p w14:paraId="6D924E46" w14:textId="287D7377" w:rsidR="23090EC4" w:rsidRPr="00F50C85" w:rsidRDefault="23090EC4" w:rsidP="00346DC3">
            <w:pPr>
              <w:pStyle w:val="ListParagraph"/>
              <w:numPr>
                <w:ilvl w:val="0"/>
                <w:numId w:val="7"/>
              </w:numPr>
              <w:jc w:val="both"/>
              <w:rPr>
                <w:rFonts w:cstheme="minorHAnsi"/>
                <w:sz w:val="20"/>
                <w:szCs w:val="20"/>
              </w:rPr>
            </w:pPr>
            <w:r w:rsidRPr="00F50C85">
              <w:rPr>
                <w:rFonts w:eastAsia="Calibri" w:cstheme="minorHAnsi"/>
                <w:color w:val="000000" w:themeColor="text1"/>
                <w:sz w:val="20"/>
                <w:szCs w:val="20"/>
              </w:rPr>
              <w:t>Doesn’t know enough about guardianship generally to comment, but it seems like it's taken very seriously within the scope of the DTC (DT_09, DTC member, ST)</w:t>
            </w:r>
          </w:p>
          <w:p w14:paraId="672E9862" w14:textId="455A41BC" w:rsidR="6F700D20" w:rsidRPr="00F50C85" w:rsidRDefault="6F700D20"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Thinks there is enhanced guardianship of anonymous data with this group (DTC_15, DTC attendee)</w:t>
            </w:r>
          </w:p>
          <w:p w14:paraId="16EE3A6F" w14:textId="34F589B8" w:rsidR="7BB00BEE" w:rsidRPr="00F50C85" w:rsidRDefault="7BB00BEE"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Understands to some extent why data has to be anonymized, but finds it odd and if it was her data wouldn’t mind that it wasn’t anonymized (DT_06, DTC member, PT)</w:t>
            </w:r>
          </w:p>
          <w:p w14:paraId="2039E2A4" w14:textId="36E9950A" w:rsidR="3A54F120" w:rsidRPr="00F50C85" w:rsidRDefault="3A54F120"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Doesn't think the DTC has changed the oversight procedures (DT_06, DTC member, PT)</w:t>
            </w:r>
          </w:p>
          <w:p w14:paraId="4952CAF7" w14:textId="34617F1D" w:rsidR="5EDD8022" w:rsidRPr="00F50C85" w:rsidRDefault="5EDD8022" w:rsidP="00346DC3">
            <w:pPr>
              <w:pStyle w:val="ListParagraph"/>
              <w:numPr>
                <w:ilvl w:val="0"/>
                <w:numId w:val="7"/>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More interest in data, have had internal media advertisements in the trust, lots of positive feedback and support from senior management (DT_</w:t>
            </w:r>
            <w:r w:rsidR="11396AAE" w:rsidRPr="00F50C85">
              <w:rPr>
                <w:rFonts w:eastAsiaTheme="minorEastAsia" w:cstheme="minorHAnsi"/>
                <w:color w:val="000000" w:themeColor="text1"/>
                <w:sz w:val="20"/>
                <w:szCs w:val="20"/>
              </w:rPr>
              <w:t>08, DTC member, ST).</w:t>
            </w:r>
          </w:p>
          <w:p w14:paraId="12F31B1C" w14:textId="6F84B507" w:rsidR="179E15A9" w:rsidRPr="00F50C85" w:rsidRDefault="179E15A9"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all the people in those </w:t>
            </w:r>
            <w:r w:rsidR="005B40E8" w:rsidRPr="00F50C85">
              <w:rPr>
                <w:rFonts w:eastAsia="Calibri" w:cstheme="minorHAnsi"/>
                <w:color w:val="000000" w:themeColor="text1"/>
                <w:sz w:val="20"/>
                <w:szCs w:val="20"/>
              </w:rPr>
              <w:t>high-level</w:t>
            </w:r>
            <w:r w:rsidRPr="00F50C85">
              <w:rPr>
                <w:rFonts w:eastAsia="Calibri" w:cstheme="minorHAnsi"/>
                <w:color w:val="000000" w:themeColor="text1"/>
                <w:sz w:val="20"/>
                <w:szCs w:val="20"/>
              </w:rPr>
              <w:t xml:space="preserve"> meetings can now see a bit more clearly in terms of what data do we have and what data is easily translatable into aggregate data for a research projects and large datasets</w:t>
            </w:r>
            <w:r w:rsidR="5C255F1C" w:rsidRPr="00F50C85">
              <w:rPr>
                <w:rFonts w:eastAsia="Calibri" w:cstheme="minorHAnsi"/>
                <w:color w:val="000000" w:themeColor="text1"/>
                <w:sz w:val="20"/>
                <w:szCs w:val="20"/>
              </w:rPr>
              <w:t xml:space="preserve"> (DT_14, DTC attendee)</w:t>
            </w:r>
          </w:p>
          <w:p w14:paraId="3EC0920E" w14:textId="6E3198F5" w:rsidR="5C255F1C" w:rsidRPr="00F50C85" w:rsidRDefault="5C255F1C"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now have a new team dedicated to research, specifically data management. </w:t>
            </w:r>
            <w:proofErr w:type="gramStart"/>
            <w:r w:rsidRPr="00F50C85">
              <w:rPr>
                <w:rFonts w:eastAsia="Calibri" w:cstheme="minorHAnsi"/>
                <w:color w:val="000000" w:themeColor="text1"/>
                <w:sz w:val="20"/>
                <w:szCs w:val="20"/>
              </w:rPr>
              <w:t>So</w:t>
            </w:r>
            <w:proofErr w:type="gramEnd"/>
            <w:r w:rsidRPr="00F50C85">
              <w:rPr>
                <w:rFonts w:eastAsia="Calibri" w:cstheme="minorHAnsi"/>
                <w:color w:val="000000" w:themeColor="text1"/>
                <w:sz w:val="20"/>
                <w:szCs w:val="20"/>
              </w:rPr>
              <w:t xml:space="preserve"> they are engaged. Now have a new process for managing hospital data to transform it into datasets that are usable for research in a consistent way (DT_14, DTC attendee)</w:t>
            </w:r>
          </w:p>
          <w:p w14:paraId="3C9F33D5" w14:textId="6AC26714" w:rsidR="7A3110F1" w:rsidRPr="00F50C85" w:rsidRDefault="7A3110F1"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Was common in the past for minor projects, to slip through the cracks. Either no one even thought of contacting the IG team or the IG team was too busy to respond to every single request, but everything is coming through this now. By design it has to </w:t>
            </w:r>
            <w:r w:rsidR="033FA3D9" w:rsidRPr="00F50C85">
              <w:rPr>
                <w:rFonts w:eastAsia="Calibri" w:cstheme="minorHAnsi"/>
                <w:color w:val="000000" w:themeColor="text1"/>
                <w:sz w:val="20"/>
                <w:szCs w:val="20"/>
              </w:rPr>
              <w:t xml:space="preserve">get to IG </w:t>
            </w:r>
            <w:r w:rsidRPr="00F50C85">
              <w:rPr>
                <w:rFonts w:eastAsia="Calibri" w:cstheme="minorHAnsi"/>
                <w:color w:val="000000" w:themeColor="text1"/>
                <w:sz w:val="20"/>
                <w:szCs w:val="20"/>
              </w:rPr>
              <w:t>(DT_14, DTC attendee)</w:t>
            </w:r>
          </w:p>
          <w:p w14:paraId="58498291" w14:textId="193C360F" w:rsidR="56BE5839" w:rsidRPr="00F50C85" w:rsidRDefault="6473783D" w:rsidP="00346DC3">
            <w:pPr>
              <w:pStyle w:val="ListParagraph"/>
              <w:numPr>
                <w:ilvl w:val="0"/>
                <w:numId w:val="7"/>
              </w:numPr>
              <w:jc w:val="both"/>
              <w:rPr>
                <w:rFonts w:eastAsia="Calibri" w:cstheme="minorHAnsi"/>
                <w:color w:val="000000" w:themeColor="text1"/>
                <w:sz w:val="20"/>
                <w:szCs w:val="20"/>
              </w:rPr>
            </w:pPr>
            <w:r w:rsidRPr="00F50C85">
              <w:rPr>
                <w:rFonts w:eastAsia="Calibri" w:cstheme="minorHAnsi"/>
                <w:color w:val="000000" w:themeColor="text1"/>
                <w:sz w:val="20"/>
                <w:szCs w:val="20"/>
              </w:rPr>
              <w:t>Places without data trust committees made some applications hard to classify as there wasn’t a structure, but this provides an oversight structure and application for data only studies (</w:t>
            </w:r>
            <w:r w:rsidR="64F7AA5F" w:rsidRPr="00F50C85">
              <w:rPr>
                <w:rFonts w:eastAsia="Calibri" w:cstheme="minorHAnsi"/>
                <w:color w:val="000000" w:themeColor="text1"/>
                <w:sz w:val="20"/>
                <w:szCs w:val="20"/>
              </w:rPr>
              <w:t xml:space="preserve">anything that wasn’t an audit was a service evaluation, </w:t>
            </w:r>
            <w:r w:rsidR="444A1CF8" w:rsidRPr="00F50C85">
              <w:rPr>
                <w:rFonts w:eastAsia="Calibri" w:cstheme="minorHAnsi"/>
                <w:color w:val="000000" w:themeColor="text1"/>
                <w:sz w:val="20"/>
                <w:szCs w:val="20"/>
              </w:rPr>
              <w:t>or classified as research</w:t>
            </w:r>
            <w:r w:rsidR="64F7AA5F" w:rsidRPr="00F50C85">
              <w:rPr>
                <w:rFonts w:eastAsia="Calibri" w:cstheme="minorHAnsi"/>
                <w:color w:val="000000" w:themeColor="text1"/>
                <w:sz w:val="20"/>
                <w:szCs w:val="20"/>
              </w:rPr>
              <w:t>, but not an intervention- no</w:t>
            </w:r>
            <w:r w:rsidR="7C886BC5" w:rsidRPr="00F50C85">
              <w:rPr>
                <w:rFonts w:eastAsia="Calibri" w:cstheme="minorHAnsi"/>
                <w:color w:val="000000" w:themeColor="text1"/>
                <w:sz w:val="20"/>
                <w:szCs w:val="20"/>
              </w:rPr>
              <w:t>w they</w:t>
            </w:r>
            <w:r w:rsidR="64F7AA5F" w:rsidRPr="00F50C85">
              <w:rPr>
                <w:rFonts w:eastAsia="Calibri" w:cstheme="minorHAnsi"/>
                <w:color w:val="000000" w:themeColor="text1"/>
                <w:sz w:val="20"/>
                <w:szCs w:val="20"/>
              </w:rPr>
              <w:t xml:space="preserve"> have a place for data only studies)</w:t>
            </w:r>
            <w:r w:rsidR="7E048B0F" w:rsidRPr="00F50C85">
              <w:rPr>
                <w:rFonts w:eastAsia="Calibri" w:cstheme="minorHAnsi"/>
                <w:color w:val="000000" w:themeColor="text1"/>
                <w:sz w:val="20"/>
                <w:szCs w:val="20"/>
              </w:rPr>
              <w:t>. Each trust will or should need it eventually</w:t>
            </w:r>
            <w:r w:rsidR="64F7AA5F" w:rsidRPr="00F50C85">
              <w:rPr>
                <w:rFonts w:eastAsia="Calibri" w:cstheme="minorHAnsi"/>
                <w:color w:val="000000" w:themeColor="text1"/>
                <w:sz w:val="20"/>
                <w:szCs w:val="20"/>
              </w:rPr>
              <w:t xml:space="preserve"> (DT_12, DTC member, ST)</w:t>
            </w:r>
          </w:p>
          <w:p w14:paraId="2CA81041" w14:textId="701115B7" w:rsidR="649D0CDA" w:rsidRPr="00F50C85" w:rsidRDefault="649D0CDA" w:rsidP="00346DC3">
            <w:pPr>
              <w:jc w:val="both"/>
              <w:rPr>
                <w:rFonts w:cstheme="minorHAnsi"/>
                <w:sz w:val="20"/>
                <w:szCs w:val="20"/>
              </w:rPr>
            </w:pPr>
          </w:p>
          <w:p w14:paraId="28A5E370" w14:textId="6BE07203" w:rsidR="564E3850" w:rsidRPr="00F50C85" w:rsidRDefault="564E3850" w:rsidP="00346DC3">
            <w:pPr>
              <w:jc w:val="both"/>
              <w:rPr>
                <w:rFonts w:cstheme="minorHAnsi"/>
                <w:b/>
                <w:bCs/>
                <w:sz w:val="20"/>
                <w:szCs w:val="20"/>
              </w:rPr>
            </w:pPr>
            <w:r w:rsidRPr="00F50C85">
              <w:rPr>
                <w:rFonts w:cstheme="minorHAnsi"/>
                <w:b/>
                <w:bCs/>
                <w:sz w:val="20"/>
                <w:szCs w:val="20"/>
              </w:rPr>
              <w:t>Speed of review and approval</w:t>
            </w:r>
          </w:p>
          <w:p w14:paraId="1D0BF6F0" w14:textId="5121D264" w:rsidR="24EC78EF" w:rsidRPr="00F50C85" w:rsidRDefault="24EC78EF" w:rsidP="00346DC3">
            <w:pPr>
              <w:pStyle w:val="ListParagraph"/>
              <w:numPr>
                <w:ilvl w:val="0"/>
                <w:numId w:val="26"/>
              </w:numPr>
              <w:jc w:val="both"/>
              <w:rPr>
                <w:rFonts w:cstheme="minorHAnsi"/>
                <w:sz w:val="20"/>
                <w:szCs w:val="20"/>
              </w:rPr>
            </w:pPr>
            <w:r w:rsidRPr="00F50C85">
              <w:rPr>
                <w:rFonts w:cstheme="minorHAnsi"/>
                <w:sz w:val="20"/>
                <w:szCs w:val="20"/>
              </w:rPr>
              <w:t>There are bottlenecks in a small number o</w:t>
            </w:r>
            <w:r w:rsidR="005B40E8">
              <w:rPr>
                <w:rFonts w:cstheme="minorHAnsi"/>
                <w:sz w:val="20"/>
                <w:szCs w:val="20"/>
              </w:rPr>
              <w:t>f</w:t>
            </w:r>
            <w:r w:rsidRPr="00F50C85">
              <w:rPr>
                <w:rFonts w:cstheme="minorHAnsi"/>
                <w:sz w:val="20"/>
                <w:szCs w:val="20"/>
              </w:rPr>
              <w:t xml:space="preserve"> requests, but this must be at another point in the application process. Some months only have one or 2 or even no requests (DT_03, DTC member, ST)</w:t>
            </w:r>
          </w:p>
          <w:p w14:paraId="57F61BF8" w14:textId="4A5CAE78" w:rsidR="564E3850" w:rsidRPr="00F50C85" w:rsidRDefault="564E3850" w:rsidP="00346DC3">
            <w:pPr>
              <w:pStyle w:val="ListParagraph"/>
              <w:numPr>
                <w:ilvl w:val="0"/>
                <w:numId w:val="26"/>
              </w:numPr>
              <w:jc w:val="both"/>
              <w:rPr>
                <w:rFonts w:cstheme="minorHAnsi"/>
                <w:sz w:val="20"/>
                <w:szCs w:val="20"/>
              </w:rPr>
            </w:pPr>
            <w:r w:rsidRPr="00F50C85">
              <w:rPr>
                <w:rFonts w:cstheme="minorHAnsi"/>
                <w:sz w:val="20"/>
                <w:szCs w:val="20"/>
              </w:rPr>
              <w:t xml:space="preserve">Depends on the study, if they are requesting data from the last 100 years from a million people, there will be more queries and it will be less straight forward, but if information governance is </w:t>
            </w:r>
            <w:proofErr w:type="gramStart"/>
            <w:r w:rsidRPr="00F50C85">
              <w:rPr>
                <w:rFonts w:cstheme="minorHAnsi"/>
                <w:sz w:val="20"/>
                <w:szCs w:val="20"/>
              </w:rPr>
              <w:t>straightforward</w:t>
            </w:r>
            <w:proofErr w:type="gramEnd"/>
            <w:r w:rsidRPr="00F50C85">
              <w:rPr>
                <w:rFonts w:cstheme="minorHAnsi"/>
                <w:sz w:val="20"/>
                <w:szCs w:val="20"/>
              </w:rPr>
              <w:t xml:space="preserve"> it will be quicker (DT_04, DTC attendee)</w:t>
            </w:r>
          </w:p>
          <w:p w14:paraId="3BC6B5D1" w14:textId="17C24ECC" w:rsidR="48142E9C" w:rsidRPr="00F50C85" w:rsidRDefault="48142E9C" w:rsidP="00346DC3">
            <w:pPr>
              <w:pStyle w:val="ListParagraph"/>
              <w:numPr>
                <w:ilvl w:val="0"/>
                <w:numId w:val="26"/>
              </w:numPr>
              <w:jc w:val="both"/>
              <w:rPr>
                <w:rFonts w:eastAsia="Calibri" w:cstheme="minorHAnsi"/>
                <w:color w:val="000000" w:themeColor="text1"/>
                <w:sz w:val="20"/>
                <w:szCs w:val="20"/>
              </w:rPr>
            </w:pPr>
            <w:r w:rsidRPr="00F50C85">
              <w:rPr>
                <w:rFonts w:eastAsia="Calibri" w:cstheme="minorHAnsi"/>
                <w:color w:val="000000" w:themeColor="text1"/>
                <w:sz w:val="20"/>
                <w:szCs w:val="20"/>
              </w:rPr>
              <w:t>Should b</w:t>
            </w:r>
            <w:r w:rsidR="005B40E8">
              <w:rPr>
                <w:rFonts w:eastAsia="Calibri" w:cstheme="minorHAnsi"/>
                <w:color w:val="000000" w:themeColor="text1"/>
                <w:sz w:val="20"/>
                <w:szCs w:val="20"/>
              </w:rPr>
              <w:t>e s</w:t>
            </w:r>
            <w:r w:rsidRPr="00F50C85">
              <w:rPr>
                <w:rFonts w:eastAsia="Calibri" w:cstheme="minorHAnsi"/>
                <w:color w:val="000000" w:themeColor="text1"/>
                <w:sz w:val="20"/>
                <w:szCs w:val="20"/>
              </w:rPr>
              <w:t>lightly better, but just for that small cohort of data only trials</w:t>
            </w:r>
          </w:p>
          <w:p w14:paraId="6CCEA3F3" w14:textId="3B821BAE" w:rsidR="415D9E12" w:rsidRPr="00F50C85" w:rsidRDefault="415D9E12" w:rsidP="00346DC3">
            <w:pPr>
              <w:pStyle w:val="ListParagraph"/>
              <w:numPr>
                <w:ilvl w:val="0"/>
                <w:numId w:val="26"/>
              </w:numPr>
              <w:jc w:val="both"/>
              <w:rPr>
                <w:rFonts w:eastAsia="Calibri" w:cstheme="minorHAnsi"/>
                <w:color w:val="000000" w:themeColor="text1"/>
                <w:sz w:val="20"/>
                <w:szCs w:val="20"/>
              </w:rPr>
            </w:pPr>
            <w:r w:rsidRPr="00F50C85">
              <w:rPr>
                <w:rFonts w:eastAsia="Calibri" w:cstheme="minorHAnsi"/>
                <w:color w:val="000000" w:themeColor="text1"/>
                <w:sz w:val="20"/>
                <w:szCs w:val="20"/>
              </w:rPr>
              <w:t>Hard to know without the figures, but will also become more efficient once the group is more settled and used to the process (DTC_15, DTC attendee)</w:t>
            </w:r>
          </w:p>
          <w:p w14:paraId="054181B0" w14:textId="31D98F36" w:rsidR="505BCEE7" w:rsidRPr="00F50C85" w:rsidRDefault="505BCEE7" w:rsidP="00346DC3">
            <w:pPr>
              <w:pStyle w:val="ListParagraph"/>
              <w:numPr>
                <w:ilvl w:val="0"/>
                <w:numId w:val="26"/>
              </w:numPr>
              <w:jc w:val="both"/>
              <w:rPr>
                <w:rFonts w:eastAsia="Calibri" w:cstheme="minorHAnsi"/>
                <w:color w:val="000000" w:themeColor="text1"/>
                <w:sz w:val="20"/>
                <w:szCs w:val="20"/>
              </w:rPr>
            </w:pPr>
            <w:r w:rsidRPr="00F50C85">
              <w:rPr>
                <w:rFonts w:eastAsia="Calibri" w:cstheme="minorHAnsi"/>
                <w:color w:val="000000" w:themeColor="text1"/>
                <w:sz w:val="20"/>
                <w:szCs w:val="20"/>
              </w:rPr>
              <w:lastRenderedPageBreak/>
              <w:t>Applications are reviewed in a timely fashion and aren’t delayed, although sometimes they need to be resubmitted for quality and detail (DTC_16, DTC member, PT)</w:t>
            </w:r>
          </w:p>
          <w:p w14:paraId="585D3021" w14:textId="397A2B03" w:rsidR="682D7958" w:rsidRPr="00F50C85" w:rsidRDefault="682D7958" w:rsidP="00346DC3">
            <w:pPr>
              <w:pStyle w:val="ListParagraph"/>
              <w:numPr>
                <w:ilvl w:val="0"/>
                <w:numId w:val="26"/>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There's much more scrutiny, but there's much more feedback so it's helping the researcher to come back with a specific plan rather than walking away </w:t>
            </w:r>
            <w:r w:rsidR="419D87AF" w:rsidRPr="00F50C85">
              <w:rPr>
                <w:rFonts w:eastAsia="Calibri" w:cstheme="minorHAnsi"/>
                <w:color w:val="000000" w:themeColor="text1"/>
                <w:sz w:val="20"/>
                <w:szCs w:val="20"/>
              </w:rPr>
              <w:t xml:space="preserve">as </w:t>
            </w:r>
            <w:r w:rsidRPr="00F50C85">
              <w:rPr>
                <w:rFonts w:eastAsia="Calibri" w:cstheme="minorHAnsi"/>
                <w:color w:val="000000" w:themeColor="text1"/>
                <w:sz w:val="20"/>
                <w:szCs w:val="20"/>
              </w:rPr>
              <w:t xml:space="preserve">they've actually been given appropriate feedback that's succinct so that they can then go and focus on that particular element within their application.  </w:t>
            </w:r>
            <w:r w:rsidR="20EFFA48" w:rsidRPr="00F50C85">
              <w:rPr>
                <w:rFonts w:eastAsia="Calibri" w:cstheme="minorHAnsi"/>
                <w:color w:val="000000" w:themeColor="text1"/>
                <w:sz w:val="20"/>
                <w:szCs w:val="20"/>
              </w:rPr>
              <w:t>As a result,</w:t>
            </w:r>
            <w:r w:rsidRPr="00F50C85">
              <w:rPr>
                <w:rFonts w:eastAsia="Calibri" w:cstheme="minorHAnsi"/>
                <w:color w:val="000000" w:themeColor="text1"/>
                <w:sz w:val="20"/>
                <w:szCs w:val="20"/>
              </w:rPr>
              <w:t xml:space="preserve"> has speeded up the research element</w:t>
            </w:r>
            <w:r w:rsidR="3AFD6BFB" w:rsidRPr="00F50C85">
              <w:rPr>
                <w:rFonts w:eastAsia="Calibri" w:cstheme="minorHAnsi"/>
                <w:color w:val="000000" w:themeColor="text1"/>
                <w:sz w:val="20"/>
                <w:szCs w:val="20"/>
              </w:rPr>
              <w:t xml:space="preserve"> (DTC_08, DTC member, ST).</w:t>
            </w:r>
          </w:p>
          <w:p w14:paraId="000BD58F" w14:textId="0CBD8001" w:rsidR="4D700368" w:rsidRPr="00F50C85" w:rsidRDefault="4D700368" w:rsidP="00346DC3">
            <w:pPr>
              <w:pStyle w:val="ListParagraph"/>
              <w:numPr>
                <w:ilvl w:val="0"/>
                <w:numId w:val="26"/>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Everyone who’s been through process knows they can do this again. As times go on, will become more streamlined and encourage more to get involved (DT_14, DTC attendee)</w:t>
            </w:r>
          </w:p>
          <w:p w14:paraId="30FAAB19" w14:textId="3D382EF8" w:rsidR="7D5D3F96" w:rsidRPr="00F50C85" w:rsidRDefault="7D5D3F96" w:rsidP="00346DC3">
            <w:pPr>
              <w:pStyle w:val="ListParagraph"/>
              <w:numPr>
                <w:ilvl w:val="0"/>
                <w:numId w:val="26"/>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Difficult to compare to before, suspect there has been a small difference and will get more pronounced as time goes on. Some of the things that may have delayed in past may delay in future </w:t>
            </w:r>
            <w:proofErr w:type="gramStart"/>
            <w:r w:rsidRPr="00F50C85">
              <w:rPr>
                <w:rFonts w:eastAsiaTheme="minorEastAsia" w:cstheme="minorHAnsi"/>
                <w:color w:val="000000" w:themeColor="text1"/>
                <w:sz w:val="20"/>
                <w:szCs w:val="20"/>
              </w:rPr>
              <w:t>e.g.</w:t>
            </w:r>
            <w:proofErr w:type="gramEnd"/>
            <w:r w:rsidRPr="00F50C85">
              <w:rPr>
                <w:rFonts w:eastAsiaTheme="minorEastAsia" w:cstheme="minorHAnsi"/>
                <w:color w:val="000000" w:themeColor="text1"/>
                <w:sz w:val="20"/>
                <w:szCs w:val="20"/>
              </w:rPr>
              <w:t xml:space="preserve"> data sharing agreements, but won’t slow it down. As tackle problems, then some things will become higher priority (DT_14, DTC attendee)</w:t>
            </w:r>
          </w:p>
          <w:p w14:paraId="5AB3AB72" w14:textId="3D3E90E7" w:rsidR="3B2D50F7" w:rsidRPr="00F50C85" w:rsidRDefault="3B2D50F7" w:rsidP="00346DC3">
            <w:pPr>
              <w:pStyle w:val="ListParagraph"/>
              <w:numPr>
                <w:ilvl w:val="0"/>
                <w:numId w:val="26"/>
              </w:numPr>
              <w:jc w:val="both"/>
              <w:rPr>
                <w:rFonts w:eastAsiaTheme="minorEastAsia" w:cstheme="minorHAnsi"/>
                <w:color w:val="000000" w:themeColor="text1"/>
                <w:sz w:val="20"/>
                <w:szCs w:val="20"/>
              </w:rPr>
            </w:pPr>
            <w:proofErr w:type="gramStart"/>
            <w:r w:rsidRPr="00F50C85">
              <w:rPr>
                <w:rFonts w:eastAsiaTheme="minorEastAsia" w:cstheme="minorHAnsi"/>
                <w:color w:val="000000" w:themeColor="text1"/>
                <w:sz w:val="20"/>
                <w:szCs w:val="20"/>
              </w:rPr>
              <w:t>Yes</w:t>
            </w:r>
            <w:proofErr w:type="gramEnd"/>
            <w:r w:rsidRPr="00F50C85">
              <w:rPr>
                <w:rFonts w:eastAsiaTheme="minorEastAsia" w:cstheme="minorHAnsi"/>
                <w:color w:val="000000" w:themeColor="text1"/>
                <w:sz w:val="20"/>
                <w:szCs w:val="20"/>
              </w:rPr>
              <w:t xml:space="preserve"> it has, though a few more things should be done to streamline more (transparency between DAP-R and DTC) (DT_12, DTC member, ST)</w:t>
            </w:r>
          </w:p>
          <w:p w14:paraId="2AAE50CB" w14:textId="77777777" w:rsidR="00C13539" w:rsidRPr="00F50C85" w:rsidRDefault="00B5488A" w:rsidP="00C13539">
            <w:pPr>
              <w:pStyle w:val="ListParagraph"/>
              <w:numPr>
                <w:ilvl w:val="0"/>
                <w:numId w:val="11"/>
              </w:numPr>
              <w:jc w:val="both"/>
              <w:rPr>
                <w:rFonts w:eastAsia="Calibri" w:cstheme="minorHAnsi"/>
                <w:color w:val="000000" w:themeColor="text1"/>
                <w:sz w:val="20"/>
                <w:szCs w:val="20"/>
              </w:rPr>
            </w:pPr>
            <w:r w:rsidRPr="00F50C85">
              <w:rPr>
                <w:rFonts w:eastAsiaTheme="minorEastAsia" w:cstheme="minorHAnsi"/>
                <w:color w:val="000000" w:themeColor="text1"/>
                <w:sz w:val="20"/>
                <w:szCs w:val="20"/>
              </w:rPr>
              <w:t>T</w:t>
            </w:r>
            <w:r w:rsidR="009B7821" w:rsidRPr="00F50C85">
              <w:rPr>
                <w:rFonts w:eastAsiaTheme="minorEastAsia" w:cstheme="minorHAnsi"/>
                <w:color w:val="000000" w:themeColor="text1"/>
                <w:sz w:val="20"/>
                <w:szCs w:val="20"/>
              </w:rPr>
              <w:t>he DTC nature being another step will inevitably increase the amount of time it takes to process projects</w:t>
            </w:r>
            <w:r w:rsidR="00C13539" w:rsidRPr="00F50C85">
              <w:rPr>
                <w:rFonts w:eastAsiaTheme="minorEastAsia" w:cstheme="minorHAnsi"/>
                <w:color w:val="000000" w:themeColor="text1"/>
                <w:sz w:val="20"/>
                <w:szCs w:val="20"/>
              </w:rPr>
              <w:t xml:space="preserve"> </w:t>
            </w:r>
            <w:r w:rsidR="00C13539" w:rsidRPr="00F50C85">
              <w:rPr>
                <w:rFonts w:eastAsia="Calibri" w:cstheme="minorHAnsi"/>
                <w:color w:val="000000" w:themeColor="text1"/>
                <w:sz w:val="20"/>
                <w:szCs w:val="20"/>
              </w:rPr>
              <w:t>(DT_05, DTC member, ST).</w:t>
            </w:r>
          </w:p>
          <w:p w14:paraId="5AED4F43" w14:textId="56AC97A6" w:rsidR="649D0CDA" w:rsidRPr="00F50C85" w:rsidRDefault="649D0CDA" w:rsidP="00346DC3">
            <w:pPr>
              <w:jc w:val="both"/>
              <w:rPr>
                <w:rFonts w:cstheme="minorHAnsi"/>
                <w:sz w:val="20"/>
                <w:szCs w:val="20"/>
              </w:rPr>
            </w:pPr>
          </w:p>
          <w:p w14:paraId="242F06FF" w14:textId="230EB102" w:rsidR="70A0EC34" w:rsidRPr="00F50C85" w:rsidRDefault="70A0EC34" w:rsidP="00346DC3">
            <w:pPr>
              <w:jc w:val="both"/>
              <w:rPr>
                <w:rFonts w:cstheme="minorHAnsi"/>
                <w:sz w:val="20"/>
                <w:szCs w:val="20"/>
              </w:rPr>
            </w:pPr>
            <w:r w:rsidRPr="00F50C85">
              <w:rPr>
                <w:rFonts w:cstheme="minorHAnsi"/>
                <w:sz w:val="20"/>
                <w:szCs w:val="20"/>
              </w:rPr>
              <w:t>Speed d</w:t>
            </w:r>
            <w:r w:rsidR="564E3850" w:rsidRPr="00F50C85">
              <w:rPr>
                <w:rFonts w:cstheme="minorHAnsi"/>
                <w:sz w:val="20"/>
                <w:szCs w:val="20"/>
              </w:rPr>
              <w:t>epends on the researchers:</w:t>
            </w:r>
          </w:p>
          <w:p w14:paraId="236C6D7F" w14:textId="5BD83DFF" w:rsidR="564E3850" w:rsidRPr="00F50C85" w:rsidRDefault="564E3850" w:rsidP="00346DC3">
            <w:pPr>
              <w:pStyle w:val="ListParagraph"/>
              <w:numPr>
                <w:ilvl w:val="0"/>
                <w:numId w:val="25"/>
              </w:numPr>
              <w:jc w:val="both"/>
              <w:rPr>
                <w:rFonts w:cstheme="minorHAnsi"/>
                <w:sz w:val="20"/>
                <w:szCs w:val="20"/>
              </w:rPr>
            </w:pPr>
            <w:r w:rsidRPr="00F50C85">
              <w:rPr>
                <w:rFonts w:cstheme="minorHAnsi"/>
                <w:sz w:val="20"/>
                <w:szCs w:val="20"/>
              </w:rPr>
              <w:t xml:space="preserve">You have to </w:t>
            </w:r>
            <w:proofErr w:type="spellStart"/>
            <w:r w:rsidRPr="00F50C85">
              <w:rPr>
                <w:rFonts w:cstheme="minorHAnsi"/>
                <w:sz w:val="20"/>
                <w:szCs w:val="20"/>
              </w:rPr>
              <w:t>dot</w:t>
            </w:r>
            <w:proofErr w:type="spellEnd"/>
            <w:r w:rsidRPr="00F50C85">
              <w:rPr>
                <w:rFonts w:cstheme="minorHAnsi"/>
                <w:sz w:val="20"/>
                <w:szCs w:val="20"/>
              </w:rPr>
              <w:t xml:space="preserve"> all the Is and cross all the Ts on the application, and if this is done then it will go to the DTC quickly (DT_04, DTC attendee)</w:t>
            </w:r>
          </w:p>
          <w:p w14:paraId="7FC05EF4" w14:textId="60DADD8C" w:rsidR="564E3850" w:rsidRPr="00F50C85" w:rsidRDefault="564E3850" w:rsidP="00346DC3">
            <w:pPr>
              <w:pStyle w:val="ListParagraph"/>
              <w:numPr>
                <w:ilvl w:val="0"/>
                <w:numId w:val="25"/>
              </w:numPr>
              <w:jc w:val="both"/>
              <w:rPr>
                <w:rFonts w:cstheme="minorHAnsi"/>
                <w:sz w:val="20"/>
                <w:szCs w:val="20"/>
              </w:rPr>
            </w:pPr>
            <w:r w:rsidRPr="00F50C85">
              <w:rPr>
                <w:rFonts w:cstheme="minorHAnsi"/>
                <w:sz w:val="20"/>
                <w:szCs w:val="20"/>
              </w:rPr>
              <w:t xml:space="preserve">Availability of investigators: If the investigator is able to attend the DTC meeting and the queries answered then and there then it’s quick, but doesn’t always happen this way (DT_04, DTC attendee) </w:t>
            </w:r>
          </w:p>
          <w:p w14:paraId="24B6C85B" w14:textId="3503FF04" w:rsidR="564E3850" w:rsidRPr="00F50C85" w:rsidRDefault="564E3850" w:rsidP="00346DC3">
            <w:pPr>
              <w:pStyle w:val="ListParagraph"/>
              <w:numPr>
                <w:ilvl w:val="0"/>
                <w:numId w:val="25"/>
              </w:numPr>
              <w:jc w:val="both"/>
              <w:rPr>
                <w:rFonts w:cstheme="minorHAnsi"/>
                <w:sz w:val="20"/>
                <w:szCs w:val="20"/>
              </w:rPr>
            </w:pPr>
            <w:r w:rsidRPr="00F50C85">
              <w:rPr>
                <w:rFonts w:cstheme="minorHAnsi"/>
                <w:sz w:val="20"/>
                <w:szCs w:val="20"/>
              </w:rPr>
              <w:t>Responsiveness of researchers: DTC mem</w:t>
            </w:r>
            <w:r w:rsidR="64954390" w:rsidRPr="00F50C85">
              <w:rPr>
                <w:rFonts w:cstheme="minorHAnsi"/>
                <w:sz w:val="20"/>
                <w:szCs w:val="20"/>
              </w:rPr>
              <w:t>b</w:t>
            </w:r>
            <w:r w:rsidRPr="00F50C85">
              <w:rPr>
                <w:rFonts w:cstheme="minorHAnsi"/>
                <w:sz w:val="20"/>
                <w:szCs w:val="20"/>
              </w:rPr>
              <w:t>ers do their bit, but also depends on how responsive and quick the researchers are to responding to the queries (DTC_04, DTC attendee)</w:t>
            </w:r>
          </w:p>
          <w:p w14:paraId="13D9EE11" w14:textId="28A8116D" w:rsidR="649D0CDA" w:rsidRPr="00F50C85" w:rsidRDefault="649D0CDA" w:rsidP="00346DC3">
            <w:pPr>
              <w:jc w:val="both"/>
              <w:rPr>
                <w:rFonts w:cstheme="minorHAnsi"/>
                <w:b/>
                <w:bCs/>
                <w:sz w:val="20"/>
                <w:szCs w:val="20"/>
              </w:rPr>
            </w:pPr>
          </w:p>
        </w:tc>
      </w:tr>
      <w:tr w:rsidR="649D0CDA" w:rsidRPr="00F50C85" w14:paraId="75BF4BDE" w14:textId="77777777" w:rsidTr="00AE267D">
        <w:trPr>
          <w:trHeight w:val="300"/>
        </w:trPr>
        <w:tc>
          <w:tcPr>
            <w:tcW w:w="2122" w:type="dxa"/>
          </w:tcPr>
          <w:p w14:paraId="5A1F8903" w14:textId="79249E95" w:rsidR="649D0CDA" w:rsidRPr="00F50C85" w:rsidRDefault="649D0CDA" w:rsidP="00346DC3">
            <w:pPr>
              <w:jc w:val="both"/>
              <w:rPr>
                <w:rFonts w:cstheme="minorHAnsi"/>
                <w:sz w:val="20"/>
                <w:szCs w:val="20"/>
              </w:rPr>
            </w:pPr>
            <w:r w:rsidRPr="00F50C85">
              <w:rPr>
                <w:rFonts w:cstheme="minorHAnsi"/>
                <w:sz w:val="20"/>
                <w:szCs w:val="20"/>
              </w:rPr>
              <w:lastRenderedPageBreak/>
              <w:t>Perceived impact on DTC members</w:t>
            </w:r>
          </w:p>
        </w:tc>
        <w:tc>
          <w:tcPr>
            <w:tcW w:w="6888" w:type="dxa"/>
          </w:tcPr>
          <w:p w14:paraId="6C429603" w14:textId="237FA95A" w:rsidR="649D0CDA" w:rsidRPr="00F50C85" w:rsidRDefault="649D0CDA" w:rsidP="00346DC3">
            <w:pPr>
              <w:pStyle w:val="ListParagraph"/>
              <w:numPr>
                <w:ilvl w:val="0"/>
                <w:numId w:val="15"/>
              </w:numPr>
              <w:jc w:val="both"/>
              <w:rPr>
                <w:rFonts w:cstheme="minorHAnsi"/>
                <w:sz w:val="20"/>
                <w:szCs w:val="20"/>
              </w:rPr>
            </w:pPr>
            <w:proofErr w:type="gramStart"/>
            <w:r w:rsidRPr="00F50C85">
              <w:rPr>
                <w:rFonts w:cstheme="minorHAnsi"/>
                <w:sz w:val="20"/>
                <w:szCs w:val="20"/>
              </w:rPr>
              <w:t>Overall</w:t>
            </w:r>
            <w:proofErr w:type="gramEnd"/>
            <w:r w:rsidRPr="00F50C85">
              <w:rPr>
                <w:rFonts w:cstheme="minorHAnsi"/>
                <w:sz w:val="20"/>
                <w:szCs w:val="20"/>
              </w:rPr>
              <w:t xml:space="preserve"> a positive impact (DT_04, DTC attendee</w:t>
            </w:r>
            <w:r w:rsidR="03B1F4C4" w:rsidRPr="00F50C85">
              <w:rPr>
                <w:rFonts w:cstheme="minorHAnsi"/>
                <w:sz w:val="20"/>
                <w:szCs w:val="20"/>
              </w:rPr>
              <w:t>; DT_06, DTC member, PT</w:t>
            </w:r>
            <w:r w:rsidRPr="00F50C85">
              <w:rPr>
                <w:rFonts w:cstheme="minorHAnsi"/>
                <w:sz w:val="20"/>
                <w:szCs w:val="20"/>
              </w:rPr>
              <w:t>)</w:t>
            </w:r>
          </w:p>
          <w:p w14:paraId="20BE1C86" w14:textId="25B378C0" w:rsidR="7ED2804D" w:rsidRPr="00F50C85" w:rsidRDefault="7ED2804D" w:rsidP="00346DC3">
            <w:pPr>
              <w:pStyle w:val="ListParagraph"/>
              <w:numPr>
                <w:ilvl w:val="0"/>
                <w:numId w:val="15"/>
              </w:numPr>
              <w:jc w:val="both"/>
              <w:rPr>
                <w:rFonts w:cstheme="minorHAnsi"/>
                <w:sz w:val="20"/>
                <w:szCs w:val="20"/>
              </w:rPr>
            </w:pPr>
            <w:r w:rsidRPr="00F50C85">
              <w:rPr>
                <w:rFonts w:cstheme="minorHAnsi"/>
                <w:sz w:val="20"/>
                <w:szCs w:val="20"/>
              </w:rPr>
              <w:t xml:space="preserve">Has had a positive impact on the participant as has increased participant’s interest in informatics, and seeing what is </w:t>
            </w:r>
            <w:r w:rsidR="3710CF1B" w:rsidRPr="00F50C85">
              <w:rPr>
                <w:rFonts w:cstheme="minorHAnsi"/>
                <w:sz w:val="20"/>
                <w:szCs w:val="20"/>
              </w:rPr>
              <w:t xml:space="preserve">being </w:t>
            </w:r>
            <w:r w:rsidRPr="00F50C85">
              <w:rPr>
                <w:rFonts w:cstheme="minorHAnsi"/>
                <w:sz w:val="20"/>
                <w:szCs w:val="20"/>
              </w:rPr>
              <w:t>done increa</w:t>
            </w:r>
            <w:r w:rsidR="3D77657F" w:rsidRPr="00F50C85">
              <w:rPr>
                <w:rFonts w:cstheme="minorHAnsi"/>
                <w:sz w:val="20"/>
                <w:szCs w:val="20"/>
              </w:rPr>
              <w:t xml:space="preserve">ses the participant’s interest in the possibility and potential for what can be done in the future </w:t>
            </w:r>
            <w:r w:rsidR="75B5B44C" w:rsidRPr="00F50C85">
              <w:rPr>
                <w:rFonts w:cstheme="minorHAnsi"/>
                <w:sz w:val="20"/>
                <w:szCs w:val="20"/>
              </w:rPr>
              <w:t>(DT_03, DTC member, ST)</w:t>
            </w:r>
          </w:p>
          <w:p w14:paraId="55A78901" w14:textId="12E0F0AB" w:rsidR="7ED2804D" w:rsidRPr="00F50C85" w:rsidRDefault="005B40E8" w:rsidP="00346DC3">
            <w:pPr>
              <w:pStyle w:val="ListParagraph"/>
              <w:numPr>
                <w:ilvl w:val="0"/>
                <w:numId w:val="15"/>
              </w:numPr>
              <w:jc w:val="both"/>
              <w:rPr>
                <w:rFonts w:eastAsia="Calibri" w:cstheme="minorHAnsi"/>
                <w:color w:val="000000" w:themeColor="text1"/>
                <w:sz w:val="20"/>
                <w:szCs w:val="20"/>
              </w:rPr>
            </w:pPr>
            <w:r>
              <w:rPr>
                <w:rFonts w:eastAsia="Calibri" w:cstheme="minorHAnsi"/>
                <w:color w:val="000000" w:themeColor="text1"/>
                <w:sz w:val="20"/>
                <w:szCs w:val="20"/>
              </w:rPr>
              <w:t>B</w:t>
            </w:r>
            <w:r w:rsidR="54049DE0" w:rsidRPr="00F50C85">
              <w:rPr>
                <w:rFonts w:eastAsia="Calibri" w:cstheme="minorHAnsi"/>
                <w:color w:val="000000" w:themeColor="text1"/>
                <w:sz w:val="20"/>
                <w:szCs w:val="20"/>
              </w:rPr>
              <w:t xml:space="preserve">een quite refreshing and </w:t>
            </w:r>
            <w:proofErr w:type="gramStart"/>
            <w:r w:rsidR="54049DE0" w:rsidRPr="00F50C85">
              <w:rPr>
                <w:rFonts w:eastAsia="Calibri" w:cstheme="minorHAnsi"/>
                <w:color w:val="000000" w:themeColor="text1"/>
                <w:sz w:val="20"/>
                <w:szCs w:val="20"/>
              </w:rPr>
              <w:t xml:space="preserve">enjoyable, </w:t>
            </w:r>
            <w:r w:rsidR="2B55C0DD" w:rsidRPr="00F50C85">
              <w:rPr>
                <w:rFonts w:eastAsia="Calibri" w:cstheme="minorHAnsi"/>
                <w:color w:val="000000" w:themeColor="text1"/>
                <w:sz w:val="20"/>
                <w:szCs w:val="20"/>
              </w:rPr>
              <w:t xml:space="preserve"> (</w:t>
            </w:r>
            <w:proofErr w:type="gramEnd"/>
            <w:r w:rsidR="2B55C0DD" w:rsidRPr="00F50C85">
              <w:rPr>
                <w:rFonts w:eastAsia="Calibri" w:cstheme="minorHAnsi"/>
                <w:color w:val="000000" w:themeColor="text1"/>
                <w:sz w:val="20"/>
                <w:szCs w:val="20"/>
              </w:rPr>
              <w:t xml:space="preserve">DT_06, DTC </w:t>
            </w:r>
            <w:r w:rsidRPr="00F50C85">
              <w:rPr>
                <w:rFonts w:eastAsia="Calibri" w:cstheme="minorHAnsi"/>
                <w:color w:val="000000" w:themeColor="text1"/>
                <w:sz w:val="20"/>
                <w:szCs w:val="20"/>
              </w:rPr>
              <w:t>member</w:t>
            </w:r>
            <w:r w:rsidR="2B55C0DD" w:rsidRPr="00F50C85">
              <w:rPr>
                <w:rFonts w:eastAsia="Calibri" w:cstheme="minorHAnsi"/>
                <w:color w:val="000000" w:themeColor="text1"/>
                <w:sz w:val="20"/>
                <w:szCs w:val="20"/>
              </w:rPr>
              <w:t>, PT; DT_09, DTC member, ST)</w:t>
            </w:r>
          </w:p>
          <w:p w14:paraId="3E4BB3E3" w14:textId="2712DF2E" w:rsidR="7ED2804D" w:rsidRPr="00F50C85" w:rsidRDefault="54049DE0" w:rsidP="00346DC3">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But it takes a bit of </w:t>
            </w:r>
            <w:r w:rsidR="233A28C2" w:rsidRPr="00F50C85">
              <w:rPr>
                <w:rFonts w:eastAsia="Calibri" w:cstheme="minorHAnsi"/>
                <w:color w:val="000000" w:themeColor="text1"/>
                <w:sz w:val="20"/>
                <w:szCs w:val="20"/>
              </w:rPr>
              <w:t>time,</w:t>
            </w:r>
            <w:r w:rsidRPr="00F50C85">
              <w:rPr>
                <w:rFonts w:eastAsia="Calibri" w:cstheme="minorHAnsi"/>
                <w:color w:val="000000" w:themeColor="text1"/>
                <w:sz w:val="20"/>
                <w:szCs w:val="20"/>
              </w:rPr>
              <w:t xml:space="preserve"> and you have to take it seriously. Good it in that you see the breadth and complexity of work of some of the</w:t>
            </w:r>
            <w:r w:rsidR="4E22399E" w:rsidRPr="00F50C85">
              <w:rPr>
                <w:rFonts w:eastAsia="Calibri" w:cstheme="minorHAnsi"/>
                <w:color w:val="000000" w:themeColor="text1"/>
                <w:sz w:val="20"/>
                <w:szCs w:val="20"/>
              </w:rPr>
              <w:t xml:space="preserve"> studies that you wouldn’t usually know about </w:t>
            </w:r>
            <w:proofErr w:type="gramStart"/>
            <w:r w:rsidR="4E22399E" w:rsidRPr="00F50C85">
              <w:rPr>
                <w:rFonts w:eastAsia="Calibri" w:cstheme="minorHAnsi"/>
                <w:color w:val="000000" w:themeColor="text1"/>
                <w:sz w:val="20"/>
                <w:szCs w:val="20"/>
              </w:rPr>
              <w:t>e.g.</w:t>
            </w:r>
            <w:proofErr w:type="gramEnd"/>
            <w:r w:rsidR="4E22399E" w:rsidRPr="00F50C85">
              <w:rPr>
                <w:rFonts w:eastAsia="Calibri" w:cstheme="minorHAnsi"/>
                <w:color w:val="000000" w:themeColor="text1"/>
                <w:sz w:val="20"/>
                <w:szCs w:val="20"/>
              </w:rPr>
              <w:t xml:space="preserve"> AI</w:t>
            </w:r>
            <w:r w:rsidR="6C199168" w:rsidRPr="00F50C85">
              <w:rPr>
                <w:rFonts w:eastAsia="Calibri" w:cstheme="minorHAnsi"/>
                <w:color w:val="000000" w:themeColor="text1"/>
                <w:sz w:val="20"/>
                <w:szCs w:val="20"/>
              </w:rPr>
              <w:t xml:space="preserve"> (DT_09, DTC member, ST)</w:t>
            </w:r>
            <w:r w:rsidR="3B5EF1FC" w:rsidRPr="00F50C85">
              <w:rPr>
                <w:rFonts w:eastAsia="Calibri" w:cstheme="minorHAnsi"/>
                <w:color w:val="000000" w:themeColor="text1"/>
                <w:sz w:val="20"/>
                <w:szCs w:val="20"/>
              </w:rPr>
              <w:t xml:space="preserve">; a pleasure to learn about researchers’ research (DT_06, </w:t>
            </w:r>
            <w:r w:rsidR="08B7B6B3" w:rsidRPr="00F50C85">
              <w:rPr>
                <w:rFonts w:eastAsia="Calibri" w:cstheme="minorHAnsi"/>
                <w:color w:val="000000" w:themeColor="text1"/>
                <w:sz w:val="20"/>
                <w:szCs w:val="20"/>
              </w:rPr>
              <w:t xml:space="preserve">DTC member, </w:t>
            </w:r>
            <w:r w:rsidR="3B5EF1FC" w:rsidRPr="00F50C85">
              <w:rPr>
                <w:rFonts w:eastAsia="Calibri" w:cstheme="minorHAnsi"/>
                <w:color w:val="000000" w:themeColor="text1"/>
                <w:sz w:val="20"/>
                <w:szCs w:val="20"/>
              </w:rPr>
              <w:t>PT)</w:t>
            </w:r>
          </w:p>
          <w:p w14:paraId="58A2E2E0" w14:textId="0798F0A1" w:rsidR="7ED2804D" w:rsidRPr="00F50C85" w:rsidRDefault="021F9E2B" w:rsidP="00346DC3">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Sense of fulfilment for members, and can make a real difference and feel like they’re contributing. Makes them feel part of a research community. </w:t>
            </w:r>
          </w:p>
          <w:p w14:paraId="7EFA459C" w14:textId="5179091C" w:rsidR="7ED2804D" w:rsidRPr="00F50C85" w:rsidRDefault="021F9E2B" w:rsidP="00346DC3">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Better idea of what goes into research </w:t>
            </w:r>
            <w:r w:rsidR="6188CFE0" w:rsidRPr="00F50C85">
              <w:rPr>
                <w:rFonts w:eastAsia="Calibri" w:cstheme="minorHAnsi"/>
                <w:color w:val="000000" w:themeColor="text1"/>
                <w:sz w:val="20"/>
                <w:szCs w:val="20"/>
              </w:rPr>
              <w:t xml:space="preserve">(DT_06, DTC member, PT) </w:t>
            </w:r>
            <w:r w:rsidRPr="00F50C85">
              <w:rPr>
                <w:rFonts w:eastAsia="Calibri" w:cstheme="minorHAnsi"/>
                <w:color w:val="000000" w:themeColor="text1"/>
                <w:sz w:val="20"/>
                <w:szCs w:val="20"/>
              </w:rPr>
              <w:t>in the NHS (DTC_15, DTC attendee)</w:t>
            </w:r>
            <w:r w:rsidR="14E3185B" w:rsidRPr="00F50C85">
              <w:rPr>
                <w:rFonts w:eastAsia="Calibri" w:cstheme="minorHAnsi"/>
                <w:color w:val="000000" w:themeColor="text1"/>
                <w:sz w:val="20"/>
                <w:szCs w:val="20"/>
              </w:rPr>
              <w:t>; People are more aware of the intricacies of the research process (DTC_16, DTC member, PT</w:t>
            </w:r>
            <w:r w:rsidR="6B0AC6E5" w:rsidRPr="00F50C85">
              <w:rPr>
                <w:rFonts w:eastAsia="Calibri" w:cstheme="minorHAnsi"/>
                <w:color w:val="000000" w:themeColor="text1"/>
                <w:sz w:val="20"/>
                <w:szCs w:val="20"/>
              </w:rPr>
              <w:t>; DT_12, DTC member, ST) and the challenges researchers face (DT_12, DTC member, ST)</w:t>
            </w:r>
          </w:p>
          <w:p w14:paraId="160ED29E" w14:textId="1D962577" w:rsidR="7ED2804D" w:rsidRPr="00F50C85" w:rsidRDefault="14E3185B" w:rsidP="00346DC3">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Everyone has different expertise and perspectives, so people learn from each other (DTC_16, DTC member, PT)</w:t>
            </w:r>
          </w:p>
          <w:p w14:paraId="19ED71D0" w14:textId="10C0CA2F" w:rsidR="7ED2804D" w:rsidRPr="00F50C85" w:rsidRDefault="364512E4" w:rsidP="00346DC3">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looking at use of data more inclusively of patient public focus as well as staff members. And as a trust. </w:t>
            </w:r>
            <w:r w:rsidR="6ADA3148" w:rsidRPr="00F50C85">
              <w:rPr>
                <w:rFonts w:eastAsia="Calibri" w:cstheme="minorHAnsi"/>
                <w:color w:val="000000" w:themeColor="text1"/>
                <w:sz w:val="20"/>
                <w:szCs w:val="20"/>
              </w:rPr>
              <w:t>L</w:t>
            </w:r>
            <w:r w:rsidRPr="00F50C85">
              <w:rPr>
                <w:rFonts w:eastAsia="Calibri" w:cstheme="minorHAnsi"/>
                <w:color w:val="000000" w:themeColor="text1"/>
                <w:sz w:val="20"/>
                <w:szCs w:val="20"/>
              </w:rPr>
              <w:t>ooking at it in a much more enriched detail.</w:t>
            </w:r>
            <w:r w:rsidR="444A3F9F" w:rsidRPr="00F50C85">
              <w:rPr>
                <w:rFonts w:eastAsia="Calibri" w:cstheme="minorHAnsi"/>
                <w:color w:val="000000" w:themeColor="text1"/>
                <w:sz w:val="20"/>
                <w:szCs w:val="20"/>
              </w:rPr>
              <w:t xml:space="preserve"> (DT_08, DTC member, ST)</w:t>
            </w:r>
          </w:p>
          <w:p w14:paraId="6371AEF8" w14:textId="1AA8692D" w:rsidR="08BFD76A" w:rsidRPr="00F50C85" w:rsidRDefault="005B40E8" w:rsidP="00346DC3">
            <w:pPr>
              <w:pStyle w:val="ListParagraph"/>
              <w:numPr>
                <w:ilvl w:val="0"/>
                <w:numId w:val="15"/>
              </w:numPr>
              <w:jc w:val="both"/>
              <w:rPr>
                <w:rFonts w:eastAsia="Calibri" w:cstheme="minorHAnsi"/>
                <w:color w:val="000000" w:themeColor="text1"/>
                <w:sz w:val="20"/>
                <w:szCs w:val="20"/>
              </w:rPr>
            </w:pPr>
            <w:r>
              <w:rPr>
                <w:rFonts w:eastAsia="Calibri" w:cstheme="minorHAnsi"/>
                <w:color w:val="000000" w:themeColor="text1"/>
                <w:sz w:val="20"/>
                <w:szCs w:val="20"/>
              </w:rPr>
              <w:lastRenderedPageBreak/>
              <w:t>H</w:t>
            </w:r>
            <w:r w:rsidR="08BFD76A" w:rsidRPr="00F50C85">
              <w:rPr>
                <w:rFonts w:eastAsia="Calibri" w:cstheme="minorHAnsi"/>
                <w:color w:val="000000" w:themeColor="text1"/>
                <w:sz w:val="20"/>
                <w:szCs w:val="20"/>
              </w:rPr>
              <w:t>opefully they quite enjoy being part of the DTC, particularly from having a sense of being more involved at an organizational level</w:t>
            </w:r>
            <w:r w:rsidR="745B44A8" w:rsidRPr="00F50C85">
              <w:rPr>
                <w:rFonts w:eastAsia="Calibri" w:cstheme="minorHAnsi"/>
                <w:color w:val="000000" w:themeColor="text1"/>
                <w:sz w:val="20"/>
                <w:szCs w:val="20"/>
              </w:rPr>
              <w:t xml:space="preserve"> (DT_14, DTC attendee)</w:t>
            </w:r>
            <w:r w:rsidR="008016C3" w:rsidRPr="00F50C85">
              <w:rPr>
                <w:rFonts w:eastAsia="Calibri" w:cstheme="minorHAnsi"/>
                <w:color w:val="000000" w:themeColor="text1"/>
                <w:sz w:val="20"/>
                <w:szCs w:val="20"/>
              </w:rPr>
              <w:t>.</w:t>
            </w:r>
          </w:p>
          <w:p w14:paraId="5B337EA7" w14:textId="6A4B5FCA" w:rsidR="7ED2804D" w:rsidRPr="005B40E8" w:rsidRDefault="008016C3" w:rsidP="005B40E8">
            <w:pPr>
              <w:pStyle w:val="ListParagraph"/>
              <w:numPr>
                <w:ilvl w:val="0"/>
                <w:numId w:val="15"/>
              </w:numPr>
              <w:jc w:val="both"/>
              <w:rPr>
                <w:rFonts w:eastAsia="Calibri" w:cstheme="minorHAnsi"/>
                <w:color w:val="000000" w:themeColor="text1"/>
                <w:sz w:val="20"/>
                <w:szCs w:val="20"/>
              </w:rPr>
            </w:pPr>
            <w:r w:rsidRPr="00F50C85">
              <w:rPr>
                <w:rFonts w:eastAsia="Calibri" w:cstheme="minorHAnsi"/>
                <w:color w:val="000000" w:themeColor="text1"/>
                <w:sz w:val="20"/>
                <w:szCs w:val="20"/>
              </w:rPr>
              <w:t>I think the benefits to all of the members, particularly the patient members</w:t>
            </w:r>
            <w:r w:rsidR="00D622CD"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They've got a raised awareness of first of all our research works and what the purpose, what the researchers are trying to achieve</w:t>
            </w:r>
            <w:r w:rsidR="00D622CD" w:rsidRPr="00F50C85">
              <w:rPr>
                <w:rFonts w:eastAsia="Calibri" w:cstheme="minorHAnsi"/>
                <w:color w:val="000000" w:themeColor="text1"/>
                <w:sz w:val="20"/>
                <w:szCs w:val="20"/>
              </w:rPr>
              <w:t xml:space="preserve"> (DT_05, DTC member, ST).</w:t>
            </w:r>
          </w:p>
        </w:tc>
      </w:tr>
      <w:tr w:rsidR="649D0CDA" w:rsidRPr="00F50C85" w14:paraId="17F85165" w14:textId="77777777" w:rsidTr="00AE267D">
        <w:trPr>
          <w:trHeight w:val="300"/>
        </w:trPr>
        <w:tc>
          <w:tcPr>
            <w:tcW w:w="2122" w:type="dxa"/>
          </w:tcPr>
          <w:p w14:paraId="0E465ED8" w14:textId="468BA993" w:rsidR="649D0CDA" w:rsidRPr="00F50C85" w:rsidRDefault="649D0CDA" w:rsidP="00346DC3">
            <w:pPr>
              <w:jc w:val="both"/>
              <w:rPr>
                <w:rFonts w:cstheme="minorHAnsi"/>
                <w:sz w:val="20"/>
                <w:szCs w:val="20"/>
              </w:rPr>
            </w:pPr>
            <w:r w:rsidRPr="00F50C85">
              <w:rPr>
                <w:rFonts w:cstheme="minorHAnsi"/>
                <w:sz w:val="20"/>
                <w:szCs w:val="20"/>
              </w:rPr>
              <w:lastRenderedPageBreak/>
              <w:t>Perceived impact on researchers</w:t>
            </w:r>
          </w:p>
        </w:tc>
        <w:tc>
          <w:tcPr>
            <w:tcW w:w="6888" w:type="dxa"/>
          </w:tcPr>
          <w:p w14:paraId="3729DEB1" w14:textId="73F47D4A" w:rsidR="649D0CDA" w:rsidRPr="00F50C85" w:rsidRDefault="649D0CDA" w:rsidP="00346DC3">
            <w:pPr>
              <w:pStyle w:val="ListParagraph"/>
              <w:numPr>
                <w:ilvl w:val="0"/>
                <w:numId w:val="16"/>
              </w:numPr>
              <w:jc w:val="both"/>
              <w:rPr>
                <w:rFonts w:cstheme="minorHAnsi"/>
                <w:sz w:val="20"/>
                <w:szCs w:val="20"/>
              </w:rPr>
            </w:pPr>
            <w:r w:rsidRPr="00F50C85">
              <w:rPr>
                <w:rFonts w:cstheme="minorHAnsi"/>
                <w:sz w:val="20"/>
                <w:szCs w:val="20"/>
              </w:rPr>
              <w:t>Would only be negative for a couple who don’t get their studies approved</w:t>
            </w:r>
            <w:r w:rsidR="7643A0B4" w:rsidRPr="00F50C85">
              <w:rPr>
                <w:rFonts w:cstheme="minorHAnsi"/>
                <w:sz w:val="20"/>
                <w:szCs w:val="20"/>
              </w:rPr>
              <w:t xml:space="preserve"> (DT_06, DTC member, PT)</w:t>
            </w:r>
            <w:r w:rsidRPr="00F50C85">
              <w:rPr>
                <w:rFonts w:cstheme="minorHAnsi"/>
                <w:sz w:val="20"/>
                <w:szCs w:val="20"/>
              </w:rPr>
              <w:t xml:space="preserve">, but </w:t>
            </w:r>
            <w:proofErr w:type="gramStart"/>
            <w:r w:rsidRPr="00F50C85">
              <w:rPr>
                <w:rFonts w:cstheme="minorHAnsi"/>
                <w:sz w:val="20"/>
                <w:szCs w:val="20"/>
              </w:rPr>
              <w:t>overall</w:t>
            </w:r>
            <w:proofErr w:type="gramEnd"/>
            <w:r w:rsidRPr="00F50C85">
              <w:rPr>
                <w:rFonts w:cstheme="minorHAnsi"/>
                <w:sz w:val="20"/>
                <w:szCs w:val="20"/>
              </w:rPr>
              <w:t xml:space="preserve"> a positive impact (DT_04, DTC attendee)</w:t>
            </w:r>
          </w:p>
          <w:p w14:paraId="2B091D94" w14:textId="4DAD829E" w:rsidR="649D0CDA" w:rsidRPr="00F50C85" w:rsidRDefault="649D0CDA" w:rsidP="00346DC3">
            <w:pPr>
              <w:pStyle w:val="ListParagraph"/>
              <w:numPr>
                <w:ilvl w:val="0"/>
                <w:numId w:val="16"/>
              </w:numPr>
              <w:jc w:val="both"/>
              <w:rPr>
                <w:rFonts w:cstheme="minorHAnsi"/>
                <w:sz w:val="20"/>
                <w:szCs w:val="20"/>
              </w:rPr>
            </w:pPr>
            <w:r w:rsidRPr="00F50C85">
              <w:rPr>
                <w:rFonts w:cstheme="minorHAnsi"/>
                <w:sz w:val="20"/>
                <w:szCs w:val="20"/>
              </w:rPr>
              <w:t>Anything that speeds up research applications is going to be good, nightmare going through HRA (DT_04, DTC attendee)</w:t>
            </w:r>
          </w:p>
          <w:p w14:paraId="5020C3F6" w14:textId="4E4FFA60" w:rsidR="1A13A27B" w:rsidRPr="00F50C85" w:rsidRDefault="1A13A27B" w:rsidP="00346DC3">
            <w:pPr>
              <w:pStyle w:val="ListParagraph"/>
              <w:numPr>
                <w:ilvl w:val="0"/>
                <w:numId w:val="16"/>
              </w:numPr>
              <w:jc w:val="both"/>
              <w:rPr>
                <w:rFonts w:cstheme="minorHAnsi"/>
                <w:sz w:val="20"/>
                <w:szCs w:val="20"/>
              </w:rPr>
            </w:pPr>
            <w:r w:rsidRPr="00F50C85">
              <w:rPr>
                <w:rFonts w:cstheme="minorHAnsi"/>
                <w:sz w:val="20"/>
                <w:szCs w:val="20"/>
              </w:rPr>
              <w:t>Feels</w:t>
            </w:r>
            <w:r w:rsidR="1F71D49B" w:rsidRPr="00F50C85">
              <w:rPr>
                <w:rFonts w:cstheme="minorHAnsi"/>
                <w:sz w:val="20"/>
                <w:szCs w:val="20"/>
              </w:rPr>
              <w:t xml:space="preserve"> that it has had a positive impact on researchers as they get </w:t>
            </w:r>
            <w:r w:rsidR="67DD259A" w:rsidRPr="00F50C85">
              <w:rPr>
                <w:rFonts w:cstheme="minorHAnsi"/>
                <w:sz w:val="20"/>
                <w:szCs w:val="20"/>
              </w:rPr>
              <w:t>feedback</w:t>
            </w:r>
            <w:r w:rsidR="1F71D49B" w:rsidRPr="00F50C85">
              <w:rPr>
                <w:rFonts w:cstheme="minorHAnsi"/>
                <w:sz w:val="20"/>
                <w:szCs w:val="20"/>
              </w:rPr>
              <w:t xml:space="preserve"> that helps them improve their requests, improve their considerations, </w:t>
            </w:r>
            <w:r w:rsidR="7CAA3718" w:rsidRPr="00F50C85">
              <w:rPr>
                <w:rFonts w:cstheme="minorHAnsi"/>
                <w:sz w:val="20"/>
                <w:szCs w:val="20"/>
              </w:rPr>
              <w:t xml:space="preserve">(DT_03, DTC member, ST; DT_06, DTC member, PT), </w:t>
            </w:r>
            <w:r w:rsidR="1F71D49B" w:rsidRPr="00F50C85">
              <w:rPr>
                <w:rFonts w:cstheme="minorHAnsi"/>
                <w:sz w:val="20"/>
                <w:szCs w:val="20"/>
              </w:rPr>
              <w:t>and maybe even makes them more</w:t>
            </w:r>
            <w:r w:rsidR="345A997E" w:rsidRPr="00F50C85">
              <w:rPr>
                <w:rFonts w:cstheme="minorHAnsi"/>
                <w:sz w:val="20"/>
                <w:szCs w:val="20"/>
              </w:rPr>
              <w:t xml:space="preserve"> aware o</w:t>
            </w:r>
            <w:r w:rsidR="20A0DCF0" w:rsidRPr="00F50C85">
              <w:rPr>
                <w:rFonts w:cstheme="minorHAnsi"/>
                <w:sz w:val="20"/>
                <w:szCs w:val="20"/>
              </w:rPr>
              <w:t>f</w:t>
            </w:r>
            <w:r w:rsidR="345A997E" w:rsidRPr="00F50C85">
              <w:rPr>
                <w:rFonts w:cstheme="minorHAnsi"/>
                <w:sz w:val="20"/>
                <w:szCs w:val="20"/>
              </w:rPr>
              <w:t xml:space="preserve"> considering potential intellectual property and consider that these conversations need to take place at an earlier stage (DT_03, DTC member, ST)</w:t>
            </w:r>
          </w:p>
          <w:p w14:paraId="31F4347B" w14:textId="14390BC6" w:rsidR="1A13A27B" w:rsidRPr="00F50C85" w:rsidRDefault="65B2FB04" w:rsidP="00346DC3">
            <w:pPr>
              <w:pStyle w:val="ListParagraph"/>
              <w:numPr>
                <w:ilvl w:val="0"/>
                <w:numId w:val="16"/>
              </w:numPr>
              <w:jc w:val="both"/>
              <w:rPr>
                <w:rFonts w:eastAsia="Calibri" w:cstheme="minorHAnsi"/>
                <w:color w:val="000000" w:themeColor="text1"/>
                <w:sz w:val="20"/>
                <w:szCs w:val="20"/>
              </w:rPr>
            </w:pPr>
            <w:r w:rsidRPr="00F50C85">
              <w:rPr>
                <w:rFonts w:cstheme="minorHAnsi"/>
                <w:sz w:val="20"/>
                <w:szCs w:val="20"/>
              </w:rPr>
              <w:t xml:space="preserve">Haven't had too much feedback from researchers yet but process is </w:t>
            </w:r>
            <w:r w:rsidR="7DBA57EF" w:rsidRPr="00F50C85">
              <w:rPr>
                <w:rFonts w:cstheme="minorHAnsi"/>
                <w:sz w:val="20"/>
                <w:szCs w:val="20"/>
              </w:rPr>
              <w:t>positive</w:t>
            </w:r>
            <w:r w:rsidRPr="00F50C85">
              <w:rPr>
                <w:rFonts w:cstheme="minorHAnsi"/>
                <w:sz w:val="20"/>
                <w:szCs w:val="20"/>
              </w:rPr>
              <w:t xml:space="preserve"> for those who get approval </w:t>
            </w:r>
            <w:r w:rsidR="5E09D03B" w:rsidRPr="00F50C85">
              <w:rPr>
                <w:rFonts w:eastAsia="Calibri" w:cstheme="minorHAnsi"/>
                <w:color w:val="000000" w:themeColor="text1"/>
                <w:sz w:val="20"/>
                <w:szCs w:val="20"/>
              </w:rPr>
              <w:t>(DT_09, DTC member, ST)</w:t>
            </w:r>
          </w:p>
          <w:p w14:paraId="4A95B77F" w14:textId="19871029" w:rsidR="1A13A27B" w:rsidRPr="00F50C85" w:rsidRDefault="617210C3" w:rsidP="00346DC3">
            <w:pPr>
              <w:pStyle w:val="ListParagraph"/>
              <w:numPr>
                <w:ilvl w:val="0"/>
                <w:numId w:val="16"/>
              </w:numPr>
              <w:jc w:val="both"/>
              <w:rPr>
                <w:rFonts w:eastAsia="Calibri" w:cstheme="minorHAnsi"/>
                <w:color w:val="000000" w:themeColor="text1"/>
                <w:sz w:val="20"/>
                <w:szCs w:val="20"/>
              </w:rPr>
            </w:pPr>
            <w:r w:rsidRPr="00F50C85">
              <w:rPr>
                <w:rFonts w:eastAsia="Calibri" w:cstheme="minorHAnsi"/>
                <w:color w:val="000000" w:themeColor="text1"/>
                <w:sz w:val="20"/>
                <w:szCs w:val="20"/>
              </w:rPr>
              <w:t>Gives them a better idea of what goes into the process of approving and conducting research in the NHS (DTC_15, DTC attendee)</w:t>
            </w:r>
          </w:p>
          <w:p w14:paraId="3749E10C" w14:textId="718AB08F" w:rsidR="1A13A27B" w:rsidRPr="00F50C85" w:rsidRDefault="00B12CC1" w:rsidP="00346DC3">
            <w:pPr>
              <w:pStyle w:val="ListParagraph"/>
              <w:numPr>
                <w:ilvl w:val="0"/>
                <w:numId w:val="16"/>
              </w:numPr>
              <w:jc w:val="both"/>
              <w:rPr>
                <w:rFonts w:eastAsia="Calibri" w:cstheme="minorHAnsi"/>
                <w:color w:val="000000" w:themeColor="text1"/>
                <w:sz w:val="20"/>
                <w:szCs w:val="20"/>
              </w:rPr>
            </w:pPr>
            <w:r>
              <w:rPr>
                <w:rFonts w:eastAsia="Calibri" w:cstheme="minorHAnsi"/>
                <w:color w:val="000000" w:themeColor="text1"/>
                <w:sz w:val="20"/>
                <w:szCs w:val="20"/>
              </w:rPr>
              <w:t>H</w:t>
            </w:r>
            <w:r w:rsidR="4F440817" w:rsidRPr="00F50C85">
              <w:rPr>
                <w:rFonts w:eastAsia="Calibri" w:cstheme="minorHAnsi"/>
                <w:color w:val="000000" w:themeColor="text1"/>
                <w:sz w:val="20"/>
                <w:szCs w:val="20"/>
              </w:rPr>
              <w:t>as had a positive impact. Thinks it has been influential in respect of how people are looking at applications and proposals</w:t>
            </w:r>
            <w:r w:rsidR="7A4F5A93" w:rsidRPr="00F50C85">
              <w:rPr>
                <w:rFonts w:eastAsia="Calibri" w:cstheme="minorHAnsi"/>
                <w:color w:val="000000" w:themeColor="text1"/>
                <w:sz w:val="20"/>
                <w:szCs w:val="20"/>
              </w:rPr>
              <w:t xml:space="preserve">. </w:t>
            </w:r>
            <w:r w:rsidR="0F381F77" w:rsidRPr="00F50C85">
              <w:rPr>
                <w:rFonts w:eastAsia="Calibri" w:cstheme="minorHAnsi"/>
                <w:color w:val="000000" w:themeColor="text1"/>
                <w:sz w:val="20"/>
                <w:szCs w:val="20"/>
              </w:rPr>
              <w:t>The</w:t>
            </w:r>
            <w:r w:rsidR="7A4F5A93" w:rsidRPr="00F50C85">
              <w:rPr>
                <w:rFonts w:eastAsia="Calibri" w:cstheme="minorHAnsi"/>
                <w:color w:val="000000" w:themeColor="text1"/>
                <w:sz w:val="20"/>
                <w:szCs w:val="20"/>
              </w:rPr>
              <w:t xml:space="preserve"> researcher walk</w:t>
            </w:r>
            <w:r w:rsidR="3B2D739E" w:rsidRPr="00F50C85">
              <w:rPr>
                <w:rFonts w:eastAsia="Calibri" w:cstheme="minorHAnsi"/>
                <w:color w:val="000000" w:themeColor="text1"/>
                <w:sz w:val="20"/>
                <w:szCs w:val="20"/>
              </w:rPr>
              <w:t>s away</w:t>
            </w:r>
            <w:r w:rsidR="7A4F5A93" w:rsidRPr="00F50C85">
              <w:rPr>
                <w:rFonts w:eastAsia="Calibri" w:cstheme="minorHAnsi"/>
                <w:color w:val="000000" w:themeColor="text1"/>
                <w:sz w:val="20"/>
                <w:szCs w:val="20"/>
              </w:rPr>
              <w:t xml:space="preserve"> with comprehensive feedback </w:t>
            </w:r>
            <w:r w:rsidR="7D7DB6A6" w:rsidRPr="00F50C85">
              <w:rPr>
                <w:rFonts w:eastAsia="Calibri" w:cstheme="minorHAnsi"/>
                <w:color w:val="000000" w:themeColor="text1"/>
                <w:sz w:val="20"/>
                <w:szCs w:val="20"/>
              </w:rPr>
              <w:t xml:space="preserve">so </w:t>
            </w:r>
            <w:r w:rsidR="7A4F5A93" w:rsidRPr="00F50C85">
              <w:rPr>
                <w:rFonts w:eastAsia="Calibri" w:cstheme="minorHAnsi"/>
                <w:color w:val="000000" w:themeColor="text1"/>
                <w:sz w:val="20"/>
                <w:szCs w:val="20"/>
              </w:rPr>
              <w:t>feel more comfortable knowing what</w:t>
            </w:r>
            <w:r w:rsidR="669FF795" w:rsidRPr="00F50C85">
              <w:rPr>
                <w:rFonts w:eastAsia="Calibri" w:cstheme="minorHAnsi"/>
                <w:color w:val="000000" w:themeColor="text1"/>
                <w:sz w:val="20"/>
                <w:szCs w:val="20"/>
              </w:rPr>
              <w:t xml:space="preserve"> </w:t>
            </w:r>
            <w:r w:rsidR="7A4F5A93" w:rsidRPr="00F50C85">
              <w:rPr>
                <w:rFonts w:eastAsia="Calibri" w:cstheme="minorHAnsi"/>
                <w:color w:val="000000" w:themeColor="text1"/>
                <w:sz w:val="20"/>
                <w:szCs w:val="20"/>
              </w:rPr>
              <w:t>the team is looking for and understanding how to make the amendment so that it does succeed in respect of approval.</w:t>
            </w:r>
            <w:r w:rsidR="4F440817" w:rsidRPr="00F50C85">
              <w:rPr>
                <w:rFonts w:eastAsia="Calibri" w:cstheme="minorHAnsi"/>
                <w:color w:val="000000" w:themeColor="text1"/>
                <w:sz w:val="20"/>
                <w:szCs w:val="20"/>
              </w:rPr>
              <w:t xml:space="preserve"> (DT_08, DTC member, ST)</w:t>
            </w:r>
          </w:p>
        </w:tc>
      </w:tr>
      <w:tr w:rsidR="649D0CDA" w:rsidRPr="00F50C85" w14:paraId="4C577284" w14:textId="77777777" w:rsidTr="00AE267D">
        <w:trPr>
          <w:trHeight w:val="300"/>
        </w:trPr>
        <w:tc>
          <w:tcPr>
            <w:tcW w:w="2122" w:type="dxa"/>
          </w:tcPr>
          <w:p w14:paraId="6B752D00" w14:textId="22581A4A" w:rsidR="649D0CDA" w:rsidRPr="00F50C85" w:rsidRDefault="649D0CDA" w:rsidP="00346DC3">
            <w:pPr>
              <w:jc w:val="both"/>
              <w:rPr>
                <w:rFonts w:cstheme="minorHAnsi"/>
                <w:sz w:val="20"/>
                <w:szCs w:val="20"/>
              </w:rPr>
            </w:pPr>
            <w:r w:rsidRPr="00F50C85">
              <w:rPr>
                <w:rFonts w:cstheme="minorHAnsi"/>
                <w:sz w:val="20"/>
                <w:szCs w:val="20"/>
              </w:rPr>
              <w:t>Difficulties encountered</w:t>
            </w:r>
          </w:p>
        </w:tc>
        <w:tc>
          <w:tcPr>
            <w:tcW w:w="6888" w:type="dxa"/>
          </w:tcPr>
          <w:p w14:paraId="09FA9A2B" w14:textId="10C2FB51" w:rsidR="649D0CDA" w:rsidRPr="00F50C85" w:rsidRDefault="649D0CDA" w:rsidP="00346DC3">
            <w:pPr>
              <w:pStyle w:val="ListParagraph"/>
              <w:numPr>
                <w:ilvl w:val="0"/>
                <w:numId w:val="26"/>
              </w:numPr>
              <w:spacing w:line="259" w:lineRule="auto"/>
              <w:jc w:val="both"/>
              <w:rPr>
                <w:rFonts w:cstheme="minorHAnsi"/>
                <w:sz w:val="20"/>
                <w:szCs w:val="20"/>
              </w:rPr>
            </w:pPr>
            <w:r w:rsidRPr="00F50C85">
              <w:rPr>
                <w:rFonts w:cstheme="minorHAnsi"/>
                <w:sz w:val="20"/>
                <w:szCs w:val="20"/>
              </w:rPr>
              <w:t xml:space="preserve">Meeting monthly. Regular enough, but also not enough at times to make sure things keep moving (DT_04, DTC attendee) </w:t>
            </w:r>
          </w:p>
          <w:p w14:paraId="38323A68" w14:textId="49DA27F9" w:rsidR="649D0CDA" w:rsidRPr="00F50C85" w:rsidRDefault="649D0CDA" w:rsidP="00346DC3">
            <w:pPr>
              <w:pStyle w:val="ListParagraph"/>
              <w:numPr>
                <w:ilvl w:val="0"/>
                <w:numId w:val="26"/>
              </w:numPr>
              <w:spacing w:line="259" w:lineRule="auto"/>
              <w:jc w:val="both"/>
              <w:rPr>
                <w:rFonts w:cstheme="minorHAnsi"/>
                <w:sz w:val="20"/>
                <w:szCs w:val="20"/>
              </w:rPr>
            </w:pPr>
            <w:r w:rsidRPr="00F50C85">
              <w:rPr>
                <w:rFonts w:cstheme="minorHAnsi"/>
                <w:sz w:val="20"/>
                <w:szCs w:val="20"/>
              </w:rPr>
              <w:t>DTC is new, so still ironing out the process and improving systems- this is currently happening (DT_04, DTC attendee)</w:t>
            </w:r>
          </w:p>
          <w:p w14:paraId="282A6ADC" w14:textId="511188BB" w:rsidR="0F5BCBB1" w:rsidRPr="00F50C85" w:rsidRDefault="0F5BCBB1" w:rsidP="00346DC3">
            <w:pPr>
              <w:pStyle w:val="ListParagraph"/>
              <w:numPr>
                <w:ilvl w:val="0"/>
                <w:numId w:val="13"/>
              </w:numPr>
              <w:jc w:val="both"/>
              <w:rPr>
                <w:rFonts w:cstheme="minorHAnsi"/>
                <w:sz w:val="20"/>
                <w:szCs w:val="20"/>
              </w:rPr>
            </w:pPr>
            <w:r w:rsidRPr="00F50C85">
              <w:rPr>
                <w:rFonts w:cstheme="minorHAnsi"/>
                <w:sz w:val="20"/>
                <w:szCs w:val="20"/>
              </w:rPr>
              <w:t xml:space="preserve">Meeting on Teams has meant lack of discussions between the members, and having 4+ people on a </w:t>
            </w:r>
            <w:proofErr w:type="spellStart"/>
            <w:r w:rsidRPr="00F50C85">
              <w:rPr>
                <w:rFonts w:cstheme="minorHAnsi"/>
                <w:sz w:val="20"/>
                <w:szCs w:val="20"/>
              </w:rPr>
              <w:t>teams</w:t>
            </w:r>
            <w:proofErr w:type="spellEnd"/>
            <w:r w:rsidRPr="00F50C85">
              <w:rPr>
                <w:rFonts w:cstheme="minorHAnsi"/>
                <w:sz w:val="20"/>
                <w:szCs w:val="20"/>
              </w:rPr>
              <w:t xml:space="preserve"> meeting isn’t conducive to </w:t>
            </w:r>
            <w:r w:rsidR="186A5E98" w:rsidRPr="00F50C85">
              <w:rPr>
                <w:rFonts w:cstheme="minorHAnsi"/>
                <w:sz w:val="20"/>
                <w:szCs w:val="20"/>
              </w:rPr>
              <w:t>facilitating</w:t>
            </w:r>
            <w:r w:rsidRPr="00F50C85">
              <w:rPr>
                <w:rFonts w:cstheme="minorHAnsi"/>
                <w:sz w:val="20"/>
                <w:szCs w:val="20"/>
              </w:rPr>
              <w:t xml:space="preserve"> communication (DT_3, DTC member, ST)</w:t>
            </w:r>
          </w:p>
          <w:p w14:paraId="5495E2BF" w14:textId="009BCE1C" w:rsidR="593919A5" w:rsidRPr="00F50C85" w:rsidRDefault="593919A5" w:rsidP="00346DC3">
            <w:pPr>
              <w:pStyle w:val="ListParagraph"/>
              <w:numPr>
                <w:ilvl w:val="0"/>
                <w:numId w:val="13"/>
              </w:numPr>
              <w:jc w:val="both"/>
              <w:rPr>
                <w:rFonts w:eastAsia="Calibri" w:cstheme="minorHAnsi"/>
                <w:color w:val="000000" w:themeColor="text1"/>
                <w:sz w:val="20"/>
                <w:szCs w:val="20"/>
              </w:rPr>
            </w:pPr>
            <w:r w:rsidRPr="00F50C85">
              <w:rPr>
                <w:rFonts w:cstheme="minorHAnsi"/>
                <w:sz w:val="20"/>
                <w:szCs w:val="20"/>
              </w:rPr>
              <w:t>Turnaround time between receiving applications (Wed) and the meeting (Mon). When have clinical obligations during the week then have to do DTC work on the weekend</w:t>
            </w:r>
            <w:r w:rsidR="5F9FB009" w:rsidRPr="00F50C85">
              <w:rPr>
                <w:rFonts w:cstheme="minorHAnsi"/>
                <w:sz w:val="20"/>
                <w:szCs w:val="20"/>
              </w:rPr>
              <w:t xml:space="preserve"> </w:t>
            </w:r>
            <w:r w:rsidR="5F9FB009" w:rsidRPr="00F50C85">
              <w:rPr>
                <w:rFonts w:eastAsia="Calibri" w:cstheme="minorHAnsi"/>
                <w:color w:val="000000" w:themeColor="text1"/>
                <w:sz w:val="20"/>
                <w:szCs w:val="20"/>
              </w:rPr>
              <w:t>(DT_09, DTC member, ST)</w:t>
            </w:r>
          </w:p>
          <w:p w14:paraId="4DEF94DF" w14:textId="1BB72965" w:rsidR="457B6BA0" w:rsidRPr="00F50C85" w:rsidRDefault="457B6BA0" w:rsidP="00346DC3">
            <w:pPr>
              <w:pStyle w:val="ListParagraph"/>
              <w:numPr>
                <w:ilvl w:val="0"/>
                <w:numId w:val="5"/>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quite few crossovers between RDAC and DTC </w:t>
            </w:r>
            <w:r w:rsidRPr="00F50C85">
              <w:rPr>
                <w:rFonts w:eastAsia="Calibri" w:cstheme="minorHAnsi"/>
                <w:color w:val="000000" w:themeColor="text1"/>
                <w:sz w:val="20"/>
                <w:szCs w:val="20"/>
              </w:rPr>
              <w:t>(DT_08, DTC member, ST)</w:t>
            </w:r>
          </w:p>
          <w:p w14:paraId="396ABC44" w14:textId="4336C891" w:rsidR="4DCB52FF" w:rsidRPr="00F50C85" w:rsidRDefault="4DCB52FF" w:rsidP="00346DC3">
            <w:pPr>
              <w:pStyle w:val="ListParagraph"/>
              <w:numPr>
                <w:ilvl w:val="0"/>
                <w:numId w:val="5"/>
              </w:numPr>
              <w:jc w:val="both"/>
              <w:rPr>
                <w:rFonts w:eastAsia="Calibri" w:cstheme="minorHAnsi"/>
                <w:color w:val="000000" w:themeColor="text1"/>
                <w:sz w:val="20"/>
                <w:szCs w:val="20"/>
              </w:rPr>
            </w:pPr>
            <w:r w:rsidRPr="00F50C85">
              <w:rPr>
                <w:rFonts w:eastAsia="Calibri" w:cstheme="minorHAnsi"/>
                <w:color w:val="000000" w:themeColor="text1"/>
                <w:sz w:val="20"/>
                <w:szCs w:val="20"/>
              </w:rPr>
              <w:t>The whole process has had to be built from scratch, of which some of the attendee had done, not particularly by design, but just because it almost needed to happen.</w:t>
            </w:r>
            <w:r w:rsidR="16D95E30" w:rsidRPr="00F50C85">
              <w:rPr>
                <w:rFonts w:eastAsia="Calibri" w:cstheme="minorHAnsi"/>
                <w:color w:val="000000" w:themeColor="text1"/>
                <w:sz w:val="20"/>
                <w:szCs w:val="20"/>
              </w:rPr>
              <w:t xml:space="preserve"> Had to create terms of reference for the committees and places to hold all of the data relevant to the projects and who can access those and who can amend those, etc</w:t>
            </w:r>
            <w:r w:rsidR="4B151D62" w:rsidRPr="00F50C85">
              <w:rPr>
                <w:rFonts w:eastAsia="Calibri" w:cstheme="minorHAnsi"/>
                <w:color w:val="000000" w:themeColor="text1"/>
                <w:sz w:val="20"/>
                <w:szCs w:val="20"/>
              </w:rPr>
              <w:t>. Had to also create all the document templates, meeting structures, etc which has been challenging (DT</w:t>
            </w:r>
            <w:r w:rsidR="2A678FFB" w:rsidRPr="00F50C85">
              <w:rPr>
                <w:rFonts w:eastAsia="Calibri" w:cstheme="minorHAnsi"/>
                <w:color w:val="000000" w:themeColor="text1"/>
                <w:sz w:val="20"/>
                <w:szCs w:val="20"/>
              </w:rPr>
              <w:t>_14, DTC attendee</w:t>
            </w:r>
            <w:r w:rsidR="4B151D62" w:rsidRPr="00F50C85">
              <w:rPr>
                <w:rFonts w:eastAsia="Calibri" w:cstheme="minorHAnsi"/>
                <w:color w:val="000000" w:themeColor="text1"/>
                <w:sz w:val="20"/>
                <w:szCs w:val="20"/>
              </w:rPr>
              <w:t>)</w:t>
            </w:r>
          </w:p>
          <w:p w14:paraId="6170E17C" w14:textId="510968CE" w:rsidR="008F5648" w:rsidRPr="00F50C85" w:rsidRDefault="008F5648" w:rsidP="008F5648">
            <w:pPr>
              <w:pStyle w:val="ListParagraph"/>
              <w:numPr>
                <w:ilvl w:val="0"/>
                <w:numId w:val="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The only difficulty is being around one specific project which I mentioned which was in partnership with a private company. The difficulties that we face there were being able to actually get </w:t>
            </w:r>
            <w:r w:rsidR="00E82ADA" w:rsidRPr="00F50C85">
              <w:rPr>
                <w:rFonts w:eastAsia="Calibri" w:cstheme="minorHAnsi"/>
                <w:color w:val="000000" w:themeColor="text1"/>
                <w:sz w:val="20"/>
                <w:szCs w:val="20"/>
              </w:rPr>
              <w:t>them</w:t>
            </w:r>
            <w:r w:rsidRPr="00F50C85">
              <w:rPr>
                <w:rFonts w:eastAsia="Calibri" w:cstheme="minorHAnsi"/>
                <w:color w:val="000000" w:themeColor="text1"/>
                <w:sz w:val="20"/>
                <w:szCs w:val="20"/>
              </w:rPr>
              <w:t xml:space="preserve"> to give us the information we wanted, and to attend one of the meetings for a</w:t>
            </w:r>
            <w:r w:rsidR="00E82ADA"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Q</w:t>
            </w:r>
            <w:r w:rsidR="00E82ADA" w:rsidRPr="00F50C85">
              <w:rPr>
                <w:rFonts w:eastAsia="Calibri" w:cstheme="minorHAnsi"/>
                <w:color w:val="000000" w:themeColor="text1"/>
                <w:sz w:val="20"/>
                <w:szCs w:val="20"/>
              </w:rPr>
              <w:t xml:space="preserve"> and </w:t>
            </w:r>
            <w:r w:rsidRPr="00F50C85">
              <w:rPr>
                <w:rFonts w:eastAsia="Calibri" w:cstheme="minorHAnsi"/>
                <w:color w:val="000000" w:themeColor="text1"/>
                <w:sz w:val="20"/>
                <w:szCs w:val="20"/>
              </w:rPr>
              <w:t>A</w:t>
            </w:r>
            <w:r w:rsidR="00E82ADA" w:rsidRPr="00F50C85">
              <w:rPr>
                <w:rFonts w:eastAsia="Calibri" w:cstheme="minorHAnsi"/>
                <w:color w:val="000000" w:themeColor="text1"/>
                <w:sz w:val="20"/>
                <w:szCs w:val="20"/>
              </w:rPr>
              <w:t xml:space="preserve"> s</w:t>
            </w:r>
            <w:r w:rsidRPr="00F50C85">
              <w:rPr>
                <w:rFonts w:eastAsia="Calibri" w:cstheme="minorHAnsi"/>
                <w:color w:val="000000" w:themeColor="text1"/>
                <w:sz w:val="20"/>
                <w:szCs w:val="20"/>
              </w:rPr>
              <w:t>ession</w:t>
            </w:r>
            <w:r w:rsidR="00E82ADA" w:rsidRPr="00F50C85">
              <w:rPr>
                <w:rFonts w:eastAsia="Calibri" w:cstheme="minorHAnsi"/>
                <w:color w:val="000000" w:themeColor="text1"/>
                <w:sz w:val="20"/>
                <w:szCs w:val="20"/>
              </w:rPr>
              <w:t>,</w:t>
            </w:r>
            <w:r w:rsidRPr="00F50C85">
              <w:rPr>
                <w:rFonts w:eastAsia="Calibri" w:cstheme="minorHAnsi"/>
                <w:color w:val="000000" w:themeColor="text1"/>
                <w:sz w:val="20"/>
                <w:szCs w:val="20"/>
              </w:rPr>
              <w:t xml:space="preserve"> so we did have some difficulties there</w:t>
            </w:r>
            <w:r w:rsidR="00E82ADA" w:rsidRPr="00F50C85">
              <w:rPr>
                <w:rFonts w:eastAsia="Calibri" w:cstheme="minorHAnsi"/>
                <w:color w:val="000000" w:themeColor="text1"/>
                <w:sz w:val="20"/>
                <w:szCs w:val="20"/>
              </w:rPr>
              <w:t>. T</w:t>
            </w:r>
            <w:r w:rsidRPr="00F50C85">
              <w:rPr>
                <w:rFonts w:eastAsia="Calibri" w:cstheme="minorHAnsi"/>
                <w:color w:val="000000" w:themeColor="text1"/>
                <w:sz w:val="20"/>
                <w:szCs w:val="20"/>
              </w:rPr>
              <w:t>hese are communication kind of issues that can be resolved if we went through the right people</w:t>
            </w:r>
            <w:r w:rsidR="00F1195A" w:rsidRPr="00F50C85">
              <w:rPr>
                <w:rFonts w:eastAsia="Calibri" w:cstheme="minorHAnsi"/>
                <w:color w:val="000000" w:themeColor="text1"/>
                <w:sz w:val="20"/>
                <w:szCs w:val="20"/>
              </w:rPr>
              <w:t xml:space="preserve"> (DT_05, DTC member, ST)</w:t>
            </w:r>
            <w:r w:rsidRPr="00F50C85">
              <w:rPr>
                <w:rFonts w:eastAsia="Calibri" w:cstheme="minorHAnsi"/>
                <w:color w:val="000000" w:themeColor="text1"/>
                <w:sz w:val="20"/>
                <w:szCs w:val="20"/>
              </w:rPr>
              <w:t>.</w:t>
            </w:r>
          </w:p>
          <w:p w14:paraId="7F8941F1" w14:textId="0EC69A1E" w:rsidR="649D0CDA" w:rsidRPr="00F50C85" w:rsidRDefault="000D1D7E" w:rsidP="24C7E1CD">
            <w:pPr>
              <w:pStyle w:val="ListParagraph"/>
              <w:numPr>
                <w:ilvl w:val="0"/>
                <w:numId w:val="5"/>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I think it was a communication issue, and also it was a slightly uncomfortable issue. When you get into these agreements, organization signs agreements with obviously lots of people or big corporations get </w:t>
            </w:r>
            <w:r w:rsidRPr="00F50C85">
              <w:rPr>
                <w:rFonts w:eastAsia="Calibri" w:cstheme="minorHAnsi"/>
                <w:color w:val="000000" w:themeColor="text1"/>
                <w:sz w:val="20"/>
                <w:szCs w:val="20"/>
              </w:rPr>
              <w:lastRenderedPageBreak/>
              <w:t>involved with the NHS. That always gets people's attention, and provision made in those agreements for things like ethics, state ethics as well as data, security etc, and I think, yeah, you know the committee, the D</w:t>
            </w:r>
            <w:r w:rsidR="00F1195A" w:rsidRPr="00F50C85">
              <w:rPr>
                <w:rFonts w:eastAsia="Calibri" w:cstheme="minorHAnsi"/>
                <w:color w:val="000000" w:themeColor="text1"/>
                <w:sz w:val="20"/>
                <w:szCs w:val="20"/>
              </w:rPr>
              <w:t>TC</w:t>
            </w:r>
            <w:r w:rsidRPr="00F50C85">
              <w:rPr>
                <w:rFonts w:eastAsia="Calibri" w:cstheme="minorHAnsi"/>
                <w:color w:val="000000" w:themeColor="text1"/>
                <w:sz w:val="20"/>
                <w:szCs w:val="20"/>
              </w:rPr>
              <w:t xml:space="preserve"> wanted to see more detail. and we didn't get to see that detail</w:t>
            </w:r>
            <w:r w:rsidR="00F1195A" w:rsidRPr="00F50C85">
              <w:rPr>
                <w:rFonts w:eastAsia="Calibri" w:cstheme="minorHAnsi"/>
                <w:color w:val="000000" w:themeColor="text1"/>
                <w:sz w:val="20"/>
                <w:szCs w:val="20"/>
              </w:rPr>
              <w:t xml:space="preserve"> (DT_05, DTC member, ST)</w:t>
            </w:r>
            <w:r w:rsidRPr="00F50C85">
              <w:rPr>
                <w:rFonts w:eastAsia="Calibri" w:cstheme="minorHAnsi"/>
                <w:color w:val="000000" w:themeColor="text1"/>
                <w:sz w:val="20"/>
                <w:szCs w:val="20"/>
              </w:rPr>
              <w:t>.</w:t>
            </w:r>
          </w:p>
        </w:tc>
      </w:tr>
      <w:tr w:rsidR="649D0CDA" w:rsidRPr="00F50C85" w14:paraId="3DF3826F" w14:textId="77777777" w:rsidTr="00AE267D">
        <w:trPr>
          <w:trHeight w:val="300"/>
        </w:trPr>
        <w:tc>
          <w:tcPr>
            <w:tcW w:w="2122" w:type="dxa"/>
          </w:tcPr>
          <w:p w14:paraId="1AE1901B" w14:textId="0345835B" w:rsidR="649D0CDA" w:rsidRPr="00F50C85" w:rsidRDefault="649D0CDA" w:rsidP="00346DC3">
            <w:pPr>
              <w:jc w:val="both"/>
              <w:rPr>
                <w:rFonts w:cstheme="minorHAnsi"/>
                <w:sz w:val="20"/>
                <w:szCs w:val="20"/>
              </w:rPr>
            </w:pPr>
            <w:r w:rsidRPr="00F50C85">
              <w:rPr>
                <w:rFonts w:cstheme="minorHAnsi"/>
                <w:sz w:val="20"/>
                <w:szCs w:val="20"/>
              </w:rPr>
              <w:lastRenderedPageBreak/>
              <w:t>Suggestions to overcome difficulties/ improvements that can be made/ Recommendations</w:t>
            </w:r>
          </w:p>
        </w:tc>
        <w:tc>
          <w:tcPr>
            <w:tcW w:w="6888" w:type="dxa"/>
          </w:tcPr>
          <w:p w14:paraId="71BA3F12" w14:textId="3CF6DF6D" w:rsidR="649D0CDA" w:rsidRPr="00B12CC1" w:rsidRDefault="649D0CDA" w:rsidP="00B12CC1">
            <w:pPr>
              <w:pStyle w:val="ListParagraph"/>
              <w:numPr>
                <w:ilvl w:val="0"/>
                <w:numId w:val="21"/>
              </w:numPr>
              <w:jc w:val="both"/>
              <w:rPr>
                <w:rFonts w:cstheme="minorHAnsi"/>
                <w:sz w:val="20"/>
                <w:szCs w:val="20"/>
              </w:rPr>
            </w:pPr>
            <w:r w:rsidRPr="00B12CC1">
              <w:rPr>
                <w:rFonts w:cstheme="minorHAnsi"/>
                <w:sz w:val="20"/>
                <w:szCs w:val="20"/>
              </w:rPr>
              <w:t>Improve communication so that more researchers/people know about the DTC, get the word out to increase applications (DT_04, DTC attendee)</w:t>
            </w:r>
          </w:p>
          <w:p w14:paraId="459B741C" w14:textId="350E114B" w:rsidR="649D0CDA" w:rsidRPr="00F50C85" w:rsidRDefault="649D0CDA" w:rsidP="00346DC3">
            <w:pPr>
              <w:pStyle w:val="ListParagraph"/>
              <w:numPr>
                <w:ilvl w:val="0"/>
                <w:numId w:val="21"/>
              </w:numPr>
              <w:jc w:val="both"/>
              <w:rPr>
                <w:rFonts w:cstheme="minorHAnsi"/>
                <w:sz w:val="20"/>
                <w:szCs w:val="20"/>
              </w:rPr>
            </w:pPr>
            <w:r w:rsidRPr="00F50C85">
              <w:rPr>
                <w:rFonts w:cstheme="minorHAnsi"/>
                <w:sz w:val="20"/>
                <w:szCs w:val="20"/>
              </w:rPr>
              <w:t>Meeting up with DTC from Birmingham to compare notes and learnings as they have been established for far longer now (DT_04, DTC attendee)</w:t>
            </w:r>
          </w:p>
          <w:p w14:paraId="386B1708" w14:textId="5A203B5D" w:rsidR="6E3DF20D" w:rsidRPr="00F50C85" w:rsidRDefault="6E3DF20D" w:rsidP="00346DC3">
            <w:pPr>
              <w:pStyle w:val="ListParagraph"/>
              <w:numPr>
                <w:ilvl w:val="0"/>
                <w:numId w:val="21"/>
              </w:numPr>
              <w:spacing w:line="259" w:lineRule="auto"/>
              <w:jc w:val="both"/>
              <w:rPr>
                <w:rFonts w:cstheme="minorHAnsi"/>
                <w:sz w:val="20"/>
                <w:szCs w:val="20"/>
              </w:rPr>
            </w:pPr>
            <w:r w:rsidRPr="00F50C85">
              <w:rPr>
                <w:rFonts w:cstheme="minorHAnsi"/>
                <w:sz w:val="20"/>
                <w:szCs w:val="20"/>
              </w:rPr>
              <w:t>Would be good to do an evaluation later on to see how things have changed (DT_04, DTC attendee)</w:t>
            </w:r>
          </w:p>
          <w:p w14:paraId="3F23383A" w14:textId="42E4151E" w:rsidR="1C915015" w:rsidRPr="00F50C85" w:rsidRDefault="1C915015" w:rsidP="00346DC3">
            <w:pPr>
              <w:pStyle w:val="ListParagraph"/>
              <w:numPr>
                <w:ilvl w:val="0"/>
                <w:numId w:val="21"/>
              </w:numPr>
              <w:spacing w:line="259" w:lineRule="auto"/>
              <w:jc w:val="both"/>
              <w:rPr>
                <w:rFonts w:cstheme="minorHAnsi"/>
                <w:sz w:val="20"/>
                <w:szCs w:val="20"/>
              </w:rPr>
            </w:pPr>
            <w:r w:rsidRPr="00F50C85">
              <w:rPr>
                <w:rFonts w:cstheme="minorHAnsi"/>
                <w:sz w:val="20"/>
                <w:szCs w:val="20"/>
              </w:rPr>
              <w:t>Meeting other members in person will help collaboration, and discussing matters in a more informal way with other members (DT_03, DTC member, ST)</w:t>
            </w:r>
          </w:p>
          <w:p w14:paraId="3A4BEF89" w14:textId="59C4C7DB" w:rsidR="19A8DBE8" w:rsidRPr="00F50C85" w:rsidRDefault="19A8DBE8" w:rsidP="00346DC3">
            <w:pPr>
              <w:pStyle w:val="ListParagraph"/>
              <w:numPr>
                <w:ilvl w:val="0"/>
                <w:numId w:val="21"/>
              </w:numPr>
              <w:spacing w:line="259" w:lineRule="auto"/>
              <w:jc w:val="both"/>
              <w:rPr>
                <w:rFonts w:cstheme="minorHAnsi"/>
                <w:sz w:val="20"/>
                <w:szCs w:val="20"/>
              </w:rPr>
            </w:pPr>
            <w:r w:rsidRPr="00F50C85">
              <w:rPr>
                <w:rFonts w:cstheme="minorHAnsi"/>
                <w:sz w:val="20"/>
                <w:szCs w:val="20"/>
              </w:rPr>
              <w:t>Having more of an idea of what happens at other stages of the research application process, as knowing what other comments have been given before them helps them. They are currently working on</w:t>
            </w:r>
            <w:r w:rsidR="1A2D0E0A" w:rsidRPr="00F50C85">
              <w:rPr>
                <w:rFonts w:cstheme="minorHAnsi"/>
                <w:sz w:val="20"/>
                <w:szCs w:val="20"/>
              </w:rPr>
              <w:t xml:space="preserve"> this, would be good to get a summary sheet (DT_03, DTC member, ST</w:t>
            </w:r>
            <w:r w:rsidR="0FA49EF7" w:rsidRPr="00F50C85">
              <w:rPr>
                <w:rFonts w:cstheme="minorHAnsi"/>
                <w:sz w:val="20"/>
                <w:szCs w:val="20"/>
              </w:rPr>
              <w:t>)</w:t>
            </w:r>
          </w:p>
          <w:p w14:paraId="2D6D577E" w14:textId="51D5D61E" w:rsidR="19A8DBE8" w:rsidRPr="00F50C85" w:rsidRDefault="5286CB75"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getting the applications out a bit earlier so more time to review, pr</w:t>
            </w:r>
            <w:r w:rsidR="31D93E0E" w:rsidRPr="00F50C85">
              <w:rPr>
                <w:rFonts w:eastAsia="Calibri" w:cstheme="minorHAnsi"/>
                <w:color w:val="000000" w:themeColor="text1"/>
                <w:sz w:val="20"/>
                <w:szCs w:val="20"/>
              </w:rPr>
              <w:t>oviding panel with full protocol, having researchers meet online to help fill in any blanks early in process</w:t>
            </w:r>
            <w:r w:rsidRPr="00F50C85">
              <w:rPr>
                <w:rFonts w:eastAsia="Calibri" w:cstheme="minorHAnsi"/>
                <w:color w:val="000000" w:themeColor="text1"/>
                <w:sz w:val="20"/>
                <w:szCs w:val="20"/>
              </w:rPr>
              <w:t xml:space="preserve"> (DT_09, DTC member, ST)</w:t>
            </w:r>
          </w:p>
          <w:p w14:paraId="5633AFB1" w14:textId="2D7F44F6" w:rsidR="19A8DBE8" w:rsidRPr="00F50C85" w:rsidRDefault="67EC904D"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Don’t always have the necessary expertise on committee, so need to go somewhere else to get that (DTC_16, DTC member, PT)</w:t>
            </w:r>
          </w:p>
          <w:p w14:paraId="2754139C" w14:textId="0BDFB097" w:rsidR="39B6A31C" w:rsidRPr="00F50C85" w:rsidRDefault="39B6A31C"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look at how the agenda is put together for the </w:t>
            </w:r>
            <w:r w:rsidR="6A5D8BF0" w:rsidRPr="00F50C85">
              <w:rPr>
                <w:rFonts w:eastAsia="Calibri" w:cstheme="minorHAnsi"/>
                <w:color w:val="000000" w:themeColor="text1"/>
                <w:sz w:val="20"/>
                <w:szCs w:val="20"/>
              </w:rPr>
              <w:t>RDAC</w:t>
            </w:r>
            <w:r w:rsidRPr="00F50C85">
              <w:rPr>
                <w:rFonts w:eastAsia="Calibri" w:cstheme="minorHAnsi"/>
                <w:color w:val="000000" w:themeColor="text1"/>
                <w:sz w:val="20"/>
                <w:szCs w:val="20"/>
              </w:rPr>
              <w:t xml:space="preserve"> and whether we can streamline some of the processes because they look at the feasibility of the research, whereas we look at more </w:t>
            </w:r>
            <w:r w:rsidR="00B12CC1">
              <w:rPr>
                <w:rFonts w:eastAsia="Calibri" w:cstheme="minorHAnsi"/>
                <w:color w:val="000000" w:themeColor="text1"/>
                <w:sz w:val="20"/>
                <w:szCs w:val="20"/>
              </w:rPr>
              <w:t>of</w:t>
            </w:r>
            <w:r w:rsidRPr="00F50C85">
              <w:rPr>
                <w:rFonts w:eastAsia="Calibri" w:cstheme="minorHAnsi"/>
                <w:color w:val="000000" w:themeColor="text1"/>
                <w:sz w:val="20"/>
                <w:szCs w:val="20"/>
              </w:rPr>
              <w:t xml:space="preserve"> the ethical</w:t>
            </w:r>
            <w:r w:rsidR="4F0E30A9" w:rsidRPr="00F50C85">
              <w:rPr>
                <w:rFonts w:eastAsia="Calibri" w:cstheme="minorHAnsi"/>
                <w:color w:val="000000" w:themeColor="text1"/>
                <w:sz w:val="20"/>
                <w:szCs w:val="20"/>
              </w:rPr>
              <w:t xml:space="preserve">. Suggestion is to either for us to attend a couple of the RDAC sessions or to have access to some of the handover or the group discussions sheets in respect of that particular research. So that we know what questions </w:t>
            </w:r>
            <w:r w:rsidR="29C43B6A" w:rsidRPr="00F50C85">
              <w:rPr>
                <w:rFonts w:eastAsia="Calibri" w:cstheme="minorHAnsi"/>
                <w:color w:val="000000" w:themeColor="text1"/>
                <w:sz w:val="20"/>
                <w:szCs w:val="20"/>
              </w:rPr>
              <w:t xml:space="preserve">and comments </w:t>
            </w:r>
            <w:r w:rsidR="4F0E30A9" w:rsidRPr="00F50C85">
              <w:rPr>
                <w:rFonts w:eastAsia="Calibri" w:cstheme="minorHAnsi"/>
                <w:color w:val="000000" w:themeColor="text1"/>
                <w:sz w:val="20"/>
                <w:szCs w:val="20"/>
              </w:rPr>
              <w:t>have been asked and to know you know how feasible the study is</w:t>
            </w:r>
            <w:r w:rsidR="7B87B6F2"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(DT_08, DTC member, ST</w:t>
            </w:r>
            <w:r w:rsidR="2AF07D92" w:rsidRPr="00F50C85">
              <w:rPr>
                <w:rFonts w:eastAsia="Calibri" w:cstheme="minorHAnsi"/>
                <w:color w:val="000000" w:themeColor="text1"/>
                <w:sz w:val="20"/>
                <w:szCs w:val="20"/>
              </w:rPr>
              <w:t>; DT_12, DTC member, ST</w:t>
            </w:r>
            <w:r w:rsidRPr="00F50C85">
              <w:rPr>
                <w:rFonts w:eastAsia="Calibri" w:cstheme="minorHAnsi"/>
                <w:color w:val="000000" w:themeColor="text1"/>
                <w:sz w:val="20"/>
                <w:szCs w:val="20"/>
              </w:rPr>
              <w:t>).</w:t>
            </w:r>
            <w:r w:rsidR="025B109B" w:rsidRPr="00F50C85">
              <w:rPr>
                <w:rFonts w:eastAsia="Calibri" w:cstheme="minorHAnsi"/>
                <w:color w:val="000000" w:themeColor="text1"/>
                <w:sz w:val="20"/>
                <w:szCs w:val="20"/>
              </w:rPr>
              <w:t xml:space="preserve"> </w:t>
            </w:r>
          </w:p>
          <w:p w14:paraId="1C893803" w14:textId="32167174" w:rsidR="39B6A31C" w:rsidRPr="00F50C85" w:rsidRDefault="025B109B"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Transparency and visibility between R-DAC and DTC committee </w:t>
            </w:r>
            <w:r w:rsidR="38602B8F" w:rsidRPr="00F50C85">
              <w:rPr>
                <w:rFonts w:eastAsia="Calibri" w:cstheme="minorHAnsi"/>
                <w:color w:val="000000" w:themeColor="text1"/>
                <w:sz w:val="20"/>
                <w:szCs w:val="20"/>
              </w:rPr>
              <w:t>would help streamline the entire process</w:t>
            </w:r>
            <w:r w:rsidR="5F1EBCF7" w:rsidRPr="00F50C85">
              <w:rPr>
                <w:rFonts w:eastAsia="Calibri" w:cstheme="minorHAnsi"/>
                <w:color w:val="000000" w:themeColor="text1"/>
                <w:sz w:val="20"/>
                <w:szCs w:val="20"/>
              </w:rPr>
              <w:t xml:space="preserve"> (</w:t>
            </w:r>
            <w:proofErr w:type="spellStart"/>
            <w:r w:rsidR="5F1EBCF7" w:rsidRPr="00F50C85">
              <w:rPr>
                <w:rFonts w:eastAsia="Calibri" w:cstheme="minorHAnsi"/>
                <w:color w:val="000000" w:themeColor="text1"/>
                <w:sz w:val="20"/>
                <w:szCs w:val="20"/>
              </w:rPr>
              <w:t>ie</w:t>
            </w:r>
            <w:proofErr w:type="spellEnd"/>
            <w:r w:rsidR="5F1EBCF7" w:rsidRPr="00F50C85">
              <w:rPr>
                <w:rFonts w:eastAsia="Calibri" w:cstheme="minorHAnsi"/>
                <w:color w:val="000000" w:themeColor="text1"/>
                <w:sz w:val="20"/>
                <w:szCs w:val="20"/>
              </w:rPr>
              <w:t>., R-DAC feedback needs to be visible to DTC members)</w:t>
            </w:r>
            <w:r w:rsidR="38602B8F"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(DT_12, DT member, ST)</w:t>
            </w:r>
          </w:p>
          <w:p w14:paraId="1BD06CC7" w14:textId="4A0346D3" w:rsidR="0D3D5717" w:rsidRPr="00F50C85" w:rsidRDefault="0D3D5717"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Great to have loads of people involved who are invested, but sometimes it is helpful just to have a single person responsible for improving the infrastructure and the decision making, etc</w:t>
            </w:r>
            <w:r w:rsidR="6046CF09" w:rsidRPr="00F50C85">
              <w:rPr>
                <w:rFonts w:eastAsia="Calibri" w:cstheme="minorHAnsi"/>
                <w:color w:val="000000" w:themeColor="text1"/>
                <w:sz w:val="20"/>
                <w:szCs w:val="20"/>
              </w:rPr>
              <w:t xml:space="preserve"> (DT_14, DTC attendee</w:t>
            </w:r>
            <w:r w:rsidR="35F8A6BD" w:rsidRPr="00F50C85">
              <w:rPr>
                <w:rFonts w:eastAsia="Calibri" w:cstheme="minorHAnsi"/>
                <w:color w:val="000000" w:themeColor="text1"/>
                <w:sz w:val="20"/>
                <w:szCs w:val="20"/>
              </w:rPr>
              <w:t>)</w:t>
            </w:r>
          </w:p>
          <w:p w14:paraId="10C17631" w14:textId="4FA20710" w:rsidR="35F8A6BD" w:rsidRPr="00F50C85" w:rsidRDefault="35F8A6BD"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As more teams start looking at real world data, unsure whether one meeting a month will be enough. May need a larger DTC that meets in a cyclical sort of manner or a rota </w:t>
            </w:r>
            <w:r w:rsidR="4D896823" w:rsidRPr="00F50C85">
              <w:rPr>
                <w:rFonts w:eastAsia="Calibri" w:cstheme="minorHAnsi"/>
                <w:color w:val="000000" w:themeColor="text1"/>
                <w:sz w:val="20"/>
                <w:szCs w:val="20"/>
              </w:rPr>
              <w:t>(DT_12, DTC member, ST)</w:t>
            </w:r>
          </w:p>
          <w:p w14:paraId="2B8525AD" w14:textId="1F8642AF" w:rsidR="00B469F6" w:rsidRPr="00F50C85" w:rsidRDefault="00E76931" w:rsidP="00346DC3">
            <w:pPr>
              <w:pStyle w:val="ListParagraph"/>
              <w:numPr>
                <w:ilvl w:val="0"/>
                <w:numId w:val="2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I think things could improve is definitely around being able to show being able to demonstrate the value to the rest of the organization. I don't think we have a very good way of doing that at the moment at all. </w:t>
            </w:r>
            <w:r w:rsidR="00FE6F68" w:rsidRPr="00F50C85">
              <w:rPr>
                <w:rFonts w:eastAsia="Calibri" w:cstheme="minorHAnsi"/>
                <w:color w:val="000000" w:themeColor="text1"/>
                <w:sz w:val="20"/>
                <w:szCs w:val="20"/>
              </w:rPr>
              <w:t>I</w:t>
            </w:r>
            <w:r w:rsidRPr="00F50C85">
              <w:rPr>
                <w:rFonts w:eastAsia="Calibri" w:cstheme="minorHAnsi"/>
                <w:color w:val="000000" w:themeColor="text1"/>
                <w:sz w:val="20"/>
                <w:szCs w:val="20"/>
              </w:rPr>
              <w:t>f we could have a quarterly, or maybe you know, even by year</w:t>
            </w:r>
            <w:r w:rsidR="00FE6F68"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 xml:space="preserve">every 6 months if we could have </w:t>
            </w:r>
            <w:proofErr w:type="gramStart"/>
            <w:r w:rsidRPr="00F50C85">
              <w:rPr>
                <w:rFonts w:eastAsia="Calibri" w:cstheme="minorHAnsi"/>
                <w:color w:val="000000" w:themeColor="text1"/>
                <w:sz w:val="20"/>
                <w:szCs w:val="20"/>
              </w:rPr>
              <w:t>a some</w:t>
            </w:r>
            <w:proofErr w:type="gramEnd"/>
            <w:r w:rsidRPr="00F50C85">
              <w:rPr>
                <w:rFonts w:eastAsia="Calibri" w:cstheme="minorHAnsi"/>
                <w:color w:val="000000" w:themeColor="text1"/>
                <w:sz w:val="20"/>
                <w:szCs w:val="20"/>
              </w:rPr>
              <w:t xml:space="preserve"> sort of presentation to the management</w:t>
            </w:r>
            <w:r w:rsidR="00FE6F68"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but also to a wider group, and we've talked about doing that some more marketing. I think I think that would not only</w:t>
            </w:r>
            <w:r w:rsidR="00656B44" w:rsidRPr="00F50C85">
              <w:rPr>
                <w:rFonts w:eastAsia="Calibri" w:cstheme="minorHAnsi"/>
                <w:color w:val="000000" w:themeColor="text1"/>
                <w:sz w:val="20"/>
                <w:szCs w:val="20"/>
              </w:rPr>
              <w:t xml:space="preserve"> </w:t>
            </w:r>
            <w:r w:rsidRPr="00F50C85">
              <w:rPr>
                <w:rFonts w:eastAsia="Calibri" w:cstheme="minorHAnsi"/>
                <w:color w:val="000000" w:themeColor="text1"/>
                <w:sz w:val="20"/>
                <w:szCs w:val="20"/>
              </w:rPr>
              <w:t>show other people the value you know, concrete in a concrete manner. But it will also benefit the organization hugely. because people will see that we're taking this seriously</w:t>
            </w:r>
            <w:r w:rsidR="00656B44" w:rsidRPr="00F50C85">
              <w:rPr>
                <w:rFonts w:eastAsia="Calibri" w:cstheme="minorHAnsi"/>
                <w:color w:val="000000" w:themeColor="text1"/>
                <w:sz w:val="20"/>
                <w:szCs w:val="20"/>
              </w:rPr>
              <w:t xml:space="preserve"> </w:t>
            </w:r>
            <w:r w:rsidR="00A52EEE" w:rsidRPr="00F50C85">
              <w:rPr>
                <w:rFonts w:eastAsia="Calibri" w:cstheme="minorHAnsi"/>
                <w:color w:val="000000" w:themeColor="text1"/>
                <w:sz w:val="20"/>
                <w:szCs w:val="20"/>
              </w:rPr>
              <w:t>(DT_05, DTC member, ST).</w:t>
            </w:r>
          </w:p>
          <w:p w14:paraId="5E4E461B" w14:textId="281DB0A2" w:rsidR="19A8DBE8" w:rsidRPr="00F50C85" w:rsidRDefault="19A8DBE8" w:rsidP="00346DC3">
            <w:pPr>
              <w:spacing w:line="259" w:lineRule="auto"/>
              <w:jc w:val="both"/>
              <w:rPr>
                <w:rFonts w:eastAsia="Calibri" w:cstheme="minorHAnsi"/>
                <w:color w:val="000000" w:themeColor="text1"/>
                <w:sz w:val="20"/>
                <w:szCs w:val="20"/>
              </w:rPr>
            </w:pPr>
          </w:p>
          <w:p w14:paraId="505F232E" w14:textId="65815872" w:rsidR="19A8DBE8" w:rsidRPr="00F50C85" w:rsidRDefault="32FFF214" w:rsidP="00346DC3">
            <w:p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Improvements in process</w:t>
            </w:r>
          </w:p>
          <w:p w14:paraId="1D67495A" w14:textId="0F3E8B34" w:rsidR="19A8DBE8" w:rsidRPr="00F50C85" w:rsidRDefault="2773DA10" w:rsidP="00346DC3">
            <w:pPr>
              <w:pStyle w:val="ListParagraph"/>
              <w:numPr>
                <w:ilvl w:val="0"/>
                <w:numId w:val="21"/>
              </w:numPr>
              <w:spacing w:line="259" w:lineRule="auto"/>
              <w:jc w:val="both"/>
              <w:rPr>
                <w:rFonts w:cstheme="minorHAnsi"/>
                <w:sz w:val="20"/>
                <w:szCs w:val="20"/>
              </w:rPr>
            </w:pPr>
            <w:r w:rsidRPr="00F50C85">
              <w:rPr>
                <w:rFonts w:cstheme="minorHAnsi"/>
                <w:sz w:val="20"/>
                <w:szCs w:val="20"/>
              </w:rPr>
              <w:lastRenderedPageBreak/>
              <w:t xml:space="preserve">Good that they receive detailed documents, but some are not all relevant and would be good to receive a more summarised document with more targeted answers to the questions they are answering. They are currently working on this- looking at the </w:t>
            </w:r>
            <w:proofErr w:type="spellStart"/>
            <w:r w:rsidRPr="00F50C85">
              <w:rPr>
                <w:rFonts w:cstheme="minorHAnsi"/>
                <w:sz w:val="20"/>
                <w:szCs w:val="20"/>
              </w:rPr>
              <w:t>Dex</w:t>
            </w:r>
            <w:proofErr w:type="spellEnd"/>
            <w:r w:rsidRPr="00F50C85">
              <w:rPr>
                <w:rFonts w:cstheme="minorHAnsi"/>
                <w:sz w:val="20"/>
                <w:szCs w:val="20"/>
              </w:rPr>
              <w:t xml:space="preserve"> form (DT_03, DTC member, ST)</w:t>
            </w:r>
          </w:p>
          <w:p w14:paraId="78554E82" w14:textId="384FEE5B" w:rsidR="19A8DBE8" w:rsidRPr="00F50C85" w:rsidRDefault="59FBBB64" w:rsidP="00346DC3">
            <w:pPr>
              <w:pStyle w:val="ListParagraph"/>
              <w:numPr>
                <w:ilvl w:val="0"/>
                <w:numId w:val="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As the committee is new and growing there are some adjustments to be made. Currently p</w:t>
            </w:r>
            <w:r w:rsidR="2773DA10" w:rsidRPr="00F50C85">
              <w:rPr>
                <w:rFonts w:eastAsia="Calibri" w:cstheme="minorHAnsi"/>
                <w:color w:val="000000" w:themeColor="text1"/>
                <w:sz w:val="20"/>
                <w:szCs w:val="20"/>
              </w:rPr>
              <w:t xml:space="preserve">utting </w:t>
            </w:r>
            <w:proofErr w:type="gramStart"/>
            <w:r w:rsidR="2773DA10" w:rsidRPr="00F50C85">
              <w:rPr>
                <w:rFonts w:eastAsia="Calibri" w:cstheme="minorHAnsi"/>
                <w:color w:val="000000" w:themeColor="text1"/>
                <w:sz w:val="20"/>
                <w:szCs w:val="20"/>
              </w:rPr>
              <w:t>together</w:t>
            </w:r>
            <w:proofErr w:type="gramEnd"/>
            <w:r w:rsidR="2773DA10" w:rsidRPr="00F50C85">
              <w:rPr>
                <w:rFonts w:eastAsia="Calibri" w:cstheme="minorHAnsi"/>
                <w:color w:val="000000" w:themeColor="text1"/>
                <w:sz w:val="20"/>
                <w:szCs w:val="20"/>
              </w:rPr>
              <w:t xml:space="preserve"> a guide for the presenters for their presentations to cut it down (DT_06, DTC member, PT)</w:t>
            </w:r>
          </w:p>
          <w:p w14:paraId="402C2CFD" w14:textId="5B67F479" w:rsidR="19A8DBE8" w:rsidRPr="00F50C85" w:rsidRDefault="337E5B03" w:rsidP="00346DC3">
            <w:pPr>
              <w:pStyle w:val="ListParagraph"/>
              <w:numPr>
                <w:ilvl w:val="0"/>
                <w:numId w:val="1"/>
              </w:numPr>
              <w:spacing w:line="259" w:lineRule="auto"/>
              <w:jc w:val="both"/>
              <w:rPr>
                <w:rFonts w:eastAsia="Calibri" w:cstheme="minorHAnsi"/>
                <w:color w:val="000000" w:themeColor="text1"/>
                <w:sz w:val="20"/>
                <w:szCs w:val="20"/>
              </w:rPr>
            </w:pPr>
            <w:r w:rsidRPr="00F50C85">
              <w:rPr>
                <w:rFonts w:cstheme="minorHAnsi"/>
                <w:sz w:val="20"/>
                <w:szCs w:val="20"/>
              </w:rPr>
              <w:t xml:space="preserve">Are currently working on streamlining the process more (DT_04, DTC attendee). For </w:t>
            </w:r>
            <w:proofErr w:type="gramStart"/>
            <w:r w:rsidRPr="00F50C85">
              <w:rPr>
                <w:rFonts w:cstheme="minorHAnsi"/>
                <w:sz w:val="20"/>
                <w:szCs w:val="20"/>
              </w:rPr>
              <w:t>example</w:t>
            </w:r>
            <w:proofErr w:type="gramEnd"/>
            <w:r w:rsidRPr="00F50C85">
              <w:rPr>
                <w:rFonts w:cstheme="minorHAnsi"/>
                <w:sz w:val="20"/>
                <w:szCs w:val="20"/>
              </w:rPr>
              <w:t xml:space="preserve"> currently looking at providing guidance for people filling out the </w:t>
            </w:r>
            <w:proofErr w:type="spellStart"/>
            <w:r w:rsidRPr="00F50C85">
              <w:rPr>
                <w:rFonts w:cstheme="minorHAnsi"/>
                <w:sz w:val="20"/>
                <w:szCs w:val="20"/>
              </w:rPr>
              <w:t>Dex</w:t>
            </w:r>
            <w:proofErr w:type="spellEnd"/>
            <w:r w:rsidRPr="00F50C85">
              <w:rPr>
                <w:rFonts w:cstheme="minorHAnsi"/>
                <w:sz w:val="20"/>
                <w:szCs w:val="20"/>
              </w:rPr>
              <w:t xml:space="preserve"> form (request form researchers have to fill out) (DT_04, DTC attendee; DT_03, DTC member, ST) Reviewing which questions need to be asked on there (DT_03, DTC member, ST); </w:t>
            </w:r>
            <w:r w:rsidRPr="00F50C85">
              <w:rPr>
                <w:rFonts w:eastAsia="Calibri" w:cstheme="minorHAnsi"/>
                <w:color w:val="000000" w:themeColor="text1"/>
                <w:sz w:val="20"/>
                <w:szCs w:val="20"/>
              </w:rPr>
              <w:t xml:space="preserve">Continuing to refine the requirements for the application, so that panel can get the key information up “front and </w:t>
            </w:r>
            <w:r w:rsidR="61D4F294" w:rsidRPr="00F50C85">
              <w:rPr>
                <w:rFonts w:eastAsia="Calibri" w:cstheme="minorHAnsi"/>
                <w:color w:val="000000" w:themeColor="text1"/>
                <w:sz w:val="20"/>
                <w:szCs w:val="20"/>
              </w:rPr>
              <w:t>centre</w:t>
            </w:r>
            <w:r w:rsidRPr="00F50C85">
              <w:rPr>
                <w:rFonts w:eastAsia="Calibri" w:cstheme="minorHAnsi"/>
                <w:color w:val="000000" w:themeColor="text1"/>
                <w:sz w:val="20"/>
                <w:szCs w:val="20"/>
              </w:rPr>
              <w:t>” (DT_09, DTC member, ST)</w:t>
            </w:r>
          </w:p>
          <w:p w14:paraId="7F2726B3" w14:textId="0F3E056E" w:rsidR="19A8DBE8" w:rsidRPr="00F50C85" w:rsidRDefault="47A703E1" w:rsidP="00346DC3">
            <w:pPr>
              <w:pStyle w:val="ListParagraph"/>
              <w:numPr>
                <w:ilvl w:val="0"/>
                <w:numId w:val="1"/>
              </w:numPr>
              <w:spacing w:line="259" w:lineRule="auto"/>
              <w:jc w:val="both"/>
              <w:rPr>
                <w:rFonts w:eastAsia="Calibri" w:cstheme="minorHAnsi"/>
                <w:color w:val="000000" w:themeColor="text1"/>
                <w:sz w:val="20"/>
                <w:szCs w:val="20"/>
              </w:rPr>
            </w:pPr>
            <w:r w:rsidRPr="00F50C85">
              <w:rPr>
                <w:rFonts w:eastAsia="Calibri" w:cstheme="minorHAnsi"/>
                <w:color w:val="000000" w:themeColor="text1"/>
                <w:sz w:val="20"/>
                <w:szCs w:val="20"/>
              </w:rPr>
              <w:t>Improving transparency between R-DAC and DTC (DT_12, DTC member, ST)</w:t>
            </w:r>
          </w:p>
        </w:tc>
      </w:tr>
      <w:tr w:rsidR="649D0CDA" w:rsidRPr="00F50C85" w14:paraId="50B4723A" w14:textId="77777777" w:rsidTr="00AE267D">
        <w:trPr>
          <w:trHeight w:val="300"/>
        </w:trPr>
        <w:tc>
          <w:tcPr>
            <w:tcW w:w="2122" w:type="dxa"/>
          </w:tcPr>
          <w:p w14:paraId="3EA88AB3" w14:textId="70D93743" w:rsidR="649D0CDA" w:rsidRPr="00F50C85" w:rsidRDefault="649D0CDA" w:rsidP="00346DC3">
            <w:pPr>
              <w:jc w:val="both"/>
              <w:rPr>
                <w:rFonts w:cstheme="minorHAnsi"/>
                <w:sz w:val="20"/>
                <w:szCs w:val="20"/>
              </w:rPr>
            </w:pPr>
            <w:r w:rsidRPr="00F50C85">
              <w:rPr>
                <w:rFonts w:cstheme="minorHAnsi"/>
                <w:sz w:val="20"/>
                <w:szCs w:val="20"/>
              </w:rPr>
              <w:lastRenderedPageBreak/>
              <w:t>What works well</w:t>
            </w:r>
          </w:p>
        </w:tc>
        <w:tc>
          <w:tcPr>
            <w:tcW w:w="6888" w:type="dxa"/>
          </w:tcPr>
          <w:p w14:paraId="49A4B049" w14:textId="0808B672" w:rsidR="649D0CDA" w:rsidRPr="00F50C85" w:rsidRDefault="184143F9" w:rsidP="00346DC3">
            <w:pPr>
              <w:pStyle w:val="ListParagraph"/>
              <w:numPr>
                <w:ilvl w:val="0"/>
                <w:numId w:val="3"/>
              </w:numPr>
              <w:jc w:val="both"/>
              <w:rPr>
                <w:rFonts w:eastAsia="Calibri" w:cstheme="minorHAnsi"/>
                <w:color w:val="000000" w:themeColor="text1"/>
                <w:sz w:val="20"/>
                <w:szCs w:val="20"/>
              </w:rPr>
            </w:pPr>
            <w:r w:rsidRPr="00F50C85">
              <w:rPr>
                <w:rFonts w:cstheme="minorHAnsi"/>
                <w:sz w:val="20"/>
                <w:szCs w:val="20"/>
              </w:rPr>
              <w:t>Time taken for applications and good attendance at meetings</w:t>
            </w:r>
            <w:r w:rsidR="632F23D0" w:rsidRPr="00F50C85">
              <w:rPr>
                <w:rFonts w:cstheme="minorHAnsi"/>
                <w:sz w:val="20"/>
                <w:szCs w:val="20"/>
              </w:rPr>
              <w:t>. Good frequency of meetings too</w:t>
            </w:r>
            <w:r w:rsidRPr="00F50C85">
              <w:rPr>
                <w:rFonts w:cstheme="minorHAnsi"/>
                <w:sz w:val="20"/>
                <w:szCs w:val="20"/>
              </w:rPr>
              <w:t xml:space="preserve"> </w:t>
            </w:r>
            <w:r w:rsidRPr="00F50C85">
              <w:rPr>
                <w:rFonts w:eastAsia="Calibri" w:cstheme="minorHAnsi"/>
                <w:color w:val="000000" w:themeColor="text1"/>
                <w:sz w:val="20"/>
                <w:szCs w:val="20"/>
              </w:rPr>
              <w:t>(DTC_15, DTC attendee)</w:t>
            </w:r>
          </w:p>
          <w:p w14:paraId="01C066D7" w14:textId="5F41C921" w:rsidR="649D0CDA" w:rsidRPr="00F50C85" w:rsidRDefault="5C73297E" w:rsidP="00346DC3">
            <w:pPr>
              <w:pStyle w:val="ListParagraph"/>
              <w:numPr>
                <w:ilvl w:val="0"/>
                <w:numId w:val="3"/>
              </w:numPr>
              <w:jc w:val="both"/>
              <w:rPr>
                <w:rFonts w:eastAsia="Calibri" w:cstheme="minorHAnsi"/>
                <w:color w:val="000000" w:themeColor="text1"/>
                <w:sz w:val="20"/>
                <w:szCs w:val="20"/>
              </w:rPr>
            </w:pPr>
            <w:r w:rsidRPr="00F50C85">
              <w:rPr>
                <w:rFonts w:eastAsia="Calibri" w:cstheme="minorHAnsi"/>
                <w:color w:val="000000" w:themeColor="text1"/>
                <w:sz w:val="20"/>
                <w:szCs w:val="20"/>
              </w:rPr>
              <w:t>Got set up and meetings are chaired appropriately</w:t>
            </w:r>
            <w:r w:rsidR="4750984F" w:rsidRPr="00F50C85">
              <w:rPr>
                <w:rFonts w:eastAsia="Calibri" w:cstheme="minorHAnsi"/>
                <w:color w:val="000000" w:themeColor="text1"/>
                <w:sz w:val="20"/>
                <w:szCs w:val="20"/>
              </w:rPr>
              <w:t xml:space="preserve"> (DTC_16, DTC member, PT)</w:t>
            </w:r>
          </w:p>
          <w:p w14:paraId="683E4F27" w14:textId="796FB06C" w:rsidR="649D0CDA" w:rsidRPr="00F50C85" w:rsidRDefault="52DFDDB0" w:rsidP="00346DC3">
            <w:pPr>
              <w:pStyle w:val="ListParagraph"/>
              <w:numPr>
                <w:ilvl w:val="0"/>
                <w:numId w:val="3"/>
              </w:numPr>
              <w:jc w:val="both"/>
              <w:rPr>
                <w:rFonts w:eastAsia="Calibri" w:cstheme="minorHAnsi"/>
                <w:color w:val="000000" w:themeColor="text1"/>
                <w:sz w:val="20"/>
                <w:szCs w:val="20"/>
              </w:rPr>
            </w:pPr>
            <w:r w:rsidRPr="00F50C85">
              <w:rPr>
                <w:rFonts w:eastAsia="Calibri" w:cstheme="minorHAnsi"/>
                <w:color w:val="000000" w:themeColor="text1"/>
                <w:sz w:val="20"/>
                <w:szCs w:val="20"/>
              </w:rPr>
              <w:t>Chairman</w:t>
            </w:r>
            <w:r w:rsidRPr="00F50C85">
              <w:rPr>
                <w:rFonts w:eastAsiaTheme="minorEastAsia" w:cstheme="minorHAnsi"/>
                <w:color w:val="000000" w:themeColor="text1"/>
                <w:sz w:val="20"/>
                <w:szCs w:val="20"/>
              </w:rPr>
              <w:t xml:space="preserve"> very approachable (DT_06, DTC member, PT)</w:t>
            </w:r>
            <w:r w:rsidR="4495FC67" w:rsidRPr="00F50C85">
              <w:rPr>
                <w:rFonts w:eastAsiaTheme="minorEastAsia" w:cstheme="minorHAnsi"/>
                <w:color w:val="000000" w:themeColor="text1"/>
                <w:sz w:val="20"/>
                <w:szCs w:val="20"/>
              </w:rPr>
              <w:t>, Good relationship between chair and members of DTC, everyone can put forward their views, no frustrations (DT_14, DTC attendee)</w:t>
            </w:r>
          </w:p>
          <w:p w14:paraId="6A746298" w14:textId="669259A6" w:rsidR="649D0CDA" w:rsidRPr="00F50C85" w:rsidRDefault="5C73297E" w:rsidP="00346DC3">
            <w:pPr>
              <w:pStyle w:val="ListParagraph"/>
              <w:numPr>
                <w:ilvl w:val="0"/>
                <w:numId w:val="3"/>
              </w:numPr>
              <w:jc w:val="both"/>
              <w:rPr>
                <w:rFonts w:eastAsia="Calibri" w:cstheme="minorHAnsi"/>
                <w:color w:val="000000" w:themeColor="text1"/>
                <w:sz w:val="20"/>
                <w:szCs w:val="20"/>
              </w:rPr>
            </w:pPr>
            <w:r w:rsidRPr="00F50C85">
              <w:rPr>
                <w:rFonts w:eastAsia="Calibri" w:cstheme="minorHAnsi"/>
                <w:color w:val="000000" w:themeColor="text1"/>
                <w:sz w:val="20"/>
                <w:szCs w:val="20"/>
              </w:rPr>
              <w:t>Enough time given to read papers (DTC_16, DTC member, PT</w:t>
            </w:r>
            <w:r w:rsidR="5C695044" w:rsidRPr="00F50C85">
              <w:rPr>
                <w:rFonts w:eastAsia="Calibri" w:cstheme="minorHAnsi"/>
                <w:color w:val="000000" w:themeColor="text1"/>
                <w:sz w:val="20"/>
                <w:szCs w:val="20"/>
              </w:rPr>
              <w:t>; DT_06, DTC member, PT</w:t>
            </w:r>
            <w:r w:rsidRPr="00F50C85">
              <w:rPr>
                <w:rFonts w:eastAsia="Calibri" w:cstheme="minorHAnsi"/>
                <w:color w:val="000000" w:themeColor="text1"/>
                <w:sz w:val="20"/>
                <w:szCs w:val="20"/>
              </w:rPr>
              <w:t>)</w:t>
            </w:r>
            <w:r w:rsidR="26A30AE8" w:rsidRPr="00F50C85">
              <w:rPr>
                <w:rFonts w:eastAsia="Calibri" w:cstheme="minorHAnsi"/>
                <w:color w:val="000000" w:themeColor="text1"/>
                <w:sz w:val="20"/>
                <w:szCs w:val="20"/>
              </w:rPr>
              <w:t xml:space="preserve"> </w:t>
            </w:r>
          </w:p>
          <w:p w14:paraId="4B1868AF" w14:textId="188E8D81" w:rsidR="649D0CDA" w:rsidRPr="00F50C85" w:rsidRDefault="26A30AE8" w:rsidP="00346DC3">
            <w:pPr>
              <w:pStyle w:val="ListParagraph"/>
              <w:numPr>
                <w:ilvl w:val="0"/>
                <w:numId w:val="3"/>
              </w:numPr>
              <w:jc w:val="both"/>
              <w:rPr>
                <w:rFonts w:eastAsia="Calibri" w:cstheme="minorHAnsi"/>
                <w:color w:val="000000" w:themeColor="text1"/>
                <w:sz w:val="20"/>
                <w:szCs w:val="20"/>
              </w:rPr>
            </w:pPr>
            <w:r w:rsidRPr="00F50C85">
              <w:rPr>
                <w:rFonts w:eastAsia="Calibri" w:cstheme="minorHAnsi"/>
                <w:color w:val="000000" w:themeColor="text1"/>
                <w:sz w:val="20"/>
                <w:szCs w:val="20"/>
              </w:rPr>
              <w:t>Committee admin makes sure everything is organised (DT_06, DTC member, PT)</w:t>
            </w:r>
          </w:p>
          <w:p w14:paraId="5FA6FE2C" w14:textId="2E77D60E" w:rsidR="649D0CDA" w:rsidRPr="00F50C85" w:rsidRDefault="43439D4B" w:rsidP="00346DC3">
            <w:pPr>
              <w:pStyle w:val="ListParagraph"/>
              <w:numPr>
                <w:ilvl w:val="0"/>
                <w:numId w:val="3"/>
              </w:numPr>
              <w:jc w:val="both"/>
              <w:rPr>
                <w:rFonts w:eastAsiaTheme="minorEastAsia" w:cstheme="minorHAnsi"/>
                <w:color w:val="000000" w:themeColor="text1"/>
                <w:sz w:val="20"/>
                <w:szCs w:val="20"/>
              </w:rPr>
            </w:pPr>
            <w:r w:rsidRPr="00F50C85">
              <w:rPr>
                <w:rFonts w:eastAsia="Calibri" w:cstheme="minorHAnsi"/>
                <w:color w:val="000000" w:themeColor="text1"/>
                <w:sz w:val="20"/>
                <w:szCs w:val="20"/>
              </w:rPr>
              <w:t>Flexibility of being in person and online for meetings (DT_09, DTC member, ST)</w:t>
            </w:r>
            <w:r w:rsidR="1EEBB43B" w:rsidRPr="00F50C85">
              <w:rPr>
                <w:rFonts w:eastAsia="Calibri" w:cstheme="minorHAnsi"/>
                <w:color w:val="000000" w:themeColor="text1"/>
                <w:sz w:val="20"/>
                <w:szCs w:val="20"/>
              </w:rPr>
              <w:t xml:space="preserve"> </w:t>
            </w:r>
            <w:r w:rsidR="1EEBB43B" w:rsidRPr="00F50C85">
              <w:rPr>
                <w:rFonts w:eastAsiaTheme="minorEastAsia" w:cstheme="minorHAnsi"/>
                <w:color w:val="000000" w:themeColor="text1"/>
                <w:sz w:val="20"/>
                <w:szCs w:val="20"/>
              </w:rPr>
              <w:t>Helpful to meet remotely online (DT_14, DTC attendee)</w:t>
            </w:r>
          </w:p>
          <w:p w14:paraId="288B29AE" w14:textId="715659D0" w:rsidR="649D0CDA" w:rsidRPr="00F50C85" w:rsidRDefault="1EEBB43B" w:rsidP="00346DC3">
            <w:pPr>
              <w:pStyle w:val="ListParagraph"/>
              <w:numPr>
                <w:ilvl w:val="0"/>
                <w:numId w:val="3"/>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Rate at which decisions are made – 1 project a month approved (DT_14, DTC attendee)</w:t>
            </w:r>
          </w:p>
          <w:p w14:paraId="64207511" w14:textId="45ECC4F6" w:rsidR="649D0CDA" w:rsidRPr="00F50C85" w:rsidRDefault="15CEE83A" w:rsidP="00346DC3">
            <w:pPr>
              <w:pStyle w:val="ListParagraph"/>
              <w:numPr>
                <w:ilvl w:val="0"/>
                <w:numId w:val="3"/>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Having </w:t>
            </w:r>
            <w:proofErr w:type="spellStart"/>
            <w:r w:rsidRPr="00F50C85">
              <w:rPr>
                <w:rFonts w:eastAsiaTheme="minorEastAsia" w:cstheme="minorHAnsi"/>
                <w:color w:val="000000" w:themeColor="text1"/>
                <w:sz w:val="20"/>
                <w:szCs w:val="20"/>
              </w:rPr>
              <w:t>Dexa</w:t>
            </w:r>
            <w:proofErr w:type="spellEnd"/>
            <w:r w:rsidRPr="00F50C85">
              <w:rPr>
                <w:rFonts w:eastAsiaTheme="minorEastAsia" w:cstheme="minorHAnsi"/>
                <w:color w:val="000000" w:themeColor="text1"/>
                <w:sz w:val="20"/>
                <w:szCs w:val="20"/>
              </w:rPr>
              <w:t xml:space="preserve"> system created already by software developers, with a much broader scope but by narrowing the scope down to just these projects, that's been good to have a single source of information that the researchers get to interact with directly (DT_14, DTC attendee)</w:t>
            </w:r>
          </w:p>
          <w:p w14:paraId="69C07253" w14:textId="3A99EF0E" w:rsidR="649D0CDA" w:rsidRPr="00F50C85" w:rsidRDefault="4127652D" w:rsidP="00346DC3">
            <w:pPr>
              <w:pStyle w:val="ListParagraph"/>
              <w:numPr>
                <w:ilvl w:val="0"/>
                <w:numId w:val="3"/>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The </w:t>
            </w:r>
            <w:r w:rsidR="4C6F2BED" w:rsidRPr="00F50C85">
              <w:rPr>
                <w:rFonts w:eastAsiaTheme="minorEastAsia" w:cstheme="minorHAnsi"/>
                <w:color w:val="000000" w:themeColor="text1"/>
                <w:sz w:val="20"/>
                <w:szCs w:val="20"/>
              </w:rPr>
              <w:t>whole</w:t>
            </w:r>
            <w:r w:rsidRPr="00F50C85">
              <w:rPr>
                <w:rFonts w:eastAsiaTheme="minorEastAsia" w:cstheme="minorHAnsi"/>
                <w:color w:val="000000" w:themeColor="text1"/>
                <w:sz w:val="20"/>
                <w:szCs w:val="20"/>
              </w:rPr>
              <w:t xml:space="preserve"> premise on </w:t>
            </w:r>
            <w:r w:rsidR="19AD667C" w:rsidRPr="00F50C85">
              <w:rPr>
                <w:rFonts w:eastAsiaTheme="minorEastAsia" w:cstheme="minorHAnsi"/>
                <w:color w:val="000000" w:themeColor="text1"/>
                <w:sz w:val="20"/>
                <w:szCs w:val="20"/>
              </w:rPr>
              <w:t>which</w:t>
            </w:r>
            <w:r w:rsidRPr="00F50C85">
              <w:rPr>
                <w:rFonts w:eastAsiaTheme="minorEastAsia" w:cstheme="minorHAnsi"/>
                <w:color w:val="000000" w:themeColor="text1"/>
                <w:sz w:val="20"/>
                <w:szCs w:val="20"/>
              </w:rPr>
              <w:t xml:space="preserve"> </w:t>
            </w:r>
            <w:r w:rsidR="2B50B381" w:rsidRPr="00F50C85">
              <w:rPr>
                <w:rFonts w:eastAsiaTheme="minorEastAsia" w:cstheme="minorHAnsi"/>
                <w:color w:val="000000" w:themeColor="text1"/>
                <w:sz w:val="20"/>
                <w:szCs w:val="20"/>
              </w:rPr>
              <w:t xml:space="preserve">it </w:t>
            </w:r>
            <w:r w:rsidRPr="00F50C85">
              <w:rPr>
                <w:rFonts w:eastAsiaTheme="minorEastAsia" w:cstheme="minorHAnsi"/>
                <w:color w:val="000000" w:themeColor="text1"/>
                <w:sz w:val="20"/>
                <w:szCs w:val="20"/>
              </w:rPr>
              <w:t>was set up- having real people put in application for real data projects (DT_12, DTC member, ST)</w:t>
            </w:r>
          </w:p>
          <w:p w14:paraId="5E8DB566" w14:textId="647F328B" w:rsidR="649D0CDA" w:rsidRPr="00F50C85" w:rsidRDefault="4127652D" w:rsidP="00346DC3">
            <w:pPr>
              <w:pStyle w:val="ListParagraph"/>
              <w:numPr>
                <w:ilvl w:val="0"/>
                <w:numId w:val="3"/>
              </w:numPr>
              <w:jc w:val="both"/>
              <w:rPr>
                <w:rFonts w:eastAsiaTheme="minorEastAsia" w:cstheme="minorHAnsi"/>
                <w:color w:val="000000" w:themeColor="text1"/>
                <w:sz w:val="20"/>
                <w:szCs w:val="20"/>
              </w:rPr>
            </w:pPr>
            <w:r w:rsidRPr="00F50C85">
              <w:rPr>
                <w:rFonts w:eastAsiaTheme="minorEastAsia" w:cstheme="minorHAnsi"/>
                <w:color w:val="000000" w:themeColor="text1"/>
                <w:sz w:val="20"/>
                <w:szCs w:val="20"/>
              </w:rPr>
              <w:t xml:space="preserve">Having a system by </w:t>
            </w:r>
            <w:r w:rsidR="7DF7BDD8" w:rsidRPr="00F50C85">
              <w:rPr>
                <w:rFonts w:eastAsiaTheme="minorEastAsia" w:cstheme="minorHAnsi"/>
                <w:color w:val="000000" w:themeColor="text1"/>
                <w:sz w:val="20"/>
                <w:szCs w:val="20"/>
              </w:rPr>
              <w:t>which</w:t>
            </w:r>
            <w:r w:rsidRPr="00F50C85">
              <w:rPr>
                <w:rFonts w:eastAsiaTheme="minorEastAsia" w:cstheme="minorHAnsi"/>
                <w:color w:val="000000" w:themeColor="text1"/>
                <w:sz w:val="20"/>
                <w:szCs w:val="20"/>
              </w:rPr>
              <w:t xml:space="preserve"> to submit applications which is pretty streamlined</w:t>
            </w:r>
            <w:r w:rsidR="3647F53C" w:rsidRPr="00F50C85">
              <w:rPr>
                <w:rFonts w:eastAsiaTheme="minorEastAsia" w:cstheme="minorHAnsi"/>
                <w:color w:val="000000" w:themeColor="text1"/>
                <w:sz w:val="20"/>
                <w:szCs w:val="20"/>
              </w:rPr>
              <w:t xml:space="preserve"> – entry point and exit point work well </w:t>
            </w:r>
            <w:r w:rsidRPr="00F50C85">
              <w:rPr>
                <w:rFonts w:eastAsiaTheme="minorEastAsia" w:cstheme="minorHAnsi"/>
                <w:color w:val="000000" w:themeColor="text1"/>
                <w:sz w:val="20"/>
                <w:szCs w:val="20"/>
              </w:rPr>
              <w:t>(DT_12, DTC member, ST)</w:t>
            </w:r>
          </w:p>
        </w:tc>
      </w:tr>
      <w:tr w:rsidR="649D0CDA" w:rsidRPr="00F50C85" w14:paraId="441B5893" w14:textId="77777777" w:rsidTr="00AE267D">
        <w:trPr>
          <w:trHeight w:val="300"/>
        </w:trPr>
        <w:tc>
          <w:tcPr>
            <w:tcW w:w="2122" w:type="dxa"/>
          </w:tcPr>
          <w:p w14:paraId="6F213376" w14:textId="4D013E19" w:rsidR="649D0CDA" w:rsidRPr="00F50C85" w:rsidRDefault="649D0CDA" w:rsidP="00346DC3">
            <w:pPr>
              <w:jc w:val="both"/>
              <w:rPr>
                <w:rFonts w:eastAsia="Calibri" w:cstheme="minorHAnsi"/>
                <w:color w:val="000000" w:themeColor="text1"/>
                <w:sz w:val="20"/>
                <w:szCs w:val="20"/>
              </w:rPr>
            </w:pPr>
            <w:r w:rsidRPr="00F50C85">
              <w:rPr>
                <w:rFonts w:eastAsia="Calibri" w:cstheme="minorHAnsi"/>
                <w:color w:val="000000" w:themeColor="text1"/>
                <w:sz w:val="20"/>
                <w:szCs w:val="20"/>
              </w:rPr>
              <w:t>Contributing factors which help the DTC to work in this way/ work well</w:t>
            </w:r>
          </w:p>
        </w:tc>
        <w:tc>
          <w:tcPr>
            <w:tcW w:w="6888" w:type="dxa"/>
          </w:tcPr>
          <w:p w14:paraId="1789274E" w14:textId="2798AF78" w:rsidR="649D0CDA" w:rsidRPr="00F50C85" w:rsidRDefault="649D0CDA" w:rsidP="00346DC3">
            <w:pPr>
              <w:pStyle w:val="ListParagraph"/>
              <w:numPr>
                <w:ilvl w:val="0"/>
                <w:numId w:val="20"/>
              </w:numPr>
              <w:jc w:val="both"/>
              <w:rPr>
                <w:rFonts w:cstheme="minorHAnsi"/>
                <w:sz w:val="20"/>
                <w:szCs w:val="20"/>
              </w:rPr>
            </w:pPr>
            <w:r w:rsidRPr="00F50C85">
              <w:rPr>
                <w:rFonts w:cstheme="minorHAnsi"/>
                <w:sz w:val="20"/>
                <w:szCs w:val="20"/>
              </w:rPr>
              <w:t>Receiving feedback about the process from researchers is very useful (DT_04, DTC attendee)</w:t>
            </w:r>
          </w:p>
          <w:p w14:paraId="1481F379" w14:textId="5C0411E7" w:rsidR="649D0CDA" w:rsidRPr="00F50C85" w:rsidRDefault="649D0CDA" w:rsidP="00346DC3">
            <w:pPr>
              <w:pStyle w:val="ListParagraph"/>
              <w:numPr>
                <w:ilvl w:val="0"/>
                <w:numId w:val="20"/>
              </w:numPr>
              <w:jc w:val="both"/>
              <w:rPr>
                <w:rFonts w:cstheme="minorHAnsi"/>
                <w:sz w:val="20"/>
                <w:szCs w:val="20"/>
              </w:rPr>
            </w:pPr>
            <w:r w:rsidRPr="00F50C85">
              <w:rPr>
                <w:rFonts w:cstheme="minorHAnsi"/>
                <w:sz w:val="20"/>
                <w:szCs w:val="20"/>
              </w:rPr>
              <w:t>The DTC members: many are volunteers, and they all give their 100%, attendance rate is good, they are dedicated members who care (e.g., one member couldn’t attend a meeting but met up with the project co-ordinator and the chair when he had just come out of the operating room to give his decision) (DT_04, DTC attendee)</w:t>
            </w:r>
            <w:r w:rsidR="7A86E150" w:rsidRPr="00F50C85">
              <w:rPr>
                <w:rFonts w:cstheme="minorHAnsi"/>
                <w:sz w:val="20"/>
                <w:szCs w:val="20"/>
              </w:rPr>
              <w:t xml:space="preserve">; </w:t>
            </w:r>
            <w:r w:rsidRPr="00F50C85">
              <w:rPr>
                <w:rFonts w:cstheme="minorHAnsi"/>
                <w:sz w:val="20"/>
                <w:szCs w:val="20"/>
              </w:rPr>
              <w:t>Data concierge and project co-ordinator meet on a weekly basis to touch base and keep things running (DT_04, DTC attendee)</w:t>
            </w:r>
          </w:p>
          <w:p w14:paraId="647EE5B8" w14:textId="4201E1C6" w:rsidR="649D0CDA" w:rsidRPr="00F50C85" w:rsidRDefault="649D0CDA" w:rsidP="00346DC3">
            <w:pPr>
              <w:pStyle w:val="ListParagraph"/>
              <w:numPr>
                <w:ilvl w:val="0"/>
                <w:numId w:val="20"/>
              </w:numPr>
              <w:jc w:val="both"/>
              <w:rPr>
                <w:rFonts w:cstheme="minorHAnsi"/>
                <w:sz w:val="20"/>
                <w:szCs w:val="20"/>
              </w:rPr>
            </w:pPr>
            <w:r w:rsidRPr="00F50C85">
              <w:rPr>
                <w:rFonts w:cstheme="minorHAnsi"/>
                <w:sz w:val="20"/>
                <w:szCs w:val="20"/>
              </w:rPr>
              <w:t>Having investigator at the meeting really helps because some applications have very specific medical terms/ specialities they are referring to and this need explaining (DT_04, DTC attendee)</w:t>
            </w:r>
          </w:p>
          <w:p w14:paraId="49EF26BC" w14:textId="7CB90564" w:rsidR="1AD68599" w:rsidRPr="00F50C85" w:rsidRDefault="1AD68599" w:rsidP="00346DC3">
            <w:pPr>
              <w:pStyle w:val="ListParagraph"/>
              <w:numPr>
                <w:ilvl w:val="0"/>
                <w:numId w:val="20"/>
              </w:numPr>
              <w:jc w:val="both"/>
              <w:rPr>
                <w:rFonts w:eastAsia="Calibri" w:cstheme="minorHAnsi"/>
                <w:color w:val="000000" w:themeColor="text1"/>
                <w:sz w:val="20"/>
                <w:szCs w:val="20"/>
              </w:rPr>
            </w:pPr>
            <w:r w:rsidRPr="00F50C85">
              <w:rPr>
                <w:rFonts w:cstheme="minorHAnsi"/>
                <w:sz w:val="20"/>
                <w:szCs w:val="20"/>
              </w:rPr>
              <w:t>Process is very well planned, receiving documents in advance (DT_0</w:t>
            </w:r>
            <w:r w:rsidR="797F80A2" w:rsidRPr="00F50C85">
              <w:rPr>
                <w:rFonts w:cstheme="minorHAnsi"/>
                <w:sz w:val="20"/>
                <w:szCs w:val="20"/>
              </w:rPr>
              <w:t>3</w:t>
            </w:r>
            <w:r w:rsidRPr="00F50C85">
              <w:rPr>
                <w:rFonts w:cstheme="minorHAnsi"/>
                <w:sz w:val="20"/>
                <w:szCs w:val="20"/>
              </w:rPr>
              <w:t>, DTC member</w:t>
            </w:r>
            <w:r w:rsidR="5A6C2CFD" w:rsidRPr="00F50C85">
              <w:rPr>
                <w:rFonts w:cstheme="minorHAnsi"/>
                <w:sz w:val="20"/>
                <w:szCs w:val="20"/>
              </w:rPr>
              <w:t>, ST</w:t>
            </w:r>
            <w:r w:rsidRPr="00F50C85">
              <w:rPr>
                <w:rFonts w:cstheme="minorHAnsi"/>
                <w:sz w:val="20"/>
                <w:szCs w:val="20"/>
              </w:rPr>
              <w:t>)</w:t>
            </w:r>
            <w:r w:rsidR="4C1D6A09" w:rsidRPr="00F50C85">
              <w:rPr>
                <w:rFonts w:cstheme="minorHAnsi"/>
                <w:sz w:val="20"/>
                <w:szCs w:val="20"/>
              </w:rPr>
              <w:t xml:space="preserve">; </w:t>
            </w:r>
            <w:r w:rsidR="4C1D6A09" w:rsidRPr="00F50C85">
              <w:rPr>
                <w:rFonts w:eastAsia="Calibri" w:cstheme="minorHAnsi"/>
                <w:color w:val="000000" w:themeColor="text1"/>
                <w:sz w:val="20"/>
                <w:szCs w:val="20"/>
              </w:rPr>
              <w:t>Paperwork comes out in the meetings are well organised and runs time, so those practical elements are quite good</w:t>
            </w:r>
            <w:r w:rsidR="2B6FDCA2" w:rsidRPr="00F50C85">
              <w:rPr>
                <w:rFonts w:eastAsia="Calibri" w:cstheme="minorHAnsi"/>
                <w:color w:val="000000" w:themeColor="text1"/>
                <w:sz w:val="20"/>
                <w:szCs w:val="20"/>
              </w:rPr>
              <w:t xml:space="preserve">. There's always </w:t>
            </w:r>
            <w:r w:rsidR="2B6FDCA2" w:rsidRPr="00F50C85">
              <w:rPr>
                <w:rFonts w:eastAsia="Calibri" w:cstheme="minorHAnsi"/>
                <w:color w:val="000000" w:themeColor="text1"/>
                <w:sz w:val="20"/>
                <w:szCs w:val="20"/>
              </w:rPr>
              <w:lastRenderedPageBreak/>
              <w:t>an agenda. There's a clear set of objectives. All the things that make all meetings go well.</w:t>
            </w:r>
            <w:r w:rsidR="4C1D6A09" w:rsidRPr="00F50C85">
              <w:rPr>
                <w:rFonts w:eastAsia="Calibri" w:cstheme="minorHAnsi"/>
                <w:color w:val="000000" w:themeColor="text1"/>
                <w:sz w:val="20"/>
                <w:szCs w:val="20"/>
              </w:rPr>
              <w:t xml:space="preserve"> (DT_09, DTC member, ST)</w:t>
            </w:r>
            <w:r w:rsidR="7793B691" w:rsidRPr="00F50C85">
              <w:rPr>
                <w:rFonts w:eastAsia="Calibri" w:cstheme="minorHAnsi"/>
                <w:color w:val="000000" w:themeColor="text1"/>
                <w:sz w:val="20"/>
                <w:szCs w:val="20"/>
              </w:rPr>
              <w:t xml:space="preserve">. </w:t>
            </w:r>
          </w:p>
          <w:p w14:paraId="1FE351D4" w14:textId="0053F0DA" w:rsidR="483356A6" w:rsidRPr="00F50C85" w:rsidRDefault="483356A6" w:rsidP="00346DC3">
            <w:pPr>
              <w:pStyle w:val="ListParagraph"/>
              <w:numPr>
                <w:ilvl w:val="0"/>
                <w:numId w:val="20"/>
              </w:numPr>
              <w:jc w:val="both"/>
              <w:rPr>
                <w:rFonts w:cstheme="minorHAnsi"/>
                <w:sz w:val="20"/>
                <w:szCs w:val="20"/>
              </w:rPr>
            </w:pPr>
            <w:r w:rsidRPr="00F50C85">
              <w:rPr>
                <w:rFonts w:cstheme="minorHAnsi"/>
                <w:sz w:val="20"/>
                <w:szCs w:val="20"/>
              </w:rPr>
              <w:t>Having a committee with members from very different backgrounds, with their common interest in informatics allowing them to speak the same language (DT_03, DTC member, ST)</w:t>
            </w:r>
          </w:p>
          <w:p w14:paraId="6984C9D2" w14:textId="367BD627" w:rsidR="483356A6" w:rsidRPr="00F50C85" w:rsidRDefault="483356A6" w:rsidP="00346DC3">
            <w:pPr>
              <w:pStyle w:val="ListParagraph"/>
              <w:numPr>
                <w:ilvl w:val="0"/>
                <w:numId w:val="20"/>
              </w:numPr>
              <w:jc w:val="both"/>
              <w:rPr>
                <w:rFonts w:eastAsia="Calibri" w:cstheme="minorHAnsi"/>
                <w:color w:val="000000" w:themeColor="text1"/>
                <w:sz w:val="20"/>
                <w:szCs w:val="20"/>
              </w:rPr>
            </w:pPr>
            <w:r w:rsidRPr="00F50C85">
              <w:rPr>
                <w:rFonts w:cstheme="minorHAnsi"/>
                <w:sz w:val="20"/>
                <w:szCs w:val="20"/>
              </w:rPr>
              <w:t>Very collaborative and multidisciplinary (DT_03, DTC member, ST)</w:t>
            </w:r>
            <w:r w:rsidR="4DC161F3" w:rsidRPr="00F50C85">
              <w:rPr>
                <w:rFonts w:cstheme="minorHAnsi"/>
                <w:sz w:val="20"/>
                <w:szCs w:val="20"/>
              </w:rPr>
              <w:t>; collaborative and there is buy in from all the members (</w:t>
            </w:r>
            <w:r w:rsidR="4DC161F3" w:rsidRPr="00F50C85">
              <w:rPr>
                <w:rFonts w:eastAsia="Calibri" w:cstheme="minorHAnsi"/>
                <w:color w:val="000000" w:themeColor="text1"/>
                <w:sz w:val="20"/>
                <w:szCs w:val="20"/>
              </w:rPr>
              <w:t>DT_09, DTC member, ST)</w:t>
            </w:r>
            <w:r w:rsidR="1BBF4B52" w:rsidRPr="00F50C85">
              <w:rPr>
                <w:rFonts w:eastAsia="Calibri" w:cstheme="minorHAnsi"/>
                <w:color w:val="000000" w:themeColor="text1"/>
                <w:sz w:val="20"/>
                <w:szCs w:val="20"/>
              </w:rPr>
              <w:t xml:space="preserve"> The members have come together and gelled really well (DT_06, DTC member, PT), it's been very respectful because the collaboration has been really good (DT_09, DTC member, ST)</w:t>
            </w:r>
          </w:p>
          <w:p w14:paraId="3B5F19A7" w14:textId="5A7BEDE9" w:rsidR="483356A6" w:rsidRPr="00F50C85" w:rsidRDefault="5DEB3BA4" w:rsidP="00346DC3">
            <w:pPr>
              <w:pStyle w:val="ListParagraph"/>
              <w:numPr>
                <w:ilvl w:val="0"/>
                <w:numId w:val="20"/>
              </w:numPr>
              <w:jc w:val="both"/>
              <w:rPr>
                <w:rFonts w:eastAsia="Calibri" w:cstheme="minorHAnsi"/>
                <w:color w:val="000000" w:themeColor="text1"/>
                <w:sz w:val="20"/>
                <w:szCs w:val="20"/>
              </w:rPr>
            </w:pPr>
            <w:r w:rsidRPr="00F50C85">
              <w:rPr>
                <w:rFonts w:eastAsia="Calibri" w:cstheme="minorHAnsi"/>
                <w:color w:val="000000" w:themeColor="text1"/>
                <w:sz w:val="20"/>
                <w:szCs w:val="20"/>
              </w:rPr>
              <w:t>The data concierge guides researchers through the whole process and is the single point of contact (DTC_15, DTC attendee)</w:t>
            </w:r>
          </w:p>
          <w:p w14:paraId="0E686A7F" w14:textId="0640FC11" w:rsidR="483356A6" w:rsidRPr="00F50C85" w:rsidRDefault="00B12CC1" w:rsidP="00346DC3">
            <w:pPr>
              <w:pStyle w:val="ListParagraph"/>
              <w:numPr>
                <w:ilvl w:val="0"/>
                <w:numId w:val="20"/>
              </w:numPr>
              <w:jc w:val="both"/>
              <w:rPr>
                <w:rFonts w:eastAsia="Calibri" w:cstheme="minorHAnsi"/>
                <w:color w:val="000000" w:themeColor="text1"/>
                <w:sz w:val="20"/>
                <w:szCs w:val="20"/>
              </w:rPr>
            </w:pPr>
            <w:r>
              <w:rPr>
                <w:rFonts w:eastAsia="Calibri" w:cstheme="minorHAnsi"/>
                <w:color w:val="000000" w:themeColor="text1"/>
                <w:sz w:val="20"/>
                <w:szCs w:val="20"/>
              </w:rPr>
              <w:t>Project coordinator</w:t>
            </w:r>
            <w:r w:rsidR="5DEB3BA4" w:rsidRPr="00F50C85">
              <w:rPr>
                <w:rFonts w:eastAsia="Calibri" w:cstheme="minorHAnsi"/>
                <w:color w:val="000000" w:themeColor="text1"/>
                <w:sz w:val="20"/>
                <w:szCs w:val="20"/>
              </w:rPr>
              <w:t xml:space="preserve"> does all the important admin work to give DTC the gravity and formality it requires (DTC_15, DTC attendee)</w:t>
            </w:r>
            <w:r w:rsidR="41E8EFB5" w:rsidRPr="00F50C85">
              <w:rPr>
                <w:rFonts w:eastAsia="Calibri" w:cstheme="minorHAnsi"/>
                <w:color w:val="000000" w:themeColor="text1"/>
                <w:sz w:val="20"/>
                <w:szCs w:val="20"/>
              </w:rPr>
              <w:t>, (DTC_16, DTC member, PT)</w:t>
            </w:r>
            <w:r w:rsidR="00A9743F" w:rsidRPr="00F50C85">
              <w:rPr>
                <w:rFonts w:eastAsia="Calibri" w:cstheme="minorHAnsi"/>
                <w:color w:val="000000" w:themeColor="text1"/>
                <w:sz w:val="20"/>
                <w:szCs w:val="20"/>
              </w:rPr>
              <w:t>.</w:t>
            </w:r>
          </w:p>
          <w:p w14:paraId="4B356AD9" w14:textId="1FC4F5BA" w:rsidR="00A9743F" w:rsidRPr="00F50C85" w:rsidRDefault="00432D9E" w:rsidP="005D181E">
            <w:pPr>
              <w:pStyle w:val="ListParagraph"/>
              <w:numPr>
                <w:ilvl w:val="0"/>
                <w:numId w:val="20"/>
              </w:numPr>
              <w:jc w:val="both"/>
              <w:rPr>
                <w:rFonts w:eastAsia="Calibri" w:cstheme="minorHAnsi"/>
                <w:color w:val="000000" w:themeColor="text1"/>
                <w:sz w:val="20"/>
                <w:szCs w:val="20"/>
              </w:rPr>
            </w:pPr>
            <w:r w:rsidRPr="00F50C85">
              <w:rPr>
                <w:rFonts w:eastAsia="Calibri" w:cstheme="minorHAnsi"/>
                <w:color w:val="000000" w:themeColor="text1"/>
                <w:sz w:val="20"/>
                <w:szCs w:val="20"/>
              </w:rPr>
              <w:t xml:space="preserve">First and foremost, I think our members work very well. We've got a really good spread of skill sets of backgrounds, you know everything, you know, with the members. </w:t>
            </w:r>
            <w:proofErr w:type="gramStart"/>
            <w:r w:rsidRPr="00F50C85">
              <w:rPr>
                <w:rFonts w:eastAsia="Calibri" w:cstheme="minorHAnsi"/>
                <w:color w:val="000000" w:themeColor="text1"/>
                <w:sz w:val="20"/>
                <w:szCs w:val="20"/>
              </w:rPr>
              <w:t>so</w:t>
            </w:r>
            <w:proofErr w:type="gramEnd"/>
            <w:r w:rsidRPr="00F50C85">
              <w:rPr>
                <w:rFonts w:eastAsia="Calibri" w:cstheme="minorHAnsi"/>
                <w:color w:val="000000" w:themeColor="text1"/>
                <w:sz w:val="20"/>
                <w:szCs w:val="20"/>
              </w:rPr>
              <w:t xml:space="preserve"> we have a really good balance committee that here</w:t>
            </w:r>
            <w:r w:rsidR="005D181E" w:rsidRPr="00F50C85">
              <w:rPr>
                <w:rFonts w:eastAsia="Calibri" w:cstheme="minorHAnsi"/>
                <w:color w:val="000000" w:themeColor="text1"/>
                <w:sz w:val="20"/>
                <w:szCs w:val="20"/>
              </w:rPr>
              <w:t xml:space="preserve"> </w:t>
            </w:r>
            <w:r w:rsidR="00A9743F" w:rsidRPr="00F50C85">
              <w:rPr>
                <w:rFonts w:eastAsia="Calibri" w:cstheme="minorHAnsi"/>
                <w:color w:val="000000" w:themeColor="text1"/>
                <w:sz w:val="20"/>
                <w:szCs w:val="20"/>
              </w:rPr>
              <w:t>(DT_05, DTC member, ST).</w:t>
            </w:r>
          </w:p>
        </w:tc>
      </w:tr>
    </w:tbl>
    <w:p w14:paraId="105AD237" w14:textId="7BFEB7CF" w:rsidR="649D0CDA" w:rsidRPr="00F50C85" w:rsidRDefault="649D0CDA" w:rsidP="00346DC3">
      <w:pPr>
        <w:jc w:val="both"/>
        <w:rPr>
          <w:rFonts w:cstheme="minorHAnsi"/>
          <w:sz w:val="20"/>
          <w:szCs w:val="20"/>
        </w:rPr>
      </w:pPr>
    </w:p>
    <w:sectPr w:rsidR="649D0CDA" w:rsidRPr="00F50C85" w:rsidSect="0059351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C8F92"/>
    <w:multiLevelType w:val="hybridMultilevel"/>
    <w:tmpl w:val="B43CFF5A"/>
    <w:lvl w:ilvl="0" w:tplc="A6221368">
      <w:start w:val="1"/>
      <w:numFmt w:val="bullet"/>
      <w:lvlText w:val="-"/>
      <w:lvlJc w:val="left"/>
      <w:pPr>
        <w:ind w:left="720" w:hanging="360"/>
      </w:pPr>
      <w:rPr>
        <w:rFonts w:ascii="Calibri" w:hAnsi="Calibri" w:hint="default"/>
      </w:rPr>
    </w:lvl>
    <w:lvl w:ilvl="1" w:tplc="01B27FD6">
      <w:start w:val="1"/>
      <w:numFmt w:val="bullet"/>
      <w:lvlText w:val="o"/>
      <w:lvlJc w:val="left"/>
      <w:pPr>
        <w:ind w:left="1440" w:hanging="360"/>
      </w:pPr>
      <w:rPr>
        <w:rFonts w:ascii="Courier New" w:hAnsi="Courier New" w:hint="default"/>
      </w:rPr>
    </w:lvl>
    <w:lvl w:ilvl="2" w:tplc="B42A24B6">
      <w:start w:val="1"/>
      <w:numFmt w:val="bullet"/>
      <w:lvlText w:val=""/>
      <w:lvlJc w:val="left"/>
      <w:pPr>
        <w:ind w:left="2160" w:hanging="360"/>
      </w:pPr>
      <w:rPr>
        <w:rFonts w:ascii="Wingdings" w:hAnsi="Wingdings" w:hint="default"/>
      </w:rPr>
    </w:lvl>
    <w:lvl w:ilvl="3" w:tplc="E7C8607E">
      <w:start w:val="1"/>
      <w:numFmt w:val="bullet"/>
      <w:lvlText w:val=""/>
      <w:lvlJc w:val="left"/>
      <w:pPr>
        <w:ind w:left="2880" w:hanging="360"/>
      </w:pPr>
      <w:rPr>
        <w:rFonts w:ascii="Symbol" w:hAnsi="Symbol" w:hint="default"/>
      </w:rPr>
    </w:lvl>
    <w:lvl w:ilvl="4" w:tplc="234ECB72">
      <w:start w:val="1"/>
      <w:numFmt w:val="bullet"/>
      <w:lvlText w:val="o"/>
      <w:lvlJc w:val="left"/>
      <w:pPr>
        <w:ind w:left="3600" w:hanging="360"/>
      </w:pPr>
      <w:rPr>
        <w:rFonts w:ascii="Courier New" w:hAnsi="Courier New" w:hint="default"/>
      </w:rPr>
    </w:lvl>
    <w:lvl w:ilvl="5" w:tplc="924A9422">
      <w:start w:val="1"/>
      <w:numFmt w:val="bullet"/>
      <w:lvlText w:val=""/>
      <w:lvlJc w:val="left"/>
      <w:pPr>
        <w:ind w:left="4320" w:hanging="360"/>
      </w:pPr>
      <w:rPr>
        <w:rFonts w:ascii="Wingdings" w:hAnsi="Wingdings" w:hint="default"/>
      </w:rPr>
    </w:lvl>
    <w:lvl w:ilvl="6" w:tplc="589E2B98">
      <w:start w:val="1"/>
      <w:numFmt w:val="bullet"/>
      <w:lvlText w:val=""/>
      <w:lvlJc w:val="left"/>
      <w:pPr>
        <w:ind w:left="5040" w:hanging="360"/>
      </w:pPr>
      <w:rPr>
        <w:rFonts w:ascii="Symbol" w:hAnsi="Symbol" w:hint="default"/>
      </w:rPr>
    </w:lvl>
    <w:lvl w:ilvl="7" w:tplc="F450656C">
      <w:start w:val="1"/>
      <w:numFmt w:val="bullet"/>
      <w:lvlText w:val="o"/>
      <w:lvlJc w:val="left"/>
      <w:pPr>
        <w:ind w:left="5760" w:hanging="360"/>
      </w:pPr>
      <w:rPr>
        <w:rFonts w:ascii="Courier New" w:hAnsi="Courier New" w:hint="default"/>
      </w:rPr>
    </w:lvl>
    <w:lvl w:ilvl="8" w:tplc="51FA4016">
      <w:start w:val="1"/>
      <w:numFmt w:val="bullet"/>
      <w:lvlText w:val=""/>
      <w:lvlJc w:val="left"/>
      <w:pPr>
        <w:ind w:left="6480" w:hanging="360"/>
      </w:pPr>
      <w:rPr>
        <w:rFonts w:ascii="Wingdings" w:hAnsi="Wingdings" w:hint="default"/>
      </w:rPr>
    </w:lvl>
  </w:abstractNum>
  <w:abstractNum w:abstractNumId="1" w15:restartNumberingAfterBreak="0">
    <w:nsid w:val="038FF594"/>
    <w:multiLevelType w:val="hybridMultilevel"/>
    <w:tmpl w:val="1DA21AC6"/>
    <w:lvl w:ilvl="0" w:tplc="84B4790E">
      <w:start w:val="1"/>
      <w:numFmt w:val="bullet"/>
      <w:lvlText w:val="-"/>
      <w:lvlJc w:val="left"/>
      <w:pPr>
        <w:ind w:left="720" w:hanging="360"/>
      </w:pPr>
      <w:rPr>
        <w:rFonts w:ascii="Calibri" w:hAnsi="Calibri" w:hint="default"/>
      </w:rPr>
    </w:lvl>
    <w:lvl w:ilvl="1" w:tplc="A318790E">
      <w:start w:val="1"/>
      <w:numFmt w:val="bullet"/>
      <w:lvlText w:val="o"/>
      <w:lvlJc w:val="left"/>
      <w:pPr>
        <w:ind w:left="1440" w:hanging="360"/>
      </w:pPr>
      <w:rPr>
        <w:rFonts w:ascii="Courier New" w:hAnsi="Courier New" w:hint="default"/>
      </w:rPr>
    </w:lvl>
    <w:lvl w:ilvl="2" w:tplc="87A8977E">
      <w:start w:val="1"/>
      <w:numFmt w:val="bullet"/>
      <w:lvlText w:val=""/>
      <w:lvlJc w:val="left"/>
      <w:pPr>
        <w:ind w:left="2160" w:hanging="360"/>
      </w:pPr>
      <w:rPr>
        <w:rFonts w:ascii="Wingdings" w:hAnsi="Wingdings" w:hint="default"/>
      </w:rPr>
    </w:lvl>
    <w:lvl w:ilvl="3" w:tplc="3E943F74">
      <w:start w:val="1"/>
      <w:numFmt w:val="bullet"/>
      <w:lvlText w:val=""/>
      <w:lvlJc w:val="left"/>
      <w:pPr>
        <w:ind w:left="2880" w:hanging="360"/>
      </w:pPr>
      <w:rPr>
        <w:rFonts w:ascii="Symbol" w:hAnsi="Symbol" w:hint="default"/>
      </w:rPr>
    </w:lvl>
    <w:lvl w:ilvl="4" w:tplc="A4E4302C">
      <w:start w:val="1"/>
      <w:numFmt w:val="bullet"/>
      <w:lvlText w:val="o"/>
      <w:lvlJc w:val="left"/>
      <w:pPr>
        <w:ind w:left="3600" w:hanging="360"/>
      </w:pPr>
      <w:rPr>
        <w:rFonts w:ascii="Courier New" w:hAnsi="Courier New" w:hint="default"/>
      </w:rPr>
    </w:lvl>
    <w:lvl w:ilvl="5" w:tplc="64601F26">
      <w:start w:val="1"/>
      <w:numFmt w:val="bullet"/>
      <w:lvlText w:val=""/>
      <w:lvlJc w:val="left"/>
      <w:pPr>
        <w:ind w:left="4320" w:hanging="360"/>
      </w:pPr>
      <w:rPr>
        <w:rFonts w:ascii="Wingdings" w:hAnsi="Wingdings" w:hint="default"/>
      </w:rPr>
    </w:lvl>
    <w:lvl w:ilvl="6" w:tplc="5B52DFF4">
      <w:start w:val="1"/>
      <w:numFmt w:val="bullet"/>
      <w:lvlText w:val=""/>
      <w:lvlJc w:val="left"/>
      <w:pPr>
        <w:ind w:left="5040" w:hanging="360"/>
      </w:pPr>
      <w:rPr>
        <w:rFonts w:ascii="Symbol" w:hAnsi="Symbol" w:hint="default"/>
      </w:rPr>
    </w:lvl>
    <w:lvl w:ilvl="7" w:tplc="538A681A">
      <w:start w:val="1"/>
      <w:numFmt w:val="bullet"/>
      <w:lvlText w:val="o"/>
      <w:lvlJc w:val="left"/>
      <w:pPr>
        <w:ind w:left="5760" w:hanging="360"/>
      </w:pPr>
      <w:rPr>
        <w:rFonts w:ascii="Courier New" w:hAnsi="Courier New" w:hint="default"/>
      </w:rPr>
    </w:lvl>
    <w:lvl w:ilvl="8" w:tplc="3D32255C">
      <w:start w:val="1"/>
      <w:numFmt w:val="bullet"/>
      <w:lvlText w:val=""/>
      <w:lvlJc w:val="left"/>
      <w:pPr>
        <w:ind w:left="6480" w:hanging="360"/>
      </w:pPr>
      <w:rPr>
        <w:rFonts w:ascii="Wingdings" w:hAnsi="Wingdings" w:hint="default"/>
      </w:rPr>
    </w:lvl>
  </w:abstractNum>
  <w:abstractNum w:abstractNumId="2" w15:restartNumberingAfterBreak="0">
    <w:nsid w:val="03BCD4EA"/>
    <w:multiLevelType w:val="hybridMultilevel"/>
    <w:tmpl w:val="E53A61AC"/>
    <w:lvl w:ilvl="0" w:tplc="A044CB06">
      <w:start w:val="1"/>
      <w:numFmt w:val="bullet"/>
      <w:lvlText w:val="-"/>
      <w:lvlJc w:val="left"/>
      <w:pPr>
        <w:ind w:left="720" w:hanging="360"/>
      </w:pPr>
      <w:rPr>
        <w:rFonts w:ascii="Calibri" w:hAnsi="Calibri" w:hint="default"/>
      </w:rPr>
    </w:lvl>
    <w:lvl w:ilvl="1" w:tplc="53DC7280">
      <w:start w:val="1"/>
      <w:numFmt w:val="bullet"/>
      <w:lvlText w:val="o"/>
      <w:lvlJc w:val="left"/>
      <w:pPr>
        <w:ind w:left="1440" w:hanging="360"/>
      </w:pPr>
      <w:rPr>
        <w:rFonts w:ascii="Courier New" w:hAnsi="Courier New" w:hint="default"/>
      </w:rPr>
    </w:lvl>
    <w:lvl w:ilvl="2" w:tplc="1690EA10">
      <w:start w:val="1"/>
      <w:numFmt w:val="bullet"/>
      <w:lvlText w:val=""/>
      <w:lvlJc w:val="left"/>
      <w:pPr>
        <w:ind w:left="2160" w:hanging="360"/>
      </w:pPr>
      <w:rPr>
        <w:rFonts w:ascii="Wingdings" w:hAnsi="Wingdings" w:hint="default"/>
      </w:rPr>
    </w:lvl>
    <w:lvl w:ilvl="3" w:tplc="0E262C08">
      <w:start w:val="1"/>
      <w:numFmt w:val="bullet"/>
      <w:lvlText w:val=""/>
      <w:lvlJc w:val="left"/>
      <w:pPr>
        <w:ind w:left="2880" w:hanging="360"/>
      </w:pPr>
      <w:rPr>
        <w:rFonts w:ascii="Symbol" w:hAnsi="Symbol" w:hint="default"/>
      </w:rPr>
    </w:lvl>
    <w:lvl w:ilvl="4" w:tplc="85C07AE0">
      <w:start w:val="1"/>
      <w:numFmt w:val="bullet"/>
      <w:lvlText w:val="o"/>
      <w:lvlJc w:val="left"/>
      <w:pPr>
        <w:ind w:left="3600" w:hanging="360"/>
      </w:pPr>
      <w:rPr>
        <w:rFonts w:ascii="Courier New" w:hAnsi="Courier New" w:hint="default"/>
      </w:rPr>
    </w:lvl>
    <w:lvl w:ilvl="5" w:tplc="44247A7E">
      <w:start w:val="1"/>
      <w:numFmt w:val="bullet"/>
      <w:lvlText w:val=""/>
      <w:lvlJc w:val="left"/>
      <w:pPr>
        <w:ind w:left="4320" w:hanging="360"/>
      </w:pPr>
      <w:rPr>
        <w:rFonts w:ascii="Wingdings" w:hAnsi="Wingdings" w:hint="default"/>
      </w:rPr>
    </w:lvl>
    <w:lvl w:ilvl="6" w:tplc="D1AC2B8C">
      <w:start w:val="1"/>
      <w:numFmt w:val="bullet"/>
      <w:lvlText w:val=""/>
      <w:lvlJc w:val="left"/>
      <w:pPr>
        <w:ind w:left="5040" w:hanging="360"/>
      </w:pPr>
      <w:rPr>
        <w:rFonts w:ascii="Symbol" w:hAnsi="Symbol" w:hint="default"/>
      </w:rPr>
    </w:lvl>
    <w:lvl w:ilvl="7" w:tplc="04266460">
      <w:start w:val="1"/>
      <w:numFmt w:val="bullet"/>
      <w:lvlText w:val="o"/>
      <w:lvlJc w:val="left"/>
      <w:pPr>
        <w:ind w:left="5760" w:hanging="360"/>
      </w:pPr>
      <w:rPr>
        <w:rFonts w:ascii="Courier New" w:hAnsi="Courier New" w:hint="default"/>
      </w:rPr>
    </w:lvl>
    <w:lvl w:ilvl="8" w:tplc="1EBC6FE0">
      <w:start w:val="1"/>
      <w:numFmt w:val="bullet"/>
      <w:lvlText w:val=""/>
      <w:lvlJc w:val="left"/>
      <w:pPr>
        <w:ind w:left="6480" w:hanging="360"/>
      </w:pPr>
      <w:rPr>
        <w:rFonts w:ascii="Wingdings" w:hAnsi="Wingdings" w:hint="default"/>
      </w:rPr>
    </w:lvl>
  </w:abstractNum>
  <w:abstractNum w:abstractNumId="3" w15:restartNumberingAfterBreak="0">
    <w:nsid w:val="05FC9CDC"/>
    <w:multiLevelType w:val="hybridMultilevel"/>
    <w:tmpl w:val="E098C14E"/>
    <w:lvl w:ilvl="0" w:tplc="51DCE2CC">
      <w:start w:val="1"/>
      <w:numFmt w:val="bullet"/>
      <w:lvlText w:val="-"/>
      <w:lvlJc w:val="left"/>
      <w:pPr>
        <w:ind w:left="720" w:hanging="360"/>
      </w:pPr>
      <w:rPr>
        <w:rFonts w:ascii="Calibri" w:hAnsi="Calibri" w:hint="default"/>
      </w:rPr>
    </w:lvl>
    <w:lvl w:ilvl="1" w:tplc="2BA6D18C">
      <w:start w:val="1"/>
      <w:numFmt w:val="bullet"/>
      <w:lvlText w:val="o"/>
      <w:lvlJc w:val="left"/>
      <w:pPr>
        <w:ind w:left="1440" w:hanging="360"/>
      </w:pPr>
      <w:rPr>
        <w:rFonts w:ascii="Courier New" w:hAnsi="Courier New" w:hint="default"/>
      </w:rPr>
    </w:lvl>
    <w:lvl w:ilvl="2" w:tplc="61044B68">
      <w:start w:val="1"/>
      <w:numFmt w:val="bullet"/>
      <w:lvlText w:val=""/>
      <w:lvlJc w:val="left"/>
      <w:pPr>
        <w:ind w:left="2160" w:hanging="360"/>
      </w:pPr>
      <w:rPr>
        <w:rFonts w:ascii="Wingdings" w:hAnsi="Wingdings" w:hint="default"/>
      </w:rPr>
    </w:lvl>
    <w:lvl w:ilvl="3" w:tplc="2634116C">
      <w:start w:val="1"/>
      <w:numFmt w:val="bullet"/>
      <w:lvlText w:val=""/>
      <w:lvlJc w:val="left"/>
      <w:pPr>
        <w:ind w:left="2880" w:hanging="360"/>
      </w:pPr>
      <w:rPr>
        <w:rFonts w:ascii="Symbol" w:hAnsi="Symbol" w:hint="default"/>
      </w:rPr>
    </w:lvl>
    <w:lvl w:ilvl="4" w:tplc="B3ECE52C">
      <w:start w:val="1"/>
      <w:numFmt w:val="bullet"/>
      <w:lvlText w:val="o"/>
      <w:lvlJc w:val="left"/>
      <w:pPr>
        <w:ind w:left="3600" w:hanging="360"/>
      </w:pPr>
      <w:rPr>
        <w:rFonts w:ascii="Courier New" w:hAnsi="Courier New" w:hint="default"/>
      </w:rPr>
    </w:lvl>
    <w:lvl w:ilvl="5" w:tplc="863C19AE">
      <w:start w:val="1"/>
      <w:numFmt w:val="bullet"/>
      <w:lvlText w:val=""/>
      <w:lvlJc w:val="left"/>
      <w:pPr>
        <w:ind w:left="4320" w:hanging="360"/>
      </w:pPr>
      <w:rPr>
        <w:rFonts w:ascii="Wingdings" w:hAnsi="Wingdings" w:hint="default"/>
      </w:rPr>
    </w:lvl>
    <w:lvl w:ilvl="6" w:tplc="AA4EE58E">
      <w:start w:val="1"/>
      <w:numFmt w:val="bullet"/>
      <w:lvlText w:val=""/>
      <w:lvlJc w:val="left"/>
      <w:pPr>
        <w:ind w:left="5040" w:hanging="360"/>
      </w:pPr>
      <w:rPr>
        <w:rFonts w:ascii="Symbol" w:hAnsi="Symbol" w:hint="default"/>
      </w:rPr>
    </w:lvl>
    <w:lvl w:ilvl="7" w:tplc="29EEF5D0">
      <w:start w:val="1"/>
      <w:numFmt w:val="bullet"/>
      <w:lvlText w:val="o"/>
      <w:lvlJc w:val="left"/>
      <w:pPr>
        <w:ind w:left="5760" w:hanging="360"/>
      </w:pPr>
      <w:rPr>
        <w:rFonts w:ascii="Courier New" w:hAnsi="Courier New" w:hint="default"/>
      </w:rPr>
    </w:lvl>
    <w:lvl w:ilvl="8" w:tplc="EEC24216">
      <w:start w:val="1"/>
      <w:numFmt w:val="bullet"/>
      <w:lvlText w:val=""/>
      <w:lvlJc w:val="left"/>
      <w:pPr>
        <w:ind w:left="6480" w:hanging="360"/>
      </w:pPr>
      <w:rPr>
        <w:rFonts w:ascii="Wingdings" w:hAnsi="Wingdings" w:hint="default"/>
      </w:rPr>
    </w:lvl>
  </w:abstractNum>
  <w:abstractNum w:abstractNumId="4" w15:restartNumberingAfterBreak="0">
    <w:nsid w:val="07B35128"/>
    <w:multiLevelType w:val="hybridMultilevel"/>
    <w:tmpl w:val="A4D065A0"/>
    <w:lvl w:ilvl="0" w:tplc="0C1E40DE">
      <w:start w:val="1"/>
      <w:numFmt w:val="bullet"/>
      <w:lvlText w:val="-"/>
      <w:lvlJc w:val="left"/>
      <w:pPr>
        <w:ind w:left="720" w:hanging="360"/>
      </w:pPr>
      <w:rPr>
        <w:rFonts w:ascii="Calibri" w:hAnsi="Calibri" w:hint="default"/>
      </w:rPr>
    </w:lvl>
    <w:lvl w:ilvl="1" w:tplc="F032432E">
      <w:start w:val="1"/>
      <w:numFmt w:val="bullet"/>
      <w:lvlText w:val="o"/>
      <w:lvlJc w:val="left"/>
      <w:pPr>
        <w:ind w:left="1440" w:hanging="360"/>
      </w:pPr>
      <w:rPr>
        <w:rFonts w:ascii="Courier New" w:hAnsi="Courier New" w:hint="default"/>
      </w:rPr>
    </w:lvl>
    <w:lvl w:ilvl="2" w:tplc="9D7068CE">
      <w:start w:val="1"/>
      <w:numFmt w:val="bullet"/>
      <w:lvlText w:val=""/>
      <w:lvlJc w:val="left"/>
      <w:pPr>
        <w:ind w:left="2160" w:hanging="360"/>
      </w:pPr>
      <w:rPr>
        <w:rFonts w:ascii="Wingdings" w:hAnsi="Wingdings" w:hint="default"/>
      </w:rPr>
    </w:lvl>
    <w:lvl w:ilvl="3" w:tplc="145ED000">
      <w:start w:val="1"/>
      <w:numFmt w:val="bullet"/>
      <w:lvlText w:val=""/>
      <w:lvlJc w:val="left"/>
      <w:pPr>
        <w:ind w:left="2880" w:hanging="360"/>
      </w:pPr>
      <w:rPr>
        <w:rFonts w:ascii="Symbol" w:hAnsi="Symbol" w:hint="default"/>
      </w:rPr>
    </w:lvl>
    <w:lvl w:ilvl="4" w:tplc="2560549A">
      <w:start w:val="1"/>
      <w:numFmt w:val="bullet"/>
      <w:lvlText w:val="o"/>
      <w:lvlJc w:val="left"/>
      <w:pPr>
        <w:ind w:left="3600" w:hanging="360"/>
      </w:pPr>
      <w:rPr>
        <w:rFonts w:ascii="Courier New" w:hAnsi="Courier New" w:hint="default"/>
      </w:rPr>
    </w:lvl>
    <w:lvl w:ilvl="5" w:tplc="27E6EC8C">
      <w:start w:val="1"/>
      <w:numFmt w:val="bullet"/>
      <w:lvlText w:val=""/>
      <w:lvlJc w:val="left"/>
      <w:pPr>
        <w:ind w:left="4320" w:hanging="360"/>
      </w:pPr>
      <w:rPr>
        <w:rFonts w:ascii="Wingdings" w:hAnsi="Wingdings" w:hint="default"/>
      </w:rPr>
    </w:lvl>
    <w:lvl w:ilvl="6" w:tplc="39281AB6">
      <w:start w:val="1"/>
      <w:numFmt w:val="bullet"/>
      <w:lvlText w:val=""/>
      <w:lvlJc w:val="left"/>
      <w:pPr>
        <w:ind w:left="5040" w:hanging="360"/>
      </w:pPr>
      <w:rPr>
        <w:rFonts w:ascii="Symbol" w:hAnsi="Symbol" w:hint="default"/>
      </w:rPr>
    </w:lvl>
    <w:lvl w:ilvl="7" w:tplc="F7F056E2">
      <w:start w:val="1"/>
      <w:numFmt w:val="bullet"/>
      <w:lvlText w:val="o"/>
      <w:lvlJc w:val="left"/>
      <w:pPr>
        <w:ind w:left="5760" w:hanging="360"/>
      </w:pPr>
      <w:rPr>
        <w:rFonts w:ascii="Courier New" w:hAnsi="Courier New" w:hint="default"/>
      </w:rPr>
    </w:lvl>
    <w:lvl w:ilvl="8" w:tplc="6DF4C366">
      <w:start w:val="1"/>
      <w:numFmt w:val="bullet"/>
      <w:lvlText w:val=""/>
      <w:lvlJc w:val="left"/>
      <w:pPr>
        <w:ind w:left="6480" w:hanging="360"/>
      </w:pPr>
      <w:rPr>
        <w:rFonts w:ascii="Wingdings" w:hAnsi="Wingdings" w:hint="default"/>
      </w:rPr>
    </w:lvl>
  </w:abstractNum>
  <w:abstractNum w:abstractNumId="5" w15:restartNumberingAfterBreak="0">
    <w:nsid w:val="08E107A2"/>
    <w:multiLevelType w:val="hybridMultilevel"/>
    <w:tmpl w:val="631A39EE"/>
    <w:lvl w:ilvl="0" w:tplc="E6DAE592">
      <w:start w:val="1"/>
      <w:numFmt w:val="bullet"/>
      <w:lvlText w:val="-"/>
      <w:lvlJc w:val="left"/>
      <w:pPr>
        <w:ind w:left="720" w:hanging="360"/>
      </w:pPr>
      <w:rPr>
        <w:rFonts w:ascii="Calibri" w:hAnsi="Calibri" w:hint="default"/>
      </w:rPr>
    </w:lvl>
    <w:lvl w:ilvl="1" w:tplc="9C365050">
      <w:start w:val="1"/>
      <w:numFmt w:val="bullet"/>
      <w:lvlText w:val="o"/>
      <w:lvlJc w:val="left"/>
      <w:pPr>
        <w:ind w:left="1440" w:hanging="360"/>
      </w:pPr>
      <w:rPr>
        <w:rFonts w:ascii="Courier New" w:hAnsi="Courier New" w:hint="default"/>
      </w:rPr>
    </w:lvl>
    <w:lvl w:ilvl="2" w:tplc="8E4EDB96">
      <w:start w:val="1"/>
      <w:numFmt w:val="bullet"/>
      <w:lvlText w:val=""/>
      <w:lvlJc w:val="left"/>
      <w:pPr>
        <w:ind w:left="2160" w:hanging="360"/>
      </w:pPr>
      <w:rPr>
        <w:rFonts w:ascii="Wingdings" w:hAnsi="Wingdings" w:hint="default"/>
      </w:rPr>
    </w:lvl>
    <w:lvl w:ilvl="3" w:tplc="C3E023F8">
      <w:start w:val="1"/>
      <w:numFmt w:val="bullet"/>
      <w:lvlText w:val=""/>
      <w:lvlJc w:val="left"/>
      <w:pPr>
        <w:ind w:left="2880" w:hanging="360"/>
      </w:pPr>
      <w:rPr>
        <w:rFonts w:ascii="Symbol" w:hAnsi="Symbol" w:hint="default"/>
      </w:rPr>
    </w:lvl>
    <w:lvl w:ilvl="4" w:tplc="4B92978C">
      <w:start w:val="1"/>
      <w:numFmt w:val="bullet"/>
      <w:lvlText w:val="o"/>
      <w:lvlJc w:val="left"/>
      <w:pPr>
        <w:ind w:left="3600" w:hanging="360"/>
      </w:pPr>
      <w:rPr>
        <w:rFonts w:ascii="Courier New" w:hAnsi="Courier New" w:hint="default"/>
      </w:rPr>
    </w:lvl>
    <w:lvl w:ilvl="5" w:tplc="678CD702">
      <w:start w:val="1"/>
      <w:numFmt w:val="bullet"/>
      <w:lvlText w:val=""/>
      <w:lvlJc w:val="left"/>
      <w:pPr>
        <w:ind w:left="4320" w:hanging="360"/>
      </w:pPr>
      <w:rPr>
        <w:rFonts w:ascii="Wingdings" w:hAnsi="Wingdings" w:hint="default"/>
      </w:rPr>
    </w:lvl>
    <w:lvl w:ilvl="6" w:tplc="02D27CFA">
      <w:start w:val="1"/>
      <w:numFmt w:val="bullet"/>
      <w:lvlText w:val=""/>
      <w:lvlJc w:val="left"/>
      <w:pPr>
        <w:ind w:left="5040" w:hanging="360"/>
      </w:pPr>
      <w:rPr>
        <w:rFonts w:ascii="Symbol" w:hAnsi="Symbol" w:hint="default"/>
      </w:rPr>
    </w:lvl>
    <w:lvl w:ilvl="7" w:tplc="F8E2ACCC">
      <w:start w:val="1"/>
      <w:numFmt w:val="bullet"/>
      <w:lvlText w:val="o"/>
      <w:lvlJc w:val="left"/>
      <w:pPr>
        <w:ind w:left="5760" w:hanging="360"/>
      </w:pPr>
      <w:rPr>
        <w:rFonts w:ascii="Courier New" w:hAnsi="Courier New" w:hint="default"/>
      </w:rPr>
    </w:lvl>
    <w:lvl w:ilvl="8" w:tplc="9DAC4642">
      <w:start w:val="1"/>
      <w:numFmt w:val="bullet"/>
      <w:lvlText w:val=""/>
      <w:lvlJc w:val="left"/>
      <w:pPr>
        <w:ind w:left="6480" w:hanging="360"/>
      </w:pPr>
      <w:rPr>
        <w:rFonts w:ascii="Wingdings" w:hAnsi="Wingdings" w:hint="default"/>
      </w:rPr>
    </w:lvl>
  </w:abstractNum>
  <w:abstractNum w:abstractNumId="6" w15:restartNumberingAfterBreak="0">
    <w:nsid w:val="0D57EF89"/>
    <w:multiLevelType w:val="hybridMultilevel"/>
    <w:tmpl w:val="340AE43A"/>
    <w:lvl w:ilvl="0" w:tplc="1AE8B6B4">
      <w:start w:val="1"/>
      <w:numFmt w:val="bullet"/>
      <w:lvlText w:val="-"/>
      <w:lvlJc w:val="left"/>
      <w:pPr>
        <w:ind w:left="720" w:hanging="360"/>
      </w:pPr>
      <w:rPr>
        <w:rFonts w:ascii="Calibri" w:hAnsi="Calibri" w:hint="default"/>
      </w:rPr>
    </w:lvl>
    <w:lvl w:ilvl="1" w:tplc="C7D2439E">
      <w:start w:val="1"/>
      <w:numFmt w:val="bullet"/>
      <w:lvlText w:val="o"/>
      <w:lvlJc w:val="left"/>
      <w:pPr>
        <w:ind w:left="1440" w:hanging="360"/>
      </w:pPr>
      <w:rPr>
        <w:rFonts w:ascii="Courier New" w:hAnsi="Courier New" w:hint="default"/>
      </w:rPr>
    </w:lvl>
    <w:lvl w:ilvl="2" w:tplc="5BC02C18">
      <w:start w:val="1"/>
      <w:numFmt w:val="bullet"/>
      <w:lvlText w:val=""/>
      <w:lvlJc w:val="left"/>
      <w:pPr>
        <w:ind w:left="2160" w:hanging="360"/>
      </w:pPr>
      <w:rPr>
        <w:rFonts w:ascii="Wingdings" w:hAnsi="Wingdings" w:hint="default"/>
      </w:rPr>
    </w:lvl>
    <w:lvl w:ilvl="3" w:tplc="102A99B0">
      <w:start w:val="1"/>
      <w:numFmt w:val="bullet"/>
      <w:lvlText w:val=""/>
      <w:lvlJc w:val="left"/>
      <w:pPr>
        <w:ind w:left="2880" w:hanging="360"/>
      </w:pPr>
      <w:rPr>
        <w:rFonts w:ascii="Symbol" w:hAnsi="Symbol" w:hint="default"/>
      </w:rPr>
    </w:lvl>
    <w:lvl w:ilvl="4" w:tplc="5EEC0144">
      <w:start w:val="1"/>
      <w:numFmt w:val="bullet"/>
      <w:lvlText w:val="o"/>
      <w:lvlJc w:val="left"/>
      <w:pPr>
        <w:ind w:left="3600" w:hanging="360"/>
      </w:pPr>
      <w:rPr>
        <w:rFonts w:ascii="Courier New" w:hAnsi="Courier New" w:hint="default"/>
      </w:rPr>
    </w:lvl>
    <w:lvl w:ilvl="5" w:tplc="C756C4DC">
      <w:start w:val="1"/>
      <w:numFmt w:val="bullet"/>
      <w:lvlText w:val=""/>
      <w:lvlJc w:val="left"/>
      <w:pPr>
        <w:ind w:left="4320" w:hanging="360"/>
      </w:pPr>
      <w:rPr>
        <w:rFonts w:ascii="Wingdings" w:hAnsi="Wingdings" w:hint="default"/>
      </w:rPr>
    </w:lvl>
    <w:lvl w:ilvl="6" w:tplc="CEB479D6">
      <w:start w:val="1"/>
      <w:numFmt w:val="bullet"/>
      <w:lvlText w:val=""/>
      <w:lvlJc w:val="left"/>
      <w:pPr>
        <w:ind w:left="5040" w:hanging="360"/>
      </w:pPr>
      <w:rPr>
        <w:rFonts w:ascii="Symbol" w:hAnsi="Symbol" w:hint="default"/>
      </w:rPr>
    </w:lvl>
    <w:lvl w:ilvl="7" w:tplc="AA24AA6C">
      <w:start w:val="1"/>
      <w:numFmt w:val="bullet"/>
      <w:lvlText w:val="o"/>
      <w:lvlJc w:val="left"/>
      <w:pPr>
        <w:ind w:left="5760" w:hanging="360"/>
      </w:pPr>
      <w:rPr>
        <w:rFonts w:ascii="Courier New" w:hAnsi="Courier New" w:hint="default"/>
      </w:rPr>
    </w:lvl>
    <w:lvl w:ilvl="8" w:tplc="5D18C6D4">
      <w:start w:val="1"/>
      <w:numFmt w:val="bullet"/>
      <w:lvlText w:val=""/>
      <w:lvlJc w:val="left"/>
      <w:pPr>
        <w:ind w:left="6480" w:hanging="360"/>
      </w:pPr>
      <w:rPr>
        <w:rFonts w:ascii="Wingdings" w:hAnsi="Wingdings" w:hint="default"/>
      </w:rPr>
    </w:lvl>
  </w:abstractNum>
  <w:abstractNum w:abstractNumId="7" w15:restartNumberingAfterBreak="0">
    <w:nsid w:val="0F305B59"/>
    <w:multiLevelType w:val="hybridMultilevel"/>
    <w:tmpl w:val="CC52F4E2"/>
    <w:lvl w:ilvl="0" w:tplc="382EC312">
      <w:start w:val="1"/>
      <w:numFmt w:val="bullet"/>
      <w:lvlText w:val="-"/>
      <w:lvlJc w:val="left"/>
      <w:pPr>
        <w:ind w:left="720" w:hanging="360"/>
      </w:pPr>
      <w:rPr>
        <w:rFonts w:ascii="Calibri" w:hAnsi="Calibri" w:hint="default"/>
      </w:rPr>
    </w:lvl>
    <w:lvl w:ilvl="1" w:tplc="34E47110">
      <w:start w:val="1"/>
      <w:numFmt w:val="bullet"/>
      <w:lvlText w:val="o"/>
      <w:lvlJc w:val="left"/>
      <w:pPr>
        <w:ind w:left="1440" w:hanging="360"/>
      </w:pPr>
      <w:rPr>
        <w:rFonts w:ascii="Courier New" w:hAnsi="Courier New" w:hint="default"/>
      </w:rPr>
    </w:lvl>
    <w:lvl w:ilvl="2" w:tplc="095ECE46">
      <w:start w:val="1"/>
      <w:numFmt w:val="bullet"/>
      <w:lvlText w:val=""/>
      <w:lvlJc w:val="left"/>
      <w:pPr>
        <w:ind w:left="2160" w:hanging="360"/>
      </w:pPr>
      <w:rPr>
        <w:rFonts w:ascii="Wingdings" w:hAnsi="Wingdings" w:hint="default"/>
      </w:rPr>
    </w:lvl>
    <w:lvl w:ilvl="3" w:tplc="E7A64DD4">
      <w:start w:val="1"/>
      <w:numFmt w:val="bullet"/>
      <w:lvlText w:val=""/>
      <w:lvlJc w:val="left"/>
      <w:pPr>
        <w:ind w:left="2880" w:hanging="360"/>
      </w:pPr>
      <w:rPr>
        <w:rFonts w:ascii="Symbol" w:hAnsi="Symbol" w:hint="default"/>
      </w:rPr>
    </w:lvl>
    <w:lvl w:ilvl="4" w:tplc="2A0EC7EC">
      <w:start w:val="1"/>
      <w:numFmt w:val="bullet"/>
      <w:lvlText w:val="o"/>
      <w:lvlJc w:val="left"/>
      <w:pPr>
        <w:ind w:left="3600" w:hanging="360"/>
      </w:pPr>
      <w:rPr>
        <w:rFonts w:ascii="Courier New" w:hAnsi="Courier New" w:hint="default"/>
      </w:rPr>
    </w:lvl>
    <w:lvl w:ilvl="5" w:tplc="5A56FC2A">
      <w:start w:val="1"/>
      <w:numFmt w:val="bullet"/>
      <w:lvlText w:val=""/>
      <w:lvlJc w:val="left"/>
      <w:pPr>
        <w:ind w:left="4320" w:hanging="360"/>
      </w:pPr>
      <w:rPr>
        <w:rFonts w:ascii="Wingdings" w:hAnsi="Wingdings" w:hint="default"/>
      </w:rPr>
    </w:lvl>
    <w:lvl w:ilvl="6" w:tplc="6BC4A3D0">
      <w:start w:val="1"/>
      <w:numFmt w:val="bullet"/>
      <w:lvlText w:val=""/>
      <w:lvlJc w:val="left"/>
      <w:pPr>
        <w:ind w:left="5040" w:hanging="360"/>
      </w:pPr>
      <w:rPr>
        <w:rFonts w:ascii="Symbol" w:hAnsi="Symbol" w:hint="default"/>
      </w:rPr>
    </w:lvl>
    <w:lvl w:ilvl="7" w:tplc="14B6EA02">
      <w:start w:val="1"/>
      <w:numFmt w:val="bullet"/>
      <w:lvlText w:val="o"/>
      <w:lvlJc w:val="left"/>
      <w:pPr>
        <w:ind w:left="5760" w:hanging="360"/>
      </w:pPr>
      <w:rPr>
        <w:rFonts w:ascii="Courier New" w:hAnsi="Courier New" w:hint="default"/>
      </w:rPr>
    </w:lvl>
    <w:lvl w:ilvl="8" w:tplc="F39C2C28">
      <w:start w:val="1"/>
      <w:numFmt w:val="bullet"/>
      <w:lvlText w:val=""/>
      <w:lvlJc w:val="left"/>
      <w:pPr>
        <w:ind w:left="6480" w:hanging="360"/>
      </w:pPr>
      <w:rPr>
        <w:rFonts w:ascii="Wingdings" w:hAnsi="Wingdings" w:hint="default"/>
      </w:rPr>
    </w:lvl>
  </w:abstractNum>
  <w:abstractNum w:abstractNumId="8" w15:restartNumberingAfterBreak="0">
    <w:nsid w:val="10FD93DD"/>
    <w:multiLevelType w:val="hybridMultilevel"/>
    <w:tmpl w:val="30E05036"/>
    <w:lvl w:ilvl="0" w:tplc="76E24C00">
      <w:start w:val="1"/>
      <w:numFmt w:val="bullet"/>
      <w:lvlText w:val="-"/>
      <w:lvlJc w:val="left"/>
      <w:pPr>
        <w:ind w:left="720" w:hanging="360"/>
      </w:pPr>
      <w:rPr>
        <w:rFonts w:ascii="Calibri" w:hAnsi="Calibri" w:hint="default"/>
      </w:rPr>
    </w:lvl>
    <w:lvl w:ilvl="1" w:tplc="180E4666">
      <w:start w:val="1"/>
      <w:numFmt w:val="bullet"/>
      <w:lvlText w:val="o"/>
      <w:lvlJc w:val="left"/>
      <w:pPr>
        <w:ind w:left="1440" w:hanging="360"/>
      </w:pPr>
      <w:rPr>
        <w:rFonts w:ascii="Courier New" w:hAnsi="Courier New" w:hint="default"/>
      </w:rPr>
    </w:lvl>
    <w:lvl w:ilvl="2" w:tplc="43C08D4A">
      <w:start w:val="1"/>
      <w:numFmt w:val="bullet"/>
      <w:lvlText w:val=""/>
      <w:lvlJc w:val="left"/>
      <w:pPr>
        <w:ind w:left="2160" w:hanging="360"/>
      </w:pPr>
      <w:rPr>
        <w:rFonts w:ascii="Wingdings" w:hAnsi="Wingdings" w:hint="default"/>
      </w:rPr>
    </w:lvl>
    <w:lvl w:ilvl="3" w:tplc="B540D97E">
      <w:start w:val="1"/>
      <w:numFmt w:val="bullet"/>
      <w:lvlText w:val=""/>
      <w:lvlJc w:val="left"/>
      <w:pPr>
        <w:ind w:left="2880" w:hanging="360"/>
      </w:pPr>
      <w:rPr>
        <w:rFonts w:ascii="Symbol" w:hAnsi="Symbol" w:hint="default"/>
      </w:rPr>
    </w:lvl>
    <w:lvl w:ilvl="4" w:tplc="6B8417D2">
      <w:start w:val="1"/>
      <w:numFmt w:val="bullet"/>
      <w:lvlText w:val="o"/>
      <w:lvlJc w:val="left"/>
      <w:pPr>
        <w:ind w:left="3600" w:hanging="360"/>
      </w:pPr>
      <w:rPr>
        <w:rFonts w:ascii="Courier New" w:hAnsi="Courier New" w:hint="default"/>
      </w:rPr>
    </w:lvl>
    <w:lvl w:ilvl="5" w:tplc="3BCC73FA">
      <w:start w:val="1"/>
      <w:numFmt w:val="bullet"/>
      <w:lvlText w:val=""/>
      <w:lvlJc w:val="left"/>
      <w:pPr>
        <w:ind w:left="4320" w:hanging="360"/>
      </w:pPr>
      <w:rPr>
        <w:rFonts w:ascii="Wingdings" w:hAnsi="Wingdings" w:hint="default"/>
      </w:rPr>
    </w:lvl>
    <w:lvl w:ilvl="6" w:tplc="C090DE94">
      <w:start w:val="1"/>
      <w:numFmt w:val="bullet"/>
      <w:lvlText w:val=""/>
      <w:lvlJc w:val="left"/>
      <w:pPr>
        <w:ind w:left="5040" w:hanging="360"/>
      </w:pPr>
      <w:rPr>
        <w:rFonts w:ascii="Symbol" w:hAnsi="Symbol" w:hint="default"/>
      </w:rPr>
    </w:lvl>
    <w:lvl w:ilvl="7" w:tplc="6FEE7A16">
      <w:start w:val="1"/>
      <w:numFmt w:val="bullet"/>
      <w:lvlText w:val="o"/>
      <w:lvlJc w:val="left"/>
      <w:pPr>
        <w:ind w:left="5760" w:hanging="360"/>
      </w:pPr>
      <w:rPr>
        <w:rFonts w:ascii="Courier New" w:hAnsi="Courier New" w:hint="default"/>
      </w:rPr>
    </w:lvl>
    <w:lvl w:ilvl="8" w:tplc="20B2C26E">
      <w:start w:val="1"/>
      <w:numFmt w:val="bullet"/>
      <w:lvlText w:val=""/>
      <w:lvlJc w:val="left"/>
      <w:pPr>
        <w:ind w:left="6480" w:hanging="360"/>
      </w:pPr>
      <w:rPr>
        <w:rFonts w:ascii="Wingdings" w:hAnsi="Wingdings" w:hint="default"/>
      </w:rPr>
    </w:lvl>
  </w:abstractNum>
  <w:abstractNum w:abstractNumId="9" w15:restartNumberingAfterBreak="0">
    <w:nsid w:val="12B169EF"/>
    <w:multiLevelType w:val="hybridMultilevel"/>
    <w:tmpl w:val="6B86914A"/>
    <w:lvl w:ilvl="0" w:tplc="4ECA1DAC">
      <w:start w:val="1"/>
      <w:numFmt w:val="bullet"/>
      <w:lvlText w:val="-"/>
      <w:lvlJc w:val="left"/>
      <w:pPr>
        <w:ind w:left="720" w:hanging="360"/>
      </w:pPr>
      <w:rPr>
        <w:rFonts w:ascii="Calibri" w:hAnsi="Calibri" w:hint="default"/>
      </w:rPr>
    </w:lvl>
    <w:lvl w:ilvl="1" w:tplc="C6646D0A">
      <w:start w:val="1"/>
      <w:numFmt w:val="bullet"/>
      <w:lvlText w:val="o"/>
      <w:lvlJc w:val="left"/>
      <w:pPr>
        <w:ind w:left="1440" w:hanging="360"/>
      </w:pPr>
      <w:rPr>
        <w:rFonts w:ascii="Courier New" w:hAnsi="Courier New" w:hint="default"/>
      </w:rPr>
    </w:lvl>
    <w:lvl w:ilvl="2" w:tplc="A5AC3DE8">
      <w:start w:val="1"/>
      <w:numFmt w:val="bullet"/>
      <w:lvlText w:val=""/>
      <w:lvlJc w:val="left"/>
      <w:pPr>
        <w:ind w:left="2160" w:hanging="360"/>
      </w:pPr>
      <w:rPr>
        <w:rFonts w:ascii="Wingdings" w:hAnsi="Wingdings" w:hint="default"/>
      </w:rPr>
    </w:lvl>
    <w:lvl w:ilvl="3" w:tplc="7452F710">
      <w:start w:val="1"/>
      <w:numFmt w:val="bullet"/>
      <w:lvlText w:val=""/>
      <w:lvlJc w:val="left"/>
      <w:pPr>
        <w:ind w:left="2880" w:hanging="360"/>
      </w:pPr>
      <w:rPr>
        <w:rFonts w:ascii="Symbol" w:hAnsi="Symbol" w:hint="default"/>
      </w:rPr>
    </w:lvl>
    <w:lvl w:ilvl="4" w:tplc="BB0C5DF2">
      <w:start w:val="1"/>
      <w:numFmt w:val="bullet"/>
      <w:lvlText w:val="o"/>
      <w:lvlJc w:val="left"/>
      <w:pPr>
        <w:ind w:left="3600" w:hanging="360"/>
      </w:pPr>
      <w:rPr>
        <w:rFonts w:ascii="Courier New" w:hAnsi="Courier New" w:hint="default"/>
      </w:rPr>
    </w:lvl>
    <w:lvl w:ilvl="5" w:tplc="79F2A530">
      <w:start w:val="1"/>
      <w:numFmt w:val="bullet"/>
      <w:lvlText w:val=""/>
      <w:lvlJc w:val="left"/>
      <w:pPr>
        <w:ind w:left="4320" w:hanging="360"/>
      </w:pPr>
      <w:rPr>
        <w:rFonts w:ascii="Wingdings" w:hAnsi="Wingdings" w:hint="default"/>
      </w:rPr>
    </w:lvl>
    <w:lvl w:ilvl="6" w:tplc="A8CAD0A8">
      <w:start w:val="1"/>
      <w:numFmt w:val="bullet"/>
      <w:lvlText w:val=""/>
      <w:lvlJc w:val="left"/>
      <w:pPr>
        <w:ind w:left="5040" w:hanging="360"/>
      </w:pPr>
      <w:rPr>
        <w:rFonts w:ascii="Symbol" w:hAnsi="Symbol" w:hint="default"/>
      </w:rPr>
    </w:lvl>
    <w:lvl w:ilvl="7" w:tplc="5900D32C">
      <w:start w:val="1"/>
      <w:numFmt w:val="bullet"/>
      <w:lvlText w:val="o"/>
      <w:lvlJc w:val="left"/>
      <w:pPr>
        <w:ind w:left="5760" w:hanging="360"/>
      </w:pPr>
      <w:rPr>
        <w:rFonts w:ascii="Courier New" w:hAnsi="Courier New" w:hint="default"/>
      </w:rPr>
    </w:lvl>
    <w:lvl w:ilvl="8" w:tplc="DDB061AE">
      <w:start w:val="1"/>
      <w:numFmt w:val="bullet"/>
      <w:lvlText w:val=""/>
      <w:lvlJc w:val="left"/>
      <w:pPr>
        <w:ind w:left="6480" w:hanging="360"/>
      </w:pPr>
      <w:rPr>
        <w:rFonts w:ascii="Wingdings" w:hAnsi="Wingdings" w:hint="default"/>
      </w:rPr>
    </w:lvl>
  </w:abstractNum>
  <w:abstractNum w:abstractNumId="10" w15:restartNumberingAfterBreak="0">
    <w:nsid w:val="148D28DD"/>
    <w:multiLevelType w:val="hybridMultilevel"/>
    <w:tmpl w:val="1FBE172A"/>
    <w:lvl w:ilvl="0" w:tplc="F5B6EE44">
      <w:start w:val="1"/>
      <w:numFmt w:val="bullet"/>
      <w:lvlText w:val="-"/>
      <w:lvlJc w:val="left"/>
      <w:pPr>
        <w:ind w:left="720" w:hanging="360"/>
      </w:pPr>
      <w:rPr>
        <w:rFonts w:ascii="Calibri" w:hAnsi="Calibri" w:hint="default"/>
      </w:rPr>
    </w:lvl>
    <w:lvl w:ilvl="1" w:tplc="605E5C52">
      <w:start w:val="1"/>
      <w:numFmt w:val="bullet"/>
      <w:lvlText w:val="o"/>
      <w:lvlJc w:val="left"/>
      <w:pPr>
        <w:ind w:left="1440" w:hanging="360"/>
      </w:pPr>
      <w:rPr>
        <w:rFonts w:ascii="Courier New" w:hAnsi="Courier New" w:hint="default"/>
      </w:rPr>
    </w:lvl>
    <w:lvl w:ilvl="2" w:tplc="2702E61C">
      <w:start w:val="1"/>
      <w:numFmt w:val="bullet"/>
      <w:lvlText w:val=""/>
      <w:lvlJc w:val="left"/>
      <w:pPr>
        <w:ind w:left="2160" w:hanging="360"/>
      </w:pPr>
      <w:rPr>
        <w:rFonts w:ascii="Wingdings" w:hAnsi="Wingdings" w:hint="default"/>
      </w:rPr>
    </w:lvl>
    <w:lvl w:ilvl="3" w:tplc="855C7C8A">
      <w:start w:val="1"/>
      <w:numFmt w:val="bullet"/>
      <w:lvlText w:val=""/>
      <w:lvlJc w:val="left"/>
      <w:pPr>
        <w:ind w:left="2880" w:hanging="360"/>
      </w:pPr>
      <w:rPr>
        <w:rFonts w:ascii="Symbol" w:hAnsi="Symbol" w:hint="default"/>
      </w:rPr>
    </w:lvl>
    <w:lvl w:ilvl="4" w:tplc="34C6046E">
      <w:start w:val="1"/>
      <w:numFmt w:val="bullet"/>
      <w:lvlText w:val="o"/>
      <w:lvlJc w:val="left"/>
      <w:pPr>
        <w:ind w:left="3600" w:hanging="360"/>
      </w:pPr>
      <w:rPr>
        <w:rFonts w:ascii="Courier New" w:hAnsi="Courier New" w:hint="default"/>
      </w:rPr>
    </w:lvl>
    <w:lvl w:ilvl="5" w:tplc="5A04B4EA">
      <w:start w:val="1"/>
      <w:numFmt w:val="bullet"/>
      <w:lvlText w:val=""/>
      <w:lvlJc w:val="left"/>
      <w:pPr>
        <w:ind w:left="4320" w:hanging="360"/>
      </w:pPr>
      <w:rPr>
        <w:rFonts w:ascii="Wingdings" w:hAnsi="Wingdings" w:hint="default"/>
      </w:rPr>
    </w:lvl>
    <w:lvl w:ilvl="6" w:tplc="F506AAF2">
      <w:start w:val="1"/>
      <w:numFmt w:val="bullet"/>
      <w:lvlText w:val=""/>
      <w:lvlJc w:val="left"/>
      <w:pPr>
        <w:ind w:left="5040" w:hanging="360"/>
      </w:pPr>
      <w:rPr>
        <w:rFonts w:ascii="Symbol" w:hAnsi="Symbol" w:hint="default"/>
      </w:rPr>
    </w:lvl>
    <w:lvl w:ilvl="7" w:tplc="B1B85874">
      <w:start w:val="1"/>
      <w:numFmt w:val="bullet"/>
      <w:lvlText w:val="o"/>
      <w:lvlJc w:val="left"/>
      <w:pPr>
        <w:ind w:left="5760" w:hanging="360"/>
      </w:pPr>
      <w:rPr>
        <w:rFonts w:ascii="Courier New" w:hAnsi="Courier New" w:hint="default"/>
      </w:rPr>
    </w:lvl>
    <w:lvl w:ilvl="8" w:tplc="CB68D844">
      <w:start w:val="1"/>
      <w:numFmt w:val="bullet"/>
      <w:lvlText w:val=""/>
      <w:lvlJc w:val="left"/>
      <w:pPr>
        <w:ind w:left="6480" w:hanging="360"/>
      </w:pPr>
      <w:rPr>
        <w:rFonts w:ascii="Wingdings" w:hAnsi="Wingdings" w:hint="default"/>
      </w:rPr>
    </w:lvl>
  </w:abstractNum>
  <w:abstractNum w:abstractNumId="11" w15:restartNumberingAfterBreak="0">
    <w:nsid w:val="16CEB16C"/>
    <w:multiLevelType w:val="hybridMultilevel"/>
    <w:tmpl w:val="1CFC30F4"/>
    <w:lvl w:ilvl="0" w:tplc="53A8E5F8">
      <w:start w:val="1"/>
      <w:numFmt w:val="bullet"/>
      <w:lvlText w:val="-"/>
      <w:lvlJc w:val="left"/>
      <w:pPr>
        <w:ind w:left="720" w:hanging="360"/>
      </w:pPr>
      <w:rPr>
        <w:rFonts w:ascii="Calibri" w:hAnsi="Calibri" w:hint="default"/>
      </w:rPr>
    </w:lvl>
    <w:lvl w:ilvl="1" w:tplc="DEEC9CBE">
      <w:start w:val="1"/>
      <w:numFmt w:val="bullet"/>
      <w:lvlText w:val="o"/>
      <w:lvlJc w:val="left"/>
      <w:pPr>
        <w:ind w:left="1440" w:hanging="360"/>
      </w:pPr>
      <w:rPr>
        <w:rFonts w:ascii="Courier New" w:hAnsi="Courier New" w:hint="default"/>
      </w:rPr>
    </w:lvl>
    <w:lvl w:ilvl="2" w:tplc="D4CA07B2">
      <w:start w:val="1"/>
      <w:numFmt w:val="bullet"/>
      <w:lvlText w:val=""/>
      <w:lvlJc w:val="left"/>
      <w:pPr>
        <w:ind w:left="2160" w:hanging="360"/>
      </w:pPr>
      <w:rPr>
        <w:rFonts w:ascii="Wingdings" w:hAnsi="Wingdings" w:hint="default"/>
      </w:rPr>
    </w:lvl>
    <w:lvl w:ilvl="3" w:tplc="7740456C">
      <w:start w:val="1"/>
      <w:numFmt w:val="bullet"/>
      <w:lvlText w:val=""/>
      <w:lvlJc w:val="left"/>
      <w:pPr>
        <w:ind w:left="2880" w:hanging="360"/>
      </w:pPr>
      <w:rPr>
        <w:rFonts w:ascii="Symbol" w:hAnsi="Symbol" w:hint="default"/>
      </w:rPr>
    </w:lvl>
    <w:lvl w:ilvl="4" w:tplc="CD12CF70">
      <w:start w:val="1"/>
      <w:numFmt w:val="bullet"/>
      <w:lvlText w:val="o"/>
      <w:lvlJc w:val="left"/>
      <w:pPr>
        <w:ind w:left="3600" w:hanging="360"/>
      </w:pPr>
      <w:rPr>
        <w:rFonts w:ascii="Courier New" w:hAnsi="Courier New" w:hint="default"/>
      </w:rPr>
    </w:lvl>
    <w:lvl w:ilvl="5" w:tplc="89760076">
      <w:start w:val="1"/>
      <w:numFmt w:val="bullet"/>
      <w:lvlText w:val=""/>
      <w:lvlJc w:val="left"/>
      <w:pPr>
        <w:ind w:left="4320" w:hanging="360"/>
      </w:pPr>
      <w:rPr>
        <w:rFonts w:ascii="Wingdings" w:hAnsi="Wingdings" w:hint="default"/>
      </w:rPr>
    </w:lvl>
    <w:lvl w:ilvl="6" w:tplc="FBCC8F1C">
      <w:start w:val="1"/>
      <w:numFmt w:val="bullet"/>
      <w:lvlText w:val=""/>
      <w:lvlJc w:val="left"/>
      <w:pPr>
        <w:ind w:left="5040" w:hanging="360"/>
      </w:pPr>
      <w:rPr>
        <w:rFonts w:ascii="Symbol" w:hAnsi="Symbol" w:hint="default"/>
      </w:rPr>
    </w:lvl>
    <w:lvl w:ilvl="7" w:tplc="C1E02E0C">
      <w:start w:val="1"/>
      <w:numFmt w:val="bullet"/>
      <w:lvlText w:val="o"/>
      <w:lvlJc w:val="left"/>
      <w:pPr>
        <w:ind w:left="5760" w:hanging="360"/>
      </w:pPr>
      <w:rPr>
        <w:rFonts w:ascii="Courier New" w:hAnsi="Courier New" w:hint="default"/>
      </w:rPr>
    </w:lvl>
    <w:lvl w:ilvl="8" w:tplc="EF066726">
      <w:start w:val="1"/>
      <w:numFmt w:val="bullet"/>
      <w:lvlText w:val=""/>
      <w:lvlJc w:val="left"/>
      <w:pPr>
        <w:ind w:left="6480" w:hanging="360"/>
      </w:pPr>
      <w:rPr>
        <w:rFonts w:ascii="Wingdings" w:hAnsi="Wingdings" w:hint="default"/>
      </w:rPr>
    </w:lvl>
  </w:abstractNum>
  <w:abstractNum w:abstractNumId="12" w15:restartNumberingAfterBreak="0">
    <w:nsid w:val="20AD7BF8"/>
    <w:multiLevelType w:val="hybridMultilevel"/>
    <w:tmpl w:val="9E500916"/>
    <w:lvl w:ilvl="0" w:tplc="FBDCC20C">
      <w:start w:val="1"/>
      <w:numFmt w:val="bullet"/>
      <w:lvlText w:val=""/>
      <w:lvlJc w:val="left"/>
      <w:pPr>
        <w:ind w:left="720" w:hanging="360"/>
      </w:pPr>
      <w:rPr>
        <w:rFonts w:ascii="Symbol" w:hAnsi="Symbol" w:hint="default"/>
      </w:rPr>
    </w:lvl>
    <w:lvl w:ilvl="1" w:tplc="D04C8088">
      <w:start w:val="1"/>
      <w:numFmt w:val="bullet"/>
      <w:lvlText w:val="-"/>
      <w:lvlJc w:val="left"/>
      <w:pPr>
        <w:ind w:left="1440" w:hanging="360"/>
      </w:pPr>
      <w:rPr>
        <w:rFonts w:ascii="Calibri" w:hAnsi="Calibri" w:hint="default"/>
      </w:rPr>
    </w:lvl>
    <w:lvl w:ilvl="2" w:tplc="515A558C">
      <w:start w:val="1"/>
      <w:numFmt w:val="bullet"/>
      <w:lvlText w:val=""/>
      <w:lvlJc w:val="left"/>
      <w:pPr>
        <w:ind w:left="2160" w:hanging="360"/>
      </w:pPr>
      <w:rPr>
        <w:rFonts w:ascii="Wingdings" w:hAnsi="Wingdings" w:hint="default"/>
      </w:rPr>
    </w:lvl>
    <w:lvl w:ilvl="3" w:tplc="42A0673C">
      <w:start w:val="1"/>
      <w:numFmt w:val="bullet"/>
      <w:lvlText w:val=""/>
      <w:lvlJc w:val="left"/>
      <w:pPr>
        <w:ind w:left="2880" w:hanging="360"/>
      </w:pPr>
      <w:rPr>
        <w:rFonts w:ascii="Symbol" w:hAnsi="Symbol" w:hint="default"/>
      </w:rPr>
    </w:lvl>
    <w:lvl w:ilvl="4" w:tplc="FFFCE9DA">
      <w:start w:val="1"/>
      <w:numFmt w:val="bullet"/>
      <w:lvlText w:val="o"/>
      <w:lvlJc w:val="left"/>
      <w:pPr>
        <w:ind w:left="3600" w:hanging="360"/>
      </w:pPr>
      <w:rPr>
        <w:rFonts w:ascii="Courier New" w:hAnsi="Courier New" w:hint="default"/>
      </w:rPr>
    </w:lvl>
    <w:lvl w:ilvl="5" w:tplc="CDD041C2">
      <w:start w:val="1"/>
      <w:numFmt w:val="bullet"/>
      <w:lvlText w:val=""/>
      <w:lvlJc w:val="left"/>
      <w:pPr>
        <w:ind w:left="4320" w:hanging="360"/>
      </w:pPr>
      <w:rPr>
        <w:rFonts w:ascii="Wingdings" w:hAnsi="Wingdings" w:hint="default"/>
      </w:rPr>
    </w:lvl>
    <w:lvl w:ilvl="6" w:tplc="34D07366">
      <w:start w:val="1"/>
      <w:numFmt w:val="bullet"/>
      <w:lvlText w:val=""/>
      <w:lvlJc w:val="left"/>
      <w:pPr>
        <w:ind w:left="5040" w:hanging="360"/>
      </w:pPr>
      <w:rPr>
        <w:rFonts w:ascii="Symbol" w:hAnsi="Symbol" w:hint="default"/>
      </w:rPr>
    </w:lvl>
    <w:lvl w:ilvl="7" w:tplc="9F7CF7C2">
      <w:start w:val="1"/>
      <w:numFmt w:val="bullet"/>
      <w:lvlText w:val="o"/>
      <w:lvlJc w:val="left"/>
      <w:pPr>
        <w:ind w:left="5760" w:hanging="360"/>
      </w:pPr>
      <w:rPr>
        <w:rFonts w:ascii="Courier New" w:hAnsi="Courier New" w:hint="default"/>
      </w:rPr>
    </w:lvl>
    <w:lvl w:ilvl="8" w:tplc="7CE87028">
      <w:start w:val="1"/>
      <w:numFmt w:val="bullet"/>
      <w:lvlText w:val=""/>
      <w:lvlJc w:val="left"/>
      <w:pPr>
        <w:ind w:left="6480" w:hanging="360"/>
      </w:pPr>
      <w:rPr>
        <w:rFonts w:ascii="Wingdings" w:hAnsi="Wingdings" w:hint="default"/>
      </w:rPr>
    </w:lvl>
  </w:abstractNum>
  <w:abstractNum w:abstractNumId="13" w15:restartNumberingAfterBreak="0">
    <w:nsid w:val="26D984E6"/>
    <w:multiLevelType w:val="hybridMultilevel"/>
    <w:tmpl w:val="C0DC691E"/>
    <w:lvl w:ilvl="0" w:tplc="FDEE5B1E">
      <w:start w:val="1"/>
      <w:numFmt w:val="bullet"/>
      <w:lvlText w:val="-"/>
      <w:lvlJc w:val="left"/>
      <w:pPr>
        <w:ind w:left="720" w:hanging="360"/>
      </w:pPr>
      <w:rPr>
        <w:rFonts w:ascii="Calibri" w:hAnsi="Calibri" w:hint="default"/>
      </w:rPr>
    </w:lvl>
    <w:lvl w:ilvl="1" w:tplc="E9480F34">
      <w:start w:val="1"/>
      <w:numFmt w:val="bullet"/>
      <w:lvlText w:val="o"/>
      <w:lvlJc w:val="left"/>
      <w:pPr>
        <w:ind w:left="1440" w:hanging="360"/>
      </w:pPr>
      <w:rPr>
        <w:rFonts w:ascii="Courier New" w:hAnsi="Courier New" w:hint="default"/>
      </w:rPr>
    </w:lvl>
    <w:lvl w:ilvl="2" w:tplc="8976F934">
      <w:start w:val="1"/>
      <w:numFmt w:val="bullet"/>
      <w:lvlText w:val=""/>
      <w:lvlJc w:val="left"/>
      <w:pPr>
        <w:ind w:left="2160" w:hanging="360"/>
      </w:pPr>
      <w:rPr>
        <w:rFonts w:ascii="Wingdings" w:hAnsi="Wingdings" w:hint="default"/>
      </w:rPr>
    </w:lvl>
    <w:lvl w:ilvl="3" w:tplc="FFB6733E">
      <w:start w:val="1"/>
      <w:numFmt w:val="bullet"/>
      <w:lvlText w:val=""/>
      <w:lvlJc w:val="left"/>
      <w:pPr>
        <w:ind w:left="2880" w:hanging="360"/>
      </w:pPr>
      <w:rPr>
        <w:rFonts w:ascii="Symbol" w:hAnsi="Symbol" w:hint="default"/>
      </w:rPr>
    </w:lvl>
    <w:lvl w:ilvl="4" w:tplc="77C4060C">
      <w:start w:val="1"/>
      <w:numFmt w:val="bullet"/>
      <w:lvlText w:val="o"/>
      <w:lvlJc w:val="left"/>
      <w:pPr>
        <w:ind w:left="3600" w:hanging="360"/>
      </w:pPr>
      <w:rPr>
        <w:rFonts w:ascii="Courier New" w:hAnsi="Courier New" w:hint="default"/>
      </w:rPr>
    </w:lvl>
    <w:lvl w:ilvl="5" w:tplc="5C3E3038">
      <w:start w:val="1"/>
      <w:numFmt w:val="bullet"/>
      <w:lvlText w:val=""/>
      <w:lvlJc w:val="left"/>
      <w:pPr>
        <w:ind w:left="4320" w:hanging="360"/>
      </w:pPr>
      <w:rPr>
        <w:rFonts w:ascii="Wingdings" w:hAnsi="Wingdings" w:hint="default"/>
      </w:rPr>
    </w:lvl>
    <w:lvl w:ilvl="6" w:tplc="5FF22A80">
      <w:start w:val="1"/>
      <w:numFmt w:val="bullet"/>
      <w:lvlText w:val=""/>
      <w:lvlJc w:val="left"/>
      <w:pPr>
        <w:ind w:left="5040" w:hanging="360"/>
      </w:pPr>
      <w:rPr>
        <w:rFonts w:ascii="Symbol" w:hAnsi="Symbol" w:hint="default"/>
      </w:rPr>
    </w:lvl>
    <w:lvl w:ilvl="7" w:tplc="B3C8AE52">
      <w:start w:val="1"/>
      <w:numFmt w:val="bullet"/>
      <w:lvlText w:val="o"/>
      <w:lvlJc w:val="left"/>
      <w:pPr>
        <w:ind w:left="5760" w:hanging="360"/>
      </w:pPr>
      <w:rPr>
        <w:rFonts w:ascii="Courier New" w:hAnsi="Courier New" w:hint="default"/>
      </w:rPr>
    </w:lvl>
    <w:lvl w:ilvl="8" w:tplc="F1143344">
      <w:start w:val="1"/>
      <w:numFmt w:val="bullet"/>
      <w:lvlText w:val=""/>
      <w:lvlJc w:val="left"/>
      <w:pPr>
        <w:ind w:left="6480" w:hanging="360"/>
      </w:pPr>
      <w:rPr>
        <w:rFonts w:ascii="Wingdings" w:hAnsi="Wingdings" w:hint="default"/>
      </w:rPr>
    </w:lvl>
  </w:abstractNum>
  <w:abstractNum w:abstractNumId="14" w15:restartNumberingAfterBreak="0">
    <w:nsid w:val="31348E32"/>
    <w:multiLevelType w:val="hybridMultilevel"/>
    <w:tmpl w:val="A4BADCA4"/>
    <w:lvl w:ilvl="0" w:tplc="39B2EE08">
      <w:start w:val="1"/>
      <w:numFmt w:val="bullet"/>
      <w:lvlText w:val="-"/>
      <w:lvlJc w:val="left"/>
      <w:pPr>
        <w:ind w:left="720" w:hanging="360"/>
      </w:pPr>
      <w:rPr>
        <w:rFonts w:ascii="Calibri" w:hAnsi="Calibri" w:hint="default"/>
      </w:rPr>
    </w:lvl>
    <w:lvl w:ilvl="1" w:tplc="6960E8EC">
      <w:start w:val="1"/>
      <w:numFmt w:val="bullet"/>
      <w:lvlText w:val="o"/>
      <w:lvlJc w:val="left"/>
      <w:pPr>
        <w:ind w:left="1440" w:hanging="360"/>
      </w:pPr>
      <w:rPr>
        <w:rFonts w:ascii="Courier New" w:hAnsi="Courier New" w:hint="default"/>
      </w:rPr>
    </w:lvl>
    <w:lvl w:ilvl="2" w:tplc="5BE4B7BA">
      <w:start w:val="1"/>
      <w:numFmt w:val="bullet"/>
      <w:lvlText w:val=""/>
      <w:lvlJc w:val="left"/>
      <w:pPr>
        <w:ind w:left="2160" w:hanging="360"/>
      </w:pPr>
      <w:rPr>
        <w:rFonts w:ascii="Wingdings" w:hAnsi="Wingdings" w:hint="default"/>
      </w:rPr>
    </w:lvl>
    <w:lvl w:ilvl="3" w:tplc="D0A62EB4">
      <w:start w:val="1"/>
      <w:numFmt w:val="bullet"/>
      <w:lvlText w:val=""/>
      <w:lvlJc w:val="left"/>
      <w:pPr>
        <w:ind w:left="2880" w:hanging="360"/>
      </w:pPr>
      <w:rPr>
        <w:rFonts w:ascii="Symbol" w:hAnsi="Symbol" w:hint="default"/>
      </w:rPr>
    </w:lvl>
    <w:lvl w:ilvl="4" w:tplc="0B8E931C">
      <w:start w:val="1"/>
      <w:numFmt w:val="bullet"/>
      <w:lvlText w:val="o"/>
      <w:lvlJc w:val="left"/>
      <w:pPr>
        <w:ind w:left="3600" w:hanging="360"/>
      </w:pPr>
      <w:rPr>
        <w:rFonts w:ascii="Courier New" w:hAnsi="Courier New" w:hint="default"/>
      </w:rPr>
    </w:lvl>
    <w:lvl w:ilvl="5" w:tplc="16F2963C">
      <w:start w:val="1"/>
      <w:numFmt w:val="bullet"/>
      <w:lvlText w:val=""/>
      <w:lvlJc w:val="left"/>
      <w:pPr>
        <w:ind w:left="4320" w:hanging="360"/>
      </w:pPr>
      <w:rPr>
        <w:rFonts w:ascii="Wingdings" w:hAnsi="Wingdings" w:hint="default"/>
      </w:rPr>
    </w:lvl>
    <w:lvl w:ilvl="6" w:tplc="13DC6272">
      <w:start w:val="1"/>
      <w:numFmt w:val="bullet"/>
      <w:lvlText w:val=""/>
      <w:lvlJc w:val="left"/>
      <w:pPr>
        <w:ind w:left="5040" w:hanging="360"/>
      </w:pPr>
      <w:rPr>
        <w:rFonts w:ascii="Symbol" w:hAnsi="Symbol" w:hint="default"/>
      </w:rPr>
    </w:lvl>
    <w:lvl w:ilvl="7" w:tplc="3188A10C">
      <w:start w:val="1"/>
      <w:numFmt w:val="bullet"/>
      <w:lvlText w:val="o"/>
      <w:lvlJc w:val="left"/>
      <w:pPr>
        <w:ind w:left="5760" w:hanging="360"/>
      </w:pPr>
      <w:rPr>
        <w:rFonts w:ascii="Courier New" w:hAnsi="Courier New" w:hint="default"/>
      </w:rPr>
    </w:lvl>
    <w:lvl w:ilvl="8" w:tplc="EE0AA95C">
      <w:start w:val="1"/>
      <w:numFmt w:val="bullet"/>
      <w:lvlText w:val=""/>
      <w:lvlJc w:val="left"/>
      <w:pPr>
        <w:ind w:left="6480" w:hanging="360"/>
      </w:pPr>
      <w:rPr>
        <w:rFonts w:ascii="Wingdings" w:hAnsi="Wingdings" w:hint="default"/>
      </w:rPr>
    </w:lvl>
  </w:abstractNum>
  <w:abstractNum w:abstractNumId="15" w15:restartNumberingAfterBreak="0">
    <w:nsid w:val="3A6F4D0B"/>
    <w:multiLevelType w:val="hybridMultilevel"/>
    <w:tmpl w:val="A87E797E"/>
    <w:lvl w:ilvl="0" w:tplc="4366FC0C">
      <w:start w:val="1"/>
      <w:numFmt w:val="bullet"/>
      <w:lvlText w:val="-"/>
      <w:lvlJc w:val="left"/>
      <w:pPr>
        <w:ind w:left="720" w:hanging="360"/>
      </w:pPr>
      <w:rPr>
        <w:rFonts w:ascii="Calibri" w:hAnsi="Calibri" w:hint="default"/>
      </w:rPr>
    </w:lvl>
    <w:lvl w:ilvl="1" w:tplc="0E203776">
      <w:start w:val="1"/>
      <w:numFmt w:val="bullet"/>
      <w:lvlText w:val="o"/>
      <w:lvlJc w:val="left"/>
      <w:pPr>
        <w:ind w:left="1440" w:hanging="360"/>
      </w:pPr>
      <w:rPr>
        <w:rFonts w:ascii="Courier New" w:hAnsi="Courier New" w:hint="default"/>
      </w:rPr>
    </w:lvl>
    <w:lvl w:ilvl="2" w:tplc="1C264EAC">
      <w:start w:val="1"/>
      <w:numFmt w:val="bullet"/>
      <w:lvlText w:val=""/>
      <w:lvlJc w:val="left"/>
      <w:pPr>
        <w:ind w:left="2160" w:hanging="360"/>
      </w:pPr>
      <w:rPr>
        <w:rFonts w:ascii="Wingdings" w:hAnsi="Wingdings" w:hint="default"/>
      </w:rPr>
    </w:lvl>
    <w:lvl w:ilvl="3" w:tplc="A4F8467E">
      <w:start w:val="1"/>
      <w:numFmt w:val="bullet"/>
      <w:lvlText w:val=""/>
      <w:lvlJc w:val="left"/>
      <w:pPr>
        <w:ind w:left="2880" w:hanging="360"/>
      </w:pPr>
      <w:rPr>
        <w:rFonts w:ascii="Symbol" w:hAnsi="Symbol" w:hint="default"/>
      </w:rPr>
    </w:lvl>
    <w:lvl w:ilvl="4" w:tplc="D3CE19EC">
      <w:start w:val="1"/>
      <w:numFmt w:val="bullet"/>
      <w:lvlText w:val="o"/>
      <w:lvlJc w:val="left"/>
      <w:pPr>
        <w:ind w:left="3600" w:hanging="360"/>
      </w:pPr>
      <w:rPr>
        <w:rFonts w:ascii="Courier New" w:hAnsi="Courier New" w:hint="default"/>
      </w:rPr>
    </w:lvl>
    <w:lvl w:ilvl="5" w:tplc="C1683C3A">
      <w:start w:val="1"/>
      <w:numFmt w:val="bullet"/>
      <w:lvlText w:val=""/>
      <w:lvlJc w:val="left"/>
      <w:pPr>
        <w:ind w:left="4320" w:hanging="360"/>
      </w:pPr>
      <w:rPr>
        <w:rFonts w:ascii="Wingdings" w:hAnsi="Wingdings" w:hint="default"/>
      </w:rPr>
    </w:lvl>
    <w:lvl w:ilvl="6" w:tplc="F4F63B04">
      <w:start w:val="1"/>
      <w:numFmt w:val="bullet"/>
      <w:lvlText w:val=""/>
      <w:lvlJc w:val="left"/>
      <w:pPr>
        <w:ind w:left="5040" w:hanging="360"/>
      </w:pPr>
      <w:rPr>
        <w:rFonts w:ascii="Symbol" w:hAnsi="Symbol" w:hint="default"/>
      </w:rPr>
    </w:lvl>
    <w:lvl w:ilvl="7" w:tplc="98769274">
      <w:start w:val="1"/>
      <w:numFmt w:val="bullet"/>
      <w:lvlText w:val="o"/>
      <w:lvlJc w:val="left"/>
      <w:pPr>
        <w:ind w:left="5760" w:hanging="360"/>
      </w:pPr>
      <w:rPr>
        <w:rFonts w:ascii="Courier New" w:hAnsi="Courier New" w:hint="default"/>
      </w:rPr>
    </w:lvl>
    <w:lvl w:ilvl="8" w:tplc="EC5412FC">
      <w:start w:val="1"/>
      <w:numFmt w:val="bullet"/>
      <w:lvlText w:val=""/>
      <w:lvlJc w:val="left"/>
      <w:pPr>
        <w:ind w:left="6480" w:hanging="360"/>
      </w:pPr>
      <w:rPr>
        <w:rFonts w:ascii="Wingdings" w:hAnsi="Wingdings" w:hint="default"/>
      </w:rPr>
    </w:lvl>
  </w:abstractNum>
  <w:abstractNum w:abstractNumId="16" w15:restartNumberingAfterBreak="0">
    <w:nsid w:val="3DC06C00"/>
    <w:multiLevelType w:val="hybridMultilevel"/>
    <w:tmpl w:val="41BC2B8E"/>
    <w:lvl w:ilvl="0" w:tplc="6FE04ADE">
      <w:start w:val="1"/>
      <w:numFmt w:val="bullet"/>
      <w:lvlText w:val="-"/>
      <w:lvlJc w:val="left"/>
      <w:pPr>
        <w:ind w:left="720" w:hanging="360"/>
      </w:pPr>
      <w:rPr>
        <w:rFonts w:ascii="Calibri" w:hAnsi="Calibri" w:hint="default"/>
      </w:rPr>
    </w:lvl>
    <w:lvl w:ilvl="1" w:tplc="A98CE80E">
      <w:start w:val="1"/>
      <w:numFmt w:val="bullet"/>
      <w:lvlText w:val="o"/>
      <w:lvlJc w:val="left"/>
      <w:pPr>
        <w:ind w:left="1440" w:hanging="360"/>
      </w:pPr>
      <w:rPr>
        <w:rFonts w:ascii="Courier New" w:hAnsi="Courier New" w:hint="default"/>
      </w:rPr>
    </w:lvl>
    <w:lvl w:ilvl="2" w:tplc="25A8F2C0">
      <w:start w:val="1"/>
      <w:numFmt w:val="bullet"/>
      <w:lvlText w:val=""/>
      <w:lvlJc w:val="left"/>
      <w:pPr>
        <w:ind w:left="2160" w:hanging="360"/>
      </w:pPr>
      <w:rPr>
        <w:rFonts w:ascii="Wingdings" w:hAnsi="Wingdings" w:hint="default"/>
      </w:rPr>
    </w:lvl>
    <w:lvl w:ilvl="3" w:tplc="3648F4C6">
      <w:start w:val="1"/>
      <w:numFmt w:val="bullet"/>
      <w:lvlText w:val=""/>
      <w:lvlJc w:val="left"/>
      <w:pPr>
        <w:ind w:left="2880" w:hanging="360"/>
      </w:pPr>
      <w:rPr>
        <w:rFonts w:ascii="Symbol" w:hAnsi="Symbol" w:hint="default"/>
      </w:rPr>
    </w:lvl>
    <w:lvl w:ilvl="4" w:tplc="062E4D42">
      <w:start w:val="1"/>
      <w:numFmt w:val="bullet"/>
      <w:lvlText w:val="o"/>
      <w:lvlJc w:val="left"/>
      <w:pPr>
        <w:ind w:left="3600" w:hanging="360"/>
      </w:pPr>
      <w:rPr>
        <w:rFonts w:ascii="Courier New" w:hAnsi="Courier New" w:hint="default"/>
      </w:rPr>
    </w:lvl>
    <w:lvl w:ilvl="5" w:tplc="43F6B12E">
      <w:start w:val="1"/>
      <w:numFmt w:val="bullet"/>
      <w:lvlText w:val=""/>
      <w:lvlJc w:val="left"/>
      <w:pPr>
        <w:ind w:left="4320" w:hanging="360"/>
      </w:pPr>
      <w:rPr>
        <w:rFonts w:ascii="Wingdings" w:hAnsi="Wingdings" w:hint="default"/>
      </w:rPr>
    </w:lvl>
    <w:lvl w:ilvl="6" w:tplc="E904EF1E">
      <w:start w:val="1"/>
      <w:numFmt w:val="bullet"/>
      <w:lvlText w:val=""/>
      <w:lvlJc w:val="left"/>
      <w:pPr>
        <w:ind w:left="5040" w:hanging="360"/>
      </w:pPr>
      <w:rPr>
        <w:rFonts w:ascii="Symbol" w:hAnsi="Symbol" w:hint="default"/>
      </w:rPr>
    </w:lvl>
    <w:lvl w:ilvl="7" w:tplc="EF30ADCE">
      <w:start w:val="1"/>
      <w:numFmt w:val="bullet"/>
      <w:lvlText w:val="o"/>
      <w:lvlJc w:val="left"/>
      <w:pPr>
        <w:ind w:left="5760" w:hanging="360"/>
      </w:pPr>
      <w:rPr>
        <w:rFonts w:ascii="Courier New" w:hAnsi="Courier New" w:hint="default"/>
      </w:rPr>
    </w:lvl>
    <w:lvl w:ilvl="8" w:tplc="66B0CF24">
      <w:start w:val="1"/>
      <w:numFmt w:val="bullet"/>
      <w:lvlText w:val=""/>
      <w:lvlJc w:val="left"/>
      <w:pPr>
        <w:ind w:left="6480" w:hanging="360"/>
      </w:pPr>
      <w:rPr>
        <w:rFonts w:ascii="Wingdings" w:hAnsi="Wingdings" w:hint="default"/>
      </w:rPr>
    </w:lvl>
  </w:abstractNum>
  <w:abstractNum w:abstractNumId="17" w15:restartNumberingAfterBreak="0">
    <w:nsid w:val="3DFC4583"/>
    <w:multiLevelType w:val="hybridMultilevel"/>
    <w:tmpl w:val="A6D26514"/>
    <w:lvl w:ilvl="0" w:tplc="32100EA0">
      <w:start w:val="1"/>
      <w:numFmt w:val="bullet"/>
      <w:lvlText w:val="-"/>
      <w:lvlJc w:val="left"/>
      <w:pPr>
        <w:ind w:left="720" w:hanging="360"/>
      </w:pPr>
      <w:rPr>
        <w:rFonts w:ascii="Calibri" w:hAnsi="Calibri" w:hint="default"/>
      </w:rPr>
    </w:lvl>
    <w:lvl w:ilvl="1" w:tplc="5DE692CC">
      <w:start w:val="1"/>
      <w:numFmt w:val="bullet"/>
      <w:lvlText w:val="o"/>
      <w:lvlJc w:val="left"/>
      <w:pPr>
        <w:ind w:left="1440" w:hanging="360"/>
      </w:pPr>
      <w:rPr>
        <w:rFonts w:ascii="Courier New" w:hAnsi="Courier New" w:hint="default"/>
      </w:rPr>
    </w:lvl>
    <w:lvl w:ilvl="2" w:tplc="42843F1E">
      <w:start w:val="1"/>
      <w:numFmt w:val="bullet"/>
      <w:lvlText w:val=""/>
      <w:lvlJc w:val="left"/>
      <w:pPr>
        <w:ind w:left="2160" w:hanging="360"/>
      </w:pPr>
      <w:rPr>
        <w:rFonts w:ascii="Wingdings" w:hAnsi="Wingdings" w:hint="default"/>
      </w:rPr>
    </w:lvl>
    <w:lvl w:ilvl="3" w:tplc="D7CAEEA8">
      <w:start w:val="1"/>
      <w:numFmt w:val="bullet"/>
      <w:lvlText w:val=""/>
      <w:lvlJc w:val="left"/>
      <w:pPr>
        <w:ind w:left="2880" w:hanging="360"/>
      </w:pPr>
      <w:rPr>
        <w:rFonts w:ascii="Symbol" w:hAnsi="Symbol" w:hint="default"/>
      </w:rPr>
    </w:lvl>
    <w:lvl w:ilvl="4" w:tplc="55FE5516">
      <w:start w:val="1"/>
      <w:numFmt w:val="bullet"/>
      <w:lvlText w:val="o"/>
      <w:lvlJc w:val="left"/>
      <w:pPr>
        <w:ind w:left="3600" w:hanging="360"/>
      </w:pPr>
      <w:rPr>
        <w:rFonts w:ascii="Courier New" w:hAnsi="Courier New" w:hint="default"/>
      </w:rPr>
    </w:lvl>
    <w:lvl w:ilvl="5" w:tplc="C14405E6">
      <w:start w:val="1"/>
      <w:numFmt w:val="bullet"/>
      <w:lvlText w:val=""/>
      <w:lvlJc w:val="left"/>
      <w:pPr>
        <w:ind w:left="4320" w:hanging="360"/>
      </w:pPr>
      <w:rPr>
        <w:rFonts w:ascii="Wingdings" w:hAnsi="Wingdings" w:hint="default"/>
      </w:rPr>
    </w:lvl>
    <w:lvl w:ilvl="6" w:tplc="8B38574A">
      <w:start w:val="1"/>
      <w:numFmt w:val="bullet"/>
      <w:lvlText w:val=""/>
      <w:lvlJc w:val="left"/>
      <w:pPr>
        <w:ind w:left="5040" w:hanging="360"/>
      </w:pPr>
      <w:rPr>
        <w:rFonts w:ascii="Symbol" w:hAnsi="Symbol" w:hint="default"/>
      </w:rPr>
    </w:lvl>
    <w:lvl w:ilvl="7" w:tplc="43BE5F16">
      <w:start w:val="1"/>
      <w:numFmt w:val="bullet"/>
      <w:lvlText w:val="o"/>
      <w:lvlJc w:val="left"/>
      <w:pPr>
        <w:ind w:left="5760" w:hanging="360"/>
      </w:pPr>
      <w:rPr>
        <w:rFonts w:ascii="Courier New" w:hAnsi="Courier New" w:hint="default"/>
      </w:rPr>
    </w:lvl>
    <w:lvl w:ilvl="8" w:tplc="2F06866C">
      <w:start w:val="1"/>
      <w:numFmt w:val="bullet"/>
      <w:lvlText w:val=""/>
      <w:lvlJc w:val="left"/>
      <w:pPr>
        <w:ind w:left="6480" w:hanging="360"/>
      </w:pPr>
      <w:rPr>
        <w:rFonts w:ascii="Wingdings" w:hAnsi="Wingdings" w:hint="default"/>
      </w:rPr>
    </w:lvl>
  </w:abstractNum>
  <w:abstractNum w:abstractNumId="18" w15:restartNumberingAfterBreak="0">
    <w:nsid w:val="438ABABB"/>
    <w:multiLevelType w:val="hybridMultilevel"/>
    <w:tmpl w:val="08088996"/>
    <w:lvl w:ilvl="0" w:tplc="E5F0A570">
      <w:start w:val="1"/>
      <w:numFmt w:val="bullet"/>
      <w:lvlText w:val="-"/>
      <w:lvlJc w:val="left"/>
      <w:pPr>
        <w:ind w:left="720" w:hanging="360"/>
      </w:pPr>
      <w:rPr>
        <w:rFonts w:ascii="Calibri" w:hAnsi="Calibri" w:hint="default"/>
      </w:rPr>
    </w:lvl>
    <w:lvl w:ilvl="1" w:tplc="5568F4D2">
      <w:start w:val="1"/>
      <w:numFmt w:val="bullet"/>
      <w:lvlText w:val="o"/>
      <w:lvlJc w:val="left"/>
      <w:pPr>
        <w:ind w:left="1440" w:hanging="360"/>
      </w:pPr>
      <w:rPr>
        <w:rFonts w:ascii="Courier New" w:hAnsi="Courier New" w:hint="default"/>
      </w:rPr>
    </w:lvl>
    <w:lvl w:ilvl="2" w:tplc="D69A5880">
      <w:start w:val="1"/>
      <w:numFmt w:val="bullet"/>
      <w:lvlText w:val=""/>
      <w:lvlJc w:val="left"/>
      <w:pPr>
        <w:ind w:left="2160" w:hanging="360"/>
      </w:pPr>
      <w:rPr>
        <w:rFonts w:ascii="Wingdings" w:hAnsi="Wingdings" w:hint="default"/>
      </w:rPr>
    </w:lvl>
    <w:lvl w:ilvl="3" w:tplc="BF24524E">
      <w:start w:val="1"/>
      <w:numFmt w:val="bullet"/>
      <w:lvlText w:val=""/>
      <w:lvlJc w:val="left"/>
      <w:pPr>
        <w:ind w:left="2880" w:hanging="360"/>
      </w:pPr>
      <w:rPr>
        <w:rFonts w:ascii="Symbol" w:hAnsi="Symbol" w:hint="default"/>
      </w:rPr>
    </w:lvl>
    <w:lvl w:ilvl="4" w:tplc="0FAEC246">
      <w:start w:val="1"/>
      <w:numFmt w:val="bullet"/>
      <w:lvlText w:val="o"/>
      <w:lvlJc w:val="left"/>
      <w:pPr>
        <w:ind w:left="3600" w:hanging="360"/>
      </w:pPr>
      <w:rPr>
        <w:rFonts w:ascii="Courier New" w:hAnsi="Courier New" w:hint="default"/>
      </w:rPr>
    </w:lvl>
    <w:lvl w:ilvl="5" w:tplc="8370C56A">
      <w:start w:val="1"/>
      <w:numFmt w:val="bullet"/>
      <w:lvlText w:val=""/>
      <w:lvlJc w:val="left"/>
      <w:pPr>
        <w:ind w:left="4320" w:hanging="360"/>
      </w:pPr>
      <w:rPr>
        <w:rFonts w:ascii="Wingdings" w:hAnsi="Wingdings" w:hint="default"/>
      </w:rPr>
    </w:lvl>
    <w:lvl w:ilvl="6" w:tplc="1C72C33C">
      <w:start w:val="1"/>
      <w:numFmt w:val="bullet"/>
      <w:lvlText w:val=""/>
      <w:lvlJc w:val="left"/>
      <w:pPr>
        <w:ind w:left="5040" w:hanging="360"/>
      </w:pPr>
      <w:rPr>
        <w:rFonts w:ascii="Symbol" w:hAnsi="Symbol" w:hint="default"/>
      </w:rPr>
    </w:lvl>
    <w:lvl w:ilvl="7" w:tplc="6B20054A">
      <w:start w:val="1"/>
      <w:numFmt w:val="bullet"/>
      <w:lvlText w:val="o"/>
      <w:lvlJc w:val="left"/>
      <w:pPr>
        <w:ind w:left="5760" w:hanging="360"/>
      </w:pPr>
      <w:rPr>
        <w:rFonts w:ascii="Courier New" w:hAnsi="Courier New" w:hint="default"/>
      </w:rPr>
    </w:lvl>
    <w:lvl w:ilvl="8" w:tplc="2DCA0C0A">
      <w:start w:val="1"/>
      <w:numFmt w:val="bullet"/>
      <w:lvlText w:val=""/>
      <w:lvlJc w:val="left"/>
      <w:pPr>
        <w:ind w:left="6480" w:hanging="360"/>
      </w:pPr>
      <w:rPr>
        <w:rFonts w:ascii="Wingdings" w:hAnsi="Wingdings" w:hint="default"/>
      </w:rPr>
    </w:lvl>
  </w:abstractNum>
  <w:abstractNum w:abstractNumId="19" w15:restartNumberingAfterBreak="0">
    <w:nsid w:val="448E8CFF"/>
    <w:multiLevelType w:val="hybridMultilevel"/>
    <w:tmpl w:val="EE9C727E"/>
    <w:lvl w:ilvl="0" w:tplc="EBEEBD9A">
      <w:start w:val="1"/>
      <w:numFmt w:val="bullet"/>
      <w:lvlText w:val="-"/>
      <w:lvlJc w:val="left"/>
      <w:pPr>
        <w:ind w:left="720" w:hanging="360"/>
      </w:pPr>
      <w:rPr>
        <w:rFonts w:ascii="Calibri" w:hAnsi="Calibri" w:hint="default"/>
      </w:rPr>
    </w:lvl>
    <w:lvl w:ilvl="1" w:tplc="5DC2798E">
      <w:start w:val="1"/>
      <w:numFmt w:val="bullet"/>
      <w:lvlText w:val="o"/>
      <w:lvlJc w:val="left"/>
      <w:pPr>
        <w:ind w:left="1440" w:hanging="360"/>
      </w:pPr>
      <w:rPr>
        <w:rFonts w:ascii="Courier New" w:hAnsi="Courier New" w:hint="default"/>
      </w:rPr>
    </w:lvl>
    <w:lvl w:ilvl="2" w:tplc="DE608F0A">
      <w:start w:val="1"/>
      <w:numFmt w:val="bullet"/>
      <w:lvlText w:val=""/>
      <w:lvlJc w:val="left"/>
      <w:pPr>
        <w:ind w:left="2160" w:hanging="360"/>
      </w:pPr>
      <w:rPr>
        <w:rFonts w:ascii="Wingdings" w:hAnsi="Wingdings" w:hint="default"/>
      </w:rPr>
    </w:lvl>
    <w:lvl w:ilvl="3" w:tplc="F104EB60">
      <w:start w:val="1"/>
      <w:numFmt w:val="bullet"/>
      <w:lvlText w:val=""/>
      <w:lvlJc w:val="left"/>
      <w:pPr>
        <w:ind w:left="2880" w:hanging="360"/>
      </w:pPr>
      <w:rPr>
        <w:rFonts w:ascii="Symbol" w:hAnsi="Symbol" w:hint="default"/>
      </w:rPr>
    </w:lvl>
    <w:lvl w:ilvl="4" w:tplc="6A62A0CE">
      <w:start w:val="1"/>
      <w:numFmt w:val="bullet"/>
      <w:lvlText w:val="o"/>
      <w:lvlJc w:val="left"/>
      <w:pPr>
        <w:ind w:left="3600" w:hanging="360"/>
      </w:pPr>
      <w:rPr>
        <w:rFonts w:ascii="Courier New" w:hAnsi="Courier New" w:hint="default"/>
      </w:rPr>
    </w:lvl>
    <w:lvl w:ilvl="5" w:tplc="9CBEA624">
      <w:start w:val="1"/>
      <w:numFmt w:val="bullet"/>
      <w:lvlText w:val=""/>
      <w:lvlJc w:val="left"/>
      <w:pPr>
        <w:ind w:left="4320" w:hanging="360"/>
      </w:pPr>
      <w:rPr>
        <w:rFonts w:ascii="Wingdings" w:hAnsi="Wingdings" w:hint="default"/>
      </w:rPr>
    </w:lvl>
    <w:lvl w:ilvl="6" w:tplc="491C492A">
      <w:start w:val="1"/>
      <w:numFmt w:val="bullet"/>
      <w:lvlText w:val=""/>
      <w:lvlJc w:val="left"/>
      <w:pPr>
        <w:ind w:left="5040" w:hanging="360"/>
      </w:pPr>
      <w:rPr>
        <w:rFonts w:ascii="Symbol" w:hAnsi="Symbol" w:hint="default"/>
      </w:rPr>
    </w:lvl>
    <w:lvl w:ilvl="7" w:tplc="26E8D98C">
      <w:start w:val="1"/>
      <w:numFmt w:val="bullet"/>
      <w:lvlText w:val="o"/>
      <w:lvlJc w:val="left"/>
      <w:pPr>
        <w:ind w:left="5760" w:hanging="360"/>
      </w:pPr>
      <w:rPr>
        <w:rFonts w:ascii="Courier New" w:hAnsi="Courier New" w:hint="default"/>
      </w:rPr>
    </w:lvl>
    <w:lvl w:ilvl="8" w:tplc="4792FEEA">
      <w:start w:val="1"/>
      <w:numFmt w:val="bullet"/>
      <w:lvlText w:val=""/>
      <w:lvlJc w:val="left"/>
      <w:pPr>
        <w:ind w:left="6480" w:hanging="360"/>
      </w:pPr>
      <w:rPr>
        <w:rFonts w:ascii="Wingdings" w:hAnsi="Wingdings" w:hint="default"/>
      </w:rPr>
    </w:lvl>
  </w:abstractNum>
  <w:abstractNum w:abstractNumId="20" w15:restartNumberingAfterBreak="0">
    <w:nsid w:val="46B74B97"/>
    <w:multiLevelType w:val="hybridMultilevel"/>
    <w:tmpl w:val="735631DC"/>
    <w:lvl w:ilvl="0" w:tplc="29A85D82">
      <w:start w:val="1"/>
      <w:numFmt w:val="bullet"/>
      <w:lvlText w:val="-"/>
      <w:lvlJc w:val="left"/>
      <w:pPr>
        <w:ind w:left="720" w:hanging="360"/>
      </w:pPr>
      <w:rPr>
        <w:rFonts w:ascii="Calibri" w:hAnsi="Calibri" w:hint="default"/>
      </w:rPr>
    </w:lvl>
    <w:lvl w:ilvl="1" w:tplc="CA2EC902">
      <w:start w:val="1"/>
      <w:numFmt w:val="bullet"/>
      <w:lvlText w:val="o"/>
      <w:lvlJc w:val="left"/>
      <w:pPr>
        <w:ind w:left="1440" w:hanging="360"/>
      </w:pPr>
      <w:rPr>
        <w:rFonts w:ascii="Courier New" w:hAnsi="Courier New" w:hint="default"/>
      </w:rPr>
    </w:lvl>
    <w:lvl w:ilvl="2" w:tplc="048A78D8">
      <w:start w:val="1"/>
      <w:numFmt w:val="bullet"/>
      <w:lvlText w:val=""/>
      <w:lvlJc w:val="left"/>
      <w:pPr>
        <w:ind w:left="2160" w:hanging="360"/>
      </w:pPr>
      <w:rPr>
        <w:rFonts w:ascii="Wingdings" w:hAnsi="Wingdings" w:hint="default"/>
      </w:rPr>
    </w:lvl>
    <w:lvl w:ilvl="3" w:tplc="6194F678">
      <w:start w:val="1"/>
      <w:numFmt w:val="bullet"/>
      <w:lvlText w:val=""/>
      <w:lvlJc w:val="left"/>
      <w:pPr>
        <w:ind w:left="2880" w:hanging="360"/>
      </w:pPr>
      <w:rPr>
        <w:rFonts w:ascii="Symbol" w:hAnsi="Symbol" w:hint="default"/>
      </w:rPr>
    </w:lvl>
    <w:lvl w:ilvl="4" w:tplc="0498A174">
      <w:start w:val="1"/>
      <w:numFmt w:val="bullet"/>
      <w:lvlText w:val="o"/>
      <w:lvlJc w:val="left"/>
      <w:pPr>
        <w:ind w:left="3600" w:hanging="360"/>
      </w:pPr>
      <w:rPr>
        <w:rFonts w:ascii="Courier New" w:hAnsi="Courier New" w:hint="default"/>
      </w:rPr>
    </w:lvl>
    <w:lvl w:ilvl="5" w:tplc="5F12BFA2">
      <w:start w:val="1"/>
      <w:numFmt w:val="bullet"/>
      <w:lvlText w:val=""/>
      <w:lvlJc w:val="left"/>
      <w:pPr>
        <w:ind w:left="4320" w:hanging="360"/>
      </w:pPr>
      <w:rPr>
        <w:rFonts w:ascii="Wingdings" w:hAnsi="Wingdings" w:hint="default"/>
      </w:rPr>
    </w:lvl>
    <w:lvl w:ilvl="6" w:tplc="1BFCEC10">
      <w:start w:val="1"/>
      <w:numFmt w:val="bullet"/>
      <w:lvlText w:val=""/>
      <w:lvlJc w:val="left"/>
      <w:pPr>
        <w:ind w:left="5040" w:hanging="360"/>
      </w:pPr>
      <w:rPr>
        <w:rFonts w:ascii="Symbol" w:hAnsi="Symbol" w:hint="default"/>
      </w:rPr>
    </w:lvl>
    <w:lvl w:ilvl="7" w:tplc="DF8CBA34">
      <w:start w:val="1"/>
      <w:numFmt w:val="bullet"/>
      <w:lvlText w:val="o"/>
      <w:lvlJc w:val="left"/>
      <w:pPr>
        <w:ind w:left="5760" w:hanging="360"/>
      </w:pPr>
      <w:rPr>
        <w:rFonts w:ascii="Courier New" w:hAnsi="Courier New" w:hint="default"/>
      </w:rPr>
    </w:lvl>
    <w:lvl w:ilvl="8" w:tplc="D3527E3A">
      <w:start w:val="1"/>
      <w:numFmt w:val="bullet"/>
      <w:lvlText w:val=""/>
      <w:lvlJc w:val="left"/>
      <w:pPr>
        <w:ind w:left="6480" w:hanging="360"/>
      </w:pPr>
      <w:rPr>
        <w:rFonts w:ascii="Wingdings" w:hAnsi="Wingdings" w:hint="default"/>
      </w:rPr>
    </w:lvl>
  </w:abstractNum>
  <w:abstractNum w:abstractNumId="21" w15:restartNumberingAfterBreak="0">
    <w:nsid w:val="474962F8"/>
    <w:multiLevelType w:val="hybridMultilevel"/>
    <w:tmpl w:val="2A3806C0"/>
    <w:lvl w:ilvl="0" w:tplc="3BE63E94">
      <w:start w:val="1"/>
      <w:numFmt w:val="bullet"/>
      <w:lvlText w:val="-"/>
      <w:lvlJc w:val="left"/>
      <w:pPr>
        <w:ind w:left="720" w:hanging="360"/>
      </w:pPr>
      <w:rPr>
        <w:rFonts w:ascii="Calibri" w:hAnsi="Calibri" w:hint="default"/>
      </w:rPr>
    </w:lvl>
    <w:lvl w:ilvl="1" w:tplc="30DE3700">
      <w:start w:val="1"/>
      <w:numFmt w:val="bullet"/>
      <w:lvlText w:val="o"/>
      <w:lvlJc w:val="left"/>
      <w:pPr>
        <w:ind w:left="1440" w:hanging="360"/>
      </w:pPr>
      <w:rPr>
        <w:rFonts w:ascii="Courier New" w:hAnsi="Courier New" w:hint="default"/>
      </w:rPr>
    </w:lvl>
    <w:lvl w:ilvl="2" w:tplc="78389612">
      <w:start w:val="1"/>
      <w:numFmt w:val="bullet"/>
      <w:lvlText w:val=""/>
      <w:lvlJc w:val="left"/>
      <w:pPr>
        <w:ind w:left="2160" w:hanging="360"/>
      </w:pPr>
      <w:rPr>
        <w:rFonts w:ascii="Wingdings" w:hAnsi="Wingdings" w:hint="default"/>
      </w:rPr>
    </w:lvl>
    <w:lvl w:ilvl="3" w:tplc="C7662D6C">
      <w:start w:val="1"/>
      <w:numFmt w:val="bullet"/>
      <w:lvlText w:val=""/>
      <w:lvlJc w:val="left"/>
      <w:pPr>
        <w:ind w:left="2880" w:hanging="360"/>
      </w:pPr>
      <w:rPr>
        <w:rFonts w:ascii="Symbol" w:hAnsi="Symbol" w:hint="default"/>
      </w:rPr>
    </w:lvl>
    <w:lvl w:ilvl="4" w:tplc="D5907F52">
      <w:start w:val="1"/>
      <w:numFmt w:val="bullet"/>
      <w:lvlText w:val="o"/>
      <w:lvlJc w:val="left"/>
      <w:pPr>
        <w:ind w:left="3600" w:hanging="360"/>
      </w:pPr>
      <w:rPr>
        <w:rFonts w:ascii="Courier New" w:hAnsi="Courier New" w:hint="default"/>
      </w:rPr>
    </w:lvl>
    <w:lvl w:ilvl="5" w:tplc="13608AF2">
      <w:start w:val="1"/>
      <w:numFmt w:val="bullet"/>
      <w:lvlText w:val=""/>
      <w:lvlJc w:val="left"/>
      <w:pPr>
        <w:ind w:left="4320" w:hanging="360"/>
      </w:pPr>
      <w:rPr>
        <w:rFonts w:ascii="Wingdings" w:hAnsi="Wingdings" w:hint="default"/>
      </w:rPr>
    </w:lvl>
    <w:lvl w:ilvl="6" w:tplc="FACAC508">
      <w:start w:val="1"/>
      <w:numFmt w:val="bullet"/>
      <w:lvlText w:val=""/>
      <w:lvlJc w:val="left"/>
      <w:pPr>
        <w:ind w:left="5040" w:hanging="360"/>
      </w:pPr>
      <w:rPr>
        <w:rFonts w:ascii="Symbol" w:hAnsi="Symbol" w:hint="default"/>
      </w:rPr>
    </w:lvl>
    <w:lvl w:ilvl="7" w:tplc="637050CC">
      <w:start w:val="1"/>
      <w:numFmt w:val="bullet"/>
      <w:lvlText w:val="o"/>
      <w:lvlJc w:val="left"/>
      <w:pPr>
        <w:ind w:left="5760" w:hanging="360"/>
      </w:pPr>
      <w:rPr>
        <w:rFonts w:ascii="Courier New" w:hAnsi="Courier New" w:hint="default"/>
      </w:rPr>
    </w:lvl>
    <w:lvl w:ilvl="8" w:tplc="38C6829C">
      <w:start w:val="1"/>
      <w:numFmt w:val="bullet"/>
      <w:lvlText w:val=""/>
      <w:lvlJc w:val="left"/>
      <w:pPr>
        <w:ind w:left="6480" w:hanging="360"/>
      </w:pPr>
      <w:rPr>
        <w:rFonts w:ascii="Wingdings" w:hAnsi="Wingdings" w:hint="default"/>
      </w:rPr>
    </w:lvl>
  </w:abstractNum>
  <w:abstractNum w:abstractNumId="22" w15:restartNumberingAfterBreak="0">
    <w:nsid w:val="4C4CD589"/>
    <w:multiLevelType w:val="hybridMultilevel"/>
    <w:tmpl w:val="D17C40FE"/>
    <w:lvl w:ilvl="0" w:tplc="9DB26300">
      <w:start w:val="1"/>
      <w:numFmt w:val="bullet"/>
      <w:lvlText w:val="-"/>
      <w:lvlJc w:val="left"/>
      <w:pPr>
        <w:ind w:left="720" w:hanging="360"/>
      </w:pPr>
      <w:rPr>
        <w:rFonts w:ascii="Calibri" w:hAnsi="Calibri" w:hint="default"/>
      </w:rPr>
    </w:lvl>
    <w:lvl w:ilvl="1" w:tplc="505C3072">
      <w:start w:val="1"/>
      <w:numFmt w:val="bullet"/>
      <w:lvlText w:val="o"/>
      <w:lvlJc w:val="left"/>
      <w:pPr>
        <w:ind w:left="1440" w:hanging="360"/>
      </w:pPr>
      <w:rPr>
        <w:rFonts w:ascii="Courier New" w:hAnsi="Courier New" w:hint="default"/>
      </w:rPr>
    </w:lvl>
    <w:lvl w:ilvl="2" w:tplc="FB36E32E">
      <w:start w:val="1"/>
      <w:numFmt w:val="bullet"/>
      <w:lvlText w:val=""/>
      <w:lvlJc w:val="left"/>
      <w:pPr>
        <w:ind w:left="2160" w:hanging="360"/>
      </w:pPr>
      <w:rPr>
        <w:rFonts w:ascii="Wingdings" w:hAnsi="Wingdings" w:hint="default"/>
      </w:rPr>
    </w:lvl>
    <w:lvl w:ilvl="3" w:tplc="FCAE245E">
      <w:start w:val="1"/>
      <w:numFmt w:val="bullet"/>
      <w:lvlText w:val=""/>
      <w:lvlJc w:val="left"/>
      <w:pPr>
        <w:ind w:left="2880" w:hanging="360"/>
      </w:pPr>
      <w:rPr>
        <w:rFonts w:ascii="Symbol" w:hAnsi="Symbol" w:hint="default"/>
      </w:rPr>
    </w:lvl>
    <w:lvl w:ilvl="4" w:tplc="958CB708">
      <w:start w:val="1"/>
      <w:numFmt w:val="bullet"/>
      <w:lvlText w:val="o"/>
      <w:lvlJc w:val="left"/>
      <w:pPr>
        <w:ind w:left="3600" w:hanging="360"/>
      </w:pPr>
      <w:rPr>
        <w:rFonts w:ascii="Courier New" w:hAnsi="Courier New" w:hint="default"/>
      </w:rPr>
    </w:lvl>
    <w:lvl w:ilvl="5" w:tplc="4B82137A">
      <w:start w:val="1"/>
      <w:numFmt w:val="bullet"/>
      <w:lvlText w:val=""/>
      <w:lvlJc w:val="left"/>
      <w:pPr>
        <w:ind w:left="4320" w:hanging="360"/>
      </w:pPr>
      <w:rPr>
        <w:rFonts w:ascii="Wingdings" w:hAnsi="Wingdings" w:hint="default"/>
      </w:rPr>
    </w:lvl>
    <w:lvl w:ilvl="6" w:tplc="7F36B620">
      <w:start w:val="1"/>
      <w:numFmt w:val="bullet"/>
      <w:lvlText w:val=""/>
      <w:lvlJc w:val="left"/>
      <w:pPr>
        <w:ind w:left="5040" w:hanging="360"/>
      </w:pPr>
      <w:rPr>
        <w:rFonts w:ascii="Symbol" w:hAnsi="Symbol" w:hint="default"/>
      </w:rPr>
    </w:lvl>
    <w:lvl w:ilvl="7" w:tplc="5C685510">
      <w:start w:val="1"/>
      <w:numFmt w:val="bullet"/>
      <w:lvlText w:val="o"/>
      <w:lvlJc w:val="left"/>
      <w:pPr>
        <w:ind w:left="5760" w:hanging="360"/>
      </w:pPr>
      <w:rPr>
        <w:rFonts w:ascii="Courier New" w:hAnsi="Courier New" w:hint="default"/>
      </w:rPr>
    </w:lvl>
    <w:lvl w:ilvl="8" w:tplc="D53047DA">
      <w:start w:val="1"/>
      <w:numFmt w:val="bullet"/>
      <w:lvlText w:val=""/>
      <w:lvlJc w:val="left"/>
      <w:pPr>
        <w:ind w:left="6480" w:hanging="360"/>
      </w:pPr>
      <w:rPr>
        <w:rFonts w:ascii="Wingdings" w:hAnsi="Wingdings" w:hint="default"/>
      </w:rPr>
    </w:lvl>
  </w:abstractNum>
  <w:abstractNum w:abstractNumId="23" w15:restartNumberingAfterBreak="0">
    <w:nsid w:val="4DFEF7E1"/>
    <w:multiLevelType w:val="hybridMultilevel"/>
    <w:tmpl w:val="0AF4B22E"/>
    <w:lvl w:ilvl="0" w:tplc="25905E5A">
      <w:start w:val="1"/>
      <w:numFmt w:val="bullet"/>
      <w:lvlText w:val="-"/>
      <w:lvlJc w:val="left"/>
      <w:pPr>
        <w:ind w:left="720" w:hanging="360"/>
      </w:pPr>
      <w:rPr>
        <w:rFonts w:ascii="Calibri" w:hAnsi="Calibri" w:hint="default"/>
      </w:rPr>
    </w:lvl>
    <w:lvl w:ilvl="1" w:tplc="06E6DF76">
      <w:start w:val="1"/>
      <w:numFmt w:val="bullet"/>
      <w:lvlText w:val="o"/>
      <w:lvlJc w:val="left"/>
      <w:pPr>
        <w:ind w:left="1440" w:hanging="360"/>
      </w:pPr>
      <w:rPr>
        <w:rFonts w:ascii="Courier New" w:hAnsi="Courier New" w:hint="default"/>
      </w:rPr>
    </w:lvl>
    <w:lvl w:ilvl="2" w:tplc="68C25FAA">
      <w:start w:val="1"/>
      <w:numFmt w:val="bullet"/>
      <w:lvlText w:val=""/>
      <w:lvlJc w:val="left"/>
      <w:pPr>
        <w:ind w:left="2160" w:hanging="360"/>
      </w:pPr>
      <w:rPr>
        <w:rFonts w:ascii="Wingdings" w:hAnsi="Wingdings" w:hint="default"/>
      </w:rPr>
    </w:lvl>
    <w:lvl w:ilvl="3" w:tplc="7054A166">
      <w:start w:val="1"/>
      <w:numFmt w:val="bullet"/>
      <w:lvlText w:val=""/>
      <w:lvlJc w:val="left"/>
      <w:pPr>
        <w:ind w:left="2880" w:hanging="360"/>
      </w:pPr>
      <w:rPr>
        <w:rFonts w:ascii="Symbol" w:hAnsi="Symbol" w:hint="default"/>
      </w:rPr>
    </w:lvl>
    <w:lvl w:ilvl="4" w:tplc="37F0511A">
      <w:start w:val="1"/>
      <w:numFmt w:val="bullet"/>
      <w:lvlText w:val="o"/>
      <w:lvlJc w:val="left"/>
      <w:pPr>
        <w:ind w:left="3600" w:hanging="360"/>
      </w:pPr>
      <w:rPr>
        <w:rFonts w:ascii="Courier New" w:hAnsi="Courier New" w:hint="default"/>
      </w:rPr>
    </w:lvl>
    <w:lvl w:ilvl="5" w:tplc="E8B4056E">
      <w:start w:val="1"/>
      <w:numFmt w:val="bullet"/>
      <w:lvlText w:val=""/>
      <w:lvlJc w:val="left"/>
      <w:pPr>
        <w:ind w:left="4320" w:hanging="360"/>
      </w:pPr>
      <w:rPr>
        <w:rFonts w:ascii="Wingdings" w:hAnsi="Wingdings" w:hint="default"/>
      </w:rPr>
    </w:lvl>
    <w:lvl w:ilvl="6" w:tplc="A8FECB2E">
      <w:start w:val="1"/>
      <w:numFmt w:val="bullet"/>
      <w:lvlText w:val=""/>
      <w:lvlJc w:val="left"/>
      <w:pPr>
        <w:ind w:left="5040" w:hanging="360"/>
      </w:pPr>
      <w:rPr>
        <w:rFonts w:ascii="Symbol" w:hAnsi="Symbol" w:hint="default"/>
      </w:rPr>
    </w:lvl>
    <w:lvl w:ilvl="7" w:tplc="413AA8B2">
      <w:start w:val="1"/>
      <w:numFmt w:val="bullet"/>
      <w:lvlText w:val="o"/>
      <w:lvlJc w:val="left"/>
      <w:pPr>
        <w:ind w:left="5760" w:hanging="360"/>
      </w:pPr>
      <w:rPr>
        <w:rFonts w:ascii="Courier New" w:hAnsi="Courier New" w:hint="default"/>
      </w:rPr>
    </w:lvl>
    <w:lvl w:ilvl="8" w:tplc="5768AB38">
      <w:start w:val="1"/>
      <w:numFmt w:val="bullet"/>
      <w:lvlText w:val=""/>
      <w:lvlJc w:val="left"/>
      <w:pPr>
        <w:ind w:left="6480" w:hanging="360"/>
      </w:pPr>
      <w:rPr>
        <w:rFonts w:ascii="Wingdings" w:hAnsi="Wingdings" w:hint="default"/>
      </w:rPr>
    </w:lvl>
  </w:abstractNum>
  <w:abstractNum w:abstractNumId="24" w15:restartNumberingAfterBreak="0">
    <w:nsid w:val="51A71C5F"/>
    <w:multiLevelType w:val="hybridMultilevel"/>
    <w:tmpl w:val="1646DB34"/>
    <w:lvl w:ilvl="0" w:tplc="E40C40F0">
      <w:start w:val="1"/>
      <w:numFmt w:val="bullet"/>
      <w:lvlText w:val="-"/>
      <w:lvlJc w:val="left"/>
      <w:pPr>
        <w:ind w:left="720" w:hanging="360"/>
      </w:pPr>
      <w:rPr>
        <w:rFonts w:ascii="Calibri" w:hAnsi="Calibri" w:hint="default"/>
      </w:rPr>
    </w:lvl>
    <w:lvl w:ilvl="1" w:tplc="927050B0">
      <w:start w:val="1"/>
      <w:numFmt w:val="bullet"/>
      <w:lvlText w:val="o"/>
      <w:lvlJc w:val="left"/>
      <w:pPr>
        <w:ind w:left="1440" w:hanging="360"/>
      </w:pPr>
      <w:rPr>
        <w:rFonts w:ascii="Courier New" w:hAnsi="Courier New" w:hint="default"/>
      </w:rPr>
    </w:lvl>
    <w:lvl w:ilvl="2" w:tplc="FD50776C">
      <w:start w:val="1"/>
      <w:numFmt w:val="bullet"/>
      <w:lvlText w:val=""/>
      <w:lvlJc w:val="left"/>
      <w:pPr>
        <w:ind w:left="2160" w:hanging="360"/>
      </w:pPr>
      <w:rPr>
        <w:rFonts w:ascii="Wingdings" w:hAnsi="Wingdings" w:hint="default"/>
      </w:rPr>
    </w:lvl>
    <w:lvl w:ilvl="3" w:tplc="10D299C2">
      <w:start w:val="1"/>
      <w:numFmt w:val="bullet"/>
      <w:lvlText w:val=""/>
      <w:lvlJc w:val="left"/>
      <w:pPr>
        <w:ind w:left="2880" w:hanging="360"/>
      </w:pPr>
      <w:rPr>
        <w:rFonts w:ascii="Symbol" w:hAnsi="Symbol" w:hint="default"/>
      </w:rPr>
    </w:lvl>
    <w:lvl w:ilvl="4" w:tplc="0CE2977C">
      <w:start w:val="1"/>
      <w:numFmt w:val="bullet"/>
      <w:lvlText w:val="o"/>
      <w:lvlJc w:val="left"/>
      <w:pPr>
        <w:ind w:left="3600" w:hanging="360"/>
      </w:pPr>
      <w:rPr>
        <w:rFonts w:ascii="Courier New" w:hAnsi="Courier New" w:hint="default"/>
      </w:rPr>
    </w:lvl>
    <w:lvl w:ilvl="5" w:tplc="F8CE9280">
      <w:start w:val="1"/>
      <w:numFmt w:val="bullet"/>
      <w:lvlText w:val=""/>
      <w:lvlJc w:val="left"/>
      <w:pPr>
        <w:ind w:left="4320" w:hanging="360"/>
      </w:pPr>
      <w:rPr>
        <w:rFonts w:ascii="Wingdings" w:hAnsi="Wingdings" w:hint="default"/>
      </w:rPr>
    </w:lvl>
    <w:lvl w:ilvl="6" w:tplc="D2268338">
      <w:start w:val="1"/>
      <w:numFmt w:val="bullet"/>
      <w:lvlText w:val=""/>
      <w:lvlJc w:val="left"/>
      <w:pPr>
        <w:ind w:left="5040" w:hanging="360"/>
      </w:pPr>
      <w:rPr>
        <w:rFonts w:ascii="Symbol" w:hAnsi="Symbol" w:hint="default"/>
      </w:rPr>
    </w:lvl>
    <w:lvl w:ilvl="7" w:tplc="636A327A">
      <w:start w:val="1"/>
      <w:numFmt w:val="bullet"/>
      <w:lvlText w:val="o"/>
      <w:lvlJc w:val="left"/>
      <w:pPr>
        <w:ind w:left="5760" w:hanging="360"/>
      </w:pPr>
      <w:rPr>
        <w:rFonts w:ascii="Courier New" w:hAnsi="Courier New" w:hint="default"/>
      </w:rPr>
    </w:lvl>
    <w:lvl w:ilvl="8" w:tplc="D766FEF2">
      <w:start w:val="1"/>
      <w:numFmt w:val="bullet"/>
      <w:lvlText w:val=""/>
      <w:lvlJc w:val="left"/>
      <w:pPr>
        <w:ind w:left="6480" w:hanging="360"/>
      </w:pPr>
      <w:rPr>
        <w:rFonts w:ascii="Wingdings" w:hAnsi="Wingdings" w:hint="default"/>
      </w:rPr>
    </w:lvl>
  </w:abstractNum>
  <w:abstractNum w:abstractNumId="25" w15:restartNumberingAfterBreak="0">
    <w:nsid w:val="57BC20BA"/>
    <w:multiLevelType w:val="hybridMultilevel"/>
    <w:tmpl w:val="B6AEDE2A"/>
    <w:lvl w:ilvl="0" w:tplc="89E22C08">
      <w:start w:val="1"/>
      <w:numFmt w:val="bullet"/>
      <w:lvlText w:val="-"/>
      <w:lvlJc w:val="left"/>
      <w:pPr>
        <w:ind w:left="720" w:hanging="360"/>
      </w:pPr>
      <w:rPr>
        <w:rFonts w:ascii="Calibri" w:hAnsi="Calibri" w:hint="default"/>
      </w:rPr>
    </w:lvl>
    <w:lvl w:ilvl="1" w:tplc="B934B9AA">
      <w:start w:val="1"/>
      <w:numFmt w:val="bullet"/>
      <w:lvlText w:val="o"/>
      <w:lvlJc w:val="left"/>
      <w:pPr>
        <w:ind w:left="1440" w:hanging="360"/>
      </w:pPr>
      <w:rPr>
        <w:rFonts w:ascii="Courier New" w:hAnsi="Courier New" w:hint="default"/>
      </w:rPr>
    </w:lvl>
    <w:lvl w:ilvl="2" w:tplc="42C841B0">
      <w:start w:val="1"/>
      <w:numFmt w:val="bullet"/>
      <w:lvlText w:val=""/>
      <w:lvlJc w:val="left"/>
      <w:pPr>
        <w:ind w:left="2160" w:hanging="360"/>
      </w:pPr>
      <w:rPr>
        <w:rFonts w:ascii="Wingdings" w:hAnsi="Wingdings" w:hint="default"/>
      </w:rPr>
    </w:lvl>
    <w:lvl w:ilvl="3" w:tplc="5A444540">
      <w:start w:val="1"/>
      <w:numFmt w:val="bullet"/>
      <w:lvlText w:val=""/>
      <w:lvlJc w:val="left"/>
      <w:pPr>
        <w:ind w:left="2880" w:hanging="360"/>
      </w:pPr>
      <w:rPr>
        <w:rFonts w:ascii="Symbol" w:hAnsi="Symbol" w:hint="default"/>
      </w:rPr>
    </w:lvl>
    <w:lvl w:ilvl="4" w:tplc="05E6BAF0">
      <w:start w:val="1"/>
      <w:numFmt w:val="bullet"/>
      <w:lvlText w:val="o"/>
      <w:lvlJc w:val="left"/>
      <w:pPr>
        <w:ind w:left="3600" w:hanging="360"/>
      </w:pPr>
      <w:rPr>
        <w:rFonts w:ascii="Courier New" w:hAnsi="Courier New" w:hint="default"/>
      </w:rPr>
    </w:lvl>
    <w:lvl w:ilvl="5" w:tplc="17021FC8">
      <w:start w:val="1"/>
      <w:numFmt w:val="bullet"/>
      <w:lvlText w:val=""/>
      <w:lvlJc w:val="left"/>
      <w:pPr>
        <w:ind w:left="4320" w:hanging="360"/>
      </w:pPr>
      <w:rPr>
        <w:rFonts w:ascii="Wingdings" w:hAnsi="Wingdings" w:hint="default"/>
      </w:rPr>
    </w:lvl>
    <w:lvl w:ilvl="6" w:tplc="8E087206">
      <w:start w:val="1"/>
      <w:numFmt w:val="bullet"/>
      <w:lvlText w:val=""/>
      <w:lvlJc w:val="left"/>
      <w:pPr>
        <w:ind w:left="5040" w:hanging="360"/>
      </w:pPr>
      <w:rPr>
        <w:rFonts w:ascii="Symbol" w:hAnsi="Symbol" w:hint="default"/>
      </w:rPr>
    </w:lvl>
    <w:lvl w:ilvl="7" w:tplc="DE60BDC8">
      <w:start w:val="1"/>
      <w:numFmt w:val="bullet"/>
      <w:lvlText w:val="o"/>
      <w:lvlJc w:val="left"/>
      <w:pPr>
        <w:ind w:left="5760" w:hanging="360"/>
      </w:pPr>
      <w:rPr>
        <w:rFonts w:ascii="Courier New" w:hAnsi="Courier New" w:hint="default"/>
      </w:rPr>
    </w:lvl>
    <w:lvl w:ilvl="8" w:tplc="592EB86A">
      <w:start w:val="1"/>
      <w:numFmt w:val="bullet"/>
      <w:lvlText w:val=""/>
      <w:lvlJc w:val="left"/>
      <w:pPr>
        <w:ind w:left="6480" w:hanging="360"/>
      </w:pPr>
      <w:rPr>
        <w:rFonts w:ascii="Wingdings" w:hAnsi="Wingdings" w:hint="default"/>
      </w:rPr>
    </w:lvl>
  </w:abstractNum>
  <w:abstractNum w:abstractNumId="26" w15:restartNumberingAfterBreak="0">
    <w:nsid w:val="5CE6D238"/>
    <w:multiLevelType w:val="hybridMultilevel"/>
    <w:tmpl w:val="660EA874"/>
    <w:lvl w:ilvl="0" w:tplc="14625A84">
      <w:start w:val="1"/>
      <w:numFmt w:val="bullet"/>
      <w:lvlText w:val="-"/>
      <w:lvlJc w:val="left"/>
      <w:pPr>
        <w:ind w:left="720" w:hanging="360"/>
      </w:pPr>
      <w:rPr>
        <w:rFonts w:ascii="Calibri" w:hAnsi="Calibri" w:hint="default"/>
      </w:rPr>
    </w:lvl>
    <w:lvl w:ilvl="1" w:tplc="F2AA1DDC">
      <w:start w:val="1"/>
      <w:numFmt w:val="bullet"/>
      <w:lvlText w:val="o"/>
      <w:lvlJc w:val="left"/>
      <w:pPr>
        <w:ind w:left="1440" w:hanging="360"/>
      </w:pPr>
      <w:rPr>
        <w:rFonts w:ascii="Courier New" w:hAnsi="Courier New" w:hint="default"/>
      </w:rPr>
    </w:lvl>
    <w:lvl w:ilvl="2" w:tplc="E1C61A7C">
      <w:start w:val="1"/>
      <w:numFmt w:val="bullet"/>
      <w:lvlText w:val=""/>
      <w:lvlJc w:val="left"/>
      <w:pPr>
        <w:ind w:left="2160" w:hanging="360"/>
      </w:pPr>
      <w:rPr>
        <w:rFonts w:ascii="Wingdings" w:hAnsi="Wingdings" w:hint="default"/>
      </w:rPr>
    </w:lvl>
    <w:lvl w:ilvl="3" w:tplc="7206EF72">
      <w:start w:val="1"/>
      <w:numFmt w:val="bullet"/>
      <w:lvlText w:val=""/>
      <w:lvlJc w:val="left"/>
      <w:pPr>
        <w:ind w:left="2880" w:hanging="360"/>
      </w:pPr>
      <w:rPr>
        <w:rFonts w:ascii="Symbol" w:hAnsi="Symbol" w:hint="default"/>
      </w:rPr>
    </w:lvl>
    <w:lvl w:ilvl="4" w:tplc="A1C2F866">
      <w:start w:val="1"/>
      <w:numFmt w:val="bullet"/>
      <w:lvlText w:val="o"/>
      <w:lvlJc w:val="left"/>
      <w:pPr>
        <w:ind w:left="3600" w:hanging="360"/>
      </w:pPr>
      <w:rPr>
        <w:rFonts w:ascii="Courier New" w:hAnsi="Courier New" w:hint="default"/>
      </w:rPr>
    </w:lvl>
    <w:lvl w:ilvl="5" w:tplc="F518280C">
      <w:start w:val="1"/>
      <w:numFmt w:val="bullet"/>
      <w:lvlText w:val=""/>
      <w:lvlJc w:val="left"/>
      <w:pPr>
        <w:ind w:left="4320" w:hanging="360"/>
      </w:pPr>
      <w:rPr>
        <w:rFonts w:ascii="Wingdings" w:hAnsi="Wingdings" w:hint="default"/>
      </w:rPr>
    </w:lvl>
    <w:lvl w:ilvl="6" w:tplc="E190D340">
      <w:start w:val="1"/>
      <w:numFmt w:val="bullet"/>
      <w:lvlText w:val=""/>
      <w:lvlJc w:val="left"/>
      <w:pPr>
        <w:ind w:left="5040" w:hanging="360"/>
      </w:pPr>
      <w:rPr>
        <w:rFonts w:ascii="Symbol" w:hAnsi="Symbol" w:hint="default"/>
      </w:rPr>
    </w:lvl>
    <w:lvl w:ilvl="7" w:tplc="D6EE0116">
      <w:start w:val="1"/>
      <w:numFmt w:val="bullet"/>
      <w:lvlText w:val="o"/>
      <w:lvlJc w:val="left"/>
      <w:pPr>
        <w:ind w:left="5760" w:hanging="360"/>
      </w:pPr>
      <w:rPr>
        <w:rFonts w:ascii="Courier New" w:hAnsi="Courier New" w:hint="default"/>
      </w:rPr>
    </w:lvl>
    <w:lvl w:ilvl="8" w:tplc="1B84E812">
      <w:start w:val="1"/>
      <w:numFmt w:val="bullet"/>
      <w:lvlText w:val=""/>
      <w:lvlJc w:val="left"/>
      <w:pPr>
        <w:ind w:left="6480" w:hanging="360"/>
      </w:pPr>
      <w:rPr>
        <w:rFonts w:ascii="Wingdings" w:hAnsi="Wingdings" w:hint="default"/>
      </w:rPr>
    </w:lvl>
  </w:abstractNum>
  <w:abstractNum w:abstractNumId="27" w15:restartNumberingAfterBreak="0">
    <w:nsid w:val="659AB32A"/>
    <w:multiLevelType w:val="hybridMultilevel"/>
    <w:tmpl w:val="93B64FE0"/>
    <w:lvl w:ilvl="0" w:tplc="B0F8C2D0">
      <w:start w:val="1"/>
      <w:numFmt w:val="bullet"/>
      <w:lvlText w:val=""/>
      <w:lvlJc w:val="left"/>
      <w:pPr>
        <w:ind w:left="720" w:hanging="360"/>
      </w:pPr>
      <w:rPr>
        <w:rFonts w:ascii="Symbol" w:hAnsi="Symbol" w:hint="default"/>
      </w:rPr>
    </w:lvl>
    <w:lvl w:ilvl="1" w:tplc="2F729070">
      <w:start w:val="1"/>
      <w:numFmt w:val="bullet"/>
      <w:lvlText w:val="o"/>
      <w:lvlJc w:val="left"/>
      <w:pPr>
        <w:ind w:left="1440" w:hanging="360"/>
      </w:pPr>
      <w:rPr>
        <w:rFonts w:ascii="Courier New" w:hAnsi="Courier New" w:hint="default"/>
      </w:rPr>
    </w:lvl>
    <w:lvl w:ilvl="2" w:tplc="C5004158">
      <w:start w:val="1"/>
      <w:numFmt w:val="bullet"/>
      <w:lvlText w:val=""/>
      <w:lvlJc w:val="left"/>
      <w:pPr>
        <w:ind w:left="2160" w:hanging="360"/>
      </w:pPr>
      <w:rPr>
        <w:rFonts w:ascii="Wingdings" w:hAnsi="Wingdings" w:hint="default"/>
      </w:rPr>
    </w:lvl>
    <w:lvl w:ilvl="3" w:tplc="5F5806DE">
      <w:start w:val="1"/>
      <w:numFmt w:val="bullet"/>
      <w:lvlText w:val=""/>
      <w:lvlJc w:val="left"/>
      <w:pPr>
        <w:ind w:left="2880" w:hanging="360"/>
      </w:pPr>
      <w:rPr>
        <w:rFonts w:ascii="Symbol" w:hAnsi="Symbol" w:hint="default"/>
      </w:rPr>
    </w:lvl>
    <w:lvl w:ilvl="4" w:tplc="C296910A">
      <w:start w:val="1"/>
      <w:numFmt w:val="bullet"/>
      <w:lvlText w:val="o"/>
      <w:lvlJc w:val="left"/>
      <w:pPr>
        <w:ind w:left="3600" w:hanging="360"/>
      </w:pPr>
      <w:rPr>
        <w:rFonts w:ascii="Courier New" w:hAnsi="Courier New" w:hint="default"/>
      </w:rPr>
    </w:lvl>
    <w:lvl w:ilvl="5" w:tplc="C7BE62C4">
      <w:start w:val="1"/>
      <w:numFmt w:val="bullet"/>
      <w:lvlText w:val=""/>
      <w:lvlJc w:val="left"/>
      <w:pPr>
        <w:ind w:left="4320" w:hanging="360"/>
      </w:pPr>
      <w:rPr>
        <w:rFonts w:ascii="Wingdings" w:hAnsi="Wingdings" w:hint="default"/>
      </w:rPr>
    </w:lvl>
    <w:lvl w:ilvl="6" w:tplc="54EE8D9E">
      <w:start w:val="1"/>
      <w:numFmt w:val="bullet"/>
      <w:lvlText w:val=""/>
      <w:lvlJc w:val="left"/>
      <w:pPr>
        <w:ind w:left="5040" w:hanging="360"/>
      </w:pPr>
      <w:rPr>
        <w:rFonts w:ascii="Symbol" w:hAnsi="Symbol" w:hint="default"/>
      </w:rPr>
    </w:lvl>
    <w:lvl w:ilvl="7" w:tplc="4FF607AA">
      <w:start w:val="1"/>
      <w:numFmt w:val="bullet"/>
      <w:lvlText w:val="o"/>
      <w:lvlJc w:val="left"/>
      <w:pPr>
        <w:ind w:left="5760" w:hanging="360"/>
      </w:pPr>
      <w:rPr>
        <w:rFonts w:ascii="Courier New" w:hAnsi="Courier New" w:hint="default"/>
      </w:rPr>
    </w:lvl>
    <w:lvl w:ilvl="8" w:tplc="459AB65A">
      <w:start w:val="1"/>
      <w:numFmt w:val="bullet"/>
      <w:lvlText w:val=""/>
      <w:lvlJc w:val="left"/>
      <w:pPr>
        <w:ind w:left="6480" w:hanging="360"/>
      </w:pPr>
      <w:rPr>
        <w:rFonts w:ascii="Wingdings" w:hAnsi="Wingdings" w:hint="default"/>
      </w:rPr>
    </w:lvl>
  </w:abstractNum>
  <w:abstractNum w:abstractNumId="28" w15:restartNumberingAfterBreak="0">
    <w:nsid w:val="6812A297"/>
    <w:multiLevelType w:val="hybridMultilevel"/>
    <w:tmpl w:val="2C3C7B66"/>
    <w:lvl w:ilvl="0" w:tplc="8856B64E">
      <w:start w:val="1"/>
      <w:numFmt w:val="bullet"/>
      <w:lvlText w:val="-"/>
      <w:lvlJc w:val="left"/>
      <w:pPr>
        <w:ind w:left="720" w:hanging="360"/>
      </w:pPr>
      <w:rPr>
        <w:rFonts w:ascii="Calibri" w:hAnsi="Calibri" w:hint="default"/>
      </w:rPr>
    </w:lvl>
    <w:lvl w:ilvl="1" w:tplc="78143604">
      <w:start w:val="1"/>
      <w:numFmt w:val="bullet"/>
      <w:lvlText w:val="o"/>
      <w:lvlJc w:val="left"/>
      <w:pPr>
        <w:ind w:left="1440" w:hanging="360"/>
      </w:pPr>
      <w:rPr>
        <w:rFonts w:ascii="Courier New" w:hAnsi="Courier New" w:hint="default"/>
      </w:rPr>
    </w:lvl>
    <w:lvl w:ilvl="2" w:tplc="C0180F3A">
      <w:start w:val="1"/>
      <w:numFmt w:val="bullet"/>
      <w:lvlText w:val=""/>
      <w:lvlJc w:val="left"/>
      <w:pPr>
        <w:ind w:left="2160" w:hanging="360"/>
      </w:pPr>
      <w:rPr>
        <w:rFonts w:ascii="Wingdings" w:hAnsi="Wingdings" w:hint="default"/>
      </w:rPr>
    </w:lvl>
    <w:lvl w:ilvl="3" w:tplc="73C6F220">
      <w:start w:val="1"/>
      <w:numFmt w:val="bullet"/>
      <w:lvlText w:val=""/>
      <w:lvlJc w:val="left"/>
      <w:pPr>
        <w:ind w:left="2880" w:hanging="360"/>
      </w:pPr>
      <w:rPr>
        <w:rFonts w:ascii="Symbol" w:hAnsi="Symbol" w:hint="default"/>
      </w:rPr>
    </w:lvl>
    <w:lvl w:ilvl="4" w:tplc="55BC8B94">
      <w:start w:val="1"/>
      <w:numFmt w:val="bullet"/>
      <w:lvlText w:val="o"/>
      <w:lvlJc w:val="left"/>
      <w:pPr>
        <w:ind w:left="3600" w:hanging="360"/>
      </w:pPr>
      <w:rPr>
        <w:rFonts w:ascii="Courier New" w:hAnsi="Courier New" w:hint="default"/>
      </w:rPr>
    </w:lvl>
    <w:lvl w:ilvl="5" w:tplc="3F9CB796">
      <w:start w:val="1"/>
      <w:numFmt w:val="bullet"/>
      <w:lvlText w:val=""/>
      <w:lvlJc w:val="left"/>
      <w:pPr>
        <w:ind w:left="4320" w:hanging="360"/>
      </w:pPr>
      <w:rPr>
        <w:rFonts w:ascii="Wingdings" w:hAnsi="Wingdings" w:hint="default"/>
      </w:rPr>
    </w:lvl>
    <w:lvl w:ilvl="6" w:tplc="8FDA1054">
      <w:start w:val="1"/>
      <w:numFmt w:val="bullet"/>
      <w:lvlText w:val=""/>
      <w:lvlJc w:val="left"/>
      <w:pPr>
        <w:ind w:left="5040" w:hanging="360"/>
      </w:pPr>
      <w:rPr>
        <w:rFonts w:ascii="Symbol" w:hAnsi="Symbol" w:hint="default"/>
      </w:rPr>
    </w:lvl>
    <w:lvl w:ilvl="7" w:tplc="D182F4A0">
      <w:start w:val="1"/>
      <w:numFmt w:val="bullet"/>
      <w:lvlText w:val="o"/>
      <w:lvlJc w:val="left"/>
      <w:pPr>
        <w:ind w:left="5760" w:hanging="360"/>
      </w:pPr>
      <w:rPr>
        <w:rFonts w:ascii="Courier New" w:hAnsi="Courier New" w:hint="default"/>
      </w:rPr>
    </w:lvl>
    <w:lvl w:ilvl="8" w:tplc="4BC400C2">
      <w:start w:val="1"/>
      <w:numFmt w:val="bullet"/>
      <w:lvlText w:val=""/>
      <w:lvlJc w:val="left"/>
      <w:pPr>
        <w:ind w:left="6480" w:hanging="360"/>
      </w:pPr>
      <w:rPr>
        <w:rFonts w:ascii="Wingdings" w:hAnsi="Wingdings" w:hint="default"/>
      </w:rPr>
    </w:lvl>
  </w:abstractNum>
  <w:abstractNum w:abstractNumId="29" w15:restartNumberingAfterBreak="0">
    <w:nsid w:val="6959E9CA"/>
    <w:multiLevelType w:val="hybridMultilevel"/>
    <w:tmpl w:val="6C6E2594"/>
    <w:lvl w:ilvl="0" w:tplc="ECC4A9B6">
      <w:start w:val="1"/>
      <w:numFmt w:val="bullet"/>
      <w:lvlText w:val=""/>
      <w:lvlJc w:val="left"/>
      <w:pPr>
        <w:ind w:left="720" w:hanging="360"/>
      </w:pPr>
      <w:rPr>
        <w:rFonts w:ascii="Symbol" w:hAnsi="Symbol" w:hint="default"/>
      </w:rPr>
    </w:lvl>
    <w:lvl w:ilvl="1" w:tplc="4EE04664">
      <w:start w:val="1"/>
      <w:numFmt w:val="bullet"/>
      <w:lvlText w:val="-"/>
      <w:lvlJc w:val="left"/>
      <w:pPr>
        <w:ind w:left="1440" w:hanging="360"/>
      </w:pPr>
      <w:rPr>
        <w:rFonts w:ascii="Calibri" w:hAnsi="Calibri" w:hint="default"/>
      </w:rPr>
    </w:lvl>
    <w:lvl w:ilvl="2" w:tplc="E356D8DA">
      <w:start w:val="1"/>
      <w:numFmt w:val="bullet"/>
      <w:lvlText w:val=""/>
      <w:lvlJc w:val="left"/>
      <w:pPr>
        <w:ind w:left="2160" w:hanging="360"/>
      </w:pPr>
      <w:rPr>
        <w:rFonts w:ascii="Wingdings" w:hAnsi="Wingdings" w:hint="default"/>
      </w:rPr>
    </w:lvl>
    <w:lvl w:ilvl="3" w:tplc="D0CCD200">
      <w:start w:val="1"/>
      <w:numFmt w:val="bullet"/>
      <w:lvlText w:val=""/>
      <w:lvlJc w:val="left"/>
      <w:pPr>
        <w:ind w:left="2880" w:hanging="360"/>
      </w:pPr>
      <w:rPr>
        <w:rFonts w:ascii="Symbol" w:hAnsi="Symbol" w:hint="default"/>
      </w:rPr>
    </w:lvl>
    <w:lvl w:ilvl="4" w:tplc="F6EEA9DC">
      <w:start w:val="1"/>
      <w:numFmt w:val="bullet"/>
      <w:lvlText w:val="o"/>
      <w:lvlJc w:val="left"/>
      <w:pPr>
        <w:ind w:left="3600" w:hanging="360"/>
      </w:pPr>
      <w:rPr>
        <w:rFonts w:ascii="Courier New" w:hAnsi="Courier New" w:hint="default"/>
      </w:rPr>
    </w:lvl>
    <w:lvl w:ilvl="5" w:tplc="0124FD42">
      <w:start w:val="1"/>
      <w:numFmt w:val="bullet"/>
      <w:lvlText w:val=""/>
      <w:lvlJc w:val="left"/>
      <w:pPr>
        <w:ind w:left="4320" w:hanging="360"/>
      </w:pPr>
      <w:rPr>
        <w:rFonts w:ascii="Wingdings" w:hAnsi="Wingdings" w:hint="default"/>
      </w:rPr>
    </w:lvl>
    <w:lvl w:ilvl="6" w:tplc="90941FDC">
      <w:start w:val="1"/>
      <w:numFmt w:val="bullet"/>
      <w:lvlText w:val=""/>
      <w:lvlJc w:val="left"/>
      <w:pPr>
        <w:ind w:left="5040" w:hanging="360"/>
      </w:pPr>
      <w:rPr>
        <w:rFonts w:ascii="Symbol" w:hAnsi="Symbol" w:hint="default"/>
      </w:rPr>
    </w:lvl>
    <w:lvl w:ilvl="7" w:tplc="BDDC5986">
      <w:start w:val="1"/>
      <w:numFmt w:val="bullet"/>
      <w:lvlText w:val="o"/>
      <w:lvlJc w:val="left"/>
      <w:pPr>
        <w:ind w:left="5760" w:hanging="360"/>
      </w:pPr>
      <w:rPr>
        <w:rFonts w:ascii="Courier New" w:hAnsi="Courier New" w:hint="default"/>
      </w:rPr>
    </w:lvl>
    <w:lvl w:ilvl="8" w:tplc="BD90B9C4">
      <w:start w:val="1"/>
      <w:numFmt w:val="bullet"/>
      <w:lvlText w:val=""/>
      <w:lvlJc w:val="left"/>
      <w:pPr>
        <w:ind w:left="6480" w:hanging="360"/>
      </w:pPr>
      <w:rPr>
        <w:rFonts w:ascii="Wingdings" w:hAnsi="Wingdings" w:hint="default"/>
      </w:rPr>
    </w:lvl>
  </w:abstractNum>
  <w:abstractNum w:abstractNumId="30" w15:restartNumberingAfterBreak="0">
    <w:nsid w:val="6AE28B39"/>
    <w:multiLevelType w:val="hybridMultilevel"/>
    <w:tmpl w:val="2C3AF5D8"/>
    <w:lvl w:ilvl="0" w:tplc="068C6424">
      <w:start w:val="1"/>
      <w:numFmt w:val="bullet"/>
      <w:lvlText w:val=""/>
      <w:lvlJc w:val="left"/>
      <w:pPr>
        <w:ind w:left="720" w:hanging="360"/>
      </w:pPr>
      <w:rPr>
        <w:rFonts w:ascii="Symbol" w:hAnsi="Symbol" w:hint="default"/>
      </w:rPr>
    </w:lvl>
    <w:lvl w:ilvl="1" w:tplc="45BCC650">
      <w:start w:val="1"/>
      <w:numFmt w:val="bullet"/>
      <w:lvlText w:val="-"/>
      <w:lvlJc w:val="left"/>
      <w:pPr>
        <w:ind w:left="1440" w:hanging="360"/>
      </w:pPr>
      <w:rPr>
        <w:rFonts w:ascii="Calibri" w:hAnsi="Calibri" w:hint="default"/>
      </w:rPr>
    </w:lvl>
    <w:lvl w:ilvl="2" w:tplc="6700FB82">
      <w:start w:val="1"/>
      <w:numFmt w:val="bullet"/>
      <w:lvlText w:val=""/>
      <w:lvlJc w:val="left"/>
      <w:pPr>
        <w:ind w:left="2160" w:hanging="360"/>
      </w:pPr>
      <w:rPr>
        <w:rFonts w:ascii="Wingdings" w:hAnsi="Wingdings" w:hint="default"/>
      </w:rPr>
    </w:lvl>
    <w:lvl w:ilvl="3" w:tplc="39164C10">
      <w:start w:val="1"/>
      <w:numFmt w:val="bullet"/>
      <w:lvlText w:val=""/>
      <w:lvlJc w:val="left"/>
      <w:pPr>
        <w:ind w:left="2880" w:hanging="360"/>
      </w:pPr>
      <w:rPr>
        <w:rFonts w:ascii="Symbol" w:hAnsi="Symbol" w:hint="default"/>
      </w:rPr>
    </w:lvl>
    <w:lvl w:ilvl="4" w:tplc="8CF61FAA">
      <w:start w:val="1"/>
      <w:numFmt w:val="bullet"/>
      <w:lvlText w:val="o"/>
      <w:lvlJc w:val="left"/>
      <w:pPr>
        <w:ind w:left="3600" w:hanging="360"/>
      </w:pPr>
      <w:rPr>
        <w:rFonts w:ascii="Courier New" w:hAnsi="Courier New" w:hint="default"/>
      </w:rPr>
    </w:lvl>
    <w:lvl w:ilvl="5" w:tplc="16D07D80">
      <w:start w:val="1"/>
      <w:numFmt w:val="bullet"/>
      <w:lvlText w:val=""/>
      <w:lvlJc w:val="left"/>
      <w:pPr>
        <w:ind w:left="4320" w:hanging="360"/>
      </w:pPr>
      <w:rPr>
        <w:rFonts w:ascii="Wingdings" w:hAnsi="Wingdings" w:hint="default"/>
      </w:rPr>
    </w:lvl>
    <w:lvl w:ilvl="6" w:tplc="09EAC044">
      <w:start w:val="1"/>
      <w:numFmt w:val="bullet"/>
      <w:lvlText w:val=""/>
      <w:lvlJc w:val="left"/>
      <w:pPr>
        <w:ind w:left="5040" w:hanging="360"/>
      </w:pPr>
      <w:rPr>
        <w:rFonts w:ascii="Symbol" w:hAnsi="Symbol" w:hint="default"/>
      </w:rPr>
    </w:lvl>
    <w:lvl w:ilvl="7" w:tplc="90B877BA">
      <w:start w:val="1"/>
      <w:numFmt w:val="bullet"/>
      <w:lvlText w:val="o"/>
      <w:lvlJc w:val="left"/>
      <w:pPr>
        <w:ind w:left="5760" w:hanging="360"/>
      </w:pPr>
      <w:rPr>
        <w:rFonts w:ascii="Courier New" w:hAnsi="Courier New" w:hint="default"/>
      </w:rPr>
    </w:lvl>
    <w:lvl w:ilvl="8" w:tplc="79E028B4">
      <w:start w:val="1"/>
      <w:numFmt w:val="bullet"/>
      <w:lvlText w:val=""/>
      <w:lvlJc w:val="left"/>
      <w:pPr>
        <w:ind w:left="6480" w:hanging="360"/>
      </w:pPr>
      <w:rPr>
        <w:rFonts w:ascii="Wingdings" w:hAnsi="Wingdings" w:hint="default"/>
      </w:rPr>
    </w:lvl>
  </w:abstractNum>
  <w:abstractNum w:abstractNumId="31" w15:restartNumberingAfterBreak="0">
    <w:nsid w:val="72CB2F6F"/>
    <w:multiLevelType w:val="hybridMultilevel"/>
    <w:tmpl w:val="CB24CEDC"/>
    <w:lvl w:ilvl="0" w:tplc="775EC2F0">
      <w:start w:val="1"/>
      <w:numFmt w:val="bullet"/>
      <w:lvlText w:val="-"/>
      <w:lvlJc w:val="left"/>
      <w:pPr>
        <w:ind w:left="720" w:hanging="360"/>
      </w:pPr>
      <w:rPr>
        <w:rFonts w:ascii="Calibri" w:hAnsi="Calibri" w:hint="default"/>
      </w:rPr>
    </w:lvl>
    <w:lvl w:ilvl="1" w:tplc="E4AC60A2">
      <w:start w:val="1"/>
      <w:numFmt w:val="bullet"/>
      <w:lvlText w:val="o"/>
      <w:lvlJc w:val="left"/>
      <w:pPr>
        <w:ind w:left="1440" w:hanging="360"/>
      </w:pPr>
      <w:rPr>
        <w:rFonts w:ascii="Courier New" w:hAnsi="Courier New" w:hint="default"/>
      </w:rPr>
    </w:lvl>
    <w:lvl w:ilvl="2" w:tplc="B1823C6C">
      <w:start w:val="1"/>
      <w:numFmt w:val="bullet"/>
      <w:lvlText w:val=""/>
      <w:lvlJc w:val="left"/>
      <w:pPr>
        <w:ind w:left="2160" w:hanging="360"/>
      </w:pPr>
      <w:rPr>
        <w:rFonts w:ascii="Wingdings" w:hAnsi="Wingdings" w:hint="default"/>
      </w:rPr>
    </w:lvl>
    <w:lvl w:ilvl="3" w:tplc="45F2DC96">
      <w:start w:val="1"/>
      <w:numFmt w:val="bullet"/>
      <w:lvlText w:val=""/>
      <w:lvlJc w:val="left"/>
      <w:pPr>
        <w:ind w:left="2880" w:hanging="360"/>
      </w:pPr>
      <w:rPr>
        <w:rFonts w:ascii="Symbol" w:hAnsi="Symbol" w:hint="default"/>
      </w:rPr>
    </w:lvl>
    <w:lvl w:ilvl="4" w:tplc="2AB0E568">
      <w:start w:val="1"/>
      <w:numFmt w:val="bullet"/>
      <w:lvlText w:val="o"/>
      <w:lvlJc w:val="left"/>
      <w:pPr>
        <w:ind w:left="3600" w:hanging="360"/>
      </w:pPr>
      <w:rPr>
        <w:rFonts w:ascii="Courier New" w:hAnsi="Courier New" w:hint="default"/>
      </w:rPr>
    </w:lvl>
    <w:lvl w:ilvl="5" w:tplc="42AAC5DC">
      <w:start w:val="1"/>
      <w:numFmt w:val="bullet"/>
      <w:lvlText w:val=""/>
      <w:lvlJc w:val="left"/>
      <w:pPr>
        <w:ind w:left="4320" w:hanging="360"/>
      </w:pPr>
      <w:rPr>
        <w:rFonts w:ascii="Wingdings" w:hAnsi="Wingdings" w:hint="default"/>
      </w:rPr>
    </w:lvl>
    <w:lvl w:ilvl="6" w:tplc="33803A44">
      <w:start w:val="1"/>
      <w:numFmt w:val="bullet"/>
      <w:lvlText w:val=""/>
      <w:lvlJc w:val="left"/>
      <w:pPr>
        <w:ind w:left="5040" w:hanging="360"/>
      </w:pPr>
      <w:rPr>
        <w:rFonts w:ascii="Symbol" w:hAnsi="Symbol" w:hint="default"/>
      </w:rPr>
    </w:lvl>
    <w:lvl w:ilvl="7" w:tplc="A724A7E2">
      <w:start w:val="1"/>
      <w:numFmt w:val="bullet"/>
      <w:lvlText w:val="o"/>
      <w:lvlJc w:val="left"/>
      <w:pPr>
        <w:ind w:left="5760" w:hanging="360"/>
      </w:pPr>
      <w:rPr>
        <w:rFonts w:ascii="Courier New" w:hAnsi="Courier New" w:hint="default"/>
      </w:rPr>
    </w:lvl>
    <w:lvl w:ilvl="8" w:tplc="0526CB76">
      <w:start w:val="1"/>
      <w:numFmt w:val="bullet"/>
      <w:lvlText w:val=""/>
      <w:lvlJc w:val="left"/>
      <w:pPr>
        <w:ind w:left="6480" w:hanging="360"/>
      </w:pPr>
      <w:rPr>
        <w:rFonts w:ascii="Wingdings" w:hAnsi="Wingdings" w:hint="default"/>
      </w:rPr>
    </w:lvl>
  </w:abstractNum>
  <w:abstractNum w:abstractNumId="32" w15:restartNumberingAfterBreak="0">
    <w:nsid w:val="740026F8"/>
    <w:multiLevelType w:val="hybridMultilevel"/>
    <w:tmpl w:val="1E4A7FFA"/>
    <w:lvl w:ilvl="0" w:tplc="12603AB0">
      <w:start w:val="1"/>
      <w:numFmt w:val="bullet"/>
      <w:lvlText w:val="-"/>
      <w:lvlJc w:val="left"/>
      <w:pPr>
        <w:ind w:left="720" w:hanging="360"/>
      </w:pPr>
      <w:rPr>
        <w:rFonts w:ascii="Calibri" w:hAnsi="Calibri" w:hint="default"/>
      </w:rPr>
    </w:lvl>
    <w:lvl w:ilvl="1" w:tplc="E2963F94">
      <w:start w:val="1"/>
      <w:numFmt w:val="bullet"/>
      <w:lvlText w:val="o"/>
      <w:lvlJc w:val="left"/>
      <w:pPr>
        <w:ind w:left="1440" w:hanging="360"/>
      </w:pPr>
      <w:rPr>
        <w:rFonts w:ascii="Courier New" w:hAnsi="Courier New" w:hint="default"/>
      </w:rPr>
    </w:lvl>
    <w:lvl w:ilvl="2" w:tplc="9CF60BF8">
      <w:start w:val="1"/>
      <w:numFmt w:val="bullet"/>
      <w:lvlText w:val=""/>
      <w:lvlJc w:val="left"/>
      <w:pPr>
        <w:ind w:left="2160" w:hanging="360"/>
      </w:pPr>
      <w:rPr>
        <w:rFonts w:ascii="Wingdings" w:hAnsi="Wingdings" w:hint="default"/>
      </w:rPr>
    </w:lvl>
    <w:lvl w:ilvl="3" w:tplc="A60A5FA4">
      <w:start w:val="1"/>
      <w:numFmt w:val="bullet"/>
      <w:lvlText w:val=""/>
      <w:lvlJc w:val="left"/>
      <w:pPr>
        <w:ind w:left="2880" w:hanging="360"/>
      </w:pPr>
      <w:rPr>
        <w:rFonts w:ascii="Symbol" w:hAnsi="Symbol" w:hint="default"/>
      </w:rPr>
    </w:lvl>
    <w:lvl w:ilvl="4" w:tplc="70B8CAE2">
      <w:start w:val="1"/>
      <w:numFmt w:val="bullet"/>
      <w:lvlText w:val="o"/>
      <w:lvlJc w:val="left"/>
      <w:pPr>
        <w:ind w:left="3600" w:hanging="360"/>
      </w:pPr>
      <w:rPr>
        <w:rFonts w:ascii="Courier New" w:hAnsi="Courier New" w:hint="default"/>
      </w:rPr>
    </w:lvl>
    <w:lvl w:ilvl="5" w:tplc="FCB0B970">
      <w:start w:val="1"/>
      <w:numFmt w:val="bullet"/>
      <w:lvlText w:val=""/>
      <w:lvlJc w:val="left"/>
      <w:pPr>
        <w:ind w:left="4320" w:hanging="360"/>
      </w:pPr>
      <w:rPr>
        <w:rFonts w:ascii="Wingdings" w:hAnsi="Wingdings" w:hint="default"/>
      </w:rPr>
    </w:lvl>
    <w:lvl w:ilvl="6" w:tplc="B42ECE50">
      <w:start w:val="1"/>
      <w:numFmt w:val="bullet"/>
      <w:lvlText w:val=""/>
      <w:lvlJc w:val="left"/>
      <w:pPr>
        <w:ind w:left="5040" w:hanging="360"/>
      </w:pPr>
      <w:rPr>
        <w:rFonts w:ascii="Symbol" w:hAnsi="Symbol" w:hint="default"/>
      </w:rPr>
    </w:lvl>
    <w:lvl w:ilvl="7" w:tplc="6E3A15A4">
      <w:start w:val="1"/>
      <w:numFmt w:val="bullet"/>
      <w:lvlText w:val="o"/>
      <w:lvlJc w:val="left"/>
      <w:pPr>
        <w:ind w:left="5760" w:hanging="360"/>
      </w:pPr>
      <w:rPr>
        <w:rFonts w:ascii="Courier New" w:hAnsi="Courier New" w:hint="default"/>
      </w:rPr>
    </w:lvl>
    <w:lvl w:ilvl="8" w:tplc="73AAB394">
      <w:start w:val="1"/>
      <w:numFmt w:val="bullet"/>
      <w:lvlText w:val=""/>
      <w:lvlJc w:val="left"/>
      <w:pPr>
        <w:ind w:left="6480" w:hanging="360"/>
      </w:pPr>
      <w:rPr>
        <w:rFonts w:ascii="Wingdings" w:hAnsi="Wingdings" w:hint="default"/>
      </w:rPr>
    </w:lvl>
  </w:abstractNum>
  <w:abstractNum w:abstractNumId="33" w15:restartNumberingAfterBreak="0">
    <w:nsid w:val="7CD82E9F"/>
    <w:multiLevelType w:val="hybridMultilevel"/>
    <w:tmpl w:val="EFCC26EC"/>
    <w:lvl w:ilvl="0" w:tplc="1D9EBCA8">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7770185">
    <w:abstractNumId w:val="14"/>
  </w:num>
  <w:num w:numId="2" w16cid:durableId="592126349">
    <w:abstractNumId w:val="32"/>
  </w:num>
  <w:num w:numId="3" w16cid:durableId="2031031790">
    <w:abstractNumId w:val="16"/>
  </w:num>
  <w:num w:numId="4" w16cid:durableId="1755786785">
    <w:abstractNumId w:val="12"/>
  </w:num>
  <w:num w:numId="5" w16cid:durableId="1137990834">
    <w:abstractNumId w:val="21"/>
  </w:num>
  <w:num w:numId="6" w16cid:durableId="143132770">
    <w:abstractNumId w:val="19"/>
  </w:num>
  <w:num w:numId="7" w16cid:durableId="1439644241">
    <w:abstractNumId w:val="25"/>
  </w:num>
  <w:num w:numId="8" w16cid:durableId="577256085">
    <w:abstractNumId w:val="24"/>
  </w:num>
  <w:num w:numId="9" w16cid:durableId="119301092">
    <w:abstractNumId w:val="11"/>
  </w:num>
  <w:num w:numId="10" w16cid:durableId="2097356273">
    <w:abstractNumId w:val="2"/>
  </w:num>
  <w:num w:numId="11" w16cid:durableId="2050297891">
    <w:abstractNumId w:val="13"/>
  </w:num>
  <w:num w:numId="12" w16cid:durableId="1246066376">
    <w:abstractNumId w:val="22"/>
  </w:num>
  <w:num w:numId="13" w16cid:durableId="375812998">
    <w:abstractNumId w:val="6"/>
  </w:num>
  <w:num w:numId="14" w16cid:durableId="1685663725">
    <w:abstractNumId w:val="0"/>
  </w:num>
  <w:num w:numId="15" w16cid:durableId="171918468">
    <w:abstractNumId w:val="7"/>
  </w:num>
  <w:num w:numId="16" w16cid:durableId="473763508">
    <w:abstractNumId w:val="26"/>
  </w:num>
  <w:num w:numId="17" w16cid:durableId="263734630">
    <w:abstractNumId w:val="15"/>
  </w:num>
  <w:num w:numId="18" w16cid:durableId="2123529982">
    <w:abstractNumId w:val="17"/>
  </w:num>
  <w:num w:numId="19" w16cid:durableId="491995783">
    <w:abstractNumId w:val="8"/>
  </w:num>
  <w:num w:numId="20" w16cid:durableId="1268348526">
    <w:abstractNumId w:val="20"/>
  </w:num>
  <w:num w:numId="21" w16cid:durableId="1825467112">
    <w:abstractNumId w:val="4"/>
  </w:num>
  <w:num w:numId="22" w16cid:durableId="51851169">
    <w:abstractNumId w:val="30"/>
  </w:num>
  <w:num w:numId="23" w16cid:durableId="1963727239">
    <w:abstractNumId w:val="28"/>
  </w:num>
  <w:num w:numId="24" w16cid:durableId="691999144">
    <w:abstractNumId w:val="29"/>
  </w:num>
  <w:num w:numId="25" w16cid:durableId="1934626660">
    <w:abstractNumId w:val="27"/>
  </w:num>
  <w:num w:numId="26" w16cid:durableId="1820875021">
    <w:abstractNumId w:val="18"/>
  </w:num>
  <w:num w:numId="27" w16cid:durableId="2137285490">
    <w:abstractNumId w:val="31"/>
  </w:num>
  <w:num w:numId="28" w16cid:durableId="1830056379">
    <w:abstractNumId w:val="3"/>
  </w:num>
  <w:num w:numId="29" w16cid:durableId="1964535401">
    <w:abstractNumId w:val="23"/>
  </w:num>
  <w:num w:numId="30" w16cid:durableId="1504322063">
    <w:abstractNumId w:val="1"/>
  </w:num>
  <w:num w:numId="31" w16cid:durableId="966274619">
    <w:abstractNumId w:val="5"/>
  </w:num>
  <w:num w:numId="32" w16cid:durableId="1909653986">
    <w:abstractNumId w:val="9"/>
  </w:num>
  <w:num w:numId="33" w16cid:durableId="1739478602">
    <w:abstractNumId w:val="10"/>
  </w:num>
  <w:num w:numId="34" w16cid:durableId="14335247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6EE"/>
    <w:rsid w:val="00004DF3"/>
    <w:rsid w:val="0000554E"/>
    <w:rsid w:val="00033CE0"/>
    <w:rsid w:val="00036792"/>
    <w:rsid w:val="00040ADB"/>
    <w:rsid w:val="00044FCD"/>
    <w:rsid w:val="00050834"/>
    <w:rsid w:val="000573E6"/>
    <w:rsid w:val="00070414"/>
    <w:rsid w:val="000A05C0"/>
    <w:rsid w:val="000A0CEE"/>
    <w:rsid w:val="000A3033"/>
    <w:rsid w:val="000C047C"/>
    <w:rsid w:val="000D15E0"/>
    <w:rsid w:val="000D1D7E"/>
    <w:rsid w:val="000D4A34"/>
    <w:rsid w:val="000E0E0D"/>
    <w:rsid w:val="000E45AE"/>
    <w:rsid w:val="00101D26"/>
    <w:rsid w:val="0010697F"/>
    <w:rsid w:val="0012F42E"/>
    <w:rsid w:val="00140FB2"/>
    <w:rsid w:val="001417EC"/>
    <w:rsid w:val="0014781A"/>
    <w:rsid w:val="00147D95"/>
    <w:rsid w:val="00154080"/>
    <w:rsid w:val="00161E41"/>
    <w:rsid w:val="00197E0C"/>
    <w:rsid w:val="001D6B7D"/>
    <w:rsid w:val="001F3BB6"/>
    <w:rsid w:val="001F6BC7"/>
    <w:rsid w:val="00213815"/>
    <w:rsid w:val="00213A0A"/>
    <w:rsid w:val="0023316F"/>
    <w:rsid w:val="002362C6"/>
    <w:rsid w:val="002436DF"/>
    <w:rsid w:val="002442E7"/>
    <w:rsid w:val="00272D77"/>
    <w:rsid w:val="00290203"/>
    <w:rsid w:val="00291B62"/>
    <w:rsid w:val="002A7124"/>
    <w:rsid w:val="002F4872"/>
    <w:rsid w:val="00300BF6"/>
    <w:rsid w:val="00345B2B"/>
    <w:rsid w:val="00346B17"/>
    <w:rsid w:val="00346DC3"/>
    <w:rsid w:val="0034706C"/>
    <w:rsid w:val="003A06D3"/>
    <w:rsid w:val="003B1220"/>
    <w:rsid w:val="003B305B"/>
    <w:rsid w:val="003B52F0"/>
    <w:rsid w:val="003B5F11"/>
    <w:rsid w:val="003E4945"/>
    <w:rsid w:val="003E739D"/>
    <w:rsid w:val="004056A6"/>
    <w:rsid w:val="00411E99"/>
    <w:rsid w:val="00426863"/>
    <w:rsid w:val="00427443"/>
    <w:rsid w:val="00432D9E"/>
    <w:rsid w:val="00496842"/>
    <w:rsid w:val="004B2C88"/>
    <w:rsid w:val="004C0309"/>
    <w:rsid w:val="004C53FE"/>
    <w:rsid w:val="00510C61"/>
    <w:rsid w:val="00512EE1"/>
    <w:rsid w:val="00515EBB"/>
    <w:rsid w:val="00523C42"/>
    <w:rsid w:val="00550492"/>
    <w:rsid w:val="005777BD"/>
    <w:rsid w:val="00586C03"/>
    <w:rsid w:val="00593510"/>
    <w:rsid w:val="005A0E81"/>
    <w:rsid w:val="005B40E8"/>
    <w:rsid w:val="005C005B"/>
    <w:rsid w:val="005C1C62"/>
    <w:rsid w:val="005D181E"/>
    <w:rsid w:val="005D5481"/>
    <w:rsid w:val="005D6C5C"/>
    <w:rsid w:val="00612AFB"/>
    <w:rsid w:val="00612BBC"/>
    <w:rsid w:val="00613968"/>
    <w:rsid w:val="00616E91"/>
    <w:rsid w:val="00656B44"/>
    <w:rsid w:val="006656EE"/>
    <w:rsid w:val="00681A06"/>
    <w:rsid w:val="00683EFC"/>
    <w:rsid w:val="0069363C"/>
    <w:rsid w:val="006C2EDB"/>
    <w:rsid w:val="006D438D"/>
    <w:rsid w:val="006E5965"/>
    <w:rsid w:val="007158A4"/>
    <w:rsid w:val="00716A02"/>
    <w:rsid w:val="007422B7"/>
    <w:rsid w:val="00746856"/>
    <w:rsid w:val="00746875"/>
    <w:rsid w:val="007645C4"/>
    <w:rsid w:val="00764666"/>
    <w:rsid w:val="007802BD"/>
    <w:rsid w:val="007875A9"/>
    <w:rsid w:val="007926A3"/>
    <w:rsid w:val="00797E64"/>
    <w:rsid w:val="007B10DE"/>
    <w:rsid w:val="007D0A6E"/>
    <w:rsid w:val="007D57DD"/>
    <w:rsid w:val="007E4447"/>
    <w:rsid w:val="007E6C5E"/>
    <w:rsid w:val="007F1B92"/>
    <w:rsid w:val="008016C3"/>
    <w:rsid w:val="008024DF"/>
    <w:rsid w:val="00804118"/>
    <w:rsid w:val="008057A4"/>
    <w:rsid w:val="00817611"/>
    <w:rsid w:val="00844A66"/>
    <w:rsid w:val="00872034"/>
    <w:rsid w:val="00873FA9"/>
    <w:rsid w:val="00895B32"/>
    <w:rsid w:val="008B3DFE"/>
    <w:rsid w:val="008F5648"/>
    <w:rsid w:val="009209D4"/>
    <w:rsid w:val="0092119A"/>
    <w:rsid w:val="00921D7C"/>
    <w:rsid w:val="00931DFD"/>
    <w:rsid w:val="00935832"/>
    <w:rsid w:val="0094077F"/>
    <w:rsid w:val="00940BF6"/>
    <w:rsid w:val="00957C5D"/>
    <w:rsid w:val="009629C1"/>
    <w:rsid w:val="009753D3"/>
    <w:rsid w:val="00975A42"/>
    <w:rsid w:val="009846D2"/>
    <w:rsid w:val="009B5B6D"/>
    <w:rsid w:val="009B7174"/>
    <w:rsid w:val="009B7821"/>
    <w:rsid w:val="009E67A3"/>
    <w:rsid w:val="00A05E69"/>
    <w:rsid w:val="00A317AF"/>
    <w:rsid w:val="00A42F54"/>
    <w:rsid w:val="00A52EEE"/>
    <w:rsid w:val="00A57E62"/>
    <w:rsid w:val="00A96E6A"/>
    <w:rsid w:val="00A9743F"/>
    <w:rsid w:val="00AA4608"/>
    <w:rsid w:val="00AA739B"/>
    <w:rsid w:val="00AD25FD"/>
    <w:rsid w:val="00AE267D"/>
    <w:rsid w:val="00AF409A"/>
    <w:rsid w:val="00AF66B1"/>
    <w:rsid w:val="00AF6F8F"/>
    <w:rsid w:val="00B035C2"/>
    <w:rsid w:val="00B051EA"/>
    <w:rsid w:val="00B05E4E"/>
    <w:rsid w:val="00B12CC1"/>
    <w:rsid w:val="00B23EB3"/>
    <w:rsid w:val="00B2588A"/>
    <w:rsid w:val="00B4279E"/>
    <w:rsid w:val="00B42D84"/>
    <w:rsid w:val="00B469F6"/>
    <w:rsid w:val="00B5488A"/>
    <w:rsid w:val="00B60E96"/>
    <w:rsid w:val="00B724B8"/>
    <w:rsid w:val="00B7524E"/>
    <w:rsid w:val="00B91311"/>
    <w:rsid w:val="00BC6014"/>
    <w:rsid w:val="00BD3E36"/>
    <w:rsid w:val="00BE16BE"/>
    <w:rsid w:val="00BE5796"/>
    <w:rsid w:val="00BF6F37"/>
    <w:rsid w:val="00C02398"/>
    <w:rsid w:val="00C13539"/>
    <w:rsid w:val="00C20441"/>
    <w:rsid w:val="00C24276"/>
    <w:rsid w:val="00C32BAE"/>
    <w:rsid w:val="00C40D67"/>
    <w:rsid w:val="00C430D1"/>
    <w:rsid w:val="00C67D4B"/>
    <w:rsid w:val="00C73B7C"/>
    <w:rsid w:val="00C7D975"/>
    <w:rsid w:val="00C92186"/>
    <w:rsid w:val="00CA7CA3"/>
    <w:rsid w:val="00CB269A"/>
    <w:rsid w:val="00CC1530"/>
    <w:rsid w:val="00CC719F"/>
    <w:rsid w:val="00D0277D"/>
    <w:rsid w:val="00D057E0"/>
    <w:rsid w:val="00D30C6C"/>
    <w:rsid w:val="00D33FC2"/>
    <w:rsid w:val="00D34A2B"/>
    <w:rsid w:val="00D622CD"/>
    <w:rsid w:val="00D761B2"/>
    <w:rsid w:val="00D86D35"/>
    <w:rsid w:val="00D9299A"/>
    <w:rsid w:val="00D947D4"/>
    <w:rsid w:val="00D97C37"/>
    <w:rsid w:val="00DA7BFD"/>
    <w:rsid w:val="00DAD441"/>
    <w:rsid w:val="00DB035A"/>
    <w:rsid w:val="00DC33F5"/>
    <w:rsid w:val="00DD716F"/>
    <w:rsid w:val="00E05697"/>
    <w:rsid w:val="00E15E48"/>
    <w:rsid w:val="00E17C8F"/>
    <w:rsid w:val="00E20748"/>
    <w:rsid w:val="00E21DAA"/>
    <w:rsid w:val="00E422B7"/>
    <w:rsid w:val="00E50ADC"/>
    <w:rsid w:val="00E7526F"/>
    <w:rsid w:val="00E76931"/>
    <w:rsid w:val="00E76C69"/>
    <w:rsid w:val="00E82ADA"/>
    <w:rsid w:val="00E83F38"/>
    <w:rsid w:val="00EC15CC"/>
    <w:rsid w:val="00EC3AD2"/>
    <w:rsid w:val="00ED2003"/>
    <w:rsid w:val="00F1195A"/>
    <w:rsid w:val="00F128DE"/>
    <w:rsid w:val="00F50C85"/>
    <w:rsid w:val="00F67D44"/>
    <w:rsid w:val="00F72DA7"/>
    <w:rsid w:val="00FE6F68"/>
    <w:rsid w:val="0100A525"/>
    <w:rsid w:val="01115330"/>
    <w:rsid w:val="0113B1A6"/>
    <w:rsid w:val="01225C5A"/>
    <w:rsid w:val="0134851F"/>
    <w:rsid w:val="0141FC46"/>
    <w:rsid w:val="0148EC39"/>
    <w:rsid w:val="01943829"/>
    <w:rsid w:val="01A88B63"/>
    <w:rsid w:val="01EDCEC5"/>
    <w:rsid w:val="0202DBA3"/>
    <w:rsid w:val="021F9E2B"/>
    <w:rsid w:val="021FCB10"/>
    <w:rsid w:val="025B109B"/>
    <w:rsid w:val="025EA116"/>
    <w:rsid w:val="026BABC3"/>
    <w:rsid w:val="02DB6076"/>
    <w:rsid w:val="03138E03"/>
    <w:rsid w:val="033FA3D9"/>
    <w:rsid w:val="0364B629"/>
    <w:rsid w:val="039109DE"/>
    <w:rsid w:val="0397298F"/>
    <w:rsid w:val="03B045BD"/>
    <w:rsid w:val="03B1F4C4"/>
    <w:rsid w:val="03C7547B"/>
    <w:rsid w:val="03DC8920"/>
    <w:rsid w:val="04020EF8"/>
    <w:rsid w:val="04077C24"/>
    <w:rsid w:val="04940AF8"/>
    <w:rsid w:val="04B4270C"/>
    <w:rsid w:val="04B9F1E6"/>
    <w:rsid w:val="04D4675F"/>
    <w:rsid w:val="04DD9924"/>
    <w:rsid w:val="04DE77CB"/>
    <w:rsid w:val="04FC57AA"/>
    <w:rsid w:val="0500868A"/>
    <w:rsid w:val="054C161E"/>
    <w:rsid w:val="0557409E"/>
    <w:rsid w:val="0560FF17"/>
    <w:rsid w:val="062377EC"/>
    <w:rsid w:val="068235B2"/>
    <w:rsid w:val="06B323B0"/>
    <w:rsid w:val="06E09DDC"/>
    <w:rsid w:val="06EFD405"/>
    <w:rsid w:val="07919DDE"/>
    <w:rsid w:val="079B3B3A"/>
    <w:rsid w:val="07C7C3D4"/>
    <w:rsid w:val="07D5C44F"/>
    <w:rsid w:val="080B6733"/>
    <w:rsid w:val="081A9275"/>
    <w:rsid w:val="087B483C"/>
    <w:rsid w:val="08882A23"/>
    <w:rsid w:val="08B451D5"/>
    <w:rsid w:val="08B7B6B3"/>
    <w:rsid w:val="08BFD76A"/>
    <w:rsid w:val="08C5D3D0"/>
    <w:rsid w:val="08FD1BBD"/>
    <w:rsid w:val="08FD3F78"/>
    <w:rsid w:val="0939058C"/>
    <w:rsid w:val="094BD8D7"/>
    <w:rsid w:val="0969A72A"/>
    <w:rsid w:val="097A7C61"/>
    <w:rsid w:val="09924624"/>
    <w:rsid w:val="09B9D674"/>
    <w:rsid w:val="09FA5405"/>
    <w:rsid w:val="0A0DED88"/>
    <w:rsid w:val="0A4472D2"/>
    <w:rsid w:val="0A4577E0"/>
    <w:rsid w:val="0A71A081"/>
    <w:rsid w:val="0ADF4486"/>
    <w:rsid w:val="0B4307F5"/>
    <w:rsid w:val="0B59C6DF"/>
    <w:rsid w:val="0B7387CD"/>
    <w:rsid w:val="0BE04333"/>
    <w:rsid w:val="0C0D70E2"/>
    <w:rsid w:val="0C2925B5"/>
    <w:rsid w:val="0C7A08EB"/>
    <w:rsid w:val="0C81C733"/>
    <w:rsid w:val="0CE989B0"/>
    <w:rsid w:val="0CF17736"/>
    <w:rsid w:val="0CF59740"/>
    <w:rsid w:val="0D201F2A"/>
    <w:rsid w:val="0D3D5717"/>
    <w:rsid w:val="0D4BE6A9"/>
    <w:rsid w:val="0D572803"/>
    <w:rsid w:val="0D5F1589"/>
    <w:rsid w:val="0D6764EB"/>
    <w:rsid w:val="0DD0B09B"/>
    <w:rsid w:val="0E0B51D7"/>
    <w:rsid w:val="0E15D94C"/>
    <w:rsid w:val="0E170EEB"/>
    <w:rsid w:val="0E1DDCFB"/>
    <w:rsid w:val="0E3836A4"/>
    <w:rsid w:val="0E3964DB"/>
    <w:rsid w:val="0E4C2E67"/>
    <w:rsid w:val="0E8D4797"/>
    <w:rsid w:val="0EC3701F"/>
    <w:rsid w:val="0EFAE5EA"/>
    <w:rsid w:val="0F351554"/>
    <w:rsid w:val="0F381F77"/>
    <w:rsid w:val="0F4D68C9"/>
    <w:rsid w:val="0F4F680F"/>
    <w:rsid w:val="0F55434D"/>
    <w:rsid w:val="0F57B3B0"/>
    <w:rsid w:val="0F5BCBB1"/>
    <w:rsid w:val="0F6C80FC"/>
    <w:rsid w:val="0F86B248"/>
    <w:rsid w:val="0F8B7059"/>
    <w:rsid w:val="0F8DBB04"/>
    <w:rsid w:val="0FA49EF7"/>
    <w:rsid w:val="0FB6C60E"/>
    <w:rsid w:val="0FBC90B9"/>
    <w:rsid w:val="0FEB9613"/>
    <w:rsid w:val="108EC8C5"/>
    <w:rsid w:val="10A6EA72"/>
    <w:rsid w:val="10CD4488"/>
    <w:rsid w:val="10E0E205"/>
    <w:rsid w:val="10F113AE"/>
    <w:rsid w:val="10F6D67A"/>
    <w:rsid w:val="11396AAE"/>
    <w:rsid w:val="11433CE1"/>
    <w:rsid w:val="1152966F"/>
    <w:rsid w:val="1158611A"/>
    <w:rsid w:val="118153D4"/>
    <w:rsid w:val="11876674"/>
    <w:rsid w:val="11959B0E"/>
    <w:rsid w:val="11B6E9B6"/>
    <w:rsid w:val="120C0D84"/>
    <w:rsid w:val="12131640"/>
    <w:rsid w:val="123286AC"/>
    <w:rsid w:val="127B44B5"/>
    <w:rsid w:val="1281A45F"/>
    <w:rsid w:val="128CE40F"/>
    <w:rsid w:val="12C4E546"/>
    <w:rsid w:val="12E8E1C2"/>
    <w:rsid w:val="12F4317B"/>
    <w:rsid w:val="12F6107D"/>
    <w:rsid w:val="13108970"/>
    <w:rsid w:val="13428BD6"/>
    <w:rsid w:val="1356A84E"/>
    <w:rsid w:val="1358CB34"/>
    <w:rsid w:val="1360B8BA"/>
    <w:rsid w:val="13ADAC91"/>
    <w:rsid w:val="13CE570D"/>
    <w:rsid w:val="13DFCFFD"/>
    <w:rsid w:val="13F68083"/>
    <w:rsid w:val="143F1061"/>
    <w:rsid w:val="147DA54F"/>
    <w:rsid w:val="148A3731"/>
    <w:rsid w:val="14AC59D1"/>
    <w:rsid w:val="14C63FB3"/>
    <w:rsid w:val="14E3185B"/>
    <w:rsid w:val="1562DECB"/>
    <w:rsid w:val="15C67605"/>
    <w:rsid w:val="15CEE83A"/>
    <w:rsid w:val="15EB040A"/>
    <w:rsid w:val="1628CC88"/>
    <w:rsid w:val="16482A32"/>
    <w:rsid w:val="1655FCDB"/>
    <w:rsid w:val="16574E23"/>
    <w:rsid w:val="168DA6E4"/>
    <w:rsid w:val="1698597C"/>
    <w:rsid w:val="16D95E30"/>
    <w:rsid w:val="16FEAF2C"/>
    <w:rsid w:val="1700A228"/>
    <w:rsid w:val="179E15A9"/>
    <w:rsid w:val="17A9531F"/>
    <w:rsid w:val="17C49CE9"/>
    <w:rsid w:val="17C98DF3"/>
    <w:rsid w:val="17E3FA93"/>
    <w:rsid w:val="17FBFB9D"/>
    <w:rsid w:val="182C3C57"/>
    <w:rsid w:val="184143F9"/>
    <w:rsid w:val="186A5E98"/>
    <w:rsid w:val="18825C3E"/>
    <w:rsid w:val="1886AF06"/>
    <w:rsid w:val="18A912AB"/>
    <w:rsid w:val="18DFBCA5"/>
    <w:rsid w:val="19588BF3"/>
    <w:rsid w:val="195DA854"/>
    <w:rsid w:val="1989F9C1"/>
    <w:rsid w:val="198D31E9"/>
    <w:rsid w:val="19A0A429"/>
    <w:rsid w:val="19A8DBE8"/>
    <w:rsid w:val="19AD667C"/>
    <w:rsid w:val="19DF3335"/>
    <w:rsid w:val="19E03DA7"/>
    <w:rsid w:val="1A005914"/>
    <w:rsid w:val="1A13A27B"/>
    <w:rsid w:val="1A2D0E0A"/>
    <w:rsid w:val="1A364FEE"/>
    <w:rsid w:val="1A3842EA"/>
    <w:rsid w:val="1A5F88BC"/>
    <w:rsid w:val="1A97F5F4"/>
    <w:rsid w:val="1AB79A50"/>
    <w:rsid w:val="1AD68599"/>
    <w:rsid w:val="1AE05B56"/>
    <w:rsid w:val="1AEF3714"/>
    <w:rsid w:val="1AFC3DAB"/>
    <w:rsid w:val="1B4891D6"/>
    <w:rsid w:val="1B4F22B0"/>
    <w:rsid w:val="1B63DD19"/>
    <w:rsid w:val="1B6BCA9F"/>
    <w:rsid w:val="1B6D729E"/>
    <w:rsid w:val="1B6F9B91"/>
    <w:rsid w:val="1B7B873E"/>
    <w:rsid w:val="1B7FC0E6"/>
    <w:rsid w:val="1BBF4B52"/>
    <w:rsid w:val="1BE2630C"/>
    <w:rsid w:val="1BFC36D0"/>
    <w:rsid w:val="1BFFCDFB"/>
    <w:rsid w:val="1C5945C2"/>
    <w:rsid w:val="1C63AD9C"/>
    <w:rsid w:val="1C902CB5"/>
    <w:rsid w:val="1C915015"/>
    <w:rsid w:val="1C954916"/>
    <w:rsid w:val="1C980E0C"/>
    <w:rsid w:val="1CA4CD5F"/>
    <w:rsid w:val="1CB74082"/>
    <w:rsid w:val="1CB76BB6"/>
    <w:rsid w:val="1CE46237"/>
    <w:rsid w:val="1D079B00"/>
    <w:rsid w:val="1D15BE59"/>
    <w:rsid w:val="1D55E96A"/>
    <w:rsid w:val="1D60DD22"/>
    <w:rsid w:val="1D6FE3AC"/>
    <w:rsid w:val="1DCD158B"/>
    <w:rsid w:val="1DCF96B6"/>
    <w:rsid w:val="1DE494AC"/>
    <w:rsid w:val="1E302457"/>
    <w:rsid w:val="1E657408"/>
    <w:rsid w:val="1E9B7DDB"/>
    <w:rsid w:val="1EA77B3A"/>
    <w:rsid w:val="1ED209EE"/>
    <w:rsid w:val="1EEBB43B"/>
    <w:rsid w:val="1EEE2184"/>
    <w:rsid w:val="1F71D49B"/>
    <w:rsid w:val="1F892C71"/>
    <w:rsid w:val="1FD21D0B"/>
    <w:rsid w:val="1FDDC422"/>
    <w:rsid w:val="1FE4222B"/>
    <w:rsid w:val="1FEEE144"/>
    <w:rsid w:val="1FF6F9FE"/>
    <w:rsid w:val="1FF7897A"/>
    <w:rsid w:val="2014AE97"/>
    <w:rsid w:val="2019C2E1"/>
    <w:rsid w:val="205D1BA1"/>
    <w:rsid w:val="208C9026"/>
    <w:rsid w:val="20A0DCF0"/>
    <w:rsid w:val="20A59172"/>
    <w:rsid w:val="20A73B17"/>
    <w:rsid w:val="20A7846E"/>
    <w:rsid w:val="20DCD787"/>
    <w:rsid w:val="20EFFA48"/>
    <w:rsid w:val="20FB15CF"/>
    <w:rsid w:val="212662AD"/>
    <w:rsid w:val="21666AF7"/>
    <w:rsid w:val="21996BF0"/>
    <w:rsid w:val="219D14CA"/>
    <w:rsid w:val="21B59342"/>
    <w:rsid w:val="21F4C24E"/>
    <w:rsid w:val="22235A81"/>
    <w:rsid w:val="22293E84"/>
    <w:rsid w:val="224161D3"/>
    <w:rsid w:val="226210EC"/>
    <w:rsid w:val="22A2880E"/>
    <w:rsid w:val="23090EC4"/>
    <w:rsid w:val="233A28C2"/>
    <w:rsid w:val="235163A3"/>
    <w:rsid w:val="2353A3BB"/>
    <w:rsid w:val="235D7476"/>
    <w:rsid w:val="235DA506"/>
    <w:rsid w:val="2394BC63"/>
    <w:rsid w:val="23C17364"/>
    <w:rsid w:val="23FDE14D"/>
    <w:rsid w:val="24A58E2E"/>
    <w:rsid w:val="24C4C49D"/>
    <w:rsid w:val="24C7E1CD"/>
    <w:rsid w:val="24D1C081"/>
    <w:rsid w:val="24D7FE2A"/>
    <w:rsid w:val="24EC78EF"/>
    <w:rsid w:val="250ABF5F"/>
    <w:rsid w:val="2512ACE5"/>
    <w:rsid w:val="253147E3"/>
    <w:rsid w:val="257491DE"/>
    <w:rsid w:val="2577F66E"/>
    <w:rsid w:val="258BDD5A"/>
    <w:rsid w:val="259DFD6F"/>
    <w:rsid w:val="25C3C2E9"/>
    <w:rsid w:val="25CD5E40"/>
    <w:rsid w:val="25F9D3D0"/>
    <w:rsid w:val="26328A5A"/>
    <w:rsid w:val="2639DC1A"/>
    <w:rsid w:val="265E60C8"/>
    <w:rsid w:val="26663B82"/>
    <w:rsid w:val="266CDD13"/>
    <w:rsid w:val="2677A901"/>
    <w:rsid w:val="26890465"/>
    <w:rsid w:val="26960D24"/>
    <w:rsid w:val="26A30AE8"/>
    <w:rsid w:val="26A68FC0"/>
    <w:rsid w:val="26AE7D46"/>
    <w:rsid w:val="26BA8AD6"/>
    <w:rsid w:val="26ED4468"/>
    <w:rsid w:val="27137B1C"/>
    <w:rsid w:val="27274F49"/>
    <w:rsid w:val="2761232B"/>
    <w:rsid w:val="27692EA1"/>
    <w:rsid w:val="276FE3D8"/>
    <w:rsid w:val="276FEF7F"/>
    <w:rsid w:val="2773DA10"/>
    <w:rsid w:val="27A144D9"/>
    <w:rsid w:val="27A69559"/>
    <w:rsid w:val="27C1B2D0"/>
    <w:rsid w:val="27C4FE84"/>
    <w:rsid w:val="27DD6BAE"/>
    <w:rsid w:val="28066CA5"/>
    <w:rsid w:val="280D8833"/>
    <w:rsid w:val="28155672"/>
    <w:rsid w:val="281C8447"/>
    <w:rsid w:val="282714DE"/>
    <w:rsid w:val="2840E1E9"/>
    <w:rsid w:val="28426021"/>
    <w:rsid w:val="286BBF6C"/>
    <w:rsid w:val="289F8B40"/>
    <w:rsid w:val="28DCA679"/>
    <w:rsid w:val="290A6722"/>
    <w:rsid w:val="2912495D"/>
    <w:rsid w:val="2924E83D"/>
    <w:rsid w:val="2960CEE5"/>
    <w:rsid w:val="29C43B6A"/>
    <w:rsid w:val="29D24FF8"/>
    <w:rsid w:val="29E61E08"/>
    <w:rsid w:val="2A04B906"/>
    <w:rsid w:val="2A253785"/>
    <w:rsid w:val="2A678FFB"/>
    <w:rsid w:val="2A997A50"/>
    <w:rsid w:val="2A9CEDDE"/>
    <w:rsid w:val="2AA8487C"/>
    <w:rsid w:val="2AE0FD18"/>
    <w:rsid w:val="2AF07D92"/>
    <w:rsid w:val="2AF4EA31"/>
    <w:rsid w:val="2B50B381"/>
    <w:rsid w:val="2B55C0DD"/>
    <w:rsid w:val="2B5C7588"/>
    <w:rsid w:val="2B68865B"/>
    <w:rsid w:val="2B6FDCA2"/>
    <w:rsid w:val="2B81EE69"/>
    <w:rsid w:val="2BA08967"/>
    <w:rsid w:val="2BD67E13"/>
    <w:rsid w:val="2BE2FF49"/>
    <w:rsid w:val="2BF8F997"/>
    <w:rsid w:val="2C4360A2"/>
    <w:rsid w:val="2C9920BE"/>
    <w:rsid w:val="2CBA30F7"/>
    <w:rsid w:val="2CC2DEAF"/>
    <w:rsid w:val="2CE34FAF"/>
    <w:rsid w:val="2D185A7F"/>
    <w:rsid w:val="2D560B26"/>
    <w:rsid w:val="2D6179A1"/>
    <w:rsid w:val="2D67F711"/>
    <w:rsid w:val="2D7E0A12"/>
    <w:rsid w:val="2D8BD221"/>
    <w:rsid w:val="2D91126C"/>
    <w:rsid w:val="2DE5BA80"/>
    <w:rsid w:val="2DF1C4AA"/>
    <w:rsid w:val="2E469C01"/>
    <w:rsid w:val="2E51EFBD"/>
    <w:rsid w:val="2E65F7B3"/>
    <w:rsid w:val="2E86CD9D"/>
    <w:rsid w:val="2E9D978D"/>
    <w:rsid w:val="2E9E423C"/>
    <w:rsid w:val="2EC49C52"/>
    <w:rsid w:val="2ED82A29"/>
    <w:rsid w:val="2EE5C40B"/>
    <w:rsid w:val="2EFD4A02"/>
    <w:rsid w:val="2F32BFA0"/>
    <w:rsid w:val="2F78AB9E"/>
    <w:rsid w:val="3003654E"/>
    <w:rsid w:val="30057A74"/>
    <w:rsid w:val="30077F0E"/>
    <w:rsid w:val="30343FAF"/>
    <w:rsid w:val="3073FA8A"/>
    <w:rsid w:val="308E9708"/>
    <w:rsid w:val="30B274D4"/>
    <w:rsid w:val="30B88BD7"/>
    <w:rsid w:val="30F9FB93"/>
    <w:rsid w:val="31A463E1"/>
    <w:rsid w:val="31B30FDC"/>
    <w:rsid w:val="31D8F23D"/>
    <w:rsid w:val="31D93E0E"/>
    <w:rsid w:val="322A6769"/>
    <w:rsid w:val="322DE770"/>
    <w:rsid w:val="322EE13B"/>
    <w:rsid w:val="3264771D"/>
    <w:rsid w:val="326DDFB3"/>
    <w:rsid w:val="32FFF214"/>
    <w:rsid w:val="33299583"/>
    <w:rsid w:val="336BAABA"/>
    <w:rsid w:val="337E5B03"/>
    <w:rsid w:val="33BB4D24"/>
    <w:rsid w:val="33C08652"/>
    <w:rsid w:val="33F548FA"/>
    <w:rsid w:val="34275AF5"/>
    <w:rsid w:val="345A997E"/>
    <w:rsid w:val="34983E53"/>
    <w:rsid w:val="349EA320"/>
    <w:rsid w:val="34BC1D09"/>
    <w:rsid w:val="34CCCA93"/>
    <w:rsid w:val="34CFE390"/>
    <w:rsid w:val="34E08EEB"/>
    <w:rsid w:val="350D856C"/>
    <w:rsid w:val="3513E9C1"/>
    <w:rsid w:val="357D4ECE"/>
    <w:rsid w:val="358A044F"/>
    <w:rsid w:val="358EA106"/>
    <w:rsid w:val="35964C8E"/>
    <w:rsid w:val="35F8A6BD"/>
    <w:rsid w:val="36214B24"/>
    <w:rsid w:val="364512E4"/>
    <w:rsid w:val="3647F53C"/>
    <w:rsid w:val="365F6FDF"/>
    <w:rsid w:val="36872956"/>
    <w:rsid w:val="36A955CD"/>
    <w:rsid w:val="36C0E313"/>
    <w:rsid w:val="36F2EDE6"/>
    <w:rsid w:val="3710CF1B"/>
    <w:rsid w:val="371355BB"/>
    <w:rsid w:val="37191F2F"/>
    <w:rsid w:val="372A7167"/>
    <w:rsid w:val="372A9A7A"/>
    <w:rsid w:val="3730C6DD"/>
    <w:rsid w:val="3750E6ED"/>
    <w:rsid w:val="375B2EF7"/>
    <w:rsid w:val="3786CB84"/>
    <w:rsid w:val="378E00CF"/>
    <w:rsid w:val="379F3BA6"/>
    <w:rsid w:val="37DB5FCB"/>
    <w:rsid w:val="37E1D035"/>
    <w:rsid w:val="38602B8F"/>
    <w:rsid w:val="38629D67"/>
    <w:rsid w:val="38C641C8"/>
    <w:rsid w:val="38CB8B42"/>
    <w:rsid w:val="38D9A1E6"/>
    <w:rsid w:val="3977302C"/>
    <w:rsid w:val="39A8AA5A"/>
    <w:rsid w:val="39B6A31C"/>
    <w:rsid w:val="39E852A3"/>
    <w:rsid w:val="3A2D8ACB"/>
    <w:rsid w:val="3A54F120"/>
    <w:rsid w:val="3A7143DA"/>
    <w:rsid w:val="3AE69907"/>
    <w:rsid w:val="3AFD6BFB"/>
    <w:rsid w:val="3B2D50F7"/>
    <w:rsid w:val="3B2D739E"/>
    <w:rsid w:val="3B3AD1B1"/>
    <w:rsid w:val="3B4EA91C"/>
    <w:rsid w:val="3B5EF1FC"/>
    <w:rsid w:val="3B7CC6F0"/>
    <w:rsid w:val="3B842304"/>
    <w:rsid w:val="3BA4457F"/>
    <w:rsid w:val="3C1F1551"/>
    <w:rsid w:val="3C72ACC9"/>
    <w:rsid w:val="3CBAFB27"/>
    <w:rsid w:val="3CDA5E83"/>
    <w:rsid w:val="3D1FF365"/>
    <w:rsid w:val="3D2678AF"/>
    <w:rsid w:val="3D3C78DD"/>
    <w:rsid w:val="3D77657F"/>
    <w:rsid w:val="3D9EFC65"/>
    <w:rsid w:val="3D9F7ACE"/>
    <w:rsid w:val="3DA70014"/>
    <w:rsid w:val="3DAD1309"/>
    <w:rsid w:val="3DB5008F"/>
    <w:rsid w:val="3DF70927"/>
    <w:rsid w:val="3E318C30"/>
    <w:rsid w:val="3E441E5A"/>
    <w:rsid w:val="3E56CB88"/>
    <w:rsid w:val="3E762EE4"/>
    <w:rsid w:val="3E922213"/>
    <w:rsid w:val="3E9581F3"/>
    <w:rsid w:val="3F336FF2"/>
    <w:rsid w:val="3F3A6419"/>
    <w:rsid w:val="3F48E36A"/>
    <w:rsid w:val="3F787D84"/>
    <w:rsid w:val="3F9251D6"/>
    <w:rsid w:val="3F92D988"/>
    <w:rsid w:val="3FDDAF14"/>
    <w:rsid w:val="3FE3AC4C"/>
    <w:rsid w:val="3FF8AD30"/>
    <w:rsid w:val="3FFE1DF0"/>
    <w:rsid w:val="40252F80"/>
    <w:rsid w:val="402D9B1C"/>
    <w:rsid w:val="4065E23E"/>
    <w:rsid w:val="40917476"/>
    <w:rsid w:val="40AF826E"/>
    <w:rsid w:val="40B72BB3"/>
    <w:rsid w:val="40B7AFA1"/>
    <w:rsid w:val="40C07910"/>
    <w:rsid w:val="40D69D27"/>
    <w:rsid w:val="40E62858"/>
    <w:rsid w:val="4127652D"/>
    <w:rsid w:val="415D9E12"/>
    <w:rsid w:val="41794A40"/>
    <w:rsid w:val="419D87AF"/>
    <w:rsid w:val="41E8EFB5"/>
    <w:rsid w:val="42161BF3"/>
    <w:rsid w:val="423364C9"/>
    <w:rsid w:val="426421F0"/>
    <w:rsid w:val="428187E8"/>
    <w:rsid w:val="43439D4B"/>
    <w:rsid w:val="4395BA33"/>
    <w:rsid w:val="440E3DE9"/>
    <w:rsid w:val="444A1CF8"/>
    <w:rsid w:val="444A3F9F"/>
    <w:rsid w:val="4455B892"/>
    <w:rsid w:val="4495FC67"/>
    <w:rsid w:val="44F28B42"/>
    <w:rsid w:val="452582B0"/>
    <w:rsid w:val="452EA44F"/>
    <w:rsid w:val="457B6BA0"/>
    <w:rsid w:val="45D53AD3"/>
    <w:rsid w:val="461EC83D"/>
    <w:rsid w:val="46382A0D"/>
    <w:rsid w:val="46518920"/>
    <w:rsid w:val="4665B18B"/>
    <w:rsid w:val="4689C541"/>
    <w:rsid w:val="468A7D34"/>
    <w:rsid w:val="46D6EBFF"/>
    <w:rsid w:val="46D879BB"/>
    <w:rsid w:val="46ECCC76"/>
    <w:rsid w:val="46F130DC"/>
    <w:rsid w:val="46F429A5"/>
    <w:rsid w:val="473B7A83"/>
    <w:rsid w:val="4750984F"/>
    <w:rsid w:val="47A4DCD4"/>
    <w:rsid w:val="47A703E1"/>
    <w:rsid w:val="47ABF3B2"/>
    <w:rsid w:val="47B55F70"/>
    <w:rsid w:val="48142E9C"/>
    <w:rsid w:val="483356A6"/>
    <w:rsid w:val="484BED57"/>
    <w:rsid w:val="4860E09F"/>
    <w:rsid w:val="48AE3868"/>
    <w:rsid w:val="48B2B851"/>
    <w:rsid w:val="48D897CE"/>
    <w:rsid w:val="48E1AF0C"/>
    <w:rsid w:val="4908C2D9"/>
    <w:rsid w:val="49B7F489"/>
    <w:rsid w:val="49B83E5D"/>
    <w:rsid w:val="49CDDF97"/>
    <w:rsid w:val="4A15EF80"/>
    <w:rsid w:val="4A489FF8"/>
    <w:rsid w:val="4A50501B"/>
    <w:rsid w:val="4A7F9699"/>
    <w:rsid w:val="4A907888"/>
    <w:rsid w:val="4AED0032"/>
    <w:rsid w:val="4B151D62"/>
    <w:rsid w:val="4B2575D4"/>
    <w:rsid w:val="4B4B9644"/>
    <w:rsid w:val="4BAF5FB7"/>
    <w:rsid w:val="4BBA1D02"/>
    <w:rsid w:val="4BBB3AA1"/>
    <w:rsid w:val="4BDAAEC8"/>
    <w:rsid w:val="4BDEA3FC"/>
    <w:rsid w:val="4BE268DB"/>
    <w:rsid w:val="4BEE84FC"/>
    <w:rsid w:val="4C1D6A09"/>
    <w:rsid w:val="4C34CF50"/>
    <w:rsid w:val="4C3B1DC0"/>
    <w:rsid w:val="4C6F2BED"/>
    <w:rsid w:val="4C948F0B"/>
    <w:rsid w:val="4C9F4A56"/>
    <w:rsid w:val="4CEEA0EA"/>
    <w:rsid w:val="4D06361D"/>
    <w:rsid w:val="4D2998AF"/>
    <w:rsid w:val="4D58B9CF"/>
    <w:rsid w:val="4D700368"/>
    <w:rsid w:val="4D896823"/>
    <w:rsid w:val="4DA210E7"/>
    <w:rsid w:val="4DC161F3"/>
    <w:rsid w:val="4DCB52FF"/>
    <w:rsid w:val="4E141E58"/>
    <w:rsid w:val="4E22399E"/>
    <w:rsid w:val="4E24A0F4"/>
    <w:rsid w:val="4E2B9779"/>
    <w:rsid w:val="4E2EE736"/>
    <w:rsid w:val="4E433BF2"/>
    <w:rsid w:val="4E4644A5"/>
    <w:rsid w:val="4E5BB886"/>
    <w:rsid w:val="4E74DCD8"/>
    <w:rsid w:val="4EBEF8E5"/>
    <w:rsid w:val="4ECCB559"/>
    <w:rsid w:val="4EE424B5"/>
    <w:rsid w:val="4EEBCE52"/>
    <w:rsid w:val="4EF1535D"/>
    <w:rsid w:val="4F040C1B"/>
    <w:rsid w:val="4F0E30A9"/>
    <w:rsid w:val="4F36FEE5"/>
    <w:rsid w:val="4F440817"/>
    <w:rsid w:val="4F58C2F4"/>
    <w:rsid w:val="4F66F4BA"/>
    <w:rsid w:val="4FAFC64E"/>
    <w:rsid w:val="4FD12A80"/>
    <w:rsid w:val="4FDAA7F0"/>
    <w:rsid w:val="4FF0A248"/>
    <w:rsid w:val="4FF435BD"/>
    <w:rsid w:val="4FF982D8"/>
    <w:rsid w:val="50048300"/>
    <w:rsid w:val="502DB599"/>
    <w:rsid w:val="505BCEE7"/>
    <w:rsid w:val="50AE1FEB"/>
    <w:rsid w:val="50EF8E10"/>
    <w:rsid w:val="5102C51B"/>
    <w:rsid w:val="5113FFF2"/>
    <w:rsid w:val="514BBF1A"/>
    <w:rsid w:val="514CBB39"/>
    <w:rsid w:val="515C41B6"/>
    <w:rsid w:val="516CFAE1"/>
    <w:rsid w:val="517315FD"/>
    <w:rsid w:val="51767851"/>
    <w:rsid w:val="51E7CDC3"/>
    <w:rsid w:val="51F2CF9D"/>
    <w:rsid w:val="520B52AA"/>
    <w:rsid w:val="520F5818"/>
    <w:rsid w:val="5286CB75"/>
    <w:rsid w:val="52AC6825"/>
    <w:rsid w:val="52D754F6"/>
    <w:rsid w:val="52DFDDB0"/>
    <w:rsid w:val="52E288A9"/>
    <w:rsid w:val="53424500"/>
    <w:rsid w:val="53672852"/>
    <w:rsid w:val="53839E24"/>
    <w:rsid w:val="539802B3"/>
    <w:rsid w:val="539D184E"/>
    <w:rsid w:val="53B8B1CB"/>
    <w:rsid w:val="53C171D6"/>
    <w:rsid w:val="53C969F4"/>
    <w:rsid w:val="54049DE0"/>
    <w:rsid w:val="543A7690"/>
    <w:rsid w:val="5444B048"/>
    <w:rsid w:val="54A51BBA"/>
    <w:rsid w:val="54D0DA02"/>
    <w:rsid w:val="54E17EC9"/>
    <w:rsid w:val="54F1499A"/>
    <w:rsid w:val="550C6066"/>
    <w:rsid w:val="55136377"/>
    <w:rsid w:val="552A5578"/>
    <w:rsid w:val="554ABB19"/>
    <w:rsid w:val="55B186F3"/>
    <w:rsid w:val="55E080A9"/>
    <w:rsid w:val="5612277E"/>
    <w:rsid w:val="562662F8"/>
    <w:rsid w:val="56406C04"/>
    <w:rsid w:val="5640EC1B"/>
    <w:rsid w:val="564E3850"/>
    <w:rsid w:val="565DFFAF"/>
    <w:rsid w:val="56A830C7"/>
    <w:rsid w:val="56BE5839"/>
    <w:rsid w:val="56F251BA"/>
    <w:rsid w:val="56F9CAD3"/>
    <w:rsid w:val="57165AFF"/>
    <w:rsid w:val="574D29AC"/>
    <w:rsid w:val="5758D0C3"/>
    <w:rsid w:val="5766B0EB"/>
    <w:rsid w:val="579BB123"/>
    <w:rsid w:val="57ADF7DF"/>
    <w:rsid w:val="57B5F9CC"/>
    <w:rsid w:val="57CB833A"/>
    <w:rsid w:val="57F133F9"/>
    <w:rsid w:val="581F6F6A"/>
    <w:rsid w:val="5832171A"/>
    <w:rsid w:val="583EA0BA"/>
    <w:rsid w:val="584CA135"/>
    <w:rsid w:val="584D7E2D"/>
    <w:rsid w:val="58689BA4"/>
    <w:rsid w:val="58BA4B53"/>
    <w:rsid w:val="58DDE12B"/>
    <w:rsid w:val="5905CAD2"/>
    <w:rsid w:val="5922F424"/>
    <w:rsid w:val="593876A2"/>
    <w:rsid w:val="593919A5"/>
    <w:rsid w:val="5959E9B6"/>
    <w:rsid w:val="5967539B"/>
    <w:rsid w:val="596A187B"/>
    <w:rsid w:val="59CDBEB6"/>
    <w:rsid w:val="59FBBB64"/>
    <w:rsid w:val="5A0833E5"/>
    <w:rsid w:val="5A316B95"/>
    <w:rsid w:val="5A65249B"/>
    <w:rsid w:val="5A6C2CFD"/>
    <w:rsid w:val="5A9E51AD"/>
    <w:rsid w:val="5B8441F7"/>
    <w:rsid w:val="5B96EAB5"/>
    <w:rsid w:val="5B9CDB9E"/>
    <w:rsid w:val="5C086A63"/>
    <w:rsid w:val="5C255F1C"/>
    <w:rsid w:val="5C3B7624"/>
    <w:rsid w:val="5C695044"/>
    <w:rsid w:val="5C73297E"/>
    <w:rsid w:val="5CD8DDF9"/>
    <w:rsid w:val="5CF73A97"/>
    <w:rsid w:val="5D1A3585"/>
    <w:rsid w:val="5D68541C"/>
    <w:rsid w:val="5D690C57"/>
    <w:rsid w:val="5D92B750"/>
    <w:rsid w:val="5DB4E8BB"/>
    <w:rsid w:val="5DC219C7"/>
    <w:rsid w:val="5DC5B16F"/>
    <w:rsid w:val="5DEB3BA4"/>
    <w:rsid w:val="5DEF1ACC"/>
    <w:rsid w:val="5E09D03B"/>
    <w:rsid w:val="5E1E435D"/>
    <w:rsid w:val="5E4D9708"/>
    <w:rsid w:val="5E6F38B2"/>
    <w:rsid w:val="5EDD8022"/>
    <w:rsid w:val="5EF1ABC1"/>
    <w:rsid w:val="5F1EBCF7"/>
    <w:rsid w:val="5F6A40B1"/>
    <w:rsid w:val="5F9FB009"/>
    <w:rsid w:val="5FABF23A"/>
    <w:rsid w:val="5FD516E7"/>
    <w:rsid w:val="600CCF7B"/>
    <w:rsid w:val="6046CF09"/>
    <w:rsid w:val="604B2070"/>
    <w:rsid w:val="6098BAB1"/>
    <w:rsid w:val="60FD5231"/>
    <w:rsid w:val="610B4990"/>
    <w:rsid w:val="6114DDAC"/>
    <w:rsid w:val="612A913C"/>
    <w:rsid w:val="612DB86A"/>
    <w:rsid w:val="61544BA3"/>
    <w:rsid w:val="616B1879"/>
    <w:rsid w:val="617210C3"/>
    <w:rsid w:val="6188CFE0"/>
    <w:rsid w:val="619FF1CB"/>
    <w:rsid w:val="61A4C827"/>
    <w:rsid w:val="61B9CF7F"/>
    <w:rsid w:val="61CCD13A"/>
    <w:rsid w:val="61D4F294"/>
    <w:rsid w:val="622139EE"/>
    <w:rsid w:val="6288B916"/>
    <w:rsid w:val="62947549"/>
    <w:rsid w:val="629FE9C5"/>
    <w:rsid w:val="62A96392"/>
    <w:rsid w:val="62AA3562"/>
    <w:rsid w:val="62E37C76"/>
    <w:rsid w:val="62E38DFD"/>
    <w:rsid w:val="62F41DA8"/>
    <w:rsid w:val="6311AF57"/>
    <w:rsid w:val="6326DC92"/>
    <w:rsid w:val="632F23D0"/>
    <w:rsid w:val="633BC22C"/>
    <w:rsid w:val="63D84DDB"/>
    <w:rsid w:val="64137C48"/>
    <w:rsid w:val="64214E16"/>
    <w:rsid w:val="64284660"/>
    <w:rsid w:val="643DEB50"/>
    <w:rsid w:val="644605C3"/>
    <w:rsid w:val="6473783D"/>
    <w:rsid w:val="647EEF8C"/>
    <w:rsid w:val="648F5FAD"/>
    <w:rsid w:val="64954390"/>
    <w:rsid w:val="6499DD3E"/>
    <w:rsid w:val="649BF80A"/>
    <w:rsid w:val="649D0CDA"/>
    <w:rsid w:val="64CD345C"/>
    <w:rsid w:val="64F7AA5F"/>
    <w:rsid w:val="65011417"/>
    <w:rsid w:val="65160C4A"/>
    <w:rsid w:val="651C8E32"/>
    <w:rsid w:val="6532D24D"/>
    <w:rsid w:val="654D6893"/>
    <w:rsid w:val="659683CC"/>
    <w:rsid w:val="65B2FB04"/>
    <w:rsid w:val="65E84ECF"/>
    <w:rsid w:val="65F02CBF"/>
    <w:rsid w:val="6608E306"/>
    <w:rsid w:val="661B2EBF"/>
    <w:rsid w:val="661B33BE"/>
    <w:rsid w:val="66405A44"/>
    <w:rsid w:val="66669801"/>
    <w:rsid w:val="667362EE"/>
    <w:rsid w:val="6673B549"/>
    <w:rsid w:val="6697C817"/>
    <w:rsid w:val="669FF795"/>
    <w:rsid w:val="66ABA6FA"/>
    <w:rsid w:val="670BB6D0"/>
    <w:rsid w:val="6710EABC"/>
    <w:rsid w:val="67447071"/>
    <w:rsid w:val="674D7CBB"/>
    <w:rsid w:val="67841F30"/>
    <w:rsid w:val="67B6FF20"/>
    <w:rsid w:val="67B7041F"/>
    <w:rsid w:val="67D73218"/>
    <w:rsid w:val="67DC2AA5"/>
    <w:rsid w:val="67DD259A"/>
    <w:rsid w:val="67E959AC"/>
    <w:rsid w:val="67EC904D"/>
    <w:rsid w:val="682D7958"/>
    <w:rsid w:val="688E5ED4"/>
    <w:rsid w:val="68920B16"/>
    <w:rsid w:val="68A80B26"/>
    <w:rsid w:val="68ABBEFE"/>
    <w:rsid w:val="691FEF91"/>
    <w:rsid w:val="6952D480"/>
    <w:rsid w:val="696FE3BE"/>
    <w:rsid w:val="69730279"/>
    <w:rsid w:val="69951E62"/>
    <w:rsid w:val="69961E16"/>
    <w:rsid w:val="69B915D0"/>
    <w:rsid w:val="69D4853A"/>
    <w:rsid w:val="6A1E5F4E"/>
    <w:rsid w:val="6A2A2F35"/>
    <w:rsid w:val="6A42888D"/>
    <w:rsid w:val="6A46D724"/>
    <w:rsid w:val="6A5D8BF0"/>
    <w:rsid w:val="6A643940"/>
    <w:rsid w:val="6A87E47A"/>
    <w:rsid w:val="6A8C948C"/>
    <w:rsid w:val="6A9C23A6"/>
    <w:rsid w:val="6A9F9617"/>
    <w:rsid w:val="6ACD9DD4"/>
    <w:rsid w:val="6ADA3148"/>
    <w:rsid w:val="6B0AC6E5"/>
    <w:rsid w:val="6BABA098"/>
    <w:rsid w:val="6BC5FF96"/>
    <w:rsid w:val="6BE30D1B"/>
    <w:rsid w:val="6BE35FC0"/>
    <w:rsid w:val="6BF808AC"/>
    <w:rsid w:val="6C0A6D28"/>
    <w:rsid w:val="6C117BCC"/>
    <w:rsid w:val="6C199168"/>
    <w:rsid w:val="6CACC06E"/>
    <w:rsid w:val="6CB3B5CC"/>
    <w:rsid w:val="6CD0A66C"/>
    <w:rsid w:val="6CDB7C7F"/>
    <w:rsid w:val="6D0510F0"/>
    <w:rsid w:val="6D14B5A5"/>
    <w:rsid w:val="6D773B01"/>
    <w:rsid w:val="6D97A5FE"/>
    <w:rsid w:val="6D9C57C5"/>
    <w:rsid w:val="6DB63B41"/>
    <w:rsid w:val="6DEC1639"/>
    <w:rsid w:val="6E1EA50C"/>
    <w:rsid w:val="6E226D8B"/>
    <w:rsid w:val="6E3DF20D"/>
    <w:rsid w:val="6E46739C"/>
    <w:rsid w:val="6E4CD598"/>
    <w:rsid w:val="6E960AD2"/>
    <w:rsid w:val="6EA84A7F"/>
    <w:rsid w:val="6ED20683"/>
    <w:rsid w:val="6ED30A3F"/>
    <w:rsid w:val="6EFDA058"/>
    <w:rsid w:val="6F01A09D"/>
    <w:rsid w:val="6F075DCF"/>
    <w:rsid w:val="6F679CAB"/>
    <w:rsid w:val="6F6953CC"/>
    <w:rsid w:val="6F700D20"/>
    <w:rsid w:val="6F809DF7"/>
    <w:rsid w:val="6F931DA6"/>
    <w:rsid w:val="6FA01181"/>
    <w:rsid w:val="6FC78EE3"/>
    <w:rsid w:val="6FE73C8A"/>
    <w:rsid w:val="6FF4E2DD"/>
    <w:rsid w:val="7014D9CC"/>
    <w:rsid w:val="7043C6BE"/>
    <w:rsid w:val="70927B91"/>
    <w:rsid w:val="709970B9"/>
    <w:rsid w:val="70A0EC34"/>
    <w:rsid w:val="70D3F887"/>
    <w:rsid w:val="71036D0C"/>
    <w:rsid w:val="71044B09"/>
    <w:rsid w:val="71095C4E"/>
    <w:rsid w:val="711E6154"/>
    <w:rsid w:val="71206A31"/>
    <w:rsid w:val="712EEE07"/>
    <w:rsid w:val="71B7E6CD"/>
    <w:rsid w:val="71D74A07"/>
    <w:rsid w:val="71E7A616"/>
    <w:rsid w:val="71F4274C"/>
    <w:rsid w:val="7213F1B0"/>
    <w:rsid w:val="724D9A72"/>
    <w:rsid w:val="7251E909"/>
    <w:rsid w:val="727DBFEB"/>
    <w:rsid w:val="72811A0B"/>
    <w:rsid w:val="72F06B06"/>
    <w:rsid w:val="730508F4"/>
    <w:rsid w:val="7337AA19"/>
    <w:rsid w:val="73D1117B"/>
    <w:rsid w:val="73D64662"/>
    <w:rsid w:val="73F98B3F"/>
    <w:rsid w:val="7402763C"/>
    <w:rsid w:val="740DA7B2"/>
    <w:rsid w:val="74560216"/>
    <w:rsid w:val="745B44A8"/>
    <w:rsid w:val="749D6FAE"/>
    <w:rsid w:val="74B5B520"/>
    <w:rsid w:val="74C90C3B"/>
    <w:rsid w:val="74CDA909"/>
    <w:rsid w:val="750A997C"/>
    <w:rsid w:val="7524F012"/>
    <w:rsid w:val="75527162"/>
    <w:rsid w:val="7565C844"/>
    <w:rsid w:val="756CE1DC"/>
    <w:rsid w:val="759F2789"/>
    <w:rsid w:val="75AA19FC"/>
    <w:rsid w:val="75B5B44C"/>
    <w:rsid w:val="75F1D277"/>
    <w:rsid w:val="76253301"/>
    <w:rsid w:val="7643A0B4"/>
    <w:rsid w:val="7677E2C1"/>
    <w:rsid w:val="767B7030"/>
    <w:rsid w:val="76826D27"/>
    <w:rsid w:val="76CA4095"/>
    <w:rsid w:val="76E3B9F9"/>
    <w:rsid w:val="770BF21E"/>
    <w:rsid w:val="77433A0B"/>
    <w:rsid w:val="778DA2D8"/>
    <w:rsid w:val="7793B691"/>
    <w:rsid w:val="7795EA94"/>
    <w:rsid w:val="77A23080"/>
    <w:rsid w:val="77B7B2FE"/>
    <w:rsid w:val="77ED55E2"/>
    <w:rsid w:val="7800ACFD"/>
    <w:rsid w:val="78323854"/>
    <w:rsid w:val="783BDB6A"/>
    <w:rsid w:val="78522831"/>
    <w:rsid w:val="786BE9E9"/>
    <w:rsid w:val="7888FDCA"/>
    <w:rsid w:val="788A9120"/>
    <w:rsid w:val="78A7A1E0"/>
    <w:rsid w:val="78DFA481"/>
    <w:rsid w:val="7916290B"/>
    <w:rsid w:val="7916BD1E"/>
    <w:rsid w:val="79402341"/>
    <w:rsid w:val="79661513"/>
    <w:rsid w:val="7970E0D1"/>
    <w:rsid w:val="797D225F"/>
    <w:rsid w:val="797F80A2"/>
    <w:rsid w:val="79830150"/>
    <w:rsid w:val="798788D7"/>
    <w:rsid w:val="79892643"/>
    <w:rsid w:val="79AE9BCC"/>
    <w:rsid w:val="79B1FB54"/>
    <w:rsid w:val="79D23628"/>
    <w:rsid w:val="79DAAB3B"/>
    <w:rsid w:val="7A3110F1"/>
    <w:rsid w:val="7A464114"/>
    <w:rsid w:val="7A4F5A93"/>
    <w:rsid w:val="7A546AC0"/>
    <w:rsid w:val="7A5897F0"/>
    <w:rsid w:val="7A7F48AF"/>
    <w:rsid w:val="7A86E150"/>
    <w:rsid w:val="7A948ED0"/>
    <w:rsid w:val="7A94BE49"/>
    <w:rsid w:val="7ACB35C5"/>
    <w:rsid w:val="7B1D798A"/>
    <w:rsid w:val="7B384DBF"/>
    <w:rsid w:val="7B87B6F2"/>
    <w:rsid w:val="7BB00BEE"/>
    <w:rsid w:val="7BEB02DE"/>
    <w:rsid w:val="7C757B15"/>
    <w:rsid w:val="7C886BC5"/>
    <w:rsid w:val="7C8F5936"/>
    <w:rsid w:val="7C9D7FB9"/>
    <w:rsid w:val="7CAA3718"/>
    <w:rsid w:val="7CB949EB"/>
    <w:rsid w:val="7CC0C705"/>
    <w:rsid w:val="7CD365E5"/>
    <w:rsid w:val="7CE9038B"/>
    <w:rsid w:val="7D2233AE"/>
    <w:rsid w:val="7D3AC0A3"/>
    <w:rsid w:val="7D5D3F96"/>
    <w:rsid w:val="7D655715"/>
    <w:rsid w:val="7D658249"/>
    <w:rsid w:val="7D7DB6A6"/>
    <w:rsid w:val="7D983A9F"/>
    <w:rsid w:val="7DBA57EF"/>
    <w:rsid w:val="7DCC5F0B"/>
    <w:rsid w:val="7DD6EB70"/>
    <w:rsid w:val="7DEA7FD7"/>
    <w:rsid w:val="7DEABB97"/>
    <w:rsid w:val="7DF7BDD8"/>
    <w:rsid w:val="7E048B0F"/>
    <w:rsid w:val="7E114B76"/>
    <w:rsid w:val="7E18DDDE"/>
    <w:rsid w:val="7E24019E"/>
    <w:rsid w:val="7E292205"/>
    <w:rsid w:val="7E2B2997"/>
    <w:rsid w:val="7E481BFE"/>
    <w:rsid w:val="7E5C9766"/>
    <w:rsid w:val="7EA4C969"/>
    <w:rsid w:val="7ED2804D"/>
    <w:rsid w:val="7EEEB453"/>
    <w:rsid w:val="7F33A600"/>
    <w:rsid w:val="7F77E144"/>
    <w:rsid w:val="7F7D5382"/>
    <w:rsid w:val="7F9F3928"/>
    <w:rsid w:val="7FAD1BD7"/>
    <w:rsid w:val="7FB6D8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2F7C"/>
  <w14:defaultImageDpi w14:val="32767"/>
  <w15:chartTrackingRefBased/>
  <w15:docId w15:val="{F7459EEF-493E-DA48-AC33-5B6E4C1B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5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6B7D"/>
    <w:pPr>
      <w:ind w:left="720"/>
      <w:contextualSpacing/>
    </w:pPr>
  </w:style>
  <w:style w:type="paragraph" w:styleId="Revision">
    <w:name w:val="Revision"/>
    <w:hidden/>
    <w:uiPriority w:val="99"/>
    <w:semiHidden/>
    <w:rsid w:val="00B03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6677</Words>
  <Characters>38064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Moniz, Sophie</dc:creator>
  <cp:keywords/>
  <dc:description/>
  <cp:lastModifiedBy>Syka Iqbal</cp:lastModifiedBy>
  <cp:revision>2</cp:revision>
  <dcterms:created xsi:type="dcterms:W3CDTF">2025-02-17T16:22:00Z</dcterms:created>
  <dcterms:modified xsi:type="dcterms:W3CDTF">2025-02-17T16:22:00Z</dcterms:modified>
</cp:coreProperties>
</file>