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EDCF" w14:textId="71D226DF" w:rsidR="003270C9" w:rsidRPr="00CA21EA" w:rsidRDefault="00903852" w:rsidP="00CA21EA">
      <w:pPr>
        <w:keepNext/>
        <w:keepLines/>
        <w:spacing w:before="0"/>
        <w:ind w:left="0"/>
        <w:outlineLvl w:val="0"/>
        <w:rPr>
          <w:rFonts w:asciiTheme="minorHAnsi" w:hAnsiTheme="minorHAnsi" w:cstheme="minorHAnsi"/>
          <w:b/>
          <w:noProof/>
          <w:color w:val="1F4E79" w:themeColor="accent5" w:themeShade="80"/>
          <w:sz w:val="36"/>
          <w:szCs w:val="32"/>
          <w:lang w:val="en-GB"/>
        </w:rPr>
      </w:pPr>
      <w:r w:rsidRPr="002D704F">
        <w:rPr>
          <w:rFonts w:asciiTheme="minorHAnsi" w:hAnsiTheme="minorHAnsi" w:cstheme="minorHAnsi"/>
          <w:b/>
          <w:noProof/>
          <w:color w:val="2EA9B0"/>
          <w:sz w:val="36"/>
          <w:szCs w:val="32"/>
          <w:lang w:val="en-GB"/>
        </w:rPr>
        <w:t>PPI activity and impact record form</w:t>
      </w:r>
    </w:p>
    <w:p w14:paraId="00B5863B" w14:textId="59CFFBBA" w:rsidR="00903852" w:rsidRPr="002D704F" w:rsidRDefault="00903852" w:rsidP="00903852">
      <w:pPr>
        <w:spacing w:before="0"/>
        <w:ind w:left="0"/>
        <w:rPr>
          <w:rFonts w:asciiTheme="minorHAnsi" w:hAnsiTheme="minorHAnsi" w:cstheme="minorHAnsi"/>
          <w:color w:val="193E72"/>
          <w:szCs w:val="22"/>
        </w:rPr>
      </w:pPr>
      <w:r w:rsidRPr="002D704F">
        <w:rPr>
          <w:rFonts w:asciiTheme="minorHAnsi" w:hAnsiTheme="minorHAnsi" w:cstheme="minorHAnsi"/>
          <w:color w:val="193E72"/>
          <w:szCs w:val="22"/>
        </w:rPr>
        <w:t xml:space="preserve">Project title: </w:t>
      </w:r>
      <w:r w:rsidRPr="002D704F">
        <w:rPr>
          <w:rFonts w:asciiTheme="minorHAnsi" w:hAnsiTheme="minorHAnsi" w:cstheme="minorHAnsi"/>
          <w:color w:val="000000" w:themeColor="text1"/>
          <w:szCs w:val="22"/>
        </w:rPr>
        <w:t>Lived Experience Panel, Common Health Assets</w:t>
      </w:r>
    </w:p>
    <w:p w14:paraId="7E226148" w14:textId="4ADE60CA" w:rsidR="00A723EE" w:rsidRPr="002D704F" w:rsidRDefault="00903852" w:rsidP="00A723EE">
      <w:pPr>
        <w:spacing w:before="0"/>
        <w:ind w:left="0"/>
        <w:rPr>
          <w:rFonts w:asciiTheme="minorHAnsi" w:hAnsiTheme="minorHAnsi" w:cstheme="minorHAnsi"/>
        </w:rPr>
      </w:pPr>
      <w:r w:rsidRPr="002D704F">
        <w:rPr>
          <w:rFonts w:asciiTheme="minorHAnsi" w:hAnsiTheme="minorHAnsi" w:cstheme="minorHAnsi"/>
          <w:color w:val="193E72"/>
          <w:szCs w:val="22"/>
        </w:rPr>
        <w:t xml:space="preserve">Principal researcher/named PPI lead: </w:t>
      </w:r>
      <w:r w:rsidRPr="002D704F">
        <w:rPr>
          <w:rFonts w:asciiTheme="minorHAnsi" w:hAnsiTheme="minorHAnsi" w:cstheme="minorHAnsi"/>
        </w:rPr>
        <w:t>MA, JMcL</w:t>
      </w:r>
    </w:p>
    <w:tbl>
      <w:tblPr>
        <w:tblStyle w:val="TableGrid2"/>
        <w:tblW w:w="14596" w:type="dxa"/>
        <w:tblLook w:val="04A0" w:firstRow="1" w:lastRow="0" w:firstColumn="1" w:lastColumn="0" w:noHBand="0" w:noVBand="1"/>
      </w:tblPr>
      <w:tblGrid>
        <w:gridCol w:w="1499"/>
        <w:gridCol w:w="3104"/>
        <w:gridCol w:w="4606"/>
        <w:gridCol w:w="5387"/>
      </w:tblGrid>
      <w:tr w:rsidR="00C82322" w:rsidRPr="007D4186" w14:paraId="106CF7A3" w14:textId="77777777" w:rsidTr="002C4E8B">
        <w:tc>
          <w:tcPr>
            <w:tcW w:w="1499" w:type="dxa"/>
            <w:tcBorders>
              <w:top w:val="single" w:sz="4" w:space="0" w:color="193E72"/>
              <w:left w:val="single" w:sz="4" w:space="0" w:color="193E72"/>
              <w:bottom w:val="single" w:sz="4" w:space="0" w:color="193E72"/>
              <w:right w:val="single" w:sz="4" w:space="0" w:color="193E72"/>
            </w:tcBorders>
            <w:shd w:val="clear" w:color="auto" w:fill="193E72"/>
          </w:tcPr>
          <w:p w14:paraId="32C79F3D" w14:textId="77777777" w:rsidR="00C82322" w:rsidRPr="007D4186" w:rsidRDefault="00C82322" w:rsidP="007D4186">
            <w:pPr>
              <w:spacing w:before="0" w:line="276" w:lineRule="auto"/>
              <w:ind w:left="0"/>
              <w:jc w:val="left"/>
              <w:rPr>
                <w:rFonts w:asciiTheme="minorHAnsi" w:hAnsiTheme="minorHAnsi" w:cstheme="minorHAnsi"/>
                <w:b/>
                <w:bCs/>
                <w:color w:val="FFFFFF" w:themeColor="background1"/>
                <w:sz w:val="22"/>
                <w:szCs w:val="22"/>
                <w:lang w:val="en-GB"/>
              </w:rPr>
            </w:pPr>
            <w:r w:rsidRPr="007D4186">
              <w:rPr>
                <w:rFonts w:asciiTheme="minorHAnsi" w:hAnsiTheme="minorHAnsi" w:cstheme="minorHAnsi"/>
                <w:b/>
                <w:bCs/>
                <w:color w:val="FFFFFF" w:themeColor="background1"/>
                <w:sz w:val="22"/>
                <w:szCs w:val="22"/>
                <w:lang w:val="en-GB"/>
              </w:rPr>
              <w:t>Date</w:t>
            </w:r>
          </w:p>
        </w:tc>
        <w:tc>
          <w:tcPr>
            <w:tcW w:w="3104" w:type="dxa"/>
            <w:tcBorders>
              <w:top w:val="single" w:sz="4" w:space="0" w:color="193E72"/>
              <w:left w:val="single" w:sz="4" w:space="0" w:color="193E72"/>
              <w:bottom w:val="single" w:sz="4" w:space="0" w:color="193E72"/>
              <w:right w:val="single" w:sz="4" w:space="0" w:color="193E72"/>
            </w:tcBorders>
            <w:shd w:val="clear" w:color="auto" w:fill="193E72"/>
          </w:tcPr>
          <w:p w14:paraId="2F34B875" w14:textId="77777777" w:rsidR="00C82322" w:rsidRPr="007D4186" w:rsidRDefault="00C82322" w:rsidP="007D4186">
            <w:pPr>
              <w:spacing w:before="0" w:line="276" w:lineRule="auto"/>
              <w:ind w:left="0"/>
              <w:jc w:val="left"/>
              <w:rPr>
                <w:rFonts w:asciiTheme="minorHAnsi" w:hAnsiTheme="minorHAnsi" w:cstheme="minorHAnsi"/>
                <w:b/>
                <w:bCs/>
                <w:color w:val="FFFFFF" w:themeColor="background1"/>
                <w:sz w:val="22"/>
                <w:szCs w:val="22"/>
                <w:lang w:val="en-GB"/>
              </w:rPr>
            </w:pPr>
            <w:r w:rsidRPr="007D4186">
              <w:rPr>
                <w:rFonts w:asciiTheme="minorHAnsi" w:hAnsiTheme="minorHAnsi" w:cstheme="minorHAnsi"/>
                <w:b/>
                <w:bCs/>
                <w:color w:val="FFFFFF" w:themeColor="background1"/>
                <w:sz w:val="22"/>
                <w:szCs w:val="22"/>
                <w:lang w:val="en-GB"/>
              </w:rPr>
              <w:t>Activity</w:t>
            </w:r>
          </w:p>
        </w:tc>
        <w:tc>
          <w:tcPr>
            <w:tcW w:w="4606" w:type="dxa"/>
            <w:tcBorders>
              <w:top w:val="single" w:sz="4" w:space="0" w:color="193E72"/>
              <w:left w:val="single" w:sz="4" w:space="0" w:color="193E72"/>
              <w:bottom w:val="single" w:sz="4" w:space="0" w:color="193E72"/>
              <w:right w:val="single" w:sz="4" w:space="0" w:color="193E72"/>
            </w:tcBorders>
            <w:shd w:val="clear" w:color="auto" w:fill="193E72"/>
          </w:tcPr>
          <w:p w14:paraId="3C61EE57" w14:textId="77777777" w:rsidR="00C82322" w:rsidRPr="007D4186" w:rsidRDefault="00C82322" w:rsidP="007D4186">
            <w:pPr>
              <w:spacing w:before="0" w:line="276" w:lineRule="auto"/>
              <w:ind w:left="0"/>
              <w:jc w:val="left"/>
              <w:rPr>
                <w:rFonts w:asciiTheme="minorHAnsi" w:hAnsiTheme="minorHAnsi" w:cstheme="minorHAnsi"/>
                <w:b/>
                <w:bCs/>
                <w:color w:val="FFFFFF" w:themeColor="background1"/>
                <w:sz w:val="22"/>
                <w:szCs w:val="22"/>
                <w:lang w:val="en-GB"/>
              </w:rPr>
            </w:pPr>
            <w:r w:rsidRPr="007D4186">
              <w:rPr>
                <w:rFonts w:asciiTheme="minorHAnsi" w:hAnsiTheme="minorHAnsi" w:cstheme="minorHAnsi"/>
                <w:b/>
                <w:bCs/>
                <w:color w:val="FFFFFF" w:themeColor="background1"/>
                <w:sz w:val="22"/>
                <w:szCs w:val="22"/>
                <w:lang w:val="en-GB"/>
              </w:rPr>
              <w:t>Feedback (outcomes)</w:t>
            </w:r>
          </w:p>
        </w:tc>
        <w:tc>
          <w:tcPr>
            <w:tcW w:w="5387" w:type="dxa"/>
            <w:tcBorders>
              <w:top w:val="single" w:sz="4" w:space="0" w:color="193E72"/>
              <w:left w:val="single" w:sz="4" w:space="0" w:color="193E72"/>
              <w:bottom w:val="single" w:sz="4" w:space="0" w:color="193E72"/>
              <w:right w:val="single" w:sz="4" w:space="0" w:color="193E72"/>
            </w:tcBorders>
            <w:shd w:val="clear" w:color="auto" w:fill="193E72"/>
          </w:tcPr>
          <w:p w14:paraId="1401497D" w14:textId="77777777" w:rsidR="00C82322" w:rsidRPr="007D4186" w:rsidRDefault="00C82322" w:rsidP="007D4186">
            <w:pPr>
              <w:spacing w:before="0" w:line="276" w:lineRule="auto"/>
              <w:ind w:left="0"/>
              <w:jc w:val="left"/>
              <w:rPr>
                <w:rFonts w:asciiTheme="minorHAnsi" w:hAnsiTheme="minorHAnsi" w:cstheme="minorHAnsi"/>
                <w:b/>
                <w:bCs/>
                <w:color w:val="FFFFFF" w:themeColor="background1"/>
                <w:sz w:val="22"/>
                <w:szCs w:val="22"/>
                <w:lang w:val="en-GB"/>
              </w:rPr>
            </w:pPr>
            <w:r w:rsidRPr="007D4186">
              <w:rPr>
                <w:rFonts w:asciiTheme="minorHAnsi" w:hAnsiTheme="minorHAnsi" w:cstheme="minorHAnsi"/>
                <w:b/>
                <w:bCs/>
                <w:color w:val="FFFFFF" w:themeColor="background1"/>
                <w:sz w:val="22"/>
                <w:szCs w:val="22"/>
                <w:lang w:val="en-GB"/>
              </w:rPr>
              <w:t>Actions taken (impact)</w:t>
            </w:r>
          </w:p>
        </w:tc>
      </w:tr>
      <w:tr w:rsidR="00C82322" w:rsidRPr="007D4186" w14:paraId="3967903A" w14:textId="77777777" w:rsidTr="002C4E8B">
        <w:tc>
          <w:tcPr>
            <w:tcW w:w="1499" w:type="dxa"/>
            <w:tcBorders>
              <w:top w:val="single" w:sz="4" w:space="0" w:color="193E72"/>
            </w:tcBorders>
            <w:vAlign w:val="center"/>
          </w:tcPr>
          <w:p w14:paraId="13D8012D" w14:textId="18FA16C8" w:rsidR="00AD2017" w:rsidRPr="007D4186" w:rsidRDefault="00C82322" w:rsidP="007D4186">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color w:val="000000" w:themeColor="text1"/>
                <w:sz w:val="22"/>
                <w:szCs w:val="22"/>
                <w:lang w:val="en-GB"/>
              </w:rPr>
              <w:t>20</w:t>
            </w:r>
            <w:r w:rsidR="006D4678" w:rsidRPr="007D4186">
              <w:rPr>
                <w:rFonts w:asciiTheme="minorHAnsi" w:hAnsiTheme="minorHAnsi" w:cstheme="minorHAnsi"/>
                <w:color w:val="000000" w:themeColor="text1"/>
                <w:sz w:val="22"/>
                <w:szCs w:val="22"/>
                <w:lang w:val="en-GB"/>
              </w:rPr>
              <w:t>.</w:t>
            </w:r>
            <w:r w:rsidRPr="007D4186">
              <w:rPr>
                <w:rFonts w:asciiTheme="minorHAnsi" w:hAnsiTheme="minorHAnsi" w:cstheme="minorHAnsi"/>
                <w:color w:val="000000" w:themeColor="text1"/>
                <w:sz w:val="22"/>
                <w:szCs w:val="22"/>
                <w:lang w:val="en-GB"/>
              </w:rPr>
              <w:t>04</w:t>
            </w:r>
            <w:r w:rsidR="006D4678" w:rsidRPr="007D4186">
              <w:rPr>
                <w:rFonts w:asciiTheme="minorHAnsi" w:hAnsiTheme="minorHAnsi" w:cstheme="minorHAnsi"/>
                <w:color w:val="000000" w:themeColor="text1"/>
                <w:sz w:val="22"/>
                <w:szCs w:val="22"/>
                <w:lang w:val="en-GB"/>
              </w:rPr>
              <w:t>.</w:t>
            </w:r>
            <w:r w:rsidRPr="007D4186">
              <w:rPr>
                <w:rFonts w:asciiTheme="minorHAnsi" w:hAnsiTheme="minorHAnsi" w:cstheme="minorHAnsi"/>
                <w:color w:val="000000" w:themeColor="text1"/>
                <w:sz w:val="22"/>
                <w:szCs w:val="22"/>
                <w:lang w:val="en-GB"/>
              </w:rPr>
              <w:t>2022</w:t>
            </w:r>
          </w:p>
        </w:tc>
        <w:tc>
          <w:tcPr>
            <w:tcW w:w="3104" w:type="dxa"/>
            <w:tcBorders>
              <w:top w:val="single" w:sz="4" w:space="0" w:color="193E72"/>
            </w:tcBorders>
            <w:vAlign w:val="center"/>
          </w:tcPr>
          <w:p w14:paraId="60B1D078" w14:textId="1B0CA720" w:rsidR="00C82322" w:rsidRPr="007D4186" w:rsidRDefault="00C82322" w:rsidP="007D4186">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color w:val="000000" w:themeColor="text1"/>
                <w:sz w:val="22"/>
                <w:szCs w:val="22"/>
                <w:lang w:val="en-GB"/>
              </w:rPr>
              <w:t xml:space="preserve">Discussion with LEP and </w:t>
            </w:r>
            <w:r w:rsidR="00DA3D3F" w:rsidRPr="007D4186">
              <w:rPr>
                <w:rFonts w:asciiTheme="minorHAnsi" w:hAnsiTheme="minorHAnsi" w:cstheme="minorHAnsi"/>
                <w:color w:val="000000" w:themeColor="text1"/>
                <w:sz w:val="22"/>
                <w:szCs w:val="22"/>
                <w:lang w:val="en-GB"/>
              </w:rPr>
              <w:t>(</w:t>
            </w:r>
            <w:r w:rsidR="00953091" w:rsidRPr="007D4186">
              <w:rPr>
                <w:rFonts w:asciiTheme="minorHAnsi" w:hAnsiTheme="minorHAnsi" w:cstheme="minorHAnsi"/>
                <w:color w:val="000000" w:themeColor="text1"/>
                <w:sz w:val="22"/>
                <w:szCs w:val="22"/>
                <w:lang w:val="en-GB"/>
              </w:rPr>
              <w:t xml:space="preserve">Coinvestigator, </w:t>
            </w:r>
            <w:r w:rsidR="00DA3D3F" w:rsidRPr="007D4186">
              <w:rPr>
                <w:rFonts w:asciiTheme="minorHAnsi" w:hAnsiTheme="minorHAnsi" w:cstheme="minorHAnsi"/>
                <w:color w:val="000000" w:themeColor="text1"/>
                <w:sz w:val="22"/>
                <w:szCs w:val="22"/>
                <w:lang w:val="en-GB"/>
              </w:rPr>
              <w:t>Glasgow)</w:t>
            </w:r>
            <w:r w:rsidRPr="007D4186">
              <w:rPr>
                <w:rFonts w:asciiTheme="minorHAnsi" w:hAnsiTheme="minorHAnsi" w:cstheme="minorHAnsi"/>
                <w:color w:val="000000" w:themeColor="text1"/>
                <w:sz w:val="22"/>
                <w:szCs w:val="22"/>
                <w:lang w:val="en-GB"/>
              </w:rPr>
              <w:t xml:space="preserve"> on longitudinal outcome questionnaires </w:t>
            </w:r>
          </w:p>
        </w:tc>
        <w:tc>
          <w:tcPr>
            <w:tcW w:w="4606" w:type="dxa"/>
            <w:tcBorders>
              <w:top w:val="single" w:sz="4" w:space="0" w:color="193E72"/>
            </w:tcBorders>
            <w:vAlign w:val="center"/>
          </w:tcPr>
          <w:p w14:paraId="5C0B7F15" w14:textId="77777777" w:rsidR="00C82322" w:rsidRDefault="00C82322" w:rsidP="00FE27C5">
            <w:pPr>
              <w:pStyle w:val="ListParagraph"/>
              <w:numPr>
                <w:ilvl w:val="0"/>
                <w:numId w:val="36"/>
              </w:numPr>
              <w:spacing w:before="0" w:line="276" w:lineRule="auto"/>
              <w:rPr>
                <w:rFonts w:asciiTheme="minorHAnsi" w:hAnsiTheme="minorHAnsi" w:cstheme="minorHAnsi"/>
                <w:color w:val="000000" w:themeColor="text1"/>
                <w:sz w:val="22"/>
                <w:szCs w:val="22"/>
                <w:lang w:val="en-GB"/>
              </w:rPr>
            </w:pPr>
            <w:r w:rsidRPr="00FE27C5">
              <w:rPr>
                <w:rFonts w:asciiTheme="minorHAnsi" w:hAnsiTheme="minorHAnsi" w:cstheme="minorHAnsi"/>
                <w:color w:val="000000" w:themeColor="text1"/>
                <w:sz w:val="22"/>
                <w:szCs w:val="22"/>
                <w:lang w:val="en-GB"/>
              </w:rPr>
              <w:t>Keep the questionnaire short and concise (less than 25 minutes completion time) with questions grouped into sections</w:t>
            </w:r>
          </w:p>
          <w:p w14:paraId="15D7F3CC" w14:textId="77777777" w:rsidR="00FE27C5" w:rsidRPr="00FE27C5" w:rsidRDefault="00FE27C5" w:rsidP="00FE27C5">
            <w:pPr>
              <w:pStyle w:val="ListParagraph"/>
              <w:numPr>
                <w:ilvl w:val="0"/>
                <w:numId w:val="36"/>
              </w:numPr>
              <w:spacing w:before="0" w:line="276" w:lineRule="auto"/>
              <w:rPr>
                <w:rFonts w:asciiTheme="minorHAnsi" w:hAnsiTheme="minorHAnsi" w:cstheme="minorHAnsi"/>
                <w:color w:val="000000" w:themeColor="text1"/>
                <w:sz w:val="22"/>
                <w:szCs w:val="22"/>
                <w:lang w:val="en-GB"/>
              </w:rPr>
            </w:pPr>
            <w:r w:rsidRPr="00FE27C5">
              <w:rPr>
                <w:rFonts w:asciiTheme="minorHAnsi" w:hAnsiTheme="minorHAnsi" w:cstheme="minorHAnsi"/>
                <w:color w:val="000000" w:themeColor="text1"/>
                <w:sz w:val="22"/>
                <w:szCs w:val="22"/>
                <w:lang w:val="en-GB"/>
              </w:rPr>
              <w:t xml:space="preserve">The offer of tea and cake to entice people to stay and complete the survey </w:t>
            </w:r>
          </w:p>
          <w:p w14:paraId="0A2BBF7C" w14:textId="7A449A97" w:rsidR="003A0047" w:rsidRPr="003A0047" w:rsidRDefault="00FE27C5" w:rsidP="003A0047">
            <w:pPr>
              <w:pStyle w:val="ListParagraph"/>
              <w:numPr>
                <w:ilvl w:val="0"/>
                <w:numId w:val="36"/>
              </w:numPr>
              <w:spacing w:before="0" w:line="276" w:lineRule="auto"/>
              <w:rPr>
                <w:rFonts w:asciiTheme="minorHAnsi" w:hAnsiTheme="minorHAnsi" w:cstheme="minorHAnsi"/>
                <w:color w:val="000000" w:themeColor="text1"/>
                <w:sz w:val="22"/>
                <w:szCs w:val="22"/>
                <w:lang w:val="en-GB"/>
              </w:rPr>
            </w:pPr>
            <w:r w:rsidRPr="00FE27C5">
              <w:rPr>
                <w:rFonts w:asciiTheme="minorHAnsi" w:hAnsiTheme="minorHAnsi" w:cstheme="minorHAnsi"/>
                <w:color w:val="000000" w:themeColor="text1"/>
                <w:sz w:val="22"/>
                <w:szCs w:val="22"/>
                <w:lang w:val="en-GB"/>
              </w:rPr>
              <w:t>Ask people to complete it at the end of activities, group work, or during tea breaks</w:t>
            </w:r>
          </w:p>
          <w:p w14:paraId="4B5DBF14" w14:textId="77777777" w:rsidR="003A0047" w:rsidRPr="003A0047" w:rsidRDefault="003A0047" w:rsidP="003A0047">
            <w:pPr>
              <w:pStyle w:val="ListParagraph"/>
              <w:numPr>
                <w:ilvl w:val="0"/>
                <w:numId w:val="36"/>
              </w:numPr>
              <w:spacing w:before="0" w:line="276" w:lineRule="auto"/>
              <w:rPr>
                <w:rFonts w:asciiTheme="minorHAnsi" w:hAnsiTheme="minorHAnsi" w:cstheme="minorHAnsi"/>
                <w:color w:val="000000" w:themeColor="text1"/>
                <w:sz w:val="22"/>
                <w:szCs w:val="22"/>
                <w:lang w:val="en-GB"/>
              </w:rPr>
            </w:pPr>
            <w:r w:rsidRPr="003A0047">
              <w:rPr>
                <w:rFonts w:asciiTheme="minorHAnsi" w:hAnsiTheme="minorHAnsi" w:cstheme="minorHAnsi"/>
                <w:color w:val="000000" w:themeColor="text1"/>
                <w:sz w:val="22"/>
                <w:szCs w:val="22"/>
                <w:lang w:val="en-GB"/>
              </w:rPr>
              <w:t>Presenting people with a range of ways they can complete it would be helpful</w:t>
            </w:r>
          </w:p>
          <w:p w14:paraId="66784398" w14:textId="77777777" w:rsidR="003A0047" w:rsidRPr="003A0047" w:rsidRDefault="003A0047" w:rsidP="003A0047">
            <w:pPr>
              <w:pStyle w:val="ListParagraph"/>
              <w:numPr>
                <w:ilvl w:val="0"/>
                <w:numId w:val="36"/>
              </w:numPr>
              <w:spacing w:before="0" w:line="276" w:lineRule="auto"/>
              <w:rPr>
                <w:rFonts w:asciiTheme="minorHAnsi" w:hAnsiTheme="minorHAnsi" w:cstheme="minorHAnsi"/>
                <w:color w:val="000000" w:themeColor="text1"/>
                <w:sz w:val="22"/>
                <w:szCs w:val="22"/>
                <w:lang w:val="en-GB"/>
              </w:rPr>
            </w:pPr>
            <w:r w:rsidRPr="003A0047">
              <w:rPr>
                <w:rFonts w:asciiTheme="minorHAnsi" w:hAnsiTheme="minorHAnsi" w:cstheme="minorHAnsi"/>
                <w:color w:val="000000" w:themeColor="text1"/>
                <w:sz w:val="22"/>
                <w:szCs w:val="22"/>
                <w:lang w:val="en-GB"/>
              </w:rPr>
              <w:t>Clearly make the case when introducing the questionnaire about why this is important for the community and what could come from the results</w:t>
            </w:r>
          </w:p>
          <w:p w14:paraId="6F9BD122" w14:textId="6558F7B5" w:rsidR="002C4E8B" w:rsidRPr="003A0047" w:rsidRDefault="002C4E8B" w:rsidP="003A0047">
            <w:pPr>
              <w:spacing w:before="0" w:line="276" w:lineRule="auto"/>
              <w:ind w:left="0"/>
              <w:rPr>
                <w:rFonts w:asciiTheme="minorHAnsi" w:hAnsiTheme="minorHAnsi" w:cstheme="minorHAnsi"/>
                <w:color w:val="000000" w:themeColor="text1"/>
                <w:sz w:val="22"/>
                <w:szCs w:val="22"/>
                <w:lang w:val="en-GB"/>
              </w:rPr>
            </w:pPr>
          </w:p>
        </w:tc>
        <w:tc>
          <w:tcPr>
            <w:tcW w:w="5387" w:type="dxa"/>
            <w:tcBorders>
              <w:top w:val="single" w:sz="4" w:space="0" w:color="193E72"/>
            </w:tcBorders>
            <w:vAlign w:val="center"/>
          </w:tcPr>
          <w:p w14:paraId="1E6BA986" w14:textId="61D16420" w:rsidR="00C82322" w:rsidRPr="007D4186" w:rsidRDefault="00953091" w:rsidP="007D4186">
            <w:pPr>
              <w:spacing w:before="0" w:line="276" w:lineRule="auto"/>
              <w:ind w:left="0"/>
              <w:jc w:val="left"/>
              <w:rPr>
                <w:rFonts w:asciiTheme="minorHAnsi" w:hAnsiTheme="minorHAnsi" w:cstheme="minorHAnsi"/>
                <w:color w:val="1F3864" w:themeColor="accent1" w:themeShade="80"/>
                <w:sz w:val="22"/>
                <w:szCs w:val="22"/>
                <w:lang w:val="en-GB"/>
              </w:rPr>
            </w:pPr>
            <w:r w:rsidRPr="007D4186">
              <w:rPr>
                <w:rFonts w:asciiTheme="minorHAnsi" w:hAnsiTheme="minorHAnsi" w:cstheme="minorHAnsi"/>
                <w:color w:val="1F3864" w:themeColor="accent1" w:themeShade="80"/>
                <w:sz w:val="22"/>
                <w:szCs w:val="22"/>
                <w:lang w:val="en-GB"/>
              </w:rPr>
              <w:t xml:space="preserve">(Coinvestigator, Glasgow) </w:t>
            </w:r>
            <w:r w:rsidR="00782648" w:rsidRPr="007D4186">
              <w:rPr>
                <w:rFonts w:asciiTheme="minorHAnsi" w:hAnsiTheme="minorHAnsi" w:cstheme="minorHAnsi"/>
                <w:color w:val="1F3864" w:themeColor="accent1" w:themeShade="80"/>
                <w:sz w:val="22"/>
                <w:szCs w:val="22"/>
                <w:lang w:val="en-GB"/>
              </w:rPr>
              <w:t xml:space="preserve">- </w:t>
            </w:r>
            <w:r w:rsidR="00C82322" w:rsidRPr="007D4186">
              <w:rPr>
                <w:rFonts w:asciiTheme="minorHAnsi" w:hAnsiTheme="minorHAnsi" w:cstheme="minorHAnsi"/>
                <w:color w:val="1F3864" w:themeColor="accent1" w:themeShade="80"/>
                <w:sz w:val="22"/>
                <w:szCs w:val="22"/>
                <w:lang w:val="en-GB"/>
              </w:rPr>
              <w:t xml:space="preserve">This feedback was passed onto the research team who are administering the surveys. </w:t>
            </w:r>
          </w:p>
          <w:p w14:paraId="728D91A8" w14:textId="77777777" w:rsidR="00C82322" w:rsidRPr="007D4186" w:rsidRDefault="00C82322" w:rsidP="007D4186">
            <w:pPr>
              <w:spacing w:before="0" w:line="276" w:lineRule="auto"/>
              <w:ind w:left="0"/>
              <w:jc w:val="left"/>
              <w:rPr>
                <w:rFonts w:asciiTheme="minorHAnsi" w:hAnsiTheme="minorHAnsi" w:cstheme="minorHAnsi"/>
                <w:color w:val="1F3864" w:themeColor="accent1" w:themeShade="80"/>
                <w:sz w:val="22"/>
                <w:szCs w:val="22"/>
                <w:lang w:val="en-GB"/>
              </w:rPr>
            </w:pPr>
          </w:p>
          <w:p w14:paraId="497A09CF" w14:textId="5836A01F" w:rsidR="00C82322" w:rsidRPr="007D4186" w:rsidRDefault="00690E95" w:rsidP="007D4186">
            <w:pPr>
              <w:spacing w:before="0" w:line="276" w:lineRule="auto"/>
              <w:ind w:left="0"/>
              <w:jc w:val="left"/>
              <w:rPr>
                <w:rFonts w:asciiTheme="minorHAnsi" w:hAnsiTheme="minorHAnsi" w:cstheme="minorHAnsi"/>
                <w:color w:val="1F3864" w:themeColor="accent1" w:themeShade="80"/>
                <w:sz w:val="22"/>
                <w:szCs w:val="22"/>
                <w:lang w:val="en-GB"/>
              </w:rPr>
            </w:pPr>
            <w:r w:rsidRPr="007D4186">
              <w:rPr>
                <w:rFonts w:asciiTheme="minorHAnsi" w:hAnsiTheme="minorHAnsi" w:cstheme="minorHAnsi"/>
                <w:color w:val="1F3864" w:themeColor="accent1" w:themeShade="80"/>
                <w:sz w:val="22"/>
                <w:szCs w:val="22"/>
                <w:lang w:val="en-GB"/>
              </w:rPr>
              <w:t>W</w:t>
            </w:r>
            <w:r w:rsidR="00C82322" w:rsidRPr="007D4186">
              <w:rPr>
                <w:rFonts w:asciiTheme="minorHAnsi" w:hAnsiTheme="minorHAnsi" w:cstheme="minorHAnsi"/>
                <w:color w:val="1F3864" w:themeColor="accent1" w:themeShade="80"/>
                <w:sz w:val="22"/>
                <w:szCs w:val="22"/>
                <w:lang w:val="en-GB"/>
              </w:rPr>
              <w:t>hen the questionnaires were tested</w:t>
            </w:r>
            <w:r w:rsidR="00E84CD4" w:rsidRPr="007D4186">
              <w:rPr>
                <w:rFonts w:asciiTheme="minorHAnsi" w:hAnsiTheme="minorHAnsi" w:cstheme="minorHAnsi"/>
                <w:color w:val="1F3864" w:themeColor="accent1" w:themeShade="80"/>
                <w:sz w:val="22"/>
                <w:szCs w:val="22"/>
                <w:lang w:val="en-GB"/>
              </w:rPr>
              <w:t xml:space="preserve">, they could be completed in </w:t>
            </w:r>
            <w:r w:rsidR="00C82322" w:rsidRPr="007D4186">
              <w:rPr>
                <w:rFonts w:asciiTheme="minorHAnsi" w:hAnsiTheme="minorHAnsi" w:cstheme="minorHAnsi"/>
                <w:color w:val="1F3864" w:themeColor="accent1" w:themeShade="80"/>
                <w:sz w:val="22"/>
                <w:szCs w:val="22"/>
                <w:lang w:val="en-GB"/>
              </w:rPr>
              <w:t>around 20 minutes. This does take longer if participants want to chat through their answers however.</w:t>
            </w:r>
          </w:p>
          <w:p w14:paraId="5F3DDCDB" w14:textId="77777777" w:rsidR="002C4E8B" w:rsidRPr="007D4186" w:rsidRDefault="002C4E8B" w:rsidP="007D4186">
            <w:pPr>
              <w:spacing w:before="0" w:line="276" w:lineRule="auto"/>
              <w:ind w:left="0"/>
              <w:jc w:val="left"/>
              <w:rPr>
                <w:rFonts w:asciiTheme="minorHAnsi" w:hAnsiTheme="minorHAnsi" w:cstheme="minorHAnsi"/>
                <w:color w:val="1F3864" w:themeColor="accent1" w:themeShade="80"/>
                <w:sz w:val="22"/>
                <w:szCs w:val="22"/>
                <w:lang w:val="en-GB"/>
              </w:rPr>
            </w:pPr>
          </w:p>
          <w:p w14:paraId="127303F2" w14:textId="69066448" w:rsidR="00C82322" w:rsidRPr="007D4186" w:rsidRDefault="00C82322" w:rsidP="007D4186">
            <w:pPr>
              <w:spacing w:before="0" w:line="276" w:lineRule="auto"/>
              <w:ind w:left="0"/>
              <w:jc w:val="left"/>
              <w:rPr>
                <w:rFonts w:asciiTheme="minorHAnsi" w:hAnsiTheme="minorHAnsi" w:cstheme="minorHAnsi"/>
                <w:color w:val="1F3864" w:themeColor="accent1" w:themeShade="80"/>
                <w:sz w:val="22"/>
                <w:szCs w:val="22"/>
                <w:lang w:val="en-GB"/>
              </w:rPr>
            </w:pPr>
            <w:r w:rsidRPr="007D4186">
              <w:rPr>
                <w:rFonts w:asciiTheme="minorHAnsi" w:hAnsiTheme="minorHAnsi" w:cstheme="minorHAnsi"/>
                <w:color w:val="1F3864" w:themeColor="accent1" w:themeShade="80"/>
                <w:sz w:val="22"/>
                <w:szCs w:val="22"/>
                <w:lang w:val="en-GB"/>
              </w:rPr>
              <w:t>The researchers have taken the advice of trying to complete surveys at the end of activities or during tea breaks – there is also a range if ways that the survey can be completed (phone, in-person, alone online/paper copy, in a group). The interviews are being set up at times that suit the participants.</w:t>
            </w:r>
          </w:p>
          <w:p w14:paraId="64FF6DE2" w14:textId="77777777" w:rsidR="00C82322" w:rsidRPr="007D4186" w:rsidRDefault="00C82322" w:rsidP="007D4186">
            <w:pPr>
              <w:spacing w:before="0" w:line="276" w:lineRule="auto"/>
              <w:ind w:left="0"/>
              <w:jc w:val="left"/>
              <w:rPr>
                <w:rFonts w:asciiTheme="minorHAnsi" w:hAnsiTheme="minorHAnsi" w:cstheme="minorHAnsi"/>
                <w:color w:val="1F3864" w:themeColor="accent1" w:themeShade="80"/>
                <w:sz w:val="22"/>
                <w:szCs w:val="22"/>
                <w:lang w:val="en-GB"/>
              </w:rPr>
            </w:pPr>
          </w:p>
          <w:p w14:paraId="39D420C4" w14:textId="40EBFD9C" w:rsidR="00C82322" w:rsidRPr="007D4186" w:rsidRDefault="00C82322" w:rsidP="007D4186">
            <w:pPr>
              <w:spacing w:before="0" w:line="276" w:lineRule="auto"/>
              <w:ind w:left="0"/>
              <w:jc w:val="left"/>
              <w:rPr>
                <w:rFonts w:asciiTheme="minorHAnsi" w:hAnsiTheme="minorHAnsi" w:cstheme="minorHAnsi"/>
                <w:color w:val="1F3864" w:themeColor="accent1" w:themeShade="80"/>
                <w:sz w:val="22"/>
                <w:szCs w:val="22"/>
                <w:lang w:val="en-GB"/>
              </w:rPr>
            </w:pPr>
            <w:r w:rsidRPr="007D4186">
              <w:rPr>
                <w:rFonts w:asciiTheme="minorHAnsi" w:hAnsiTheme="minorHAnsi" w:cstheme="minorHAnsi"/>
                <w:color w:val="1F3864" w:themeColor="accent1" w:themeShade="80"/>
                <w:sz w:val="22"/>
                <w:szCs w:val="22"/>
                <w:lang w:val="en-GB"/>
              </w:rPr>
              <w:t>The researchers do explain why the survey is happening and that they will provide an organisation specific report with the findings.</w:t>
            </w:r>
          </w:p>
          <w:p w14:paraId="19F0AE94" w14:textId="77777777" w:rsidR="00C82322" w:rsidRPr="007D4186" w:rsidRDefault="00C82322" w:rsidP="007D4186">
            <w:pPr>
              <w:spacing w:before="0" w:line="276" w:lineRule="auto"/>
              <w:ind w:left="0"/>
              <w:jc w:val="left"/>
              <w:rPr>
                <w:rFonts w:asciiTheme="minorHAnsi" w:hAnsiTheme="minorHAnsi" w:cstheme="minorHAnsi"/>
                <w:color w:val="1F3864" w:themeColor="accent1" w:themeShade="80"/>
                <w:sz w:val="22"/>
                <w:szCs w:val="22"/>
                <w:lang w:val="en-GB"/>
              </w:rPr>
            </w:pPr>
          </w:p>
          <w:p w14:paraId="47B3022F" w14:textId="00CA0708" w:rsidR="00C82322" w:rsidRPr="007D4186" w:rsidRDefault="00AF77E4" w:rsidP="007D4186">
            <w:pPr>
              <w:spacing w:before="0" w:line="276" w:lineRule="auto"/>
              <w:ind w:left="0"/>
              <w:jc w:val="left"/>
              <w:rPr>
                <w:rFonts w:asciiTheme="minorHAnsi" w:hAnsiTheme="minorHAnsi" w:cstheme="minorHAnsi"/>
                <w:color w:val="1F3864" w:themeColor="accent1" w:themeShade="80"/>
                <w:sz w:val="22"/>
                <w:szCs w:val="22"/>
                <w:lang w:val="en-GB"/>
              </w:rPr>
            </w:pPr>
            <w:r w:rsidRPr="007D4186">
              <w:rPr>
                <w:rFonts w:asciiTheme="minorHAnsi" w:hAnsiTheme="minorHAnsi" w:cstheme="minorHAnsi"/>
                <w:color w:val="1F3864" w:themeColor="accent1" w:themeShade="80"/>
                <w:sz w:val="22"/>
                <w:szCs w:val="22"/>
                <w:lang w:val="en-GB"/>
              </w:rPr>
              <w:t>We are unable to offer tea and cake</w:t>
            </w:r>
            <w:r w:rsidR="00AD2017" w:rsidRPr="007D4186">
              <w:rPr>
                <w:rFonts w:asciiTheme="minorHAnsi" w:hAnsiTheme="minorHAnsi" w:cstheme="minorHAnsi"/>
                <w:color w:val="1F3864" w:themeColor="accent1" w:themeShade="80"/>
                <w:sz w:val="22"/>
                <w:szCs w:val="22"/>
                <w:lang w:val="en-GB"/>
              </w:rPr>
              <w:t xml:space="preserve"> </w:t>
            </w:r>
            <w:r w:rsidR="00C82322" w:rsidRPr="007D4186">
              <w:rPr>
                <w:rFonts w:asciiTheme="minorHAnsi" w:hAnsiTheme="minorHAnsi" w:cstheme="minorHAnsi"/>
                <w:color w:val="1F3864" w:themeColor="accent1" w:themeShade="80"/>
                <w:sz w:val="22"/>
                <w:szCs w:val="22"/>
                <w:lang w:val="en-GB"/>
              </w:rPr>
              <w:t>but vouchers are being offered as an incentive to take part.</w:t>
            </w:r>
          </w:p>
        </w:tc>
      </w:tr>
      <w:tr w:rsidR="008D2474" w:rsidRPr="007D4186" w14:paraId="031FDAD5" w14:textId="77777777" w:rsidTr="00533FED">
        <w:trPr>
          <w:trHeight w:val="2190"/>
        </w:trPr>
        <w:tc>
          <w:tcPr>
            <w:tcW w:w="1499" w:type="dxa"/>
          </w:tcPr>
          <w:p w14:paraId="4944C241" w14:textId="236CEB70" w:rsidR="008D2474" w:rsidRPr="007D4186" w:rsidRDefault="008D2474" w:rsidP="007D4186">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color w:val="000000" w:themeColor="text1"/>
                <w:sz w:val="22"/>
                <w:szCs w:val="22"/>
                <w:lang w:val="en-GB"/>
              </w:rPr>
              <w:lastRenderedPageBreak/>
              <w:t>11</w:t>
            </w:r>
            <w:r w:rsidR="006D4678" w:rsidRPr="007D4186">
              <w:rPr>
                <w:rFonts w:asciiTheme="minorHAnsi" w:hAnsiTheme="minorHAnsi" w:cstheme="minorHAnsi"/>
                <w:color w:val="000000" w:themeColor="text1"/>
                <w:sz w:val="22"/>
                <w:szCs w:val="22"/>
                <w:lang w:val="en-GB"/>
              </w:rPr>
              <w:t>.</w:t>
            </w:r>
            <w:r w:rsidRPr="007D4186">
              <w:rPr>
                <w:rFonts w:asciiTheme="minorHAnsi" w:hAnsiTheme="minorHAnsi" w:cstheme="minorHAnsi"/>
                <w:color w:val="000000" w:themeColor="text1"/>
                <w:sz w:val="22"/>
                <w:szCs w:val="22"/>
                <w:lang w:val="en-GB"/>
              </w:rPr>
              <w:t>11</w:t>
            </w:r>
            <w:r w:rsidR="006D4678" w:rsidRPr="007D4186">
              <w:rPr>
                <w:rFonts w:asciiTheme="minorHAnsi" w:hAnsiTheme="minorHAnsi" w:cstheme="minorHAnsi"/>
                <w:color w:val="000000" w:themeColor="text1"/>
                <w:sz w:val="22"/>
                <w:szCs w:val="22"/>
                <w:lang w:val="en-GB"/>
              </w:rPr>
              <w:t>.</w:t>
            </w:r>
            <w:r w:rsidRPr="007D4186">
              <w:rPr>
                <w:rFonts w:asciiTheme="minorHAnsi" w:hAnsiTheme="minorHAnsi" w:cstheme="minorHAnsi"/>
                <w:color w:val="000000" w:themeColor="text1"/>
                <w:sz w:val="22"/>
                <w:szCs w:val="22"/>
                <w:lang w:val="en-GB"/>
              </w:rPr>
              <w:t>2</w:t>
            </w:r>
            <w:r w:rsidR="00D20F15" w:rsidRPr="007D4186">
              <w:rPr>
                <w:rFonts w:asciiTheme="minorHAnsi" w:hAnsiTheme="minorHAnsi" w:cstheme="minorHAnsi"/>
                <w:color w:val="000000" w:themeColor="text1"/>
                <w:sz w:val="22"/>
                <w:szCs w:val="22"/>
                <w:lang w:val="en-GB"/>
              </w:rPr>
              <w:t>2</w:t>
            </w:r>
          </w:p>
        </w:tc>
        <w:tc>
          <w:tcPr>
            <w:tcW w:w="3104" w:type="dxa"/>
          </w:tcPr>
          <w:p w14:paraId="0CCCBF27" w14:textId="786833D8" w:rsidR="008D2474" w:rsidRPr="007D4186" w:rsidRDefault="008D2474" w:rsidP="007D4186">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color w:val="000000" w:themeColor="text1"/>
                <w:sz w:val="22"/>
                <w:szCs w:val="22"/>
                <w:lang w:val="en-GB"/>
              </w:rPr>
              <w:t xml:space="preserve">Programme Theories workshop with researchers </w:t>
            </w:r>
            <w:r w:rsidR="00625EF9" w:rsidRPr="007D4186">
              <w:rPr>
                <w:rFonts w:asciiTheme="minorHAnsi" w:hAnsiTheme="minorHAnsi" w:cstheme="minorHAnsi"/>
                <w:color w:val="000000" w:themeColor="text1"/>
                <w:sz w:val="22"/>
                <w:szCs w:val="22"/>
                <w:lang w:val="en-GB"/>
              </w:rPr>
              <w:t>from Belfast, Glasgow, London.</w:t>
            </w:r>
          </w:p>
          <w:p w14:paraId="25CE03A0" w14:textId="77777777" w:rsidR="008D2474" w:rsidRPr="007D4186" w:rsidRDefault="008D2474" w:rsidP="007D4186">
            <w:pPr>
              <w:spacing w:before="0" w:line="276" w:lineRule="auto"/>
              <w:ind w:left="0"/>
              <w:jc w:val="left"/>
              <w:rPr>
                <w:rFonts w:asciiTheme="minorHAnsi" w:hAnsiTheme="minorHAnsi" w:cstheme="minorHAnsi"/>
                <w:color w:val="193E72"/>
                <w:sz w:val="22"/>
                <w:szCs w:val="22"/>
                <w:lang w:val="en-GB"/>
              </w:rPr>
            </w:pPr>
          </w:p>
          <w:p w14:paraId="6B6DDD66" w14:textId="77777777" w:rsidR="008D2474" w:rsidRPr="007D4186" w:rsidRDefault="008D2474" w:rsidP="007D4186">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color w:val="000000" w:themeColor="text1"/>
                <w:sz w:val="22"/>
                <w:szCs w:val="22"/>
                <w:lang w:val="en-GB"/>
              </w:rPr>
              <w:t>The Panel were asked to identify the mechanisms present in the three scenarios below, from their own experiences:</w:t>
            </w:r>
          </w:p>
          <w:p w14:paraId="70D38ECF" w14:textId="77777777" w:rsidR="008D2474" w:rsidRPr="007D4186" w:rsidRDefault="008D2474" w:rsidP="007D4186">
            <w:pPr>
              <w:spacing w:before="0" w:line="276" w:lineRule="auto"/>
              <w:ind w:left="0"/>
              <w:jc w:val="left"/>
              <w:rPr>
                <w:rFonts w:asciiTheme="minorHAnsi" w:hAnsiTheme="minorHAnsi" w:cstheme="minorHAnsi"/>
                <w:b/>
                <w:bCs/>
                <w:color w:val="193E72"/>
                <w:sz w:val="22"/>
                <w:szCs w:val="22"/>
                <w:lang w:val="en-GB"/>
              </w:rPr>
            </w:pPr>
          </w:p>
          <w:p w14:paraId="7F1A85AB" w14:textId="77777777" w:rsidR="008D2474" w:rsidRPr="007D4186" w:rsidRDefault="008D2474" w:rsidP="007D4186">
            <w:pPr>
              <w:spacing w:before="0" w:line="276" w:lineRule="auto"/>
              <w:ind w:left="0"/>
              <w:jc w:val="left"/>
              <w:rPr>
                <w:rFonts w:asciiTheme="minorHAnsi" w:hAnsiTheme="minorHAnsi" w:cstheme="minorHAnsi"/>
                <w:sz w:val="22"/>
                <w:szCs w:val="22"/>
              </w:rPr>
            </w:pPr>
            <w:r w:rsidRPr="007D4186">
              <w:rPr>
                <w:rFonts w:asciiTheme="minorHAnsi" w:hAnsiTheme="minorHAnsi" w:cstheme="minorHAnsi"/>
                <w:sz w:val="22"/>
                <w:szCs w:val="22"/>
              </w:rPr>
              <w:t xml:space="preserve">1. Referral to CLO via social prescribing programme </w:t>
            </w:r>
          </w:p>
          <w:p w14:paraId="3786F5AC" w14:textId="77777777" w:rsidR="008D2474" w:rsidRPr="007D4186" w:rsidRDefault="008D2474" w:rsidP="007D4186">
            <w:pPr>
              <w:spacing w:before="0" w:line="276" w:lineRule="auto"/>
              <w:ind w:left="0"/>
              <w:jc w:val="left"/>
              <w:rPr>
                <w:rFonts w:asciiTheme="minorHAnsi" w:hAnsiTheme="minorHAnsi" w:cstheme="minorHAnsi"/>
                <w:sz w:val="22"/>
                <w:szCs w:val="22"/>
              </w:rPr>
            </w:pPr>
          </w:p>
          <w:p w14:paraId="4F8B8766" w14:textId="77777777" w:rsidR="008D2474" w:rsidRPr="007D4186" w:rsidRDefault="008D2474" w:rsidP="007D4186">
            <w:pPr>
              <w:spacing w:before="0" w:line="276" w:lineRule="auto"/>
              <w:ind w:left="0"/>
              <w:jc w:val="left"/>
              <w:rPr>
                <w:rFonts w:asciiTheme="minorHAnsi" w:hAnsiTheme="minorHAnsi" w:cstheme="minorHAnsi"/>
                <w:sz w:val="22"/>
                <w:szCs w:val="22"/>
              </w:rPr>
            </w:pPr>
            <w:r w:rsidRPr="007D4186">
              <w:rPr>
                <w:rFonts w:asciiTheme="minorHAnsi" w:hAnsiTheme="minorHAnsi" w:cstheme="minorHAnsi"/>
                <w:sz w:val="22"/>
                <w:szCs w:val="22"/>
              </w:rPr>
              <w:t>2. Client readiness &amp; flexibility of CLO to respond to readiness</w:t>
            </w:r>
          </w:p>
          <w:p w14:paraId="36D62B92" w14:textId="77777777" w:rsidR="008D2474" w:rsidRPr="007D4186" w:rsidRDefault="008D2474" w:rsidP="007D4186">
            <w:pPr>
              <w:spacing w:before="0" w:line="276" w:lineRule="auto"/>
              <w:ind w:left="0"/>
              <w:jc w:val="left"/>
              <w:rPr>
                <w:rFonts w:asciiTheme="minorHAnsi" w:hAnsiTheme="minorHAnsi" w:cstheme="minorHAnsi"/>
                <w:sz w:val="22"/>
                <w:szCs w:val="22"/>
              </w:rPr>
            </w:pPr>
          </w:p>
          <w:p w14:paraId="6DDD0E87" w14:textId="51525FDF" w:rsidR="008D2474" w:rsidRPr="007D4186" w:rsidRDefault="008D2474" w:rsidP="007D4186">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sz w:val="22"/>
                <w:szCs w:val="22"/>
              </w:rPr>
              <w:t>3. Benefit of CLO support compared to statutory support</w:t>
            </w:r>
          </w:p>
        </w:tc>
        <w:tc>
          <w:tcPr>
            <w:tcW w:w="4606" w:type="dxa"/>
          </w:tcPr>
          <w:p w14:paraId="65B852C9" w14:textId="77777777" w:rsidR="008D2474" w:rsidRPr="007D4186" w:rsidRDefault="008D2474" w:rsidP="003A0047">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sz w:val="22"/>
                <w:szCs w:val="22"/>
              </w:rPr>
              <w:t>See LEP Programme Theories activity 2022 document with recorded responses</w:t>
            </w:r>
          </w:p>
          <w:p w14:paraId="6B4CD537" w14:textId="77777777" w:rsidR="008D2474" w:rsidRPr="007D4186" w:rsidRDefault="008D2474" w:rsidP="007D4186">
            <w:pPr>
              <w:spacing w:before="0" w:line="276" w:lineRule="auto"/>
              <w:ind w:left="360"/>
              <w:jc w:val="left"/>
              <w:rPr>
                <w:rFonts w:asciiTheme="minorHAnsi" w:hAnsiTheme="minorHAnsi" w:cstheme="minorHAnsi"/>
                <w:color w:val="000000" w:themeColor="text1"/>
                <w:sz w:val="22"/>
                <w:szCs w:val="22"/>
                <w:lang w:val="en-GB"/>
              </w:rPr>
            </w:pPr>
            <w:r w:rsidRPr="007D4186">
              <w:rPr>
                <w:rFonts w:asciiTheme="minorHAnsi" w:hAnsiTheme="minorHAnsi" w:cstheme="minorHAnsi"/>
                <w:color w:val="000000" w:themeColor="text1"/>
                <w:sz w:val="22"/>
                <w:szCs w:val="22"/>
                <w:lang w:val="en-GB"/>
              </w:rPr>
              <w:br/>
            </w:r>
          </w:p>
          <w:p w14:paraId="7D9C83E8" w14:textId="77777777" w:rsidR="008D2474" w:rsidRPr="007D4186" w:rsidRDefault="008D2474" w:rsidP="007D4186">
            <w:pPr>
              <w:spacing w:before="0" w:line="276" w:lineRule="auto"/>
              <w:ind w:left="360"/>
              <w:jc w:val="left"/>
              <w:rPr>
                <w:rFonts w:asciiTheme="minorHAnsi" w:hAnsiTheme="minorHAnsi" w:cstheme="minorHAnsi"/>
                <w:color w:val="193E72"/>
                <w:sz w:val="22"/>
                <w:szCs w:val="22"/>
                <w:lang w:val="en-GB"/>
              </w:rPr>
            </w:pPr>
          </w:p>
          <w:p w14:paraId="548345DB" w14:textId="77777777" w:rsidR="008D2474" w:rsidRPr="007D4186" w:rsidRDefault="008D2474" w:rsidP="007D4186">
            <w:pPr>
              <w:spacing w:before="0" w:line="276" w:lineRule="auto"/>
              <w:ind w:left="0"/>
              <w:rPr>
                <w:rFonts w:asciiTheme="minorHAnsi" w:hAnsiTheme="minorHAnsi" w:cstheme="minorHAnsi"/>
                <w:color w:val="000000" w:themeColor="text1"/>
                <w:sz w:val="22"/>
                <w:szCs w:val="22"/>
                <w:lang w:val="en-GB"/>
              </w:rPr>
            </w:pPr>
          </w:p>
        </w:tc>
        <w:tc>
          <w:tcPr>
            <w:tcW w:w="5387" w:type="dxa"/>
          </w:tcPr>
          <w:p w14:paraId="787D4EE4" w14:textId="77777777" w:rsidR="008D2474" w:rsidRPr="007D4186" w:rsidRDefault="008D2474" w:rsidP="007D4186">
            <w:pPr>
              <w:spacing w:before="0" w:line="276" w:lineRule="auto"/>
              <w:ind w:left="0"/>
              <w:jc w:val="left"/>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The notes from this exercise were used to help the researchers to understand Programme Mechanisms better and to help them develop their theories further.</w:t>
            </w:r>
          </w:p>
          <w:p w14:paraId="7A488B84" w14:textId="77777777" w:rsidR="008D2474" w:rsidRPr="007D4186" w:rsidRDefault="008D2474" w:rsidP="007D4186">
            <w:pPr>
              <w:spacing w:before="0" w:line="276" w:lineRule="auto"/>
              <w:ind w:left="0"/>
              <w:jc w:val="left"/>
              <w:rPr>
                <w:rFonts w:asciiTheme="minorHAnsi" w:hAnsiTheme="minorHAnsi" w:cstheme="minorHAnsi"/>
                <w:color w:val="1F3864" w:themeColor="accent1" w:themeShade="80"/>
                <w:sz w:val="22"/>
                <w:szCs w:val="22"/>
              </w:rPr>
            </w:pPr>
          </w:p>
          <w:p w14:paraId="4C1D4F8C" w14:textId="51C01613" w:rsidR="008D2474" w:rsidRPr="007D4186" w:rsidRDefault="00625EF9" w:rsidP="007D4186">
            <w:pPr>
              <w:spacing w:before="0" w:line="276" w:lineRule="auto"/>
              <w:ind w:left="0"/>
              <w:jc w:val="left"/>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(Researcher, Glasgow)</w:t>
            </w:r>
            <w:r w:rsidR="008D2474" w:rsidRPr="007D4186">
              <w:rPr>
                <w:rFonts w:asciiTheme="minorHAnsi" w:hAnsiTheme="minorHAnsi" w:cstheme="minorHAnsi"/>
                <w:color w:val="1F3864" w:themeColor="accent1" w:themeShade="80"/>
                <w:sz w:val="22"/>
                <w:szCs w:val="22"/>
              </w:rPr>
              <w:t xml:space="preserve"> – </w:t>
            </w:r>
          </w:p>
          <w:p w14:paraId="1B818CCC" w14:textId="77777777" w:rsidR="008D2474" w:rsidRPr="007D4186" w:rsidRDefault="008D2474" w:rsidP="007D4186">
            <w:pPr>
              <w:spacing w:before="0" w:line="276" w:lineRule="auto"/>
              <w:ind w:left="0"/>
              <w:jc w:val="left"/>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 xml:space="preserve">“We gathered your responses together and put them into a spreadsheet. </w:t>
            </w:r>
          </w:p>
          <w:p w14:paraId="540326E7" w14:textId="77777777" w:rsidR="008D2474" w:rsidRPr="007D4186" w:rsidRDefault="008D2474" w:rsidP="007D4186">
            <w:pPr>
              <w:spacing w:before="0" w:line="276" w:lineRule="auto"/>
              <w:ind w:left="0"/>
              <w:jc w:val="left"/>
              <w:rPr>
                <w:rFonts w:asciiTheme="minorHAnsi" w:hAnsiTheme="minorHAnsi" w:cstheme="minorHAnsi"/>
                <w:color w:val="1F3864" w:themeColor="accent1" w:themeShade="80"/>
                <w:sz w:val="22"/>
                <w:szCs w:val="22"/>
                <w:lang w:val="en-GB"/>
              </w:rPr>
            </w:pPr>
            <w:r w:rsidRPr="007D4186">
              <w:rPr>
                <w:rFonts w:asciiTheme="minorHAnsi" w:hAnsiTheme="minorHAnsi" w:cstheme="minorHAnsi"/>
                <w:color w:val="1F3864" w:themeColor="accent1" w:themeShade="80"/>
                <w:sz w:val="22"/>
                <w:szCs w:val="22"/>
                <w:lang w:val="en-GB"/>
              </w:rPr>
              <w:t>Then we combined them with responses from other sources such as interviews and looking at reports.</w:t>
            </w:r>
          </w:p>
          <w:p w14:paraId="17F85FFC" w14:textId="77777777" w:rsidR="008D2474" w:rsidRPr="007D4186" w:rsidRDefault="008D2474" w:rsidP="007D4186">
            <w:pPr>
              <w:spacing w:before="0" w:line="276" w:lineRule="auto"/>
              <w:ind w:left="0"/>
              <w:jc w:val="left"/>
              <w:rPr>
                <w:rFonts w:asciiTheme="minorHAnsi" w:hAnsiTheme="minorHAnsi" w:cstheme="minorHAnsi"/>
                <w:color w:val="1F3864" w:themeColor="accent1" w:themeShade="80"/>
                <w:sz w:val="22"/>
                <w:szCs w:val="22"/>
                <w:lang w:val="en-GB"/>
              </w:rPr>
            </w:pPr>
            <w:r w:rsidRPr="007D4186">
              <w:rPr>
                <w:rFonts w:asciiTheme="minorHAnsi" w:hAnsiTheme="minorHAnsi" w:cstheme="minorHAnsi"/>
                <w:color w:val="1F3864" w:themeColor="accent1" w:themeShade="80"/>
                <w:sz w:val="22"/>
                <w:szCs w:val="22"/>
                <w:lang w:val="en-GB"/>
              </w:rPr>
              <w:t>After this we looked for any similar themes across the sources, condensing them down to a list that still covers as much as possible.”</w:t>
            </w:r>
          </w:p>
          <w:p w14:paraId="2E8707E3" w14:textId="77777777" w:rsidR="008D2474" w:rsidRPr="007D4186" w:rsidRDefault="008D2474" w:rsidP="007D4186">
            <w:pPr>
              <w:spacing w:before="0" w:line="276" w:lineRule="auto"/>
              <w:ind w:left="0"/>
              <w:jc w:val="left"/>
              <w:rPr>
                <w:rFonts w:asciiTheme="minorHAnsi" w:hAnsiTheme="minorHAnsi" w:cstheme="minorHAnsi"/>
                <w:color w:val="1F3864" w:themeColor="accent1" w:themeShade="80"/>
                <w:sz w:val="22"/>
                <w:szCs w:val="22"/>
                <w:lang w:val="en-GB"/>
              </w:rPr>
            </w:pPr>
            <w:r w:rsidRPr="007D4186">
              <w:rPr>
                <w:rFonts w:asciiTheme="minorHAnsi" w:hAnsiTheme="minorHAnsi" w:cstheme="minorHAnsi"/>
                <w:color w:val="1F3864" w:themeColor="accent1" w:themeShade="80"/>
                <w:sz w:val="22"/>
                <w:szCs w:val="22"/>
                <w:lang w:val="en-GB"/>
              </w:rPr>
              <w:t>27 initial PT’s have been developed using this process.</w:t>
            </w:r>
          </w:p>
          <w:p w14:paraId="0D4651EE" w14:textId="77777777" w:rsidR="008D2474" w:rsidRPr="007D4186" w:rsidRDefault="008D2474" w:rsidP="007D4186">
            <w:pPr>
              <w:spacing w:before="0" w:line="276" w:lineRule="auto"/>
              <w:ind w:left="0"/>
              <w:jc w:val="left"/>
              <w:rPr>
                <w:rFonts w:asciiTheme="minorHAnsi" w:hAnsiTheme="minorHAnsi" w:cstheme="minorHAnsi"/>
                <w:color w:val="1F3864" w:themeColor="accent1" w:themeShade="80"/>
                <w:sz w:val="22"/>
                <w:szCs w:val="22"/>
                <w:lang w:val="en-GB"/>
              </w:rPr>
            </w:pPr>
          </w:p>
          <w:p w14:paraId="5DC1CF5B" w14:textId="77777777" w:rsidR="008D2474" w:rsidRPr="007D4186" w:rsidRDefault="008D2474" w:rsidP="007D4186">
            <w:pPr>
              <w:spacing w:before="0" w:line="276" w:lineRule="auto"/>
              <w:ind w:left="0"/>
              <w:jc w:val="left"/>
              <w:rPr>
                <w:rFonts w:asciiTheme="minorHAnsi" w:hAnsiTheme="minorHAnsi" w:cstheme="minorHAnsi"/>
                <w:color w:val="1F3864" w:themeColor="accent1" w:themeShade="80"/>
                <w:sz w:val="22"/>
                <w:szCs w:val="22"/>
                <w:lang w:val="en-GB"/>
              </w:rPr>
            </w:pPr>
          </w:p>
          <w:p w14:paraId="6F3CC33A" w14:textId="77777777" w:rsidR="008D2474" w:rsidRPr="007D4186" w:rsidRDefault="008D2474" w:rsidP="007D4186">
            <w:pPr>
              <w:spacing w:before="0" w:line="276" w:lineRule="auto"/>
              <w:ind w:left="0"/>
              <w:jc w:val="left"/>
              <w:rPr>
                <w:rFonts w:asciiTheme="minorHAnsi" w:hAnsiTheme="minorHAnsi" w:cstheme="minorHAnsi"/>
                <w:color w:val="1F3864" w:themeColor="accent1" w:themeShade="80"/>
                <w:sz w:val="22"/>
                <w:szCs w:val="22"/>
                <w:lang w:val="en-GB"/>
              </w:rPr>
            </w:pPr>
          </w:p>
          <w:p w14:paraId="091A7ADD" w14:textId="77777777" w:rsidR="008D2474" w:rsidRPr="007D4186" w:rsidRDefault="008D2474" w:rsidP="007D4186">
            <w:pPr>
              <w:spacing w:before="0" w:line="276" w:lineRule="auto"/>
              <w:ind w:left="0"/>
              <w:jc w:val="left"/>
              <w:rPr>
                <w:rFonts w:asciiTheme="minorHAnsi" w:hAnsiTheme="minorHAnsi" w:cstheme="minorHAnsi"/>
                <w:color w:val="1F3864" w:themeColor="accent1" w:themeShade="80"/>
                <w:sz w:val="22"/>
                <w:szCs w:val="22"/>
                <w:lang w:val="en-GB"/>
              </w:rPr>
            </w:pPr>
          </w:p>
          <w:p w14:paraId="4B1BC34A" w14:textId="57E82E40" w:rsidR="008D2474" w:rsidRPr="007D4186" w:rsidRDefault="008D2474" w:rsidP="007D4186">
            <w:pPr>
              <w:spacing w:before="0" w:line="276" w:lineRule="auto"/>
              <w:ind w:left="0"/>
              <w:jc w:val="left"/>
              <w:rPr>
                <w:rFonts w:asciiTheme="minorHAnsi" w:hAnsiTheme="minorHAnsi" w:cstheme="minorHAnsi"/>
                <w:i/>
                <w:iCs/>
                <w:color w:val="1F3864" w:themeColor="accent1" w:themeShade="80"/>
                <w:sz w:val="22"/>
                <w:szCs w:val="22"/>
                <w:lang w:val="en-GB"/>
              </w:rPr>
            </w:pPr>
            <w:r w:rsidRPr="007D4186">
              <w:rPr>
                <w:rFonts w:asciiTheme="minorHAnsi" w:hAnsiTheme="minorHAnsi" w:cstheme="minorHAnsi"/>
                <w:color w:val="1F3864" w:themeColor="accent1" w:themeShade="80"/>
                <w:sz w:val="22"/>
                <w:szCs w:val="22"/>
              </w:rPr>
              <w:t xml:space="preserve"> </w:t>
            </w:r>
          </w:p>
        </w:tc>
      </w:tr>
    </w:tbl>
    <w:p w14:paraId="4C46DCD8" w14:textId="77777777" w:rsidR="00C157FD" w:rsidRPr="007D4186" w:rsidRDefault="00C157FD" w:rsidP="007D4186">
      <w:pPr>
        <w:spacing w:line="276" w:lineRule="auto"/>
        <w:ind w:left="0"/>
        <w:rPr>
          <w:rFonts w:asciiTheme="minorHAnsi" w:hAnsiTheme="minorHAnsi" w:cstheme="minorHAnsi"/>
          <w:sz w:val="22"/>
          <w:szCs w:val="22"/>
        </w:rPr>
      </w:pPr>
      <w:r w:rsidRPr="007D4186">
        <w:rPr>
          <w:rFonts w:asciiTheme="minorHAnsi" w:hAnsiTheme="minorHAnsi" w:cstheme="minorHAnsi"/>
          <w:sz w:val="22"/>
          <w:szCs w:val="22"/>
        </w:rPr>
        <w:br w:type="page"/>
      </w:r>
    </w:p>
    <w:tbl>
      <w:tblPr>
        <w:tblStyle w:val="TableGrid2"/>
        <w:tblW w:w="14596" w:type="dxa"/>
        <w:tblLook w:val="04A0" w:firstRow="1" w:lastRow="0" w:firstColumn="1" w:lastColumn="0" w:noHBand="0" w:noVBand="1"/>
      </w:tblPr>
      <w:tblGrid>
        <w:gridCol w:w="1499"/>
        <w:gridCol w:w="3104"/>
        <w:gridCol w:w="4606"/>
        <w:gridCol w:w="5387"/>
      </w:tblGrid>
      <w:tr w:rsidR="00AF77E4" w:rsidRPr="007D4186" w14:paraId="1D346269" w14:textId="77777777" w:rsidTr="00773325">
        <w:tc>
          <w:tcPr>
            <w:tcW w:w="1499" w:type="dxa"/>
            <w:tcBorders>
              <w:top w:val="single" w:sz="4" w:space="0" w:color="193E72"/>
              <w:left w:val="single" w:sz="4" w:space="0" w:color="193E72"/>
              <w:bottom w:val="single" w:sz="4" w:space="0" w:color="193E72"/>
              <w:right w:val="single" w:sz="4" w:space="0" w:color="193E72"/>
            </w:tcBorders>
            <w:shd w:val="clear" w:color="auto" w:fill="193E72"/>
          </w:tcPr>
          <w:p w14:paraId="1EF15E9F" w14:textId="4F2C9833" w:rsidR="00AF77E4" w:rsidRPr="007D4186" w:rsidRDefault="00AF77E4" w:rsidP="007D4186">
            <w:pPr>
              <w:spacing w:before="0" w:line="276" w:lineRule="auto"/>
              <w:ind w:left="0"/>
              <w:jc w:val="left"/>
              <w:rPr>
                <w:rFonts w:asciiTheme="minorHAnsi" w:hAnsiTheme="minorHAnsi" w:cstheme="minorHAnsi"/>
                <w:color w:val="193E72"/>
                <w:sz w:val="22"/>
                <w:szCs w:val="22"/>
                <w:lang w:val="en-GB"/>
              </w:rPr>
            </w:pPr>
            <w:r w:rsidRPr="007D4186">
              <w:rPr>
                <w:rFonts w:asciiTheme="minorHAnsi" w:hAnsiTheme="minorHAnsi" w:cstheme="minorHAnsi"/>
                <w:b/>
                <w:bCs/>
                <w:color w:val="FFFFFF" w:themeColor="background1"/>
                <w:sz w:val="22"/>
                <w:szCs w:val="22"/>
                <w:lang w:val="en-GB"/>
              </w:rPr>
              <w:lastRenderedPageBreak/>
              <w:t>Date</w:t>
            </w:r>
          </w:p>
        </w:tc>
        <w:tc>
          <w:tcPr>
            <w:tcW w:w="3104" w:type="dxa"/>
            <w:tcBorders>
              <w:top w:val="single" w:sz="4" w:space="0" w:color="193E72"/>
              <w:left w:val="single" w:sz="4" w:space="0" w:color="193E72"/>
              <w:bottom w:val="single" w:sz="4" w:space="0" w:color="193E72"/>
              <w:right w:val="single" w:sz="4" w:space="0" w:color="193E72"/>
            </w:tcBorders>
            <w:shd w:val="clear" w:color="auto" w:fill="193E72"/>
          </w:tcPr>
          <w:p w14:paraId="2CC7CA76" w14:textId="7C844E69" w:rsidR="00AF77E4" w:rsidRPr="007D4186" w:rsidRDefault="00AF77E4" w:rsidP="007D4186">
            <w:pPr>
              <w:spacing w:before="0" w:line="276" w:lineRule="auto"/>
              <w:ind w:left="0"/>
              <w:jc w:val="left"/>
              <w:rPr>
                <w:rFonts w:asciiTheme="minorHAnsi" w:hAnsiTheme="minorHAnsi" w:cstheme="minorHAnsi"/>
                <w:color w:val="193E72"/>
                <w:sz w:val="22"/>
                <w:szCs w:val="22"/>
                <w:lang w:val="en-GB"/>
              </w:rPr>
            </w:pPr>
            <w:r w:rsidRPr="007D4186">
              <w:rPr>
                <w:rFonts w:asciiTheme="minorHAnsi" w:hAnsiTheme="minorHAnsi" w:cstheme="minorHAnsi"/>
                <w:b/>
                <w:bCs/>
                <w:color w:val="FFFFFF" w:themeColor="background1"/>
                <w:sz w:val="22"/>
                <w:szCs w:val="22"/>
                <w:lang w:val="en-GB"/>
              </w:rPr>
              <w:t>Activity</w:t>
            </w:r>
          </w:p>
        </w:tc>
        <w:tc>
          <w:tcPr>
            <w:tcW w:w="4606" w:type="dxa"/>
            <w:tcBorders>
              <w:top w:val="single" w:sz="4" w:space="0" w:color="193E72"/>
              <w:left w:val="single" w:sz="4" w:space="0" w:color="193E72"/>
              <w:bottom w:val="single" w:sz="4" w:space="0" w:color="193E72"/>
              <w:right w:val="single" w:sz="4" w:space="0" w:color="193E72"/>
            </w:tcBorders>
            <w:shd w:val="clear" w:color="auto" w:fill="193E72"/>
          </w:tcPr>
          <w:p w14:paraId="5A49EC20" w14:textId="7AC100F6" w:rsidR="00AF77E4" w:rsidRPr="007D4186" w:rsidRDefault="00AF77E4" w:rsidP="007D4186">
            <w:pPr>
              <w:spacing w:before="0" w:line="276" w:lineRule="auto"/>
              <w:ind w:left="360"/>
              <w:jc w:val="left"/>
              <w:rPr>
                <w:rFonts w:asciiTheme="minorHAnsi" w:hAnsiTheme="minorHAnsi" w:cstheme="minorHAnsi"/>
                <w:color w:val="193E72"/>
                <w:sz w:val="22"/>
                <w:szCs w:val="22"/>
                <w:lang w:val="en-GB"/>
              </w:rPr>
            </w:pPr>
            <w:r w:rsidRPr="007D4186">
              <w:rPr>
                <w:rFonts w:asciiTheme="minorHAnsi" w:hAnsiTheme="minorHAnsi" w:cstheme="minorHAnsi"/>
                <w:b/>
                <w:bCs/>
                <w:color w:val="FFFFFF" w:themeColor="background1"/>
                <w:sz w:val="22"/>
                <w:szCs w:val="22"/>
                <w:lang w:val="en-GB"/>
              </w:rPr>
              <w:t>Feedback (outcomes)</w:t>
            </w:r>
          </w:p>
        </w:tc>
        <w:tc>
          <w:tcPr>
            <w:tcW w:w="5387" w:type="dxa"/>
            <w:tcBorders>
              <w:top w:val="single" w:sz="4" w:space="0" w:color="193E72"/>
              <w:left w:val="single" w:sz="4" w:space="0" w:color="193E72"/>
              <w:bottom w:val="single" w:sz="4" w:space="0" w:color="193E72"/>
              <w:right w:val="single" w:sz="4" w:space="0" w:color="193E72"/>
            </w:tcBorders>
            <w:shd w:val="clear" w:color="auto" w:fill="193E72"/>
          </w:tcPr>
          <w:p w14:paraId="60F474DE" w14:textId="3F919311" w:rsidR="00AF77E4" w:rsidRPr="007D4186" w:rsidRDefault="00AF77E4" w:rsidP="007D4186">
            <w:pPr>
              <w:spacing w:before="0" w:line="276" w:lineRule="auto"/>
              <w:ind w:left="0"/>
              <w:jc w:val="left"/>
              <w:rPr>
                <w:rFonts w:asciiTheme="minorHAnsi" w:hAnsiTheme="minorHAnsi" w:cstheme="minorHAnsi"/>
                <w:b/>
                <w:bCs/>
                <w:color w:val="193E72"/>
                <w:sz w:val="22"/>
                <w:szCs w:val="22"/>
                <w:lang w:val="en-GB"/>
              </w:rPr>
            </w:pPr>
            <w:r w:rsidRPr="007D4186">
              <w:rPr>
                <w:rFonts w:asciiTheme="minorHAnsi" w:hAnsiTheme="minorHAnsi" w:cstheme="minorHAnsi"/>
                <w:b/>
                <w:bCs/>
                <w:color w:val="FFFFFF" w:themeColor="background1"/>
                <w:sz w:val="22"/>
                <w:szCs w:val="22"/>
                <w:lang w:val="en-GB"/>
              </w:rPr>
              <w:t>Actions taken (impact)</w:t>
            </w:r>
          </w:p>
        </w:tc>
      </w:tr>
      <w:tr w:rsidR="00AF77E4" w:rsidRPr="007D4186" w14:paraId="76B82873" w14:textId="77777777" w:rsidTr="002C4E8B">
        <w:tc>
          <w:tcPr>
            <w:tcW w:w="1499" w:type="dxa"/>
          </w:tcPr>
          <w:p w14:paraId="7DB00FFC" w14:textId="4480CA9E" w:rsidR="00AF77E4" w:rsidRPr="007D4186" w:rsidRDefault="00AF77E4" w:rsidP="007D4186">
            <w:pPr>
              <w:spacing w:before="0" w:line="276" w:lineRule="auto"/>
              <w:ind w:left="0"/>
              <w:jc w:val="left"/>
              <w:rPr>
                <w:rFonts w:asciiTheme="minorHAnsi" w:hAnsiTheme="minorHAnsi" w:cstheme="minorHAnsi"/>
                <w:color w:val="193E72"/>
                <w:sz w:val="22"/>
                <w:szCs w:val="22"/>
                <w:lang w:val="en-GB"/>
              </w:rPr>
            </w:pPr>
            <w:r w:rsidRPr="007D4186">
              <w:rPr>
                <w:rFonts w:asciiTheme="minorHAnsi" w:hAnsiTheme="minorHAnsi" w:cstheme="minorHAnsi"/>
                <w:color w:val="000000" w:themeColor="text1"/>
                <w:sz w:val="22"/>
                <w:szCs w:val="22"/>
                <w:lang w:val="en-GB"/>
              </w:rPr>
              <w:t>04.05.23</w:t>
            </w:r>
          </w:p>
        </w:tc>
        <w:tc>
          <w:tcPr>
            <w:tcW w:w="3104" w:type="dxa"/>
          </w:tcPr>
          <w:p w14:paraId="5274E6D9" w14:textId="7AE6EF1B" w:rsidR="00AF77E4" w:rsidRPr="007D4186" w:rsidRDefault="00AF77E4" w:rsidP="007D4186">
            <w:pPr>
              <w:spacing w:before="0" w:line="276" w:lineRule="auto"/>
              <w:ind w:left="0"/>
              <w:jc w:val="left"/>
              <w:rPr>
                <w:rFonts w:asciiTheme="minorHAnsi" w:hAnsiTheme="minorHAnsi" w:cstheme="minorHAnsi"/>
                <w:color w:val="1F3864" w:themeColor="accent1" w:themeShade="80"/>
                <w:sz w:val="22"/>
                <w:szCs w:val="22"/>
              </w:rPr>
            </w:pPr>
            <w:r w:rsidRPr="007D4186">
              <w:rPr>
                <w:rFonts w:asciiTheme="minorHAnsi" w:hAnsiTheme="minorHAnsi" w:cstheme="minorHAnsi"/>
                <w:color w:val="000000" w:themeColor="text1"/>
                <w:sz w:val="22"/>
                <w:szCs w:val="22"/>
                <w:lang w:val="en-GB"/>
              </w:rPr>
              <w:t>Programme</w:t>
            </w:r>
            <w:r w:rsidR="00FA1535" w:rsidRPr="007D4186">
              <w:rPr>
                <w:rFonts w:asciiTheme="minorHAnsi" w:hAnsiTheme="minorHAnsi" w:cstheme="minorHAnsi"/>
                <w:color w:val="000000" w:themeColor="text1"/>
                <w:sz w:val="22"/>
                <w:szCs w:val="22"/>
                <w:lang w:val="en-GB"/>
              </w:rPr>
              <w:t xml:space="preserve"> </w:t>
            </w:r>
            <w:r w:rsidRPr="007D4186">
              <w:rPr>
                <w:rFonts w:asciiTheme="minorHAnsi" w:hAnsiTheme="minorHAnsi" w:cstheme="minorHAnsi"/>
                <w:color w:val="000000" w:themeColor="text1"/>
                <w:sz w:val="22"/>
                <w:szCs w:val="22"/>
                <w:lang w:val="en-GB"/>
              </w:rPr>
              <w:t xml:space="preserve">Theories workshop presented by </w:t>
            </w:r>
            <w:r w:rsidR="00625EF9" w:rsidRPr="007D4186">
              <w:rPr>
                <w:rFonts w:asciiTheme="minorHAnsi" w:hAnsiTheme="minorHAnsi" w:cstheme="minorHAnsi"/>
                <w:color w:val="000000" w:themeColor="text1"/>
                <w:sz w:val="22"/>
                <w:szCs w:val="22"/>
              </w:rPr>
              <w:t>(Researcher, Glasgow)</w:t>
            </w:r>
            <w:r w:rsidR="00782648" w:rsidRPr="007D4186">
              <w:rPr>
                <w:rFonts w:asciiTheme="minorHAnsi" w:hAnsiTheme="minorHAnsi" w:cstheme="minorHAnsi"/>
                <w:color w:val="000000" w:themeColor="text1"/>
                <w:sz w:val="22"/>
                <w:szCs w:val="22"/>
                <w:lang w:val="en-GB"/>
              </w:rPr>
              <w:t xml:space="preserve">, </w:t>
            </w:r>
            <w:r w:rsidRPr="007D4186">
              <w:rPr>
                <w:rFonts w:asciiTheme="minorHAnsi" w:hAnsiTheme="minorHAnsi" w:cstheme="minorHAnsi"/>
                <w:color w:val="000000" w:themeColor="text1"/>
                <w:sz w:val="22"/>
                <w:szCs w:val="22"/>
                <w:lang w:val="en-GB"/>
              </w:rPr>
              <w:t>supported by</w:t>
            </w:r>
            <w:r w:rsidR="00FA1535" w:rsidRPr="007D4186">
              <w:rPr>
                <w:rFonts w:asciiTheme="minorHAnsi" w:hAnsiTheme="minorHAnsi" w:cstheme="minorHAnsi"/>
                <w:color w:val="000000" w:themeColor="text1"/>
                <w:sz w:val="22"/>
                <w:szCs w:val="22"/>
                <w:lang w:val="en-GB"/>
              </w:rPr>
              <w:t xml:space="preserve"> researchers from London</w:t>
            </w:r>
            <w:r w:rsidR="00B03F49" w:rsidRPr="007D4186">
              <w:rPr>
                <w:rFonts w:asciiTheme="minorHAnsi" w:hAnsiTheme="minorHAnsi" w:cstheme="minorHAnsi"/>
                <w:color w:val="000000" w:themeColor="text1"/>
                <w:sz w:val="22"/>
                <w:szCs w:val="22"/>
                <w:lang w:val="en-GB"/>
              </w:rPr>
              <w:t>, Bournemouth</w:t>
            </w:r>
            <w:r w:rsidR="00FA1535" w:rsidRPr="007D4186">
              <w:rPr>
                <w:rFonts w:asciiTheme="minorHAnsi" w:hAnsiTheme="minorHAnsi" w:cstheme="minorHAnsi"/>
                <w:color w:val="000000" w:themeColor="text1"/>
                <w:sz w:val="22"/>
                <w:szCs w:val="22"/>
                <w:lang w:val="en-GB"/>
              </w:rPr>
              <w:t xml:space="preserve"> and Belfast, and </w:t>
            </w:r>
            <w:r w:rsidR="00B03F49" w:rsidRPr="007D4186">
              <w:rPr>
                <w:rFonts w:asciiTheme="minorHAnsi" w:hAnsiTheme="minorHAnsi" w:cstheme="minorHAnsi"/>
                <w:color w:val="000000" w:themeColor="text1"/>
                <w:sz w:val="22"/>
                <w:szCs w:val="22"/>
                <w:lang w:val="en-GB"/>
              </w:rPr>
              <w:t>Coinvestigator, Belfast.</w:t>
            </w:r>
          </w:p>
          <w:p w14:paraId="5AFBA1DD" w14:textId="77777777" w:rsidR="00AF77E4" w:rsidRPr="007D4186" w:rsidRDefault="00AF77E4" w:rsidP="007D4186">
            <w:pPr>
              <w:spacing w:before="0" w:line="276" w:lineRule="auto"/>
              <w:ind w:left="0"/>
              <w:jc w:val="left"/>
              <w:rPr>
                <w:rFonts w:asciiTheme="minorHAnsi" w:hAnsiTheme="minorHAnsi" w:cstheme="minorHAnsi"/>
                <w:b/>
                <w:bCs/>
                <w:color w:val="193E72"/>
                <w:sz w:val="22"/>
                <w:szCs w:val="22"/>
                <w:lang w:val="en-GB"/>
              </w:rPr>
            </w:pPr>
          </w:p>
          <w:p w14:paraId="00104AC8" w14:textId="52376D0B" w:rsidR="00AF77E4" w:rsidRPr="007D4186" w:rsidRDefault="00AF77E4" w:rsidP="007D4186">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color w:val="000000" w:themeColor="text1"/>
                <w:sz w:val="22"/>
                <w:szCs w:val="22"/>
                <w:lang w:val="en-GB"/>
              </w:rPr>
              <w:t>To share with the Panel and to check that they are on the right lines with the initial set of PT’s, Jack asked the Panel to explore what impact taking part in specific activities at CLOs have on individuals.</w:t>
            </w:r>
          </w:p>
          <w:p w14:paraId="17922B05" w14:textId="77777777" w:rsidR="00AF77E4" w:rsidRPr="007D4186" w:rsidRDefault="00AF77E4" w:rsidP="007D4186">
            <w:pPr>
              <w:spacing w:before="0" w:line="276" w:lineRule="auto"/>
              <w:ind w:left="0"/>
              <w:jc w:val="left"/>
              <w:rPr>
                <w:rFonts w:asciiTheme="minorHAnsi" w:hAnsiTheme="minorHAnsi" w:cstheme="minorHAnsi"/>
                <w:color w:val="000000" w:themeColor="text1"/>
                <w:sz w:val="22"/>
                <w:szCs w:val="22"/>
                <w:lang w:val="en-GB"/>
              </w:rPr>
            </w:pPr>
          </w:p>
          <w:p w14:paraId="66623F70" w14:textId="335F1730" w:rsidR="00AF77E4" w:rsidRPr="007D4186" w:rsidRDefault="00AF77E4" w:rsidP="007D4186">
            <w:pPr>
              <w:spacing w:before="0" w:line="276" w:lineRule="auto"/>
              <w:ind w:left="0"/>
              <w:jc w:val="left"/>
              <w:rPr>
                <w:rFonts w:asciiTheme="minorHAnsi" w:hAnsiTheme="minorHAnsi" w:cstheme="minorHAnsi"/>
                <w:color w:val="193E72"/>
                <w:sz w:val="22"/>
                <w:szCs w:val="22"/>
                <w:lang w:val="en-GB"/>
              </w:rPr>
            </w:pPr>
            <w:r w:rsidRPr="007D4186">
              <w:rPr>
                <w:rFonts w:asciiTheme="minorHAnsi" w:hAnsiTheme="minorHAnsi" w:cstheme="minorHAnsi"/>
                <w:color w:val="000000" w:themeColor="text1"/>
                <w:sz w:val="22"/>
                <w:szCs w:val="22"/>
                <w:lang w:val="en-GB"/>
              </w:rPr>
              <w:t xml:space="preserve">Additionally, the Panel were asked to share how CLOs help to produce specific benefits (e.g., give people a sense of independence), and also in what context do things not work. </w:t>
            </w:r>
          </w:p>
        </w:tc>
        <w:tc>
          <w:tcPr>
            <w:tcW w:w="4606" w:type="dxa"/>
          </w:tcPr>
          <w:p w14:paraId="33B71862" w14:textId="51F54A1A" w:rsidR="00AF77E4" w:rsidRPr="007D4186" w:rsidRDefault="000218B3" w:rsidP="007D4186">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color w:val="000000" w:themeColor="text1"/>
                <w:sz w:val="22"/>
                <w:szCs w:val="22"/>
                <w:lang w:val="en-GB"/>
              </w:rPr>
              <w:t xml:space="preserve">There were </w:t>
            </w:r>
            <w:r w:rsidRPr="007D4186">
              <w:rPr>
                <w:rFonts w:asciiTheme="minorHAnsi" w:hAnsiTheme="minorHAnsi" w:cstheme="minorHAnsi"/>
                <w:b/>
                <w:color w:val="000000" w:themeColor="text1"/>
                <w:sz w:val="22"/>
                <w:szCs w:val="22"/>
                <w:lang w:val="en-GB"/>
              </w:rPr>
              <w:t>over 90</w:t>
            </w:r>
            <w:r w:rsidRPr="007D4186">
              <w:rPr>
                <w:rFonts w:asciiTheme="minorHAnsi" w:hAnsiTheme="minorHAnsi" w:cstheme="minorHAnsi"/>
                <w:color w:val="000000" w:themeColor="text1"/>
                <w:sz w:val="22"/>
                <w:szCs w:val="22"/>
                <w:lang w:val="en-GB"/>
              </w:rPr>
              <w:t xml:space="preserve"> individually recorded contributions, ideas, and comments during the workshop</w:t>
            </w:r>
            <w:r w:rsidR="00A80B1D" w:rsidRPr="007D4186">
              <w:rPr>
                <w:rFonts w:asciiTheme="minorHAnsi" w:hAnsiTheme="minorHAnsi" w:cstheme="minorHAnsi"/>
                <w:color w:val="000000" w:themeColor="text1"/>
                <w:sz w:val="22"/>
                <w:szCs w:val="22"/>
                <w:lang w:val="en-GB"/>
              </w:rPr>
              <w:t>.</w:t>
            </w:r>
          </w:p>
          <w:p w14:paraId="3A27DB23" w14:textId="77777777" w:rsidR="000218B3" w:rsidRPr="007D4186" w:rsidRDefault="000218B3" w:rsidP="007D4186">
            <w:pPr>
              <w:spacing w:before="0" w:line="276" w:lineRule="auto"/>
              <w:ind w:left="0"/>
              <w:jc w:val="left"/>
              <w:rPr>
                <w:rFonts w:asciiTheme="minorHAnsi" w:hAnsiTheme="minorHAnsi" w:cstheme="minorHAnsi"/>
                <w:color w:val="000000" w:themeColor="text1"/>
                <w:sz w:val="22"/>
                <w:szCs w:val="22"/>
                <w:lang w:val="en-GB"/>
              </w:rPr>
            </w:pPr>
          </w:p>
          <w:p w14:paraId="21BE530D" w14:textId="4A289A51" w:rsidR="000218B3" w:rsidRPr="007D4186" w:rsidRDefault="000218B3" w:rsidP="007D4186">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b/>
                <w:color w:val="000000" w:themeColor="text1"/>
                <w:sz w:val="22"/>
                <w:szCs w:val="22"/>
                <w:lang w:val="en-GB"/>
              </w:rPr>
              <w:t>For example, someone wrote:</w:t>
            </w:r>
            <w:r w:rsidRPr="007D4186">
              <w:rPr>
                <w:rFonts w:asciiTheme="minorHAnsi" w:hAnsiTheme="minorHAnsi" w:cstheme="minorHAnsi"/>
                <w:color w:val="000000" w:themeColor="text1"/>
                <w:sz w:val="22"/>
                <w:szCs w:val="22"/>
                <w:lang w:val="en-GB"/>
              </w:rPr>
              <w:t xml:space="preserve"> “The hot food lunch service is the activity”</w:t>
            </w:r>
          </w:p>
          <w:p w14:paraId="0CAC7917" w14:textId="77777777" w:rsidR="000218B3" w:rsidRPr="007D4186" w:rsidRDefault="000218B3" w:rsidP="007D4186">
            <w:pPr>
              <w:spacing w:before="0" w:line="276" w:lineRule="auto"/>
              <w:ind w:left="0"/>
              <w:jc w:val="left"/>
              <w:rPr>
                <w:rFonts w:asciiTheme="minorHAnsi" w:hAnsiTheme="minorHAnsi" w:cstheme="minorHAnsi"/>
                <w:color w:val="000000" w:themeColor="text1"/>
                <w:sz w:val="22"/>
                <w:szCs w:val="22"/>
                <w:lang w:val="en-GB"/>
              </w:rPr>
            </w:pPr>
          </w:p>
          <w:p w14:paraId="76405B8D" w14:textId="5CD67640" w:rsidR="000218B3" w:rsidRPr="007D4186" w:rsidRDefault="000218B3" w:rsidP="007D4186">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b/>
                <w:color w:val="000000" w:themeColor="text1"/>
                <w:sz w:val="22"/>
                <w:szCs w:val="22"/>
                <w:lang w:val="en-GB"/>
              </w:rPr>
              <w:t>How it made them feel was that it</w:t>
            </w:r>
            <w:r w:rsidRPr="007D4186">
              <w:rPr>
                <w:rFonts w:asciiTheme="minorHAnsi" w:hAnsiTheme="minorHAnsi" w:cstheme="minorHAnsi"/>
                <w:color w:val="000000" w:themeColor="text1"/>
                <w:sz w:val="22"/>
                <w:szCs w:val="22"/>
                <w:lang w:val="en-GB"/>
              </w:rPr>
              <w:t xml:space="preserve"> “Increased my sense of financial security/safety. Feel part of a community/less isolate. Feel joy, welcomed, safe. It's friendly, kind. Gives a place to go. Initially intimidating.”</w:t>
            </w:r>
            <w:r w:rsidRPr="007D4186">
              <w:rPr>
                <w:rFonts w:asciiTheme="minorHAnsi" w:hAnsiTheme="minorHAnsi" w:cstheme="minorHAnsi"/>
                <w:color w:val="000000" w:themeColor="text1"/>
                <w:sz w:val="22"/>
                <w:szCs w:val="22"/>
                <w:lang w:val="en-GB"/>
              </w:rPr>
              <w:tab/>
            </w:r>
          </w:p>
          <w:p w14:paraId="476D5F5D" w14:textId="77777777" w:rsidR="000218B3" w:rsidRPr="007D4186" w:rsidRDefault="000218B3" w:rsidP="007D4186">
            <w:pPr>
              <w:spacing w:before="0" w:line="276" w:lineRule="auto"/>
              <w:ind w:left="0"/>
              <w:jc w:val="left"/>
              <w:rPr>
                <w:rFonts w:asciiTheme="minorHAnsi" w:hAnsiTheme="minorHAnsi" w:cstheme="minorHAnsi"/>
                <w:color w:val="000000" w:themeColor="text1"/>
                <w:sz w:val="22"/>
                <w:szCs w:val="22"/>
                <w:lang w:val="en-GB"/>
              </w:rPr>
            </w:pPr>
          </w:p>
          <w:p w14:paraId="4C8824D0" w14:textId="2BBAD5D6" w:rsidR="000218B3" w:rsidRPr="007D4186" w:rsidRDefault="000218B3" w:rsidP="007D4186">
            <w:pPr>
              <w:spacing w:before="0" w:line="276" w:lineRule="auto"/>
              <w:ind w:left="0"/>
              <w:jc w:val="left"/>
              <w:rPr>
                <w:rFonts w:asciiTheme="minorHAnsi" w:hAnsiTheme="minorHAnsi" w:cstheme="minorHAnsi"/>
                <w:color w:val="000000" w:themeColor="text1"/>
                <w:sz w:val="22"/>
                <w:szCs w:val="22"/>
                <w:lang w:val="en-GB"/>
              </w:rPr>
            </w:pPr>
            <w:r w:rsidRPr="007D4186">
              <w:rPr>
                <w:rFonts w:asciiTheme="minorHAnsi" w:hAnsiTheme="minorHAnsi" w:cstheme="minorHAnsi"/>
                <w:b/>
                <w:color w:val="000000" w:themeColor="text1"/>
                <w:sz w:val="22"/>
                <w:szCs w:val="22"/>
                <w:lang w:val="en-GB"/>
              </w:rPr>
              <w:t>Then what this makes them do is:</w:t>
            </w:r>
            <w:r w:rsidRPr="007D4186">
              <w:rPr>
                <w:rFonts w:asciiTheme="minorHAnsi" w:hAnsiTheme="minorHAnsi" w:cstheme="minorHAnsi"/>
                <w:color w:val="000000" w:themeColor="text1"/>
                <w:sz w:val="22"/>
                <w:szCs w:val="22"/>
                <w:lang w:val="en-GB"/>
              </w:rPr>
              <w:t xml:space="preserve"> “I get a nutritious meal. I talk about the centre. I learn about nutritious meals and can use that as a template at home. I make friends/feel less isolated. Have better </w:t>
            </w:r>
            <w:r w:rsidR="00A80B1D" w:rsidRPr="007D4186">
              <w:rPr>
                <w:rFonts w:asciiTheme="minorHAnsi" w:hAnsiTheme="minorHAnsi" w:cstheme="minorHAnsi"/>
                <w:color w:val="000000" w:themeColor="text1"/>
                <w:sz w:val="22"/>
                <w:szCs w:val="22"/>
                <w:lang w:val="en-GB"/>
              </w:rPr>
              <w:t>self-esteem</w:t>
            </w:r>
            <w:r w:rsidRPr="007D4186">
              <w:rPr>
                <w:rFonts w:asciiTheme="minorHAnsi" w:hAnsiTheme="minorHAnsi" w:cstheme="minorHAnsi"/>
                <w:color w:val="000000" w:themeColor="text1"/>
                <w:sz w:val="22"/>
                <w:szCs w:val="22"/>
                <w:lang w:val="en-GB"/>
              </w:rPr>
              <w:t>. I open up to people.”</w:t>
            </w:r>
          </w:p>
        </w:tc>
        <w:tc>
          <w:tcPr>
            <w:tcW w:w="5387" w:type="dxa"/>
          </w:tcPr>
          <w:p w14:paraId="1E4A7C0D" w14:textId="77777777" w:rsidR="00B03F49" w:rsidRPr="007D4186" w:rsidRDefault="00B03F49" w:rsidP="007D4186">
            <w:pPr>
              <w:pStyle w:val="paragraph"/>
              <w:spacing w:before="0" w:beforeAutospacing="0" w:after="0" w:afterAutospacing="0" w:line="276" w:lineRule="auto"/>
              <w:textAlignment w:val="baseline"/>
              <w:rPr>
                <w:rFonts w:asciiTheme="minorHAnsi" w:hAnsiTheme="minorHAnsi" w:cstheme="minorHAnsi"/>
                <w:bCs/>
                <w:color w:val="1F3864" w:themeColor="accent1" w:themeShade="80"/>
                <w:sz w:val="22"/>
                <w:szCs w:val="22"/>
                <w:lang w:val="en-US"/>
              </w:rPr>
            </w:pPr>
            <w:r w:rsidRPr="007D4186">
              <w:rPr>
                <w:rFonts w:asciiTheme="minorHAnsi" w:hAnsiTheme="minorHAnsi" w:cstheme="minorHAnsi"/>
                <w:bCs/>
                <w:color w:val="1F3864" w:themeColor="accent1" w:themeShade="80"/>
                <w:sz w:val="22"/>
                <w:szCs w:val="22"/>
                <w:lang w:val="en-US"/>
              </w:rPr>
              <w:t>(Researcher, Glasgow)</w:t>
            </w:r>
            <w:r w:rsidR="00A80B1D" w:rsidRPr="007D4186">
              <w:rPr>
                <w:rFonts w:asciiTheme="minorHAnsi" w:hAnsiTheme="minorHAnsi" w:cstheme="minorHAnsi"/>
                <w:bCs/>
                <w:color w:val="1F3864" w:themeColor="accent1" w:themeShade="80"/>
                <w:sz w:val="22"/>
                <w:szCs w:val="22"/>
                <w:lang w:val="en-US"/>
              </w:rPr>
              <w:t>-</w:t>
            </w:r>
          </w:p>
          <w:p w14:paraId="7EF68779" w14:textId="2A85B4D3" w:rsidR="00AF77E4" w:rsidRPr="007D4186" w:rsidRDefault="000218B3" w:rsidP="007D4186">
            <w:pPr>
              <w:pStyle w:val="paragraph"/>
              <w:spacing w:before="0" w:beforeAutospacing="0" w:after="0" w:afterAutospacing="0" w:line="276" w:lineRule="auto"/>
              <w:textAlignment w:val="baseline"/>
              <w:rPr>
                <w:rFonts w:asciiTheme="minorHAnsi" w:hAnsiTheme="minorHAnsi" w:cstheme="minorHAnsi"/>
                <w:bCs/>
                <w:color w:val="1F3864" w:themeColor="accent1" w:themeShade="80"/>
                <w:sz w:val="22"/>
                <w:szCs w:val="22"/>
                <w:lang w:val="en-US"/>
              </w:rPr>
            </w:pPr>
            <w:r w:rsidRPr="007D4186">
              <w:rPr>
                <w:rFonts w:asciiTheme="minorHAnsi" w:hAnsiTheme="minorHAnsi" w:cstheme="minorHAnsi"/>
                <w:bCs/>
                <w:color w:val="1F3864" w:themeColor="accent1" w:themeShade="80"/>
                <w:sz w:val="22"/>
                <w:szCs w:val="22"/>
                <w:lang w:val="en-US"/>
              </w:rPr>
              <w:t xml:space="preserve">From this example, we then created one of our overarching theories that can apply to other community organisations across the UK. </w:t>
            </w:r>
          </w:p>
          <w:p w14:paraId="7B33F778" w14:textId="77777777" w:rsidR="000218B3" w:rsidRPr="007D4186" w:rsidRDefault="000218B3" w:rsidP="007D4186">
            <w:pPr>
              <w:pStyle w:val="paragraph"/>
              <w:spacing w:before="0" w:beforeAutospacing="0" w:after="0" w:afterAutospacing="0" w:line="276" w:lineRule="auto"/>
              <w:textAlignment w:val="baseline"/>
              <w:rPr>
                <w:rFonts w:asciiTheme="minorHAnsi" w:hAnsiTheme="minorHAnsi" w:cstheme="minorHAnsi"/>
                <w:bCs/>
                <w:color w:val="1F3864" w:themeColor="accent1" w:themeShade="80"/>
                <w:sz w:val="22"/>
                <w:szCs w:val="22"/>
                <w:lang w:val="en-US"/>
              </w:rPr>
            </w:pPr>
          </w:p>
          <w:p w14:paraId="6E726E58" w14:textId="6F67FE84" w:rsidR="000218B3" w:rsidRPr="007D4186" w:rsidRDefault="000218B3" w:rsidP="007D4186">
            <w:pPr>
              <w:pStyle w:val="paragraph"/>
              <w:spacing w:before="0" w:beforeAutospacing="0" w:after="0" w:afterAutospacing="0" w:line="276" w:lineRule="auto"/>
              <w:textAlignment w:val="baseline"/>
              <w:rPr>
                <w:rFonts w:asciiTheme="minorHAnsi" w:hAnsiTheme="minorHAnsi" w:cstheme="minorHAnsi"/>
                <w:bCs/>
                <w:color w:val="1F3864" w:themeColor="accent1" w:themeShade="80"/>
                <w:sz w:val="22"/>
                <w:szCs w:val="22"/>
                <w:lang w:val="en-US"/>
              </w:rPr>
            </w:pPr>
            <w:r w:rsidRPr="007D4186">
              <w:rPr>
                <w:rFonts w:asciiTheme="minorHAnsi" w:hAnsiTheme="minorHAnsi" w:cstheme="minorHAnsi"/>
                <w:bCs/>
                <w:color w:val="1F3864" w:themeColor="accent1" w:themeShade="80"/>
                <w:sz w:val="22"/>
                <w:szCs w:val="22"/>
                <w:lang w:val="en-US"/>
              </w:rPr>
              <w:t xml:space="preserve">So the example in the column to the left helped us to develop these two </w:t>
            </w:r>
            <w:r w:rsidR="0046754C" w:rsidRPr="007D4186">
              <w:rPr>
                <w:rFonts w:asciiTheme="minorHAnsi" w:hAnsiTheme="minorHAnsi" w:cstheme="minorHAnsi"/>
                <w:bCs/>
                <w:color w:val="1F3864" w:themeColor="accent1" w:themeShade="80"/>
                <w:sz w:val="22"/>
                <w:szCs w:val="22"/>
                <w:lang w:val="en-US"/>
              </w:rPr>
              <w:t>draft theories</w:t>
            </w:r>
            <w:r w:rsidRPr="007D4186">
              <w:rPr>
                <w:rFonts w:asciiTheme="minorHAnsi" w:hAnsiTheme="minorHAnsi" w:cstheme="minorHAnsi"/>
                <w:bCs/>
                <w:color w:val="1F3864" w:themeColor="accent1" w:themeShade="80"/>
                <w:sz w:val="22"/>
                <w:szCs w:val="22"/>
                <w:lang w:val="en-US"/>
              </w:rPr>
              <w:t xml:space="preserve">: </w:t>
            </w:r>
          </w:p>
          <w:p w14:paraId="4942D22E" w14:textId="6113541D" w:rsidR="000218B3" w:rsidRPr="007D4186" w:rsidRDefault="000218B3" w:rsidP="007D4186">
            <w:pPr>
              <w:pStyle w:val="paragraph"/>
              <w:spacing w:before="0" w:line="276" w:lineRule="auto"/>
              <w:textAlignment w:val="baseline"/>
              <w:rPr>
                <w:rFonts w:asciiTheme="minorHAnsi" w:hAnsiTheme="minorHAnsi" w:cstheme="minorHAnsi"/>
                <w:bCs/>
                <w:color w:val="1F3864" w:themeColor="accent1" w:themeShade="80"/>
                <w:sz w:val="22"/>
                <w:szCs w:val="22"/>
                <w:lang w:val="en-US"/>
              </w:rPr>
            </w:pPr>
            <w:r w:rsidRPr="007D4186">
              <w:rPr>
                <w:rFonts w:asciiTheme="minorHAnsi" w:hAnsiTheme="minorHAnsi" w:cstheme="minorHAnsi"/>
                <w:bCs/>
                <w:color w:val="1F3864" w:themeColor="accent1" w:themeShade="80"/>
                <w:sz w:val="22"/>
                <w:szCs w:val="22"/>
                <w:lang w:val="en-US"/>
              </w:rPr>
              <w:t>IPT 19: Where a lack of access to cheap food and heating exists and a CLO runs a café/warm space this allows for social connection, a hot meal, and warm building which leads to physical health and social connectedness</w:t>
            </w:r>
          </w:p>
          <w:p w14:paraId="1C3191C8" w14:textId="046FE7C1" w:rsidR="000218B3" w:rsidRPr="007D4186" w:rsidRDefault="000218B3" w:rsidP="007D4186">
            <w:pPr>
              <w:pStyle w:val="paragraph"/>
              <w:spacing w:before="0" w:line="276" w:lineRule="auto"/>
              <w:textAlignment w:val="baseline"/>
              <w:rPr>
                <w:rFonts w:asciiTheme="minorHAnsi" w:hAnsiTheme="minorHAnsi" w:cstheme="minorHAnsi"/>
                <w:bCs/>
                <w:color w:val="1F3864" w:themeColor="accent1" w:themeShade="80"/>
                <w:sz w:val="22"/>
                <w:szCs w:val="22"/>
                <w:lang w:val="en-US"/>
              </w:rPr>
            </w:pPr>
            <w:r w:rsidRPr="007D4186">
              <w:rPr>
                <w:rFonts w:asciiTheme="minorHAnsi" w:hAnsiTheme="minorHAnsi" w:cstheme="minorHAnsi"/>
                <w:bCs/>
                <w:color w:val="1F3864" w:themeColor="accent1" w:themeShade="80"/>
                <w:sz w:val="22"/>
                <w:szCs w:val="22"/>
                <w:lang w:val="en-US"/>
              </w:rPr>
              <w:t>IPT 4: Where individuals who are unemployed are continuously provided with healthy food, their bodies react to the healthy food over time which can lead to increased physical health and developing skills that allow them to make food for other people</w:t>
            </w:r>
          </w:p>
          <w:p w14:paraId="688CD4AF" w14:textId="25961ED2" w:rsidR="000218B3" w:rsidRPr="003A0047" w:rsidRDefault="000218B3" w:rsidP="003A0047">
            <w:pPr>
              <w:pStyle w:val="paragraph"/>
              <w:spacing w:before="0" w:line="276" w:lineRule="auto"/>
              <w:textAlignment w:val="baseline"/>
              <w:rPr>
                <w:rFonts w:asciiTheme="minorHAnsi" w:hAnsiTheme="minorHAnsi" w:cstheme="minorHAnsi"/>
                <w:bCs/>
                <w:color w:val="1F3864" w:themeColor="accent1" w:themeShade="80"/>
                <w:sz w:val="22"/>
                <w:szCs w:val="22"/>
                <w:lang w:val="en-US"/>
              </w:rPr>
            </w:pPr>
            <w:r w:rsidRPr="007D4186">
              <w:rPr>
                <w:rFonts w:asciiTheme="minorHAnsi" w:hAnsiTheme="minorHAnsi" w:cstheme="minorHAnsi"/>
                <w:bCs/>
                <w:color w:val="1F3864" w:themeColor="accent1" w:themeShade="80"/>
                <w:sz w:val="22"/>
                <w:szCs w:val="22"/>
                <w:lang w:val="en-US"/>
              </w:rPr>
              <w:t>Each of the comments made during the workshop have been used like this, and will continue to be used as we progress. I have had a meeting this week (09/08/2023) where we were discussing these theories</w:t>
            </w:r>
            <w:r w:rsidR="0066796D" w:rsidRPr="007D4186">
              <w:rPr>
                <w:rFonts w:asciiTheme="minorHAnsi" w:hAnsiTheme="minorHAnsi" w:cstheme="minorHAnsi"/>
                <w:bCs/>
                <w:color w:val="1F3864" w:themeColor="accent1" w:themeShade="80"/>
                <w:sz w:val="22"/>
                <w:szCs w:val="22"/>
                <w:lang w:val="en-US"/>
              </w:rPr>
              <w:t xml:space="preserve"> and your comments were used as part of the development in those meetings. In particular we used some of the more ‘real world’ comments about the negative aspects of CLOs as much as all the positive aspects, because not </w:t>
            </w:r>
            <w:r w:rsidR="0066796D" w:rsidRPr="007D4186">
              <w:rPr>
                <w:rFonts w:asciiTheme="minorHAnsi" w:hAnsiTheme="minorHAnsi" w:cstheme="minorHAnsi"/>
                <w:bCs/>
                <w:color w:val="1F3864" w:themeColor="accent1" w:themeShade="80"/>
                <w:sz w:val="22"/>
                <w:szCs w:val="22"/>
                <w:lang w:val="en-US"/>
              </w:rPr>
              <w:lastRenderedPageBreak/>
              <w:t>everything is great all the time and we want to address those points too!</w:t>
            </w:r>
          </w:p>
          <w:p w14:paraId="1DF90EC4" w14:textId="23860C26" w:rsidR="000218B3" w:rsidRPr="007D4186" w:rsidRDefault="000218B3" w:rsidP="007D4186">
            <w:pPr>
              <w:pStyle w:val="paragraph"/>
              <w:spacing w:before="0" w:line="276" w:lineRule="auto"/>
              <w:textAlignment w:val="baseline"/>
              <w:rPr>
                <w:rFonts w:asciiTheme="minorHAnsi" w:hAnsiTheme="minorHAnsi" w:cstheme="minorHAnsi"/>
                <w:bCs/>
                <w:color w:val="000000" w:themeColor="text1"/>
                <w:sz w:val="22"/>
                <w:szCs w:val="22"/>
                <w:lang w:val="en-US"/>
              </w:rPr>
            </w:pPr>
          </w:p>
        </w:tc>
      </w:tr>
      <w:tr w:rsidR="00AF77E4" w:rsidRPr="007D4186" w14:paraId="6FECFE5A" w14:textId="77777777" w:rsidTr="002C4E8B">
        <w:tc>
          <w:tcPr>
            <w:tcW w:w="1499" w:type="dxa"/>
          </w:tcPr>
          <w:p w14:paraId="2D15E643" w14:textId="2BBD8218" w:rsidR="00AF77E4" w:rsidRPr="007D4186" w:rsidRDefault="00CC21A8" w:rsidP="007D4186">
            <w:pPr>
              <w:spacing w:before="0" w:line="276" w:lineRule="auto"/>
              <w:ind w:left="0"/>
              <w:jc w:val="left"/>
              <w:rPr>
                <w:rFonts w:asciiTheme="minorHAnsi" w:hAnsiTheme="minorHAnsi" w:cstheme="minorHAnsi"/>
                <w:color w:val="193E72"/>
                <w:sz w:val="22"/>
                <w:szCs w:val="22"/>
                <w:lang w:val="en-GB"/>
              </w:rPr>
            </w:pPr>
            <w:r w:rsidRPr="007D4186">
              <w:rPr>
                <w:rFonts w:asciiTheme="minorHAnsi" w:hAnsiTheme="minorHAnsi" w:cstheme="minorHAnsi"/>
                <w:color w:val="000000" w:themeColor="text1"/>
                <w:sz w:val="22"/>
                <w:szCs w:val="22"/>
                <w:lang w:val="en-GB"/>
              </w:rPr>
              <w:lastRenderedPageBreak/>
              <w:t>26.09.23</w:t>
            </w:r>
          </w:p>
        </w:tc>
        <w:tc>
          <w:tcPr>
            <w:tcW w:w="3104" w:type="dxa"/>
          </w:tcPr>
          <w:p w14:paraId="3C2F6AB0" w14:textId="2AEB9C27" w:rsidR="00AF77E4" w:rsidRPr="007D4186" w:rsidRDefault="0034446E" w:rsidP="007D4186">
            <w:pPr>
              <w:spacing w:before="0" w:line="276" w:lineRule="auto"/>
              <w:ind w:left="0"/>
              <w:jc w:val="left"/>
              <w:rPr>
                <w:rFonts w:asciiTheme="minorHAnsi" w:hAnsiTheme="minorHAnsi" w:cstheme="minorHAnsi"/>
                <w:color w:val="193E72"/>
                <w:sz w:val="22"/>
                <w:szCs w:val="22"/>
                <w:lang w:val="en-GB"/>
              </w:rPr>
            </w:pPr>
            <w:r w:rsidRPr="007D4186">
              <w:rPr>
                <w:rFonts w:asciiTheme="minorHAnsi" w:hAnsiTheme="minorHAnsi" w:cstheme="minorHAnsi"/>
                <w:color w:val="000000" w:themeColor="text1"/>
                <w:sz w:val="22"/>
                <w:szCs w:val="22"/>
                <w:lang w:val="en-GB"/>
              </w:rPr>
              <w:t>The Panel met online to review the draft of the p</w:t>
            </w:r>
            <w:r w:rsidR="00CC21A8" w:rsidRPr="007D4186">
              <w:rPr>
                <w:rFonts w:asciiTheme="minorHAnsi" w:hAnsiTheme="minorHAnsi" w:cstheme="minorHAnsi"/>
                <w:color w:val="000000" w:themeColor="text1"/>
                <w:sz w:val="22"/>
                <w:szCs w:val="22"/>
                <w:lang w:val="en-GB"/>
              </w:rPr>
              <w:t>articipant interview topic guide</w:t>
            </w:r>
            <w:r w:rsidRPr="007D4186">
              <w:rPr>
                <w:rFonts w:asciiTheme="minorHAnsi" w:hAnsiTheme="minorHAnsi" w:cstheme="minorHAnsi"/>
                <w:color w:val="000000" w:themeColor="text1"/>
                <w:sz w:val="22"/>
                <w:szCs w:val="22"/>
                <w:lang w:val="en-GB"/>
              </w:rPr>
              <w:t>.</w:t>
            </w:r>
          </w:p>
        </w:tc>
        <w:tc>
          <w:tcPr>
            <w:tcW w:w="4606" w:type="dxa"/>
          </w:tcPr>
          <w:p w14:paraId="3BAE3774" w14:textId="5E6E665D" w:rsidR="00B362F6" w:rsidRPr="007D4186" w:rsidRDefault="00B362F6" w:rsidP="007D4186">
            <w:pPr>
              <w:spacing w:line="276" w:lineRule="auto"/>
              <w:ind w:left="0"/>
              <w:rPr>
                <w:rFonts w:asciiTheme="minorHAnsi" w:hAnsiTheme="minorHAnsi" w:cstheme="minorHAnsi"/>
                <w:b/>
                <w:bCs/>
                <w:sz w:val="22"/>
                <w:szCs w:val="22"/>
              </w:rPr>
            </w:pPr>
            <w:r w:rsidRPr="007D4186">
              <w:rPr>
                <w:rFonts w:asciiTheme="minorHAnsi" w:hAnsiTheme="minorHAnsi" w:cstheme="minorHAnsi"/>
                <w:b/>
                <w:bCs/>
                <w:sz w:val="22"/>
                <w:szCs w:val="22"/>
              </w:rPr>
              <w:t>Feedback</w:t>
            </w:r>
            <w:r w:rsidR="000D51F3" w:rsidRPr="007D4186">
              <w:rPr>
                <w:rFonts w:asciiTheme="minorHAnsi" w:hAnsiTheme="minorHAnsi" w:cstheme="minorHAnsi"/>
                <w:b/>
                <w:bCs/>
                <w:sz w:val="22"/>
                <w:szCs w:val="22"/>
              </w:rPr>
              <w:br/>
            </w:r>
            <w:r w:rsidRPr="007D4186">
              <w:rPr>
                <w:rFonts w:asciiTheme="minorHAnsi" w:hAnsiTheme="minorHAnsi" w:cstheme="minorHAnsi"/>
                <w:b/>
                <w:bCs/>
                <w:sz w:val="22"/>
                <w:szCs w:val="22"/>
              </w:rPr>
              <w:t>Question 1</w:t>
            </w:r>
          </w:p>
          <w:p w14:paraId="25923782" w14:textId="77777777" w:rsidR="00B362F6" w:rsidRPr="007D4186" w:rsidRDefault="00B362F6" w:rsidP="007D4186">
            <w:pPr>
              <w:pStyle w:val="ListParagraph"/>
              <w:widowControl/>
              <w:numPr>
                <w:ilvl w:val="0"/>
                <w:numId w:val="23"/>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Easy to answer</w:t>
            </w:r>
          </w:p>
          <w:p w14:paraId="75682BF2" w14:textId="77777777" w:rsidR="00B362F6" w:rsidRPr="007D4186" w:rsidRDefault="00B362F6" w:rsidP="007D4186">
            <w:pPr>
              <w:pStyle w:val="ListParagraph"/>
              <w:widowControl/>
              <w:numPr>
                <w:ilvl w:val="0"/>
                <w:numId w:val="23"/>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Is everyone who completes the survey going to do the interview? Sample selected – but need to confirm – how decided?</w:t>
            </w:r>
          </w:p>
          <w:p w14:paraId="386AEC2F" w14:textId="77777777" w:rsidR="00B362F6" w:rsidRPr="007D4186" w:rsidRDefault="00B362F6" w:rsidP="007D4186">
            <w:pPr>
              <w:pStyle w:val="ListParagraph"/>
              <w:widowControl/>
              <w:numPr>
                <w:ilvl w:val="1"/>
                <w:numId w:val="23"/>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Take a certain percentage to ensure an accurate response 10%? Capture wide variety of responses/answers – different experience from same activities</w:t>
            </w:r>
          </w:p>
          <w:p w14:paraId="78F397EB" w14:textId="77777777" w:rsidR="00B362F6" w:rsidRPr="007D4186" w:rsidRDefault="00B362F6" w:rsidP="007D4186">
            <w:pPr>
              <w:pStyle w:val="ListParagraph"/>
              <w:widowControl/>
              <w:numPr>
                <w:ilvl w:val="1"/>
                <w:numId w:val="23"/>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How long is each interview – suggested 20-30 mins</w:t>
            </w:r>
          </w:p>
          <w:p w14:paraId="34181233" w14:textId="77777777" w:rsidR="00B362F6" w:rsidRPr="007D4186" w:rsidRDefault="00B362F6" w:rsidP="007D4186">
            <w:pPr>
              <w:pStyle w:val="ListParagraph"/>
              <w:widowControl/>
              <w:numPr>
                <w:ilvl w:val="1"/>
                <w:numId w:val="23"/>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Mindful of timing for delivery – due to xmas etc.</w:t>
            </w:r>
          </w:p>
          <w:p w14:paraId="1A7F03E0" w14:textId="77777777" w:rsidR="00B362F6" w:rsidRPr="007D4186" w:rsidRDefault="00B362F6" w:rsidP="007D4186">
            <w:pPr>
              <w:pStyle w:val="ListParagraph"/>
              <w:widowControl/>
              <w:numPr>
                <w:ilvl w:val="0"/>
                <w:numId w:val="23"/>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B – need to be mindful of language – understanding the question – ask ‘use of mechanism and outcome – may need to expand/breakdown to aid understanding</w:t>
            </w:r>
          </w:p>
          <w:p w14:paraId="15C45795" w14:textId="77777777" w:rsidR="00B362F6" w:rsidRPr="007D4186" w:rsidRDefault="00B362F6" w:rsidP="007D4186">
            <w:pPr>
              <w:pStyle w:val="ListParagraph"/>
              <w:widowControl/>
              <w:numPr>
                <w:ilvl w:val="0"/>
                <w:numId w:val="23"/>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Query E – confusing why or why not work in certain areas? Bournemouth – works because large recovery community</w:t>
            </w:r>
          </w:p>
          <w:p w14:paraId="2860B33E" w14:textId="77777777" w:rsidR="00B362F6" w:rsidRPr="007D4186" w:rsidRDefault="00B362F6" w:rsidP="007D4186">
            <w:pPr>
              <w:pStyle w:val="ListParagraph"/>
              <w:widowControl/>
              <w:numPr>
                <w:ilvl w:val="0"/>
                <w:numId w:val="23"/>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lastRenderedPageBreak/>
              <w:t>Question needs to be brought to life with a specific example – cooking, knitting</w:t>
            </w:r>
          </w:p>
          <w:p w14:paraId="20C90946" w14:textId="77777777" w:rsidR="00B362F6" w:rsidRPr="007D4186" w:rsidRDefault="00B362F6" w:rsidP="007D4186">
            <w:pPr>
              <w:pStyle w:val="ListParagraph"/>
              <w:widowControl/>
              <w:numPr>
                <w:ilvl w:val="0"/>
                <w:numId w:val="23"/>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Creating the space for people to come together – for company/interaction/structure – links to rurality/funding – limitations to what can be done (local decisions having to be made as to how funds are spent)</w:t>
            </w:r>
          </w:p>
          <w:p w14:paraId="5B757B4D" w14:textId="77777777" w:rsidR="00B362F6" w:rsidRPr="007D4186" w:rsidRDefault="00B362F6" w:rsidP="007D4186">
            <w:pPr>
              <w:pStyle w:val="ListParagraph"/>
              <w:widowControl/>
              <w:numPr>
                <w:ilvl w:val="1"/>
                <w:numId w:val="23"/>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Funding cuts resulting in activities being reduced or number limited</w:t>
            </w:r>
          </w:p>
          <w:p w14:paraId="45080DA4" w14:textId="77777777" w:rsidR="00B362F6" w:rsidRPr="007D4186" w:rsidRDefault="00B362F6" w:rsidP="007D4186">
            <w:pPr>
              <w:spacing w:line="276" w:lineRule="auto"/>
              <w:rPr>
                <w:rFonts w:asciiTheme="minorHAnsi" w:hAnsiTheme="minorHAnsi" w:cstheme="minorHAnsi"/>
                <w:b/>
                <w:bCs/>
                <w:sz w:val="22"/>
                <w:szCs w:val="22"/>
              </w:rPr>
            </w:pPr>
            <w:r w:rsidRPr="007D4186">
              <w:rPr>
                <w:rFonts w:asciiTheme="minorHAnsi" w:hAnsiTheme="minorHAnsi" w:cstheme="minorHAnsi"/>
                <w:b/>
                <w:bCs/>
                <w:sz w:val="22"/>
                <w:szCs w:val="22"/>
              </w:rPr>
              <w:t>Question 2 &amp; 3</w:t>
            </w:r>
          </w:p>
          <w:p w14:paraId="61003028" w14:textId="77777777" w:rsidR="00B362F6" w:rsidRPr="007D4186" w:rsidRDefault="00B362F6" w:rsidP="007D4186">
            <w:pPr>
              <w:pStyle w:val="ListParagraph"/>
              <w:widowControl/>
              <w:numPr>
                <w:ilvl w:val="0"/>
                <w:numId w:val="24"/>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Feel like the right questions to ask after question 1 – relevant to all activities</w:t>
            </w:r>
          </w:p>
          <w:p w14:paraId="5F4457BB" w14:textId="77777777" w:rsidR="00B362F6" w:rsidRPr="007D4186" w:rsidRDefault="00B362F6" w:rsidP="007D4186">
            <w:pPr>
              <w:pStyle w:val="ListParagraph"/>
              <w:widowControl/>
              <w:numPr>
                <w:ilvl w:val="0"/>
                <w:numId w:val="24"/>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Able to share a lot of information in first 3 questions</w:t>
            </w:r>
          </w:p>
          <w:p w14:paraId="5BE67BAC" w14:textId="77777777" w:rsidR="00B362F6" w:rsidRPr="007D4186" w:rsidRDefault="00B362F6" w:rsidP="007D4186">
            <w:pPr>
              <w:pStyle w:val="ListParagraph"/>
              <w:widowControl/>
              <w:numPr>
                <w:ilvl w:val="0"/>
                <w:numId w:val="24"/>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Add a further question – do they think any other activities better suited for each area – what activities are missing that a person would be interested in joining</w:t>
            </w:r>
          </w:p>
          <w:p w14:paraId="2131CBED" w14:textId="2FDD556C" w:rsidR="00AF77E4" w:rsidRPr="007D4186" w:rsidRDefault="00B362F6" w:rsidP="007D4186">
            <w:pPr>
              <w:pStyle w:val="ListParagraph"/>
              <w:widowControl/>
              <w:numPr>
                <w:ilvl w:val="1"/>
                <w:numId w:val="24"/>
              </w:numPr>
              <w:autoSpaceDE/>
              <w:autoSpaceDN/>
              <w:spacing w:before="0" w:after="160" w:line="276" w:lineRule="auto"/>
              <w:ind w:right="0"/>
              <w:jc w:val="left"/>
              <w:rPr>
                <w:rFonts w:asciiTheme="minorHAnsi" w:hAnsiTheme="minorHAnsi" w:cstheme="minorHAnsi"/>
                <w:sz w:val="22"/>
                <w:szCs w:val="22"/>
              </w:rPr>
            </w:pPr>
            <w:r w:rsidRPr="007D4186">
              <w:rPr>
                <w:rFonts w:asciiTheme="minorHAnsi" w:hAnsiTheme="minorHAnsi" w:cstheme="minorHAnsi"/>
                <w:sz w:val="22"/>
                <w:szCs w:val="22"/>
              </w:rPr>
              <w:t>Also specific things missing from specific activities (longer time, having to bring own equipment, cost for each) that would further enhance benefits</w:t>
            </w:r>
          </w:p>
        </w:tc>
        <w:tc>
          <w:tcPr>
            <w:tcW w:w="5387" w:type="dxa"/>
          </w:tcPr>
          <w:p w14:paraId="365CC996" w14:textId="521CA609" w:rsidR="002849E5" w:rsidRPr="007D4186" w:rsidRDefault="002849E5" w:rsidP="007D4186">
            <w:pPr>
              <w:spacing w:before="0" w:line="276" w:lineRule="auto"/>
              <w:ind w:left="0"/>
              <w:jc w:val="left"/>
              <w:rPr>
                <w:rFonts w:asciiTheme="minorHAnsi" w:hAnsiTheme="minorHAnsi" w:cstheme="minorHAnsi"/>
                <w:color w:val="1F3864" w:themeColor="accent1" w:themeShade="80"/>
                <w:sz w:val="22"/>
                <w:szCs w:val="22"/>
                <w:lang w:val="en-GB"/>
              </w:rPr>
            </w:pPr>
            <w:r w:rsidRPr="007D4186">
              <w:rPr>
                <w:rFonts w:asciiTheme="minorHAnsi" w:hAnsiTheme="minorHAnsi" w:cstheme="minorHAnsi"/>
                <w:color w:val="1F3864" w:themeColor="accent1" w:themeShade="80"/>
                <w:sz w:val="22"/>
                <w:szCs w:val="22"/>
                <w:lang w:val="en-GB"/>
              </w:rPr>
              <w:lastRenderedPageBreak/>
              <w:t xml:space="preserve">All comments were fed back to </w:t>
            </w:r>
            <w:r w:rsidR="0034446E" w:rsidRPr="007D4186">
              <w:rPr>
                <w:rFonts w:asciiTheme="minorHAnsi" w:hAnsiTheme="minorHAnsi" w:cstheme="minorHAnsi"/>
                <w:color w:val="1F3864" w:themeColor="accent1" w:themeShade="80"/>
                <w:sz w:val="22"/>
                <w:szCs w:val="22"/>
                <w:lang w:val="en-GB"/>
              </w:rPr>
              <w:t xml:space="preserve">the project </w:t>
            </w:r>
            <w:r w:rsidRPr="007D4186">
              <w:rPr>
                <w:rFonts w:asciiTheme="minorHAnsi" w:hAnsiTheme="minorHAnsi" w:cstheme="minorHAnsi"/>
                <w:color w:val="1F3864" w:themeColor="accent1" w:themeShade="80"/>
                <w:sz w:val="22"/>
                <w:szCs w:val="22"/>
                <w:lang w:val="en-GB"/>
              </w:rPr>
              <w:t>researchers</w:t>
            </w:r>
            <w:r w:rsidR="0034446E" w:rsidRPr="007D4186">
              <w:rPr>
                <w:rFonts w:asciiTheme="minorHAnsi" w:hAnsiTheme="minorHAnsi" w:cstheme="minorHAnsi"/>
                <w:color w:val="1F3864" w:themeColor="accent1" w:themeShade="80"/>
                <w:sz w:val="22"/>
                <w:szCs w:val="22"/>
                <w:lang w:val="en-GB"/>
              </w:rPr>
              <w:t xml:space="preserve"> via email</w:t>
            </w:r>
            <w:r w:rsidR="003A42B7" w:rsidRPr="007D4186">
              <w:rPr>
                <w:rFonts w:asciiTheme="minorHAnsi" w:hAnsiTheme="minorHAnsi" w:cstheme="minorHAnsi"/>
                <w:color w:val="1F3864" w:themeColor="accent1" w:themeShade="80"/>
                <w:sz w:val="22"/>
                <w:szCs w:val="22"/>
                <w:lang w:val="en-GB"/>
              </w:rPr>
              <w:t xml:space="preserve"> and used to refine the realist interview guide for participants</w:t>
            </w:r>
            <w:r w:rsidR="0088340A" w:rsidRPr="007D4186">
              <w:rPr>
                <w:rFonts w:asciiTheme="minorHAnsi" w:hAnsiTheme="minorHAnsi" w:cstheme="minorHAnsi"/>
                <w:color w:val="1F3864" w:themeColor="accent1" w:themeShade="80"/>
                <w:sz w:val="22"/>
                <w:szCs w:val="22"/>
                <w:lang w:val="en-GB"/>
              </w:rPr>
              <w:t xml:space="preserve">, which was </w:t>
            </w:r>
            <w:r w:rsidR="003A42B7" w:rsidRPr="007D4186">
              <w:rPr>
                <w:rFonts w:asciiTheme="minorHAnsi" w:hAnsiTheme="minorHAnsi" w:cstheme="minorHAnsi"/>
                <w:color w:val="1F3864" w:themeColor="accent1" w:themeShade="80"/>
                <w:sz w:val="22"/>
                <w:szCs w:val="22"/>
                <w:lang w:val="en-GB"/>
              </w:rPr>
              <w:t>discuss</w:t>
            </w:r>
            <w:r w:rsidR="0088340A" w:rsidRPr="007D4186">
              <w:rPr>
                <w:rFonts w:asciiTheme="minorHAnsi" w:hAnsiTheme="minorHAnsi" w:cstheme="minorHAnsi"/>
                <w:color w:val="1F3864" w:themeColor="accent1" w:themeShade="80"/>
                <w:sz w:val="22"/>
                <w:szCs w:val="22"/>
                <w:lang w:val="en-GB"/>
              </w:rPr>
              <w:t>ed</w:t>
            </w:r>
            <w:r w:rsidR="003A42B7" w:rsidRPr="007D4186">
              <w:rPr>
                <w:rFonts w:asciiTheme="minorHAnsi" w:hAnsiTheme="minorHAnsi" w:cstheme="minorHAnsi"/>
                <w:color w:val="1F3864" w:themeColor="accent1" w:themeShade="80"/>
                <w:sz w:val="22"/>
                <w:szCs w:val="22"/>
                <w:lang w:val="en-GB"/>
              </w:rPr>
              <w:t xml:space="preserve"> at the Project Management Team meeting in October 23</w:t>
            </w:r>
            <w:r w:rsidR="0088340A" w:rsidRPr="007D4186">
              <w:rPr>
                <w:rFonts w:asciiTheme="minorHAnsi" w:hAnsiTheme="minorHAnsi" w:cstheme="minorHAnsi"/>
                <w:color w:val="1F3864" w:themeColor="accent1" w:themeShade="80"/>
                <w:sz w:val="22"/>
                <w:szCs w:val="22"/>
                <w:lang w:val="en-GB"/>
              </w:rPr>
              <w:t>.</w:t>
            </w:r>
          </w:p>
          <w:p w14:paraId="5AC5ADA3" w14:textId="77777777" w:rsidR="002849E5" w:rsidRPr="007D4186" w:rsidRDefault="002849E5" w:rsidP="007D4186">
            <w:pPr>
              <w:spacing w:before="0" w:line="276" w:lineRule="auto"/>
              <w:ind w:left="0"/>
              <w:jc w:val="left"/>
              <w:rPr>
                <w:rFonts w:asciiTheme="minorHAnsi" w:hAnsiTheme="minorHAnsi" w:cstheme="minorHAnsi"/>
                <w:color w:val="1F3864" w:themeColor="accent1" w:themeShade="80"/>
                <w:sz w:val="22"/>
                <w:szCs w:val="22"/>
                <w:lang w:val="en-GB"/>
              </w:rPr>
            </w:pPr>
          </w:p>
          <w:p w14:paraId="3C7292A4" w14:textId="77E1EB19" w:rsidR="00AF77E4" w:rsidRPr="007D4186" w:rsidRDefault="0075755C" w:rsidP="007D4186">
            <w:pPr>
              <w:spacing w:before="0" w:line="276" w:lineRule="auto"/>
              <w:ind w:left="0"/>
              <w:jc w:val="left"/>
              <w:rPr>
                <w:rFonts w:asciiTheme="minorHAnsi" w:hAnsiTheme="minorHAnsi" w:cstheme="minorHAnsi"/>
                <w:color w:val="1F3864" w:themeColor="accent1" w:themeShade="80"/>
                <w:sz w:val="22"/>
                <w:szCs w:val="22"/>
                <w:lang w:val="en-GB"/>
              </w:rPr>
            </w:pPr>
            <w:r w:rsidRPr="007D4186">
              <w:rPr>
                <w:rFonts w:asciiTheme="minorHAnsi" w:hAnsiTheme="minorHAnsi" w:cstheme="minorHAnsi"/>
                <w:color w:val="1F3864" w:themeColor="accent1" w:themeShade="80"/>
                <w:sz w:val="22"/>
                <w:szCs w:val="22"/>
                <w:lang w:val="en-GB"/>
              </w:rPr>
              <w:t>The researchers confirmed the s</w:t>
            </w:r>
            <w:r w:rsidR="002849E5" w:rsidRPr="007D4186">
              <w:rPr>
                <w:rFonts w:asciiTheme="minorHAnsi" w:hAnsiTheme="minorHAnsi" w:cstheme="minorHAnsi"/>
                <w:color w:val="1F3864" w:themeColor="accent1" w:themeShade="80"/>
                <w:sz w:val="22"/>
                <w:szCs w:val="22"/>
                <w:lang w:val="en-GB"/>
              </w:rPr>
              <w:t xml:space="preserve">ample selection </w:t>
            </w:r>
            <w:r w:rsidRPr="007D4186">
              <w:rPr>
                <w:rFonts w:asciiTheme="minorHAnsi" w:hAnsiTheme="minorHAnsi" w:cstheme="minorHAnsi"/>
                <w:color w:val="1F3864" w:themeColor="accent1" w:themeShade="80"/>
                <w:sz w:val="22"/>
                <w:szCs w:val="22"/>
                <w:lang w:val="en-GB"/>
              </w:rPr>
              <w:t xml:space="preserve">for the </w:t>
            </w:r>
            <w:r w:rsidR="00E3031C" w:rsidRPr="007D4186">
              <w:rPr>
                <w:rFonts w:asciiTheme="minorHAnsi" w:hAnsiTheme="minorHAnsi" w:cstheme="minorHAnsi"/>
                <w:color w:val="1F3864" w:themeColor="accent1" w:themeShade="80"/>
                <w:sz w:val="22"/>
                <w:szCs w:val="22"/>
                <w:lang w:val="en-GB"/>
              </w:rPr>
              <w:t xml:space="preserve">interviews </w:t>
            </w:r>
            <w:r w:rsidR="002849E5" w:rsidRPr="007D4186">
              <w:rPr>
                <w:rFonts w:asciiTheme="minorHAnsi" w:hAnsiTheme="minorHAnsi" w:cstheme="minorHAnsi"/>
                <w:color w:val="1F3864" w:themeColor="accent1" w:themeShade="80"/>
                <w:sz w:val="22"/>
                <w:szCs w:val="22"/>
                <w:lang w:val="en-GB"/>
              </w:rPr>
              <w:t xml:space="preserve">and </w:t>
            </w:r>
            <w:r w:rsidR="00E3031C" w:rsidRPr="007D4186">
              <w:rPr>
                <w:rFonts w:asciiTheme="minorHAnsi" w:hAnsiTheme="minorHAnsi" w:cstheme="minorHAnsi"/>
                <w:color w:val="1F3864" w:themeColor="accent1" w:themeShade="80"/>
                <w:sz w:val="22"/>
                <w:szCs w:val="22"/>
                <w:lang w:val="en-GB"/>
              </w:rPr>
              <w:t>shared this</w:t>
            </w:r>
            <w:r w:rsidR="0034446E" w:rsidRPr="007D4186">
              <w:rPr>
                <w:rFonts w:asciiTheme="minorHAnsi" w:hAnsiTheme="minorHAnsi" w:cstheme="minorHAnsi"/>
                <w:color w:val="1F3864" w:themeColor="accent1" w:themeShade="80"/>
                <w:sz w:val="22"/>
                <w:szCs w:val="22"/>
                <w:lang w:val="en-GB"/>
              </w:rPr>
              <w:t xml:space="preserve"> with the Panel</w:t>
            </w:r>
            <w:r w:rsidR="002849E5" w:rsidRPr="007D4186">
              <w:rPr>
                <w:rFonts w:asciiTheme="minorHAnsi" w:hAnsiTheme="minorHAnsi" w:cstheme="minorHAnsi"/>
                <w:color w:val="1F3864" w:themeColor="accent1" w:themeShade="80"/>
                <w:sz w:val="22"/>
                <w:szCs w:val="22"/>
                <w:lang w:val="en-GB"/>
              </w:rPr>
              <w:t xml:space="preserve"> at</w:t>
            </w:r>
            <w:r w:rsidR="00E3031C" w:rsidRPr="007D4186">
              <w:rPr>
                <w:rFonts w:asciiTheme="minorHAnsi" w:hAnsiTheme="minorHAnsi" w:cstheme="minorHAnsi"/>
                <w:color w:val="1F3864" w:themeColor="accent1" w:themeShade="80"/>
                <w:sz w:val="22"/>
                <w:szCs w:val="22"/>
                <w:lang w:val="en-GB"/>
              </w:rPr>
              <w:t xml:space="preserve"> the LEP meeting in</w:t>
            </w:r>
            <w:r w:rsidR="002849E5" w:rsidRPr="007D4186">
              <w:rPr>
                <w:rFonts w:asciiTheme="minorHAnsi" w:hAnsiTheme="minorHAnsi" w:cstheme="minorHAnsi"/>
                <w:color w:val="1F3864" w:themeColor="accent1" w:themeShade="80"/>
                <w:sz w:val="22"/>
                <w:szCs w:val="22"/>
                <w:lang w:val="en-GB"/>
              </w:rPr>
              <w:t xml:space="preserve"> Belfast</w:t>
            </w:r>
            <w:r w:rsidR="00E3031C" w:rsidRPr="007D4186">
              <w:rPr>
                <w:rFonts w:asciiTheme="minorHAnsi" w:hAnsiTheme="minorHAnsi" w:cstheme="minorHAnsi"/>
                <w:color w:val="1F3864" w:themeColor="accent1" w:themeShade="80"/>
                <w:sz w:val="22"/>
                <w:szCs w:val="22"/>
                <w:lang w:val="en-GB"/>
              </w:rPr>
              <w:t xml:space="preserve"> – October 2023</w:t>
            </w:r>
            <w:r w:rsidR="002849E5" w:rsidRPr="007D4186">
              <w:rPr>
                <w:rFonts w:asciiTheme="minorHAnsi" w:hAnsiTheme="minorHAnsi" w:cstheme="minorHAnsi"/>
                <w:color w:val="1F3864" w:themeColor="accent1" w:themeShade="80"/>
                <w:sz w:val="22"/>
                <w:szCs w:val="22"/>
                <w:lang w:val="en-GB"/>
              </w:rPr>
              <w:t>.</w:t>
            </w:r>
          </w:p>
          <w:p w14:paraId="50A7F43A" w14:textId="3F6DF90D" w:rsidR="002849E5" w:rsidRPr="007D4186" w:rsidRDefault="002849E5" w:rsidP="007D4186">
            <w:pPr>
              <w:spacing w:before="0" w:line="276" w:lineRule="auto"/>
              <w:ind w:left="0"/>
              <w:jc w:val="left"/>
              <w:rPr>
                <w:rFonts w:asciiTheme="minorHAnsi" w:hAnsiTheme="minorHAnsi" w:cstheme="minorHAnsi"/>
                <w:color w:val="1F3864" w:themeColor="accent1" w:themeShade="80"/>
                <w:sz w:val="22"/>
                <w:szCs w:val="22"/>
                <w:lang w:val="en-GB"/>
              </w:rPr>
            </w:pPr>
          </w:p>
          <w:p w14:paraId="24056193" w14:textId="5A3BC405" w:rsidR="009C3864" w:rsidRPr="007D4186" w:rsidRDefault="009C3864" w:rsidP="007D4186">
            <w:pPr>
              <w:spacing w:before="0" w:line="276" w:lineRule="auto"/>
              <w:ind w:left="0"/>
              <w:jc w:val="left"/>
              <w:rPr>
                <w:rFonts w:asciiTheme="minorHAnsi" w:hAnsiTheme="minorHAnsi" w:cstheme="minorHAnsi"/>
                <w:color w:val="1F3864" w:themeColor="accent1" w:themeShade="80"/>
                <w:sz w:val="22"/>
                <w:szCs w:val="22"/>
                <w:lang w:val="en-GB"/>
              </w:rPr>
            </w:pPr>
            <w:r w:rsidRPr="007D4186">
              <w:rPr>
                <w:rFonts w:asciiTheme="minorHAnsi" w:hAnsiTheme="minorHAnsi" w:cstheme="minorHAnsi"/>
                <w:color w:val="1F3864" w:themeColor="accent1" w:themeShade="80"/>
                <w:sz w:val="22"/>
                <w:szCs w:val="22"/>
                <w:lang w:val="en-GB"/>
              </w:rPr>
              <w:t>All interviews are scheduled to be completed by the end of February 2024.</w:t>
            </w:r>
          </w:p>
          <w:p w14:paraId="0E69123A" w14:textId="1CC31E6C" w:rsidR="009C3864" w:rsidRPr="007D4186" w:rsidRDefault="009C3864" w:rsidP="007D4186">
            <w:pPr>
              <w:spacing w:before="0" w:line="276" w:lineRule="auto"/>
              <w:ind w:left="0"/>
              <w:jc w:val="left"/>
              <w:rPr>
                <w:rFonts w:asciiTheme="minorHAnsi" w:hAnsiTheme="minorHAnsi" w:cstheme="minorHAnsi"/>
                <w:color w:val="1F3864" w:themeColor="accent1" w:themeShade="80"/>
                <w:sz w:val="22"/>
                <w:szCs w:val="22"/>
                <w:lang w:val="en-GB"/>
              </w:rPr>
            </w:pPr>
          </w:p>
        </w:tc>
      </w:tr>
      <w:tr w:rsidR="00AF77E4" w:rsidRPr="007D4186" w14:paraId="168B9C28" w14:textId="77777777" w:rsidTr="002C4E8B">
        <w:tc>
          <w:tcPr>
            <w:tcW w:w="1499" w:type="dxa"/>
          </w:tcPr>
          <w:p w14:paraId="71E6C73E" w14:textId="2DD6C6DF" w:rsidR="00AF77E4" w:rsidRPr="007D4186" w:rsidRDefault="00B362F6" w:rsidP="007D4186">
            <w:pPr>
              <w:spacing w:before="0" w:line="276" w:lineRule="auto"/>
              <w:ind w:left="0"/>
              <w:jc w:val="left"/>
              <w:rPr>
                <w:rFonts w:asciiTheme="minorHAnsi" w:hAnsiTheme="minorHAnsi" w:cstheme="minorHAnsi"/>
                <w:sz w:val="22"/>
                <w:szCs w:val="22"/>
                <w:lang w:val="en-GB"/>
              </w:rPr>
            </w:pPr>
            <w:r w:rsidRPr="007D4186">
              <w:rPr>
                <w:rFonts w:asciiTheme="minorHAnsi" w:hAnsiTheme="minorHAnsi" w:cstheme="minorHAnsi"/>
                <w:sz w:val="22"/>
                <w:szCs w:val="22"/>
                <w:lang w:val="en-GB"/>
              </w:rPr>
              <w:lastRenderedPageBreak/>
              <w:t>27.10.23</w:t>
            </w:r>
          </w:p>
        </w:tc>
        <w:tc>
          <w:tcPr>
            <w:tcW w:w="3104" w:type="dxa"/>
          </w:tcPr>
          <w:p w14:paraId="3020166C" w14:textId="2ADACA71" w:rsidR="00D53FB1" w:rsidRPr="007D4186" w:rsidRDefault="00B362F6"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Programme Theories</w:t>
            </w:r>
            <w:r w:rsidR="00DE3119" w:rsidRPr="007D4186">
              <w:rPr>
                <w:rFonts w:asciiTheme="minorHAnsi" w:hAnsiTheme="minorHAnsi" w:cstheme="minorHAnsi"/>
                <w:sz w:val="22"/>
                <w:szCs w:val="22"/>
              </w:rPr>
              <w:t xml:space="preserve"> workshop presented by </w:t>
            </w:r>
            <w:r w:rsidR="00B03F49" w:rsidRPr="007D4186">
              <w:rPr>
                <w:rFonts w:asciiTheme="minorHAnsi" w:hAnsiTheme="minorHAnsi" w:cstheme="minorHAnsi"/>
                <w:sz w:val="22"/>
                <w:szCs w:val="22"/>
              </w:rPr>
              <w:t>(Researcher, Glasgow)</w:t>
            </w:r>
            <w:r w:rsidR="00DE3119" w:rsidRPr="007D4186">
              <w:rPr>
                <w:rFonts w:asciiTheme="minorHAnsi" w:hAnsiTheme="minorHAnsi" w:cstheme="minorHAnsi"/>
                <w:sz w:val="22"/>
                <w:szCs w:val="22"/>
              </w:rPr>
              <w:t xml:space="preserve">. Three activities were presented </w:t>
            </w:r>
            <w:r w:rsidR="00D53FB1" w:rsidRPr="007D4186">
              <w:rPr>
                <w:rFonts w:asciiTheme="minorHAnsi" w:hAnsiTheme="minorHAnsi" w:cstheme="minorHAnsi"/>
                <w:sz w:val="22"/>
                <w:szCs w:val="22"/>
              </w:rPr>
              <w:t xml:space="preserve">relating to the refinement of the PT’s, and the planned interviews the researchers were going to do with a selection of survey participants. </w:t>
            </w:r>
          </w:p>
          <w:p w14:paraId="48157B86" w14:textId="77777777" w:rsidR="00D53FB1" w:rsidRPr="007D4186" w:rsidRDefault="00D53FB1" w:rsidP="007D4186">
            <w:pPr>
              <w:pStyle w:val="Default"/>
              <w:spacing w:line="276" w:lineRule="auto"/>
              <w:rPr>
                <w:rFonts w:asciiTheme="minorHAnsi" w:hAnsiTheme="minorHAnsi" w:cstheme="minorHAnsi"/>
                <w:sz w:val="22"/>
                <w:szCs w:val="22"/>
              </w:rPr>
            </w:pPr>
          </w:p>
          <w:p w14:paraId="65E489E2" w14:textId="332C6401" w:rsidR="00D53FB1" w:rsidRPr="007D4186" w:rsidRDefault="00D53FB1" w:rsidP="007D4186">
            <w:pPr>
              <w:spacing w:before="0" w:line="276" w:lineRule="auto"/>
              <w:ind w:left="0"/>
              <w:jc w:val="left"/>
              <w:rPr>
                <w:rFonts w:asciiTheme="minorHAnsi" w:hAnsiTheme="minorHAnsi" w:cstheme="minorHAnsi"/>
                <w:sz w:val="22"/>
                <w:szCs w:val="22"/>
              </w:rPr>
            </w:pPr>
            <w:r w:rsidRPr="007D4186">
              <w:rPr>
                <w:rFonts w:asciiTheme="minorHAnsi" w:hAnsiTheme="minorHAnsi" w:cstheme="minorHAnsi"/>
                <w:sz w:val="22"/>
                <w:szCs w:val="22"/>
              </w:rPr>
              <w:t>The Panel split into three groups and discussed the questions presented on social connectedness within CLOs, taking part in activities relating to healthy eating and physical activity – also, if there would be any differences in these activities in urban/rural areas and when it wouldn’t work.</w:t>
            </w:r>
          </w:p>
          <w:p w14:paraId="3D767BCD" w14:textId="78A27004" w:rsidR="00D53FB1" w:rsidRPr="007D4186" w:rsidRDefault="00D53FB1" w:rsidP="007D4186">
            <w:pPr>
              <w:spacing w:before="0" w:line="276" w:lineRule="auto"/>
              <w:ind w:left="0"/>
              <w:jc w:val="left"/>
              <w:rPr>
                <w:rFonts w:asciiTheme="minorHAnsi" w:hAnsiTheme="minorHAnsi" w:cstheme="minorHAnsi"/>
                <w:sz w:val="22"/>
                <w:szCs w:val="22"/>
              </w:rPr>
            </w:pPr>
            <w:r w:rsidRPr="007D4186">
              <w:rPr>
                <w:rFonts w:asciiTheme="minorHAnsi" w:hAnsiTheme="minorHAnsi" w:cstheme="minorHAnsi"/>
                <w:sz w:val="22"/>
                <w:szCs w:val="22"/>
              </w:rPr>
              <w:t xml:space="preserve">Finally, questions were presented which will be asked during the participant interviews relating to what people would do if the CLO wasn’t there, if the activities of the CLO are suitable for everyone in the community, what would work better if </w:t>
            </w:r>
            <w:r w:rsidRPr="007D4186">
              <w:rPr>
                <w:rFonts w:asciiTheme="minorHAnsi" w:hAnsiTheme="minorHAnsi" w:cstheme="minorHAnsi"/>
                <w:sz w:val="22"/>
                <w:szCs w:val="22"/>
              </w:rPr>
              <w:lastRenderedPageBreak/>
              <w:t>not?</w:t>
            </w:r>
          </w:p>
        </w:tc>
        <w:tc>
          <w:tcPr>
            <w:tcW w:w="4606" w:type="dxa"/>
          </w:tcPr>
          <w:p w14:paraId="4609EDE8" w14:textId="58B7567B" w:rsidR="00A970C5" w:rsidRPr="007D4186" w:rsidRDefault="00A970C5" w:rsidP="007D4186">
            <w:pPr>
              <w:spacing w:before="0" w:line="276" w:lineRule="auto"/>
              <w:ind w:left="0"/>
              <w:jc w:val="left"/>
              <w:rPr>
                <w:rFonts w:asciiTheme="minorHAnsi" w:hAnsiTheme="minorHAnsi" w:cstheme="minorHAnsi"/>
                <w:sz w:val="22"/>
                <w:szCs w:val="22"/>
              </w:rPr>
            </w:pPr>
            <w:r w:rsidRPr="007D4186">
              <w:rPr>
                <w:rFonts w:asciiTheme="minorHAnsi" w:hAnsiTheme="minorHAnsi" w:cstheme="minorHAnsi"/>
                <w:sz w:val="22"/>
                <w:szCs w:val="22"/>
              </w:rPr>
              <w:lastRenderedPageBreak/>
              <w:t>The Panel spoke about their experiences within CLOs and how the activities they take part in facilitate social connectedness and healthy eating/physical activity.</w:t>
            </w:r>
          </w:p>
          <w:p w14:paraId="0CC4C2B1" w14:textId="05F8A5D1" w:rsidR="001F3B81" w:rsidRPr="007D4186" w:rsidRDefault="00D53FB1" w:rsidP="007D4186">
            <w:pPr>
              <w:spacing w:before="0" w:line="276" w:lineRule="auto"/>
              <w:ind w:left="0"/>
              <w:jc w:val="left"/>
              <w:rPr>
                <w:rFonts w:asciiTheme="minorHAnsi" w:hAnsiTheme="minorHAnsi" w:cstheme="minorHAnsi"/>
                <w:sz w:val="22"/>
                <w:szCs w:val="22"/>
              </w:rPr>
            </w:pPr>
            <w:r w:rsidRPr="007D4186">
              <w:rPr>
                <w:rFonts w:asciiTheme="minorHAnsi" w:hAnsiTheme="minorHAnsi" w:cstheme="minorHAnsi"/>
                <w:sz w:val="22"/>
                <w:szCs w:val="22"/>
              </w:rPr>
              <w:t>The</w:t>
            </w:r>
            <w:r w:rsidR="001F3B81" w:rsidRPr="007D4186">
              <w:rPr>
                <w:rFonts w:asciiTheme="minorHAnsi" w:hAnsiTheme="minorHAnsi" w:cstheme="minorHAnsi"/>
                <w:sz w:val="22"/>
                <w:szCs w:val="22"/>
              </w:rPr>
              <w:t xml:space="preserve"> Panel</w:t>
            </w:r>
            <w:r w:rsidRPr="007D4186">
              <w:rPr>
                <w:rFonts w:asciiTheme="minorHAnsi" w:hAnsiTheme="minorHAnsi" w:cstheme="minorHAnsi"/>
                <w:sz w:val="22"/>
                <w:szCs w:val="22"/>
              </w:rPr>
              <w:t xml:space="preserve"> highlighted that there would be nothing else for them to go to if the CLO did not exist. Most people said they would just be at home if the CLO was not there. </w:t>
            </w:r>
          </w:p>
          <w:p w14:paraId="4D627019" w14:textId="77777777" w:rsidR="001F3B81" w:rsidRPr="007D4186" w:rsidRDefault="001F3B81" w:rsidP="007D4186">
            <w:pPr>
              <w:spacing w:before="0" w:line="276" w:lineRule="auto"/>
              <w:ind w:left="0"/>
              <w:jc w:val="left"/>
              <w:rPr>
                <w:rFonts w:asciiTheme="minorHAnsi" w:hAnsiTheme="minorHAnsi" w:cstheme="minorHAnsi"/>
                <w:sz w:val="22"/>
                <w:szCs w:val="22"/>
              </w:rPr>
            </w:pPr>
          </w:p>
          <w:p w14:paraId="105D0A67" w14:textId="77777777" w:rsidR="008B1297" w:rsidRPr="007D4186" w:rsidRDefault="00D53FB1" w:rsidP="007D4186">
            <w:pPr>
              <w:spacing w:before="0" w:line="276" w:lineRule="auto"/>
              <w:ind w:left="0"/>
              <w:jc w:val="left"/>
              <w:rPr>
                <w:rFonts w:asciiTheme="minorHAnsi" w:hAnsiTheme="minorHAnsi" w:cstheme="minorHAnsi"/>
                <w:sz w:val="22"/>
                <w:szCs w:val="22"/>
              </w:rPr>
            </w:pPr>
            <w:r w:rsidRPr="007D4186">
              <w:rPr>
                <w:rFonts w:asciiTheme="minorHAnsi" w:hAnsiTheme="minorHAnsi" w:cstheme="minorHAnsi"/>
                <w:sz w:val="22"/>
                <w:szCs w:val="22"/>
              </w:rPr>
              <w:t>There were also a couple of suggestions on the wording of the questions on if a CLO works for the community or not – it was suggested that these questions were merged, when they are used in the participant interviews, as they are similar.</w:t>
            </w:r>
          </w:p>
          <w:p w14:paraId="1924E004" w14:textId="77777777" w:rsidR="001F3B81" w:rsidRPr="007D4186" w:rsidRDefault="001F3B81"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The Panel also spoke of how the researchers will need to explicitly ask for what they want to know during the interviews as most people will probably say everything is good unless they are invited to be open and discuss the negatives.</w:t>
            </w:r>
          </w:p>
          <w:p w14:paraId="71182F9D" w14:textId="7ED85C86" w:rsidR="001F3B81" w:rsidRPr="007D4186" w:rsidRDefault="001F3B81" w:rsidP="007D4186">
            <w:pPr>
              <w:spacing w:before="0" w:line="276" w:lineRule="auto"/>
              <w:ind w:left="0"/>
              <w:jc w:val="left"/>
              <w:rPr>
                <w:rFonts w:asciiTheme="minorHAnsi" w:hAnsiTheme="minorHAnsi" w:cstheme="minorHAnsi"/>
                <w:b/>
                <w:bCs/>
                <w:color w:val="193E72"/>
                <w:sz w:val="22"/>
                <w:szCs w:val="22"/>
                <w:lang w:val="en-GB"/>
              </w:rPr>
            </w:pPr>
          </w:p>
        </w:tc>
        <w:tc>
          <w:tcPr>
            <w:tcW w:w="5387" w:type="dxa"/>
          </w:tcPr>
          <w:p w14:paraId="4C31AE22" w14:textId="1019012A" w:rsidR="00820208" w:rsidRPr="007D4186" w:rsidRDefault="00B03F49" w:rsidP="007D4186">
            <w:pPr>
              <w:pStyle w:val="Default"/>
              <w:spacing w:line="276" w:lineRule="auto"/>
              <w:rPr>
                <w:rFonts w:asciiTheme="minorHAnsi" w:hAnsiTheme="minorHAnsi" w:cstheme="minorHAnsi"/>
                <w:color w:val="323E4F" w:themeColor="text2" w:themeShade="BF"/>
                <w:sz w:val="22"/>
                <w:szCs w:val="22"/>
              </w:rPr>
            </w:pPr>
            <w:r w:rsidRPr="007D4186">
              <w:rPr>
                <w:rFonts w:asciiTheme="minorHAnsi" w:hAnsiTheme="minorHAnsi" w:cstheme="minorHAnsi"/>
                <w:color w:val="323E4F" w:themeColor="text2" w:themeShade="BF"/>
                <w:sz w:val="22"/>
                <w:szCs w:val="22"/>
              </w:rPr>
              <w:t xml:space="preserve">(Researcher, Glasgow) - </w:t>
            </w:r>
          </w:p>
          <w:p w14:paraId="3FC80956" w14:textId="6EA7889E" w:rsidR="00AF77E4" w:rsidRPr="007D4186" w:rsidRDefault="00CC2245" w:rsidP="007D4186">
            <w:pPr>
              <w:pStyle w:val="Default"/>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Thanks again for all your comments and questions on the day. R</w:t>
            </w:r>
            <w:r w:rsidR="00820208" w:rsidRPr="007D4186">
              <w:rPr>
                <w:rFonts w:asciiTheme="minorHAnsi" w:hAnsiTheme="minorHAnsi" w:cstheme="minorHAnsi"/>
                <w:color w:val="1F3864" w:themeColor="accent1" w:themeShade="80"/>
                <w:sz w:val="22"/>
                <w:szCs w:val="22"/>
              </w:rPr>
              <w:t>B</w:t>
            </w:r>
            <w:r w:rsidRPr="007D4186">
              <w:rPr>
                <w:rFonts w:asciiTheme="minorHAnsi" w:hAnsiTheme="minorHAnsi" w:cstheme="minorHAnsi"/>
                <w:color w:val="1F3864" w:themeColor="accent1" w:themeShade="80"/>
                <w:sz w:val="22"/>
                <w:szCs w:val="22"/>
              </w:rPr>
              <w:t xml:space="preserve"> took notes during this session and updated the topic guide live in the room based on your suggestions. </w:t>
            </w:r>
          </w:p>
          <w:p w14:paraId="3E2EBCAF" w14:textId="77777777" w:rsidR="00CC2245" w:rsidRPr="007D4186" w:rsidRDefault="00CC2245" w:rsidP="007D4186">
            <w:pPr>
              <w:pStyle w:val="Default"/>
              <w:spacing w:line="276" w:lineRule="auto"/>
              <w:rPr>
                <w:rFonts w:asciiTheme="minorHAnsi" w:hAnsiTheme="minorHAnsi" w:cstheme="minorHAnsi"/>
                <w:color w:val="1F3864" w:themeColor="accent1" w:themeShade="80"/>
                <w:sz w:val="22"/>
                <w:szCs w:val="22"/>
              </w:rPr>
            </w:pPr>
          </w:p>
          <w:p w14:paraId="4FB87749" w14:textId="402DDB08" w:rsidR="00CC2245" w:rsidRPr="007D4186" w:rsidRDefault="00CC2245" w:rsidP="007D4186">
            <w:pPr>
              <w:pStyle w:val="Default"/>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 xml:space="preserve">For example, we merged the suggested questions on how a CLO works for the community as they were similar. </w:t>
            </w:r>
          </w:p>
          <w:p w14:paraId="0B1DCF97" w14:textId="77777777" w:rsidR="00CC2245" w:rsidRPr="007D4186" w:rsidRDefault="00CC2245" w:rsidP="007D4186">
            <w:pPr>
              <w:pStyle w:val="Default"/>
              <w:spacing w:line="276" w:lineRule="auto"/>
              <w:rPr>
                <w:rFonts w:asciiTheme="minorHAnsi" w:hAnsiTheme="minorHAnsi" w:cstheme="minorHAnsi"/>
                <w:color w:val="1F3864" w:themeColor="accent1" w:themeShade="80"/>
                <w:sz w:val="22"/>
                <w:szCs w:val="22"/>
              </w:rPr>
            </w:pPr>
          </w:p>
          <w:p w14:paraId="6C4E7F24" w14:textId="77777777" w:rsidR="00CC2245" w:rsidRPr="007D4186" w:rsidRDefault="00CC2245" w:rsidP="007D4186">
            <w:pPr>
              <w:pStyle w:val="Default"/>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One of the most important points was to make it clearer to participants that we are happy for them to criticise the theories that we were bringing to them and that they could be critical of their CLOs if they felt this represented their experiences at times in the CLO. We wrote a phrase at the beginning of the topic guide that hopefully let people feel more comfortable in being critical of our theories and that was the purpose of the interview.</w:t>
            </w:r>
          </w:p>
          <w:p w14:paraId="69B60913" w14:textId="77777777" w:rsidR="00CC2245" w:rsidRPr="007D4186" w:rsidRDefault="00CC2245" w:rsidP="007D4186">
            <w:pPr>
              <w:pStyle w:val="Default"/>
              <w:spacing w:line="276" w:lineRule="auto"/>
              <w:rPr>
                <w:rFonts w:asciiTheme="minorHAnsi" w:hAnsiTheme="minorHAnsi" w:cstheme="minorHAnsi"/>
                <w:color w:val="1F3864" w:themeColor="accent1" w:themeShade="80"/>
                <w:sz w:val="22"/>
                <w:szCs w:val="22"/>
              </w:rPr>
            </w:pPr>
          </w:p>
          <w:p w14:paraId="2FFB95D2" w14:textId="77777777" w:rsidR="00CC2245" w:rsidRPr="007D4186" w:rsidRDefault="00CC2245" w:rsidP="007D4186">
            <w:pPr>
              <w:pStyle w:val="Default"/>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 xml:space="preserve">We had great responses from you on when activities do or do not work well, so we were encouraged that these questions will work during the interviews. </w:t>
            </w:r>
          </w:p>
          <w:p w14:paraId="1F6292E2" w14:textId="77777777" w:rsidR="00CC2245" w:rsidRPr="007D4186" w:rsidRDefault="00CC2245" w:rsidP="007D4186">
            <w:pPr>
              <w:pStyle w:val="Default"/>
              <w:spacing w:line="276" w:lineRule="auto"/>
              <w:rPr>
                <w:rFonts w:asciiTheme="minorHAnsi" w:hAnsiTheme="minorHAnsi" w:cstheme="minorHAnsi"/>
                <w:sz w:val="22"/>
                <w:szCs w:val="22"/>
              </w:rPr>
            </w:pPr>
          </w:p>
          <w:p w14:paraId="47E77BF7" w14:textId="05129B81" w:rsidR="00CC2245" w:rsidRPr="007D4186" w:rsidRDefault="00CC2245"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color w:val="1F3864" w:themeColor="accent1" w:themeShade="80"/>
                <w:sz w:val="22"/>
                <w:szCs w:val="22"/>
              </w:rPr>
              <w:t xml:space="preserve">We were also just grateful to try all of these questions before we went out and spoke to other people. After this session we developed some diagrams which may have helped more than just speaking with people, but these diagrams were </w:t>
            </w:r>
            <w:r w:rsidR="00820208" w:rsidRPr="007D4186">
              <w:rPr>
                <w:rFonts w:asciiTheme="minorHAnsi" w:hAnsiTheme="minorHAnsi" w:cstheme="minorHAnsi"/>
                <w:color w:val="1F3864" w:themeColor="accent1" w:themeShade="80"/>
                <w:sz w:val="22"/>
                <w:szCs w:val="22"/>
              </w:rPr>
              <w:t>built</w:t>
            </w:r>
            <w:r w:rsidRPr="007D4186">
              <w:rPr>
                <w:rFonts w:asciiTheme="minorHAnsi" w:hAnsiTheme="minorHAnsi" w:cstheme="minorHAnsi"/>
                <w:color w:val="1F3864" w:themeColor="accent1" w:themeShade="80"/>
                <w:sz w:val="22"/>
                <w:szCs w:val="22"/>
              </w:rPr>
              <w:t xml:space="preserve"> on the back of the discussion we had with the Panel in Belfast.</w:t>
            </w:r>
          </w:p>
        </w:tc>
      </w:tr>
      <w:tr w:rsidR="00715B31" w:rsidRPr="007D4186" w14:paraId="03B77CB7" w14:textId="77777777" w:rsidTr="002C4E8B">
        <w:tc>
          <w:tcPr>
            <w:tcW w:w="1499" w:type="dxa"/>
          </w:tcPr>
          <w:p w14:paraId="0030911A" w14:textId="3EDAFDF7" w:rsidR="00715B31" w:rsidRPr="007D4186" w:rsidRDefault="00715B31" w:rsidP="007D4186">
            <w:pPr>
              <w:spacing w:before="0" w:line="276" w:lineRule="auto"/>
              <w:ind w:left="0"/>
              <w:jc w:val="left"/>
              <w:rPr>
                <w:rFonts w:asciiTheme="minorHAnsi" w:hAnsiTheme="minorHAnsi" w:cstheme="minorHAnsi"/>
                <w:sz w:val="22"/>
                <w:szCs w:val="22"/>
                <w:lang w:val="en-GB"/>
              </w:rPr>
            </w:pPr>
            <w:r w:rsidRPr="007D4186">
              <w:rPr>
                <w:rFonts w:asciiTheme="minorHAnsi" w:hAnsiTheme="minorHAnsi" w:cstheme="minorHAnsi"/>
                <w:sz w:val="22"/>
                <w:szCs w:val="22"/>
                <w:lang w:val="en-GB"/>
              </w:rPr>
              <w:t>15.03.24</w:t>
            </w:r>
          </w:p>
        </w:tc>
        <w:tc>
          <w:tcPr>
            <w:tcW w:w="3104" w:type="dxa"/>
          </w:tcPr>
          <w:p w14:paraId="3F8B7607" w14:textId="4EB3EA9D" w:rsidR="002F7E31" w:rsidRPr="007D4186" w:rsidRDefault="002F7E31"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Q Sort activity</w:t>
            </w:r>
            <w:r w:rsidR="005E7DC9" w:rsidRPr="007D4186">
              <w:rPr>
                <w:rFonts w:asciiTheme="minorHAnsi" w:hAnsiTheme="minorHAnsi" w:cstheme="minorHAnsi"/>
                <w:sz w:val="22"/>
                <w:szCs w:val="22"/>
              </w:rPr>
              <w:t xml:space="preserve"> presented by </w:t>
            </w:r>
            <w:r w:rsidR="00E36C1B" w:rsidRPr="007D4186">
              <w:rPr>
                <w:rFonts w:asciiTheme="minorHAnsi" w:hAnsiTheme="minorHAnsi" w:cstheme="minorHAnsi"/>
                <w:sz w:val="22"/>
                <w:szCs w:val="22"/>
              </w:rPr>
              <w:t>Principal investigator (PI), Glasgow.</w:t>
            </w:r>
          </w:p>
          <w:p w14:paraId="64682F95" w14:textId="77777777" w:rsidR="002F7E31" w:rsidRPr="007D4186" w:rsidRDefault="002F7E31" w:rsidP="007D4186">
            <w:pPr>
              <w:pStyle w:val="Default"/>
              <w:spacing w:line="276" w:lineRule="auto"/>
              <w:rPr>
                <w:rFonts w:asciiTheme="minorHAnsi" w:hAnsiTheme="minorHAnsi" w:cstheme="minorHAnsi"/>
                <w:sz w:val="22"/>
                <w:szCs w:val="22"/>
              </w:rPr>
            </w:pPr>
          </w:p>
          <w:p w14:paraId="55DB84A2" w14:textId="6E5F4AA4" w:rsidR="005E7DC9" w:rsidRPr="007D4186" w:rsidRDefault="005E7DC9"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Panel was given drafted Q sort statements and asked to sort them into piles of agree, neutral and disagree, whilst also making notes on the readability and relevancy of the statements.</w:t>
            </w:r>
          </w:p>
          <w:p w14:paraId="3810435E" w14:textId="77777777" w:rsidR="002F7E31" w:rsidRPr="007D4186" w:rsidRDefault="002F7E31" w:rsidP="007D4186">
            <w:pPr>
              <w:pStyle w:val="Default"/>
              <w:spacing w:line="276" w:lineRule="auto"/>
              <w:rPr>
                <w:rFonts w:asciiTheme="minorHAnsi" w:hAnsiTheme="minorHAnsi" w:cstheme="minorHAnsi"/>
                <w:sz w:val="22"/>
                <w:szCs w:val="22"/>
              </w:rPr>
            </w:pPr>
          </w:p>
          <w:p w14:paraId="623B3EA7" w14:textId="76C9D841" w:rsidR="00715B31" w:rsidRPr="007D4186" w:rsidRDefault="00715B31" w:rsidP="007D4186">
            <w:pPr>
              <w:pStyle w:val="Default"/>
              <w:spacing w:line="276" w:lineRule="auto"/>
              <w:rPr>
                <w:rFonts w:asciiTheme="minorHAnsi" w:hAnsiTheme="minorHAnsi" w:cstheme="minorHAnsi"/>
                <w:sz w:val="22"/>
                <w:szCs w:val="22"/>
              </w:rPr>
            </w:pPr>
          </w:p>
        </w:tc>
        <w:tc>
          <w:tcPr>
            <w:tcW w:w="4606" w:type="dxa"/>
          </w:tcPr>
          <w:p w14:paraId="65550A8F" w14:textId="77777777" w:rsidR="005E7DC9" w:rsidRPr="007D4186" w:rsidRDefault="005E7DC9"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 xml:space="preserve">The Panel felt that some statements didn’t quite capture their feelings adequately. For example; the statements about sense of belonging would be better described as “I feel less isolated” or “I feel included” as ‘belonging’ is much more aspirational. Belonging suggests more that you feel that way in wider society, which most did not feel. </w:t>
            </w:r>
          </w:p>
          <w:p w14:paraId="7085015A" w14:textId="77777777" w:rsidR="005E7DC9" w:rsidRPr="007D4186" w:rsidRDefault="005E7DC9" w:rsidP="007D4186">
            <w:pPr>
              <w:pStyle w:val="Default"/>
              <w:spacing w:line="276" w:lineRule="auto"/>
              <w:rPr>
                <w:rFonts w:asciiTheme="minorHAnsi" w:hAnsiTheme="minorHAnsi" w:cstheme="minorHAnsi"/>
                <w:sz w:val="22"/>
                <w:szCs w:val="22"/>
              </w:rPr>
            </w:pPr>
          </w:p>
          <w:p w14:paraId="41ACBD39" w14:textId="54CDA6CE" w:rsidR="005E7DC9" w:rsidRPr="007D4186" w:rsidRDefault="005E7DC9"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 xml:space="preserve">Many LEP members agreed with the statement about their mental health improving the most. This was about having better self-awareness and being able to regulate emotions better because of specific mental health workshops/activities some had taken part in. </w:t>
            </w:r>
          </w:p>
          <w:p w14:paraId="2AC0258C" w14:textId="77777777" w:rsidR="005E7DC9" w:rsidRPr="007D4186" w:rsidRDefault="005E7DC9" w:rsidP="007D4186">
            <w:pPr>
              <w:pStyle w:val="Default"/>
              <w:spacing w:line="276" w:lineRule="auto"/>
              <w:rPr>
                <w:rFonts w:asciiTheme="minorHAnsi" w:hAnsiTheme="minorHAnsi" w:cstheme="minorHAnsi"/>
                <w:sz w:val="22"/>
                <w:szCs w:val="22"/>
              </w:rPr>
            </w:pPr>
          </w:p>
          <w:p w14:paraId="15DF6CF5" w14:textId="189B746D" w:rsidR="00715B31" w:rsidRPr="007D4186" w:rsidRDefault="005E7DC9" w:rsidP="007D4186">
            <w:pPr>
              <w:spacing w:before="0" w:line="276" w:lineRule="auto"/>
              <w:ind w:left="0"/>
              <w:jc w:val="left"/>
              <w:rPr>
                <w:rFonts w:asciiTheme="minorHAnsi" w:hAnsiTheme="minorHAnsi" w:cstheme="minorHAnsi"/>
                <w:sz w:val="22"/>
                <w:szCs w:val="22"/>
              </w:rPr>
            </w:pPr>
            <w:r w:rsidRPr="007D4186">
              <w:rPr>
                <w:rFonts w:asciiTheme="minorHAnsi" w:hAnsiTheme="minorHAnsi" w:cstheme="minorHAnsi"/>
                <w:sz w:val="22"/>
                <w:szCs w:val="22"/>
              </w:rPr>
              <w:t>It was also noted to be careful that responses to the Q sort may change on a day to day basis and could be affected by mood or mental state on that day. To avoid this, researchers should preface that participants are to answer in relation to how they ‘usually’ would feel or how they have felt over the last 7 days.</w:t>
            </w:r>
          </w:p>
        </w:tc>
        <w:tc>
          <w:tcPr>
            <w:tcW w:w="5387" w:type="dxa"/>
          </w:tcPr>
          <w:p w14:paraId="5F17E632" w14:textId="38031117" w:rsidR="00820208" w:rsidRPr="007D4186" w:rsidRDefault="00E36C1B" w:rsidP="007D4186">
            <w:pPr>
              <w:pStyle w:val="Default"/>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PI</w:t>
            </w:r>
            <w:r w:rsidR="00820208" w:rsidRPr="007D4186">
              <w:rPr>
                <w:rFonts w:asciiTheme="minorHAnsi" w:hAnsiTheme="minorHAnsi" w:cstheme="minorHAnsi"/>
                <w:color w:val="1F3864" w:themeColor="accent1" w:themeShade="80"/>
                <w:sz w:val="22"/>
                <w:szCs w:val="22"/>
              </w:rPr>
              <w:t xml:space="preserve"> - </w:t>
            </w:r>
          </w:p>
          <w:p w14:paraId="2F829C9D" w14:textId="5EE3AAAF" w:rsidR="00E14B58" w:rsidRPr="007D4186" w:rsidRDefault="00E14B58" w:rsidP="007D4186">
            <w:pPr>
              <w:pStyle w:val="Default"/>
              <w:numPr>
                <w:ilvl w:val="0"/>
                <w:numId w:val="32"/>
              </w:numPr>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Thanks for this comment! This makes sense. In response to this we now have a statement about feeling included as well as belonging so that we can cover different perspectives.</w:t>
            </w:r>
          </w:p>
          <w:p w14:paraId="0D9FDDA0" w14:textId="77777777" w:rsidR="00E14B58" w:rsidRPr="007D4186" w:rsidRDefault="00E14B58" w:rsidP="007D4186">
            <w:pPr>
              <w:pStyle w:val="Default"/>
              <w:spacing w:line="276" w:lineRule="auto"/>
              <w:ind w:left="720"/>
              <w:rPr>
                <w:rFonts w:asciiTheme="minorHAnsi" w:hAnsiTheme="minorHAnsi" w:cstheme="minorHAnsi"/>
                <w:color w:val="1F3864" w:themeColor="accent1" w:themeShade="80"/>
                <w:sz w:val="22"/>
                <w:szCs w:val="22"/>
              </w:rPr>
            </w:pPr>
          </w:p>
          <w:p w14:paraId="40B081CC" w14:textId="77777777" w:rsidR="00E14B58" w:rsidRPr="007D4186" w:rsidRDefault="00E14B58" w:rsidP="007D4186">
            <w:pPr>
              <w:pStyle w:val="Default"/>
              <w:numPr>
                <w:ilvl w:val="0"/>
                <w:numId w:val="32"/>
              </w:numPr>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We have retained the statement about mental health and also included a statement about being able to handle challenges, which relates to regulating emotions.</w:t>
            </w:r>
          </w:p>
          <w:p w14:paraId="46B0CCAC" w14:textId="77777777" w:rsidR="00E14B58" w:rsidRPr="007D4186" w:rsidRDefault="00E14B58" w:rsidP="007D4186">
            <w:pPr>
              <w:pStyle w:val="Default"/>
              <w:spacing w:line="276" w:lineRule="auto"/>
              <w:ind w:left="720"/>
              <w:rPr>
                <w:rFonts w:asciiTheme="minorHAnsi" w:hAnsiTheme="minorHAnsi" w:cstheme="minorHAnsi"/>
                <w:color w:val="1F3864" w:themeColor="accent1" w:themeShade="80"/>
                <w:sz w:val="22"/>
                <w:szCs w:val="22"/>
              </w:rPr>
            </w:pPr>
          </w:p>
          <w:p w14:paraId="37639E2A" w14:textId="0D4C3C43" w:rsidR="00715B31" w:rsidRPr="007D4186" w:rsidRDefault="00E14B58" w:rsidP="007D4186">
            <w:pPr>
              <w:pStyle w:val="Default"/>
              <w:numPr>
                <w:ilvl w:val="0"/>
                <w:numId w:val="32"/>
              </w:numPr>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lang w:val="en-US"/>
              </w:rPr>
              <w:t>We have updated the script for researchers to include a preface about how the participant would ‘usually’ feel, or how they have felt over the last month (7 days feels a little too soon, as I can be annoyed for 7 days sometimes, but not normally 1 month!) This also fits in with the length of time we have asked people to think about in the survey for different activities.</w:t>
            </w:r>
          </w:p>
        </w:tc>
      </w:tr>
      <w:tr w:rsidR="005E7DC9" w:rsidRPr="007D4186" w14:paraId="4C23E8E0" w14:textId="77777777" w:rsidTr="002C4E8B">
        <w:tc>
          <w:tcPr>
            <w:tcW w:w="1499" w:type="dxa"/>
          </w:tcPr>
          <w:p w14:paraId="2D43760F" w14:textId="297F796E" w:rsidR="005E7DC9" w:rsidRPr="007D4186" w:rsidRDefault="005E7DC9" w:rsidP="007D4186">
            <w:pPr>
              <w:spacing w:before="0" w:line="276" w:lineRule="auto"/>
              <w:ind w:left="0"/>
              <w:jc w:val="left"/>
              <w:rPr>
                <w:rFonts w:asciiTheme="minorHAnsi" w:hAnsiTheme="minorHAnsi" w:cstheme="minorHAnsi"/>
                <w:sz w:val="22"/>
                <w:szCs w:val="22"/>
                <w:lang w:val="en-GB"/>
              </w:rPr>
            </w:pPr>
            <w:r w:rsidRPr="007D4186">
              <w:rPr>
                <w:rFonts w:asciiTheme="minorHAnsi" w:hAnsiTheme="minorHAnsi" w:cstheme="minorHAnsi"/>
                <w:sz w:val="22"/>
                <w:szCs w:val="22"/>
                <w:lang w:val="en-GB"/>
              </w:rPr>
              <w:t>15.03.24</w:t>
            </w:r>
          </w:p>
        </w:tc>
        <w:tc>
          <w:tcPr>
            <w:tcW w:w="3104" w:type="dxa"/>
          </w:tcPr>
          <w:p w14:paraId="24DFD74D" w14:textId="38CC3661" w:rsidR="005E7DC9" w:rsidRPr="007D4186" w:rsidRDefault="005E7DC9"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 xml:space="preserve">Programme Theories workshop presented by </w:t>
            </w:r>
            <w:r w:rsidR="000467F7" w:rsidRPr="007D4186">
              <w:rPr>
                <w:rFonts w:asciiTheme="minorHAnsi" w:hAnsiTheme="minorHAnsi" w:cstheme="minorHAnsi"/>
                <w:sz w:val="22"/>
                <w:szCs w:val="22"/>
              </w:rPr>
              <w:t>P</w:t>
            </w:r>
            <w:r w:rsidR="003C618B" w:rsidRPr="007D4186">
              <w:rPr>
                <w:rFonts w:asciiTheme="minorHAnsi" w:hAnsiTheme="minorHAnsi" w:cstheme="minorHAnsi"/>
                <w:sz w:val="22"/>
                <w:szCs w:val="22"/>
              </w:rPr>
              <w:t xml:space="preserve">rincipal </w:t>
            </w:r>
            <w:r w:rsidR="000467F7" w:rsidRPr="007D4186">
              <w:rPr>
                <w:rFonts w:asciiTheme="minorHAnsi" w:hAnsiTheme="minorHAnsi" w:cstheme="minorHAnsi"/>
                <w:sz w:val="22"/>
                <w:szCs w:val="22"/>
              </w:rPr>
              <w:t>I</w:t>
            </w:r>
            <w:r w:rsidR="003C618B" w:rsidRPr="007D4186">
              <w:rPr>
                <w:rFonts w:asciiTheme="minorHAnsi" w:hAnsiTheme="minorHAnsi" w:cstheme="minorHAnsi"/>
                <w:sz w:val="22"/>
                <w:szCs w:val="22"/>
              </w:rPr>
              <w:t>nvestigator</w:t>
            </w:r>
            <w:r w:rsidR="000467F7" w:rsidRPr="007D4186">
              <w:rPr>
                <w:rFonts w:asciiTheme="minorHAnsi" w:hAnsiTheme="minorHAnsi" w:cstheme="minorHAnsi"/>
                <w:sz w:val="22"/>
                <w:szCs w:val="22"/>
              </w:rPr>
              <w:t>, Glasgow.</w:t>
            </w:r>
          </w:p>
          <w:p w14:paraId="2E09FC32" w14:textId="77777777" w:rsidR="00074EA6" w:rsidRPr="007D4186" w:rsidRDefault="00074EA6" w:rsidP="007D4186">
            <w:pPr>
              <w:pStyle w:val="Default"/>
              <w:spacing w:line="276" w:lineRule="auto"/>
              <w:rPr>
                <w:rFonts w:asciiTheme="minorHAnsi" w:hAnsiTheme="minorHAnsi" w:cstheme="minorHAnsi"/>
                <w:b/>
                <w:bCs/>
                <w:sz w:val="22"/>
                <w:szCs w:val="22"/>
              </w:rPr>
            </w:pPr>
          </w:p>
          <w:p w14:paraId="501CD94A" w14:textId="2A4655EE" w:rsidR="00074EA6" w:rsidRPr="007D4186" w:rsidRDefault="000467F7" w:rsidP="007D4186">
            <w:pPr>
              <w:pStyle w:val="Default"/>
              <w:numPr>
                <w:ilvl w:val="0"/>
                <w:numId w:val="28"/>
              </w:numPr>
              <w:spacing w:line="276" w:lineRule="auto"/>
              <w:rPr>
                <w:rFonts w:asciiTheme="minorHAnsi" w:hAnsiTheme="minorHAnsi" w:cstheme="minorHAnsi"/>
                <w:sz w:val="22"/>
                <w:szCs w:val="22"/>
              </w:rPr>
            </w:pPr>
            <w:r w:rsidRPr="007D4186">
              <w:rPr>
                <w:rFonts w:asciiTheme="minorHAnsi" w:hAnsiTheme="minorHAnsi" w:cstheme="minorHAnsi"/>
                <w:sz w:val="22"/>
                <w:szCs w:val="22"/>
              </w:rPr>
              <w:lastRenderedPageBreak/>
              <w:t>PI</w:t>
            </w:r>
            <w:r w:rsidR="00E04399" w:rsidRPr="007D4186">
              <w:rPr>
                <w:rFonts w:asciiTheme="minorHAnsi" w:hAnsiTheme="minorHAnsi" w:cstheme="minorHAnsi"/>
                <w:sz w:val="22"/>
                <w:szCs w:val="22"/>
              </w:rPr>
              <w:t xml:space="preserve"> </w:t>
            </w:r>
            <w:r w:rsidR="00074EA6" w:rsidRPr="007D4186">
              <w:rPr>
                <w:rFonts w:asciiTheme="minorHAnsi" w:hAnsiTheme="minorHAnsi" w:cstheme="minorHAnsi"/>
                <w:sz w:val="22"/>
                <w:szCs w:val="22"/>
              </w:rPr>
              <w:t>shared the list of what CLOs do and how they do it, and asked the Panel if anything was missing.</w:t>
            </w:r>
          </w:p>
          <w:p w14:paraId="02EC2645" w14:textId="77777777" w:rsidR="00074EA6" w:rsidRPr="007D4186" w:rsidRDefault="00074EA6" w:rsidP="007D4186">
            <w:pPr>
              <w:pStyle w:val="Default"/>
              <w:spacing w:line="276" w:lineRule="auto"/>
              <w:rPr>
                <w:rFonts w:asciiTheme="minorHAnsi" w:hAnsiTheme="minorHAnsi" w:cstheme="minorHAnsi"/>
                <w:b/>
                <w:bCs/>
                <w:sz w:val="22"/>
                <w:szCs w:val="22"/>
              </w:rPr>
            </w:pPr>
          </w:p>
          <w:p w14:paraId="5DAA64B1" w14:textId="77777777" w:rsidR="00074EA6" w:rsidRPr="007D4186" w:rsidRDefault="00074EA6" w:rsidP="007D4186">
            <w:pPr>
              <w:pStyle w:val="Default"/>
              <w:spacing w:line="276" w:lineRule="auto"/>
              <w:rPr>
                <w:rFonts w:asciiTheme="minorHAnsi" w:hAnsiTheme="minorHAnsi" w:cstheme="minorHAnsi"/>
                <w:b/>
                <w:bCs/>
                <w:sz w:val="22"/>
                <w:szCs w:val="22"/>
              </w:rPr>
            </w:pPr>
          </w:p>
          <w:p w14:paraId="45AF3E8F" w14:textId="77777777" w:rsidR="00074EA6" w:rsidRPr="007D4186" w:rsidRDefault="00074EA6" w:rsidP="007D4186">
            <w:pPr>
              <w:pStyle w:val="Default"/>
              <w:spacing w:line="276" w:lineRule="auto"/>
              <w:rPr>
                <w:rFonts w:asciiTheme="minorHAnsi" w:hAnsiTheme="minorHAnsi" w:cstheme="minorHAnsi"/>
                <w:b/>
                <w:bCs/>
                <w:sz w:val="22"/>
                <w:szCs w:val="22"/>
              </w:rPr>
            </w:pPr>
          </w:p>
          <w:p w14:paraId="640E2C81" w14:textId="77777777" w:rsidR="00074EA6" w:rsidRPr="007D4186" w:rsidRDefault="00074EA6" w:rsidP="007D4186">
            <w:pPr>
              <w:pStyle w:val="Default"/>
              <w:spacing w:line="276" w:lineRule="auto"/>
              <w:rPr>
                <w:rFonts w:asciiTheme="minorHAnsi" w:hAnsiTheme="minorHAnsi" w:cstheme="minorHAnsi"/>
                <w:b/>
                <w:bCs/>
                <w:sz w:val="22"/>
                <w:szCs w:val="22"/>
              </w:rPr>
            </w:pPr>
          </w:p>
          <w:p w14:paraId="19E0E3AE" w14:textId="77777777" w:rsidR="00074EA6" w:rsidRPr="007D4186" w:rsidRDefault="00074EA6" w:rsidP="007D4186">
            <w:pPr>
              <w:pStyle w:val="Default"/>
              <w:spacing w:line="276" w:lineRule="auto"/>
              <w:rPr>
                <w:rFonts w:asciiTheme="minorHAnsi" w:hAnsiTheme="minorHAnsi" w:cstheme="minorHAnsi"/>
                <w:b/>
                <w:bCs/>
                <w:sz w:val="22"/>
                <w:szCs w:val="22"/>
              </w:rPr>
            </w:pPr>
          </w:p>
          <w:p w14:paraId="7350F200" w14:textId="77777777" w:rsidR="00074EA6" w:rsidRPr="007D4186" w:rsidRDefault="00074EA6" w:rsidP="007D4186">
            <w:pPr>
              <w:pStyle w:val="Default"/>
              <w:spacing w:line="276" w:lineRule="auto"/>
              <w:rPr>
                <w:rFonts w:asciiTheme="minorHAnsi" w:hAnsiTheme="minorHAnsi" w:cstheme="minorHAnsi"/>
                <w:b/>
                <w:bCs/>
                <w:sz w:val="22"/>
                <w:szCs w:val="22"/>
              </w:rPr>
            </w:pPr>
          </w:p>
          <w:p w14:paraId="33C14FC8" w14:textId="77777777" w:rsidR="00074EA6" w:rsidRPr="007D4186" w:rsidRDefault="00074EA6" w:rsidP="007D4186">
            <w:pPr>
              <w:pStyle w:val="Default"/>
              <w:spacing w:line="276" w:lineRule="auto"/>
              <w:rPr>
                <w:rFonts w:asciiTheme="minorHAnsi" w:hAnsiTheme="minorHAnsi" w:cstheme="minorHAnsi"/>
                <w:b/>
                <w:bCs/>
                <w:sz w:val="22"/>
                <w:szCs w:val="22"/>
              </w:rPr>
            </w:pPr>
          </w:p>
          <w:p w14:paraId="1FE5CB75" w14:textId="77777777" w:rsidR="00074EA6" w:rsidRPr="007D4186" w:rsidRDefault="00074EA6" w:rsidP="007D4186">
            <w:pPr>
              <w:pStyle w:val="Default"/>
              <w:spacing w:line="276" w:lineRule="auto"/>
              <w:rPr>
                <w:rFonts w:asciiTheme="minorHAnsi" w:hAnsiTheme="minorHAnsi" w:cstheme="minorHAnsi"/>
                <w:b/>
                <w:bCs/>
                <w:sz w:val="22"/>
                <w:szCs w:val="22"/>
              </w:rPr>
            </w:pPr>
          </w:p>
          <w:p w14:paraId="1C407E12" w14:textId="77777777" w:rsidR="00074EA6" w:rsidRPr="007D4186" w:rsidRDefault="00074EA6" w:rsidP="007D4186">
            <w:pPr>
              <w:pStyle w:val="Default"/>
              <w:spacing w:line="276" w:lineRule="auto"/>
              <w:rPr>
                <w:rFonts w:asciiTheme="minorHAnsi" w:hAnsiTheme="minorHAnsi" w:cstheme="minorHAnsi"/>
                <w:b/>
                <w:bCs/>
                <w:sz w:val="22"/>
                <w:szCs w:val="22"/>
              </w:rPr>
            </w:pPr>
          </w:p>
          <w:p w14:paraId="06F9810D" w14:textId="77777777" w:rsidR="00074EA6" w:rsidRPr="007D4186" w:rsidRDefault="00074EA6" w:rsidP="007D4186">
            <w:pPr>
              <w:pStyle w:val="Default"/>
              <w:spacing w:line="276" w:lineRule="auto"/>
              <w:rPr>
                <w:rFonts w:asciiTheme="minorHAnsi" w:hAnsiTheme="minorHAnsi" w:cstheme="minorHAnsi"/>
                <w:b/>
                <w:bCs/>
                <w:sz w:val="22"/>
                <w:szCs w:val="22"/>
              </w:rPr>
            </w:pPr>
          </w:p>
          <w:p w14:paraId="08D7D115" w14:textId="77777777" w:rsidR="00074EA6" w:rsidRPr="007D4186" w:rsidRDefault="00074EA6" w:rsidP="007D4186">
            <w:pPr>
              <w:pStyle w:val="Default"/>
              <w:spacing w:line="276" w:lineRule="auto"/>
              <w:rPr>
                <w:rFonts w:asciiTheme="minorHAnsi" w:hAnsiTheme="minorHAnsi" w:cstheme="minorHAnsi"/>
                <w:b/>
                <w:bCs/>
                <w:sz w:val="22"/>
                <w:szCs w:val="22"/>
              </w:rPr>
            </w:pPr>
          </w:p>
          <w:p w14:paraId="00FF3D84" w14:textId="77777777" w:rsidR="00074EA6" w:rsidRPr="007D4186" w:rsidRDefault="00074EA6" w:rsidP="007D4186">
            <w:pPr>
              <w:pStyle w:val="Default"/>
              <w:spacing w:line="276" w:lineRule="auto"/>
              <w:rPr>
                <w:rFonts w:asciiTheme="minorHAnsi" w:hAnsiTheme="minorHAnsi" w:cstheme="minorHAnsi"/>
                <w:b/>
                <w:bCs/>
                <w:sz w:val="22"/>
                <w:szCs w:val="22"/>
              </w:rPr>
            </w:pPr>
          </w:p>
          <w:p w14:paraId="05D50808" w14:textId="77777777" w:rsidR="00074EA6" w:rsidRPr="007D4186" w:rsidRDefault="00074EA6" w:rsidP="007D4186">
            <w:pPr>
              <w:pStyle w:val="Default"/>
              <w:spacing w:line="276" w:lineRule="auto"/>
              <w:rPr>
                <w:rFonts w:asciiTheme="minorHAnsi" w:hAnsiTheme="minorHAnsi" w:cstheme="minorHAnsi"/>
                <w:b/>
                <w:bCs/>
                <w:sz w:val="22"/>
                <w:szCs w:val="22"/>
              </w:rPr>
            </w:pPr>
          </w:p>
          <w:p w14:paraId="5291361C" w14:textId="77777777" w:rsidR="00074EA6" w:rsidRPr="007D4186" w:rsidRDefault="00074EA6" w:rsidP="007D4186">
            <w:pPr>
              <w:pStyle w:val="Default"/>
              <w:spacing w:line="276" w:lineRule="auto"/>
              <w:rPr>
                <w:rFonts w:asciiTheme="minorHAnsi" w:hAnsiTheme="minorHAnsi" w:cstheme="minorHAnsi"/>
                <w:b/>
                <w:bCs/>
                <w:sz w:val="22"/>
                <w:szCs w:val="22"/>
              </w:rPr>
            </w:pPr>
          </w:p>
          <w:p w14:paraId="4B07A557" w14:textId="77777777" w:rsidR="00074EA6" w:rsidRPr="007D4186" w:rsidRDefault="00074EA6" w:rsidP="007D4186">
            <w:pPr>
              <w:pStyle w:val="Default"/>
              <w:spacing w:line="276" w:lineRule="auto"/>
              <w:rPr>
                <w:rFonts w:asciiTheme="minorHAnsi" w:hAnsiTheme="minorHAnsi" w:cstheme="minorHAnsi"/>
                <w:b/>
                <w:bCs/>
                <w:sz w:val="22"/>
                <w:szCs w:val="22"/>
              </w:rPr>
            </w:pPr>
          </w:p>
          <w:p w14:paraId="72EC57E3" w14:textId="77777777" w:rsidR="00074EA6" w:rsidRPr="007D4186" w:rsidRDefault="00074EA6" w:rsidP="007D4186">
            <w:pPr>
              <w:pStyle w:val="Default"/>
              <w:spacing w:line="276" w:lineRule="auto"/>
              <w:rPr>
                <w:rFonts w:asciiTheme="minorHAnsi" w:hAnsiTheme="minorHAnsi" w:cstheme="minorHAnsi"/>
                <w:b/>
                <w:bCs/>
                <w:sz w:val="22"/>
                <w:szCs w:val="22"/>
              </w:rPr>
            </w:pPr>
          </w:p>
          <w:p w14:paraId="14764DB4" w14:textId="77777777" w:rsidR="00074EA6" w:rsidRPr="007D4186" w:rsidRDefault="00074EA6" w:rsidP="007D4186">
            <w:pPr>
              <w:pStyle w:val="Default"/>
              <w:spacing w:line="276" w:lineRule="auto"/>
              <w:rPr>
                <w:rFonts w:asciiTheme="minorHAnsi" w:hAnsiTheme="minorHAnsi" w:cstheme="minorHAnsi"/>
                <w:b/>
                <w:bCs/>
                <w:sz w:val="22"/>
                <w:szCs w:val="22"/>
              </w:rPr>
            </w:pPr>
          </w:p>
          <w:p w14:paraId="0E22F907" w14:textId="77777777" w:rsidR="00074EA6" w:rsidRPr="007D4186" w:rsidRDefault="00074EA6" w:rsidP="007D4186">
            <w:pPr>
              <w:pStyle w:val="Default"/>
              <w:spacing w:line="276" w:lineRule="auto"/>
              <w:rPr>
                <w:rFonts w:asciiTheme="minorHAnsi" w:hAnsiTheme="minorHAnsi" w:cstheme="minorHAnsi"/>
                <w:sz w:val="22"/>
                <w:szCs w:val="22"/>
              </w:rPr>
            </w:pPr>
          </w:p>
          <w:p w14:paraId="09BE42BE" w14:textId="77777777" w:rsidR="00A1554E" w:rsidRPr="007D4186" w:rsidRDefault="00A1554E" w:rsidP="007D4186">
            <w:pPr>
              <w:pStyle w:val="Default"/>
              <w:spacing w:line="276" w:lineRule="auto"/>
              <w:rPr>
                <w:rFonts w:asciiTheme="minorHAnsi" w:hAnsiTheme="minorHAnsi" w:cstheme="minorHAnsi"/>
                <w:sz w:val="22"/>
                <w:szCs w:val="22"/>
              </w:rPr>
            </w:pPr>
          </w:p>
          <w:p w14:paraId="125A97AA" w14:textId="6C24F0A0" w:rsidR="00074EA6" w:rsidRPr="007D4186" w:rsidRDefault="000467F7" w:rsidP="007D4186">
            <w:pPr>
              <w:pStyle w:val="Default"/>
              <w:numPr>
                <w:ilvl w:val="0"/>
                <w:numId w:val="28"/>
              </w:numPr>
              <w:spacing w:line="276" w:lineRule="auto"/>
              <w:rPr>
                <w:rFonts w:asciiTheme="minorHAnsi" w:hAnsiTheme="minorHAnsi" w:cstheme="minorHAnsi"/>
                <w:sz w:val="22"/>
                <w:szCs w:val="22"/>
              </w:rPr>
            </w:pPr>
            <w:r w:rsidRPr="007D4186">
              <w:rPr>
                <w:rFonts w:asciiTheme="minorHAnsi" w:hAnsiTheme="minorHAnsi" w:cstheme="minorHAnsi"/>
                <w:sz w:val="22"/>
                <w:szCs w:val="22"/>
              </w:rPr>
              <w:t>PI</w:t>
            </w:r>
            <w:r w:rsidR="00074EA6" w:rsidRPr="007D4186">
              <w:rPr>
                <w:rFonts w:asciiTheme="minorHAnsi" w:hAnsiTheme="minorHAnsi" w:cstheme="minorHAnsi"/>
                <w:sz w:val="22"/>
                <w:szCs w:val="22"/>
              </w:rPr>
              <w:t xml:space="preserve"> then shared a list of ‘assets-based approaches’ that CLOs use.</w:t>
            </w:r>
          </w:p>
          <w:p w14:paraId="192635FA" w14:textId="77777777" w:rsidR="00074EA6" w:rsidRPr="007D4186" w:rsidRDefault="00074EA6" w:rsidP="007D4186">
            <w:pPr>
              <w:pStyle w:val="Default"/>
              <w:spacing w:line="276" w:lineRule="auto"/>
              <w:rPr>
                <w:rFonts w:asciiTheme="minorHAnsi" w:hAnsiTheme="minorHAnsi" w:cstheme="minorHAnsi"/>
                <w:sz w:val="22"/>
                <w:szCs w:val="22"/>
              </w:rPr>
            </w:pPr>
          </w:p>
          <w:p w14:paraId="6EA26949" w14:textId="77777777" w:rsidR="00074EA6" w:rsidRPr="007D4186" w:rsidRDefault="00074EA6" w:rsidP="007D4186">
            <w:pPr>
              <w:pStyle w:val="Default"/>
              <w:spacing w:line="276" w:lineRule="auto"/>
              <w:rPr>
                <w:rFonts w:asciiTheme="minorHAnsi" w:hAnsiTheme="minorHAnsi" w:cstheme="minorHAnsi"/>
                <w:sz w:val="22"/>
                <w:szCs w:val="22"/>
              </w:rPr>
            </w:pPr>
          </w:p>
          <w:p w14:paraId="1BB25579" w14:textId="77777777" w:rsidR="00074EA6" w:rsidRPr="007D4186" w:rsidRDefault="00074EA6" w:rsidP="007D4186">
            <w:pPr>
              <w:pStyle w:val="Default"/>
              <w:spacing w:line="276" w:lineRule="auto"/>
              <w:rPr>
                <w:rFonts w:asciiTheme="minorHAnsi" w:hAnsiTheme="minorHAnsi" w:cstheme="minorHAnsi"/>
                <w:sz w:val="22"/>
                <w:szCs w:val="22"/>
              </w:rPr>
            </w:pPr>
          </w:p>
          <w:p w14:paraId="5CD12531" w14:textId="77777777" w:rsidR="00074EA6" w:rsidRPr="007D4186" w:rsidRDefault="00074EA6" w:rsidP="007D4186">
            <w:pPr>
              <w:pStyle w:val="Default"/>
              <w:spacing w:line="276" w:lineRule="auto"/>
              <w:rPr>
                <w:rFonts w:asciiTheme="minorHAnsi" w:hAnsiTheme="minorHAnsi" w:cstheme="minorHAnsi"/>
                <w:sz w:val="22"/>
                <w:szCs w:val="22"/>
              </w:rPr>
            </w:pPr>
          </w:p>
          <w:p w14:paraId="1014DCFE" w14:textId="6A7831D9" w:rsidR="00074EA6" w:rsidRPr="007D4186" w:rsidRDefault="00074EA6" w:rsidP="007D4186">
            <w:pPr>
              <w:pStyle w:val="Default"/>
              <w:numPr>
                <w:ilvl w:val="0"/>
                <w:numId w:val="28"/>
              </w:numPr>
              <w:spacing w:line="276" w:lineRule="auto"/>
              <w:rPr>
                <w:rFonts w:asciiTheme="minorHAnsi" w:hAnsiTheme="minorHAnsi" w:cstheme="minorHAnsi"/>
                <w:sz w:val="22"/>
                <w:szCs w:val="22"/>
              </w:rPr>
            </w:pPr>
            <w:r w:rsidRPr="007D4186">
              <w:rPr>
                <w:rFonts w:asciiTheme="minorHAnsi" w:hAnsiTheme="minorHAnsi" w:cstheme="minorHAnsi"/>
                <w:sz w:val="22"/>
                <w:szCs w:val="22"/>
              </w:rPr>
              <w:t>Following this discussion, the Panel split into small groups and reviewed the PT diagrams provided. They were asked to write discuss and note on the sheets, if the theories looked accurate to their experiences and to give examples of when things happen like this and when they don’t, including when activities work well and not so well.</w:t>
            </w:r>
          </w:p>
        </w:tc>
        <w:tc>
          <w:tcPr>
            <w:tcW w:w="4606" w:type="dxa"/>
          </w:tcPr>
          <w:p w14:paraId="71B011BF" w14:textId="2FA08786" w:rsidR="00074EA6" w:rsidRPr="007D4186" w:rsidRDefault="005E7DC9" w:rsidP="007D4186">
            <w:pPr>
              <w:pStyle w:val="Default"/>
              <w:numPr>
                <w:ilvl w:val="0"/>
                <w:numId w:val="34"/>
              </w:numPr>
              <w:spacing w:line="276" w:lineRule="auto"/>
              <w:rPr>
                <w:rFonts w:asciiTheme="minorHAnsi" w:hAnsiTheme="minorHAnsi" w:cstheme="minorHAnsi"/>
                <w:sz w:val="22"/>
                <w:szCs w:val="22"/>
              </w:rPr>
            </w:pPr>
            <w:r w:rsidRPr="007D4186">
              <w:rPr>
                <w:rFonts w:asciiTheme="minorHAnsi" w:hAnsiTheme="minorHAnsi" w:cstheme="minorHAnsi"/>
                <w:sz w:val="22"/>
                <w:szCs w:val="22"/>
              </w:rPr>
              <w:lastRenderedPageBreak/>
              <w:t xml:space="preserve">The Panel felt as though the partnership aspect that CLOs work with was missing and how CLOs improve their local area and community safety through these partnerships. For example in Belfast, </w:t>
            </w:r>
            <w:r w:rsidRPr="007D4186">
              <w:rPr>
                <w:rFonts w:asciiTheme="minorHAnsi" w:hAnsiTheme="minorHAnsi" w:cstheme="minorHAnsi"/>
                <w:sz w:val="22"/>
                <w:szCs w:val="22"/>
              </w:rPr>
              <w:lastRenderedPageBreak/>
              <w:t>CNP has a role in breaking down historical barriers and instilling civic pride by helping to change the narrative on the local area.</w:t>
            </w:r>
          </w:p>
          <w:p w14:paraId="10D22A9E" w14:textId="77777777" w:rsidR="00074EA6" w:rsidRPr="007D4186" w:rsidRDefault="00074EA6" w:rsidP="007D4186">
            <w:pPr>
              <w:pStyle w:val="Default"/>
              <w:spacing w:line="276" w:lineRule="auto"/>
              <w:ind w:left="720"/>
              <w:rPr>
                <w:rFonts w:asciiTheme="minorHAnsi" w:hAnsiTheme="minorHAnsi" w:cstheme="minorHAnsi"/>
                <w:sz w:val="22"/>
                <w:szCs w:val="22"/>
              </w:rPr>
            </w:pPr>
            <w:r w:rsidRPr="007D4186">
              <w:rPr>
                <w:rFonts w:asciiTheme="minorHAnsi" w:hAnsiTheme="minorHAnsi" w:cstheme="minorHAnsi"/>
                <w:sz w:val="22"/>
                <w:szCs w:val="22"/>
              </w:rPr>
              <w:br/>
            </w:r>
            <w:r w:rsidR="005E7DC9" w:rsidRPr="007D4186">
              <w:rPr>
                <w:rFonts w:asciiTheme="minorHAnsi" w:hAnsiTheme="minorHAnsi" w:cstheme="minorHAnsi"/>
                <w:sz w:val="22"/>
                <w:szCs w:val="22"/>
              </w:rPr>
              <w:t>CLOs also help to support specific communities in need and in connecting otherwise unconnected communities for example asylum seekers and refugees, and LGBTQ+ groups.</w:t>
            </w:r>
          </w:p>
          <w:p w14:paraId="6A9A32D6" w14:textId="77777777" w:rsidR="00074EA6" w:rsidRPr="007D4186" w:rsidRDefault="005E7DC9" w:rsidP="007D4186">
            <w:pPr>
              <w:pStyle w:val="Default"/>
              <w:spacing w:line="276" w:lineRule="auto"/>
              <w:ind w:left="720"/>
              <w:rPr>
                <w:rFonts w:asciiTheme="minorHAnsi" w:hAnsiTheme="minorHAnsi" w:cstheme="minorHAnsi"/>
                <w:sz w:val="22"/>
                <w:szCs w:val="22"/>
              </w:rPr>
            </w:pPr>
            <w:r w:rsidRPr="007D4186">
              <w:rPr>
                <w:rFonts w:asciiTheme="minorHAnsi" w:hAnsiTheme="minorHAnsi" w:cstheme="minorHAnsi"/>
                <w:sz w:val="22"/>
                <w:szCs w:val="22"/>
              </w:rPr>
              <w:t>Resource distribution was also missing from the list, encompassing activities like foodbanks and programme budgeting.</w:t>
            </w:r>
          </w:p>
          <w:p w14:paraId="55C34BEC" w14:textId="77777777" w:rsidR="005B4B9B" w:rsidRPr="007D4186" w:rsidRDefault="005E7DC9" w:rsidP="007D4186">
            <w:pPr>
              <w:pStyle w:val="Default"/>
              <w:spacing w:line="276" w:lineRule="auto"/>
              <w:ind w:left="720"/>
              <w:rPr>
                <w:rFonts w:asciiTheme="minorHAnsi" w:hAnsiTheme="minorHAnsi" w:cstheme="minorHAnsi"/>
                <w:sz w:val="22"/>
                <w:szCs w:val="22"/>
              </w:rPr>
            </w:pPr>
            <w:r w:rsidRPr="007D4186">
              <w:rPr>
                <w:rFonts w:asciiTheme="minorHAnsi" w:hAnsiTheme="minorHAnsi" w:cstheme="minorHAnsi"/>
                <w:sz w:val="22"/>
                <w:szCs w:val="22"/>
              </w:rPr>
              <w:t>Food was seen as playing a critical role in helping people meet their basic needs, and helps with cost of living crisis, but also acts as a catalyst for social interaction and celebration – ‘commensality’. Food can be a part of other activities or form a specific activity like delivering hampers at Christmas, cooking classes and FareShare (utilising supermarket surplus).</w:t>
            </w:r>
          </w:p>
          <w:p w14:paraId="0FD0730E" w14:textId="77777777" w:rsidR="005B4B9B" w:rsidRPr="007D4186" w:rsidRDefault="005B4B9B" w:rsidP="007D4186">
            <w:pPr>
              <w:pStyle w:val="Default"/>
              <w:spacing w:line="276" w:lineRule="auto"/>
              <w:ind w:left="720"/>
              <w:rPr>
                <w:rFonts w:asciiTheme="minorHAnsi" w:hAnsiTheme="minorHAnsi" w:cstheme="minorHAnsi"/>
                <w:sz w:val="22"/>
                <w:szCs w:val="22"/>
              </w:rPr>
            </w:pPr>
          </w:p>
          <w:p w14:paraId="29339B06" w14:textId="34AD31AC" w:rsidR="005E7DC9" w:rsidRPr="007D4186" w:rsidRDefault="005B4B9B" w:rsidP="007D4186">
            <w:pPr>
              <w:pStyle w:val="Default"/>
              <w:spacing w:line="276" w:lineRule="auto"/>
              <w:ind w:left="720"/>
              <w:rPr>
                <w:rFonts w:asciiTheme="minorHAnsi" w:hAnsiTheme="minorHAnsi" w:cstheme="minorHAnsi"/>
                <w:sz w:val="22"/>
                <w:szCs w:val="22"/>
              </w:rPr>
            </w:pPr>
            <w:r w:rsidRPr="007D4186">
              <w:rPr>
                <w:rFonts w:asciiTheme="minorHAnsi" w:hAnsiTheme="minorHAnsi" w:cstheme="minorHAnsi"/>
                <w:sz w:val="22"/>
                <w:szCs w:val="22"/>
              </w:rPr>
              <w:t xml:space="preserve">(2) </w:t>
            </w:r>
            <w:r w:rsidR="005E7DC9" w:rsidRPr="007D4186">
              <w:rPr>
                <w:rFonts w:asciiTheme="minorHAnsi" w:hAnsiTheme="minorHAnsi" w:cstheme="minorHAnsi"/>
                <w:sz w:val="22"/>
                <w:szCs w:val="22"/>
              </w:rPr>
              <w:t xml:space="preserve">The Panel felt that the use of volunteers was missing from the list, and also the development of CLOs into anchor organisations increasing their </w:t>
            </w:r>
            <w:r w:rsidR="005E7DC9" w:rsidRPr="007D4186">
              <w:rPr>
                <w:rFonts w:asciiTheme="minorHAnsi" w:hAnsiTheme="minorHAnsi" w:cstheme="minorHAnsi"/>
                <w:sz w:val="22"/>
                <w:szCs w:val="22"/>
              </w:rPr>
              <w:lastRenderedPageBreak/>
              <w:t>stability and longevity. CLOs also utilise communications for successful outreach to isolated individuals and groups.</w:t>
            </w:r>
          </w:p>
          <w:p w14:paraId="75B52A36" w14:textId="77777777" w:rsidR="00074EA6" w:rsidRPr="007D4186" w:rsidRDefault="00074EA6" w:rsidP="007D4186">
            <w:pPr>
              <w:pStyle w:val="Default"/>
              <w:spacing w:line="276" w:lineRule="auto"/>
              <w:rPr>
                <w:rFonts w:asciiTheme="minorHAnsi" w:hAnsiTheme="minorHAnsi" w:cstheme="minorHAnsi"/>
                <w:sz w:val="22"/>
                <w:szCs w:val="22"/>
              </w:rPr>
            </w:pPr>
          </w:p>
          <w:p w14:paraId="0B6EB0F4" w14:textId="565087D7" w:rsidR="005E7DC9" w:rsidRPr="007D4186" w:rsidRDefault="005E7DC9" w:rsidP="007D4186">
            <w:pPr>
              <w:pStyle w:val="Default"/>
              <w:spacing w:line="276" w:lineRule="auto"/>
              <w:rPr>
                <w:rFonts w:asciiTheme="minorHAnsi" w:hAnsiTheme="minorHAnsi" w:cstheme="minorHAnsi"/>
                <w:sz w:val="22"/>
                <w:szCs w:val="22"/>
              </w:rPr>
            </w:pPr>
          </w:p>
        </w:tc>
        <w:tc>
          <w:tcPr>
            <w:tcW w:w="5387" w:type="dxa"/>
          </w:tcPr>
          <w:p w14:paraId="63339AC7" w14:textId="3B62327C" w:rsidR="00E14B58" w:rsidRPr="007D4186" w:rsidRDefault="00E14B58" w:rsidP="007D4186">
            <w:pPr>
              <w:pStyle w:val="Default"/>
              <w:numPr>
                <w:ilvl w:val="0"/>
                <w:numId w:val="33"/>
              </w:numPr>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lastRenderedPageBreak/>
              <w:t xml:space="preserve">While </w:t>
            </w:r>
            <w:r w:rsidR="009F1F1D" w:rsidRPr="007D4186">
              <w:rPr>
                <w:rFonts w:asciiTheme="minorHAnsi" w:hAnsiTheme="minorHAnsi" w:cstheme="minorHAnsi"/>
                <w:color w:val="1F3864" w:themeColor="accent1" w:themeShade="80"/>
                <w:sz w:val="22"/>
                <w:szCs w:val="22"/>
              </w:rPr>
              <w:t xml:space="preserve">we </w:t>
            </w:r>
            <w:r w:rsidRPr="007D4186">
              <w:rPr>
                <w:rFonts w:asciiTheme="minorHAnsi" w:hAnsiTheme="minorHAnsi" w:cstheme="minorHAnsi"/>
                <w:color w:val="1F3864" w:themeColor="accent1" w:themeShade="80"/>
                <w:sz w:val="22"/>
                <w:szCs w:val="22"/>
              </w:rPr>
              <w:t>do now have an organisational theory about partnership working across different CLOs in the area</w:t>
            </w:r>
            <w:r w:rsidR="009F1F1D" w:rsidRPr="007D4186">
              <w:rPr>
                <w:rFonts w:asciiTheme="minorHAnsi" w:hAnsiTheme="minorHAnsi" w:cstheme="minorHAnsi"/>
                <w:color w:val="1F3864" w:themeColor="accent1" w:themeShade="80"/>
                <w:sz w:val="22"/>
                <w:szCs w:val="22"/>
              </w:rPr>
              <w:t xml:space="preserve">, </w:t>
            </w:r>
            <w:r w:rsidRPr="007D4186">
              <w:rPr>
                <w:rFonts w:asciiTheme="minorHAnsi" w:hAnsiTheme="minorHAnsi" w:cstheme="minorHAnsi"/>
                <w:color w:val="1F3864" w:themeColor="accent1" w:themeShade="80"/>
                <w:sz w:val="22"/>
                <w:szCs w:val="22"/>
              </w:rPr>
              <w:t xml:space="preserve">we could improve on is the role they have in breaking down historical barriers and instilling civic pride, though this may be captured </w:t>
            </w:r>
            <w:r w:rsidRPr="007D4186">
              <w:rPr>
                <w:rFonts w:asciiTheme="minorHAnsi" w:hAnsiTheme="minorHAnsi" w:cstheme="minorHAnsi"/>
                <w:color w:val="1F3864" w:themeColor="accent1" w:themeShade="80"/>
                <w:sz w:val="22"/>
                <w:szCs w:val="22"/>
              </w:rPr>
              <w:lastRenderedPageBreak/>
              <w:t>through a more general term as ‘empowerment’ – while this does not capture it perfectly, we could add these comments into the description of this organisational theory to ensure it is represented. We will include these comments as we bring together all of the data so make sure we have the most complete description we can about how CLOs work.</w:t>
            </w:r>
          </w:p>
          <w:p w14:paraId="5C331C24" w14:textId="77777777" w:rsidR="00E14B58" w:rsidRPr="007D4186" w:rsidRDefault="00E14B58" w:rsidP="007D4186">
            <w:pPr>
              <w:pStyle w:val="Default"/>
              <w:spacing w:line="276" w:lineRule="auto"/>
              <w:rPr>
                <w:rFonts w:asciiTheme="minorHAnsi" w:hAnsiTheme="minorHAnsi" w:cstheme="minorHAnsi"/>
                <w:color w:val="1F3864" w:themeColor="accent1" w:themeShade="80"/>
                <w:sz w:val="22"/>
                <w:szCs w:val="22"/>
              </w:rPr>
            </w:pPr>
          </w:p>
          <w:p w14:paraId="6C807F33" w14:textId="77777777" w:rsidR="00E14B58" w:rsidRPr="007D4186" w:rsidRDefault="00E14B58" w:rsidP="007D4186">
            <w:pPr>
              <w:pStyle w:val="Default"/>
              <w:spacing w:line="276" w:lineRule="auto"/>
              <w:ind w:left="720"/>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We also have a programme theory about outreach for people that are vulnerable or isolated in whatever form that takes. Again we could include this in the description part of the programme theory, as it is good to keep the diagram as simple as we can. Resource distribution is one that I may like to explore further, and could well be incorporated as a type of activity that the CLOs provide.</w:t>
            </w:r>
          </w:p>
          <w:p w14:paraId="500C1519" w14:textId="77777777" w:rsidR="00E14B58" w:rsidRPr="007D4186" w:rsidRDefault="00E14B58" w:rsidP="007D4186">
            <w:pPr>
              <w:pStyle w:val="Default"/>
              <w:spacing w:line="276" w:lineRule="auto"/>
              <w:ind w:left="720"/>
              <w:rPr>
                <w:rFonts w:asciiTheme="minorHAnsi" w:hAnsiTheme="minorHAnsi" w:cstheme="minorHAnsi"/>
                <w:color w:val="1F3864" w:themeColor="accent1" w:themeShade="80"/>
                <w:sz w:val="22"/>
                <w:szCs w:val="22"/>
              </w:rPr>
            </w:pPr>
          </w:p>
          <w:p w14:paraId="648F0657" w14:textId="189CBD05" w:rsidR="00E14B58" w:rsidRPr="007D4186" w:rsidRDefault="00E14B58" w:rsidP="007D4186">
            <w:pPr>
              <w:pStyle w:val="Default"/>
              <w:spacing w:line="276" w:lineRule="auto"/>
              <w:ind w:left="720"/>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We have made sure to include food as part of our programme theories (no 3 on healthy living) but we must ensure we link this to the other benefits of food, not just a healthy lifestyle but also helping with the cost of living crisis, as you mention.</w:t>
            </w:r>
          </w:p>
          <w:p w14:paraId="55B99CFE" w14:textId="77777777" w:rsidR="00E14B58" w:rsidRPr="007D4186" w:rsidRDefault="00E14B58" w:rsidP="007D4186">
            <w:pPr>
              <w:pStyle w:val="Default"/>
              <w:spacing w:line="276" w:lineRule="auto"/>
              <w:rPr>
                <w:rFonts w:asciiTheme="minorHAnsi" w:hAnsiTheme="minorHAnsi" w:cstheme="minorHAnsi"/>
                <w:color w:val="1F3864" w:themeColor="accent1" w:themeShade="80"/>
                <w:sz w:val="22"/>
                <w:szCs w:val="22"/>
              </w:rPr>
            </w:pPr>
          </w:p>
          <w:p w14:paraId="4CC89ECE" w14:textId="77777777" w:rsidR="00E14B58" w:rsidRPr="007D4186" w:rsidRDefault="00E14B58" w:rsidP="007D4186">
            <w:pPr>
              <w:pStyle w:val="Default"/>
              <w:spacing w:line="276" w:lineRule="auto"/>
              <w:rPr>
                <w:rFonts w:asciiTheme="minorHAnsi" w:hAnsiTheme="minorHAnsi" w:cstheme="minorHAnsi"/>
                <w:color w:val="1F3864" w:themeColor="accent1" w:themeShade="80"/>
                <w:sz w:val="22"/>
                <w:szCs w:val="22"/>
              </w:rPr>
            </w:pPr>
          </w:p>
          <w:p w14:paraId="7152C22C" w14:textId="77777777" w:rsidR="005E7DC9" w:rsidRPr="00B93010" w:rsidRDefault="00E14B58" w:rsidP="007D4186">
            <w:pPr>
              <w:pStyle w:val="Default"/>
              <w:numPr>
                <w:ilvl w:val="0"/>
                <w:numId w:val="33"/>
              </w:numPr>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lang w:val="en-US"/>
              </w:rPr>
              <w:t xml:space="preserve">Thank you, this is something that has been noted </w:t>
            </w:r>
            <w:r w:rsidR="009F1F1D" w:rsidRPr="007D4186">
              <w:rPr>
                <w:rFonts w:asciiTheme="minorHAnsi" w:hAnsiTheme="minorHAnsi" w:cstheme="minorHAnsi"/>
                <w:color w:val="1F3864" w:themeColor="accent1" w:themeShade="80"/>
                <w:sz w:val="22"/>
                <w:szCs w:val="22"/>
                <w:lang w:val="en-US"/>
              </w:rPr>
              <w:t>in</w:t>
            </w:r>
            <w:r w:rsidRPr="007D4186">
              <w:rPr>
                <w:rFonts w:asciiTheme="minorHAnsi" w:hAnsiTheme="minorHAnsi" w:cstheme="minorHAnsi"/>
                <w:color w:val="1F3864" w:themeColor="accent1" w:themeShade="80"/>
                <w:sz w:val="22"/>
                <w:szCs w:val="22"/>
                <w:lang w:val="en-US"/>
              </w:rPr>
              <w:t xml:space="preserve"> other parts of our data collection too. While </w:t>
            </w:r>
            <w:r w:rsidRPr="007D4186">
              <w:rPr>
                <w:rFonts w:asciiTheme="minorHAnsi" w:hAnsiTheme="minorHAnsi" w:cstheme="minorHAnsi"/>
                <w:color w:val="1F3864" w:themeColor="accent1" w:themeShade="80"/>
                <w:sz w:val="22"/>
                <w:szCs w:val="22"/>
                <w:lang w:val="en-US"/>
              </w:rPr>
              <w:lastRenderedPageBreak/>
              <w:t>we do have mention of volunteers in Organisational theory 2, we could do more to emphasise the role. We will be working on this alongside our other data and working it in the description or the programme diagrams.</w:t>
            </w:r>
            <w:r w:rsidR="00575C86">
              <w:rPr>
                <w:rFonts w:asciiTheme="minorHAnsi" w:hAnsiTheme="minorHAnsi" w:cstheme="minorHAnsi"/>
                <w:color w:val="1F3864" w:themeColor="accent1" w:themeShade="80"/>
                <w:sz w:val="22"/>
                <w:szCs w:val="22"/>
                <w:lang w:val="en-US"/>
              </w:rPr>
              <w:t xml:space="preserve"> </w:t>
            </w:r>
          </w:p>
          <w:p w14:paraId="45F58C90" w14:textId="77777777" w:rsidR="00B93010" w:rsidRPr="000617E2" w:rsidRDefault="00B93010" w:rsidP="00B93010">
            <w:pPr>
              <w:pStyle w:val="Default"/>
              <w:spacing w:line="276" w:lineRule="auto"/>
              <w:ind w:left="720"/>
              <w:rPr>
                <w:rFonts w:asciiTheme="minorHAnsi" w:hAnsiTheme="minorHAnsi" w:cstheme="minorHAnsi"/>
                <w:color w:val="1F3864" w:themeColor="accent1" w:themeShade="80"/>
                <w:sz w:val="22"/>
                <w:szCs w:val="22"/>
              </w:rPr>
            </w:pPr>
          </w:p>
          <w:p w14:paraId="3087285B" w14:textId="5E3A629D" w:rsidR="000617E2" w:rsidRPr="007D4186" w:rsidRDefault="000617E2" w:rsidP="000617E2">
            <w:pPr>
              <w:pStyle w:val="Default"/>
              <w:spacing w:line="276" w:lineRule="auto"/>
              <w:ind w:left="720"/>
              <w:rPr>
                <w:rFonts w:asciiTheme="minorHAnsi" w:hAnsiTheme="minorHAnsi" w:cstheme="minorHAnsi"/>
                <w:color w:val="1F3864" w:themeColor="accent1" w:themeShade="80"/>
                <w:sz w:val="22"/>
                <w:szCs w:val="22"/>
              </w:rPr>
            </w:pPr>
            <w:r>
              <w:rPr>
                <w:rFonts w:asciiTheme="minorHAnsi" w:hAnsiTheme="minorHAnsi" w:cstheme="minorHAnsi"/>
                <w:color w:val="1F3864" w:themeColor="accent1" w:themeShade="80"/>
                <w:sz w:val="22"/>
                <w:szCs w:val="22"/>
                <w:lang w:val="en-US"/>
              </w:rPr>
              <w:t xml:space="preserve">Update </w:t>
            </w:r>
            <w:r w:rsidR="00B93010">
              <w:rPr>
                <w:rFonts w:asciiTheme="minorHAnsi" w:hAnsiTheme="minorHAnsi" w:cstheme="minorHAnsi"/>
                <w:color w:val="1F3864" w:themeColor="accent1" w:themeShade="80"/>
                <w:sz w:val="22"/>
                <w:szCs w:val="22"/>
                <w:lang w:val="en-US"/>
              </w:rPr>
              <w:t>December 24</w:t>
            </w:r>
            <w:r>
              <w:rPr>
                <w:rFonts w:asciiTheme="minorHAnsi" w:hAnsiTheme="minorHAnsi" w:cstheme="minorHAnsi"/>
                <w:color w:val="1F3864" w:themeColor="accent1" w:themeShade="80"/>
                <w:sz w:val="22"/>
                <w:szCs w:val="22"/>
                <w:lang w:val="en-US"/>
              </w:rPr>
              <w:t xml:space="preserve">- </w:t>
            </w:r>
            <w:r w:rsidRPr="000617E2">
              <w:rPr>
                <w:rFonts w:asciiTheme="minorHAnsi" w:hAnsiTheme="minorHAnsi" w:cstheme="minorHAnsi"/>
                <w:color w:val="1F3864" w:themeColor="accent1" w:themeShade="80"/>
                <w:sz w:val="22"/>
                <w:szCs w:val="22"/>
                <w:lang w:val="en-US"/>
              </w:rPr>
              <w:t xml:space="preserve">Subsequently following our synthesis workshops, volunteering has been brought forward and </w:t>
            </w:r>
            <w:r w:rsidR="00B93010">
              <w:rPr>
                <w:rFonts w:asciiTheme="minorHAnsi" w:hAnsiTheme="minorHAnsi" w:cstheme="minorHAnsi"/>
                <w:color w:val="1F3864" w:themeColor="accent1" w:themeShade="80"/>
                <w:sz w:val="22"/>
                <w:szCs w:val="22"/>
                <w:lang w:val="en-US"/>
              </w:rPr>
              <w:t xml:space="preserve">there is </w:t>
            </w:r>
            <w:r w:rsidRPr="000617E2">
              <w:rPr>
                <w:rFonts w:asciiTheme="minorHAnsi" w:hAnsiTheme="minorHAnsi" w:cstheme="minorHAnsi"/>
                <w:color w:val="1F3864" w:themeColor="accent1" w:themeShade="80"/>
                <w:sz w:val="22"/>
                <w:szCs w:val="22"/>
                <w:lang w:val="en-US"/>
              </w:rPr>
              <w:t>now a PT focused entirely on volunteering</w:t>
            </w:r>
            <w:r w:rsidR="00B93010">
              <w:rPr>
                <w:rFonts w:asciiTheme="minorHAnsi" w:hAnsiTheme="minorHAnsi" w:cstheme="minorHAnsi"/>
                <w:color w:val="1F3864" w:themeColor="accent1" w:themeShade="80"/>
                <w:sz w:val="22"/>
                <w:szCs w:val="22"/>
                <w:lang w:val="en-US"/>
              </w:rPr>
              <w:t xml:space="preserve">, which has been highlighted as important in organizational sustainability and </w:t>
            </w:r>
            <w:r w:rsidR="006D6D51">
              <w:rPr>
                <w:rFonts w:asciiTheme="minorHAnsi" w:hAnsiTheme="minorHAnsi" w:cstheme="minorHAnsi"/>
                <w:color w:val="1F3864" w:themeColor="accent1" w:themeShade="80"/>
                <w:sz w:val="22"/>
                <w:szCs w:val="22"/>
                <w:lang w:val="en-US"/>
              </w:rPr>
              <w:t>impact on individuals.</w:t>
            </w:r>
          </w:p>
        </w:tc>
      </w:tr>
      <w:tr w:rsidR="0023443F" w:rsidRPr="007D4186" w14:paraId="4C215B3A" w14:textId="77777777" w:rsidTr="002C4E8B">
        <w:tc>
          <w:tcPr>
            <w:tcW w:w="1499" w:type="dxa"/>
          </w:tcPr>
          <w:p w14:paraId="6AF02EA4" w14:textId="384D97E7" w:rsidR="0023443F" w:rsidRPr="007D4186" w:rsidRDefault="00B93010" w:rsidP="007D4186">
            <w:pPr>
              <w:spacing w:before="0" w:line="276" w:lineRule="auto"/>
              <w:ind w:left="0"/>
              <w:jc w:val="left"/>
              <w:rPr>
                <w:rFonts w:asciiTheme="minorHAnsi" w:hAnsiTheme="minorHAnsi" w:cstheme="minorHAnsi"/>
                <w:sz w:val="22"/>
                <w:szCs w:val="22"/>
                <w:lang w:val="en-GB"/>
              </w:rPr>
            </w:pPr>
            <w:r>
              <w:rPr>
                <w:rFonts w:asciiTheme="minorHAnsi" w:hAnsiTheme="minorHAnsi" w:cstheme="minorHAnsi"/>
                <w:sz w:val="22"/>
                <w:szCs w:val="22"/>
                <w:lang w:val="en-GB"/>
              </w:rPr>
              <w:lastRenderedPageBreak/>
              <w:t>02.10.</w:t>
            </w:r>
            <w:r w:rsidR="005B4B9B" w:rsidRPr="007D4186">
              <w:rPr>
                <w:rFonts w:asciiTheme="minorHAnsi" w:hAnsiTheme="minorHAnsi" w:cstheme="minorHAnsi"/>
                <w:sz w:val="22"/>
                <w:szCs w:val="22"/>
                <w:lang w:val="en-GB"/>
              </w:rPr>
              <w:t>24</w:t>
            </w:r>
          </w:p>
        </w:tc>
        <w:tc>
          <w:tcPr>
            <w:tcW w:w="3104" w:type="dxa"/>
          </w:tcPr>
          <w:p w14:paraId="505A0265" w14:textId="555C051C" w:rsidR="005B4B9B" w:rsidRPr="007D4186" w:rsidRDefault="0023443F"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Q Study</w:t>
            </w:r>
            <w:r w:rsidR="005B4B9B" w:rsidRPr="007D4186">
              <w:rPr>
                <w:rFonts w:asciiTheme="minorHAnsi" w:hAnsiTheme="minorHAnsi" w:cstheme="minorHAnsi"/>
                <w:sz w:val="22"/>
                <w:szCs w:val="22"/>
              </w:rPr>
              <w:t xml:space="preserve"> – understanding factors</w:t>
            </w:r>
          </w:p>
          <w:p w14:paraId="281AC2BF" w14:textId="51E7AEE8" w:rsidR="005B4B9B" w:rsidRPr="007D4186" w:rsidRDefault="000467F7"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 xml:space="preserve">(Researcher, Glasgow. </w:t>
            </w:r>
            <w:r w:rsidR="003C618B" w:rsidRPr="007D4186">
              <w:rPr>
                <w:rFonts w:asciiTheme="minorHAnsi" w:hAnsiTheme="minorHAnsi" w:cstheme="minorHAnsi"/>
                <w:sz w:val="22"/>
                <w:szCs w:val="22"/>
              </w:rPr>
              <w:t>2x Coinvestigator, Glasgow. Principal Investigator, Glasgow.)</w:t>
            </w:r>
          </w:p>
          <w:p w14:paraId="4CFABF52" w14:textId="77777777" w:rsidR="000467F7" w:rsidRPr="007D4186" w:rsidRDefault="000467F7" w:rsidP="007D4186">
            <w:pPr>
              <w:pStyle w:val="Default"/>
              <w:spacing w:line="276" w:lineRule="auto"/>
              <w:rPr>
                <w:rFonts w:asciiTheme="minorHAnsi" w:hAnsiTheme="minorHAnsi" w:cstheme="minorHAnsi"/>
                <w:sz w:val="22"/>
                <w:szCs w:val="22"/>
              </w:rPr>
            </w:pPr>
          </w:p>
          <w:p w14:paraId="25ADDC00" w14:textId="77777777" w:rsidR="005B4B9B" w:rsidRPr="007D4186" w:rsidRDefault="005B4B9B"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 xml:space="preserve">To help the researchers understand more about the viewpoints expressed in the Q sorts, the Panel were asked to </w:t>
            </w:r>
            <w:r w:rsidRPr="007D4186">
              <w:rPr>
                <w:rFonts w:asciiTheme="minorHAnsi" w:hAnsiTheme="minorHAnsi" w:cstheme="minorHAnsi"/>
                <w:sz w:val="22"/>
                <w:szCs w:val="22"/>
              </w:rPr>
              <w:lastRenderedPageBreak/>
              <w:t>split into groups and look at one of the factors, and think about what type of things happen at CLOs that would create the outcomes towards the right (most positively impacted) and left hand (most negatively impacted) sides of the grid.</w:t>
            </w:r>
          </w:p>
          <w:p w14:paraId="19DDB1D6" w14:textId="77777777" w:rsidR="005B4B9B" w:rsidRPr="007D4186" w:rsidRDefault="005B4B9B" w:rsidP="007D4186">
            <w:pPr>
              <w:pStyle w:val="Default"/>
              <w:spacing w:line="276" w:lineRule="auto"/>
              <w:rPr>
                <w:rFonts w:asciiTheme="minorHAnsi" w:hAnsiTheme="minorHAnsi" w:cstheme="minorHAnsi"/>
                <w:sz w:val="22"/>
                <w:szCs w:val="22"/>
              </w:rPr>
            </w:pPr>
          </w:p>
          <w:p w14:paraId="1B3A3FBE" w14:textId="7A5AAE38" w:rsidR="0023443F" w:rsidRPr="007D4186" w:rsidRDefault="0023443F" w:rsidP="007D4186">
            <w:pPr>
              <w:pStyle w:val="Default"/>
              <w:spacing w:line="276" w:lineRule="auto"/>
              <w:rPr>
                <w:rFonts w:asciiTheme="minorHAnsi" w:hAnsiTheme="minorHAnsi" w:cstheme="minorHAnsi"/>
                <w:sz w:val="22"/>
                <w:szCs w:val="22"/>
                <w:lang w:val="en-US"/>
              </w:rPr>
            </w:pPr>
          </w:p>
        </w:tc>
        <w:tc>
          <w:tcPr>
            <w:tcW w:w="4606" w:type="dxa"/>
          </w:tcPr>
          <w:p w14:paraId="2FCFE51B" w14:textId="77777777" w:rsidR="00820208" w:rsidRPr="007D4186" w:rsidRDefault="00820208" w:rsidP="007D4186">
            <w:pPr>
              <w:pStyle w:val="Default"/>
              <w:spacing w:line="276" w:lineRule="auto"/>
              <w:rPr>
                <w:rFonts w:asciiTheme="minorHAnsi" w:hAnsiTheme="minorHAnsi" w:cstheme="minorHAnsi"/>
                <w:sz w:val="22"/>
                <w:szCs w:val="22"/>
                <w:lang w:val="en-US"/>
              </w:rPr>
            </w:pPr>
            <w:r w:rsidRPr="007D4186">
              <w:rPr>
                <w:rFonts w:asciiTheme="minorHAnsi" w:hAnsiTheme="minorHAnsi" w:cstheme="minorHAnsi"/>
                <w:sz w:val="22"/>
                <w:szCs w:val="22"/>
                <w:lang w:val="en-US"/>
              </w:rPr>
              <w:lastRenderedPageBreak/>
              <w:t xml:space="preserve">Full feedback in Oct 2024 meeting notes, e.g., </w:t>
            </w:r>
          </w:p>
          <w:p w14:paraId="4FCCDB6E" w14:textId="77777777" w:rsidR="0023443F" w:rsidRPr="007D4186" w:rsidRDefault="0023443F" w:rsidP="007D4186">
            <w:pPr>
              <w:pStyle w:val="Default"/>
              <w:spacing w:line="276" w:lineRule="auto"/>
              <w:rPr>
                <w:rFonts w:asciiTheme="minorHAnsi" w:hAnsiTheme="minorHAnsi" w:cstheme="minorHAnsi"/>
                <w:sz w:val="22"/>
                <w:szCs w:val="22"/>
                <w:lang w:val="en-US"/>
              </w:rPr>
            </w:pPr>
          </w:p>
          <w:p w14:paraId="1A2F344E" w14:textId="77777777" w:rsidR="00820208" w:rsidRPr="007D4186" w:rsidRDefault="00820208"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 xml:space="preserve">FACTOR 2 </w:t>
            </w:r>
          </w:p>
          <w:p w14:paraId="1FF65C1F" w14:textId="77777777" w:rsidR="00820208" w:rsidRPr="007D4186" w:rsidRDefault="00820208"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b/>
                <w:bCs/>
                <w:sz w:val="22"/>
                <w:szCs w:val="22"/>
              </w:rPr>
              <w:t xml:space="preserve">Right side </w:t>
            </w:r>
            <w:r w:rsidRPr="007D4186">
              <w:rPr>
                <w:rFonts w:asciiTheme="minorHAnsi" w:hAnsiTheme="minorHAnsi" w:cstheme="minorHAnsi"/>
                <w:sz w:val="22"/>
                <w:szCs w:val="22"/>
              </w:rPr>
              <w:t xml:space="preserve">– represents those who have had longer term support from the CLO, which leads to volunteering and supporting others, which gives a feeling of a role in the community and a sense of pride. </w:t>
            </w:r>
          </w:p>
          <w:p w14:paraId="4938C530" w14:textId="77777777" w:rsidR="00820208" w:rsidRDefault="00820208"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lastRenderedPageBreak/>
              <w:t xml:space="preserve">It also represents people who have been able to shape services and activities, and have a say in what they want to see in the CLO. </w:t>
            </w:r>
          </w:p>
          <w:p w14:paraId="3964E6DD" w14:textId="77777777" w:rsidR="003A0047" w:rsidRPr="007D4186" w:rsidRDefault="003A0047" w:rsidP="007D4186">
            <w:pPr>
              <w:pStyle w:val="Default"/>
              <w:spacing w:line="276" w:lineRule="auto"/>
              <w:rPr>
                <w:rFonts w:asciiTheme="minorHAnsi" w:hAnsiTheme="minorHAnsi" w:cstheme="minorHAnsi"/>
                <w:sz w:val="22"/>
                <w:szCs w:val="22"/>
              </w:rPr>
            </w:pPr>
          </w:p>
          <w:p w14:paraId="21F1978F" w14:textId="77777777" w:rsidR="00820208" w:rsidRPr="007D4186" w:rsidRDefault="00820208"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b/>
                <w:bCs/>
                <w:sz w:val="22"/>
                <w:szCs w:val="22"/>
              </w:rPr>
              <w:t xml:space="preserve">Left side </w:t>
            </w:r>
            <w:r w:rsidRPr="007D4186">
              <w:rPr>
                <w:rFonts w:asciiTheme="minorHAnsi" w:hAnsiTheme="minorHAnsi" w:cstheme="minorHAnsi"/>
                <w:sz w:val="22"/>
                <w:szCs w:val="22"/>
              </w:rPr>
              <w:t xml:space="preserve">– as this group may be volunteers and more involved in the CLO, they may have less energy due to doing too much. This supports the mental health card being in the middle of the grid, indicating not much of a change/slight improvement, as it may be someone who gives a lot to others but not themselves. </w:t>
            </w:r>
          </w:p>
          <w:p w14:paraId="24AC20BC" w14:textId="4C50099D" w:rsidR="00820208" w:rsidRPr="007D4186" w:rsidRDefault="00820208" w:rsidP="007D4186">
            <w:pPr>
              <w:pStyle w:val="Default"/>
              <w:spacing w:line="276" w:lineRule="auto"/>
              <w:rPr>
                <w:rFonts w:asciiTheme="minorHAnsi" w:hAnsiTheme="minorHAnsi" w:cstheme="minorHAnsi"/>
                <w:sz w:val="22"/>
                <w:szCs w:val="22"/>
                <w:lang w:val="en-US"/>
              </w:rPr>
            </w:pPr>
            <w:r w:rsidRPr="007D4186">
              <w:rPr>
                <w:rFonts w:asciiTheme="minorHAnsi" w:hAnsiTheme="minorHAnsi" w:cstheme="minorHAnsi"/>
                <w:sz w:val="22"/>
                <w:szCs w:val="22"/>
                <w:lang w:val="en-US"/>
              </w:rPr>
              <w:t>Alternatively they may have a lack of energy through being ill, or having trauma which affects how they feel in the CLO.</w:t>
            </w:r>
          </w:p>
        </w:tc>
        <w:tc>
          <w:tcPr>
            <w:tcW w:w="5387" w:type="dxa"/>
          </w:tcPr>
          <w:p w14:paraId="209DAF59" w14:textId="77777777" w:rsidR="009F1F1D" w:rsidRPr="007D4186" w:rsidRDefault="003C618B" w:rsidP="007D4186">
            <w:pPr>
              <w:spacing w:line="276" w:lineRule="auto"/>
              <w:ind w:left="0"/>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lastRenderedPageBreak/>
              <w:t>Researcher, Glasgow</w:t>
            </w:r>
            <w:r w:rsidR="00820208" w:rsidRPr="007D4186">
              <w:rPr>
                <w:rFonts w:asciiTheme="minorHAnsi" w:hAnsiTheme="minorHAnsi" w:cstheme="minorHAnsi"/>
                <w:color w:val="1F3864" w:themeColor="accent1" w:themeShade="80"/>
                <w:sz w:val="22"/>
                <w:szCs w:val="22"/>
              </w:rPr>
              <w:t xml:space="preserve"> –</w:t>
            </w:r>
          </w:p>
          <w:p w14:paraId="1E95C660" w14:textId="0132C5B7" w:rsidR="00820208" w:rsidRPr="007D4186" w:rsidRDefault="009F1F1D" w:rsidP="007D4186">
            <w:pPr>
              <w:spacing w:line="276" w:lineRule="auto"/>
              <w:ind w:left="0"/>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W</w:t>
            </w:r>
            <w:r w:rsidR="00820208" w:rsidRPr="007D4186">
              <w:rPr>
                <w:rFonts w:asciiTheme="minorHAnsi" w:hAnsiTheme="minorHAnsi" w:cstheme="minorHAnsi"/>
                <w:color w:val="1F3864" w:themeColor="accent1" w:themeShade="80"/>
                <w:sz w:val="22"/>
                <w:szCs w:val="22"/>
              </w:rPr>
              <w:t xml:space="preserve">e took advice on where we could possibly recruit new individuals from – this included suggestions from </w:t>
            </w:r>
            <w:r w:rsidR="00046CF7" w:rsidRPr="007D4186">
              <w:rPr>
                <w:rFonts w:asciiTheme="minorHAnsi" w:hAnsiTheme="minorHAnsi" w:cstheme="minorHAnsi"/>
                <w:color w:val="1F3864" w:themeColor="accent1" w:themeShade="80"/>
                <w:sz w:val="22"/>
                <w:szCs w:val="22"/>
              </w:rPr>
              <w:t>(Panel member, Glasgow)</w:t>
            </w:r>
            <w:r w:rsidR="00820208" w:rsidRPr="007D4186">
              <w:rPr>
                <w:rFonts w:asciiTheme="minorHAnsi" w:hAnsiTheme="minorHAnsi" w:cstheme="minorHAnsi"/>
                <w:color w:val="1F3864" w:themeColor="accent1" w:themeShade="80"/>
                <w:sz w:val="22"/>
                <w:szCs w:val="22"/>
              </w:rPr>
              <w:t xml:space="preserve"> and </w:t>
            </w:r>
            <w:r w:rsidR="00046CF7" w:rsidRPr="007D4186">
              <w:rPr>
                <w:rFonts w:asciiTheme="minorHAnsi" w:hAnsiTheme="minorHAnsi" w:cstheme="minorHAnsi"/>
                <w:color w:val="1F3864" w:themeColor="accent1" w:themeShade="80"/>
                <w:sz w:val="22"/>
                <w:szCs w:val="22"/>
              </w:rPr>
              <w:t>(Panel member, Belfast)</w:t>
            </w:r>
            <w:r w:rsidR="00820208" w:rsidRPr="007D4186">
              <w:rPr>
                <w:rFonts w:asciiTheme="minorHAnsi" w:hAnsiTheme="minorHAnsi" w:cstheme="minorHAnsi"/>
                <w:color w:val="1F3864" w:themeColor="accent1" w:themeShade="80"/>
                <w:sz w:val="22"/>
                <w:szCs w:val="22"/>
              </w:rPr>
              <w:t xml:space="preserve"> in their own CLOs. So, this was a big help to start with.</w:t>
            </w:r>
          </w:p>
          <w:p w14:paraId="72E80446" w14:textId="77777777" w:rsidR="00820208" w:rsidRPr="007D4186" w:rsidRDefault="00820208" w:rsidP="007D4186">
            <w:pPr>
              <w:spacing w:line="276" w:lineRule="auto"/>
              <w:ind w:left="0"/>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 xml:space="preserve">On that note, you also helped us to understand the type </w:t>
            </w:r>
            <w:r w:rsidRPr="007D4186">
              <w:rPr>
                <w:rFonts w:asciiTheme="minorHAnsi" w:hAnsiTheme="minorHAnsi" w:cstheme="minorHAnsi"/>
                <w:color w:val="1F3864" w:themeColor="accent1" w:themeShade="80"/>
                <w:sz w:val="22"/>
                <w:szCs w:val="22"/>
              </w:rPr>
              <w:lastRenderedPageBreak/>
              <w:t>of people that might associate with each of the perspectives we shared with you, which helped us to clarify we needed more volunteers, people that were not retired, and potentially some socially prescribed individuals to take part in the Q study as well.</w:t>
            </w:r>
          </w:p>
          <w:p w14:paraId="49F8E27F" w14:textId="77777777" w:rsidR="00820208" w:rsidRPr="007D4186" w:rsidRDefault="00820208" w:rsidP="007D4186">
            <w:pPr>
              <w:spacing w:line="276" w:lineRule="auto"/>
              <w:ind w:left="0"/>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Your group discussions about our findings up to that point were very helpful too. The majority of comments confirmed that we were on the right track with the interpretation of our factors.</w:t>
            </w:r>
          </w:p>
          <w:p w14:paraId="6C15FFB8" w14:textId="77777777" w:rsidR="00820208" w:rsidRPr="007D4186" w:rsidRDefault="00820208" w:rsidP="007D4186">
            <w:pPr>
              <w:spacing w:line="276" w:lineRule="auto"/>
              <w:ind w:left="0"/>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We are yet to finish collecting the Q data and so we will soon revisit our interpretation of the perspectives alongside the comments you provided. Your previous comments on the statements were extremely helpful and we made edits accordingly. No edits could be made at this stage to the study itself, but your comments will come in very handy when we run the final analysis early in the new year. We will feed back our results to you in the near future.</w:t>
            </w:r>
          </w:p>
          <w:p w14:paraId="7A70956C" w14:textId="77777777" w:rsidR="0023443F" w:rsidRPr="007D4186" w:rsidRDefault="0023443F" w:rsidP="007D4186">
            <w:pPr>
              <w:pStyle w:val="Default"/>
              <w:spacing w:line="276" w:lineRule="auto"/>
              <w:rPr>
                <w:rFonts w:asciiTheme="minorHAnsi" w:hAnsiTheme="minorHAnsi" w:cstheme="minorHAnsi"/>
                <w:color w:val="1F3864" w:themeColor="accent1" w:themeShade="80"/>
                <w:sz w:val="22"/>
                <w:szCs w:val="22"/>
                <w:lang w:val="en-US"/>
              </w:rPr>
            </w:pPr>
          </w:p>
        </w:tc>
      </w:tr>
      <w:tr w:rsidR="0023443F" w:rsidRPr="007D4186" w14:paraId="28DF6431" w14:textId="77777777" w:rsidTr="002C4E8B">
        <w:tc>
          <w:tcPr>
            <w:tcW w:w="1499" w:type="dxa"/>
          </w:tcPr>
          <w:p w14:paraId="64B76286" w14:textId="4166BCA7" w:rsidR="0023443F" w:rsidRPr="007D4186" w:rsidRDefault="00B93010" w:rsidP="007D4186">
            <w:pPr>
              <w:spacing w:before="0" w:line="276" w:lineRule="auto"/>
              <w:ind w:left="0"/>
              <w:jc w:val="left"/>
              <w:rPr>
                <w:rFonts w:asciiTheme="minorHAnsi" w:hAnsiTheme="minorHAnsi" w:cstheme="minorHAnsi"/>
                <w:sz w:val="22"/>
                <w:szCs w:val="22"/>
                <w:lang w:val="en-GB"/>
              </w:rPr>
            </w:pPr>
            <w:r>
              <w:rPr>
                <w:rFonts w:asciiTheme="minorHAnsi" w:hAnsiTheme="minorHAnsi" w:cstheme="minorHAnsi"/>
                <w:sz w:val="22"/>
                <w:szCs w:val="22"/>
                <w:lang w:val="en-GB"/>
              </w:rPr>
              <w:lastRenderedPageBreak/>
              <w:t>02.10.2</w:t>
            </w:r>
            <w:r w:rsidR="005B4B9B" w:rsidRPr="007D4186">
              <w:rPr>
                <w:rFonts w:asciiTheme="minorHAnsi" w:hAnsiTheme="minorHAnsi" w:cstheme="minorHAnsi"/>
                <w:sz w:val="22"/>
                <w:szCs w:val="22"/>
                <w:lang w:val="en-GB"/>
              </w:rPr>
              <w:t>4</w:t>
            </w:r>
          </w:p>
        </w:tc>
        <w:tc>
          <w:tcPr>
            <w:tcW w:w="3104" w:type="dxa"/>
          </w:tcPr>
          <w:p w14:paraId="04E7C75B" w14:textId="3D0875F9" w:rsidR="005B4B9B" w:rsidRPr="007D4186" w:rsidRDefault="005B4B9B" w:rsidP="007D4186">
            <w:pPr>
              <w:pStyle w:val="Default"/>
              <w:spacing w:line="276" w:lineRule="auto"/>
              <w:rPr>
                <w:rFonts w:asciiTheme="minorHAnsi" w:hAnsiTheme="minorHAnsi" w:cstheme="minorHAnsi"/>
                <w:sz w:val="22"/>
                <w:szCs w:val="22"/>
                <w:lang w:val="en-US"/>
              </w:rPr>
            </w:pPr>
            <w:r w:rsidRPr="007D4186">
              <w:rPr>
                <w:rFonts w:asciiTheme="minorHAnsi" w:hAnsiTheme="minorHAnsi" w:cstheme="minorHAnsi"/>
                <w:sz w:val="22"/>
                <w:szCs w:val="22"/>
                <w:lang w:val="en-US"/>
              </w:rPr>
              <w:t>Questionnaire study – understanding trends in data from group</w:t>
            </w:r>
            <w:r w:rsidR="00046CF7" w:rsidRPr="007D4186">
              <w:rPr>
                <w:rFonts w:asciiTheme="minorHAnsi" w:hAnsiTheme="minorHAnsi" w:cstheme="minorHAnsi"/>
                <w:sz w:val="22"/>
                <w:szCs w:val="22"/>
                <w:lang w:val="en-US"/>
              </w:rPr>
              <w:t>-based</w:t>
            </w:r>
            <w:r w:rsidRPr="007D4186">
              <w:rPr>
                <w:rFonts w:asciiTheme="minorHAnsi" w:hAnsiTheme="minorHAnsi" w:cstheme="minorHAnsi"/>
                <w:sz w:val="22"/>
                <w:szCs w:val="22"/>
                <w:lang w:val="en-US"/>
              </w:rPr>
              <w:t xml:space="preserve"> trajectory modelling</w:t>
            </w:r>
          </w:p>
          <w:p w14:paraId="4AD79F36" w14:textId="77777777" w:rsidR="005B4B9B" w:rsidRPr="007D4186" w:rsidRDefault="005B4B9B" w:rsidP="007D4186">
            <w:pPr>
              <w:pStyle w:val="Default"/>
              <w:spacing w:line="276" w:lineRule="auto"/>
              <w:ind w:left="360"/>
              <w:rPr>
                <w:rFonts w:asciiTheme="minorHAnsi" w:hAnsiTheme="minorHAnsi" w:cstheme="minorHAnsi"/>
                <w:sz w:val="22"/>
                <w:szCs w:val="22"/>
                <w:lang w:val="en-US"/>
              </w:rPr>
            </w:pPr>
          </w:p>
          <w:p w14:paraId="4D03BA73" w14:textId="77777777" w:rsidR="005B4B9B" w:rsidRPr="007D4186" w:rsidRDefault="005B4B9B" w:rsidP="007D4186">
            <w:pPr>
              <w:pStyle w:val="Default"/>
              <w:spacing w:line="276" w:lineRule="auto"/>
              <w:rPr>
                <w:rFonts w:asciiTheme="minorHAnsi" w:hAnsiTheme="minorHAnsi" w:cstheme="minorHAnsi"/>
                <w:sz w:val="22"/>
                <w:szCs w:val="22"/>
                <w:lang w:val="en-US"/>
              </w:rPr>
            </w:pPr>
            <w:r w:rsidRPr="007D4186">
              <w:rPr>
                <w:rFonts w:asciiTheme="minorHAnsi" w:hAnsiTheme="minorHAnsi" w:cstheme="minorHAnsi"/>
                <w:sz w:val="22"/>
                <w:szCs w:val="22"/>
                <w:lang w:val="en-US"/>
              </w:rPr>
              <w:t xml:space="preserve">The Panel split into pairs and shared their thoughts on who each group on the graph could </w:t>
            </w:r>
            <w:r w:rsidRPr="007D4186">
              <w:rPr>
                <w:rFonts w:asciiTheme="minorHAnsi" w:hAnsiTheme="minorHAnsi" w:cstheme="minorHAnsi"/>
                <w:sz w:val="22"/>
                <w:szCs w:val="22"/>
                <w:lang w:val="en-US"/>
              </w:rPr>
              <w:lastRenderedPageBreak/>
              <w:t xml:space="preserve">represent, and why the trends shown had manifested. </w:t>
            </w:r>
          </w:p>
          <w:p w14:paraId="6A4BAE35" w14:textId="36573A33" w:rsidR="0023443F" w:rsidRPr="007D4186" w:rsidRDefault="0023443F" w:rsidP="007D4186">
            <w:pPr>
              <w:pStyle w:val="Default"/>
              <w:spacing w:line="276" w:lineRule="auto"/>
              <w:rPr>
                <w:rFonts w:asciiTheme="minorHAnsi" w:hAnsiTheme="minorHAnsi" w:cstheme="minorHAnsi"/>
                <w:sz w:val="22"/>
                <w:szCs w:val="22"/>
              </w:rPr>
            </w:pPr>
          </w:p>
        </w:tc>
        <w:tc>
          <w:tcPr>
            <w:tcW w:w="4606" w:type="dxa"/>
          </w:tcPr>
          <w:p w14:paraId="3CAA3776" w14:textId="6BB511C4" w:rsidR="00820208" w:rsidRDefault="00820208" w:rsidP="003A0047">
            <w:pPr>
              <w:pStyle w:val="Default"/>
              <w:spacing w:line="276" w:lineRule="auto"/>
              <w:rPr>
                <w:rFonts w:asciiTheme="minorHAnsi" w:hAnsiTheme="minorHAnsi" w:cstheme="minorHAnsi"/>
                <w:sz w:val="22"/>
                <w:szCs w:val="22"/>
                <w:lang w:val="en-US"/>
              </w:rPr>
            </w:pPr>
            <w:r w:rsidRPr="007D4186">
              <w:rPr>
                <w:rFonts w:asciiTheme="minorHAnsi" w:hAnsiTheme="minorHAnsi" w:cstheme="minorHAnsi"/>
                <w:sz w:val="22"/>
                <w:szCs w:val="22"/>
                <w:lang w:val="en-US"/>
              </w:rPr>
              <w:lastRenderedPageBreak/>
              <w:t xml:space="preserve">Full feedback in Oct 2024 meeting notes, e.g., </w:t>
            </w:r>
          </w:p>
          <w:p w14:paraId="30CE097A" w14:textId="77777777" w:rsidR="003A0047" w:rsidRPr="007D4186" w:rsidRDefault="003A0047" w:rsidP="003A0047">
            <w:pPr>
              <w:pStyle w:val="Default"/>
              <w:spacing w:line="276" w:lineRule="auto"/>
              <w:rPr>
                <w:rFonts w:asciiTheme="minorHAnsi" w:hAnsiTheme="minorHAnsi" w:cstheme="minorHAnsi"/>
                <w:sz w:val="22"/>
                <w:szCs w:val="22"/>
                <w:lang w:val="en-US"/>
              </w:rPr>
            </w:pPr>
          </w:p>
          <w:p w14:paraId="6C1B31A6" w14:textId="0F4B7CB2" w:rsidR="005B4B9B" w:rsidRPr="007D4186" w:rsidRDefault="005B4B9B"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b/>
                <w:bCs/>
                <w:sz w:val="22"/>
                <w:szCs w:val="22"/>
              </w:rPr>
              <w:t xml:space="preserve">Blue group – had low wellbeing at baseline and showed no change over 12 months. </w:t>
            </w:r>
          </w:p>
          <w:p w14:paraId="6A4CA689" w14:textId="77777777" w:rsidR="005B4B9B" w:rsidRPr="007D4186" w:rsidRDefault="005B4B9B"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 xml:space="preserve">The pairs that looked at the blue group shared that they may represent people who were referred to a CLO but are reluctant, and only stay the minimum required time. Other factors which </w:t>
            </w:r>
            <w:r w:rsidRPr="007D4186">
              <w:rPr>
                <w:rFonts w:asciiTheme="minorHAnsi" w:hAnsiTheme="minorHAnsi" w:cstheme="minorHAnsi"/>
                <w:sz w:val="22"/>
                <w:szCs w:val="22"/>
              </w:rPr>
              <w:lastRenderedPageBreak/>
              <w:t xml:space="preserve">may be present in the blue group were poor accessibility of the CLO, feeling pressured to attend activities and financial situation. </w:t>
            </w:r>
          </w:p>
          <w:p w14:paraId="199DD214" w14:textId="77777777" w:rsidR="005B4B9B" w:rsidRPr="007D4186" w:rsidRDefault="005B4B9B"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 xml:space="preserve">There was a specific example of people who were referred to CLOs by employability agencies and then lost their benefits due to being seen as now able to work due to their participation at the CLO. This affects how people feel in the CLO and has led to some being fearful about the implications in their involvement. </w:t>
            </w:r>
          </w:p>
          <w:p w14:paraId="569109DA" w14:textId="77777777" w:rsidR="005B4B9B" w:rsidRDefault="005B4B9B"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 xml:space="preserve">If accessibility is an issue, this can impact participation and attendance even if the individual enjoys the CLO due to challenges in going along. </w:t>
            </w:r>
          </w:p>
          <w:p w14:paraId="473B7D15" w14:textId="77777777" w:rsidR="003A0047" w:rsidRPr="007D4186" w:rsidRDefault="003A0047" w:rsidP="007D4186">
            <w:pPr>
              <w:pStyle w:val="Default"/>
              <w:spacing w:line="276" w:lineRule="auto"/>
              <w:rPr>
                <w:rFonts w:asciiTheme="minorHAnsi" w:hAnsiTheme="minorHAnsi" w:cstheme="minorHAnsi"/>
                <w:sz w:val="22"/>
                <w:szCs w:val="22"/>
              </w:rPr>
            </w:pPr>
          </w:p>
          <w:p w14:paraId="1533E011" w14:textId="77777777" w:rsidR="005B4B9B" w:rsidRDefault="005B4B9B"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 xml:space="preserve">Those with a chronic health issue and multi-factorial issues (health, benefits, family, trauma, recent life changes, loss, physical changes) may be at rock bottom when they enter a CLO and need longer to see benefits due to existing prejudices/mindset about CLO’s/confidence to take part in groups. It takes time to build trust and make people feel safe. </w:t>
            </w:r>
          </w:p>
          <w:p w14:paraId="6CC0AA03" w14:textId="77777777" w:rsidR="003A0047" w:rsidRPr="007D4186" w:rsidRDefault="003A0047" w:rsidP="007D4186">
            <w:pPr>
              <w:pStyle w:val="Default"/>
              <w:spacing w:line="276" w:lineRule="auto"/>
              <w:rPr>
                <w:rFonts w:asciiTheme="minorHAnsi" w:hAnsiTheme="minorHAnsi" w:cstheme="minorHAnsi"/>
                <w:sz w:val="22"/>
                <w:szCs w:val="22"/>
              </w:rPr>
            </w:pPr>
          </w:p>
          <w:p w14:paraId="0227A6EC" w14:textId="77777777" w:rsidR="005B4B9B" w:rsidRPr="007D4186" w:rsidRDefault="005B4B9B"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 xml:space="preserve">It may also be the wrong CLO/community/activity/staff member for that individual. CLOs sometimes find it hard to let people go and admit they are not right for the person once they are involved. </w:t>
            </w:r>
          </w:p>
          <w:p w14:paraId="463B6ECC" w14:textId="77777777" w:rsidR="005B4B9B" w:rsidRPr="007D4186" w:rsidRDefault="005B4B9B"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lastRenderedPageBreak/>
              <w:t xml:space="preserve">The Panel also shared that the initial sampling point when questionnaire was completed is an important factor. </w:t>
            </w:r>
          </w:p>
          <w:p w14:paraId="746706EF" w14:textId="28C12DE3" w:rsidR="00820208" w:rsidRPr="007D4186" w:rsidRDefault="00820208" w:rsidP="003A0047">
            <w:pPr>
              <w:pStyle w:val="Default"/>
              <w:spacing w:line="276" w:lineRule="auto"/>
              <w:rPr>
                <w:rFonts w:asciiTheme="minorHAnsi" w:hAnsiTheme="minorHAnsi" w:cstheme="minorHAnsi"/>
                <w:sz w:val="22"/>
                <w:szCs w:val="22"/>
                <w:lang w:val="en-US"/>
              </w:rPr>
            </w:pPr>
          </w:p>
        </w:tc>
        <w:tc>
          <w:tcPr>
            <w:tcW w:w="5387" w:type="dxa"/>
          </w:tcPr>
          <w:p w14:paraId="2F81FD4E" w14:textId="1574FB98" w:rsidR="0023443F" w:rsidRPr="007D4186" w:rsidRDefault="003C618B" w:rsidP="007D4186">
            <w:pPr>
              <w:spacing w:line="276" w:lineRule="auto"/>
              <w:ind w:left="0"/>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lastRenderedPageBreak/>
              <w:t>Coinvestigator, Glasgow</w:t>
            </w:r>
            <w:r w:rsidR="00782648" w:rsidRPr="007D4186">
              <w:rPr>
                <w:rFonts w:asciiTheme="minorHAnsi" w:hAnsiTheme="minorHAnsi" w:cstheme="minorHAnsi"/>
                <w:color w:val="1F3864" w:themeColor="accent1" w:themeShade="80"/>
                <w:sz w:val="22"/>
                <w:szCs w:val="22"/>
              </w:rPr>
              <w:t xml:space="preserve">- </w:t>
            </w:r>
            <w:r w:rsidR="00820208" w:rsidRPr="007D4186">
              <w:rPr>
                <w:rFonts w:asciiTheme="minorHAnsi" w:hAnsiTheme="minorHAnsi" w:cstheme="minorHAnsi"/>
                <w:color w:val="1F3864" w:themeColor="accent1" w:themeShade="80"/>
                <w:sz w:val="22"/>
                <w:szCs w:val="22"/>
              </w:rPr>
              <w:t>This activity helped to inform the interpretation of initial findings from the questionnaire study in the survey results paper.</w:t>
            </w:r>
          </w:p>
        </w:tc>
      </w:tr>
      <w:tr w:rsidR="0023443F" w:rsidRPr="007D4186" w14:paraId="675B4886" w14:textId="77777777" w:rsidTr="002C4E8B">
        <w:tc>
          <w:tcPr>
            <w:tcW w:w="1499" w:type="dxa"/>
          </w:tcPr>
          <w:p w14:paraId="2B8F0676" w14:textId="0FBD5033" w:rsidR="0023443F" w:rsidRPr="007D4186" w:rsidRDefault="00B93010" w:rsidP="007D4186">
            <w:pPr>
              <w:spacing w:before="0" w:line="276" w:lineRule="auto"/>
              <w:ind w:left="0"/>
              <w:jc w:val="left"/>
              <w:rPr>
                <w:rFonts w:asciiTheme="minorHAnsi" w:hAnsiTheme="minorHAnsi" w:cstheme="minorHAnsi"/>
                <w:sz w:val="22"/>
                <w:szCs w:val="22"/>
                <w:lang w:val="en-GB"/>
              </w:rPr>
            </w:pPr>
            <w:r>
              <w:rPr>
                <w:rFonts w:asciiTheme="minorHAnsi" w:hAnsiTheme="minorHAnsi" w:cstheme="minorHAnsi"/>
                <w:sz w:val="22"/>
                <w:szCs w:val="22"/>
                <w:lang w:val="en-GB"/>
              </w:rPr>
              <w:lastRenderedPageBreak/>
              <w:t>17</w:t>
            </w:r>
            <w:r w:rsidR="000617E2">
              <w:rPr>
                <w:rFonts w:asciiTheme="minorHAnsi" w:hAnsiTheme="minorHAnsi" w:cstheme="minorHAnsi"/>
                <w:sz w:val="22"/>
                <w:szCs w:val="22"/>
                <w:lang w:val="en-GB"/>
              </w:rPr>
              <w:t>.12.</w:t>
            </w:r>
            <w:r w:rsidR="005B4B9B" w:rsidRPr="007D4186">
              <w:rPr>
                <w:rFonts w:asciiTheme="minorHAnsi" w:hAnsiTheme="minorHAnsi" w:cstheme="minorHAnsi"/>
                <w:sz w:val="22"/>
                <w:szCs w:val="22"/>
                <w:lang w:val="en-GB"/>
              </w:rPr>
              <w:t>24</w:t>
            </w:r>
          </w:p>
        </w:tc>
        <w:tc>
          <w:tcPr>
            <w:tcW w:w="3104" w:type="dxa"/>
          </w:tcPr>
          <w:p w14:paraId="36419FC7" w14:textId="26024CE7" w:rsidR="0023443F" w:rsidRPr="007D4186" w:rsidRDefault="0023443F"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Programme Theories</w:t>
            </w:r>
            <w:r w:rsidR="00820208" w:rsidRPr="007D4186">
              <w:rPr>
                <w:rFonts w:asciiTheme="minorHAnsi" w:hAnsiTheme="minorHAnsi" w:cstheme="minorHAnsi"/>
                <w:sz w:val="22"/>
                <w:szCs w:val="22"/>
              </w:rPr>
              <w:t xml:space="preserve"> development -</w:t>
            </w:r>
          </w:p>
          <w:p w14:paraId="78FDFFCF" w14:textId="77777777" w:rsidR="0023443F" w:rsidRPr="007D4186" w:rsidRDefault="0023443F" w:rsidP="007D4186">
            <w:pPr>
              <w:pStyle w:val="Default"/>
              <w:spacing w:line="276" w:lineRule="auto"/>
              <w:rPr>
                <w:rFonts w:asciiTheme="minorHAnsi" w:hAnsiTheme="minorHAnsi" w:cstheme="minorHAnsi"/>
                <w:sz w:val="22"/>
                <w:szCs w:val="22"/>
              </w:rPr>
            </w:pPr>
          </w:p>
          <w:p w14:paraId="08C8E5A4" w14:textId="01C23DC2" w:rsidR="0023443F" w:rsidRPr="007D4186" w:rsidRDefault="00820208"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Analysis</w:t>
            </w:r>
            <w:r w:rsidR="0023443F" w:rsidRPr="007D4186">
              <w:rPr>
                <w:rFonts w:asciiTheme="minorHAnsi" w:hAnsiTheme="minorHAnsi" w:cstheme="minorHAnsi"/>
                <w:sz w:val="22"/>
                <w:szCs w:val="22"/>
              </w:rPr>
              <w:t xml:space="preserve"> </w:t>
            </w:r>
            <w:r w:rsidRPr="007D4186">
              <w:rPr>
                <w:rFonts w:asciiTheme="minorHAnsi" w:hAnsiTheme="minorHAnsi" w:cstheme="minorHAnsi"/>
                <w:sz w:val="22"/>
                <w:szCs w:val="22"/>
              </w:rPr>
              <w:t>of data from the questionnaire study revealed patterns relating to experiences of</w:t>
            </w:r>
            <w:r w:rsidR="0023443F" w:rsidRPr="007D4186">
              <w:rPr>
                <w:rFonts w:asciiTheme="minorHAnsi" w:hAnsiTheme="minorHAnsi" w:cstheme="minorHAnsi"/>
                <w:sz w:val="22"/>
                <w:szCs w:val="22"/>
              </w:rPr>
              <w:t xml:space="preserve"> volunteering</w:t>
            </w:r>
            <w:r w:rsidRPr="007D4186">
              <w:rPr>
                <w:rFonts w:asciiTheme="minorHAnsi" w:hAnsiTheme="minorHAnsi" w:cstheme="minorHAnsi"/>
                <w:sz w:val="22"/>
                <w:szCs w:val="22"/>
              </w:rPr>
              <w:t>,</w:t>
            </w:r>
            <w:r w:rsidR="0023443F" w:rsidRPr="007D4186">
              <w:rPr>
                <w:rFonts w:asciiTheme="minorHAnsi" w:hAnsiTheme="minorHAnsi" w:cstheme="minorHAnsi"/>
                <w:sz w:val="22"/>
                <w:szCs w:val="22"/>
              </w:rPr>
              <w:t xml:space="preserve"> but</w:t>
            </w:r>
            <w:r w:rsidRPr="007D4186">
              <w:rPr>
                <w:rFonts w:asciiTheme="minorHAnsi" w:hAnsiTheme="minorHAnsi" w:cstheme="minorHAnsi"/>
                <w:sz w:val="22"/>
                <w:szCs w:val="22"/>
              </w:rPr>
              <w:t xml:space="preserve"> the research</w:t>
            </w:r>
            <w:r w:rsidR="0023443F" w:rsidRPr="007D4186">
              <w:rPr>
                <w:rFonts w:asciiTheme="minorHAnsi" w:hAnsiTheme="minorHAnsi" w:cstheme="minorHAnsi"/>
                <w:sz w:val="22"/>
                <w:szCs w:val="22"/>
              </w:rPr>
              <w:t xml:space="preserve"> lacked </w:t>
            </w:r>
            <w:r w:rsidRPr="007D4186">
              <w:rPr>
                <w:rFonts w:asciiTheme="minorHAnsi" w:hAnsiTheme="minorHAnsi" w:cstheme="minorHAnsi"/>
                <w:sz w:val="22"/>
                <w:szCs w:val="22"/>
              </w:rPr>
              <w:t xml:space="preserve">the relevant </w:t>
            </w:r>
            <w:r w:rsidR="0023443F" w:rsidRPr="007D4186">
              <w:rPr>
                <w:rFonts w:asciiTheme="minorHAnsi" w:hAnsiTheme="minorHAnsi" w:cstheme="minorHAnsi"/>
                <w:sz w:val="22"/>
                <w:szCs w:val="22"/>
              </w:rPr>
              <w:t xml:space="preserve">qualitative </w:t>
            </w:r>
            <w:r w:rsidRPr="007D4186">
              <w:rPr>
                <w:rFonts w:asciiTheme="minorHAnsi" w:hAnsiTheme="minorHAnsi" w:cstheme="minorHAnsi"/>
                <w:sz w:val="22"/>
                <w:szCs w:val="22"/>
              </w:rPr>
              <w:t>data</w:t>
            </w:r>
            <w:r w:rsidR="0023443F" w:rsidRPr="007D4186">
              <w:rPr>
                <w:rFonts w:asciiTheme="minorHAnsi" w:hAnsiTheme="minorHAnsi" w:cstheme="minorHAnsi"/>
                <w:sz w:val="22"/>
                <w:szCs w:val="22"/>
              </w:rPr>
              <w:t xml:space="preserve"> to explore/understand th</w:t>
            </w:r>
            <w:r w:rsidRPr="007D4186">
              <w:rPr>
                <w:rFonts w:asciiTheme="minorHAnsi" w:hAnsiTheme="minorHAnsi" w:cstheme="minorHAnsi"/>
                <w:sz w:val="22"/>
                <w:szCs w:val="22"/>
              </w:rPr>
              <w:t>e patterns observed</w:t>
            </w:r>
            <w:r w:rsidR="0023443F" w:rsidRPr="007D4186">
              <w:rPr>
                <w:rFonts w:asciiTheme="minorHAnsi" w:hAnsiTheme="minorHAnsi" w:cstheme="minorHAnsi"/>
                <w:sz w:val="22"/>
                <w:szCs w:val="22"/>
              </w:rPr>
              <w:t>.</w:t>
            </w:r>
          </w:p>
          <w:p w14:paraId="28F7A639" w14:textId="532D5E4E" w:rsidR="0023443F" w:rsidRPr="007D4186" w:rsidRDefault="0023443F" w:rsidP="007D4186">
            <w:pPr>
              <w:pStyle w:val="Default"/>
              <w:spacing w:line="276" w:lineRule="auto"/>
              <w:rPr>
                <w:rFonts w:asciiTheme="minorHAnsi" w:hAnsiTheme="minorHAnsi" w:cstheme="minorHAnsi"/>
                <w:sz w:val="22"/>
                <w:szCs w:val="22"/>
              </w:rPr>
            </w:pPr>
          </w:p>
        </w:tc>
        <w:tc>
          <w:tcPr>
            <w:tcW w:w="4606" w:type="dxa"/>
          </w:tcPr>
          <w:p w14:paraId="3FB0ABE1" w14:textId="3571223C" w:rsidR="0023443F" w:rsidRPr="007D4186" w:rsidRDefault="005D1FF4" w:rsidP="007D4186">
            <w:pPr>
              <w:pStyle w:val="Default"/>
              <w:spacing w:line="276" w:lineRule="auto"/>
              <w:rPr>
                <w:rFonts w:asciiTheme="minorHAnsi" w:hAnsiTheme="minorHAnsi" w:cstheme="minorHAnsi"/>
                <w:sz w:val="22"/>
                <w:szCs w:val="22"/>
              </w:rPr>
            </w:pPr>
            <w:r w:rsidRPr="007D4186">
              <w:rPr>
                <w:rFonts w:asciiTheme="minorHAnsi" w:hAnsiTheme="minorHAnsi" w:cstheme="minorHAnsi"/>
                <w:sz w:val="22"/>
                <w:szCs w:val="22"/>
              </w:rPr>
              <w:t>MA</w:t>
            </w:r>
            <w:r w:rsidR="0023443F" w:rsidRPr="007D4186">
              <w:rPr>
                <w:rFonts w:asciiTheme="minorHAnsi" w:hAnsiTheme="minorHAnsi" w:cstheme="minorHAnsi"/>
                <w:sz w:val="22"/>
                <w:szCs w:val="22"/>
              </w:rPr>
              <w:t xml:space="preserve"> gathered </w:t>
            </w:r>
            <w:r w:rsidR="00820208" w:rsidRPr="007D4186">
              <w:rPr>
                <w:rFonts w:asciiTheme="minorHAnsi" w:hAnsiTheme="minorHAnsi" w:cstheme="minorHAnsi"/>
                <w:sz w:val="22"/>
                <w:szCs w:val="22"/>
              </w:rPr>
              <w:t>input</w:t>
            </w:r>
            <w:r w:rsidR="0023443F" w:rsidRPr="007D4186">
              <w:rPr>
                <w:rFonts w:asciiTheme="minorHAnsi" w:hAnsiTheme="minorHAnsi" w:cstheme="minorHAnsi"/>
                <w:sz w:val="22"/>
                <w:szCs w:val="22"/>
              </w:rPr>
              <w:t xml:space="preserve"> from</w:t>
            </w:r>
            <w:r w:rsidR="00820208" w:rsidRPr="007D4186">
              <w:rPr>
                <w:rFonts w:asciiTheme="minorHAnsi" w:hAnsiTheme="minorHAnsi" w:cstheme="minorHAnsi"/>
                <w:sz w:val="22"/>
                <w:szCs w:val="22"/>
              </w:rPr>
              <w:t xml:space="preserve"> panel members from</w:t>
            </w:r>
            <w:r w:rsidR="0023443F" w:rsidRPr="007D4186">
              <w:rPr>
                <w:rFonts w:asciiTheme="minorHAnsi" w:hAnsiTheme="minorHAnsi" w:cstheme="minorHAnsi"/>
                <w:sz w:val="22"/>
                <w:szCs w:val="22"/>
              </w:rPr>
              <w:t xml:space="preserve"> previous meeting and activity notes </w:t>
            </w:r>
            <w:r w:rsidR="00820208" w:rsidRPr="007D4186">
              <w:rPr>
                <w:rFonts w:asciiTheme="minorHAnsi" w:hAnsiTheme="minorHAnsi" w:cstheme="minorHAnsi"/>
                <w:sz w:val="22"/>
                <w:szCs w:val="22"/>
              </w:rPr>
              <w:t xml:space="preserve">relevant to panel members experiences and comments on volunteering, </w:t>
            </w:r>
            <w:r w:rsidR="0023443F" w:rsidRPr="007D4186">
              <w:rPr>
                <w:rFonts w:asciiTheme="minorHAnsi" w:hAnsiTheme="minorHAnsi" w:cstheme="minorHAnsi"/>
                <w:sz w:val="22"/>
                <w:szCs w:val="22"/>
              </w:rPr>
              <w:t xml:space="preserve">and </w:t>
            </w:r>
            <w:r w:rsidR="009800D4" w:rsidRPr="007D4186">
              <w:rPr>
                <w:rFonts w:asciiTheme="minorHAnsi" w:hAnsiTheme="minorHAnsi" w:cstheme="minorHAnsi"/>
                <w:sz w:val="22"/>
                <w:szCs w:val="22"/>
              </w:rPr>
              <w:t xml:space="preserve">the impact of this on their wellbeing, and </w:t>
            </w:r>
            <w:r w:rsidR="0023443F" w:rsidRPr="007D4186">
              <w:rPr>
                <w:rFonts w:asciiTheme="minorHAnsi" w:hAnsiTheme="minorHAnsi" w:cstheme="minorHAnsi"/>
                <w:sz w:val="22"/>
                <w:szCs w:val="22"/>
              </w:rPr>
              <w:t>shared th</w:t>
            </w:r>
            <w:r w:rsidR="009800D4" w:rsidRPr="007D4186">
              <w:rPr>
                <w:rFonts w:asciiTheme="minorHAnsi" w:hAnsiTheme="minorHAnsi" w:cstheme="minorHAnsi"/>
                <w:sz w:val="22"/>
                <w:szCs w:val="22"/>
              </w:rPr>
              <w:t>is</w:t>
            </w:r>
            <w:r w:rsidR="0023443F" w:rsidRPr="007D4186">
              <w:rPr>
                <w:rFonts w:asciiTheme="minorHAnsi" w:hAnsiTheme="minorHAnsi" w:cstheme="minorHAnsi"/>
                <w:sz w:val="22"/>
                <w:szCs w:val="22"/>
              </w:rPr>
              <w:t xml:space="preserve"> with</w:t>
            </w:r>
            <w:r w:rsidR="009800D4" w:rsidRPr="007D4186">
              <w:rPr>
                <w:rFonts w:asciiTheme="minorHAnsi" w:hAnsiTheme="minorHAnsi" w:cstheme="minorHAnsi"/>
                <w:sz w:val="22"/>
                <w:szCs w:val="22"/>
              </w:rPr>
              <w:t xml:space="preserve"> the</w:t>
            </w:r>
            <w:r w:rsidR="0023443F" w:rsidRPr="007D4186">
              <w:rPr>
                <w:rFonts w:asciiTheme="minorHAnsi" w:hAnsiTheme="minorHAnsi" w:cstheme="minorHAnsi"/>
                <w:sz w:val="22"/>
                <w:szCs w:val="22"/>
              </w:rPr>
              <w:t xml:space="preserve"> project management tea</w:t>
            </w:r>
            <w:r w:rsidR="009800D4" w:rsidRPr="007D4186">
              <w:rPr>
                <w:rFonts w:asciiTheme="minorHAnsi" w:hAnsiTheme="minorHAnsi" w:cstheme="minorHAnsi"/>
                <w:sz w:val="22"/>
                <w:szCs w:val="22"/>
              </w:rPr>
              <w:t>m and discussed this during a team meeting.</w:t>
            </w:r>
          </w:p>
        </w:tc>
        <w:tc>
          <w:tcPr>
            <w:tcW w:w="5387" w:type="dxa"/>
          </w:tcPr>
          <w:p w14:paraId="7DF22020" w14:textId="76E2BD75" w:rsidR="009800D4" w:rsidRPr="007D4186" w:rsidRDefault="005D1FF4" w:rsidP="007D4186">
            <w:pPr>
              <w:pStyle w:val="Default"/>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MA</w:t>
            </w:r>
            <w:r w:rsidR="009800D4" w:rsidRPr="007D4186">
              <w:rPr>
                <w:rFonts w:asciiTheme="minorHAnsi" w:hAnsiTheme="minorHAnsi" w:cstheme="minorHAnsi"/>
                <w:color w:val="1F3864" w:themeColor="accent1" w:themeShade="80"/>
                <w:sz w:val="22"/>
                <w:szCs w:val="22"/>
              </w:rPr>
              <w:t xml:space="preserve"> – From sharing the perspectives of the Panel on volunteering at community-led organisations, the research team was able to better understand how volunteering contributes to health and wellbeing, and the contextual mechanisms of this.</w:t>
            </w:r>
          </w:p>
          <w:p w14:paraId="30610BFD" w14:textId="77777777" w:rsidR="009800D4" w:rsidRPr="007D4186" w:rsidRDefault="009800D4" w:rsidP="007D4186">
            <w:pPr>
              <w:pStyle w:val="Default"/>
              <w:spacing w:line="276" w:lineRule="auto"/>
              <w:rPr>
                <w:rFonts w:asciiTheme="minorHAnsi" w:hAnsiTheme="minorHAnsi" w:cstheme="minorHAnsi"/>
                <w:color w:val="1F3864" w:themeColor="accent1" w:themeShade="80"/>
                <w:sz w:val="22"/>
                <w:szCs w:val="22"/>
              </w:rPr>
            </w:pPr>
          </w:p>
          <w:p w14:paraId="77BEA20A" w14:textId="2CD6F73C" w:rsidR="0023443F" w:rsidRPr="007D4186" w:rsidRDefault="009800D4" w:rsidP="007D4186">
            <w:pPr>
              <w:pStyle w:val="Default"/>
              <w:spacing w:line="276" w:lineRule="auto"/>
              <w:rPr>
                <w:rFonts w:asciiTheme="minorHAnsi" w:hAnsiTheme="minorHAnsi" w:cstheme="minorHAnsi"/>
                <w:color w:val="1F3864" w:themeColor="accent1" w:themeShade="80"/>
                <w:sz w:val="22"/>
                <w:szCs w:val="22"/>
              </w:rPr>
            </w:pPr>
            <w:r w:rsidRPr="007D4186">
              <w:rPr>
                <w:rFonts w:asciiTheme="minorHAnsi" w:hAnsiTheme="minorHAnsi" w:cstheme="minorHAnsi"/>
                <w:color w:val="1F3864" w:themeColor="accent1" w:themeShade="80"/>
                <w:sz w:val="22"/>
                <w:szCs w:val="22"/>
              </w:rPr>
              <w:t>This heightened understanding led to a n</w:t>
            </w:r>
            <w:r w:rsidR="0023443F" w:rsidRPr="007D4186">
              <w:rPr>
                <w:rFonts w:asciiTheme="minorHAnsi" w:hAnsiTheme="minorHAnsi" w:cstheme="minorHAnsi"/>
                <w:color w:val="1F3864" w:themeColor="accent1" w:themeShade="80"/>
                <w:sz w:val="22"/>
                <w:szCs w:val="22"/>
              </w:rPr>
              <w:t>ew volunteering programme theory</w:t>
            </w:r>
            <w:r w:rsidRPr="007D4186">
              <w:rPr>
                <w:rFonts w:asciiTheme="minorHAnsi" w:hAnsiTheme="minorHAnsi" w:cstheme="minorHAnsi"/>
                <w:color w:val="1F3864" w:themeColor="accent1" w:themeShade="80"/>
                <w:sz w:val="22"/>
                <w:szCs w:val="22"/>
              </w:rPr>
              <w:t xml:space="preserve"> to be produced, and for the programme theories to be further refined to merge two existing theories (Space and Inclusion, and Social Interaction, Inspiration and Self-esteem)</w:t>
            </w:r>
            <w:r w:rsidR="00A1554E" w:rsidRPr="007D4186">
              <w:rPr>
                <w:rFonts w:asciiTheme="minorHAnsi" w:hAnsiTheme="minorHAnsi" w:cstheme="minorHAnsi"/>
                <w:color w:val="1F3864" w:themeColor="accent1" w:themeShade="80"/>
                <w:sz w:val="22"/>
                <w:szCs w:val="22"/>
              </w:rPr>
              <w:t>.</w:t>
            </w:r>
          </w:p>
        </w:tc>
      </w:tr>
    </w:tbl>
    <w:p w14:paraId="61343234" w14:textId="77777777" w:rsidR="00A1554E" w:rsidRPr="007D4186" w:rsidRDefault="00A1554E" w:rsidP="007D4186">
      <w:pPr>
        <w:widowControl/>
        <w:autoSpaceDE/>
        <w:autoSpaceDN/>
        <w:spacing w:before="0" w:after="160" w:line="276" w:lineRule="auto"/>
        <w:ind w:left="0" w:right="0"/>
        <w:jc w:val="left"/>
        <w:rPr>
          <w:rFonts w:asciiTheme="minorHAnsi" w:eastAsiaTheme="minorEastAsia" w:hAnsiTheme="minorHAnsi" w:cstheme="minorHAnsi"/>
          <w:sz w:val="22"/>
          <w:szCs w:val="22"/>
          <w:lang w:val="en-GB" w:eastAsia="zh-CN"/>
        </w:rPr>
      </w:pPr>
    </w:p>
    <w:p w14:paraId="2CCB60C1" w14:textId="5EACB34E" w:rsidR="006E01E4" w:rsidRPr="007D4186" w:rsidRDefault="006E01E4" w:rsidP="007D4186">
      <w:pPr>
        <w:widowControl/>
        <w:autoSpaceDE/>
        <w:autoSpaceDN/>
        <w:spacing w:before="0" w:after="160" w:line="276" w:lineRule="auto"/>
        <w:ind w:left="0" w:right="0"/>
        <w:jc w:val="left"/>
        <w:rPr>
          <w:rFonts w:asciiTheme="minorHAnsi" w:eastAsiaTheme="minorEastAsia" w:hAnsiTheme="minorHAnsi" w:cstheme="minorHAnsi"/>
          <w:b/>
          <w:bCs/>
          <w:sz w:val="22"/>
          <w:szCs w:val="22"/>
          <w:lang w:val="en-GB" w:eastAsia="zh-CN"/>
        </w:rPr>
      </w:pPr>
      <w:r w:rsidRPr="007D4186">
        <w:rPr>
          <w:rFonts w:asciiTheme="minorHAnsi" w:eastAsiaTheme="minorEastAsia" w:hAnsiTheme="minorHAnsi" w:cstheme="minorHAnsi"/>
          <w:b/>
          <w:bCs/>
          <w:sz w:val="22"/>
          <w:szCs w:val="22"/>
          <w:lang w:val="en-GB" w:eastAsia="zh-CN"/>
        </w:rPr>
        <w:t xml:space="preserve">From </w:t>
      </w:r>
      <w:r w:rsidR="00600E18" w:rsidRPr="007D4186">
        <w:rPr>
          <w:rFonts w:asciiTheme="minorHAnsi" w:eastAsiaTheme="minorEastAsia" w:hAnsiTheme="minorHAnsi" w:cstheme="minorHAnsi"/>
          <w:b/>
          <w:bCs/>
          <w:sz w:val="22"/>
          <w:szCs w:val="22"/>
          <w:lang w:val="en-GB" w:eastAsia="zh-CN"/>
        </w:rPr>
        <w:t>feedback form</w:t>
      </w:r>
      <w:r w:rsidRPr="007D4186">
        <w:rPr>
          <w:rFonts w:asciiTheme="minorHAnsi" w:eastAsiaTheme="minorEastAsia" w:hAnsiTheme="minorHAnsi" w:cstheme="minorHAnsi"/>
          <w:b/>
          <w:bCs/>
          <w:sz w:val="22"/>
          <w:szCs w:val="22"/>
          <w:lang w:val="en-GB" w:eastAsia="zh-CN"/>
        </w:rPr>
        <w:t xml:space="preserve"> responses and debriefs:</w:t>
      </w:r>
    </w:p>
    <w:tbl>
      <w:tblPr>
        <w:tblStyle w:val="TableGrid3"/>
        <w:tblW w:w="14596" w:type="dxa"/>
        <w:tblLook w:val="04A0" w:firstRow="1" w:lastRow="0" w:firstColumn="1" w:lastColumn="0" w:noHBand="0" w:noVBand="1"/>
      </w:tblPr>
      <w:tblGrid>
        <w:gridCol w:w="1129"/>
        <w:gridCol w:w="6813"/>
        <w:gridCol w:w="6654"/>
      </w:tblGrid>
      <w:tr w:rsidR="00474835" w:rsidRPr="007D4186" w14:paraId="16EBF344" w14:textId="77777777" w:rsidTr="00474835">
        <w:trPr>
          <w:trHeight w:val="427"/>
        </w:trPr>
        <w:tc>
          <w:tcPr>
            <w:tcW w:w="1129" w:type="dxa"/>
            <w:shd w:val="clear" w:color="auto" w:fill="2F5496" w:themeFill="accent1" w:themeFillShade="BF"/>
          </w:tcPr>
          <w:p w14:paraId="32371F98" w14:textId="78990A22"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FFFFFF" w:themeColor="background1"/>
                <w:lang w:val="en-GB"/>
              </w:rPr>
            </w:pPr>
            <w:r w:rsidRPr="007D4186">
              <w:rPr>
                <w:rFonts w:asciiTheme="minorHAnsi" w:eastAsiaTheme="minorEastAsia" w:hAnsiTheme="minorHAnsi" w:cstheme="minorHAnsi"/>
                <w:color w:val="FFFFFF" w:themeColor="background1"/>
                <w:lang w:val="en-GB"/>
              </w:rPr>
              <w:t>Date</w:t>
            </w:r>
          </w:p>
        </w:tc>
        <w:tc>
          <w:tcPr>
            <w:tcW w:w="6813" w:type="dxa"/>
            <w:shd w:val="clear" w:color="auto" w:fill="2F5496" w:themeFill="accent1" w:themeFillShade="BF"/>
          </w:tcPr>
          <w:p w14:paraId="114B9DCA" w14:textId="1527C82D"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FFFFFF" w:themeColor="background1"/>
                <w:lang w:val="en-GB"/>
              </w:rPr>
            </w:pPr>
            <w:r w:rsidRPr="007D4186">
              <w:rPr>
                <w:rFonts w:asciiTheme="minorHAnsi" w:eastAsiaTheme="minorEastAsia" w:hAnsiTheme="minorHAnsi" w:cstheme="minorHAnsi"/>
                <w:color w:val="FFFFFF" w:themeColor="background1"/>
                <w:lang w:val="en-GB"/>
              </w:rPr>
              <w:t>Comment (You said)</w:t>
            </w:r>
          </w:p>
        </w:tc>
        <w:tc>
          <w:tcPr>
            <w:tcW w:w="6654" w:type="dxa"/>
            <w:shd w:val="clear" w:color="auto" w:fill="2F5496" w:themeFill="accent1" w:themeFillShade="BF"/>
          </w:tcPr>
          <w:p w14:paraId="64CFE75E"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FFFFFF" w:themeColor="background1"/>
                <w:lang w:val="en-GB"/>
              </w:rPr>
            </w:pPr>
            <w:r w:rsidRPr="007D4186">
              <w:rPr>
                <w:rFonts w:asciiTheme="minorHAnsi" w:eastAsiaTheme="minorEastAsia" w:hAnsiTheme="minorHAnsi" w:cstheme="minorHAnsi"/>
                <w:color w:val="FFFFFF" w:themeColor="background1"/>
                <w:lang w:val="en-GB"/>
              </w:rPr>
              <w:t>Response (We did)</w:t>
            </w:r>
          </w:p>
        </w:tc>
      </w:tr>
      <w:tr w:rsidR="00474835" w:rsidRPr="007D4186" w14:paraId="5316F03F" w14:textId="77777777" w:rsidTr="00474835">
        <w:trPr>
          <w:trHeight w:val="1030"/>
        </w:trPr>
        <w:tc>
          <w:tcPr>
            <w:tcW w:w="1129" w:type="dxa"/>
            <w:vMerge w:val="restart"/>
          </w:tcPr>
          <w:p w14:paraId="7FC3741F" w14:textId="747A8E8E" w:rsidR="00474835" w:rsidRPr="007D4186" w:rsidRDefault="00474835" w:rsidP="007D4186">
            <w:pPr>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July 2022</w:t>
            </w:r>
          </w:p>
        </w:tc>
        <w:tc>
          <w:tcPr>
            <w:tcW w:w="6813" w:type="dxa"/>
          </w:tcPr>
          <w:p w14:paraId="74E043AD" w14:textId="07C2C5E8"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“More time for discussion in the breakout rooms.”</w:t>
            </w:r>
          </w:p>
          <w:p w14:paraId="5A914B18"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p w14:paraId="12FAAC51"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“Some of the later breakaway sessions didn't have whole panel discussions. Wasn't a fan of that.”</w:t>
            </w:r>
          </w:p>
          <w:p w14:paraId="35B155AD"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tc>
        <w:tc>
          <w:tcPr>
            <w:tcW w:w="6654" w:type="dxa"/>
          </w:tcPr>
          <w:p w14:paraId="0DD4E9C4" w14:textId="4A7AD05D"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The lack of discussion time in some of the later sessions was due to poor time management in planning the sessions.</w:t>
            </w:r>
          </w:p>
          <w:p w14:paraId="3C18CEAF"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1EBDD82F"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I will make sure to allocate enough time for discussions in groups and as a whole Panel for future sessions.</w:t>
            </w:r>
          </w:p>
          <w:p w14:paraId="24E65B9A"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37F764C9" w14:textId="5A701DF8"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 xml:space="preserve">Panel meetings since this original comment have allowed more time for discussion – this comment </w:t>
            </w:r>
            <w:r w:rsidR="00CC21A8" w:rsidRPr="007D4186">
              <w:rPr>
                <w:rFonts w:asciiTheme="minorHAnsi" w:eastAsiaTheme="minorEastAsia" w:hAnsiTheme="minorHAnsi" w:cstheme="minorHAnsi"/>
                <w:color w:val="000000" w:themeColor="text1"/>
                <w:lang w:val="en-GB"/>
              </w:rPr>
              <w:t>w</w:t>
            </w:r>
            <w:r w:rsidRPr="007D4186">
              <w:rPr>
                <w:rFonts w:asciiTheme="minorHAnsi" w:eastAsiaTheme="minorEastAsia" w:hAnsiTheme="minorHAnsi" w:cstheme="minorHAnsi"/>
                <w:color w:val="000000" w:themeColor="text1"/>
                <w:lang w:val="en-GB"/>
              </w:rPr>
              <w:t>asn’t made in feedback</w:t>
            </w:r>
            <w:r w:rsidR="00CC21A8" w:rsidRPr="007D4186">
              <w:rPr>
                <w:rFonts w:asciiTheme="minorHAnsi" w:eastAsiaTheme="minorEastAsia" w:hAnsiTheme="minorHAnsi" w:cstheme="minorHAnsi"/>
                <w:color w:val="000000" w:themeColor="text1"/>
                <w:lang w:val="en-GB"/>
              </w:rPr>
              <w:t xml:space="preserve"> from May 23</w:t>
            </w:r>
            <w:r w:rsidRPr="007D4186">
              <w:rPr>
                <w:rFonts w:asciiTheme="minorHAnsi" w:eastAsiaTheme="minorEastAsia" w:hAnsiTheme="minorHAnsi" w:cstheme="minorHAnsi"/>
                <w:color w:val="000000" w:themeColor="text1"/>
                <w:lang w:val="en-GB"/>
              </w:rPr>
              <w:t>.</w:t>
            </w:r>
          </w:p>
          <w:p w14:paraId="741B36EC"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tc>
      </w:tr>
      <w:tr w:rsidR="00474835" w:rsidRPr="007D4186" w14:paraId="25860CDB" w14:textId="77777777" w:rsidTr="00474835">
        <w:trPr>
          <w:trHeight w:val="781"/>
        </w:trPr>
        <w:tc>
          <w:tcPr>
            <w:tcW w:w="1129" w:type="dxa"/>
            <w:vMerge/>
          </w:tcPr>
          <w:p w14:paraId="34F51073" w14:textId="656F6F89"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tc>
        <w:tc>
          <w:tcPr>
            <w:tcW w:w="6813" w:type="dxa"/>
          </w:tcPr>
          <w:p w14:paraId="320B8C1C" w14:textId="084AB45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What would you like to see in future meetings?</w:t>
            </w:r>
          </w:p>
          <w:p w14:paraId="000AE53E"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p w14:paraId="3D09318C"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“a discussion on what's working in everyone's community in terms of projects, sharing of best practice and ideas.”</w:t>
            </w:r>
          </w:p>
          <w:p w14:paraId="24BEA047"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p w14:paraId="401791CB"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“Would like to know more about the other CLO's taking part”</w:t>
            </w:r>
          </w:p>
          <w:p w14:paraId="6340F5F4"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p w14:paraId="4E289058"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“Would probably like to hear more of what influence the panel will have at the end of the project”</w:t>
            </w:r>
          </w:p>
          <w:p w14:paraId="05365FBB"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p w14:paraId="120341A8"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“I would like to explore how we can get the message of what services and facilities are there and get people to use them more to improve their own living”</w:t>
            </w:r>
          </w:p>
          <w:p w14:paraId="21FA90C4"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p w14:paraId="249074AA"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“I would like to learn more about studies in the past that have focused on health in my community, and others on the panel.”</w:t>
            </w:r>
          </w:p>
          <w:p w14:paraId="54D85FD8"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tc>
        <w:tc>
          <w:tcPr>
            <w:tcW w:w="6654" w:type="dxa"/>
          </w:tcPr>
          <w:p w14:paraId="5FA1D1B6" w14:textId="7AE1E68E"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We planned in-person meetings to take place at the partnered CLOs so that the Panel members could learn about each org</w:t>
            </w:r>
            <w:r w:rsidR="00AF77E4" w:rsidRPr="007D4186">
              <w:rPr>
                <w:rFonts w:asciiTheme="minorHAnsi" w:eastAsiaTheme="minorEastAsia" w:hAnsiTheme="minorHAnsi" w:cstheme="minorHAnsi"/>
                <w:color w:val="000000" w:themeColor="text1"/>
                <w:lang w:val="en-GB"/>
              </w:rPr>
              <w:t>anisation</w:t>
            </w:r>
            <w:r w:rsidRPr="007D4186">
              <w:rPr>
                <w:rFonts w:asciiTheme="minorHAnsi" w:eastAsiaTheme="minorEastAsia" w:hAnsiTheme="minorHAnsi" w:cstheme="minorHAnsi"/>
                <w:color w:val="000000" w:themeColor="text1"/>
                <w:lang w:val="en-GB"/>
              </w:rPr>
              <w:t xml:space="preserve"> and share ideas</w:t>
            </w:r>
            <w:r w:rsidR="005D70BA" w:rsidRPr="007D4186">
              <w:rPr>
                <w:rFonts w:asciiTheme="minorHAnsi" w:eastAsiaTheme="minorEastAsia" w:hAnsiTheme="minorHAnsi" w:cstheme="minorHAnsi"/>
                <w:color w:val="000000" w:themeColor="text1"/>
                <w:lang w:val="en-GB"/>
              </w:rPr>
              <w:t>.</w:t>
            </w:r>
          </w:p>
          <w:p w14:paraId="6A347F1D"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65E05D1A" w14:textId="1E352BEC"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We incorporated time at the third meeting in May 2023 for the Panel to share the work they are involved in at their CLOs and to give advice and share learning</w:t>
            </w:r>
            <w:r w:rsidR="00AF77E4" w:rsidRPr="007D4186">
              <w:rPr>
                <w:rFonts w:asciiTheme="minorHAnsi" w:eastAsiaTheme="minorEastAsia" w:hAnsiTheme="minorHAnsi" w:cstheme="minorHAnsi"/>
                <w:color w:val="000000" w:themeColor="text1"/>
                <w:lang w:val="en-GB"/>
              </w:rPr>
              <w:t>.</w:t>
            </w:r>
          </w:p>
          <w:p w14:paraId="6B60A2A8"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2A536C41" w14:textId="1E77F43F"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 xml:space="preserve">Incorporating LEP feedback into different components of research is ongoing – Panel has directly inputted into the </w:t>
            </w:r>
            <w:r w:rsidR="00AF77E4" w:rsidRPr="007D4186">
              <w:rPr>
                <w:rFonts w:asciiTheme="minorHAnsi" w:eastAsiaTheme="minorEastAsia" w:hAnsiTheme="minorHAnsi" w:cstheme="minorHAnsi"/>
                <w:color w:val="000000" w:themeColor="text1"/>
                <w:lang w:val="en-GB"/>
              </w:rPr>
              <w:t xml:space="preserve">methods of delivery for the outcomes survey (April 22) and the </w:t>
            </w:r>
            <w:r w:rsidRPr="007D4186">
              <w:rPr>
                <w:rFonts w:asciiTheme="minorHAnsi" w:eastAsiaTheme="minorEastAsia" w:hAnsiTheme="minorHAnsi" w:cstheme="minorHAnsi"/>
                <w:color w:val="000000" w:themeColor="text1"/>
                <w:lang w:val="en-GB"/>
              </w:rPr>
              <w:t xml:space="preserve">development of </w:t>
            </w:r>
            <w:r w:rsidR="00AF77E4" w:rsidRPr="007D4186">
              <w:rPr>
                <w:rFonts w:asciiTheme="minorHAnsi" w:eastAsiaTheme="minorEastAsia" w:hAnsiTheme="minorHAnsi" w:cstheme="minorHAnsi"/>
                <w:color w:val="000000" w:themeColor="text1"/>
                <w:lang w:val="en-GB"/>
              </w:rPr>
              <w:t>individual/</w:t>
            </w:r>
            <w:r w:rsidRPr="007D4186">
              <w:rPr>
                <w:rFonts w:asciiTheme="minorHAnsi" w:eastAsiaTheme="minorEastAsia" w:hAnsiTheme="minorHAnsi" w:cstheme="minorHAnsi"/>
                <w:color w:val="000000" w:themeColor="text1"/>
                <w:lang w:val="en-GB"/>
              </w:rPr>
              <w:t>member programme theories (May 23)</w:t>
            </w:r>
            <w:r w:rsidR="005D70BA" w:rsidRPr="007D4186">
              <w:rPr>
                <w:rFonts w:asciiTheme="minorHAnsi" w:eastAsiaTheme="minorEastAsia" w:hAnsiTheme="minorHAnsi" w:cstheme="minorHAnsi"/>
                <w:color w:val="000000" w:themeColor="text1"/>
                <w:lang w:val="en-GB"/>
              </w:rPr>
              <w:t>.</w:t>
            </w:r>
          </w:p>
          <w:p w14:paraId="492AA4CA"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29196CB1"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754CFCAA"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tc>
      </w:tr>
      <w:tr w:rsidR="00474835" w:rsidRPr="007D4186" w14:paraId="16A407C7" w14:textId="77777777" w:rsidTr="00037E24">
        <w:trPr>
          <w:trHeight w:val="1550"/>
        </w:trPr>
        <w:tc>
          <w:tcPr>
            <w:tcW w:w="1129" w:type="dxa"/>
            <w:vMerge/>
          </w:tcPr>
          <w:p w14:paraId="5A5333A2"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tc>
        <w:tc>
          <w:tcPr>
            <w:tcW w:w="6813" w:type="dxa"/>
          </w:tcPr>
          <w:p w14:paraId="22A7F438" w14:textId="3884D103"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How would you prefer to meet in future?</w:t>
            </w:r>
          </w:p>
          <w:p w14:paraId="2050C6D6"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p w14:paraId="55E8C5F3"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0% online only</w:t>
            </w:r>
          </w:p>
          <w:p w14:paraId="5DFEDCAF"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30% in-person</w:t>
            </w:r>
          </w:p>
          <w:p w14:paraId="15650483"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63% hybrid (online + in-person)</w:t>
            </w:r>
          </w:p>
        </w:tc>
        <w:tc>
          <w:tcPr>
            <w:tcW w:w="6654" w:type="dxa"/>
          </w:tcPr>
          <w:p w14:paraId="1F7C79AB"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We will organise the next meeting for in-person and ensure we have software to allow for a hybrid set-up if someone would like to join online.</w:t>
            </w:r>
          </w:p>
          <w:p w14:paraId="05545676"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0F85AF55" w14:textId="28B40D88"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Organised in-person meeting in Glasgow November 2022 and in London May 2023</w:t>
            </w:r>
            <w:r w:rsidR="005D70BA" w:rsidRPr="007D4186">
              <w:rPr>
                <w:rFonts w:asciiTheme="minorHAnsi" w:eastAsiaTheme="minorEastAsia" w:hAnsiTheme="minorHAnsi" w:cstheme="minorHAnsi"/>
                <w:color w:val="000000" w:themeColor="text1"/>
                <w:lang w:val="en-GB"/>
              </w:rPr>
              <w:t>.</w:t>
            </w:r>
          </w:p>
        </w:tc>
      </w:tr>
      <w:tr w:rsidR="00474835" w:rsidRPr="007D4186" w14:paraId="59A25155" w14:textId="77777777" w:rsidTr="00474835">
        <w:trPr>
          <w:trHeight w:val="808"/>
        </w:trPr>
        <w:tc>
          <w:tcPr>
            <w:tcW w:w="1129" w:type="dxa"/>
            <w:vMerge w:val="restart"/>
          </w:tcPr>
          <w:p w14:paraId="7ED37373" w14:textId="3C015F32"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October 2022</w:t>
            </w:r>
          </w:p>
        </w:tc>
        <w:tc>
          <w:tcPr>
            <w:tcW w:w="6813" w:type="dxa"/>
          </w:tcPr>
          <w:p w14:paraId="766EC3F8"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When asked what could be improved on for next time there was a comment that there “was a lot for a single day”</w:t>
            </w:r>
          </w:p>
          <w:p w14:paraId="1100ED1B" w14:textId="2D63CCE4"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tc>
        <w:tc>
          <w:tcPr>
            <w:tcW w:w="6654" w:type="dxa"/>
          </w:tcPr>
          <w:p w14:paraId="3250A2DB" w14:textId="77777777" w:rsidR="003571BB"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lastRenderedPageBreak/>
              <w:t xml:space="preserve">We </w:t>
            </w:r>
            <w:r w:rsidR="003571BB" w:rsidRPr="007D4186">
              <w:rPr>
                <w:rFonts w:asciiTheme="minorHAnsi" w:eastAsiaTheme="minorEastAsia" w:hAnsiTheme="minorHAnsi" w:cstheme="minorHAnsi"/>
                <w:color w:val="000000" w:themeColor="text1"/>
                <w:lang w:val="en-GB"/>
              </w:rPr>
              <w:t>will take this on board for the next meeting.</w:t>
            </w:r>
          </w:p>
          <w:p w14:paraId="2754FEDE" w14:textId="77777777" w:rsidR="003571BB" w:rsidRPr="007D4186" w:rsidRDefault="003571BB"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0E8D5F7A" w14:textId="7E6C4703" w:rsidR="00474835" w:rsidRPr="007D4186" w:rsidRDefault="003571BB"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lastRenderedPageBreak/>
              <w:t>We had planned to add an activity (visiting Olympic park) to the May meeting in London but decided against it so that the day was not as crammed.</w:t>
            </w:r>
          </w:p>
          <w:p w14:paraId="3C2A45C6" w14:textId="77777777" w:rsidR="003571BB" w:rsidRPr="007D4186" w:rsidRDefault="003571BB"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5C6B626C" w14:textId="63AD31B6" w:rsidR="003571BB" w:rsidRPr="007D4186" w:rsidRDefault="003571BB"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This gave us more time to explore Bromley by Bow and walk to the Centre in the morning – which allowed us to see some of the local area.</w:t>
            </w:r>
          </w:p>
          <w:p w14:paraId="0658F9EC" w14:textId="1E788E4E" w:rsidR="00AF77E4" w:rsidRPr="007D4186" w:rsidRDefault="00AF77E4"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11F80953" w14:textId="4756D557" w:rsidR="00AF77E4" w:rsidRPr="007D4186" w:rsidRDefault="00AF77E4"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Consideration to be given to the planning and length of future meetings</w:t>
            </w:r>
            <w:r w:rsidR="005D70BA" w:rsidRPr="007D4186">
              <w:rPr>
                <w:rFonts w:asciiTheme="minorHAnsi" w:eastAsiaTheme="minorEastAsia" w:hAnsiTheme="minorHAnsi" w:cstheme="minorHAnsi"/>
                <w:color w:val="000000" w:themeColor="text1"/>
                <w:lang w:val="en-GB"/>
              </w:rPr>
              <w:t>.</w:t>
            </w:r>
          </w:p>
          <w:p w14:paraId="46CA4ABF" w14:textId="10EDD537" w:rsidR="003571BB" w:rsidRPr="007D4186" w:rsidRDefault="003571BB"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tc>
      </w:tr>
      <w:tr w:rsidR="00474835" w:rsidRPr="007D4186" w14:paraId="756CC067" w14:textId="77777777" w:rsidTr="00037E24">
        <w:trPr>
          <w:trHeight w:val="1091"/>
        </w:trPr>
        <w:tc>
          <w:tcPr>
            <w:tcW w:w="1129" w:type="dxa"/>
            <w:vMerge/>
          </w:tcPr>
          <w:p w14:paraId="3FF7A7DE"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tc>
        <w:tc>
          <w:tcPr>
            <w:tcW w:w="6813" w:type="dxa"/>
          </w:tcPr>
          <w:p w14:paraId="1AEFC884" w14:textId="7CA027BD"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“Enjoyed the social side with the dinner. Made the subsequent discussion much less anxiety provoking.”</w:t>
            </w:r>
          </w:p>
        </w:tc>
        <w:tc>
          <w:tcPr>
            <w:tcW w:w="6654" w:type="dxa"/>
          </w:tcPr>
          <w:p w14:paraId="58AD4DDA" w14:textId="77777777" w:rsidR="00474835" w:rsidRPr="007D4186" w:rsidRDefault="003571BB"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We will continue to incorporate a group dinner on the evening before meetings.</w:t>
            </w:r>
          </w:p>
          <w:p w14:paraId="429321AE" w14:textId="77777777" w:rsidR="003571BB" w:rsidRPr="007D4186" w:rsidRDefault="003571BB"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2F8AA871" w14:textId="217C1DC0" w:rsidR="003571BB" w:rsidRPr="007D4186" w:rsidRDefault="003571BB"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Dinner was included in</w:t>
            </w:r>
            <w:r w:rsidR="00AF77E4" w:rsidRPr="007D4186">
              <w:rPr>
                <w:rFonts w:asciiTheme="minorHAnsi" w:eastAsiaTheme="minorEastAsia" w:hAnsiTheme="minorHAnsi" w:cstheme="minorHAnsi"/>
                <w:color w:val="000000" w:themeColor="text1"/>
                <w:lang w:val="en-GB"/>
              </w:rPr>
              <w:t xml:space="preserve"> both the November 22 and</w:t>
            </w:r>
            <w:r w:rsidRPr="007D4186">
              <w:rPr>
                <w:rFonts w:asciiTheme="minorHAnsi" w:eastAsiaTheme="minorEastAsia" w:hAnsiTheme="minorHAnsi" w:cstheme="minorHAnsi"/>
                <w:color w:val="000000" w:themeColor="text1"/>
                <w:lang w:val="en-GB"/>
              </w:rPr>
              <w:t xml:space="preserve"> May 23 meeting</w:t>
            </w:r>
            <w:r w:rsidR="00AF77E4" w:rsidRPr="007D4186">
              <w:rPr>
                <w:rFonts w:asciiTheme="minorHAnsi" w:eastAsiaTheme="minorEastAsia" w:hAnsiTheme="minorHAnsi" w:cstheme="minorHAnsi"/>
                <w:color w:val="000000" w:themeColor="text1"/>
                <w:lang w:val="en-GB"/>
              </w:rPr>
              <w:t>s</w:t>
            </w:r>
            <w:r w:rsidR="003B1B79" w:rsidRPr="007D4186">
              <w:rPr>
                <w:rFonts w:asciiTheme="minorHAnsi" w:eastAsiaTheme="minorEastAsia" w:hAnsiTheme="minorHAnsi" w:cstheme="minorHAnsi"/>
                <w:color w:val="000000" w:themeColor="text1"/>
                <w:lang w:val="en-GB"/>
              </w:rPr>
              <w:t>.</w:t>
            </w:r>
          </w:p>
        </w:tc>
      </w:tr>
      <w:tr w:rsidR="00474835" w:rsidRPr="007D4186" w14:paraId="5EE8E9E4" w14:textId="77777777" w:rsidTr="00474835">
        <w:trPr>
          <w:trHeight w:val="808"/>
        </w:trPr>
        <w:tc>
          <w:tcPr>
            <w:tcW w:w="1129" w:type="dxa"/>
            <w:vMerge w:val="restart"/>
          </w:tcPr>
          <w:p w14:paraId="5AECB324" w14:textId="23D93FE5"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May 2023</w:t>
            </w:r>
          </w:p>
        </w:tc>
        <w:tc>
          <w:tcPr>
            <w:tcW w:w="6813" w:type="dxa"/>
          </w:tcPr>
          <w:p w14:paraId="2F62589C" w14:textId="77777777" w:rsidR="00474835" w:rsidRPr="007D4186" w:rsidRDefault="00474835" w:rsidP="007D4186">
            <w:pPr>
              <w:widowControl/>
              <w:autoSpaceDE/>
              <w:autoSpaceDN/>
              <w:spacing w:before="0" w:line="276" w:lineRule="auto"/>
              <w:ind w:left="0" w:right="0"/>
              <w:rPr>
                <w:rFonts w:asciiTheme="minorHAnsi" w:eastAsiaTheme="minorEastAsia" w:hAnsiTheme="minorHAnsi" w:cstheme="minorHAnsi"/>
                <w:lang w:val="en-GB"/>
              </w:rPr>
            </w:pPr>
            <w:r w:rsidRPr="007D4186">
              <w:rPr>
                <w:rFonts w:asciiTheme="minorHAnsi" w:eastAsiaTheme="minorEastAsia" w:hAnsiTheme="minorHAnsi" w:cstheme="minorHAnsi"/>
                <w:lang w:val="en-GB"/>
              </w:rPr>
              <w:t>The meeting seems to flag out issues with funding by almost everyone. It would be good if discussion on strategies and research that would be everyone to identify possibilities.</w:t>
            </w:r>
          </w:p>
          <w:p w14:paraId="6F35475B" w14:textId="77777777" w:rsidR="00474835" w:rsidRPr="007D4186" w:rsidRDefault="00474835" w:rsidP="007D4186">
            <w:pPr>
              <w:widowControl/>
              <w:autoSpaceDE/>
              <w:autoSpaceDN/>
              <w:spacing w:before="0" w:line="276" w:lineRule="auto"/>
              <w:ind w:left="0" w:right="0"/>
              <w:rPr>
                <w:rFonts w:asciiTheme="minorHAnsi" w:eastAsiaTheme="minorEastAsia" w:hAnsiTheme="minorHAnsi" w:cstheme="minorHAnsi"/>
                <w:lang w:val="en-GB"/>
              </w:rPr>
            </w:pPr>
          </w:p>
          <w:p w14:paraId="45A14338" w14:textId="7CABDDC1"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tc>
        <w:tc>
          <w:tcPr>
            <w:tcW w:w="6654" w:type="dxa"/>
          </w:tcPr>
          <w:p w14:paraId="0981EF79" w14:textId="318E03E0"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We will organise an external expert to lead on a session on funding at the next Panel meeting or online in-between meetings</w:t>
            </w:r>
            <w:r w:rsidR="003B1B79" w:rsidRPr="007D4186">
              <w:rPr>
                <w:rFonts w:asciiTheme="minorHAnsi" w:eastAsiaTheme="minorEastAsia" w:hAnsiTheme="minorHAnsi" w:cstheme="minorHAnsi"/>
                <w:color w:val="000000" w:themeColor="text1"/>
                <w:lang w:val="en-GB"/>
              </w:rPr>
              <w:t>.</w:t>
            </w:r>
          </w:p>
          <w:p w14:paraId="403DE6C9" w14:textId="77777777" w:rsidR="0072034E" w:rsidRPr="007D4186" w:rsidRDefault="0072034E"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51810D52" w14:textId="21CB9519" w:rsidR="0072034E" w:rsidRPr="007D4186" w:rsidRDefault="0072034E"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Funding workshop being planned with GCVS for end of April/May.</w:t>
            </w:r>
          </w:p>
        </w:tc>
      </w:tr>
      <w:tr w:rsidR="00474835" w:rsidRPr="007D4186" w14:paraId="1B38C692" w14:textId="77777777" w:rsidTr="00474835">
        <w:trPr>
          <w:trHeight w:val="808"/>
        </w:trPr>
        <w:tc>
          <w:tcPr>
            <w:tcW w:w="1129" w:type="dxa"/>
            <w:vMerge/>
          </w:tcPr>
          <w:p w14:paraId="119C69B1"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lang w:val="en-GB"/>
              </w:rPr>
            </w:pPr>
          </w:p>
        </w:tc>
        <w:tc>
          <w:tcPr>
            <w:tcW w:w="6813" w:type="dxa"/>
          </w:tcPr>
          <w:p w14:paraId="388F668D" w14:textId="68671FBC" w:rsidR="00474835" w:rsidRPr="007D4186" w:rsidRDefault="00474835" w:rsidP="007D4186">
            <w:pPr>
              <w:widowControl/>
              <w:autoSpaceDE/>
              <w:autoSpaceDN/>
              <w:spacing w:before="0" w:line="276" w:lineRule="auto"/>
              <w:ind w:left="0" w:right="0"/>
              <w:rPr>
                <w:rFonts w:asciiTheme="minorHAnsi" w:eastAsiaTheme="minorEastAsia" w:hAnsiTheme="minorHAnsi" w:cstheme="minorHAnsi"/>
                <w:lang w:val="en-GB"/>
              </w:rPr>
            </w:pPr>
            <w:r w:rsidRPr="007D4186">
              <w:rPr>
                <w:rFonts w:asciiTheme="minorHAnsi" w:eastAsiaTheme="minorEastAsia" w:hAnsiTheme="minorHAnsi" w:cstheme="minorHAnsi"/>
                <w:lang w:val="en-GB"/>
              </w:rPr>
              <w:t>It might be better to have more opportunity to understand and comment on the work of the research group, sometimes feel somewhat superficial</w:t>
            </w:r>
          </w:p>
        </w:tc>
        <w:tc>
          <w:tcPr>
            <w:tcW w:w="6654" w:type="dxa"/>
          </w:tcPr>
          <w:p w14:paraId="7F26F99F"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We will feed this back to the wider research team and continue to advocate for more involvement.</w:t>
            </w:r>
          </w:p>
          <w:p w14:paraId="5025420F"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6336A63E" w14:textId="77777777"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Input so far has been limited due to the phase of the research being mostly focused on data collection. There should be more opportunities as analysis and dissemination takes place.</w:t>
            </w:r>
          </w:p>
          <w:p w14:paraId="35FD2BE5" w14:textId="77777777" w:rsidR="00A21766" w:rsidRPr="007D4186" w:rsidRDefault="00A21766"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6C390905" w14:textId="71CE162A" w:rsidR="00A21766" w:rsidRPr="007D4186" w:rsidRDefault="00A21766"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 xml:space="preserve">This has been continuously raised at PMT meetings and to researchers. This resulted in the Panels involvement in Full Team meeting in </w:t>
            </w:r>
            <w:r w:rsidRPr="007D4186">
              <w:rPr>
                <w:rFonts w:asciiTheme="minorHAnsi" w:eastAsiaTheme="minorEastAsia" w:hAnsiTheme="minorHAnsi" w:cstheme="minorHAnsi"/>
                <w:color w:val="000000" w:themeColor="text1"/>
                <w:lang w:val="en-GB"/>
              </w:rPr>
              <w:lastRenderedPageBreak/>
              <w:t>November 23, topic guide activity in September 23 and Q methodology in March 24.</w:t>
            </w:r>
          </w:p>
          <w:p w14:paraId="61E14C4B" w14:textId="6083E239" w:rsidR="00474835" w:rsidRPr="007D4186" w:rsidRDefault="00474835"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tc>
      </w:tr>
      <w:tr w:rsidR="007368C4" w:rsidRPr="007D4186" w14:paraId="3F730E83" w14:textId="77777777" w:rsidTr="00474835">
        <w:trPr>
          <w:trHeight w:val="808"/>
        </w:trPr>
        <w:tc>
          <w:tcPr>
            <w:tcW w:w="1129" w:type="dxa"/>
          </w:tcPr>
          <w:p w14:paraId="758A6CBF" w14:textId="1CB5A421" w:rsidR="007368C4" w:rsidRPr="007D4186" w:rsidRDefault="007368C4"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lastRenderedPageBreak/>
              <w:t>October 2023</w:t>
            </w:r>
          </w:p>
        </w:tc>
        <w:tc>
          <w:tcPr>
            <w:tcW w:w="6813" w:type="dxa"/>
          </w:tcPr>
          <w:p w14:paraId="6DCD7FC8" w14:textId="77777777" w:rsidR="007368C4" w:rsidRPr="007D4186" w:rsidRDefault="007368C4" w:rsidP="007D4186">
            <w:pPr>
              <w:widowControl/>
              <w:autoSpaceDE/>
              <w:autoSpaceDN/>
              <w:spacing w:before="0" w:line="276" w:lineRule="auto"/>
              <w:ind w:left="0" w:right="0"/>
              <w:rPr>
                <w:rFonts w:asciiTheme="minorHAnsi" w:eastAsiaTheme="minorEastAsia" w:hAnsiTheme="minorHAnsi" w:cstheme="minorHAnsi"/>
                <w:lang w:val="en-GB"/>
              </w:rPr>
            </w:pPr>
            <w:r w:rsidRPr="007D4186">
              <w:rPr>
                <w:rFonts w:asciiTheme="minorHAnsi" w:eastAsiaTheme="minorEastAsia" w:hAnsiTheme="minorHAnsi" w:cstheme="minorHAnsi"/>
                <w:lang w:val="en-GB"/>
              </w:rPr>
              <w:t>3 people requested longer meetings/more time and 1 person requested a tour of the local area also.</w:t>
            </w:r>
          </w:p>
          <w:p w14:paraId="08DAF6EB" w14:textId="77777777" w:rsidR="007368C4" w:rsidRPr="007D4186" w:rsidRDefault="007368C4" w:rsidP="007D4186">
            <w:pPr>
              <w:widowControl/>
              <w:autoSpaceDE/>
              <w:autoSpaceDN/>
              <w:spacing w:before="0" w:line="276" w:lineRule="auto"/>
              <w:ind w:left="0" w:right="0"/>
              <w:rPr>
                <w:rFonts w:asciiTheme="minorHAnsi" w:eastAsiaTheme="minorEastAsia" w:hAnsiTheme="minorHAnsi" w:cstheme="minorHAnsi"/>
                <w:lang w:val="en-GB"/>
              </w:rPr>
            </w:pPr>
          </w:p>
          <w:p w14:paraId="597BE953" w14:textId="77777777" w:rsidR="007368C4" w:rsidRPr="007D4186" w:rsidRDefault="007368C4" w:rsidP="007D4186">
            <w:pPr>
              <w:widowControl/>
              <w:autoSpaceDE/>
              <w:autoSpaceDN/>
              <w:spacing w:before="0" w:line="276" w:lineRule="auto"/>
              <w:ind w:left="0" w:right="0"/>
              <w:rPr>
                <w:rFonts w:asciiTheme="minorHAnsi" w:eastAsiaTheme="minorEastAsia" w:hAnsiTheme="minorHAnsi" w:cstheme="minorHAnsi"/>
                <w:i/>
                <w:iCs/>
                <w:lang w:val="en-GB"/>
              </w:rPr>
            </w:pPr>
            <w:r w:rsidRPr="007D4186">
              <w:rPr>
                <w:rFonts w:asciiTheme="minorHAnsi" w:eastAsiaTheme="minorEastAsia" w:hAnsiTheme="minorHAnsi" w:cstheme="minorHAnsi"/>
                <w:i/>
                <w:iCs/>
                <w:lang w:val="en-GB"/>
              </w:rPr>
              <w:t>“Felt the afternoon session was a little rushed so maybe timed feedback by the LEP in the morning? To prevent running out of time”</w:t>
            </w:r>
          </w:p>
          <w:p w14:paraId="4C3BED44" w14:textId="77777777" w:rsidR="004251A1" w:rsidRPr="007D4186" w:rsidRDefault="004251A1" w:rsidP="007D4186">
            <w:pPr>
              <w:widowControl/>
              <w:autoSpaceDE/>
              <w:autoSpaceDN/>
              <w:spacing w:before="0" w:line="276" w:lineRule="auto"/>
              <w:ind w:left="0" w:right="0"/>
              <w:rPr>
                <w:rFonts w:asciiTheme="minorHAnsi" w:eastAsiaTheme="minorEastAsia" w:hAnsiTheme="minorHAnsi" w:cstheme="minorHAnsi"/>
                <w:i/>
                <w:iCs/>
                <w:lang w:val="en-GB"/>
              </w:rPr>
            </w:pPr>
          </w:p>
          <w:p w14:paraId="4D1BD07A" w14:textId="73C25D57" w:rsidR="004251A1" w:rsidRPr="007D4186" w:rsidRDefault="004251A1" w:rsidP="007D4186">
            <w:pPr>
              <w:widowControl/>
              <w:autoSpaceDE/>
              <w:autoSpaceDN/>
              <w:spacing w:before="0" w:line="276" w:lineRule="auto"/>
              <w:ind w:left="0" w:right="0"/>
              <w:rPr>
                <w:rFonts w:asciiTheme="minorHAnsi" w:eastAsiaTheme="minorEastAsia" w:hAnsiTheme="minorHAnsi" w:cstheme="minorHAnsi"/>
                <w:lang w:val="en-GB"/>
              </w:rPr>
            </w:pPr>
            <w:r w:rsidRPr="007D4186">
              <w:rPr>
                <w:rFonts w:asciiTheme="minorHAnsi" w:eastAsiaTheme="minorEastAsia" w:hAnsiTheme="minorHAnsi" w:cstheme="minorHAnsi"/>
                <w:lang w:val="en-GB"/>
              </w:rPr>
              <w:t>Someone also requested:</w:t>
            </w:r>
          </w:p>
          <w:p w14:paraId="12DCC7BF" w14:textId="77777777" w:rsidR="004251A1" w:rsidRPr="007D4186" w:rsidRDefault="004251A1" w:rsidP="007D4186">
            <w:pPr>
              <w:widowControl/>
              <w:autoSpaceDE/>
              <w:autoSpaceDN/>
              <w:spacing w:before="0" w:line="276" w:lineRule="auto"/>
              <w:ind w:left="0" w:right="0"/>
              <w:rPr>
                <w:rFonts w:asciiTheme="minorHAnsi" w:eastAsiaTheme="minorEastAsia" w:hAnsiTheme="minorHAnsi" w:cstheme="minorHAnsi"/>
                <w:i/>
                <w:iCs/>
                <w:lang w:val="en-GB"/>
              </w:rPr>
            </w:pPr>
          </w:p>
          <w:p w14:paraId="5FD57B4D" w14:textId="64825FF9" w:rsidR="004251A1" w:rsidRPr="007D4186" w:rsidRDefault="004251A1" w:rsidP="007D4186">
            <w:pPr>
              <w:widowControl/>
              <w:autoSpaceDE/>
              <w:autoSpaceDN/>
              <w:spacing w:before="0" w:line="276" w:lineRule="auto"/>
              <w:ind w:left="0" w:right="0"/>
              <w:rPr>
                <w:rFonts w:asciiTheme="minorHAnsi" w:eastAsiaTheme="minorEastAsia" w:hAnsiTheme="minorHAnsi" w:cstheme="minorHAnsi"/>
                <w:i/>
                <w:iCs/>
                <w:lang w:val="en-GB"/>
              </w:rPr>
            </w:pPr>
            <w:r w:rsidRPr="007D4186">
              <w:rPr>
                <w:rFonts w:asciiTheme="minorHAnsi" w:eastAsiaTheme="minorEastAsia" w:hAnsiTheme="minorHAnsi" w:cstheme="minorHAnsi"/>
                <w:i/>
                <w:iCs/>
                <w:lang w:val="en-GB"/>
              </w:rPr>
              <w:t>“A summary of the updates that can be shared either at the beginning or end of the session. I would like a copy of the key points of the updates or what is presented”</w:t>
            </w:r>
          </w:p>
          <w:p w14:paraId="57EBF8A0" w14:textId="77777777" w:rsidR="004251A1" w:rsidRPr="007D4186" w:rsidRDefault="004251A1" w:rsidP="007D4186">
            <w:pPr>
              <w:widowControl/>
              <w:autoSpaceDE/>
              <w:autoSpaceDN/>
              <w:spacing w:before="0" w:line="276" w:lineRule="auto"/>
              <w:ind w:left="0" w:right="0"/>
              <w:rPr>
                <w:rFonts w:asciiTheme="minorHAnsi" w:eastAsiaTheme="minorEastAsia" w:hAnsiTheme="minorHAnsi" w:cstheme="minorHAnsi"/>
                <w:i/>
                <w:iCs/>
                <w:lang w:val="en-GB"/>
              </w:rPr>
            </w:pPr>
          </w:p>
          <w:p w14:paraId="7BE19933" w14:textId="111F8836" w:rsidR="004251A1" w:rsidRPr="007D4186" w:rsidRDefault="004251A1" w:rsidP="007D4186">
            <w:pPr>
              <w:widowControl/>
              <w:autoSpaceDE/>
              <w:autoSpaceDN/>
              <w:spacing w:before="0" w:line="276" w:lineRule="auto"/>
              <w:ind w:left="0" w:right="0"/>
              <w:rPr>
                <w:rFonts w:asciiTheme="minorHAnsi" w:eastAsiaTheme="minorEastAsia" w:hAnsiTheme="minorHAnsi" w:cstheme="minorHAnsi"/>
                <w:lang w:val="en-GB"/>
              </w:rPr>
            </w:pPr>
            <w:r w:rsidRPr="007D4186">
              <w:rPr>
                <w:rFonts w:asciiTheme="minorHAnsi" w:eastAsiaTheme="minorEastAsia" w:hAnsiTheme="minorHAnsi" w:cstheme="minorHAnsi"/>
                <w:lang w:val="en-GB"/>
              </w:rPr>
              <w:t>Also</w:t>
            </w:r>
          </w:p>
          <w:p w14:paraId="37DA3687" w14:textId="77777777" w:rsidR="004251A1" w:rsidRPr="007D4186" w:rsidRDefault="004251A1" w:rsidP="007D4186">
            <w:pPr>
              <w:widowControl/>
              <w:autoSpaceDE/>
              <w:autoSpaceDN/>
              <w:spacing w:before="0" w:line="276" w:lineRule="auto"/>
              <w:ind w:left="0" w:right="0"/>
              <w:rPr>
                <w:rFonts w:asciiTheme="minorHAnsi" w:eastAsiaTheme="minorEastAsia" w:hAnsiTheme="minorHAnsi" w:cstheme="minorHAnsi"/>
                <w:lang w:val="en-GB"/>
              </w:rPr>
            </w:pPr>
          </w:p>
          <w:p w14:paraId="1B77F0BB" w14:textId="5C653554" w:rsidR="004251A1" w:rsidRPr="007D4186" w:rsidRDefault="004251A1" w:rsidP="007D4186">
            <w:pPr>
              <w:widowControl/>
              <w:autoSpaceDE/>
              <w:autoSpaceDN/>
              <w:spacing w:before="0" w:line="276" w:lineRule="auto"/>
              <w:ind w:left="0" w:right="0"/>
              <w:rPr>
                <w:rFonts w:asciiTheme="minorHAnsi" w:eastAsiaTheme="minorEastAsia" w:hAnsiTheme="minorHAnsi" w:cstheme="minorHAnsi"/>
                <w:i/>
                <w:iCs/>
                <w:lang w:val="en-GB"/>
              </w:rPr>
            </w:pPr>
            <w:r w:rsidRPr="007D4186">
              <w:rPr>
                <w:rFonts w:asciiTheme="minorHAnsi" w:eastAsiaTheme="minorEastAsia" w:hAnsiTheme="minorHAnsi" w:cstheme="minorHAnsi"/>
                <w:i/>
                <w:iCs/>
                <w:lang w:val="en-GB"/>
              </w:rPr>
              <w:t>“Perhaps look at different ways that organisations can look for funds may be a case study where one the ways was successful”</w:t>
            </w:r>
          </w:p>
          <w:p w14:paraId="5A7ADEF6" w14:textId="42E6BAE4" w:rsidR="004251A1" w:rsidRPr="007D4186" w:rsidRDefault="004251A1" w:rsidP="007D4186">
            <w:pPr>
              <w:widowControl/>
              <w:autoSpaceDE/>
              <w:autoSpaceDN/>
              <w:spacing w:before="0" w:line="276" w:lineRule="auto"/>
              <w:ind w:left="0" w:right="0"/>
              <w:rPr>
                <w:rFonts w:asciiTheme="minorHAnsi" w:eastAsiaTheme="minorEastAsia" w:hAnsiTheme="minorHAnsi" w:cstheme="minorHAnsi"/>
                <w:i/>
                <w:iCs/>
                <w:lang w:val="en-GB"/>
              </w:rPr>
            </w:pPr>
          </w:p>
        </w:tc>
        <w:tc>
          <w:tcPr>
            <w:tcW w:w="6654" w:type="dxa"/>
          </w:tcPr>
          <w:p w14:paraId="357FED0C" w14:textId="772663AC" w:rsidR="004251A1" w:rsidRPr="007D4186" w:rsidRDefault="007368C4"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 xml:space="preserve">We split some of the agenda </w:t>
            </w:r>
            <w:r w:rsidR="00D276E9" w:rsidRPr="007D4186">
              <w:rPr>
                <w:rFonts w:asciiTheme="minorHAnsi" w:eastAsiaTheme="minorEastAsia" w:hAnsiTheme="minorHAnsi" w:cstheme="minorHAnsi"/>
                <w:color w:val="000000" w:themeColor="text1"/>
                <w:lang w:val="en-GB"/>
              </w:rPr>
              <w:t xml:space="preserve">across two days for March 24 meeting </w:t>
            </w:r>
            <w:r w:rsidRPr="007D4186">
              <w:rPr>
                <w:rFonts w:asciiTheme="minorHAnsi" w:eastAsiaTheme="minorEastAsia" w:hAnsiTheme="minorHAnsi" w:cstheme="minorHAnsi"/>
                <w:color w:val="000000" w:themeColor="text1"/>
                <w:lang w:val="en-GB"/>
              </w:rPr>
              <w:t>so that it is not so crammed into one. With space for updates the evening before so that we can have more time for activities and discussions the following day.</w:t>
            </w:r>
          </w:p>
          <w:p w14:paraId="59761F39" w14:textId="77777777" w:rsidR="00A21766" w:rsidRPr="007D4186" w:rsidRDefault="00A21766"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31EA9CD6" w14:textId="77777777" w:rsidR="00A21766" w:rsidRPr="007D4186" w:rsidRDefault="00A21766"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5CE788C6" w14:textId="77777777" w:rsidR="00A21766" w:rsidRPr="007D4186" w:rsidRDefault="00A21766"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273B1A50" w14:textId="77777777" w:rsidR="00A21766" w:rsidRPr="007D4186" w:rsidRDefault="00A21766"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1E5D2E44" w14:textId="39770D04" w:rsidR="004251A1" w:rsidRPr="007D4186" w:rsidRDefault="004251A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 xml:space="preserve">We do share a summary following the meeting in the form of meeting notes – we </w:t>
            </w:r>
            <w:r w:rsidR="003E15C7" w:rsidRPr="007D4186">
              <w:rPr>
                <w:rFonts w:asciiTheme="minorHAnsi" w:eastAsiaTheme="minorEastAsia" w:hAnsiTheme="minorHAnsi" w:cstheme="minorHAnsi"/>
                <w:color w:val="000000" w:themeColor="text1"/>
                <w:lang w:val="en-GB"/>
              </w:rPr>
              <w:t>have produced a</w:t>
            </w:r>
            <w:r w:rsidRPr="007D4186">
              <w:rPr>
                <w:rFonts w:asciiTheme="minorHAnsi" w:eastAsiaTheme="minorEastAsia" w:hAnsiTheme="minorHAnsi" w:cstheme="minorHAnsi"/>
                <w:color w:val="000000" w:themeColor="text1"/>
                <w:lang w:val="en-GB"/>
              </w:rPr>
              <w:t xml:space="preserve"> project update</w:t>
            </w:r>
            <w:r w:rsidR="003E15C7" w:rsidRPr="007D4186">
              <w:rPr>
                <w:rFonts w:asciiTheme="minorHAnsi" w:eastAsiaTheme="minorEastAsia" w:hAnsiTheme="minorHAnsi" w:cstheme="minorHAnsi"/>
                <w:color w:val="000000" w:themeColor="text1"/>
                <w:lang w:val="en-GB"/>
              </w:rPr>
              <w:t xml:space="preserve"> report to send round</w:t>
            </w:r>
            <w:r w:rsidRPr="007D4186">
              <w:rPr>
                <w:rFonts w:asciiTheme="minorHAnsi" w:eastAsiaTheme="minorEastAsia" w:hAnsiTheme="minorHAnsi" w:cstheme="minorHAnsi"/>
                <w:color w:val="000000" w:themeColor="text1"/>
                <w:lang w:val="en-GB"/>
              </w:rPr>
              <w:t xml:space="preserve"> prior to the</w:t>
            </w:r>
            <w:r w:rsidR="003E15C7" w:rsidRPr="007D4186">
              <w:rPr>
                <w:rFonts w:asciiTheme="minorHAnsi" w:eastAsiaTheme="minorEastAsia" w:hAnsiTheme="minorHAnsi" w:cstheme="minorHAnsi"/>
                <w:color w:val="000000" w:themeColor="text1"/>
                <w:lang w:val="en-GB"/>
              </w:rPr>
              <w:t xml:space="preserve"> March</w:t>
            </w:r>
            <w:r w:rsidRPr="007D4186">
              <w:rPr>
                <w:rFonts w:asciiTheme="minorHAnsi" w:eastAsiaTheme="minorEastAsia" w:hAnsiTheme="minorHAnsi" w:cstheme="minorHAnsi"/>
                <w:color w:val="000000" w:themeColor="text1"/>
                <w:lang w:val="en-GB"/>
              </w:rPr>
              <w:t xml:space="preserve"> meeting.</w:t>
            </w:r>
          </w:p>
          <w:p w14:paraId="4ED12C0F" w14:textId="77777777" w:rsidR="004251A1" w:rsidRPr="007D4186" w:rsidRDefault="004251A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53ADAAC6" w14:textId="77777777" w:rsidR="004251A1" w:rsidRPr="007D4186" w:rsidRDefault="004251A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0BA4064F" w14:textId="77777777" w:rsidR="004251A1" w:rsidRPr="007D4186" w:rsidRDefault="004251A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4DE250D2" w14:textId="77777777" w:rsidR="003E15C7" w:rsidRPr="007D4186" w:rsidRDefault="003E15C7"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36C85BB5" w14:textId="7C79C23D" w:rsidR="004251A1" w:rsidRPr="007D4186" w:rsidRDefault="004251A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We can look into this and incorporate it into the fundraising session</w:t>
            </w:r>
            <w:r w:rsidR="003E15C7" w:rsidRPr="007D4186">
              <w:rPr>
                <w:rFonts w:asciiTheme="minorHAnsi" w:eastAsiaTheme="minorEastAsia" w:hAnsiTheme="minorHAnsi" w:cstheme="minorHAnsi"/>
                <w:color w:val="000000" w:themeColor="text1"/>
                <w:lang w:val="en-GB"/>
              </w:rPr>
              <w:t>.</w:t>
            </w:r>
          </w:p>
        </w:tc>
      </w:tr>
      <w:tr w:rsidR="00C51603" w:rsidRPr="007D4186" w14:paraId="678A45EC" w14:textId="77777777" w:rsidTr="00474835">
        <w:trPr>
          <w:trHeight w:val="808"/>
        </w:trPr>
        <w:tc>
          <w:tcPr>
            <w:tcW w:w="1129" w:type="dxa"/>
          </w:tcPr>
          <w:p w14:paraId="5718BCF9" w14:textId="4054BA52" w:rsidR="00C51603" w:rsidRPr="007D4186" w:rsidRDefault="00C51603"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March 2024</w:t>
            </w:r>
          </w:p>
        </w:tc>
        <w:tc>
          <w:tcPr>
            <w:tcW w:w="6813" w:type="dxa"/>
          </w:tcPr>
          <w:p w14:paraId="532C01B3" w14:textId="77777777" w:rsidR="00C51603" w:rsidRPr="007D4186" w:rsidRDefault="009F3381" w:rsidP="007D4186">
            <w:pPr>
              <w:widowControl/>
              <w:autoSpaceDE/>
              <w:autoSpaceDN/>
              <w:spacing w:before="0" w:line="276" w:lineRule="auto"/>
              <w:ind w:left="0" w:right="0"/>
              <w:rPr>
                <w:rFonts w:asciiTheme="minorHAnsi" w:eastAsiaTheme="minorEastAsia" w:hAnsiTheme="minorHAnsi" w:cstheme="minorHAnsi"/>
                <w:lang w:val="en-GB"/>
              </w:rPr>
            </w:pPr>
            <w:r w:rsidRPr="007D4186">
              <w:rPr>
                <w:rFonts w:asciiTheme="minorHAnsi" w:eastAsiaTheme="minorEastAsia" w:hAnsiTheme="minorHAnsi" w:cstheme="minorHAnsi"/>
                <w:lang w:val="en-GB"/>
              </w:rPr>
              <w:t>Panel voted</w:t>
            </w:r>
            <w:r w:rsidR="00C51603" w:rsidRPr="007D4186">
              <w:rPr>
                <w:rFonts w:asciiTheme="minorHAnsi" w:eastAsiaTheme="minorEastAsia" w:hAnsiTheme="minorHAnsi" w:cstheme="minorHAnsi"/>
                <w:lang w:val="en-GB"/>
              </w:rPr>
              <w:t xml:space="preserve"> for Glasgow for the final LEP meeting</w:t>
            </w:r>
          </w:p>
          <w:p w14:paraId="647AC60D" w14:textId="77777777" w:rsidR="009F3381" w:rsidRPr="007D4186" w:rsidRDefault="009F3381" w:rsidP="007D4186">
            <w:pPr>
              <w:widowControl/>
              <w:autoSpaceDE/>
              <w:autoSpaceDN/>
              <w:spacing w:before="0" w:line="276" w:lineRule="auto"/>
              <w:ind w:left="0" w:right="0"/>
              <w:rPr>
                <w:rFonts w:asciiTheme="minorHAnsi" w:eastAsiaTheme="minorEastAsia" w:hAnsiTheme="minorHAnsi" w:cstheme="minorHAnsi"/>
                <w:lang w:val="en-GB"/>
              </w:rPr>
            </w:pPr>
          </w:p>
          <w:p w14:paraId="550CDD41" w14:textId="77777777" w:rsidR="009F3381" w:rsidRPr="007D4186" w:rsidRDefault="009F338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Splitting the meeting across two days was favoured by the Panel</w:t>
            </w:r>
          </w:p>
          <w:p w14:paraId="56BA1352" w14:textId="77777777" w:rsidR="009F3381" w:rsidRPr="007D4186" w:rsidRDefault="009F338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53287934" w14:textId="383C00F7" w:rsidR="009F3381" w:rsidRPr="007D4186" w:rsidRDefault="009F338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For the final meeting, the Panel would like:</w:t>
            </w:r>
          </w:p>
          <w:p w14:paraId="54B16CA7" w14:textId="3BCA3202" w:rsidR="009F3381" w:rsidRPr="007D4186" w:rsidRDefault="009F3381" w:rsidP="007D4186">
            <w:pPr>
              <w:widowControl/>
              <w:autoSpaceDE/>
              <w:autoSpaceDN/>
              <w:spacing w:before="0" w:line="276" w:lineRule="auto"/>
              <w:ind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To understand where the project is at and the future of this work</w:t>
            </w:r>
          </w:p>
          <w:p w14:paraId="6B24263B" w14:textId="05EAA9C0" w:rsidR="009F3381" w:rsidRPr="007D4186" w:rsidRDefault="009F3381" w:rsidP="007D4186">
            <w:pPr>
              <w:widowControl/>
              <w:autoSpaceDE/>
              <w:autoSpaceDN/>
              <w:spacing w:before="0" w:line="276" w:lineRule="auto"/>
              <w:ind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Summary of overall project from start to finish</w:t>
            </w:r>
          </w:p>
          <w:p w14:paraId="1B4B7251" w14:textId="0D219CC5" w:rsidR="009F3381" w:rsidRPr="007D4186" w:rsidRDefault="009F3381" w:rsidP="007D4186">
            <w:pPr>
              <w:widowControl/>
              <w:autoSpaceDE/>
              <w:autoSpaceDN/>
              <w:spacing w:before="0" w:line="276" w:lineRule="auto"/>
              <w:ind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A good outcome</w:t>
            </w:r>
          </w:p>
          <w:p w14:paraId="41CF4424" w14:textId="31F1F4C2" w:rsidR="009F3381" w:rsidRPr="007D4186" w:rsidRDefault="009F3381" w:rsidP="007D4186">
            <w:pPr>
              <w:widowControl/>
              <w:autoSpaceDE/>
              <w:autoSpaceDN/>
              <w:spacing w:before="0" w:line="276" w:lineRule="auto"/>
              <w:ind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Other avenues of contribution</w:t>
            </w:r>
          </w:p>
          <w:p w14:paraId="15A38EAC" w14:textId="13FC20E2" w:rsidR="009F3381" w:rsidRPr="007D4186" w:rsidRDefault="009F3381" w:rsidP="007D4186">
            <w:pPr>
              <w:widowControl/>
              <w:autoSpaceDE/>
              <w:autoSpaceDN/>
              <w:spacing w:before="0" w:line="276" w:lineRule="auto"/>
              <w:ind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lastRenderedPageBreak/>
              <w:t>Celebration of the work</w:t>
            </w:r>
          </w:p>
          <w:p w14:paraId="1B08D6D8" w14:textId="3470EB76" w:rsidR="009F3381" w:rsidRPr="007D4186" w:rsidRDefault="009F3381" w:rsidP="007D4186">
            <w:pPr>
              <w:widowControl/>
              <w:autoSpaceDE/>
              <w:autoSpaceDN/>
              <w:spacing w:before="0" w:line="276" w:lineRule="auto"/>
              <w:ind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More feedback from other CLOs?</w:t>
            </w:r>
          </w:p>
          <w:p w14:paraId="6B16831B" w14:textId="129208AE" w:rsidR="009F3381" w:rsidRPr="007D4186" w:rsidRDefault="009F3381" w:rsidP="007D4186">
            <w:pPr>
              <w:widowControl/>
              <w:autoSpaceDE/>
              <w:autoSpaceDN/>
              <w:spacing w:before="0" w:line="276" w:lineRule="auto"/>
              <w:ind w:left="0" w:right="0"/>
              <w:rPr>
                <w:rFonts w:asciiTheme="minorHAnsi" w:eastAsiaTheme="minorEastAsia" w:hAnsiTheme="minorHAnsi" w:cstheme="minorHAnsi"/>
                <w:lang w:val="en-GB"/>
              </w:rPr>
            </w:pPr>
          </w:p>
        </w:tc>
        <w:tc>
          <w:tcPr>
            <w:tcW w:w="6654" w:type="dxa"/>
          </w:tcPr>
          <w:p w14:paraId="70774D7F" w14:textId="77777777" w:rsidR="00C51603" w:rsidRPr="007D4186" w:rsidRDefault="00C51603"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lastRenderedPageBreak/>
              <w:t>The final meeting will take place in Glasgow</w:t>
            </w:r>
            <w:r w:rsidR="009F3381" w:rsidRPr="007D4186">
              <w:rPr>
                <w:rFonts w:asciiTheme="minorHAnsi" w:eastAsiaTheme="minorEastAsia" w:hAnsiTheme="minorHAnsi" w:cstheme="minorHAnsi"/>
                <w:color w:val="000000" w:themeColor="text1"/>
                <w:lang w:val="en-GB"/>
              </w:rPr>
              <w:t>.</w:t>
            </w:r>
          </w:p>
          <w:p w14:paraId="0BBBF4FE" w14:textId="77777777" w:rsidR="009F3381" w:rsidRPr="007D4186" w:rsidRDefault="009F338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7558DB4F" w14:textId="571DBD75" w:rsidR="009F3381" w:rsidRPr="007D4186" w:rsidRDefault="009F338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We will ensure the last meeting is split across multiple days</w:t>
            </w:r>
          </w:p>
          <w:p w14:paraId="58DC875C" w14:textId="77777777" w:rsidR="009F3381" w:rsidRPr="007D4186" w:rsidRDefault="009F338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0682A0BC" w14:textId="77777777" w:rsidR="009F3381" w:rsidRPr="007D4186" w:rsidRDefault="009F338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p>
          <w:p w14:paraId="59B09D2A" w14:textId="3E920FAE" w:rsidR="009F3381" w:rsidRPr="007D4186" w:rsidRDefault="009F338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We will try to incorporate these points</w:t>
            </w:r>
            <w:r w:rsidR="00F9462B" w:rsidRPr="007D4186">
              <w:rPr>
                <w:rFonts w:asciiTheme="minorHAnsi" w:eastAsiaTheme="minorEastAsia" w:hAnsiTheme="minorHAnsi" w:cstheme="minorHAnsi"/>
                <w:color w:val="000000" w:themeColor="text1"/>
                <w:lang w:val="en-GB"/>
              </w:rPr>
              <w:t xml:space="preserve"> and find other avenues of contribution/ how to use the findings in the CLOs.</w:t>
            </w:r>
          </w:p>
        </w:tc>
      </w:tr>
      <w:tr w:rsidR="00227A21" w:rsidRPr="007D4186" w14:paraId="54A34FAB" w14:textId="77777777" w:rsidTr="00474835">
        <w:trPr>
          <w:trHeight w:val="808"/>
        </w:trPr>
        <w:tc>
          <w:tcPr>
            <w:tcW w:w="1129" w:type="dxa"/>
          </w:tcPr>
          <w:p w14:paraId="1140EE0E" w14:textId="4A4FE591" w:rsidR="00227A21" w:rsidRPr="007D4186" w:rsidRDefault="00227A21" w:rsidP="007D4186">
            <w:pPr>
              <w:widowControl/>
              <w:autoSpaceDE/>
              <w:autoSpaceDN/>
              <w:spacing w:before="0" w:line="276" w:lineRule="auto"/>
              <w:ind w:left="0" w:right="0"/>
              <w:jc w:val="left"/>
              <w:rPr>
                <w:rFonts w:asciiTheme="minorHAnsi" w:eastAsiaTheme="minorEastAsia" w:hAnsiTheme="minorHAnsi" w:cstheme="minorHAnsi"/>
                <w:lang w:val="en-GB"/>
              </w:rPr>
            </w:pPr>
            <w:r w:rsidRPr="007D4186">
              <w:rPr>
                <w:rFonts w:asciiTheme="minorHAnsi" w:eastAsiaTheme="minorEastAsia" w:hAnsiTheme="minorHAnsi" w:cstheme="minorHAnsi"/>
                <w:lang w:val="en-GB"/>
              </w:rPr>
              <w:t>October 2024</w:t>
            </w:r>
          </w:p>
        </w:tc>
        <w:tc>
          <w:tcPr>
            <w:tcW w:w="6813" w:type="dxa"/>
          </w:tcPr>
          <w:p w14:paraId="41A95156" w14:textId="28E0C769" w:rsidR="00227A21" w:rsidRPr="007D4186" w:rsidRDefault="00227A21" w:rsidP="007D4186">
            <w:pPr>
              <w:widowControl/>
              <w:autoSpaceDE/>
              <w:autoSpaceDN/>
              <w:spacing w:before="0" w:line="276" w:lineRule="auto"/>
              <w:ind w:left="0" w:right="0"/>
              <w:rPr>
                <w:rFonts w:asciiTheme="minorHAnsi" w:hAnsiTheme="minorHAnsi" w:cstheme="minorHAnsi"/>
              </w:rPr>
            </w:pPr>
            <w:r w:rsidRPr="007D4186">
              <w:rPr>
                <w:rFonts w:asciiTheme="minorHAnsi" w:hAnsiTheme="minorHAnsi" w:cstheme="minorHAnsi"/>
              </w:rPr>
              <w:t xml:space="preserve">Final meeting evaluation - </w:t>
            </w:r>
          </w:p>
          <w:p w14:paraId="02F93BE6" w14:textId="79E42D43" w:rsidR="00227A21" w:rsidRPr="007D4186" w:rsidRDefault="00227A21" w:rsidP="007D4186">
            <w:pPr>
              <w:widowControl/>
              <w:autoSpaceDE/>
              <w:autoSpaceDN/>
              <w:spacing w:before="0" w:line="276" w:lineRule="auto"/>
              <w:ind w:left="0" w:right="0"/>
              <w:rPr>
                <w:rFonts w:asciiTheme="minorHAnsi" w:eastAsiaTheme="minorEastAsia" w:hAnsiTheme="minorHAnsi" w:cstheme="minorHAnsi"/>
                <w:i/>
                <w:iCs/>
                <w:lang w:val="en-GB"/>
              </w:rPr>
            </w:pPr>
            <w:r w:rsidRPr="007D4186">
              <w:rPr>
                <w:rFonts w:asciiTheme="minorHAnsi" w:hAnsiTheme="minorHAnsi" w:cstheme="minorHAnsi"/>
                <w:i/>
                <w:iCs/>
              </w:rPr>
              <w:t>“I think the last meeting maybe should have been post the final analysis slashed during the final write up. Or have an extra meeting later in the analysis.”</w:t>
            </w:r>
          </w:p>
        </w:tc>
        <w:tc>
          <w:tcPr>
            <w:tcW w:w="6654" w:type="dxa"/>
          </w:tcPr>
          <w:p w14:paraId="2E7B8B7F" w14:textId="65FB9618" w:rsidR="00227A21" w:rsidRPr="007D4186" w:rsidRDefault="00227A21" w:rsidP="007D4186">
            <w:pPr>
              <w:widowControl/>
              <w:autoSpaceDE/>
              <w:autoSpaceDN/>
              <w:spacing w:before="0" w:line="276" w:lineRule="auto"/>
              <w:ind w:left="0" w:right="0"/>
              <w:jc w:val="left"/>
              <w:rPr>
                <w:rFonts w:asciiTheme="minorHAnsi" w:eastAsiaTheme="minorEastAsia" w:hAnsiTheme="minorHAnsi" w:cstheme="minorHAnsi"/>
                <w:color w:val="000000" w:themeColor="text1"/>
                <w:lang w:val="en-GB"/>
              </w:rPr>
            </w:pPr>
            <w:r w:rsidRPr="007D4186">
              <w:rPr>
                <w:rFonts w:asciiTheme="minorHAnsi" w:eastAsiaTheme="minorEastAsia" w:hAnsiTheme="minorHAnsi" w:cstheme="minorHAnsi"/>
                <w:color w:val="000000" w:themeColor="text1"/>
                <w:lang w:val="en-GB"/>
              </w:rPr>
              <w:t xml:space="preserve">Invite the Panel to the final Research Team meeting in March 2025, and share any findings and outputs with them as they are </w:t>
            </w:r>
            <w:r w:rsidR="000D51F3" w:rsidRPr="007D4186">
              <w:rPr>
                <w:rFonts w:asciiTheme="minorHAnsi" w:eastAsiaTheme="minorEastAsia" w:hAnsiTheme="minorHAnsi" w:cstheme="minorHAnsi"/>
                <w:color w:val="000000" w:themeColor="text1"/>
                <w:lang w:val="en-GB"/>
              </w:rPr>
              <w:t>revealed</w:t>
            </w:r>
            <w:r w:rsidRPr="007D4186">
              <w:rPr>
                <w:rFonts w:asciiTheme="minorHAnsi" w:eastAsiaTheme="minorEastAsia" w:hAnsiTheme="minorHAnsi" w:cstheme="minorHAnsi"/>
                <w:color w:val="000000" w:themeColor="text1"/>
                <w:lang w:val="en-GB"/>
              </w:rPr>
              <w:t>.</w:t>
            </w:r>
          </w:p>
        </w:tc>
      </w:tr>
    </w:tbl>
    <w:p w14:paraId="2DCB241A" w14:textId="77777777" w:rsidR="006E01E4" w:rsidRPr="006E01E4" w:rsidRDefault="006E01E4" w:rsidP="006E01E4">
      <w:pPr>
        <w:widowControl/>
        <w:autoSpaceDE/>
        <w:autoSpaceDN/>
        <w:spacing w:before="0" w:after="160" w:line="259" w:lineRule="auto"/>
        <w:ind w:left="0" w:right="0"/>
        <w:jc w:val="left"/>
        <w:rPr>
          <w:rFonts w:asciiTheme="minorHAnsi" w:eastAsiaTheme="minorEastAsia" w:hAnsiTheme="minorHAnsi" w:cstheme="minorBidi"/>
          <w:sz w:val="22"/>
          <w:szCs w:val="22"/>
          <w:lang w:val="en-GB" w:eastAsia="zh-CN"/>
        </w:rPr>
      </w:pPr>
    </w:p>
    <w:p w14:paraId="194ED124" w14:textId="5A9147CB" w:rsidR="006B19E8" w:rsidRPr="00C62A19" w:rsidRDefault="006B19E8" w:rsidP="00903852">
      <w:pPr>
        <w:keepNext/>
        <w:keepLines/>
        <w:spacing w:before="0"/>
        <w:ind w:left="0"/>
        <w:outlineLvl w:val="0"/>
        <w:rPr>
          <w:rFonts w:ascii="Lato" w:hAnsi="Lato"/>
          <w:sz w:val="2"/>
          <w:szCs w:val="2"/>
          <w:lang w:val="en-GB"/>
        </w:rPr>
      </w:pPr>
    </w:p>
    <w:sectPr w:rsidR="006B19E8" w:rsidRPr="00C62A19" w:rsidSect="008A3A85">
      <w:headerReference w:type="default" r:id="rId11"/>
      <w:footerReference w:type="even" r:id="rId12"/>
      <w:footerReference w:type="default" r:id="rId13"/>
      <w:pgSz w:w="16840" w:h="11900" w:orient="landscape"/>
      <w:pgMar w:top="1440" w:right="1440" w:bottom="1440" w:left="1440" w:header="77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84F6A" w14:textId="77777777" w:rsidR="00D04253" w:rsidRDefault="00D04253" w:rsidP="00034333">
      <w:pPr>
        <w:spacing w:before="0" w:line="240" w:lineRule="auto"/>
      </w:pPr>
      <w:r>
        <w:separator/>
      </w:r>
    </w:p>
  </w:endnote>
  <w:endnote w:type="continuationSeparator" w:id="0">
    <w:p w14:paraId="33ACF024" w14:textId="77777777" w:rsidR="00D04253" w:rsidRDefault="00D04253" w:rsidP="0003433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Lato">
    <w:altName w:val="Segoe UI"/>
    <w:charset w:val="00"/>
    <w:family w:val="swiss"/>
    <w:pitch w:val="variable"/>
    <w:sig w:usb0="E10002FF" w:usb1="5000ECF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8968029"/>
      <w:docPartObj>
        <w:docPartGallery w:val="Page Numbers (Bottom of Page)"/>
        <w:docPartUnique/>
      </w:docPartObj>
    </w:sdtPr>
    <w:sdtEndPr>
      <w:rPr>
        <w:rStyle w:val="PageNumber"/>
      </w:rPr>
    </w:sdtEndPr>
    <w:sdtContent>
      <w:p w14:paraId="50CD3305" w14:textId="744813E5" w:rsidR="00D7252A" w:rsidRDefault="00D7252A" w:rsidP="00EC65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F17CA1" w14:textId="77777777" w:rsidR="00034333" w:rsidRDefault="00034333" w:rsidP="00D72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F04F" w14:textId="24198FBB" w:rsidR="00034333" w:rsidRPr="006E58BF" w:rsidRDefault="00034333" w:rsidP="006E5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B482F" w14:textId="77777777" w:rsidR="00D04253" w:rsidRDefault="00D04253" w:rsidP="00034333">
      <w:pPr>
        <w:spacing w:before="0" w:line="240" w:lineRule="auto"/>
      </w:pPr>
      <w:r>
        <w:separator/>
      </w:r>
    </w:p>
  </w:footnote>
  <w:footnote w:type="continuationSeparator" w:id="0">
    <w:p w14:paraId="5C333C9C" w14:textId="77777777" w:rsidR="00D04253" w:rsidRDefault="00D04253" w:rsidP="0003433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AA84" w14:textId="55AD52D2" w:rsidR="00117A90" w:rsidRDefault="00117A90" w:rsidP="006A298D">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46E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06DF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0218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4A6C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A8A3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E8C2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BCA4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926C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7889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CDA9B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578A2"/>
    <w:multiLevelType w:val="hybridMultilevel"/>
    <w:tmpl w:val="4D2E3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8B4AAD"/>
    <w:multiLevelType w:val="hybridMultilevel"/>
    <w:tmpl w:val="1BB672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76B250D"/>
    <w:multiLevelType w:val="hybridMultilevel"/>
    <w:tmpl w:val="3A5EB29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1FC157BC"/>
    <w:multiLevelType w:val="hybridMultilevel"/>
    <w:tmpl w:val="1396A944"/>
    <w:lvl w:ilvl="0" w:tplc="2AE617B8">
      <w:start w:val="1"/>
      <w:numFmt w:val="bullet"/>
      <w:lvlText w:val="•"/>
      <w:lvlJc w:val="left"/>
      <w:pPr>
        <w:tabs>
          <w:tab w:val="num" w:pos="720"/>
        </w:tabs>
        <w:ind w:left="720" w:hanging="360"/>
      </w:pPr>
      <w:rPr>
        <w:rFonts w:ascii="Arial" w:hAnsi="Arial" w:hint="default"/>
      </w:rPr>
    </w:lvl>
    <w:lvl w:ilvl="1" w:tplc="5F243B1E" w:tentative="1">
      <w:start w:val="1"/>
      <w:numFmt w:val="bullet"/>
      <w:lvlText w:val="•"/>
      <w:lvlJc w:val="left"/>
      <w:pPr>
        <w:tabs>
          <w:tab w:val="num" w:pos="1440"/>
        </w:tabs>
        <w:ind w:left="1440" w:hanging="360"/>
      </w:pPr>
      <w:rPr>
        <w:rFonts w:ascii="Arial" w:hAnsi="Arial" w:hint="default"/>
      </w:rPr>
    </w:lvl>
    <w:lvl w:ilvl="2" w:tplc="5B427854" w:tentative="1">
      <w:start w:val="1"/>
      <w:numFmt w:val="bullet"/>
      <w:lvlText w:val="•"/>
      <w:lvlJc w:val="left"/>
      <w:pPr>
        <w:tabs>
          <w:tab w:val="num" w:pos="2160"/>
        </w:tabs>
        <w:ind w:left="2160" w:hanging="360"/>
      </w:pPr>
      <w:rPr>
        <w:rFonts w:ascii="Arial" w:hAnsi="Arial" w:hint="default"/>
      </w:rPr>
    </w:lvl>
    <w:lvl w:ilvl="3" w:tplc="C3C0441A" w:tentative="1">
      <w:start w:val="1"/>
      <w:numFmt w:val="bullet"/>
      <w:lvlText w:val="•"/>
      <w:lvlJc w:val="left"/>
      <w:pPr>
        <w:tabs>
          <w:tab w:val="num" w:pos="2880"/>
        </w:tabs>
        <w:ind w:left="2880" w:hanging="360"/>
      </w:pPr>
      <w:rPr>
        <w:rFonts w:ascii="Arial" w:hAnsi="Arial" w:hint="default"/>
      </w:rPr>
    </w:lvl>
    <w:lvl w:ilvl="4" w:tplc="08B8DB06" w:tentative="1">
      <w:start w:val="1"/>
      <w:numFmt w:val="bullet"/>
      <w:lvlText w:val="•"/>
      <w:lvlJc w:val="left"/>
      <w:pPr>
        <w:tabs>
          <w:tab w:val="num" w:pos="3600"/>
        </w:tabs>
        <w:ind w:left="3600" w:hanging="360"/>
      </w:pPr>
      <w:rPr>
        <w:rFonts w:ascii="Arial" w:hAnsi="Arial" w:hint="default"/>
      </w:rPr>
    </w:lvl>
    <w:lvl w:ilvl="5" w:tplc="2E468C76" w:tentative="1">
      <w:start w:val="1"/>
      <w:numFmt w:val="bullet"/>
      <w:lvlText w:val="•"/>
      <w:lvlJc w:val="left"/>
      <w:pPr>
        <w:tabs>
          <w:tab w:val="num" w:pos="4320"/>
        </w:tabs>
        <w:ind w:left="4320" w:hanging="360"/>
      </w:pPr>
      <w:rPr>
        <w:rFonts w:ascii="Arial" w:hAnsi="Arial" w:hint="default"/>
      </w:rPr>
    </w:lvl>
    <w:lvl w:ilvl="6" w:tplc="F5D69570" w:tentative="1">
      <w:start w:val="1"/>
      <w:numFmt w:val="bullet"/>
      <w:lvlText w:val="•"/>
      <w:lvlJc w:val="left"/>
      <w:pPr>
        <w:tabs>
          <w:tab w:val="num" w:pos="5040"/>
        </w:tabs>
        <w:ind w:left="5040" w:hanging="360"/>
      </w:pPr>
      <w:rPr>
        <w:rFonts w:ascii="Arial" w:hAnsi="Arial" w:hint="default"/>
      </w:rPr>
    </w:lvl>
    <w:lvl w:ilvl="7" w:tplc="7C30C9F4" w:tentative="1">
      <w:start w:val="1"/>
      <w:numFmt w:val="bullet"/>
      <w:lvlText w:val="•"/>
      <w:lvlJc w:val="left"/>
      <w:pPr>
        <w:tabs>
          <w:tab w:val="num" w:pos="5760"/>
        </w:tabs>
        <w:ind w:left="5760" w:hanging="360"/>
      </w:pPr>
      <w:rPr>
        <w:rFonts w:ascii="Arial" w:hAnsi="Arial" w:hint="default"/>
      </w:rPr>
    </w:lvl>
    <w:lvl w:ilvl="8" w:tplc="1E00616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5D21FA3"/>
    <w:multiLevelType w:val="hybridMultilevel"/>
    <w:tmpl w:val="1A22D6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B587CD4"/>
    <w:multiLevelType w:val="hybridMultilevel"/>
    <w:tmpl w:val="2BB07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FB78F3"/>
    <w:multiLevelType w:val="hybridMultilevel"/>
    <w:tmpl w:val="A530B4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DC016E"/>
    <w:multiLevelType w:val="hybridMultilevel"/>
    <w:tmpl w:val="147C5E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7A3866"/>
    <w:multiLevelType w:val="hybridMultilevel"/>
    <w:tmpl w:val="E1D2B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BA5F8A"/>
    <w:multiLevelType w:val="hybridMultilevel"/>
    <w:tmpl w:val="EE46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6A66AD"/>
    <w:multiLevelType w:val="hybridMultilevel"/>
    <w:tmpl w:val="41A002BE"/>
    <w:lvl w:ilvl="0" w:tplc="FDA42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B82904"/>
    <w:multiLevelType w:val="hybridMultilevel"/>
    <w:tmpl w:val="8174C7DE"/>
    <w:lvl w:ilvl="0" w:tplc="0B925C64">
      <w:start w:val="1"/>
      <w:numFmt w:val="bullet"/>
      <w:lvlText w:val="•"/>
      <w:lvlJc w:val="left"/>
      <w:pPr>
        <w:tabs>
          <w:tab w:val="num" w:pos="720"/>
        </w:tabs>
        <w:ind w:left="720" w:hanging="360"/>
      </w:pPr>
      <w:rPr>
        <w:rFonts w:ascii="Arial" w:hAnsi="Arial" w:hint="default"/>
      </w:rPr>
    </w:lvl>
    <w:lvl w:ilvl="1" w:tplc="BFFA7FCA" w:tentative="1">
      <w:start w:val="1"/>
      <w:numFmt w:val="bullet"/>
      <w:lvlText w:val="•"/>
      <w:lvlJc w:val="left"/>
      <w:pPr>
        <w:tabs>
          <w:tab w:val="num" w:pos="1440"/>
        </w:tabs>
        <w:ind w:left="1440" w:hanging="360"/>
      </w:pPr>
      <w:rPr>
        <w:rFonts w:ascii="Arial" w:hAnsi="Arial" w:hint="default"/>
      </w:rPr>
    </w:lvl>
    <w:lvl w:ilvl="2" w:tplc="EED4F98C" w:tentative="1">
      <w:start w:val="1"/>
      <w:numFmt w:val="bullet"/>
      <w:lvlText w:val="•"/>
      <w:lvlJc w:val="left"/>
      <w:pPr>
        <w:tabs>
          <w:tab w:val="num" w:pos="2160"/>
        </w:tabs>
        <w:ind w:left="2160" w:hanging="360"/>
      </w:pPr>
      <w:rPr>
        <w:rFonts w:ascii="Arial" w:hAnsi="Arial" w:hint="default"/>
      </w:rPr>
    </w:lvl>
    <w:lvl w:ilvl="3" w:tplc="1B90A5CC" w:tentative="1">
      <w:start w:val="1"/>
      <w:numFmt w:val="bullet"/>
      <w:lvlText w:val="•"/>
      <w:lvlJc w:val="left"/>
      <w:pPr>
        <w:tabs>
          <w:tab w:val="num" w:pos="2880"/>
        </w:tabs>
        <w:ind w:left="2880" w:hanging="360"/>
      </w:pPr>
      <w:rPr>
        <w:rFonts w:ascii="Arial" w:hAnsi="Arial" w:hint="default"/>
      </w:rPr>
    </w:lvl>
    <w:lvl w:ilvl="4" w:tplc="ED264D00" w:tentative="1">
      <w:start w:val="1"/>
      <w:numFmt w:val="bullet"/>
      <w:lvlText w:val="•"/>
      <w:lvlJc w:val="left"/>
      <w:pPr>
        <w:tabs>
          <w:tab w:val="num" w:pos="3600"/>
        </w:tabs>
        <w:ind w:left="3600" w:hanging="360"/>
      </w:pPr>
      <w:rPr>
        <w:rFonts w:ascii="Arial" w:hAnsi="Arial" w:hint="default"/>
      </w:rPr>
    </w:lvl>
    <w:lvl w:ilvl="5" w:tplc="4AA8826A" w:tentative="1">
      <w:start w:val="1"/>
      <w:numFmt w:val="bullet"/>
      <w:lvlText w:val="•"/>
      <w:lvlJc w:val="left"/>
      <w:pPr>
        <w:tabs>
          <w:tab w:val="num" w:pos="4320"/>
        </w:tabs>
        <w:ind w:left="4320" w:hanging="360"/>
      </w:pPr>
      <w:rPr>
        <w:rFonts w:ascii="Arial" w:hAnsi="Arial" w:hint="default"/>
      </w:rPr>
    </w:lvl>
    <w:lvl w:ilvl="6" w:tplc="AABC74CE" w:tentative="1">
      <w:start w:val="1"/>
      <w:numFmt w:val="bullet"/>
      <w:lvlText w:val="•"/>
      <w:lvlJc w:val="left"/>
      <w:pPr>
        <w:tabs>
          <w:tab w:val="num" w:pos="5040"/>
        </w:tabs>
        <w:ind w:left="5040" w:hanging="360"/>
      </w:pPr>
      <w:rPr>
        <w:rFonts w:ascii="Arial" w:hAnsi="Arial" w:hint="default"/>
      </w:rPr>
    </w:lvl>
    <w:lvl w:ilvl="7" w:tplc="785E39F4" w:tentative="1">
      <w:start w:val="1"/>
      <w:numFmt w:val="bullet"/>
      <w:lvlText w:val="•"/>
      <w:lvlJc w:val="left"/>
      <w:pPr>
        <w:tabs>
          <w:tab w:val="num" w:pos="5760"/>
        </w:tabs>
        <w:ind w:left="5760" w:hanging="360"/>
      </w:pPr>
      <w:rPr>
        <w:rFonts w:ascii="Arial" w:hAnsi="Arial" w:hint="default"/>
      </w:rPr>
    </w:lvl>
    <w:lvl w:ilvl="8" w:tplc="94F8976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42E6B8B"/>
    <w:multiLevelType w:val="hybridMultilevel"/>
    <w:tmpl w:val="05A4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ED02B8"/>
    <w:multiLevelType w:val="hybridMultilevel"/>
    <w:tmpl w:val="1DF8F6A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B4049C"/>
    <w:multiLevelType w:val="hybridMultilevel"/>
    <w:tmpl w:val="0A6E5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E4166F"/>
    <w:multiLevelType w:val="hybridMultilevel"/>
    <w:tmpl w:val="5FE40F96"/>
    <w:lvl w:ilvl="0" w:tplc="A2FE8E2A">
      <w:start w:val="1"/>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26" w15:restartNumberingAfterBreak="0">
    <w:nsid w:val="51852174"/>
    <w:multiLevelType w:val="hybridMultilevel"/>
    <w:tmpl w:val="76FC43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9F1A1BF2">
      <w:start w:val="27"/>
      <w:numFmt w:val="bullet"/>
      <w:lvlText w:val="-"/>
      <w:lvlJc w:val="left"/>
      <w:pPr>
        <w:ind w:left="2160" w:hanging="360"/>
      </w:pPr>
      <w:rPr>
        <w:rFonts w:ascii="Calibri" w:eastAsia="Calibr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F86E8A"/>
    <w:multiLevelType w:val="hybridMultilevel"/>
    <w:tmpl w:val="978E94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2566BB"/>
    <w:multiLevelType w:val="hybridMultilevel"/>
    <w:tmpl w:val="AD0C4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A70F94"/>
    <w:multiLevelType w:val="hybridMultilevel"/>
    <w:tmpl w:val="9B963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4D4BAB"/>
    <w:multiLevelType w:val="hybridMultilevel"/>
    <w:tmpl w:val="4BC4255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4406BA"/>
    <w:multiLevelType w:val="hybridMultilevel"/>
    <w:tmpl w:val="9258DCCC"/>
    <w:lvl w:ilvl="0" w:tplc="101E97AE">
      <w:start w:val="1"/>
      <w:numFmt w:val="bullet"/>
      <w:lvlText w:val="•"/>
      <w:lvlJc w:val="left"/>
      <w:pPr>
        <w:tabs>
          <w:tab w:val="num" w:pos="720"/>
        </w:tabs>
        <w:ind w:left="720" w:hanging="360"/>
      </w:pPr>
      <w:rPr>
        <w:rFonts w:ascii="Arial" w:hAnsi="Arial" w:hint="default"/>
      </w:rPr>
    </w:lvl>
    <w:lvl w:ilvl="1" w:tplc="7778B0C4" w:tentative="1">
      <w:start w:val="1"/>
      <w:numFmt w:val="bullet"/>
      <w:lvlText w:val="•"/>
      <w:lvlJc w:val="left"/>
      <w:pPr>
        <w:tabs>
          <w:tab w:val="num" w:pos="1440"/>
        </w:tabs>
        <w:ind w:left="1440" w:hanging="360"/>
      </w:pPr>
      <w:rPr>
        <w:rFonts w:ascii="Arial" w:hAnsi="Arial" w:hint="default"/>
      </w:rPr>
    </w:lvl>
    <w:lvl w:ilvl="2" w:tplc="E24E80D2" w:tentative="1">
      <w:start w:val="1"/>
      <w:numFmt w:val="bullet"/>
      <w:lvlText w:val="•"/>
      <w:lvlJc w:val="left"/>
      <w:pPr>
        <w:tabs>
          <w:tab w:val="num" w:pos="2160"/>
        </w:tabs>
        <w:ind w:left="2160" w:hanging="360"/>
      </w:pPr>
      <w:rPr>
        <w:rFonts w:ascii="Arial" w:hAnsi="Arial" w:hint="default"/>
      </w:rPr>
    </w:lvl>
    <w:lvl w:ilvl="3" w:tplc="6FB637C0" w:tentative="1">
      <w:start w:val="1"/>
      <w:numFmt w:val="bullet"/>
      <w:lvlText w:val="•"/>
      <w:lvlJc w:val="left"/>
      <w:pPr>
        <w:tabs>
          <w:tab w:val="num" w:pos="2880"/>
        </w:tabs>
        <w:ind w:left="2880" w:hanging="360"/>
      </w:pPr>
      <w:rPr>
        <w:rFonts w:ascii="Arial" w:hAnsi="Arial" w:hint="default"/>
      </w:rPr>
    </w:lvl>
    <w:lvl w:ilvl="4" w:tplc="5404B92C" w:tentative="1">
      <w:start w:val="1"/>
      <w:numFmt w:val="bullet"/>
      <w:lvlText w:val="•"/>
      <w:lvlJc w:val="left"/>
      <w:pPr>
        <w:tabs>
          <w:tab w:val="num" w:pos="3600"/>
        </w:tabs>
        <w:ind w:left="3600" w:hanging="360"/>
      </w:pPr>
      <w:rPr>
        <w:rFonts w:ascii="Arial" w:hAnsi="Arial" w:hint="default"/>
      </w:rPr>
    </w:lvl>
    <w:lvl w:ilvl="5" w:tplc="7C80CF60" w:tentative="1">
      <w:start w:val="1"/>
      <w:numFmt w:val="bullet"/>
      <w:lvlText w:val="•"/>
      <w:lvlJc w:val="left"/>
      <w:pPr>
        <w:tabs>
          <w:tab w:val="num" w:pos="4320"/>
        </w:tabs>
        <w:ind w:left="4320" w:hanging="360"/>
      </w:pPr>
      <w:rPr>
        <w:rFonts w:ascii="Arial" w:hAnsi="Arial" w:hint="default"/>
      </w:rPr>
    </w:lvl>
    <w:lvl w:ilvl="6" w:tplc="2EC2225E" w:tentative="1">
      <w:start w:val="1"/>
      <w:numFmt w:val="bullet"/>
      <w:lvlText w:val="•"/>
      <w:lvlJc w:val="left"/>
      <w:pPr>
        <w:tabs>
          <w:tab w:val="num" w:pos="5040"/>
        </w:tabs>
        <w:ind w:left="5040" w:hanging="360"/>
      </w:pPr>
      <w:rPr>
        <w:rFonts w:ascii="Arial" w:hAnsi="Arial" w:hint="default"/>
      </w:rPr>
    </w:lvl>
    <w:lvl w:ilvl="7" w:tplc="D23281CE" w:tentative="1">
      <w:start w:val="1"/>
      <w:numFmt w:val="bullet"/>
      <w:lvlText w:val="•"/>
      <w:lvlJc w:val="left"/>
      <w:pPr>
        <w:tabs>
          <w:tab w:val="num" w:pos="5760"/>
        </w:tabs>
        <w:ind w:left="5760" w:hanging="360"/>
      </w:pPr>
      <w:rPr>
        <w:rFonts w:ascii="Arial" w:hAnsi="Arial" w:hint="default"/>
      </w:rPr>
    </w:lvl>
    <w:lvl w:ilvl="8" w:tplc="394A528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1407D88"/>
    <w:multiLevelType w:val="hybridMultilevel"/>
    <w:tmpl w:val="622A7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6E2422"/>
    <w:multiLevelType w:val="hybridMultilevel"/>
    <w:tmpl w:val="418E3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553739"/>
    <w:multiLevelType w:val="hybridMultilevel"/>
    <w:tmpl w:val="8D6E45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8547696">
    <w:abstractNumId w:val="0"/>
  </w:num>
  <w:num w:numId="2" w16cid:durableId="661738299">
    <w:abstractNumId w:val="1"/>
  </w:num>
  <w:num w:numId="3" w16cid:durableId="17902001">
    <w:abstractNumId w:val="2"/>
  </w:num>
  <w:num w:numId="4" w16cid:durableId="302586531">
    <w:abstractNumId w:val="3"/>
  </w:num>
  <w:num w:numId="5" w16cid:durableId="1107038903">
    <w:abstractNumId w:val="8"/>
  </w:num>
  <w:num w:numId="6" w16cid:durableId="566306971">
    <w:abstractNumId w:val="4"/>
  </w:num>
  <w:num w:numId="7" w16cid:durableId="1465385704">
    <w:abstractNumId w:val="5"/>
  </w:num>
  <w:num w:numId="8" w16cid:durableId="513885074">
    <w:abstractNumId w:val="6"/>
  </w:num>
  <w:num w:numId="9" w16cid:durableId="1502695370">
    <w:abstractNumId w:val="7"/>
  </w:num>
  <w:num w:numId="10" w16cid:durableId="1694571545">
    <w:abstractNumId w:val="9"/>
  </w:num>
  <w:num w:numId="11" w16cid:durableId="1174151796">
    <w:abstractNumId w:val="18"/>
  </w:num>
  <w:num w:numId="12" w16cid:durableId="386337487">
    <w:abstractNumId w:val="12"/>
  </w:num>
  <w:num w:numId="13" w16cid:durableId="50815942">
    <w:abstractNumId w:val="15"/>
  </w:num>
  <w:num w:numId="14" w16cid:durableId="1597978340">
    <w:abstractNumId w:val="10"/>
  </w:num>
  <w:num w:numId="15" w16cid:durableId="1218974666">
    <w:abstractNumId w:val="29"/>
  </w:num>
  <w:num w:numId="16" w16cid:durableId="818304077">
    <w:abstractNumId w:val="23"/>
  </w:num>
  <w:num w:numId="17" w16cid:durableId="256253292">
    <w:abstractNumId w:val="32"/>
  </w:num>
  <w:num w:numId="18" w16cid:durableId="1759714256">
    <w:abstractNumId w:val="25"/>
  </w:num>
  <w:num w:numId="19" w16cid:durableId="678583588">
    <w:abstractNumId w:val="19"/>
  </w:num>
  <w:num w:numId="20" w16cid:durableId="531311649">
    <w:abstractNumId w:val="28"/>
  </w:num>
  <w:num w:numId="21" w16cid:durableId="1745181328">
    <w:abstractNumId w:val="24"/>
  </w:num>
  <w:num w:numId="22" w16cid:durableId="1880194800">
    <w:abstractNumId w:val="33"/>
  </w:num>
  <w:num w:numId="23" w16cid:durableId="1819348178">
    <w:abstractNumId w:val="26"/>
  </w:num>
  <w:num w:numId="24" w16cid:durableId="851456393">
    <w:abstractNumId w:val="34"/>
  </w:num>
  <w:num w:numId="25" w16cid:durableId="783109878">
    <w:abstractNumId w:val="13"/>
  </w:num>
  <w:num w:numId="26" w16cid:durableId="158161630">
    <w:abstractNumId w:val="31"/>
  </w:num>
  <w:num w:numId="27" w16cid:durableId="3827771">
    <w:abstractNumId w:val="21"/>
  </w:num>
  <w:num w:numId="28" w16cid:durableId="121459902">
    <w:abstractNumId w:val="16"/>
  </w:num>
  <w:num w:numId="29" w16cid:durableId="1378554435">
    <w:abstractNumId w:val="27"/>
  </w:num>
  <w:num w:numId="30" w16cid:durableId="1658268340">
    <w:abstractNumId w:val="20"/>
  </w:num>
  <w:num w:numId="31" w16cid:durableId="1051222458">
    <w:abstractNumId w:val="30"/>
  </w:num>
  <w:num w:numId="32" w16cid:durableId="14415360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7466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8265407">
    <w:abstractNumId w:val="17"/>
  </w:num>
  <w:num w:numId="35" w16cid:durableId="2006740020">
    <w:abstractNumId w:val="11"/>
  </w:num>
  <w:num w:numId="36" w16cid:durableId="7338174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B99"/>
    <w:rsid w:val="0002003C"/>
    <w:rsid w:val="00020D51"/>
    <w:rsid w:val="000218B3"/>
    <w:rsid w:val="00021A8C"/>
    <w:rsid w:val="00034333"/>
    <w:rsid w:val="00034DD9"/>
    <w:rsid w:val="00037E24"/>
    <w:rsid w:val="00040E8F"/>
    <w:rsid w:val="000467F7"/>
    <w:rsid w:val="00046CF7"/>
    <w:rsid w:val="00055ABE"/>
    <w:rsid w:val="000617E2"/>
    <w:rsid w:val="000635FF"/>
    <w:rsid w:val="00073595"/>
    <w:rsid w:val="00074EA6"/>
    <w:rsid w:val="00076F75"/>
    <w:rsid w:val="00084712"/>
    <w:rsid w:val="000A0B94"/>
    <w:rsid w:val="000B48EB"/>
    <w:rsid w:val="000C1792"/>
    <w:rsid w:val="000C6082"/>
    <w:rsid w:val="000D51F3"/>
    <w:rsid w:val="000F5E48"/>
    <w:rsid w:val="00101E77"/>
    <w:rsid w:val="00117A90"/>
    <w:rsid w:val="00125CF6"/>
    <w:rsid w:val="001271DD"/>
    <w:rsid w:val="00157678"/>
    <w:rsid w:val="00160AAC"/>
    <w:rsid w:val="00170475"/>
    <w:rsid w:val="00175008"/>
    <w:rsid w:val="00177B1A"/>
    <w:rsid w:val="00196049"/>
    <w:rsid w:val="00196F09"/>
    <w:rsid w:val="001A3DE2"/>
    <w:rsid w:val="001B422E"/>
    <w:rsid w:val="001B4552"/>
    <w:rsid w:val="001D3545"/>
    <w:rsid w:val="001D651A"/>
    <w:rsid w:val="001E4FB9"/>
    <w:rsid w:val="001E5E0E"/>
    <w:rsid w:val="001F3B81"/>
    <w:rsid w:val="001F426A"/>
    <w:rsid w:val="00211A78"/>
    <w:rsid w:val="00227A21"/>
    <w:rsid w:val="0023443F"/>
    <w:rsid w:val="00235E48"/>
    <w:rsid w:val="00247DB4"/>
    <w:rsid w:val="0027153B"/>
    <w:rsid w:val="00276B72"/>
    <w:rsid w:val="00281049"/>
    <w:rsid w:val="00282285"/>
    <w:rsid w:val="002849E5"/>
    <w:rsid w:val="00291816"/>
    <w:rsid w:val="002A0377"/>
    <w:rsid w:val="002A56CE"/>
    <w:rsid w:val="002B50EE"/>
    <w:rsid w:val="002C4369"/>
    <w:rsid w:val="002C4E8B"/>
    <w:rsid w:val="002D0B52"/>
    <w:rsid w:val="002D3ED1"/>
    <w:rsid w:val="002D704F"/>
    <w:rsid w:val="002D7A63"/>
    <w:rsid w:val="002E2543"/>
    <w:rsid w:val="002F7E31"/>
    <w:rsid w:val="00302200"/>
    <w:rsid w:val="00313C12"/>
    <w:rsid w:val="003152A6"/>
    <w:rsid w:val="0031649A"/>
    <w:rsid w:val="00320BCC"/>
    <w:rsid w:val="003262BF"/>
    <w:rsid w:val="003270C9"/>
    <w:rsid w:val="00337C49"/>
    <w:rsid w:val="00337E88"/>
    <w:rsid w:val="0034446E"/>
    <w:rsid w:val="003559D2"/>
    <w:rsid w:val="00356D28"/>
    <w:rsid w:val="003571BB"/>
    <w:rsid w:val="003A0047"/>
    <w:rsid w:val="003A42B7"/>
    <w:rsid w:val="003B1B79"/>
    <w:rsid w:val="003C1AF0"/>
    <w:rsid w:val="003C4C94"/>
    <w:rsid w:val="003C618B"/>
    <w:rsid w:val="003D26DF"/>
    <w:rsid w:val="003D5A39"/>
    <w:rsid w:val="003E15C7"/>
    <w:rsid w:val="003E3C1B"/>
    <w:rsid w:val="003F4FD5"/>
    <w:rsid w:val="00421A9B"/>
    <w:rsid w:val="004251A1"/>
    <w:rsid w:val="00431346"/>
    <w:rsid w:val="004344F4"/>
    <w:rsid w:val="004354FD"/>
    <w:rsid w:val="00435C1D"/>
    <w:rsid w:val="0044504F"/>
    <w:rsid w:val="00452CE8"/>
    <w:rsid w:val="00461BB2"/>
    <w:rsid w:val="00466D66"/>
    <w:rsid w:val="0046754C"/>
    <w:rsid w:val="00474835"/>
    <w:rsid w:val="004B5FD7"/>
    <w:rsid w:val="004E101C"/>
    <w:rsid w:val="00505FD9"/>
    <w:rsid w:val="005141BB"/>
    <w:rsid w:val="0052287E"/>
    <w:rsid w:val="005326D1"/>
    <w:rsid w:val="005404D6"/>
    <w:rsid w:val="00575C86"/>
    <w:rsid w:val="00593611"/>
    <w:rsid w:val="00596AA3"/>
    <w:rsid w:val="005B4B9B"/>
    <w:rsid w:val="005D1FF4"/>
    <w:rsid w:val="005D6E42"/>
    <w:rsid w:val="005D70BA"/>
    <w:rsid w:val="005D79C0"/>
    <w:rsid w:val="005E4E59"/>
    <w:rsid w:val="005E4F2C"/>
    <w:rsid w:val="005E7DC9"/>
    <w:rsid w:val="005F26DF"/>
    <w:rsid w:val="00600E18"/>
    <w:rsid w:val="006131B5"/>
    <w:rsid w:val="006175B7"/>
    <w:rsid w:val="00625EF9"/>
    <w:rsid w:val="00641E19"/>
    <w:rsid w:val="00646864"/>
    <w:rsid w:val="00646F34"/>
    <w:rsid w:val="0066796D"/>
    <w:rsid w:val="00672F44"/>
    <w:rsid w:val="00690E95"/>
    <w:rsid w:val="00692E59"/>
    <w:rsid w:val="006A298D"/>
    <w:rsid w:val="006B19E8"/>
    <w:rsid w:val="006B5869"/>
    <w:rsid w:val="006D0BE2"/>
    <w:rsid w:val="006D4678"/>
    <w:rsid w:val="006D6D51"/>
    <w:rsid w:val="006E01E4"/>
    <w:rsid w:val="006E58BF"/>
    <w:rsid w:val="006F5DFB"/>
    <w:rsid w:val="00711529"/>
    <w:rsid w:val="00712AD4"/>
    <w:rsid w:val="00712C56"/>
    <w:rsid w:val="00713AF9"/>
    <w:rsid w:val="00715B31"/>
    <w:rsid w:val="0072034E"/>
    <w:rsid w:val="00723AF4"/>
    <w:rsid w:val="00735060"/>
    <w:rsid w:val="007368C4"/>
    <w:rsid w:val="00746A00"/>
    <w:rsid w:val="0075755C"/>
    <w:rsid w:val="007578C3"/>
    <w:rsid w:val="00766831"/>
    <w:rsid w:val="00771FB5"/>
    <w:rsid w:val="00772A57"/>
    <w:rsid w:val="007807DE"/>
    <w:rsid w:val="00782648"/>
    <w:rsid w:val="00784D5C"/>
    <w:rsid w:val="00786162"/>
    <w:rsid w:val="007939D9"/>
    <w:rsid w:val="00794FDD"/>
    <w:rsid w:val="00795063"/>
    <w:rsid w:val="007A01D3"/>
    <w:rsid w:val="007B3926"/>
    <w:rsid w:val="007C11C4"/>
    <w:rsid w:val="007D18C1"/>
    <w:rsid w:val="007D4186"/>
    <w:rsid w:val="007E49F9"/>
    <w:rsid w:val="007F214F"/>
    <w:rsid w:val="007F3247"/>
    <w:rsid w:val="007F48D0"/>
    <w:rsid w:val="007F659B"/>
    <w:rsid w:val="008039C5"/>
    <w:rsid w:val="0081160D"/>
    <w:rsid w:val="008148AD"/>
    <w:rsid w:val="00820208"/>
    <w:rsid w:val="0083193F"/>
    <w:rsid w:val="00834856"/>
    <w:rsid w:val="008501ED"/>
    <w:rsid w:val="008626EF"/>
    <w:rsid w:val="008665D7"/>
    <w:rsid w:val="00876F26"/>
    <w:rsid w:val="0088340A"/>
    <w:rsid w:val="008A0092"/>
    <w:rsid w:val="008A3A85"/>
    <w:rsid w:val="008B1297"/>
    <w:rsid w:val="008D2474"/>
    <w:rsid w:val="008D660D"/>
    <w:rsid w:val="008F3C7B"/>
    <w:rsid w:val="00901AB8"/>
    <w:rsid w:val="00903852"/>
    <w:rsid w:val="0092039A"/>
    <w:rsid w:val="0092753C"/>
    <w:rsid w:val="0094070C"/>
    <w:rsid w:val="00945C37"/>
    <w:rsid w:val="00953091"/>
    <w:rsid w:val="00966B34"/>
    <w:rsid w:val="00973CDA"/>
    <w:rsid w:val="009800D4"/>
    <w:rsid w:val="0099617C"/>
    <w:rsid w:val="009A03CA"/>
    <w:rsid w:val="009B2649"/>
    <w:rsid w:val="009B4D78"/>
    <w:rsid w:val="009C3864"/>
    <w:rsid w:val="009D4CA5"/>
    <w:rsid w:val="009E3F72"/>
    <w:rsid w:val="009F1F1D"/>
    <w:rsid w:val="009F3381"/>
    <w:rsid w:val="009F354E"/>
    <w:rsid w:val="00A00134"/>
    <w:rsid w:val="00A010E6"/>
    <w:rsid w:val="00A04A1F"/>
    <w:rsid w:val="00A125EF"/>
    <w:rsid w:val="00A1554E"/>
    <w:rsid w:val="00A21766"/>
    <w:rsid w:val="00A50AAC"/>
    <w:rsid w:val="00A573F5"/>
    <w:rsid w:val="00A62A3D"/>
    <w:rsid w:val="00A723EE"/>
    <w:rsid w:val="00A76F66"/>
    <w:rsid w:val="00A8019D"/>
    <w:rsid w:val="00A80B1D"/>
    <w:rsid w:val="00A93455"/>
    <w:rsid w:val="00A970C5"/>
    <w:rsid w:val="00AB6143"/>
    <w:rsid w:val="00AB68C2"/>
    <w:rsid w:val="00AC6C13"/>
    <w:rsid w:val="00AD0DA9"/>
    <w:rsid w:val="00AD2017"/>
    <w:rsid w:val="00AD6341"/>
    <w:rsid w:val="00AE0399"/>
    <w:rsid w:val="00AE7655"/>
    <w:rsid w:val="00AF77E4"/>
    <w:rsid w:val="00B03F49"/>
    <w:rsid w:val="00B362F6"/>
    <w:rsid w:val="00B5689B"/>
    <w:rsid w:val="00B63B62"/>
    <w:rsid w:val="00B66976"/>
    <w:rsid w:val="00B8544F"/>
    <w:rsid w:val="00B93010"/>
    <w:rsid w:val="00B959E2"/>
    <w:rsid w:val="00BE08E1"/>
    <w:rsid w:val="00BE2EF3"/>
    <w:rsid w:val="00BF1765"/>
    <w:rsid w:val="00C157FD"/>
    <w:rsid w:val="00C25829"/>
    <w:rsid w:val="00C259A3"/>
    <w:rsid w:val="00C26D7F"/>
    <w:rsid w:val="00C51603"/>
    <w:rsid w:val="00C54800"/>
    <w:rsid w:val="00C571F1"/>
    <w:rsid w:val="00C62A19"/>
    <w:rsid w:val="00C63E17"/>
    <w:rsid w:val="00C71B68"/>
    <w:rsid w:val="00C743F2"/>
    <w:rsid w:val="00C76F92"/>
    <w:rsid w:val="00C82322"/>
    <w:rsid w:val="00C83136"/>
    <w:rsid w:val="00CA21EA"/>
    <w:rsid w:val="00CB5059"/>
    <w:rsid w:val="00CC21A8"/>
    <w:rsid w:val="00CC2245"/>
    <w:rsid w:val="00CD581C"/>
    <w:rsid w:val="00CE1C54"/>
    <w:rsid w:val="00CF2060"/>
    <w:rsid w:val="00CF336B"/>
    <w:rsid w:val="00D03C5F"/>
    <w:rsid w:val="00D04253"/>
    <w:rsid w:val="00D1326A"/>
    <w:rsid w:val="00D13D3F"/>
    <w:rsid w:val="00D20F15"/>
    <w:rsid w:val="00D276E9"/>
    <w:rsid w:val="00D310A6"/>
    <w:rsid w:val="00D45F1F"/>
    <w:rsid w:val="00D533EC"/>
    <w:rsid w:val="00D53FB1"/>
    <w:rsid w:val="00D71543"/>
    <w:rsid w:val="00D7252A"/>
    <w:rsid w:val="00D73BD1"/>
    <w:rsid w:val="00D75B85"/>
    <w:rsid w:val="00D812AC"/>
    <w:rsid w:val="00D9059C"/>
    <w:rsid w:val="00D9611A"/>
    <w:rsid w:val="00D97066"/>
    <w:rsid w:val="00DA3D3F"/>
    <w:rsid w:val="00DA6E06"/>
    <w:rsid w:val="00DB77B6"/>
    <w:rsid w:val="00DB79C8"/>
    <w:rsid w:val="00DC7F12"/>
    <w:rsid w:val="00DD093E"/>
    <w:rsid w:val="00DE3119"/>
    <w:rsid w:val="00DF5EED"/>
    <w:rsid w:val="00DF6430"/>
    <w:rsid w:val="00E0012B"/>
    <w:rsid w:val="00E02999"/>
    <w:rsid w:val="00E03DB8"/>
    <w:rsid w:val="00E04399"/>
    <w:rsid w:val="00E04E3F"/>
    <w:rsid w:val="00E05D83"/>
    <w:rsid w:val="00E12941"/>
    <w:rsid w:val="00E14B58"/>
    <w:rsid w:val="00E16E57"/>
    <w:rsid w:val="00E3031C"/>
    <w:rsid w:val="00E31411"/>
    <w:rsid w:val="00E357A4"/>
    <w:rsid w:val="00E36C1B"/>
    <w:rsid w:val="00E53EEE"/>
    <w:rsid w:val="00E714FD"/>
    <w:rsid w:val="00E77544"/>
    <w:rsid w:val="00E84CD4"/>
    <w:rsid w:val="00EA7B99"/>
    <w:rsid w:val="00EC3AA5"/>
    <w:rsid w:val="00EC5DEC"/>
    <w:rsid w:val="00F0707A"/>
    <w:rsid w:val="00F44FCD"/>
    <w:rsid w:val="00F47691"/>
    <w:rsid w:val="00F51B0C"/>
    <w:rsid w:val="00F54B82"/>
    <w:rsid w:val="00F7564C"/>
    <w:rsid w:val="00F76934"/>
    <w:rsid w:val="00F9462B"/>
    <w:rsid w:val="00F95097"/>
    <w:rsid w:val="00FA1535"/>
    <w:rsid w:val="00FA531F"/>
    <w:rsid w:val="00FB5E8E"/>
    <w:rsid w:val="00FB783C"/>
    <w:rsid w:val="00FC2189"/>
    <w:rsid w:val="00FC2205"/>
    <w:rsid w:val="00FC3E63"/>
    <w:rsid w:val="00FE27C5"/>
    <w:rsid w:val="00FE5C9C"/>
    <w:rsid w:val="00FE6A73"/>
    <w:rsid w:val="00FF595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5DECD"/>
  <w15:chartTrackingRefBased/>
  <w15:docId w15:val="{088AAC03-376F-334E-A9E1-461212D82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B99"/>
    <w:pPr>
      <w:widowControl w:val="0"/>
      <w:autoSpaceDE w:val="0"/>
      <w:autoSpaceDN w:val="0"/>
      <w:spacing w:before="240" w:line="304" w:lineRule="auto"/>
      <w:ind w:left="140" w:right="118"/>
      <w:jc w:val="both"/>
    </w:pPr>
    <w:rPr>
      <w:rFonts w:ascii="Calibri" w:eastAsia="Calibri" w:hAnsi="Calibri" w:cs="Calibri"/>
      <w:lang w:val="en-US"/>
    </w:rPr>
  </w:style>
  <w:style w:type="paragraph" w:styleId="Heading1">
    <w:name w:val="heading 1"/>
    <w:basedOn w:val="Normal"/>
    <w:next w:val="Normal"/>
    <w:link w:val="Heading1Char"/>
    <w:uiPriority w:val="9"/>
    <w:qFormat/>
    <w:rsid w:val="00C54800"/>
    <w:pPr>
      <w:keepNext/>
      <w:keepLines/>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5480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NIHRBodytext">
    <w:name w:val="4_NIHR Body text"/>
    <w:basedOn w:val="BodyText"/>
    <w:autoRedefine/>
    <w:qFormat/>
    <w:rsid w:val="00FE5C9C"/>
    <w:pPr>
      <w:ind w:left="0"/>
      <w:jc w:val="left"/>
    </w:pPr>
    <w:rPr>
      <w:rFonts w:ascii="Lato" w:hAnsi="Lato"/>
      <w:b/>
      <w:bCs/>
      <w:color w:val="193E72"/>
      <w:sz w:val="28"/>
      <w:szCs w:val="28"/>
    </w:rPr>
  </w:style>
  <w:style w:type="paragraph" w:styleId="BodyText">
    <w:name w:val="Body Text"/>
    <w:basedOn w:val="Normal"/>
    <w:link w:val="BodyTextChar"/>
    <w:uiPriority w:val="99"/>
    <w:semiHidden/>
    <w:unhideWhenUsed/>
    <w:rsid w:val="00C54800"/>
    <w:pPr>
      <w:spacing w:after="120"/>
    </w:pPr>
  </w:style>
  <w:style w:type="character" w:customStyle="1" w:styleId="BodyTextChar">
    <w:name w:val="Body Text Char"/>
    <w:basedOn w:val="DefaultParagraphFont"/>
    <w:link w:val="BodyText"/>
    <w:uiPriority w:val="99"/>
    <w:semiHidden/>
    <w:rsid w:val="00C54800"/>
  </w:style>
  <w:style w:type="paragraph" w:customStyle="1" w:styleId="2NIHRHeading1">
    <w:name w:val="2_NIHR Heading 1"/>
    <w:basedOn w:val="Heading1"/>
    <w:next w:val="3NIHRHeading2"/>
    <w:autoRedefine/>
    <w:qFormat/>
    <w:rsid w:val="00F7564C"/>
    <w:pPr>
      <w:spacing w:before="120"/>
      <w:ind w:left="0"/>
    </w:pPr>
    <w:rPr>
      <w:rFonts w:ascii="Lato" w:hAnsi="Lato"/>
      <w:b/>
      <w:color w:val="2EA9B0"/>
      <w:sz w:val="36"/>
    </w:rPr>
  </w:style>
  <w:style w:type="character" w:customStyle="1" w:styleId="Heading1Char">
    <w:name w:val="Heading 1 Char"/>
    <w:basedOn w:val="DefaultParagraphFont"/>
    <w:link w:val="Heading1"/>
    <w:uiPriority w:val="9"/>
    <w:rsid w:val="00C54800"/>
    <w:rPr>
      <w:rFonts w:asciiTheme="majorHAnsi" w:eastAsiaTheme="majorEastAsia" w:hAnsiTheme="majorHAnsi" w:cstheme="majorBidi"/>
      <w:color w:val="2F5496" w:themeColor="accent1" w:themeShade="BF"/>
      <w:sz w:val="32"/>
      <w:szCs w:val="32"/>
    </w:rPr>
  </w:style>
  <w:style w:type="paragraph" w:customStyle="1" w:styleId="3NIHRHeading2">
    <w:name w:val="3_NIHR Heading 2"/>
    <w:basedOn w:val="Heading2"/>
    <w:next w:val="4NIHRBodytext"/>
    <w:autoRedefine/>
    <w:qFormat/>
    <w:rsid w:val="005D79C0"/>
    <w:rPr>
      <w:b/>
      <w:color w:val="193E72"/>
      <w:sz w:val="28"/>
    </w:rPr>
  </w:style>
  <w:style w:type="character" w:customStyle="1" w:styleId="Heading2Char">
    <w:name w:val="Heading 2 Char"/>
    <w:basedOn w:val="DefaultParagraphFont"/>
    <w:link w:val="Heading2"/>
    <w:uiPriority w:val="9"/>
    <w:semiHidden/>
    <w:rsid w:val="00C54800"/>
    <w:rPr>
      <w:rFonts w:asciiTheme="majorHAnsi" w:eastAsiaTheme="majorEastAsia" w:hAnsiTheme="majorHAnsi" w:cstheme="majorBidi"/>
      <w:color w:val="2F5496" w:themeColor="accent1" w:themeShade="BF"/>
      <w:sz w:val="26"/>
      <w:szCs w:val="26"/>
    </w:rPr>
  </w:style>
  <w:style w:type="paragraph" w:customStyle="1" w:styleId="1NIHRTitle">
    <w:name w:val="1_NIHR Title"/>
    <w:basedOn w:val="Title"/>
    <w:next w:val="2NIHRHeading1"/>
    <w:link w:val="1NIHRTitleChar"/>
    <w:autoRedefine/>
    <w:qFormat/>
    <w:rsid w:val="005D79C0"/>
    <w:pPr>
      <w:spacing w:before="131"/>
      <w:ind w:left="0"/>
      <w:contextualSpacing w:val="0"/>
    </w:pPr>
    <w:rPr>
      <w:rFonts w:ascii="Lato" w:eastAsia="Calibri" w:hAnsi="Lato" w:cs="Calibri"/>
      <w:b/>
      <w:bCs/>
      <w:noProof/>
      <w:color w:val="193E72"/>
      <w:spacing w:val="0"/>
      <w:kern w:val="0"/>
      <w:sz w:val="48"/>
      <w:szCs w:val="40"/>
    </w:rPr>
  </w:style>
  <w:style w:type="character" w:customStyle="1" w:styleId="1NIHRTitleChar">
    <w:name w:val="1_NIHR Title Char"/>
    <w:basedOn w:val="TitleChar"/>
    <w:link w:val="1NIHRTitle"/>
    <w:rsid w:val="005D79C0"/>
    <w:rPr>
      <w:rFonts w:ascii="Lato" w:eastAsia="Calibri" w:hAnsi="Lato" w:cs="Calibri"/>
      <w:b/>
      <w:bCs/>
      <w:noProof/>
      <w:color w:val="193E72"/>
      <w:spacing w:val="-10"/>
      <w:kern w:val="28"/>
      <w:sz w:val="48"/>
      <w:szCs w:val="40"/>
      <w:lang w:val="en-US"/>
    </w:rPr>
  </w:style>
  <w:style w:type="paragraph" w:styleId="Title">
    <w:name w:val="Title"/>
    <w:basedOn w:val="Normal"/>
    <w:next w:val="Normal"/>
    <w:link w:val="TitleChar"/>
    <w:uiPriority w:val="10"/>
    <w:qFormat/>
    <w:rsid w:val="0017500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008"/>
    <w:rPr>
      <w:rFonts w:asciiTheme="majorHAnsi" w:eastAsiaTheme="majorEastAsia" w:hAnsiTheme="majorHAnsi" w:cstheme="majorBidi"/>
      <w:spacing w:val="-10"/>
      <w:kern w:val="28"/>
      <w:sz w:val="56"/>
      <w:szCs w:val="56"/>
    </w:rPr>
  </w:style>
  <w:style w:type="paragraph" w:customStyle="1" w:styleId="5NIHRBodysize14">
    <w:name w:val="5_NIHR Body (size 14)"/>
    <w:basedOn w:val="BodyText"/>
    <w:autoRedefine/>
    <w:qFormat/>
    <w:rsid w:val="005D79C0"/>
    <w:pPr>
      <w:spacing w:after="0"/>
    </w:pPr>
    <w:rPr>
      <w:rFonts w:ascii="Lato" w:hAnsi="Lato"/>
      <w:color w:val="193E72"/>
      <w:sz w:val="28"/>
    </w:rPr>
  </w:style>
  <w:style w:type="paragraph" w:styleId="Header">
    <w:name w:val="header"/>
    <w:basedOn w:val="Normal"/>
    <w:link w:val="HeaderChar"/>
    <w:uiPriority w:val="99"/>
    <w:unhideWhenUsed/>
    <w:rsid w:val="00034333"/>
    <w:pPr>
      <w:tabs>
        <w:tab w:val="center" w:pos="4513"/>
        <w:tab w:val="right" w:pos="9026"/>
      </w:tabs>
      <w:spacing w:before="0" w:line="240" w:lineRule="auto"/>
    </w:pPr>
  </w:style>
  <w:style w:type="character" w:customStyle="1" w:styleId="HeaderChar">
    <w:name w:val="Header Char"/>
    <w:basedOn w:val="DefaultParagraphFont"/>
    <w:link w:val="Header"/>
    <w:uiPriority w:val="99"/>
    <w:rsid w:val="00034333"/>
    <w:rPr>
      <w:rFonts w:ascii="Calibri" w:eastAsia="Calibri" w:hAnsi="Calibri" w:cs="Calibri"/>
      <w:lang w:val="en-US"/>
    </w:rPr>
  </w:style>
  <w:style w:type="paragraph" w:styleId="Footer">
    <w:name w:val="footer"/>
    <w:basedOn w:val="Normal"/>
    <w:link w:val="FooterChar"/>
    <w:autoRedefine/>
    <w:uiPriority w:val="99"/>
    <w:unhideWhenUsed/>
    <w:qFormat/>
    <w:rsid w:val="007578C3"/>
    <w:pPr>
      <w:tabs>
        <w:tab w:val="center" w:pos="4513"/>
        <w:tab w:val="right" w:pos="9026"/>
      </w:tabs>
      <w:spacing w:before="0" w:line="240" w:lineRule="auto"/>
      <w:ind w:left="0"/>
    </w:pPr>
  </w:style>
  <w:style w:type="character" w:customStyle="1" w:styleId="FooterChar">
    <w:name w:val="Footer Char"/>
    <w:basedOn w:val="DefaultParagraphFont"/>
    <w:link w:val="Footer"/>
    <w:uiPriority w:val="99"/>
    <w:rsid w:val="007578C3"/>
    <w:rPr>
      <w:rFonts w:ascii="Calibri" w:eastAsia="Calibri" w:hAnsi="Calibri" w:cs="Calibri"/>
      <w:lang w:val="en-US"/>
    </w:rPr>
  </w:style>
  <w:style w:type="character" w:styleId="PageNumber">
    <w:name w:val="page number"/>
    <w:basedOn w:val="DefaultParagraphFont"/>
    <w:uiPriority w:val="99"/>
    <w:semiHidden/>
    <w:unhideWhenUsed/>
    <w:rsid w:val="00034333"/>
  </w:style>
  <w:style w:type="paragraph" w:styleId="Revision">
    <w:name w:val="Revision"/>
    <w:hidden/>
    <w:uiPriority w:val="99"/>
    <w:semiHidden/>
    <w:rsid w:val="00F0707A"/>
    <w:rPr>
      <w:rFonts w:ascii="Calibri" w:eastAsia="Calibri" w:hAnsi="Calibri" w:cs="Calibri"/>
      <w:lang w:val="en-US"/>
    </w:rPr>
  </w:style>
  <w:style w:type="character" w:styleId="CommentReference">
    <w:name w:val="annotation reference"/>
    <w:basedOn w:val="DefaultParagraphFont"/>
    <w:uiPriority w:val="99"/>
    <w:semiHidden/>
    <w:unhideWhenUsed/>
    <w:rsid w:val="000635FF"/>
    <w:rPr>
      <w:sz w:val="16"/>
      <w:szCs w:val="16"/>
    </w:rPr>
  </w:style>
  <w:style w:type="paragraph" w:styleId="CommentText">
    <w:name w:val="annotation text"/>
    <w:basedOn w:val="Normal"/>
    <w:link w:val="CommentTextChar"/>
    <w:uiPriority w:val="99"/>
    <w:unhideWhenUsed/>
    <w:rsid w:val="000635FF"/>
    <w:pPr>
      <w:spacing w:line="240" w:lineRule="auto"/>
    </w:pPr>
    <w:rPr>
      <w:sz w:val="20"/>
      <w:szCs w:val="20"/>
    </w:rPr>
  </w:style>
  <w:style w:type="character" w:customStyle="1" w:styleId="CommentTextChar">
    <w:name w:val="Comment Text Char"/>
    <w:basedOn w:val="DefaultParagraphFont"/>
    <w:link w:val="CommentText"/>
    <w:uiPriority w:val="99"/>
    <w:rsid w:val="000635FF"/>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0635FF"/>
    <w:rPr>
      <w:b/>
      <w:bCs/>
    </w:rPr>
  </w:style>
  <w:style w:type="character" w:customStyle="1" w:styleId="CommentSubjectChar">
    <w:name w:val="Comment Subject Char"/>
    <w:basedOn w:val="CommentTextChar"/>
    <w:link w:val="CommentSubject"/>
    <w:uiPriority w:val="99"/>
    <w:semiHidden/>
    <w:rsid w:val="000635FF"/>
    <w:rPr>
      <w:rFonts w:ascii="Calibri" w:eastAsia="Calibri" w:hAnsi="Calibri" w:cs="Calibri"/>
      <w:b/>
      <w:bCs/>
      <w:sz w:val="20"/>
      <w:szCs w:val="20"/>
      <w:lang w:val="en-US"/>
    </w:rPr>
  </w:style>
  <w:style w:type="character" w:styleId="Hyperlink">
    <w:name w:val="Hyperlink"/>
    <w:basedOn w:val="DefaultParagraphFont"/>
    <w:uiPriority w:val="99"/>
    <w:unhideWhenUsed/>
    <w:rsid w:val="002B50EE"/>
    <w:rPr>
      <w:color w:val="0563C1" w:themeColor="hyperlink"/>
      <w:u w:val="single"/>
    </w:rPr>
  </w:style>
  <w:style w:type="character" w:styleId="UnresolvedMention">
    <w:name w:val="Unresolved Mention"/>
    <w:basedOn w:val="DefaultParagraphFont"/>
    <w:uiPriority w:val="99"/>
    <w:semiHidden/>
    <w:unhideWhenUsed/>
    <w:rsid w:val="002B50EE"/>
    <w:rPr>
      <w:color w:val="605E5C"/>
      <w:shd w:val="clear" w:color="auto" w:fill="E1DFDD"/>
    </w:rPr>
  </w:style>
  <w:style w:type="paragraph" w:styleId="TOCHeading">
    <w:name w:val="TOC Heading"/>
    <w:basedOn w:val="Heading1"/>
    <w:next w:val="Normal"/>
    <w:uiPriority w:val="39"/>
    <w:unhideWhenUsed/>
    <w:qFormat/>
    <w:rsid w:val="006B19E8"/>
    <w:pPr>
      <w:widowControl/>
      <w:autoSpaceDE/>
      <w:autoSpaceDN/>
      <w:spacing w:line="259" w:lineRule="auto"/>
      <w:ind w:left="0" w:right="0"/>
      <w:jc w:val="left"/>
      <w:outlineLvl w:val="9"/>
    </w:pPr>
  </w:style>
  <w:style w:type="paragraph" w:styleId="TOC1">
    <w:name w:val="toc 1"/>
    <w:basedOn w:val="Normal"/>
    <w:next w:val="Normal"/>
    <w:autoRedefine/>
    <w:uiPriority w:val="39"/>
    <w:unhideWhenUsed/>
    <w:rsid w:val="006B19E8"/>
    <w:pPr>
      <w:spacing w:after="100"/>
      <w:ind w:left="0"/>
    </w:pPr>
  </w:style>
  <w:style w:type="table" w:styleId="TableGrid">
    <w:name w:val="Table Grid"/>
    <w:basedOn w:val="TableNormal"/>
    <w:uiPriority w:val="39"/>
    <w:rsid w:val="00282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82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2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D7F"/>
    <w:pPr>
      <w:ind w:left="720"/>
      <w:contextualSpacing/>
    </w:pPr>
  </w:style>
  <w:style w:type="paragraph" w:styleId="TOC2">
    <w:name w:val="toc 2"/>
    <w:basedOn w:val="Normal"/>
    <w:next w:val="Normal"/>
    <w:autoRedefine/>
    <w:uiPriority w:val="39"/>
    <w:unhideWhenUsed/>
    <w:rsid w:val="001B4552"/>
    <w:pPr>
      <w:spacing w:after="100"/>
      <w:ind w:left="240"/>
    </w:pPr>
  </w:style>
  <w:style w:type="character" w:styleId="Strong">
    <w:name w:val="Strong"/>
    <w:basedOn w:val="DefaultParagraphFont"/>
    <w:uiPriority w:val="22"/>
    <w:qFormat/>
    <w:rsid w:val="00196F09"/>
    <w:rPr>
      <w:b/>
      <w:bCs/>
    </w:rPr>
  </w:style>
  <w:style w:type="paragraph" w:styleId="IntenseQuote">
    <w:name w:val="Intense Quote"/>
    <w:basedOn w:val="Normal"/>
    <w:next w:val="Normal"/>
    <w:link w:val="IntenseQuoteChar"/>
    <w:uiPriority w:val="30"/>
    <w:qFormat/>
    <w:rsid w:val="00196F0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96F09"/>
    <w:rPr>
      <w:rFonts w:ascii="Calibri" w:eastAsia="Calibri" w:hAnsi="Calibri" w:cs="Calibri"/>
      <w:i/>
      <w:iCs/>
      <w:color w:val="4472C4" w:themeColor="accent1"/>
      <w:lang w:val="en-US"/>
    </w:rPr>
  </w:style>
  <w:style w:type="paragraph" w:styleId="FootnoteText">
    <w:name w:val="footnote text"/>
    <w:basedOn w:val="Normal"/>
    <w:link w:val="FootnoteTextChar"/>
    <w:uiPriority w:val="99"/>
    <w:unhideWhenUsed/>
    <w:rsid w:val="005E4F2C"/>
    <w:pPr>
      <w:spacing w:before="0" w:line="240" w:lineRule="auto"/>
    </w:pPr>
    <w:rPr>
      <w:sz w:val="20"/>
      <w:szCs w:val="20"/>
    </w:rPr>
  </w:style>
  <w:style w:type="character" w:customStyle="1" w:styleId="FootnoteTextChar">
    <w:name w:val="Footnote Text Char"/>
    <w:basedOn w:val="DefaultParagraphFont"/>
    <w:link w:val="FootnoteText"/>
    <w:uiPriority w:val="99"/>
    <w:rsid w:val="005E4F2C"/>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5E4F2C"/>
    <w:rPr>
      <w:vertAlign w:val="superscript"/>
    </w:rPr>
  </w:style>
  <w:style w:type="paragraph" w:styleId="EndnoteText">
    <w:name w:val="endnote text"/>
    <w:basedOn w:val="Normal"/>
    <w:link w:val="EndnoteTextChar"/>
    <w:uiPriority w:val="99"/>
    <w:semiHidden/>
    <w:unhideWhenUsed/>
    <w:rsid w:val="007B3926"/>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7B3926"/>
    <w:rPr>
      <w:rFonts w:ascii="Calibri" w:eastAsia="Calibri" w:hAnsi="Calibri" w:cs="Calibri"/>
      <w:sz w:val="20"/>
      <w:szCs w:val="20"/>
      <w:lang w:val="en-US"/>
    </w:rPr>
  </w:style>
  <w:style w:type="character" w:styleId="EndnoteReference">
    <w:name w:val="endnote reference"/>
    <w:basedOn w:val="DefaultParagraphFont"/>
    <w:uiPriority w:val="99"/>
    <w:semiHidden/>
    <w:unhideWhenUsed/>
    <w:rsid w:val="007B3926"/>
    <w:rPr>
      <w:vertAlign w:val="superscript"/>
    </w:rPr>
  </w:style>
  <w:style w:type="table" w:customStyle="1" w:styleId="TableGrid3">
    <w:name w:val="Table Grid3"/>
    <w:basedOn w:val="TableNormal"/>
    <w:next w:val="TableGrid"/>
    <w:uiPriority w:val="39"/>
    <w:rsid w:val="006E01E4"/>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157FD"/>
    <w:pPr>
      <w:widowControl/>
      <w:autoSpaceDE/>
      <w:autoSpaceDN/>
      <w:spacing w:before="100" w:beforeAutospacing="1" w:after="100" w:afterAutospacing="1" w:line="240" w:lineRule="auto"/>
      <w:ind w:left="0" w:right="0"/>
      <w:jc w:val="left"/>
    </w:pPr>
    <w:rPr>
      <w:rFonts w:ascii="Times New Roman" w:eastAsia="Times New Roman" w:hAnsi="Times New Roman" w:cs="Times New Roman"/>
      <w:lang w:val="en-GB" w:eastAsia="zh-CN"/>
    </w:rPr>
  </w:style>
  <w:style w:type="character" w:customStyle="1" w:styleId="normaltextrun">
    <w:name w:val="normaltextrun"/>
    <w:basedOn w:val="DefaultParagraphFont"/>
    <w:rsid w:val="00C157FD"/>
  </w:style>
  <w:style w:type="character" w:customStyle="1" w:styleId="eop">
    <w:name w:val="eop"/>
    <w:basedOn w:val="DefaultParagraphFont"/>
    <w:rsid w:val="00C157FD"/>
  </w:style>
  <w:style w:type="paragraph" w:customStyle="1" w:styleId="Default">
    <w:name w:val="Default"/>
    <w:rsid w:val="00D53FB1"/>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57925">
      <w:bodyDiv w:val="1"/>
      <w:marLeft w:val="0"/>
      <w:marRight w:val="0"/>
      <w:marTop w:val="0"/>
      <w:marBottom w:val="0"/>
      <w:divBdr>
        <w:top w:val="none" w:sz="0" w:space="0" w:color="auto"/>
        <w:left w:val="none" w:sz="0" w:space="0" w:color="auto"/>
        <w:bottom w:val="none" w:sz="0" w:space="0" w:color="auto"/>
        <w:right w:val="none" w:sz="0" w:space="0" w:color="auto"/>
      </w:divBdr>
      <w:divsChild>
        <w:div w:id="2078546555">
          <w:marLeft w:val="360"/>
          <w:marRight w:val="0"/>
          <w:marTop w:val="200"/>
          <w:marBottom w:val="0"/>
          <w:divBdr>
            <w:top w:val="none" w:sz="0" w:space="0" w:color="auto"/>
            <w:left w:val="none" w:sz="0" w:space="0" w:color="auto"/>
            <w:bottom w:val="none" w:sz="0" w:space="0" w:color="auto"/>
            <w:right w:val="none" w:sz="0" w:space="0" w:color="auto"/>
          </w:divBdr>
        </w:div>
        <w:div w:id="754404829">
          <w:marLeft w:val="360"/>
          <w:marRight w:val="0"/>
          <w:marTop w:val="200"/>
          <w:marBottom w:val="0"/>
          <w:divBdr>
            <w:top w:val="none" w:sz="0" w:space="0" w:color="auto"/>
            <w:left w:val="none" w:sz="0" w:space="0" w:color="auto"/>
            <w:bottom w:val="none" w:sz="0" w:space="0" w:color="auto"/>
            <w:right w:val="none" w:sz="0" w:space="0" w:color="auto"/>
          </w:divBdr>
        </w:div>
        <w:div w:id="2079592366">
          <w:marLeft w:val="360"/>
          <w:marRight w:val="0"/>
          <w:marTop w:val="200"/>
          <w:marBottom w:val="0"/>
          <w:divBdr>
            <w:top w:val="none" w:sz="0" w:space="0" w:color="auto"/>
            <w:left w:val="none" w:sz="0" w:space="0" w:color="auto"/>
            <w:bottom w:val="none" w:sz="0" w:space="0" w:color="auto"/>
            <w:right w:val="none" w:sz="0" w:space="0" w:color="auto"/>
          </w:divBdr>
        </w:div>
      </w:divsChild>
    </w:div>
    <w:div w:id="216940241">
      <w:bodyDiv w:val="1"/>
      <w:marLeft w:val="0"/>
      <w:marRight w:val="0"/>
      <w:marTop w:val="0"/>
      <w:marBottom w:val="0"/>
      <w:divBdr>
        <w:top w:val="none" w:sz="0" w:space="0" w:color="auto"/>
        <w:left w:val="none" w:sz="0" w:space="0" w:color="auto"/>
        <w:bottom w:val="none" w:sz="0" w:space="0" w:color="auto"/>
        <w:right w:val="none" w:sz="0" w:space="0" w:color="auto"/>
      </w:divBdr>
    </w:div>
    <w:div w:id="242760416">
      <w:bodyDiv w:val="1"/>
      <w:marLeft w:val="0"/>
      <w:marRight w:val="0"/>
      <w:marTop w:val="0"/>
      <w:marBottom w:val="0"/>
      <w:divBdr>
        <w:top w:val="none" w:sz="0" w:space="0" w:color="auto"/>
        <w:left w:val="none" w:sz="0" w:space="0" w:color="auto"/>
        <w:bottom w:val="none" w:sz="0" w:space="0" w:color="auto"/>
        <w:right w:val="none" w:sz="0" w:space="0" w:color="auto"/>
      </w:divBdr>
    </w:div>
    <w:div w:id="339241141">
      <w:bodyDiv w:val="1"/>
      <w:marLeft w:val="0"/>
      <w:marRight w:val="0"/>
      <w:marTop w:val="0"/>
      <w:marBottom w:val="0"/>
      <w:divBdr>
        <w:top w:val="none" w:sz="0" w:space="0" w:color="auto"/>
        <w:left w:val="none" w:sz="0" w:space="0" w:color="auto"/>
        <w:bottom w:val="none" w:sz="0" w:space="0" w:color="auto"/>
        <w:right w:val="none" w:sz="0" w:space="0" w:color="auto"/>
      </w:divBdr>
      <w:divsChild>
        <w:div w:id="1647315713">
          <w:marLeft w:val="360"/>
          <w:marRight w:val="0"/>
          <w:marTop w:val="200"/>
          <w:marBottom w:val="0"/>
          <w:divBdr>
            <w:top w:val="none" w:sz="0" w:space="0" w:color="auto"/>
            <w:left w:val="none" w:sz="0" w:space="0" w:color="auto"/>
            <w:bottom w:val="none" w:sz="0" w:space="0" w:color="auto"/>
            <w:right w:val="none" w:sz="0" w:space="0" w:color="auto"/>
          </w:divBdr>
        </w:div>
        <w:div w:id="274942264">
          <w:marLeft w:val="360"/>
          <w:marRight w:val="0"/>
          <w:marTop w:val="200"/>
          <w:marBottom w:val="0"/>
          <w:divBdr>
            <w:top w:val="none" w:sz="0" w:space="0" w:color="auto"/>
            <w:left w:val="none" w:sz="0" w:space="0" w:color="auto"/>
            <w:bottom w:val="none" w:sz="0" w:space="0" w:color="auto"/>
            <w:right w:val="none" w:sz="0" w:space="0" w:color="auto"/>
          </w:divBdr>
        </w:div>
        <w:div w:id="1075395388">
          <w:marLeft w:val="360"/>
          <w:marRight w:val="0"/>
          <w:marTop w:val="200"/>
          <w:marBottom w:val="0"/>
          <w:divBdr>
            <w:top w:val="none" w:sz="0" w:space="0" w:color="auto"/>
            <w:left w:val="none" w:sz="0" w:space="0" w:color="auto"/>
            <w:bottom w:val="none" w:sz="0" w:space="0" w:color="auto"/>
            <w:right w:val="none" w:sz="0" w:space="0" w:color="auto"/>
          </w:divBdr>
        </w:div>
        <w:div w:id="561791906">
          <w:marLeft w:val="360"/>
          <w:marRight w:val="0"/>
          <w:marTop w:val="200"/>
          <w:marBottom w:val="0"/>
          <w:divBdr>
            <w:top w:val="none" w:sz="0" w:space="0" w:color="auto"/>
            <w:left w:val="none" w:sz="0" w:space="0" w:color="auto"/>
            <w:bottom w:val="none" w:sz="0" w:space="0" w:color="auto"/>
            <w:right w:val="none" w:sz="0" w:space="0" w:color="auto"/>
          </w:divBdr>
        </w:div>
        <w:div w:id="2020081888">
          <w:marLeft w:val="360"/>
          <w:marRight w:val="0"/>
          <w:marTop w:val="200"/>
          <w:marBottom w:val="0"/>
          <w:divBdr>
            <w:top w:val="none" w:sz="0" w:space="0" w:color="auto"/>
            <w:left w:val="none" w:sz="0" w:space="0" w:color="auto"/>
            <w:bottom w:val="none" w:sz="0" w:space="0" w:color="auto"/>
            <w:right w:val="none" w:sz="0" w:space="0" w:color="auto"/>
          </w:divBdr>
        </w:div>
      </w:divsChild>
    </w:div>
    <w:div w:id="361516485">
      <w:bodyDiv w:val="1"/>
      <w:marLeft w:val="0"/>
      <w:marRight w:val="0"/>
      <w:marTop w:val="0"/>
      <w:marBottom w:val="0"/>
      <w:divBdr>
        <w:top w:val="none" w:sz="0" w:space="0" w:color="auto"/>
        <w:left w:val="none" w:sz="0" w:space="0" w:color="auto"/>
        <w:bottom w:val="none" w:sz="0" w:space="0" w:color="auto"/>
        <w:right w:val="none" w:sz="0" w:space="0" w:color="auto"/>
      </w:divBdr>
      <w:divsChild>
        <w:div w:id="1750301170">
          <w:marLeft w:val="360"/>
          <w:marRight w:val="0"/>
          <w:marTop w:val="200"/>
          <w:marBottom w:val="0"/>
          <w:divBdr>
            <w:top w:val="none" w:sz="0" w:space="0" w:color="auto"/>
            <w:left w:val="none" w:sz="0" w:space="0" w:color="auto"/>
            <w:bottom w:val="none" w:sz="0" w:space="0" w:color="auto"/>
            <w:right w:val="none" w:sz="0" w:space="0" w:color="auto"/>
          </w:divBdr>
        </w:div>
        <w:div w:id="833182933">
          <w:marLeft w:val="360"/>
          <w:marRight w:val="0"/>
          <w:marTop w:val="200"/>
          <w:marBottom w:val="0"/>
          <w:divBdr>
            <w:top w:val="none" w:sz="0" w:space="0" w:color="auto"/>
            <w:left w:val="none" w:sz="0" w:space="0" w:color="auto"/>
            <w:bottom w:val="none" w:sz="0" w:space="0" w:color="auto"/>
            <w:right w:val="none" w:sz="0" w:space="0" w:color="auto"/>
          </w:divBdr>
        </w:div>
        <w:div w:id="797451420">
          <w:marLeft w:val="360"/>
          <w:marRight w:val="0"/>
          <w:marTop w:val="200"/>
          <w:marBottom w:val="0"/>
          <w:divBdr>
            <w:top w:val="none" w:sz="0" w:space="0" w:color="auto"/>
            <w:left w:val="none" w:sz="0" w:space="0" w:color="auto"/>
            <w:bottom w:val="none" w:sz="0" w:space="0" w:color="auto"/>
            <w:right w:val="none" w:sz="0" w:space="0" w:color="auto"/>
          </w:divBdr>
        </w:div>
        <w:div w:id="1275361270">
          <w:marLeft w:val="360"/>
          <w:marRight w:val="0"/>
          <w:marTop w:val="200"/>
          <w:marBottom w:val="0"/>
          <w:divBdr>
            <w:top w:val="none" w:sz="0" w:space="0" w:color="auto"/>
            <w:left w:val="none" w:sz="0" w:space="0" w:color="auto"/>
            <w:bottom w:val="none" w:sz="0" w:space="0" w:color="auto"/>
            <w:right w:val="none" w:sz="0" w:space="0" w:color="auto"/>
          </w:divBdr>
        </w:div>
        <w:div w:id="514460369">
          <w:marLeft w:val="360"/>
          <w:marRight w:val="0"/>
          <w:marTop w:val="200"/>
          <w:marBottom w:val="0"/>
          <w:divBdr>
            <w:top w:val="none" w:sz="0" w:space="0" w:color="auto"/>
            <w:left w:val="none" w:sz="0" w:space="0" w:color="auto"/>
            <w:bottom w:val="none" w:sz="0" w:space="0" w:color="auto"/>
            <w:right w:val="none" w:sz="0" w:space="0" w:color="auto"/>
          </w:divBdr>
        </w:div>
        <w:div w:id="135102410">
          <w:marLeft w:val="360"/>
          <w:marRight w:val="0"/>
          <w:marTop w:val="200"/>
          <w:marBottom w:val="0"/>
          <w:divBdr>
            <w:top w:val="none" w:sz="0" w:space="0" w:color="auto"/>
            <w:left w:val="none" w:sz="0" w:space="0" w:color="auto"/>
            <w:bottom w:val="none" w:sz="0" w:space="0" w:color="auto"/>
            <w:right w:val="none" w:sz="0" w:space="0" w:color="auto"/>
          </w:divBdr>
        </w:div>
      </w:divsChild>
    </w:div>
    <w:div w:id="504974993">
      <w:bodyDiv w:val="1"/>
      <w:marLeft w:val="0"/>
      <w:marRight w:val="0"/>
      <w:marTop w:val="0"/>
      <w:marBottom w:val="0"/>
      <w:divBdr>
        <w:top w:val="none" w:sz="0" w:space="0" w:color="auto"/>
        <w:left w:val="none" w:sz="0" w:space="0" w:color="auto"/>
        <w:bottom w:val="none" w:sz="0" w:space="0" w:color="auto"/>
        <w:right w:val="none" w:sz="0" w:space="0" w:color="auto"/>
      </w:divBdr>
    </w:div>
    <w:div w:id="595092084">
      <w:bodyDiv w:val="1"/>
      <w:marLeft w:val="0"/>
      <w:marRight w:val="0"/>
      <w:marTop w:val="0"/>
      <w:marBottom w:val="0"/>
      <w:divBdr>
        <w:top w:val="none" w:sz="0" w:space="0" w:color="auto"/>
        <w:left w:val="none" w:sz="0" w:space="0" w:color="auto"/>
        <w:bottom w:val="none" w:sz="0" w:space="0" w:color="auto"/>
        <w:right w:val="none" w:sz="0" w:space="0" w:color="auto"/>
      </w:divBdr>
    </w:div>
    <w:div w:id="926379627">
      <w:bodyDiv w:val="1"/>
      <w:marLeft w:val="0"/>
      <w:marRight w:val="0"/>
      <w:marTop w:val="0"/>
      <w:marBottom w:val="0"/>
      <w:divBdr>
        <w:top w:val="none" w:sz="0" w:space="0" w:color="auto"/>
        <w:left w:val="none" w:sz="0" w:space="0" w:color="auto"/>
        <w:bottom w:val="none" w:sz="0" w:space="0" w:color="auto"/>
        <w:right w:val="none" w:sz="0" w:space="0" w:color="auto"/>
      </w:divBdr>
      <w:divsChild>
        <w:div w:id="387386146">
          <w:marLeft w:val="360"/>
          <w:marRight w:val="0"/>
          <w:marTop w:val="200"/>
          <w:marBottom w:val="0"/>
          <w:divBdr>
            <w:top w:val="none" w:sz="0" w:space="0" w:color="auto"/>
            <w:left w:val="none" w:sz="0" w:space="0" w:color="auto"/>
            <w:bottom w:val="none" w:sz="0" w:space="0" w:color="auto"/>
            <w:right w:val="none" w:sz="0" w:space="0" w:color="auto"/>
          </w:divBdr>
        </w:div>
        <w:div w:id="1572471597">
          <w:marLeft w:val="360"/>
          <w:marRight w:val="0"/>
          <w:marTop w:val="200"/>
          <w:marBottom w:val="0"/>
          <w:divBdr>
            <w:top w:val="none" w:sz="0" w:space="0" w:color="auto"/>
            <w:left w:val="none" w:sz="0" w:space="0" w:color="auto"/>
            <w:bottom w:val="none" w:sz="0" w:space="0" w:color="auto"/>
            <w:right w:val="none" w:sz="0" w:space="0" w:color="auto"/>
          </w:divBdr>
        </w:div>
        <w:div w:id="369382420">
          <w:marLeft w:val="360"/>
          <w:marRight w:val="0"/>
          <w:marTop w:val="200"/>
          <w:marBottom w:val="0"/>
          <w:divBdr>
            <w:top w:val="none" w:sz="0" w:space="0" w:color="auto"/>
            <w:left w:val="none" w:sz="0" w:space="0" w:color="auto"/>
            <w:bottom w:val="none" w:sz="0" w:space="0" w:color="auto"/>
            <w:right w:val="none" w:sz="0" w:space="0" w:color="auto"/>
          </w:divBdr>
        </w:div>
      </w:divsChild>
    </w:div>
    <w:div w:id="953442455">
      <w:bodyDiv w:val="1"/>
      <w:marLeft w:val="0"/>
      <w:marRight w:val="0"/>
      <w:marTop w:val="0"/>
      <w:marBottom w:val="0"/>
      <w:divBdr>
        <w:top w:val="none" w:sz="0" w:space="0" w:color="auto"/>
        <w:left w:val="none" w:sz="0" w:space="0" w:color="auto"/>
        <w:bottom w:val="none" w:sz="0" w:space="0" w:color="auto"/>
        <w:right w:val="none" w:sz="0" w:space="0" w:color="auto"/>
      </w:divBdr>
    </w:div>
    <w:div w:id="1467508676">
      <w:bodyDiv w:val="1"/>
      <w:marLeft w:val="0"/>
      <w:marRight w:val="0"/>
      <w:marTop w:val="0"/>
      <w:marBottom w:val="0"/>
      <w:divBdr>
        <w:top w:val="none" w:sz="0" w:space="0" w:color="auto"/>
        <w:left w:val="none" w:sz="0" w:space="0" w:color="auto"/>
        <w:bottom w:val="none" w:sz="0" w:space="0" w:color="auto"/>
        <w:right w:val="none" w:sz="0" w:space="0" w:color="auto"/>
      </w:divBdr>
    </w:div>
    <w:div w:id="1759014821">
      <w:bodyDiv w:val="1"/>
      <w:marLeft w:val="0"/>
      <w:marRight w:val="0"/>
      <w:marTop w:val="0"/>
      <w:marBottom w:val="0"/>
      <w:divBdr>
        <w:top w:val="none" w:sz="0" w:space="0" w:color="auto"/>
        <w:left w:val="none" w:sz="0" w:space="0" w:color="auto"/>
        <w:bottom w:val="none" w:sz="0" w:space="0" w:color="auto"/>
        <w:right w:val="none" w:sz="0" w:space="0" w:color="auto"/>
      </w:divBdr>
    </w:div>
    <w:div w:id="2082365273">
      <w:bodyDiv w:val="1"/>
      <w:marLeft w:val="0"/>
      <w:marRight w:val="0"/>
      <w:marTop w:val="0"/>
      <w:marBottom w:val="0"/>
      <w:divBdr>
        <w:top w:val="none" w:sz="0" w:space="0" w:color="auto"/>
        <w:left w:val="none" w:sz="0" w:space="0" w:color="auto"/>
        <w:bottom w:val="none" w:sz="0" w:space="0" w:color="auto"/>
        <w:right w:val="none" w:sz="0" w:space="0" w:color="auto"/>
      </w:divBdr>
      <w:divsChild>
        <w:div w:id="1685548438">
          <w:marLeft w:val="0"/>
          <w:marRight w:val="0"/>
          <w:marTop w:val="0"/>
          <w:marBottom w:val="0"/>
          <w:divBdr>
            <w:top w:val="none" w:sz="0" w:space="0" w:color="auto"/>
            <w:left w:val="none" w:sz="0" w:space="0" w:color="auto"/>
            <w:bottom w:val="none" w:sz="0" w:space="0" w:color="auto"/>
            <w:right w:val="none" w:sz="0" w:space="0" w:color="auto"/>
          </w:divBdr>
        </w:div>
        <w:div w:id="863633679">
          <w:marLeft w:val="0"/>
          <w:marRight w:val="0"/>
          <w:marTop w:val="0"/>
          <w:marBottom w:val="0"/>
          <w:divBdr>
            <w:top w:val="none" w:sz="0" w:space="0" w:color="auto"/>
            <w:left w:val="none" w:sz="0" w:space="0" w:color="auto"/>
            <w:bottom w:val="none" w:sz="0" w:space="0" w:color="auto"/>
            <w:right w:val="none" w:sz="0" w:space="0" w:color="auto"/>
          </w:divBdr>
        </w:div>
        <w:div w:id="712508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c7c028-e882-4f5d-a4a2-6c5e3ca7588a">
      <Terms xmlns="http://schemas.microsoft.com/office/infopath/2007/PartnerControls"/>
    </lcf76f155ced4ddcb4097134ff3c332f>
    <TaxCatchAll xmlns="22e3b9b9-f0fc-4284-9bdc-aaf7595c36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C96953779B314AB44FA3B8FD6A23EF" ma:contentTypeVersion="17" ma:contentTypeDescription="Create a new document." ma:contentTypeScope="" ma:versionID="31edd5917d8353db0dfd8dcf13f28712">
  <xsd:schema xmlns:xsd="http://www.w3.org/2001/XMLSchema" xmlns:xs="http://www.w3.org/2001/XMLSchema" xmlns:p="http://schemas.microsoft.com/office/2006/metadata/properties" xmlns:ns2="f9c7c028-e882-4f5d-a4a2-6c5e3ca7588a" xmlns:ns3="22e3b9b9-f0fc-4284-9bdc-aaf7595c3601" targetNamespace="http://schemas.microsoft.com/office/2006/metadata/properties" ma:root="true" ma:fieldsID="2187d64c354b73bd741b6435ebe28fbc" ns2:_="" ns3:_="">
    <xsd:import namespace="f9c7c028-e882-4f5d-a4a2-6c5e3ca7588a"/>
    <xsd:import namespace="22e3b9b9-f0fc-4284-9bdc-aaf7595c36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7c028-e882-4f5d-a4a2-6c5e3ca75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3b9b9-f0fc-4284-9bdc-aaf7595c360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e057d99-5b9d-4100-8433-6d66b095c038}" ma:internalName="TaxCatchAll" ma:showField="CatchAllData" ma:web="22e3b9b9-f0fc-4284-9bdc-aaf7595c36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9E447-2813-43D3-8AD7-3BF0CDE8A5B3}">
  <ds:schemaRefs>
    <ds:schemaRef ds:uri="http://schemas.openxmlformats.org/officeDocument/2006/bibliography"/>
  </ds:schemaRefs>
</ds:datastoreItem>
</file>

<file path=customXml/itemProps2.xml><?xml version="1.0" encoding="utf-8"?>
<ds:datastoreItem xmlns:ds="http://schemas.openxmlformats.org/officeDocument/2006/customXml" ds:itemID="{16C05500-8228-4F6A-BFAD-134A4EC8BE87}">
  <ds:schemaRefs>
    <ds:schemaRef ds:uri="http://schemas.microsoft.com/sharepoint/v3/contenttype/forms"/>
  </ds:schemaRefs>
</ds:datastoreItem>
</file>

<file path=customXml/itemProps3.xml><?xml version="1.0" encoding="utf-8"?>
<ds:datastoreItem xmlns:ds="http://schemas.openxmlformats.org/officeDocument/2006/customXml" ds:itemID="{1E7FC02D-CC2A-4612-9415-8E3176E1C69F}">
  <ds:schemaRefs>
    <ds:schemaRef ds:uri="http://schemas.microsoft.com/office/2006/metadata/properties"/>
    <ds:schemaRef ds:uri="http://schemas.microsoft.com/office/infopath/2007/PartnerControls"/>
    <ds:schemaRef ds:uri="f9c7c028-e882-4f5d-a4a2-6c5e3ca7588a"/>
    <ds:schemaRef ds:uri="22e3b9b9-f0fc-4284-9bdc-aaf7595c3601"/>
  </ds:schemaRefs>
</ds:datastoreItem>
</file>

<file path=customXml/itemProps4.xml><?xml version="1.0" encoding="utf-8"?>
<ds:datastoreItem xmlns:ds="http://schemas.openxmlformats.org/officeDocument/2006/customXml" ds:itemID="{94B89FE2-3759-472C-8982-D13BABA37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7c028-e882-4f5d-a4a2-6c5e3ca7588a"/>
    <ds:schemaRef ds:uri="22e3b9b9-f0fc-4284-9bdc-aaf7595c3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4002</Words>
  <Characters>22815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Cambridge BRCcomms</dc:creator>
  <cp:keywords/>
  <dc:description/>
  <cp:lastModifiedBy>Jennifer McLean</cp:lastModifiedBy>
  <cp:revision>2</cp:revision>
  <cp:lastPrinted>2022-07-01T14:27:00Z</cp:lastPrinted>
  <dcterms:created xsi:type="dcterms:W3CDTF">2025-04-28T14:01:00Z</dcterms:created>
  <dcterms:modified xsi:type="dcterms:W3CDTF">2025-04-28T14:01:00Z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0x01010084C96953779B314AB44FA3B8FD6A23EF</vt:lpwstr>
  </property>
</Properties>
</file>