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11755" w14:textId="6C08B422" w:rsidR="003B5AE1" w:rsidRDefault="00BA387D" w:rsidP="00BA387D">
      <w:pPr>
        <w:pStyle w:val="Heading1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GRIPP2-LF reporting checklist for ‘’</w:t>
      </w:r>
      <w:r w:rsidRPr="00BA387D">
        <w:rPr>
          <w:rFonts w:ascii="Times New Roman" w:hAnsi="Times New Roman" w:cs="Times New Roman"/>
          <w:lang w:val="en-GB"/>
        </w:rPr>
        <w:t>Making space to listen: Engaging people with a chronic condition and various health literacy levels as citizen researchers</w:t>
      </w:r>
      <w:r>
        <w:rPr>
          <w:rFonts w:ascii="Times New Roman" w:hAnsi="Times New Roman" w:cs="Times New Roman"/>
          <w:lang w:val="en-GB"/>
        </w:rPr>
        <w:t>’’</w:t>
      </w:r>
    </w:p>
    <w:tbl>
      <w:tblPr>
        <w:tblW w:w="8840" w:type="dxa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9"/>
        <w:gridCol w:w="4972"/>
        <w:gridCol w:w="1349"/>
      </w:tblGrid>
      <w:tr w:rsidR="00BA387D" w:rsidRPr="00BA387D" w14:paraId="0DAE5694" w14:textId="77777777">
        <w:trPr>
          <w:tblHeader/>
        </w:trPr>
        <w:tc>
          <w:tcPr>
            <w:tcW w:w="0" w:type="auto"/>
            <w:tcBorders>
              <w:bottom w:val="single" w:sz="18" w:space="0" w:color="01324B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92F0C3" w14:textId="77777777" w:rsidR="00BA387D" w:rsidRPr="00BA387D" w:rsidRDefault="00BA387D" w:rsidP="00BA387D">
            <w:pPr>
              <w:rPr>
                <w:b/>
                <w:bCs/>
                <w:lang w:val="en-GB"/>
              </w:rPr>
            </w:pPr>
            <w:r w:rsidRPr="00BA387D">
              <w:rPr>
                <w:b/>
                <w:bCs/>
                <w:lang w:val="en-GB"/>
              </w:rPr>
              <w:t>Section and topic</w:t>
            </w:r>
          </w:p>
        </w:tc>
        <w:tc>
          <w:tcPr>
            <w:tcW w:w="0" w:type="auto"/>
            <w:tcBorders>
              <w:bottom w:val="single" w:sz="18" w:space="0" w:color="01324B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2B2EBF" w14:textId="77777777" w:rsidR="00BA387D" w:rsidRPr="00BA387D" w:rsidRDefault="00BA387D" w:rsidP="00BA387D">
            <w:pPr>
              <w:rPr>
                <w:b/>
                <w:bCs/>
                <w:lang w:val="en-GB"/>
              </w:rPr>
            </w:pPr>
            <w:r w:rsidRPr="00BA387D">
              <w:rPr>
                <w:b/>
                <w:bCs/>
                <w:lang w:val="en-GB"/>
              </w:rPr>
              <w:t>Item</w:t>
            </w:r>
          </w:p>
        </w:tc>
        <w:tc>
          <w:tcPr>
            <w:tcW w:w="0" w:type="auto"/>
            <w:tcBorders>
              <w:bottom w:val="single" w:sz="18" w:space="0" w:color="01324B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AD4149" w14:textId="77777777" w:rsidR="00BA387D" w:rsidRPr="00BA387D" w:rsidRDefault="00BA387D" w:rsidP="00BA387D">
            <w:pPr>
              <w:rPr>
                <w:b/>
                <w:bCs/>
                <w:lang w:val="en-GB"/>
              </w:rPr>
            </w:pPr>
            <w:r w:rsidRPr="00BA387D">
              <w:rPr>
                <w:b/>
                <w:bCs/>
                <w:lang w:val="en-GB"/>
              </w:rPr>
              <w:t>Reported on page No</w:t>
            </w:r>
          </w:p>
        </w:tc>
      </w:tr>
      <w:tr w:rsidR="00BA387D" w:rsidRPr="00BA387D" w14:paraId="4219F89A" w14:textId="77777777">
        <w:tc>
          <w:tcPr>
            <w:tcW w:w="0" w:type="auto"/>
            <w:gridSpan w:val="3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3C230F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Section 1: Abstract of paper</w:t>
            </w:r>
          </w:p>
        </w:tc>
      </w:tr>
      <w:tr w:rsidR="00BA387D" w:rsidRPr="00BA387D" w14:paraId="09C60DD7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62F30D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1a: Aim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132205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aim of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0D1406" w14:textId="2B0ECAF1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916296">
              <w:rPr>
                <w:lang w:val="en-GB"/>
              </w:rPr>
              <w:t>3</w:t>
            </w:r>
          </w:p>
        </w:tc>
      </w:tr>
      <w:tr w:rsidR="00BA387D" w:rsidRPr="00BA387D" w14:paraId="2609CF1F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0D948D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1b: Methods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08957A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Describe the methods used by which patients and the public were involved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5B4242" w14:textId="1D497318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916296">
              <w:rPr>
                <w:lang w:val="en-GB"/>
              </w:rPr>
              <w:t>3</w:t>
            </w:r>
          </w:p>
        </w:tc>
      </w:tr>
      <w:tr w:rsidR="00BA387D" w:rsidRPr="00BA387D" w14:paraId="25D6BB7E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5B9687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1c: Results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AA90B6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impacts and outcomes of PPI in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7E5D86" w14:textId="25D1282D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916296">
              <w:rPr>
                <w:lang w:val="en-GB"/>
              </w:rPr>
              <w:t>3</w:t>
            </w:r>
          </w:p>
        </w:tc>
      </w:tr>
      <w:tr w:rsidR="00BA387D" w:rsidRPr="00BA387D" w14:paraId="72E33BD5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E39422" w14:textId="7C91EEF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1d:</w:t>
            </w:r>
            <w:r w:rsidR="00D761C3">
              <w:rPr>
                <w:lang w:val="en-GB"/>
              </w:rPr>
              <w:t xml:space="preserve"> </w:t>
            </w:r>
            <w:r w:rsidRPr="00BA387D">
              <w:rPr>
                <w:lang w:val="en-GB"/>
              </w:rPr>
              <w:t>Conclusions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B6C181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Summarise the main conclusions of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2A53F3" w14:textId="63FF129F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916296">
              <w:rPr>
                <w:lang w:val="en-GB"/>
              </w:rPr>
              <w:t>4</w:t>
            </w:r>
          </w:p>
        </w:tc>
      </w:tr>
      <w:tr w:rsidR="00BA387D" w:rsidRPr="00BA387D" w14:paraId="7B7ACF40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7B612E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1e: Keywords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4BDAE2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Include PPI, “patient and public involvement,” or alternative terms as keywords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18DA48" w14:textId="4B7A5A84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916296">
              <w:rPr>
                <w:lang w:val="en-GB"/>
              </w:rPr>
              <w:t>4</w:t>
            </w:r>
          </w:p>
        </w:tc>
      </w:tr>
      <w:tr w:rsidR="00BA387D" w:rsidRPr="00BA387D" w14:paraId="58C39AEE" w14:textId="77777777">
        <w:tc>
          <w:tcPr>
            <w:tcW w:w="0" w:type="auto"/>
            <w:gridSpan w:val="3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6DB4F3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Section 2: Background to paper</w:t>
            </w:r>
          </w:p>
        </w:tc>
      </w:tr>
      <w:tr w:rsidR="00BA387D" w:rsidRPr="00BA387D" w14:paraId="24E09040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1B6F54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2a: Definition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8AE5AC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definition of PPI used in the study and how it links to comparable studies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99D080" w14:textId="64DD046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916296">
              <w:rPr>
                <w:lang w:val="en-GB"/>
              </w:rPr>
              <w:t>5</w:t>
            </w:r>
          </w:p>
        </w:tc>
      </w:tr>
      <w:tr w:rsidR="00BA387D" w:rsidRPr="00BA387D" w14:paraId="2B80D2E0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0AA13E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2b: Theoretical underpinnings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D8B7FD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theoretical rationale and any theoretical influences relating to PPI in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175767" w14:textId="5A38E4A2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916296">
              <w:rPr>
                <w:lang w:val="en-GB"/>
              </w:rPr>
              <w:t>5, 6</w:t>
            </w:r>
          </w:p>
        </w:tc>
      </w:tr>
      <w:tr w:rsidR="00BA387D" w:rsidRPr="00BA387D" w14:paraId="57E208F9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26A7A8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2c: Concepts and theory development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FA880F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Report any conceptual or theoretical models, or influences, used in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4291DA" w14:textId="724F97B8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916296">
              <w:rPr>
                <w:lang w:val="en-GB"/>
              </w:rPr>
              <w:t>5, 6</w:t>
            </w:r>
          </w:p>
        </w:tc>
      </w:tr>
      <w:tr w:rsidR="00BA387D" w:rsidRPr="00BA387D" w14:paraId="485ACEDB" w14:textId="77777777">
        <w:tc>
          <w:tcPr>
            <w:tcW w:w="0" w:type="auto"/>
            <w:gridSpan w:val="3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7F1BD1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Section 3: Aims of paper</w:t>
            </w:r>
          </w:p>
        </w:tc>
      </w:tr>
      <w:tr w:rsidR="00BA387D" w:rsidRPr="00BA387D" w14:paraId="3BD2E67C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BE8EA9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3: Aim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73C0D6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aim of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B9AA9C" w14:textId="01FDDE1F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916296">
              <w:rPr>
                <w:lang w:val="en-GB"/>
              </w:rPr>
              <w:t>6</w:t>
            </w:r>
            <w:r w:rsidR="00D528E8">
              <w:rPr>
                <w:lang w:val="en-GB"/>
              </w:rPr>
              <w:t>,7</w:t>
            </w:r>
          </w:p>
        </w:tc>
      </w:tr>
      <w:tr w:rsidR="00BA387D" w:rsidRPr="00BA387D" w14:paraId="62C8EADF" w14:textId="77777777">
        <w:tc>
          <w:tcPr>
            <w:tcW w:w="0" w:type="auto"/>
            <w:gridSpan w:val="3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E0E549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Section 4: Methods of paper</w:t>
            </w:r>
          </w:p>
        </w:tc>
      </w:tr>
      <w:tr w:rsidR="00BA387D" w:rsidRPr="00BA387D" w14:paraId="2AD273A1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E7668B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4a: Design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55D429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Provide a clear description of methods by which patients and the public were involved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B917C9" w14:textId="68EEF7C5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D528E8">
              <w:rPr>
                <w:lang w:val="en-GB"/>
              </w:rPr>
              <w:t>8 - 14</w:t>
            </w:r>
          </w:p>
        </w:tc>
      </w:tr>
      <w:tr w:rsidR="00BA387D" w:rsidRPr="00BA387D" w14:paraId="3CF94DF7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AAB9D5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lastRenderedPageBreak/>
              <w:t> </w:t>
            </w:r>
            <w:r w:rsidRPr="00BA387D">
              <w:rPr>
                <w:lang w:val="en-GB"/>
              </w:rPr>
              <w:t>4b: People involved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A8121F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Provide a description of patients, carers, and the public involved with the PPI activity in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CBFEC3" w14:textId="7ABA620F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D528E8">
              <w:rPr>
                <w:lang w:val="en-GB"/>
              </w:rPr>
              <w:t xml:space="preserve">8, 9 </w:t>
            </w:r>
          </w:p>
        </w:tc>
      </w:tr>
      <w:tr w:rsidR="00BA387D" w:rsidRPr="00BA387D" w14:paraId="437B68FC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30CF60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4c: Stages of involvement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907D20" w14:textId="7777777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Report on how PPI is used at different stages of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1D1A01" w14:textId="2D46C107" w:rsidR="00BA387D" w:rsidRPr="00BA387D" w:rsidRDefault="00BA387D" w:rsidP="00BA387D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D528E8">
              <w:rPr>
                <w:lang w:val="en-GB"/>
              </w:rPr>
              <w:t>8</w:t>
            </w:r>
            <w:r w:rsidR="00E837E5">
              <w:rPr>
                <w:lang w:val="en-GB"/>
              </w:rPr>
              <w:t>, 10-1</w:t>
            </w:r>
            <w:r w:rsidR="00D528E8">
              <w:rPr>
                <w:lang w:val="en-GB"/>
              </w:rPr>
              <w:t>4</w:t>
            </w:r>
          </w:p>
        </w:tc>
      </w:tr>
      <w:tr w:rsidR="00E837E5" w:rsidRPr="00BA387D" w14:paraId="744DBC81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777678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4d: Level or nature of involvement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08BB27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level or nature of PPI used at various stages of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008DD4" w14:textId="2C2DA59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D528E8">
              <w:rPr>
                <w:lang w:val="en-GB"/>
              </w:rPr>
              <w:t>8, 10-14</w:t>
            </w:r>
          </w:p>
        </w:tc>
      </w:tr>
      <w:tr w:rsidR="00E837E5" w:rsidRPr="00D528E8" w14:paraId="384FBCCF" w14:textId="77777777">
        <w:tc>
          <w:tcPr>
            <w:tcW w:w="0" w:type="auto"/>
            <w:gridSpan w:val="3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458D6F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Section 5: Capture or measurement of PPI impact</w:t>
            </w:r>
          </w:p>
        </w:tc>
      </w:tr>
      <w:tr w:rsidR="00E837E5" w:rsidRPr="00BA387D" w14:paraId="79A0EB9F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0B10BD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5a: Qualitative evidence of impact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8DFDB3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If applicable, report the methods used to qualitatively explore the impact of PPI in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4A8A1A" w14:textId="5D2E95DB" w:rsidR="00E837E5" w:rsidRPr="00BA387D" w:rsidRDefault="00D528E8" w:rsidP="00E837E5">
            <w:pPr>
              <w:rPr>
                <w:lang w:val="en-GB"/>
              </w:rPr>
            </w:pPr>
            <w:r>
              <w:rPr>
                <w:lang w:val="en-GB"/>
              </w:rPr>
              <w:t>13, 14</w:t>
            </w:r>
          </w:p>
        </w:tc>
      </w:tr>
      <w:tr w:rsidR="00E837E5" w:rsidRPr="00A83614" w14:paraId="5FA4B337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7C2D59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5b: Quantitative evidence of impact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E4691B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If applicable, report the methods used to quantitatively measure or assess the impact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A0E602" w14:textId="0015D60C" w:rsidR="00E837E5" w:rsidRPr="00BA387D" w:rsidRDefault="00D528E8" w:rsidP="00E837E5">
            <w:pPr>
              <w:rPr>
                <w:lang w:val="en-GB"/>
              </w:rPr>
            </w:pPr>
            <w:r>
              <w:rPr>
                <w:lang w:val="en-GB"/>
              </w:rPr>
              <w:t>N.A.</w:t>
            </w:r>
          </w:p>
        </w:tc>
      </w:tr>
      <w:tr w:rsidR="00E837E5" w:rsidRPr="00BA387D" w14:paraId="75C2EB6F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7C32AD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5c: Robustness of measure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B0EDB0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If applicable, report the rigour of the method used to capture or measure the impact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9B66C8" w14:textId="6F4E9958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234B1A">
              <w:rPr>
                <w:lang w:val="en-GB"/>
              </w:rPr>
              <w:t>1</w:t>
            </w:r>
            <w:r w:rsidR="00D528E8">
              <w:rPr>
                <w:lang w:val="en-GB"/>
              </w:rPr>
              <w:t>4</w:t>
            </w:r>
          </w:p>
        </w:tc>
      </w:tr>
      <w:tr w:rsidR="00E837E5" w:rsidRPr="00BA387D" w14:paraId="097DF7A1" w14:textId="77777777">
        <w:tc>
          <w:tcPr>
            <w:tcW w:w="0" w:type="auto"/>
            <w:gridSpan w:val="3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CEE6ED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Section 6: Economic assessment</w:t>
            </w:r>
          </w:p>
        </w:tc>
      </w:tr>
      <w:tr w:rsidR="00E837E5" w:rsidRPr="00BA387D" w14:paraId="0A12BB34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9193AF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6: Economic assessment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DB8342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If applicable, report the method used for an economic assessment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4736EC" w14:textId="6098FD6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234B1A">
              <w:rPr>
                <w:lang w:val="en-GB"/>
              </w:rPr>
              <w:t>N.A.</w:t>
            </w:r>
          </w:p>
        </w:tc>
      </w:tr>
      <w:tr w:rsidR="00E837E5" w:rsidRPr="00BA387D" w14:paraId="3D272AC7" w14:textId="77777777">
        <w:tc>
          <w:tcPr>
            <w:tcW w:w="0" w:type="auto"/>
            <w:gridSpan w:val="3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A4679A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Section 7: Study results</w:t>
            </w:r>
          </w:p>
        </w:tc>
      </w:tr>
      <w:tr w:rsidR="00E837E5" w:rsidRPr="00BA387D" w14:paraId="52081D3B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A0F819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7a: Outcomes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5AAED3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results of PPI in the study, including both positive and negative outcomes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F1A306" w14:textId="038FDF6F" w:rsidR="00E837E5" w:rsidRPr="00BA387D" w:rsidRDefault="00A06595" w:rsidP="00E837E5">
            <w:pPr>
              <w:rPr>
                <w:lang w:val="en-GB"/>
              </w:rPr>
            </w:pPr>
            <w:r>
              <w:rPr>
                <w:lang w:val="en-GB"/>
              </w:rPr>
              <w:t>16-24</w:t>
            </w:r>
          </w:p>
        </w:tc>
      </w:tr>
      <w:tr w:rsidR="00E837E5" w:rsidRPr="00BA387D" w14:paraId="60115B2B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564A9C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7b: Impacts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7904E9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positive and negative impacts that PPI has had on the research, the individuals involved (including patients and researchers), and wider impacts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BE27FF" w14:textId="0138C344" w:rsidR="00E837E5" w:rsidRPr="00BA387D" w:rsidRDefault="00A06595" w:rsidP="00E837E5">
            <w:pPr>
              <w:rPr>
                <w:lang w:val="en-GB"/>
              </w:rPr>
            </w:pPr>
            <w:r>
              <w:rPr>
                <w:lang w:val="en-GB"/>
              </w:rPr>
              <w:t>16-24</w:t>
            </w:r>
          </w:p>
        </w:tc>
      </w:tr>
      <w:tr w:rsidR="00E837E5" w:rsidRPr="00BA387D" w14:paraId="13F070DE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E37271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7c: Context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AA0927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influence of any contextual factors that enabled or hindered the process or impact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2E0E89" w14:textId="2CA75F08" w:rsidR="00E837E5" w:rsidRPr="00BA387D" w:rsidRDefault="00A06595" w:rsidP="00E837E5">
            <w:pPr>
              <w:rPr>
                <w:lang w:val="en-GB"/>
              </w:rPr>
            </w:pPr>
            <w:r>
              <w:rPr>
                <w:lang w:val="en-GB"/>
              </w:rPr>
              <w:t>16-24</w:t>
            </w:r>
          </w:p>
        </w:tc>
      </w:tr>
      <w:tr w:rsidR="00E837E5" w:rsidRPr="00BA387D" w14:paraId="34BA01D9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26B8FD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7d: Process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936834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Report the influence of any process factors, that enabled or hindered the impact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113F66" w14:textId="4F93F42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1</w:t>
            </w:r>
            <w:r w:rsidR="00A06595">
              <w:rPr>
                <w:lang w:val="en-GB"/>
              </w:rPr>
              <w:t>6-24</w:t>
            </w:r>
          </w:p>
        </w:tc>
      </w:tr>
      <w:tr w:rsidR="00E837E5" w:rsidRPr="00BA387D" w14:paraId="45C4D3BB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E5BAD8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lastRenderedPageBreak/>
              <w:t> </w:t>
            </w:r>
            <w:r w:rsidRPr="00BA387D">
              <w:rPr>
                <w:lang w:val="en-GB"/>
              </w:rPr>
              <w:t>7ei: Theory development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3DE895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Report any conceptual or theoretical development in PPI that have emerged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105620" w14:textId="32C9960E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N.A.</w:t>
            </w:r>
          </w:p>
        </w:tc>
      </w:tr>
      <w:tr w:rsidR="00E837E5" w:rsidRPr="00BA387D" w14:paraId="3006385D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FB7910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7eii: Theory development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602346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Report evaluation of theoretical models, if any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35DA58" w14:textId="61AB842C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N.A.</w:t>
            </w:r>
          </w:p>
        </w:tc>
      </w:tr>
      <w:tr w:rsidR="00E837E5" w:rsidRPr="00BA387D" w14:paraId="6FF798AA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AD0BD1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7f: Measurement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AB4E6D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If applicable, report all aspects of instrument development and testing (eg, validity, reliability, feasibility, acceptability, responsiveness, interpretability, appropriateness, precision)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ECB565" w14:textId="56DB8D83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N.A.</w:t>
            </w:r>
          </w:p>
        </w:tc>
      </w:tr>
      <w:tr w:rsidR="00E837E5" w:rsidRPr="00BA387D" w14:paraId="0B46ACF8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A89BB6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7 g: Economic assessment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6A4299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Report any information on the costs or benefit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89CB3C" w14:textId="72188FCB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N.A.</w:t>
            </w:r>
          </w:p>
        </w:tc>
      </w:tr>
      <w:tr w:rsidR="00E837E5" w:rsidRPr="00BA387D" w14:paraId="3E0B6D46" w14:textId="77777777">
        <w:tc>
          <w:tcPr>
            <w:tcW w:w="0" w:type="auto"/>
            <w:gridSpan w:val="3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665659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Section 8: Discussion and conclusions</w:t>
            </w:r>
          </w:p>
        </w:tc>
      </w:tr>
      <w:tr w:rsidR="00E837E5" w:rsidRPr="00BA387D" w14:paraId="0CF2DC32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6BE135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8a: Outcomes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AB92BB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Comment on how PPI influenced the study overall. Describe positive and negative effects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290007" w14:textId="28C68572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2</w:t>
            </w:r>
            <w:r w:rsidR="00A06595">
              <w:rPr>
                <w:lang w:val="en-GB"/>
              </w:rPr>
              <w:t>5-29</w:t>
            </w:r>
          </w:p>
        </w:tc>
      </w:tr>
      <w:tr w:rsidR="00E837E5" w:rsidRPr="00BA387D" w14:paraId="15216886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F620DC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8b: Impacts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5788B1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Comment on the different impacts of PPI identified in this study and how they contribute to new knowledge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23AFF1" w14:textId="0A7A5BA2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2</w:t>
            </w:r>
            <w:r w:rsidR="00A06595">
              <w:rPr>
                <w:lang w:val="en-GB"/>
              </w:rPr>
              <w:t>5-29</w:t>
            </w:r>
          </w:p>
        </w:tc>
      </w:tr>
      <w:tr w:rsidR="00E837E5" w:rsidRPr="00BA387D" w14:paraId="09E8438E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B3AA75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8c: Definition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9F12D0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Comment on the definition of PPI used (reported in the Background section) and whether or not you would suggest any changes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A173E7" w14:textId="55BEBE48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N.A.</w:t>
            </w:r>
          </w:p>
        </w:tc>
      </w:tr>
      <w:tr w:rsidR="00E837E5" w:rsidRPr="00BA387D" w14:paraId="39A570B2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7461DF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8d: Theoretical underpinnings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DB8632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Comment on any way your study adds to the theoretical development of PPI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B8125E" w14:textId="6AD0EF2B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CF617B">
              <w:rPr>
                <w:lang w:val="en-GB"/>
              </w:rPr>
              <w:t>2</w:t>
            </w:r>
            <w:r w:rsidR="00A06595">
              <w:rPr>
                <w:lang w:val="en-GB"/>
              </w:rPr>
              <w:t>6</w:t>
            </w:r>
          </w:p>
        </w:tc>
      </w:tr>
      <w:tr w:rsidR="00E837E5" w:rsidRPr="00BA387D" w14:paraId="04B95F7F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E1409F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8e: Context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78D313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Comment on how context factors influenced PPI in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466C67" w14:textId="49D26DF8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2</w:t>
            </w:r>
            <w:r w:rsidR="00A06595">
              <w:rPr>
                <w:lang w:val="en-GB"/>
              </w:rPr>
              <w:t>5-29</w:t>
            </w:r>
          </w:p>
        </w:tc>
      </w:tr>
      <w:tr w:rsidR="00E837E5" w:rsidRPr="00BA387D" w14:paraId="0CFFA59C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9147D4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8f: Process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7D6ECD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Comment on how process factors influenced PPI in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107FB2" w14:textId="51F60A53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2</w:t>
            </w:r>
            <w:r w:rsidR="00A06595">
              <w:rPr>
                <w:lang w:val="en-GB"/>
              </w:rPr>
              <w:t>5-29</w:t>
            </w:r>
          </w:p>
        </w:tc>
      </w:tr>
      <w:tr w:rsidR="00E837E5" w:rsidRPr="00BA387D" w14:paraId="4A34D8D3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811243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8 g: Measurement and capture of PPI impact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A65DD8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If applicable, comment on how well PPI impact was evaluated or measured in the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6B0893" w14:textId="38937109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N.A.</w:t>
            </w:r>
          </w:p>
        </w:tc>
      </w:tr>
      <w:tr w:rsidR="00E837E5" w:rsidRPr="00BA387D" w14:paraId="6BD38910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6F064B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lastRenderedPageBreak/>
              <w:t> </w:t>
            </w:r>
            <w:r w:rsidRPr="00BA387D">
              <w:rPr>
                <w:lang w:val="en-GB"/>
              </w:rPr>
              <w:t>8 h: Economic assessment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515DD1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If applicable, discuss any aspects of the economic cost or benefit of PPI, particularly any suggestions for future economic modelling.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88C3FC" w14:textId="24E5F6D2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N.A.</w:t>
            </w:r>
          </w:p>
        </w:tc>
      </w:tr>
      <w:tr w:rsidR="00E837E5" w:rsidRPr="00BA387D" w14:paraId="58A51475" w14:textId="77777777"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3E2805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 </w:t>
            </w:r>
            <w:r w:rsidRPr="00BA387D">
              <w:rPr>
                <w:lang w:val="en-GB"/>
              </w:rPr>
              <w:t>8i: Reflections/critical perspective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920F5F" w14:textId="77777777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Comment critically on the study, reflecting on the things that went well and those that did not, so that others can learn from this study</w:t>
            </w:r>
          </w:p>
        </w:tc>
        <w:tc>
          <w:tcPr>
            <w:tcW w:w="0" w:type="auto"/>
            <w:tcBorders>
              <w:bottom w:val="single" w:sz="12" w:space="0" w:color="DADADA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649B42" w14:textId="732F1F68" w:rsidR="00E837E5" w:rsidRPr="00BA387D" w:rsidRDefault="00E837E5" w:rsidP="00E837E5">
            <w:pPr>
              <w:rPr>
                <w:lang w:val="en-GB"/>
              </w:rPr>
            </w:pPr>
            <w:r w:rsidRPr="00BA387D">
              <w:rPr>
                <w:lang w:val="en-GB"/>
              </w:rPr>
              <w:t> </w:t>
            </w:r>
            <w:r w:rsidR="00BB46BE">
              <w:rPr>
                <w:lang w:val="en-GB"/>
              </w:rPr>
              <w:t>2</w:t>
            </w:r>
            <w:r w:rsidR="00A06595">
              <w:rPr>
                <w:lang w:val="en-GB"/>
              </w:rPr>
              <w:t>5-29</w:t>
            </w:r>
          </w:p>
        </w:tc>
      </w:tr>
    </w:tbl>
    <w:p w14:paraId="6024E0A5" w14:textId="77777777" w:rsidR="00BA387D" w:rsidRPr="00BA387D" w:rsidRDefault="00BA387D" w:rsidP="00BA387D">
      <w:pPr>
        <w:rPr>
          <w:lang w:val="en-GB"/>
        </w:rPr>
      </w:pPr>
    </w:p>
    <w:sectPr w:rsidR="00BA387D" w:rsidRPr="00BA3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7D"/>
    <w:rsid w:val="00052DF0"/>
    <w:rsid w:val="00083525"/>
    <w:rsid w:val="001C28E7"/>
    <w:rsid w:val="00234B1A"/>
    <w:rsid w:val="003B5AE1"/>
    <w:rsid w:val="005050BE"/>
    <w:rsid w:val="007C5F6B"/>
    <w:rsid w:val="00916296"/>
    <w:rsid w:val="00A06595"/>
    <w:rsid w:val="00A83614"/>
    <w:rsid w:val="00AC14CA"/>
    <w:rsid w:val="00BA3367"/>
    <w:rsid w:val="00BA387D"/>
    <w:rsid w:val="00BB46BE"/>
    <w:rsid w:val="00CF617B"/>
    <w:rsid w:val="00D528E8"/>
    <w:rsid w:val="00D761C3"/>
    <w:rsid w:val="00E837E5"/>
    <w:rsid w:val="00FD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B98BB"/>
  <w15:chartTrackingRefBased/>
  <w15:docId w15:val="{C18B5FAF-DC18-4251-89F7-516261581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87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87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8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8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8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87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87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3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3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87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8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87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87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650</Words>
  <Characters>3707</Characters>
  <Application>Microsoft Office Word</Application>
  <DocSecurity>0</DocSecurity>
  <Lines>30</Lines>
  <Paragraphs>8</Paragraphs>
  <ScaleCrop>false</ScaleCrop>
  <Company>Maastricht University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Graef, Nienke de (HSR)</dc:creator>
  <cp:keywords/>
  <dc:description/>
  <cp:lastModifiedBy>Graef, Nienke de (HSR)</cp:lastModifiedBy>
  <cp:revision>4</cp:revision>
  <dcterms:created xsi:type="dcterms:W3CDTF">2026-02-25T09:31:00Z</dcterms:created>
  <dcterms:modified xsi:type="dcterms:W3CDTF">2026-03-09T10:39:00Z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ef6ae051-73c8-4020-a2df-39acea3b9f03</vt:lpwstr>
  </property>
</Properties>
</file>