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B6C4A" w14:textId="4B161838" w:rsidR="00FB7E9B" w:rsidRDefault="00B64232" w:rsidP="009161DE">
      <w:pPr>
        <w:pStyle w:val="Heading1"/>
        <w:spacing w:before="0" w:line="240" w:lineRule="auto"/>
        <w:jc w:val="both"/>
        <w:rPr>
          <w:rFonts w:asciiTheme="minorHAnsi" w:hAnsiTheme="minorHAnsi" w:cstheme="minorHAnsi"/>
          <w:b/>
          <w:color w:val="000000" w:themeColor="text1"/>
          <w:sz w:val="28"/>
          <w:szCs w:val="28"/>
        </w:rPr>
      </w:pPr>
      <w:r w:rsidRPr="00B64232">
        <w:rPr>
          <w:rFonts w:asciiTheme="minorHAnsi" w:hAnsiTheme="minorHAnsi" w:cstheme="minorHAnsi"/>
          <w:b/>
          <w:color w:val="000000" w:themeColor="text1"/>
          <w:sz w:val="28"/>
          <w:szCs w:val="28"/>
        </w:rPr>
        <w:t xml:space="preserve">Guidelines for the Country Dialogue Process for Developing and </w:t>
      </w:r>
      <w:r w:rsidR="00D71338">
        <w:rPr>
          <w:rFonts w:asciiTheme="minorHAnsi" w:hAnsiTheme="minorHAnsi" w:cstheme="minorHAnsi"/>
          <w:b/>
          <w:color w:val="000000" w:themeColor="text1"/>
          <w:sz w:val="28"/>
          <w:szCs w:val="28"/>
        </w:rPr>
        <w:t>National Strategic Plan (NSP</w:t>
      </w:r>
      <w:bookmarkStart w:id="0" w:name="_GoBack"/>
      <w:bookmarkEnd w:id="0"/>
      <w:r w:rsidRPr="00B64232">
        <w:rPr>
          <w:rFonts w:asciiTheme="minorHAnsi" w:hAnsiTheme="minorHAnsi" w:cstheme="minorHAnsi"/>
          <w:b/>
          <w:color w:val="000000" w:themeColor="text1"/>
          <w:sz w:val="28"/>
          <w:szCs w:val="28"/>
        </w:rPr>
        <w:t>) for HIV</w:t>
      </w:r>
      <w:r w:rsidRPr="00B64232">
        <w:rPr>
          <w:rFonts w:asciiTheme="minorHAnsi" w:hAnsiTheme="minorHAnsi" w:cstheme="minorHAnsi"/>
          <w:b/>
          <w:color w:val="000000" w:themeColor="text1"/>
          <w:sz w:val="28"/>
          <w:szCs w:val="28"/>
        </w:rPr>
        <w:t xml:space="preserve"> (2021-2026)</w:t>
      </w:r>
      <w:r w:rsidRPr="00B64232">
        <w:rPr>
          <w:rFonts w:asciiTheme="minorHAnsi" w:hAnsiTheme="minorHAnsi" w:cstheme="minorHAnsi"/>
          <w:b/>
          <w:color w:val="000000" w:themeColor="text1"/>
          <w:sz w:val="28"/>
          <w:szCs w:val="28"/>
        </w:rPr>
        <w:t xml:space="preserve"> and for Priority Setting for Global Fund Grant Cycle 6 and USAID/PEPFAR HIV Funding in Nepal</w:t>
      </w:r>
    </w:p>
    <w:p w14:paraId="2D4DBD32" w14:textId="77777777" w:rsidR="00B64232" w:rsidRPr="00B64232" w:rsidRDefault="00B64232" w:rsidP="009161DE">
      <w:pPr>
        <w:spacing w:after="0" w:line="240" w:lineRule="auto"/>
        <w:jc w:val="both"/>
      </w:pPr>
    </w:p>
    <w:p w14:paraId="4A818A5F" w14:textId="1A5FF1B8" w:rsidR="00557CF8" w:rsidRPr="00B64232" w:rsidRDefault="00557CF8" w:rsidP="009161DE">
      <w:pPr>
        <w:pStyle w:val="Heading1"/>
        <w:spacing w:before="0" w:line="240" w:lineRule="auto"/>
        <w:jc w:val="both"/>
        <w:rPr>
          <w:rFonts w:asciiTheme="minorHAnsi" w:eastAsiaTheme="minorHAnsi" w:hAnsiTheme="minorHAnsi" w:cstheme="minorHAnsi"/>
          <w:b/>
          <w:color w:val="4472C4" w:themeColor="accent1"/>
          <w:sz w:val="22"/>
          <w:szCs w:val="22"/>
          <w:lang w:val="en-GB"/>
        </w:rPr>
      </w:pPr>
      <w:r w:rsidRPr="00B64232">
        <w:rPr>
          <w:rFonts w:asciiTheme="minorHAnsi" w:eastAsiaTheme="minorHAnsi" w:hAnsiTheme="minorHAnsi" w:cstheme="minorHAnsi"/>
          <w:b/>
          <w:color w:val="4472C4" w:themeColor="accent1"/>
          <w:sz w:val="22"/>
          <w:szCs w:val="22"/>
          <w:lang w:val="en-GB"/>
        </w:rPr>
        <w:t>Background</w:t>
      </w:r>
    </w:p>
    <w:p w14:paraId="7DB671A8" w14:textId="77777777" w:rsidR="00B64232" w:rsidRDefault="00B64232" w:rsidP="009161DE">
      <w:pPr>
        <w:pStyle w:val="NormalWeb"/>
        <w:shd w:val="clear" w:color="auto" w:fill="FFFFFF"/>
        <w:spacing w:before="0" w:beforeAutospacing="0" w:after="0" w:afterAutospacing="0"/>
        <w:jc w:val="both"/>
        <w:rPr>
          <w:rFonts w:asciiTheme="minorHAnsi" w:eastAsiaTheme="minorHAnsi" w:hAnsiTheme="minorHAnsi" w:cstheme="minorBidi"/>
          <w:sz w:val="22"/>
          <w:szCs w:val="22"/>
          <w:lang w:val="en-GB"/>
        </w:rPr>
      </w:pPr>
    </w:p>
    <w:p w14:paraId="0A3546DE" w14:textId="01142AB1" w:rsidR="00FB7E9B" w:rsidRPr="00B64232" w:rsidRDefault="00557CF8" w:rsidP="009161DE">
      <w:pPr>
        <w:pStyle w:val="NormalWeb"/>
        <w:shd w:val="clear" w:color="auto" w:fill="FFFFFF"/>
        <w:spacing w:before="0" w:beforeAutospacing="0" w:after="0" w:afterAutospacing="0"/>
        <w:jc w:val="both"/>
        <w:rPr>
          <w:rFonts w:asciiTheme="minorHAnsi" w:eastAsiaTheme="minorHAnsi" w:hAnsiTheme="minorHAnsi" w:cstheme="minorHAnsi"/>
          <w:color w:val="000000"/>
          <w:sz w:val="22"/>
          <w:szCs w:val="22"/>
          <w:lang w:val="en-GB"/>
        </w:rPr>
      </w:pPr>
      <w:r w:rsidRPr="00B64232">
        <w:rPr>
          <w:rFonts w:asciiTheme="minorHAnsi" w:eastAsiaTheme="minorHAnsi" w:hAnsiTheme="minorHAnsi" w:cstheme="minorHAnsi"/>
          <w:color w:val="000000"/>
          <w:sz w:val="22"/>
          <w:szCs w:val="22"/>
          <w:lang w:val="en-GB"/>
        </w:rPr>
        <w:t xml:space="preserve">Country dialogue is an open and inclusive conversation with people responding to and affected by HIV, TB and Malaria. While the Country Coordinating Mechanism (CCM) itself includes representatives of a wide variety of stakeholders, the purpose of the country dialogue is to go beyond its membership and reach out to all those involved in the prevention, care and treatment </w:t>
      </w:r>
      <w:r w:rsidR="00FB7E9B" w:rsidRPr="00B64232">
        <w:rPr>
          <w:rFonts w:asciiTheme="minorHAnsi" w:eastAsiaTheme="minorHAnsi" w:hAnsiTheme="minorHAnsi" w:cstheme="minorHAnsi"/>
          <w:color w:val="000000"/>
          <w:sz w:val="22"/>
          <w:szCs w:val="22"/>
          <w:lang w:val="en-GB"/>
        </w:rPr>
        <w:t>of diseases</w:t>
      </w:r>
      <w:r w:rsidRPr="00B64232">
        <w:rPr>
          <w:rFonts w:asciiTheme="minorHAnsi" w:eastAsiaTheme="minorHAnsi" w:hAnsiTheme="minorHAnsi" w:cstheme="minorHAnsi"/>
          <w:color w:val="000000"/>
          <w:sz w:val="22"/>
          <w:szCs w:val="22"/>
          <w:lang w:val="en-GB"/>
        </w:rPr>
        <w:t xml:space="preserve">, including those key populations (KPs) affected by the diseases at the grassroots level. </w:t>
      </w:r>
    </w:p>
    <w:p w14:paraId="5FF9EC97" w14:textId="77777777" w:rsidR="00FB7E9B" w:rsidRPr="00B64232" w:rsidRDefault="00FB7E9B" w:rsidP="009161DE">
      <w:pPr>
        <w:pStyle w:val="NormalWeb"/>
        <w:shd w:val="clear" w:color="auto" w:fill="FFFFFF"/>
        <w:spacing w:before="0" w:beforeAutospacing="0" w:after="0" w:afterAutospacing="0"/>
        <w:jc w:val="both"/>
        <w:rPr>
          <w:rFonts w:asciiTheme="minorHAnsi" w:eastAsiaTheme="minorHAnsi" w:hAnsiTheme="minorHAnsi" w:cstheme="minorHAnsi"/>
          <w:color w:val="000000"/>
          <w:sz w:val="22"/>
          <w:szCs w:val="22"/>
          <w:lang w:val="en-GB"/>
        </w:rPr>
      </w:pPr>
    </w:p>
    <w:p w14:paraId="784CF766" w14:textId="03131933" w:rsidR="00B64232" w:rsidRPr="00B64232" w:rsidRDefault="00B64232" w:rsidP="009161DE">
      <w:pPr>
        <w:pStyle w:val="NormalWeb"/>
        <w:shd w:val="clear" w:color="auto" w:fill="FFFFFF"/>
        <w:spacing w:before="0" w:beforeAutospacing="0" w:after="0" w:afterAutospacing="0"/>
        <w:jc w:val="both"/>
        <w:rPr>
          <w:rFonts w:asciiTheme="minorHAnsi" w:eastAsiaTheme="minorHAnsi" w:hAnsiTheme="minorHAnsi" w:cstheme="minorHAnsi"/>
          <w:color w:val="000000"/>
          <w:sz w:val="20"/>
          <w:szCs w:val="22"/>
          <w:lang w:val="en-GB"/>
        </w:rPr>
      </w:pPr>
      <w:r w:rsidRPr="00B64232">
        <w:rPr>
          <w:rStyle w:val="Strong"/>
          <w:rFonts w:asciiTheme="minorHAnsi" w:hAnsiTheme="minorHAnsi" w:cstheme="minorHAnsi"/>
          <w:b w:val="0"/>
          <w:sz w:val="22"/>
        </w:rPr>
        <w:t xml:space="preserve">The purpose of the country dialogue </w:t>
      </w:r>
      <w:r w:rsidRPr="00B64232">
        <w:rPr>
          <w:rStyle w:val="Strong"/>
          <w:rFonts w:asciiTheme="minorHAnsi" w:hAnsiTheme="minorHAnsi" w:cstheme="minorHAnsi"/>
          <w:b w:val="0"/>
          <w:sz w:val="22"/>
        </w:rPr>
        <w:t xml:space="preserve">is to </w:t>
      </w:r>
      <w:r w:rsidRPr="00B64232">
        <w:rPr>
          <w:rStyle w:val="Strong"/>
          <w:rFonts w:asciiTheme="minorHAnsi" w:hAnsiTheme="minorHAnsi" w:cstheme="minorHAnsi"/>
          <w:b w:val="0"/>
          <w:sz w:val="22"/>
        </w:rPr>
        <w:t>serve as a national platform for developing and revis</w:t>
      </w:r>
      <w:r>
        <w:rPr>
          <w:rStyle w:val="Strong"/>
          <w:rFonts w:asciiTheme="minorHAnsi" w:hAnsiTheme="minorHAnsi" w:cstheme="minorHAnsi"/>
          <w:b w:val="0"/>
          <w:sz w:val="22"/>
        </w:rPr>
        <w:t>ing the National Strategic Plan (NSP</w:t>
      </w:r>
      <w:r w:rsidRPr="00B64232">
        <w:rPr>
          <w:rStyle w:val="Strong"/>
          <w:rFonts w:asciiTheme="minorHAnsi" w:hAnsiTheme="minorHAnsi" w:cstheme="minorHAnsi"/>
          <w:b w:val="0"/>
          <w:sz w:val="22"/>
        </w:rPr>
        <w:t>) for HIV</w:t>
      </w:r>
      <w:r>
        <w:rPr>
          <w:rStyle w:val="Strong"/>
          <w:rFonts w:asciiTheme="minorHAnsi" w:hAnsiTheme="minorHAnsi" w:cstheme="minorHAnsi"/>
          <w:b w:val="0"/>
          <w:sz w:val="22"/>
        </w:rPr>
        <w:t xml:space="preserve"> program </w:t>
      </w:r>
      <w:r w:rsidRPr="00B64232">
        <w:rPr>
          <w:rStyle w:val="Strong"/>
          <w:rFonts w:asciiTheme="minorHAnsi" w:hAnsiTheme="minorHAnsi" w:cstheme="minorHAnsi"/>
          <w:b w:val="0"/>
          <w:sz w:val="22"/>
        </w:rPr>
        <w:t>as well as for identifying and agreeing upon priority areas for resource mobilization under the Global Fund Grant Cycle 6 (GC6) and USAID/PEPFAR HIV funding.</w:t>
      </w:r>
      <w:r w:rsidRPr="00B64232">
        <w:rPr>
          <w:rFonts w:asciiTheme="minorHAnsi" w:hAnsiTheme="minorHAnsi" w:cstheme="minorHAnsi"/>
          <w:b/>
          <w:sz w:val="22"/>
        </w:rPr>
        <w:t xml:space="preserve"> </w:t>
      </w:r>
      <w:r w:rsidRPr="00B64232">
        <w:rPr>
          <w:rFonts w:asciiTheme="minorHAnsi" w:hAnsiTheme="minorHAnsi" w:cstheme="minorHAnsi"/>
          <w:sz w:val="22"/>
        </w:rPr>
        <w:t>This participatory process ensures that priorities are developed based on reliable data, community inputs, and strategic, harmonized, and consensual guidance of the national stakeholders in connection with the three diseases.</w:t>
      </w:r>
    </w:p>
    <w:p w14:paraId="2DF91833" w14:textId="77777777" w:rsidR="00FB7E9B" w:rsidRPr="00AB74ED" w:rsidRDefault="00FB7E9B" w:rsidP="009161DE">
      <w:pPr>
        <w:pStyle w:val="NormalWeb"/>
        <w:shd w:val="clear" w:color="auto" w:fill="FFFFFF"/>
        <w:spacing w:before="0" w:beforeAutospacing="0" w:after="0" w:afterAutospacing="0"/>
        <w:jc w:val="both"/>
        <w:rPr>
          <w:rFonts w:ascii="Gill Sans MT" w:eastAsiaTheme="minorHAnsi" w:hAnsi="Gill Sans MT" w:cs="Georgia"/>
          <w:color w:val="000000"/>
          <w:sz w:val="22"/>
          <w:szCs w:val="22"/>
          <w:lang w:val="en-GB"/>
        </w:rPr>
      </w:pPr>
    </w:p>
    <w:p w14:paraId="44D777F0" w14:textId="06604F8C" w:rsidR="0074028B" w:rsidRDefault="0074028B" w:rsidP="009161DE">
      <w:pPr>
        <w:pStyle w:val="NormalWeb"/>
        <w:shd w:val="clear" w:color="auto" w:fill="FFFFFF"/>
        <w:spacing w:before="0" w:beforeAutospacing="0" w:after="0" w:afterAutospacing="0"/>
        <w:jc w:val="both"/>
        <w:rPr>
          <w:rStyle w:val="Strong"/>
          <w:rFonts w:asciiTheme="minorHAnsi" w:hAnsiTheme="minorHAnsi" w:cstheme="minorHAnsi"/>
          <w:b w:val="0"/>
          <w:sz w:val="22"/>
        </w:rPr>
      </w:pPr>
      <w:r w:rsidRPr="0074028B">
        <w:rPr>
          <w:rStyle w:val="Strong"/>
          <w:rFonts w:asciiTheme="minorHAnsi" w:hAnsiTheme="minorHAnsi" w:cstheme="minorHAnsi"/>
          <w:b w:val="0"/>
          <w:bCs w:val="0"/>
          <w:sz w:val="22"/>
        </w:rPr>
        <w:t>Country dialogue is an ongoing process beginning before the development of new national strategic plans and continuing through the funding request and implementation phases.</w:t>
      </w:r>
      <w:r w:rsidRPr="0074028B">
        <w:rPr>
          <w:rStyle w:val="Strong"/>
          <w:rFonts w:asciiTheme="minorHAnsi" w:hAnsiTheme="minorHAnsi" w:cstheme="minorHAnsi"/>
          <w:b w:val="0"/>
          <w:sz w:val="22"/>
        </w:rPr>
        <w:t xml:space="preserve"> The Global Fund encourages countries to develop funding applications that are aligned with national strategies, avoiding fragmentation and ensuring country ownership.</w:t>
      </w:r>
    </w:p>
    <w:p w14:paraId="37D858A5" w14:textId="77777777" w:rsidR="0074028B" w:rsidRPr="0074028B" w:rsidRDefault="0074028B" w:rsidP="009161DE">
      <w:pPr>
        <w:pStyle w:val="NormalWeb"/>
        <w:shd w:val="clear" w:color="auto" w:fill="FFFFFF"/>
        <w:spacing w:before="0" w:beforeAutospacing="0" w:after="0" w:afterAutospacing="0"/>
        <w:jc w:val="both"/>
        <w:rPr>
          <w:rStyle w:val="Strong"/>
          <w:rFonts w:asciiTheme="minorHAnsi" w:hAnsiTheme="minorHAnsi" w:cstheme="minorHAnsi"/>
          <w:b w:val="0"/>
          <w:sz w:val="22"/>
        </w:rPr>
      </w:pPr>
    </w:p>
    <w:p w14:paraId="1921086F" w14:textId="172386A2" w:rsidR="0074028B" w:rsidRDefault="0074028B" w:rsidP="009161DE">
      <w:pPr>
        <w:pStyle w:val="NormalWeb"/>
        <w:shd w:val="clear" w:color="auto" w:fill="FFFFFF"/>
        <w:spacing w:before="0" w:beforeAutospacing="0" w:after="0" w:afterAutospacing="0"/>
        <w:jc w:val="both"/>
        <w:rPr>
          <w:rStyle w:val="Strong"/>
          <w:rFonts w:asciiTheme="minorHAnsi" w:hAnsiTheme="minorHAnsi" w:cstheme="minorHAnsi"/>
          <w:b w:val="0"/>
          <w:sz w:val="22"/>
        </w:rPr>
      </w:pPr>
      <w:r w:rsidRPr="0074028B">
        <w:rPr>
          <w:rStyle w:val="Strong"/>
          <w:rFonts w:asciiTheme="minorHAnsi" w:hAnsiTheme="minorHAnsi" w:cstheme="minorHAnsi"/>
          <w:b w:val="0"/>
          <w:sz w:val="22"/>
        </w:rPr>
        <w:t xml:space="preserve">The </w:t>
      </w:r>
      <w:r>
        <w:rPr>
          <w:rStyle w:val="Strong"/>
          <w:rFonts w:asciiTheme="minorHAnsi" w:hAnsiTheme="minorHAnsi" w:cstheme="minorHAnsi"/>
          <w:b w:val="0"/>
          <w:sz w:val="22"/>
        </w:rPr>
        <w:t>CCM</w:t>
      </w:r>
      <w:r w:rsidRPr="0074028B">
        <w:rPr>
          <w:rStyle w:val="Strong"/>
          <w:rFonts w:asciiTheme="minorHAnsi" w:hAnsiTheme="minorHAnsi" w:cstheme="minorHAnsi"/>
          <w:b w:val="0"/>
          <w:sz w:val="22"/>
        </w:rPr>
        <w:t xml:space="preserve"> will develop the funding request and strategic priorities based on the National Strategic Plans. The most effective funding requests are those developed with the input of people responding to and affected by the diseases. In line with recent CCM Nepal meetings convened to guide the development of the forthcoming funding cycle, the CCM has made a provision for a “Task Team” (comprising HIV stakeholders) to lead the process. This “Task Team” consists of members from different sectors to ensure inclusivity and meaningful representation from the people who are affected by the diseases or at risk.</w:t>
      </w:r>
    </w:p>
    <w:p w14:paraId="48F0B13F" w14:textId="77777777" w:rsidR="0074028B" w:rsidRPr="0074028B" w:rsidRDefault="0074028B" w:rsidP="009161DE">
      <w:pPr>
        <w:pStyle w:val="NormalWeb"/>
        <w:shd w:val="clear" w:color="auto" w:fill="FFFFFF"/>
        <w:spacing w:before="0" w:beforeAutospacing="0" w:after="0" w:afterAutospacing="0"/>
        <w:jc w:val="both"/>
        <w:rPr>
          <w:rStyle w:val="Strong"/>
          <w:rFonts w:asciiTheme="minorHAnsi" w:hAnsiTheme="minorHAnsi" w:cstheme="minorHAnsi"/>
          <w:b w:val="0"/>
          <w:sz w:val="22"/>
        </w:rPr>
      </w:pPr>
    </w:p>
    <w:p w14:paraId="234D406D" w14:textId="77777777" w:rsidR="0074028B" w:rsidRPr="0074028B" w:rsidRDefault="0074028B" w:rsidP="009161DE">
      <w:pPr>
        <w:pStyle w:val="NormalWeb"/>
        <w:shd w:val="clear" w:color="auto" w:fill="FFFFFF"/>
        <w:spacing w:before="0" w:beforeAutospacing="0" w:after="0" w:afterAutospacing="0"/>
        <w:jc w:val="both"/>
        <w:rPr>
          <w:rStyle w:val="Strong"/>
          <w:rFonts w:asciiTheme="minorHAnsi" w:hAnsiTheme="minorHAnsi" w:cstheme="minorHAnsi"/>
          <w:b w:val="0"/>
          <w:sz w:val="22"/>
        </w:rPr>
      </w:pPr>
      <w:r w:rsidRPr="0074028B">
        <w:rPr>
          <w:rStyle w:val="Strong"/>
          <w:rFonts w:asciiTheme="minorHAnsi" w:hAnsiTheme="minorHAnsi" w:cstheme="minorHAnsi"/>
          <w:b w:val="0"/>
          <w:bCs w:val="0"/>
          <w:sz w:val="22"/>
        </w:rPr>
        <w:t>This process now provides an opportunity for all relevant stakeholders at national, provincial, and local levels to contribute or provide feedback in the development and revision of the National Strategic Plans and priority-setting for resource mobilization under the Global Fund and USAID/PEPFAR mechanisms.</w:t>
      </w:r>
      <w:r w:rsidRPr="0074028B">
        <w:rPr>
          <w:rStyle w:val="Strong"/>
          <w:rFonts w:asciiTheme="minorHAnsi" w:hAnsiTheme="minorHAnsi" w:cstheme="minorHAnsi"/>
          <w:b w:val="0"/>
          <w:sz w:val="22"/>
        </w:rPr>
        <w:t xml:space="preserve"> The “Task Team” will also develop Terms of Reference (</w:t>
      </w:r>
      <w:proofErr w:type="spellStart"/>
      <w:r w:rsidRPr="0074028B">
        <w:rPr>
          <w:rStyle w:val="Strong"/>
          <w:rFonts w:asciiTheme="minorHAnsi" w:hAnsiTheme="minorHAnsi" w:cstheme="minorHAnsi"/>
          <w:b w:val="0"/>
          <w:sz w:val="22"/>
        </w:rPr>
        <w:t>ToR</w:t>
      </w:r>
      <w:proofErr w:type="spellEnd"/>
      <w:r w:rsidRPr="0074028B">
        <w:rPr>
          <w:rStyle w:val="Strong"/>
          <w:rFonts w:asciiTheme="minorHAnsi" w:hAnsiTheme="minorHAnsi" w:cstheme="minorHAnsi"/>
          <w:b w:val="0"/>
          <w:sz w:val="22"/>
        </w:rPr>
        <w:t xml:space="preserve">) for national and international consultants, a comprehensive plan for conducting dialogues, and a resource and budget plan. </w:t>
      </w:r>
      <w:r w:rsidRPr="0074028B">
        <w:rPr>
          <w:rStyle w:val="Strong"/>
          <w:rFonts w:asciiTheme="minorHAnsi" w:hAnsiTheme="minorHAnsi" w:cstheme="minorHAnsi"/>
          <w:b w:val="0"/>
          <w:bCs w:val="0"/>
          <w:sz w:val="22"/>
        </w:rPr>
        <w:t>This guideline provides all the details of the country dialogue process at national, subnational, and local levels and outlines all the activities with indicative timelines and responsibilities.</w:t>
      </w:r>
    </w:p>
    <w:p w14:paraId="4B610FBD" w14:textId="77777777" w:rsidR="00431CA9" w:rsidRDefault="00431CA9" w:rsidP="009161DE">
      <w:pPr>
        <w:pStyle w:val="Heading1"/>
        <w:spacing w:before="0" w:line="240" w:lineRule="auto"/>
        <w:jc w:val="both"/>
        <w:rPr>
          <w:rFonts w:ascii="Gill Sans MT" w:eastAsiaTheme="minorHAnsi" w:hAnsi="Gill Sans MT" w:cs="Georgia"/>
          <w:b/>
          <w:color w:val="4472C4" w:themeColor="accent1"/>
          <w:sz w:val="22"/>
          <w:szCs w:val="22"/>
          <w:lang w:val="en-GB"/>
        </w:rPr>
      </w:pPr>
    </w:p>
    <w:p w14:paraId="10095AAD" w14:textId="19898379" w:rsidR="00557CF8" w:rsidRPr="0063726D" w:rsidRDefault="00557CF8" w:rsidP="009161DE">
      <w:pPr>
        <w:pStyle w:val="Heading1"/>
        <w:spacing w:before="0" w:line="240" w:lineRule="auto"/>
        <w:jc w:val="both"/>
        <w:rPr>
          <w:rFonts w:asciiTheme="minorHAnsi" w:eastAsiaTheme="minorHAnsi" w:hAnsiTheme="minorHAnsi" w:cstheme="minorHAnsi"/>
          <w:b/>
          <w:color w:val="4472C4" w:themeColor="accent1"/>
          <w:sz w:val="22"/>
          <w:szCs w:val="22"/>
          <w:lang w:val="en-GB"/>
        </w:rPr>
      </w:pPr>
      <w:r w:rsidRPr="0063726D">
        <w:rPr>
          <w:rFonts w:asciiTheme="minorHAnsi" w:eastAsiaTheme="minorHAnsi" w:hAnsiTheme="minorHAnsi" w:cstheme="minorHAnsi"/>
          <w:b/>
          <w:color w:val="4472C4" w:themeColor="accent1"/>
          <w:sz w:val="22"/>
          <w:szCs w:val="22"/>
          <w:lang w:val="en-GB"/>
        </w:rPr>
        <w:t xml:space="preserve">Community </w:t>
      </w:r>
      <w:r w:rsidR="009A0B04" w:rsidRPr="0063726D">
        <w:rPr>
          <w:rFonts w:asciiTheme="minorHAnsi" w:eastAsiaTheme="minorHAnsi" w:hAnsiTheme="minorHAnsi" w:cstheme="minorHAnsi"/>
          <w:b/>
          <w:color w:val="4472C4" w:themeColor="accent1"/>
          <w:sz w:val="22"/>
          <w:szCs w:val="22"/>
          <w:lang w:val="en-GB"/>
        </w:rPr>
        <w:t xml:space="preserve">Consultation </w:t>
      </w:r>
      <w:r w:rsidRPr="0063726D">
        <w:rPr>
          <w:rFonts w:asciiTheme="minorHAnsi" w:eastAsiaTheme="minorHAnsi" w:hAnsiTheme="minorHAnsi" w:cstheme="minorHAnsi"/>
          <w:b/>
          <w:color w:val="4472C4" w:themeColor="accent1"/>
          <w:sz w:val="22"/>
          <w:szCs w:val="22"/>
          <w:lang w:val="en-GB"/>
        </w:rPr>
        <w:t>Plan</w:t>
      </w:r>
    </w:p>
    <w:p w14:paraId="51E84CB4" w14:textId="77777777" w:rsidR="00557CF8" w:rsidRPr="00AB74ED" w:rsidRDefault="00557CF8" w:rsidP="009161DE">
      <w:pPr>
        <w:spacing w:after="0" w:line="240" w:lineRule="auto"/>
        <w:jc w:val="both"/>
        <w:rPr>
          <w:rFonts w:ascii="Gill Sans MT" w:hAnsi="Gill Sans MT"/>
          <w:lang w:val="en-GB"/>
        </w:rPr>
      </w:pPr>
    </w:p>
    <w:p w14:paraId="35CBB9A4" w14:textId="12D74481" w:rsidR="0074028B" w:rsidRPr="0074028B" w:rsidRDefault="0074028B" w:rsidP="009161DE">
      <w:pPr>
        <w:pStyle w:val="NormalWeb"/>
        <w:shd w:val="clear" w:color="auto" w:fill="FFFFFF"/>
        <w:spacing w:before="0" w:beforeAutospacing="0" w:after="0" w:afterAutospacing="0"/>
        <w:jc w:val="both"/>
        <w:rPr>
          <w:rStyle w:val="Strong"/>
          <w:rFonts w:asciiTheme="minorHAnsi" w:hAnsiTheme="minorHAnsi" w:cstheme="minorHAnsi"/>
          <w:b w:val="0"/>
          <w:sz w:val="22"/>
        </w:rPr>
      </w:pPr>
      <w:r w:rsidRPr="0074028B">
        <w:rPr>
          <w:rStyle w:val="Strong"/>
          <w:rFonts w:asciiTheme="minorHAnsi" w:hAnsiTheme="minorHAnsi" w:cstheme="minorHAnsi"/>
          <w:b w:val="0"/>
          <w:sz w:val="22"/>
        </w:rPr>
        <w:t>To ensure that the voices of communities and local governments become the core of the NSP revision and funding prioritization process, a community consultation plan will be scheduled. CCM Nepal, in discussion with the HIV, TB and Malaria Task Teams, will roll out community and local-level consultations using participatory methodologies.</w:t>
      </w:r>
    </w:p>
    <w:p w14:paraId="676BC388" w14:textId="77777777" w:rsidR="0074028B" w:rsidRPr="0074028B" w:rsidRDefault="0074028B" w:rsidP="009161DE">
      <w:pPr>
        <w:pStyle w:val="NormalWeb"/>
        <w:shd w:val="clear" w:color="auto" w:fill="FFFFFF"/>
        <w:spacing w:before="0" w:beforeAutospacing="0" w:after="0" w:afterAutospacing="0"/>
        <w:jc w:val="both"/>
        <w:rPr>
          <w:rStyle w:val="Strong"/>
          <w:rFonts w:asciiTheme="minorHAnsi" w:hAnsiTheme="minorHAnsi" w:cstheme="minorHAnsi"/>
          <w:b w:val="0"/>
          <w:sz w:val="22"/>
        </w:rPr>
      </w:pPr>
    </w:p>
    <w:p w14:paraId="639D9275" w14:textId="77777777" w:rsidR="0074028B" w:rsidRPr="0074028B" w:rsidRDefault="0074028B" w:rsidP="009161DE">
      <w:pPr>
        <w:pStyle w:val="NormalWeb"/>
        <w:shd w:val="clear" w:color="auto" w:fill="FFFFFF"/>
        <w:spacing w:before="0" w:beforeAutospacing="0" w:after="0" w:afterAutospacing="0"/>
        <w:jc w:val="both"/>
        <w:rPr>
          <w:rStyle w:val="Strong"/>
          <w:rFonts w:asciiTheme="minorHAnsi" w:hAnsiTheme="minorHAnsi" w:cstheme="minorHAnsi"/>
          <w:b w:val="0"/>
          <w:sz w:val="22"/>
        </w:rPr>
      </w:pPr>
      <w:r w:rsidRPr="0074028B">
        <w:rPr>
          <w:rStyle w:val="Strong"/>
          <w:rFonts w:asciiTheme="minorHAnsi" w:hAnsiTheme="minorHAnsi" w:cstheme="minorHAnsi"/>
          <w:b w:val="0"/>
          <w:sz w:val="22"/>
        </w:rPr>
        <w:t>Community and local-level consultations will ensure greater and meaningful representation from the respective communities; people infected and affected by the diseases, civil society organizations (CSOs), local governments, and other relevant stakeholders. This process will be supported by the HIV, TB and Malaria Task Teams as per need and context. It will also create a platform to share national strategies with key populations, local governments, and communities, and to receive feedback to guide funding and implementation priorities.</w:t>
      </w:r>
    </w:p>
    <w:p w14:paraId="1DE1C1F0" w14:textId="77777777" w:rsidR="00523242" w:rsidRPr="00523242" w:rsidRDefault="00523242" w:rsidP="009161DE">
      <w:pPr>
        <w:spacing w:after="0" w:line="240" w:lineRule="auto"/>
        <w:jc w:val="both"/>
        <w:rPr>
          <w:lang w:val="en-GB"/>
        </w:rPr>
      </w:pPr>
    </w:p>
    <w:p w14:paraId="494502EB" w14:textId="539889D4" w:rsidR="009161DE" w:rsidRDefault="009161DE" w:rsidP="009161DE">
      <w:pPr>
        <w:pStyle w:val="Heading1"/>
        <w:spacing w:before="0" w:line="240" w:lineRule="auto"/>
        <w:jc w:val="both"/>
        <w:rPr>
          <w:rFonts w:asciiTheme="minorHAnsi" w:eastAsiaTheme="minorHAnsi" w:hAnsiTheme="minorHAnsi" w:cstheme="minorHAnsi"/>
          <w:b/>
          <w:color w:val="4472C4" w:themeColor="accent1"/>
          <w:sz w:val="22"/>
          <w:szCs w:val="22"/>
          <w:lang w:val="en-GB"/>
        </w:rPr>
      </w:pPr>
    </w:p>
    <w:p w14:paraId="1DEC5E3D" w14:textId="77777777" w:rsidR="009161DE" w:rsidRPr="009161DE" w:rsidRDefault="009161DE" w:rsidP="009161DE">
      <w:pPr>
        <w:rPr>
          <w:lang w:val="en-GB"/>
        </w:rPr>
      </w:pPr>
    </w:p>
    <w:p w14:paraId="487136C4" w14:textId="5A7157E0" w:rsidR="00557CF8" w:rsidRPr="0063726D" w:rsidRDefault="00557CF8" w:rsidP="009161DE">
      <w:pPr>
        <w:pStyle w:val="Heading1"/>
        <w:spacing w:before="0" w:line="240" w:lineRule="auto"/>
        <w:jc w:val="both"/>
        <w:rPr>
          <w:rFonts w:asciiTheme="minorHAnsi" w:eastAsiaTheme="minorHAnsi" w:hAnsiTheme="minorHAnsi" w:cstheme="minorHAnsi"/>
          <w:b/>
          <w:color w:val="4472C4" w:themeColor="accent1"/>
          <w:sz w:val="22"/>
          <w:szCs w:val="22"/>
          <w:lang w:val="en-GB"/>
        </w:rPr>
      </w:pPr>
      <w:r w:rsidRPr="0063726D">
        <w:rPr>
          <w:rFonts w:asciiTheme="minorHAnsi" w:eastAsiaTheme="minorHAnsi" w:hAnsiTheme="minorHAnsi" w:cstheme="minorHAnsi"/>
          <w:b/>
          <w:color w:val="4472C4" w:themeColor="accent1"/>
          <w:sz w:val="22"/>
          <w:szCs w:val="22"/>
          <w:lang w:val="en-GB"/>
        </w:rPr>
        <w:lastRenderedPageBreak/>
        <w:t>Consultation within the key infected and affected groups/communities:</w:t>
      </w:r>
    </w:p>
    <w:p w14:paraId="3A4EE1FB" w14:textId="77777777" w:rsidR="00557CF8" w:rsidRPr="00AB74ED" w:rsidRDefault="00557CF8" w:rsidP="009161DE">
      <w:pPr>
        <w:autoSpaceDE w:val="0"/>
        <w:autoSpaceDN w:val="0"/>
        <w:adjustRightInd w:val="0"/>
        <w:spacing w:after="0" w:line="240" w:lineRule="auto"/>
        <w:jc w:val="both"/>
        <w:rPr>
          <w:rFonts w:ascii="Gill Sans MT" w:hAnsi="Gill Sans MT" w:cs="Georgia"/>
          <w:color w:val="000000"/>
          <w:u w:val="single"/>
          <w:lang w:val="en-GB"/>
        </w:rPr>
      </w:pPr>
    </w:p>
    <w:p w14:paraId="58ADBDD9" w14:textId="6ACFDAFC" w:rsidR="0074028B" w:rsidRDefault="0074028B" w:rsidP="009161DE">
      <w:pPr>
        <w:spacing w:after="0" w:line="240" w:lineRule="auto"/>
        <w:jc w:val="both"/>
        <w:rPr>
          <w:rStyle w:val="Strong"/>
          <w:rFonts w:cstheme="minorHAnsi"/>
          <w:b w:val="0"/>
          <w:bCs w:val="0"/>
        </w:rPr>
      </w:pPr>
      <w:r>
        <w:rPr>
          <w:rStyle w:val="Strong"/>
          <w:rFonts w:cstheme="minorHAnsi"/>
          <w:b w:val="0"/>
          <w:bCs w:val="0"/>
        </w:rPr>
        <w:t>The HIV Task Team</w:t>
      </w:r>
      <w:r w:rsidRPr="0074028B">
        <w:rPr>
          <w:rStyle w:val="Strong"/>
          <w:rFonts w:cstheme="minorHAnsi"/>
          <w:b w:val="0"/>
          <w:bCs w:val="0"/>
        </w:rPr>
        <w:t xml:space="preserve"> will jointly develop a consultation plan in discussion and involvement with CCM members representing relevant constituencies and community networks.</w:t>
      </w:r>
    </w:p>
    <w:p w14:paraId="4310EE2E" w14:textId="77777777" w:rsidR="0063726D" w:rsidRPr="0074028B" w:rsidRDefault="0063726D" w:rsidP="009161DE">
      <w:pPr>
        <w:spacing w:after="0" w:line="240" w:lineRule="auto"/>
        <w:jc w:val="both"/>
        <w:rPr>
          <w:rStyle w:val="Strong"/>
          <w:rFonts w:cstheme="minorHAnsi"/>
          <w:b w:val="0"/>
        </w:rPr>
      </w:pPr>
    </w:p>
    <w:p w14:paraId="5C980578" w14:textId="7B8E45A1" w:rsidR="0074028B" w:rsidRDefault="0074028B" w:rsidP="009161DE">
      <w:pPr>
        <w:spacing w:after="0" w:line="240" w:lineRule="auto"/>
        <w:jc w:val="both"/>
        <w:rPr>
          <w:rStyle w:val="Strong"/>
          <w:rFonts w:cstheme="minorHAnsi"/>
          <w:b w:val="0"/>
        </w:rPr>
      </w:pPr>
      <w:r w:rsidRPr="0074028B">
        <w:rPr>
          <w:rStyle w:val="Strong"/>
          <w:rFonts w:cstheme="minorHAnsi"/>
          <w:b w:val="0"/>
        </w:rPr>
        <w:t>Community consultations will be organized by the networks themselves with technical assistance from the HIV, TB and Malaria Task Teams. Consultations will be conduct</w:t>
      </w:r>
      <w:r>
        <w:rPr>
          <w:rStyle w:val="Strong"/>
          <w:rFonts w:cstheme="minorHAnsi"/>
          <w:b w:val="0"/>
        </w:rPr>
        <w:t xml:space="preserve">ed among the following networks </w:t>
      </w:r>
      <w:r w:rsidRPr="0074028B">
        <w:rPr>
          <w:rStyle w:val="Strong"/>
          <w:rFonts w:cstheme="minorHAnsi"/>
          <w:b w:val="0"/>
        </w:rPr>
        <w:t>and groups to gather voices from national, su</w:t>
      </w:r>
      <w:r>
        <w:rPr>
          <w:rStyle w:val="Strong"/>
          <w:rFonts w:cstheme="minorHAnsi"/>
          <w:b w:val="0"/>
        </w:rPr>
        <w:t>bnational, and local levels:</w:t>
      </w:r>
    </w:p>
    <w:p w14:paraId="1C123969" w14:textId="77777777" w:rsidR="0063726D" w:rsidRDefault="0063726D" w:rsidP="009161DE">
      <w:pPr>
        <w:spacing w:after="0" w:line="240" w:lineRule="auto"/>
        <w:jc w:val="both"/>
        <w:rPr>
          <w:rStyle w:val="Strong"/>
          <w:rFonts w:cstheme="minorHAnsi"/>
          <w:b w:val="0"/>
        </w:rPr>
      </w:pPr>
    </w:p>
    <w:p w14:paraId="121B1FFD" w14:textId="77777777" w:rsidR="0074028B" w:rsidRDefault="0074028B" w:rsidP="009161DE">
      <w:pPr>
        <w:pStyle w:val="ListParagraph"/>
        <w:numPr>
          <w:ilvl w:val="0"/>
          <w:numId w:val="7"/>
        </w:numPr>
        <w:spacing w:after="0" w:line="240" w:lineRule="auto"/>
        <w:jc w:val="both"/>
        <w:rPr>
          <w:rStyle w:val="Strong"/>
          <w:rFonts w:asciiTheme="minorHAnsi" w:hAnsiTheme="minorHAnsi" w:cstheme="minorHAnsi"/>
          <w:b w:val="0"/>
        </w:rPr>
      </w:pPr>
      <w:r w:rsidRPr="0074028B">
        <w:rPr>
          <w:rStyle w:val="Strong"/>
          <w:rFonts w:asciiTheme="minorHAnsi" w:hAnsiTheme="minorHAnsi" w:cstheme="minorHAnsi"/>
          <w:b w:val="0"/>
        </w:rPr>
        <w:t>People livin</w:t>
      </w:r>
      <w:r>
        <w:rPr>
          <w:rStyle w:val="Strong"/>
          <w:rFonts w:asciiTheme="minorHAnsi" w:hAnsiTheme="minorHAnsi" w:cstheme="minorHAnsi"/>
          <w:b w:val="0"/>
        </w:rPr>
        <w:t>g with HIV (men and women),</w:t>
      </w:r>
    </w:p>
    <w:p w14:paraId="6BEA504A" w14:textId="77777777" w:rsidR="0074028B" w:rsidRDefault="0074028B" w:rsidP="009161DE">
      <w:pPr>
        <w:pStyle w:val="ListParagraph"/>
        <w:numPr>
          <w:ilvl w:val="0"/>
          <w:numId w:val="7"/>
        </w:numPr>
        <w:spacing w:after="0" w:line="240" w:lineRule="auto"/>
        <w:jc w:val="both"/>
        <w:rPr>
          <w:rStyle w:val="Strong"/>
          <w:rFonts w:asciiTheme="minorHAnsi" w:hAnsiTheme="minorHAnsi" w:cstheme="minorHAnsi"/>
          <w:b w:val="0"/>
        </w:rPr>
      </w:pPr>
      <w:r>
        <w:rPr>
          <w:rStyle w:val="Strong"/>
          <w:rFonts w:asciiTheme="minorHAnsi" w:hAnsiTheme="minorHAnsi" w:cstheme="minorHAnsi"/>
          <w:b w:val="0"/>
        </w:rPr>
        <w:t>Migrants,</w:t>
      </w:r>
    </w:p>
    <w:p w14:paraId="37DBA4E3" w14:textId="77777777" w:rsidR="0074028B" w:rsidRDefault="0074028B" w:rsidP="009161DE">
      <w:pPr>
        <w:pStyle w:val="ListParagraph"/>
        <w:numPr>
          <w:ilvl w:val="0"/>
          <w:numId w:val="7"/>
        </w:numPr>
        <w:spacing w:after="0" w:line="240" w:lineRule="auto"/>
        <w:jc w:val="both"/>
        <w:rPr>
          <w:rStyle w:val="Strong"/>
          <w:rFonts w:asciiTheme="minorHAnsi" w:hAnsiTheme="minorHAnsi" w:cstheme="minorHAnsi"/>
          <w:b w:val="0"/>
        </w:rPr>
      </w:pPr>
      <w:r w:rsidRPr="0074028B">
        <w:rPr>
          <w:rStyle w:val="Strong"/>
          <w:rFonts w:asciiTheme="minorHAnsi" w:hAnsiTheme="minorHAnsi" w:cstheme="minorHAnsi"/>
          <w:b w:val="0"/>
        </w:rPr>
        <w:t>TB survi</w:t>
      </w:r>
      <w:r>
        <w:rPr>
          <w:rStyle w:val="Strong"/>
          <w:rFonts w:asciiTheme="minorHAnsi" w:hAnsiTheme="minorHAnsi" w:cstheme="minorHAnsi"/>
          <w:b w:val="0"/>
        </w:rPr>
        <w:t>vors and affected families,</w:t>
      </w:r>
    </w:p>
    <w:p w14:paraId="24AD82D6" w14:textId="77777777" w:rsidR="0074028B" w:rsidRDefault="0074028B" w:rsidP="009161DE">
      <w:pPr>
        <w:pStyle w:val="ListParagraph"/>
        <w:numPr>
          <w:ilvl w:val="0"/>
          <w:numId w:val="7"/>
        </w:numPr>
        <w:spacing w:after="0" w:line="240" w:lineRule="auto"/>
        <w:jc w:val="both"/>
        <w:rPr>
          <w:rStyle w:val="Strong"/>
          <w:rFonts w:asciiTheme="minorHAnsi" w:hAnsiTheme="minorHAnsi" w:cstheme="minorHAnsi"/>
          <w:b w:val="0"/>
        </w:rPr>
      </w:pPr>
      <w:r>
        <w:rPr>
          <w:rStyle w:val="Strong"/>
          <w:rFonts w:asciiTheme="minorHAnsi" w:hAnsiTheme="minorHAnsi" w:cstheme="minorHAnsi"/>
          <w:b w:val="0"/>
        </w:rPr>
        <w:t>PWID (men and women),</w:t>
      </w:r>
    </w:p>
    <w:p w14:paraId="02342257" w14:textId="77777777" w:rsidR="0074028B" w:rsidRDefault="0074028B" w:rsidP="009161DE">
      <w:pPr>
        <w:pStyle w:val="ListParagraph"/>
        <w:numPr>
          <w:ilvl w:val="0"/>
          <w:numId w:val="7"/>
        </w:numPr>
        <w:spacing w:after="0" w:line="240" w:lineRule="auto"/>
        <w:jc w:val="both"/>
        <w:rPr>
          <w:rStyle w:val="Strong"/>
          <w:rFonts w:asciiTheme="minorHAnsi" w:hAnsiTheme="minorHAnsi" w:cstheme="minorHAnsi"/>
          <w:b w:val="0"/>
        </w:rPr>
      </w:pPr>
      <w:r w:rsidRPr="0074028B">
        <w:rPr>
          <w:rStyle w:val="Strong"/>
          <w:rFonts w:asciiTheme="minorHAnsi" w:hAnsiTheme="minorHAnsi" w:cstheme="minorHAnsi"/>
          <w:b w:val="0"/>
        </w:rPr>
        <w:t>Female Se</w:t>
      </w:r>
      <w:r>
        <w:rPr>
          <w:rStyle w:val="Strong"/>
          <w:rFonts w:asciiTheme="minorHAnsi" w:hAnsiTheme="minorHAnsi" w:cstheme="minorHAnsi"/>
          <w:b w:val="0"/>
        </w:rPr>
        <w:t>x Workers,</w:t>
      </w:r>
    </w:p>
    <w:p w14:paraId="324AF91C" w14:textId="77777777" w:rsidR="0074028B" w:rsidRDefault="0074028B" w:rsidP="009161DE">
      <w:pPr>
        <w:pStyle w:val="ListParagraph"/>
        <w:numPr>
          <w:ilvl w:val="0"/>
          <w:numId w:val="7"/>
        </w:numPr>
        <w:spacing w:after="0" w:line="240" w:lineRule="auto"/>
        <w:jc w:val="both"/>
        <w:rPr>
          <w:rStyle w:val="Strong"/>
          <w:rFonts w:asciiTheme="minorHAnsi" w:hAnsiTheme="minorHAnsi" w:cstheme="minorHAnsi"/>
          <w:b w:val="0"/>
        </w:rPr>
      </w:pPr>
      <w:r>
        <w:rPr>
          <w:rStyle w:val="Strong"/>
          <w:rFonts w:asciiTheme="minorHAnsi" w:hAnsiTheme="minorHAnsi" w:cstheme="minorHAnsi"/>
          <w:b w:val="0"/>
        </w:rPr>
        <w:t>TG/MSM/MSW,</w:t>
      </w:r>
    </w:p>
    <w:p w14:paraId="2CE588EA" w14:textId="77777777" w:rsidR="0074028B" w:rsidRDefault="0074028B" w:rsidP="009161DE">
      <w:pPr>
        <w:pStyle w:val="ListParagraph"/>
        <w:numPr>
          <w:ilvl w:val="0"/>
          <w:numId w:val="7"/>
        </w:numPr>
        <w:spacing w:after="0" w:line="240" w:lineRule="auto"/>
        <w:jc w:val="both"/>
        <w:rPr>
          <w:rStyle w:val="Strong"/>
          <w:rFonts w:asciiTheme="minorHAnsi" w:hAnsiTheme="minorHAnsi" w:cstheme="minorHAnsi"/>
          <w:b w:val="0"/>
        </w:rPr>
      </w:pPr>
      <w:r w:rsidRPr="0074028B">
        <w:rPr>
          <w:rStyle w:val="Strong"/>
          <w:rFonts w:asciiTheme="minorHAnsi" w:hAnsiTheme="minorHAnsi" w:cstheme="minorHAnsi"/>
          <w:b w:val="0"/>
        </w:rPr>
        <w:t>Populations in</w:t>
      </w:r>
      <w:r>
        <w:rPr>
          <w:rStyle w:val="Strong"/>
          <w:rFonts w:asciiTheme="minorHAnsi" w:hAnsiTheme="minorHAnsi" w:cstheme="minorHAnsi"/>
          <w:b w:val="0"/>
        </w:rPr>
        <w:t xml:space="preserve"> prisons/closed settings,</w:t>
      </w:r>
    </w:p>
    <w:p w14:paraId="4354B356" w14:textId="77777777" w:rsidR="0074028B" w:rsidRDefault="0074028B" w:rsidP="009161DE">
      <w:pPr>
        <w:pStyle w:val="ListParagraph"/>
        <w:numPr>
          <w:ilvl w:val="0"/>
          <w:numId w:val="7"/>
        </w:numPr>
        <w:spacing w:after="0" w:line="240" w:lineRule="auto"/>
        <w:jc w:val="both"/>
        <w:rPr>
          <w:rStyle w:val="Strong"/>
          <w:rFonts w:asciiTheme="minorHAnsi" w:hAnsiTheme="minorHAnsi" w:cstheme="minorHAnsi"/>
          <w:b w:val="0"/>
        </w:rPr>
      </w:pPr>
      <w:r>
        <w:rPr>
          <w:rStyle w:val="Strong"/>
          <w:rFonts w:asciiTheme="minorHAnsi" w:hAnsiTheme="minorHAnsi" w:cstheme="minorHAnsi"/>
          <w:b w:val="0"/>
        </w:rPr>
        <w:t>CSOs/NGOs, and</w:t>
      </w:r>
    </w:p>
    <w:p w14:paraId="1C590F77" w14:textId="023137CE" w:rsidR="0074028B" w:rsidRDefault="0074028B" w:rsidP="009161DE">
      <w:pPr>
        <w:pStyle w:val="ListParagraph"/>
        <w:numPr>
          <w:ilvl w:val="0"/>
          <w:numId w:val="7"/>
        </w:numPr>
        <w:spacing w:after="0" w:line="240" w:lineRule="auto"/>
        <w:jc w:val="both"/>
        <w:rPr>
          <w:rStyle w:val="Strong"/>
          <w:rFonts w:asciiTheme="minorHAnsi" w:hAnsiTheme="minorHAnsi" w:cstheme="minorHAnsi"/>
          <w:b w:val="0"/>
        </w:rPr>
      </w:pPr>
      <w:r w:rsidRPr="0074028B">
        <w:rPr>
          <w:rStyle w:val="Strong"/>
          <w:rFonts w:asciiTheme="minorHAnsi" w:hAnsiTheme="minorHAnsi" w:cstheme="minorHAnsi"/>
          <w:b w:val="0"/>
        </w:rPr>
        <w:t>Right to Health and Women’s Groups.</w:t>
      </w:r>
    </w:p>
    <w:p w14:paraId="35369854" w14:textId="77777777" w:rsidR="0063726D" w:rsidRPr="0074028B" w:rsidRDefault="0063726D" w:rsidP="009161DE">
      <w:pPr>
        <w:pStyle w:val="ListParagraph"/>
        <w:spacing w:after="0" w:line="240" w:lineRule="auto"/>
        <w:jc w:val="both"/>
        <w:rPr>
          <w:rStyle w:val="Strong"/>
          <w:rFonts w:asciiTheme="minorHAnsi" w:hAnsiTheme="minorHAnsi" w:cstheme="minorHAnsi"/>
          <w:b w:val="0"/>
        </w:rPr>
      </w:pPr>
    </w:p>
    <w:p w14:paraId="1FB315B5" w14:textId="0A7E94BB" w:rsidR="0074028B" w:rsidRDefault="0074028B" w:rsidP="009161DE">
      <w:pPr>
        <w:spacing w:after="0" w:line="240" w:lineRule="auto"/>
        <w:jc w:val="both"/>
        <w:rPr>
          <w:rStyle w:val="Strong"/>
          <w:rFonts w:cstheme="minorHAnsi"/>
          <w:b w:val="0"/>
          <w:bCs w:val="0"/>
        </w:rPr>
      </w:pPr>
      <w:r w:rsidRPr="0074028B">
        <w:rPr>
          <w:rStyle w:val="Strong"/>
          <w:rFonts w:cstheme="minorHAnsi"/>
          <w:b w:val="0"/>
          <w:bCs w:val="0"/>
        </w:rPr>
        <w:t>In addition, consultations will be expanded to include local governments (municipalities/rural municipalities) and local health institutions in selected districts, particularly those with higher disease burden, to ensure the integration of local perspectives in national priority-setting.</w:t>
      </w:r>
    </w:p>
    <w:p w14:paraId="351C759E" w14:textId="77777777" w:rsidR="0063726D" w:rsidRPr="0074028B" w:rsidRDefault="0063726D" w:rsidP="009161DE">
      <w:pPr>
        <w:spacing w:after="0" w:line="240" w:lineRule="auto"/>
        <w:jc w:val="both"/>
        <w:rPr>
          <w:rStyle w:val="Strong"/>
          <w:rFonts w:cstheme="minorHAnsi"/>
          <w:b w:val="0"/>
        </w:rPr>
      </w:pPr>
    </w:p>
    <w:p w14:paraId="3454938D" w14:textId="1FD90445" w:rsidR="0074028B" w:rsidRDefault="0074028B" w:rsidP="009161DE">
      <w:pPr>
        <w:spacing w:after="0" w:line="240" w:lineRule="auto"/>
        <w:jc w:val="both"/>
        <w:rPr>
          <w:rStyle w:val="Strong"/>
          <w:rFonts w:cstheme="minorHAnsi"/>
          <w:b w:val="0"/>
          <w:bCs w:val="0"/>
        </w:rPr>
      </w:pPr>
      <w:r w:rsidRPr="0074028B">
        <w:rPr>
          <w:rStyle w:val="Strong"/>
          <w:rFonts w:cstheme="minorHAnsi"/>
          <w:b w:val="0"/>
        </w:rPr>
        <w:t xml:space="preserve">The HIV, </w:t>
      </w:r>
      <w:r>
        <w:rPr>
          <w:rStyle w:val="Strong"/>
          <w:rFonts w:cstheme="minorHAnsi"/>
          <w:b w:val="0"/>
        </w:rPr>
        <w:t>Task Team</w:t>
      </w:r>
      <w:r w:rsidRPr="0074028B">
        <w:rPr>
          <w:rStyle w:val="Strong"/>
          <w:rFonts w:cstheme="minorHAnsi"/>
          <w:b w:val="0"/>
        </w:rPr>
        <w:t xml:space="preserve"> will develop the community consultation plan with a detailed agenda in consultation with respective networks and stakeholders </w:t>
      </w:r>
      <w:r w:rsidRPr="0074028B">
        <w:rPr>
          <w:rStyle w:val="Strong"/>
          <w:rFonts w:cstheme="minorHAnsi"/>
          <w:b w:val="0"/>
          <w:bCs w:val="0"/>
        </w:rPr>
        <w:t>within the agreed timeframe for the forthcoming funding cycle.</w:t>
      </w:r>
      <w:r w:rsidRPr="0074028B">
        <w:rPr>
          <w:rStyle w:val="Strong"/>
          <w:rFonts w:cstheme="minorHAnsi"/>
          <w:b w:val="0"/>
        </w:rPr>
        <w:t xml:space="preserve"> Similarly, </w:t>
      </w:r>
      <w:r w:rsidRPr="0074028B">
        <w:rPr>
          <w:rStyle w:val="Strong"/>
          <w:rFonts w:cstheme="minorHAnsi"/>
          <w:b w:val="0"/>
          <w:bCs w:val="0"/>
        </w:rPr>
        <w:t>UNAIDS, WHO,</w:t>
      </w:r>
      <w:r>
        <w:rPr>
          <w:rStyle w:val="Strong"/>
          <w:rFonts w:cstheme="minorHAnsi"/>
          <w:b w:val="0"/>
          <w:bCs w:val="0"/>
        </w:rPr>
        <w:t xml:space="preserve"> USAID/PEPFAR</w:t>
      </w:r>
      <w:r w:rsidRPr="0074028B">
        <w:rPr>
          <w:rStyle w:val="Strong"/>
          <w:rFonts w:cstheme="minorHAnsi"/>
          <w:b w:val="0"/>
          <w:bCs w:val="0"/>
        </w:rPr>
        <w:t xml:space="preserve"> and other technical partners will provide facilitation and coordination support.</w:t>
      </w:r>
    </w:p>
    <w:p w14:paraId="638584AF" w14:textId="77777777" w:rsidR="0063726D" w:rsidRPr="0074028B" w:rsidRDefault="0063726D" w:rsidP="009161DE">
      <w:pPr>
        <w:spacing w:after="0" w:line="240" w:lineRule="auto"/>
        <w:jc w:val="both"/>
        <w:rPr>
          <w:rStyle w:val="Strong"/>
          <w:rFonts w:cstheme="minorHAnsi"/>
          <w:b w:val="0"/>
        </w:rPr>
      </w:pPr>
    </w:p>
    <w:p w14:paraId="2BAD570C" w14:textId="14402191" w:rsidR="0074028B" w:rsidRDefault="0074028B" w:rsidP="009161DE">
      <w:pPr>
        <w:spacing w:after="0" w:line="240" w:lineRule="auto"/>
        <w:jc w:val="both"/>
        <w:rPr>
          <w:rStyle w:val="Strong"/>
          <w:rFonts w:cstheme="minorHAnsi"/>
          <w:b w:val="0"/>
        </w:rPr>
      </w:pPr>
      <w:r w:rsidRPr="0074028B">
        <w:rPr>
          <w:rStyle w:val="Strong"/>
          <w:rFonts w:cstheme="minorHAnsi"/>
          <w:b w:val="0"/>
        </w:rPr>
        <w:t>Representation from the respective communities, networks, and beneficiaries from the key populations and people affected by the diseases must be ensured, with meaningful participation from women, youth, and vulnerable groups.</w:t>
      </w:r>
    </w:p>
    <w:p w14:paraId="7B54720B" w14:textId="77777777" w:rsidR="0063726D" w:rsidRPr="0074028B" w:rsidRDefault="0063726D" w:rsidP="009161DE">
      <w:pPr>
        <w:spacing w:after="0" w:line="240" w:lineRule="auto"/>
        <w:jc w:val="both"/>
        <w:rPr>
          <w:rStyle w:val="Strong"/>
          <w:rFonts w:cstheme="minorHAnsi"/>
          <w:b w:val="0"/>
        </w:rPr>
      </w:pPr>
    </w:p>
    <w:p w14:paraId="33F1447F" w14:textId="77777777" w:rsidR="0074028B" w:rsidRPr="0074028B" w:rsidRDefault="0074028B" w:rsidP="009161DE">
      <w:pPr>
        <w:spacing w:after="0" w:line="240" w:lineRule="auto"/>
        <w:jc w:val="both"/>
        <w:rPr>
          <w:rStyle w:val="Strong"/>
          <w:rFonts w:cstheme="minorHAnsi"/>
          <w:b w:val="0"/>
        </w:rPr>
      </w:pPr>
      <w:r w:rsidRPr="0074028B">
        <w:rPr>
          <w:rStyle w:val="Strong"/>
          <w:rFonts w:cstheme="minorHAnsi"/>
          <w:b w:val="0"/>
        </w:rPr>
        <w:t xml:space="preserve">Recommendations of the community and local-level consultations will be taken to the provincial consultations, country dialogue, and/or directly incorporated into the NSP revision and funding application process as appropriate. </w:t>
      </w:r>
      <w:r w:rsidRPr="0074028B">
        <w:rPr>
          <w:rStyle w:val="Strong"/>
          <w:rFonts w:cstheme="minorHAnsi"/>
          <w:b w:val="0"/>
          <w:bCs w:val="0"/>
        </w:rPr>
        <w:t>Reports of all consultations will be shared with the CCM Nepal Secretariat within the designated timeframe, summarizing major recommendations, outcomes, and challenges.</w:t>
      </w:r>
    </w:p>
    <w:p w14:paraId="49DD8D82" w14:textId="77777777" w:rsidR="0074028B" w:rsidRPr="0063726D" w:rsidRDefault="0074028B" w:rsidP="009161DE">
      <w:pPr>
        <w:spacing w:after="0" w:line="240" w:lineRule="auto"/>
        <w:jc w:val="both"/>
        <w:rPr>
          <w:rStyle w:val="Strong"/>
          <w:rFonts w:cstheme="minorHAnsi"/>
          <w:b w:val="0"/>
          <w:i/>
        </w:rPr>
      </w:pPr>
      <w:r w:rsidRPr="0063726D">
        <w:rPr>
          <w:rStyle w:val="Strong"/>
          <w:rFonts w:cstheme="minorHAnsi"/>
          <w:b w:val="0"/>
          <w:bCs w:val="0"/>
          <w:i/>
        </w:rPr>
        <w:t>(Suggested areas for the community consultations are attached in Annex A.)</w:t>
      </w:r>
      <w:r w:rsidRPr="0063726D">
        <w:rPr>
          <w:rStyle w:val="Strong"/>
          <w:rFonts w:cstheme="minorHAnsi"/>
          <w:b w:val="0"/>
          <w:i/>
        </w:rPr>
        <w:br/>
      </w:r>
      <w:r w:rsidRPr="0063726D">
        <w:rPr>
          <w:rStyle w:val="Strong"/>
          <w:rFonts w:cstheme="minorHAnsi"/>
          <w:b w:val="0"/>
          <w:bCs w:val="0"/>
          <w:i/>
        </w:rPr>
        <w:t>(Evidence/Requirements: Invitations, meeting notes, attendance sheets, photographs, or any digital evidence.)</w:t>
      </w:r>
    </w:p>
    <w:p w14:paraId="14D5AC74" w14:textId="77777777" w:rsidR="00557CF8" w:rsidRPr="00AB74ED" w:rsidRDefault="00557CF8" w:rsidP="009161DE">
      <w:pPr>
        <w:spacing w:after="0" w:line="240" w:lineRule="auto"/>
        <w:jc w:val="both"/>
        <w:rPr>
          <w:rFonts w:ascii="Gill Sans MT" w:hAnsi="Gill Sans MT" w:cs="Georgia"/>
          <w:color w:val="000000"/>
          <w:lang w:val="en-GB"/>
        </w:rPr>
      </w:pPr>
    </w:p>
    <w:p w14:paraId="64459BBB" w14:textId="6FAB0EF5" w:rsidR="00557CF8" w:rsidRPr="0063726D" w:rsidRDefault="00637DF6" w:rsidP="009161DE">
      <w:pPr>
        <w:pStyle w:val="Heading1"/>
        <w:spacing w:before="0" w:line="240" w:lineRule="auto"/>
        <w:jc w:val="both"/>
        <w:rPr>
          <w:rFonts w:asciiTheme="minorHAnsi" w:eastAsiaTheme="minorHAnsi" w:hAnsiTheme="minorHAnsi" w:cstheme="minorHAnsi"/>
          <w:b/>
          <w:color w:val="4472C4" w:themeColor="accent1"/>
          <w:sz w:val="22"/>
          <w:szCs w:val="22"/>
          <w:lang w:val="en-GB"/>
        </w:rPr>
      </w:pPr>
      <w:r w:rsidRPr="0063726D">
        <w:rPr>
          <w:rFonts w:asciiTheme="minorHAnsi" w:eastAsiaTheme="minorHAnsi" w:hAnsiTheme="minorHAnsi" w:cstheme="minorHAnsi"/>
          <w:b/>
          <w:color w:val="4472C4" w:themeColor="accent1"/>
          <w:sz w:val="22"/>
          <w:szCs w:val="22"/>
          <w:lang w:val="en-GB"/>
        </w:rPr>
        <w:t xml:space="preserve">Stakeholders consultation </w:t>
      </w:r>
      <w:r w:rsidR="00557CF8" w:rsidRPr="0063726D">
        <w:rPr>
          <w:rFonts w:asciiTheme="minorHAnsi" w:eastAsiaTheme="minorHAnsi" w:hAnsiTheme="minorHAnsi" w:cstheme="minorHAnsi"/>
          <w:b/>
          <w:color w:val="4472C4" w:themeColor="accent1"/>
          <w:sz w:val="22"/>
          <w:szCs w:val="22"/>
          <w:lang w:val="en-GB"/>
        </w:rPr>
        <w:t>Plan</w:t>
      </w:r>
    </w:p>
    <w:p w14:paraId="5D743A9C" w14:textId="77777777" w:rsidR="00557CF8" w:rsidRPr="0063726D" w:rsidRDefault="00557CF8" w:rsidP="009161DE">
      <w:pPr>
        <w:autoSpaceDE w:val="0"/>
        <w:autoSpaceDN w:val="0"/>
        <w:adjustRightInd w:val="0"/>
        <w:spacing w:after="0" w:line="240" w:lineRule="auto"/>
        <w:jc w:val="both"/>
        <w:rPr>
          <w:rFonts w:cstheme="minorHAnsi"/>
          <w:lang w:val="en-GB"/>
        </w:rPr>
      </w:pPr>
    </w:p>
    <w:p w14:paraId="323F5FAC" w14:textId="77777777" w:rsidR="0063726D" w:rsidRPr="0063726D" w:rsidRDefault="00557CF8" w:rsidP="009161DE">
      <w:pPr>
        <w:autoSpaceDE w:val="0"/>
        <w:autoSpaceDN w:val="0"/>
        <w:adjustRightInd w:val="0"/>
        <w:spacing w:after="0" w:line="240" w:lineRule="auto"/>
        <w:jc w:val="both"/>
        <w:rPr>
          <w:rStyle w:val="Strong"/>
          <w:rFonts w:cstheme="minorHAnsi"/>
          <w:b w:val="0"/>
        </w:rPr>
      </w:pPr>
      <w:r w:rsidRPr="0063726D">
        <w:rPr>
          <w:rStyle w:val="Strong"/>
          <w:rFonts w:cstheme="minorHAnsi"/>
          <w:b w:val="0"/>
        </w:rPr>
        <w:t xml:space="preserve">To make the country dialogue process more inclusive HIV Task Team will facilitate and conduct various activities to ensure the stakeholders engagement throughout </w:t>
      </w:r>
      <w:r w:rsidR="0063726D" w:rsidRPr="0063726D">
        <w:rPr>
          <w:rStyle w:val="Strong"/>
          <w:rFonts w:cstheme="minorHAnsi"/>
          <w:b w:val="0"/>
        </w:rPr>
        <w:t>the strategic planning and funding prioritization process.</w:t>
      </w:r>
    </w:p>
    <w:p w14:paraId="4FC4CF0F" w14:textId="0BBE8E24" w:rsidR="00557CF8" w:rsidRDefault="00557CF8" w:rsidP="009161DE">
      <w:pPr>
        <w:autoSpaceDE w:val="0"/>
        <w:autoSpaceDN w:val="0"/>
        <w:adjustRightInd w:val="0"/>
        <w:spacing w:after="0" w:line="240" w:lineRule="auto"/>
        <w:jc w:val="both"/>
        <w:rPr>
          <w:rFonts w:ascii="Gill Sans MT" w:hAnsi="Gill Sans MT" w:cs="Georgia"/>
          <w:color w:val="000000"/>
          <w:lang w:val="en-GB"/>
        </w:rPr>
      </w:pPr>
    </w:p>
    <w:p w14:paraId="4C485581" w14:textId="52EB9D06" w:rsidR="00C13D2F" w:rsidRPr="00895561" w:rsidRDefault="00557CF8" w:rsidP="009161DE">
      <w:pPr>
        <w:autoSpaceDE w:val="0"/>
        <w:autoSpaceDN w:val="0"/>
        <w:adjustRightInd w:val="0"/>
        <w:spacing w:after="0" w:line="240" w:lineRule="auto"/>
        <w:jc w:val="both"/>
        <w:rPr>
          <w:rFonts w:cstheme="minorHAnsi"/>
          <w:b/>
          <w:color w:val="000000"/>
          <w:lang w:val="en-GB"/>
        </w:rPr>
      </w:pPr>
      <w:r w:rsidRPr="00895561">
        <w:rPr>
          <w:rFonts w:cstheme="minorHAnsi"/>
          <w:b/>
          <w:color w:val="2F5496" w:themeColor="accent1" w:themeShade="BF"/>
          <w:lang w:val="en-GB"/>
        </w:rPr>
        <w:t>Analysis on Funding Gap:</w:t>
      </w:r>
      <w:r w:rsidRPr="00895561">
        <w:rPr>
          <w:rFonts w:cstheme="minorHAnsi"/>
          <w:b/>
          <w:color w:val="000000"/>
          <w:lang w:val="en-GB"/>
        </w:rPr>
        <w:t xml:space="preserve"> </w:t>
      </w:r>
    </w:p>
    <w:p w14:paraId="32B067DC" w14:textId="77777777" w:rsidR="0063726D" w:rsidRPr="00AB74ED" w:rsidRDefault="0063726D" w:rsidP="009161DE">
      <w:pPr>
        <w:autoSpaceDE w:val="0"/>
        <w:autoSpaceDN w:val="0"/>
        <w:adjustRightInd w:val="0"/>
        <w:spacing w:after="0" w:line="240" w:lineRule="auto"/>
        <w:jc w:val="both"/>
        <w:rPr>
          <w:rFonts w:ascii="Gill Sans MT" w:hAnsi="Gill Sans MT" w:cs="Georgia"/>
          <w:color w:val="000000"/>
          <w:lang w:val="en-GB"/>
        </w:rPr>
      </w:pPr>
    </w:p>
    <w:p w14:paraId="73F5F586" w14:textId="3C6A6CF0" w:rsidR="00557CF8" w:rsidRPr="0063726D" w:rsidRDefault="0063726D" w:rsidP="009161DE">
      <w:pPr>
        <w:autoSpaceDE w:val="0"/>
        <w:autoSpaceDN w:val="0"/>
        <w:adjustRightInd w:val="0"/>
        <w:spacing w:after="0" w:line="240" w:lineRule="auto"/>
        <w:jc w:val="both"/>
        <w:rPr>
          <w:rStyle w:val="Strong"/>
          <w:rFonts w:cstheme="minorHAnsi"/>
          <w:b w:val="0"/>
        </w:rPr>
      </w:pPr>
      <w:r w:rsidRPr="0063726D">
        <w:rPr>
          <w:rStyle w:val="Strong"/>
          <w:rFonts w:cstheme="minorHAnsi"/>
          <w:b w:val="0"/>
        </w:rPr>
        <w:t xml:space="preserve">With the help of key partners and national programs (NCASC) </w:t>
      </w:r>
      <w:r w:rsidRPr="0063726D">
        <w:rPr>
          <w:rStyle w:val="Strong"/>
          <w:rFonts w:cstheme="minorHAnsi"/>
          <w:b w:val="0"/>
        </w:rPr>
        <w:t>a preliminary funding and programmatic gap analysis will be conducted to inform NSP updates and the next funding cycle.</w:t>
      </w:r>
      <w:r w:rsidRPr="0063726D">
        <w:rPr>
          <w:rStyle w:val="Strong"/>
          <w:rFonts w:cstheme="minorHAnsi"/>
          <w:b w:val="0"/>
        </w:rPr>
        <w:t xml:space="preserve"> This will be done based on current information and government allocations to implement national strategies.</w:t>
      </w:r>
    </w:p>
    <w:p w14:paraId="59E21857" w14:textId="77777777" w:rsidR="0063726D" w:rsidRPr="00AB74ED" w:rsidRDefault="0063726D" w:rsidP="009161DE">
      <w:pPr>
        <w:autoSpaceDE w:val="0"/>
        <w:autoSpaceDN w:val="0"/>
        <w:adjustRightInd w:val="0"/>
        <w:spacing w:after="0" w:line="240" w:lineRule="auto"/>
        <w:jc w:val="both"/>
        <w:rPr>
          <w:rFonts w:ascii="Gill Sans MT" w:hAnsi="Gill Sans MT" w:cs="Georgia"/>
          <w:color w:val="000000"/>
          <w:lang w:val="en-GB"/>
        </w:rPr>
      </w:pPr>
    </w:p>
    <w:p w14:paraId="3DD911FC" w14:textId="0E9E7B9F" w:rsidR="00C13D2F" w:rsidRPr="00895561" w:rsidRDefault="00557CF8" w:rsidP="009161DE">
      <w:pPr>
        <w:autoSpaceDE w:val="0"/>
        <w:autoSpaceDN w:val="0"/>
        <w:adjustRightInd w:val="0"/>
        <w:spacing w:after="0" w:line="240" w:lineRule="auto"/>
        <w:jc w:val="both"/>
        <w:rPr>
          <w:rFonts w:cstheme="minorHAnsi"/>
          <w:b/>
          <w:color w:val="000000"/>
          <w:lang w:val="en-GB"/>
        </w:rPr>
      </w:pPr>
      <w:r w:rsidRPr="00895561">
        <w:rPr>
          <w:rFonts w:cstheme="minorHAnsi"/>
          <w:b/>
          <w:color w:val="2F5496" w:themeColor="accent1" w:themeShade="BF"/>
          <w:lang w:val="en-GB"/>
        </w:rPr>
        <w:t>Donor Meeting:</w:t>
      </w:r>
      <w:r w:rsidRPr="00895561">
        <w:rPr>
          <w:rFonts w:cstheme="minorHAnsi"/>
          <w:b/>
          <w:color w:val="000000"/>
          <w:lang w:val="en-GB"/>
        </w:rPr>
        <w:t xml:space="preserve"> </w:t>
      </w:r>
    </w:p>
    <w:p w14:paraId="70F9388F" w14:textId="77777777" w:rsidR="0063726D" w:rsidRPr="00AB74ED" w:rsidRDefault="0063726D" w:rsidP="009161DE">
      <w:pPr>
        <w:autoSpaceDE w:val="0"/>
        <w:autoSpaceDN w:val="0"/>
        <w:adjustRightInd w:val="0"/>
        <w:spacing w:after="0" w:line="240" w:lineRule="auto"/>
        <w:jc w:val="both"/>
        <w:rPr>
          <w:rFonts w:ascii="Gill Sans MT" w:hAnsi="Gill Sans MT" w:cs="Georgia"/>
          <w:color w:val="000000"/>
          <w:lang w:val="en-GB"/>
        </w:rPr>
      </w:pPr>
    </w:p>
    <w:p w14:paraId="0A1A626B" w14:textId="42DF6124" w:rsidR="008A743D" w:rsidRPr="0063726D" w:rsidRDefault="0063726D" w:rsidP="009161DE">
      <w:pPr>
        <w:autoSpaceDE w:val="0"/>
        <w:autoSpaceDN w:val="0"/>
        <w:adjustRightInd w:val="0"/>
        <w:spacing w:after="0" w:line="240" w:lineRule="auto"/>
        <w:jc w:val="both"/>
        <w:rPr>
          <w:rStyle w:val="Strong"/>
          <w:rFonts w:cstheme="minorHAnsi"/>
          <w:b w:val="0"/>
        </w:rPr>
      </w:pPr>
      <w:r w:rsidRPr="0063726D">
        <w:rPr>
          <w:rStyle w:val="Strong"/>
          <w:rFonts w:cstheme="minorHAnsi"/>
          <w:b w:val="0"/>
        </w:rPr>
        <w:t xml:space="preserve">Acknowledging the multi-sectoral nature of disease responses, </w:t>
      </w:r>
      <w:r w:rsidRPr="0063726D">
        <w:rPr>
          <w:rStyle w:val="Strong"/>
          <w:rFonts w:cstheme="minorHAnsi"/>
          <w:b w:val="0"/>
        </w:rPr>
        <w:t>the National Programs and CCM Nepal will organize a donor coordination meeting</w:t>
      </w:r>
      <w:r w:rsidRPr="0063726D">
        <w:rPr>
          <w:rStyle w:val="Strong"/>
          <w:rFonts w:cstheme="minorHAnsi"/>
          <w:b w:val="0"/>
        </w:rPr>
        <w:t xml:space="preserve"> to share the current investment situation and discuss co-financing opportunities. </w:t>
      </w:r>
      <w:r w:rsidRPr="0063726D">
        <w:rPr>
          <w:rStyle w:val="Strong"/>
          <w:rFonts w:cstheme="minorHAnsi"/>
          <w:b w:val="0"/>
        </w:rPr>
        <w:t xml:space="preserve">Current government funding, Global Fund grants, and USAID/PEPFAR support </w:t>
      </w:r>
      <w:r w:rsidRPr="0063726D">
        <w:rPr>
          <w:rStyle w:val="Strong"/>
          <w:rFonts w:cstheme="minorHAnsi"/>
          <w:b w:val="0"/>
        </w:rPr>
        <w:lastRenderedPageBreak/>
        <w:t>are major contributors to the three programs. This meeting will identify areas where Global Fund and USAID support should be prioritized and aligned.</w:t>
      </w:r>
    </w:p>
    <w:p w14:paraId="01C1F2E1" w14:textId="77777777" w:rsidR="00557CF8" w:rsidRPr="00AB74ED" w:rsidRDefault="00557CF8" w:rsidP="009161DE">
      <w:pPr>
        <w:autoSpaceDE w:val="0"/>
        <w:autoSpaceDN w:val="0"/>
        <w:adjustRightInd w:val="0"/>
        <w:spacing w:after="0" w:line="240" w:lineRule="auto"/>
        <w:jc w:val="both"/>
        <w:rPr>
          <w:rFonts w:ascii="Gill Sans MT" w:hAnsi="Gill Sans MT" w:cs="Georgia"/>
          <w:color w:val="000000"/>
          <w:lang w:val="en-GB"/>
        </w:rPr>
      </w:pPr>
    </w:p>
    <w:p w14:paraId="088F585D" w14:textId="234624FE" w:rsidR="00557CF8" w:rsidRPr="00895561" w:rsidRDefault="00637DF6" w:rsidP="009161DE">
      <w:pPr>
        <w:autoSpaceDE w:val="0"/>
        <w:autoSpaceDN w:val="0"/>
        <w:adjustRightInd w:val="0"/>
        <w:spacing w:after="0" w:line="240" w:lineRule="auto"/>
        <w:jc w:val="both"/>
        <w:rPr>
          <w:rFonts w:cstheme="minorHAnsi"/>
          <w:b/>
          <w:color w:val="2F5496" w:themeColor="accent1" w:themeShade="BF"/>
          <w:lang w:val="en-GB"/>
        </w:rPr>
      </w:pPr>
      <w:r w:rsidRPr="00895561">
        <w:rPr>
          <w:rFonts w:cstheme="minorHAnsi"/>
          <w:b/>
          <w:color w:val="2F5496" w:themeColor="accent1" w:themeShade="BF"/>
          <w:lang w:val="en-GB"/>
        </w:rPr>
        <w:t>Provincial</w:t>
      </w:r>
      <w:r w:rsidR="00557CF8" w:rsidRPr="00895561">
        <w:rPr>
          <w:rFonts w:cstheme="minorHAnsi"/>
          <w:b/>
          <w:color w:val="2F5496" w:themeColor="accent1" w:themeShade="BF"/>
          <w:lang w:val="en-GB"/>
        </w:rPr>
        <w:t xml:space="preserve"> Consultations with the </w:t>
      </w:r>
      <w:r w:rsidR="0063726D" w:rsidRPr="00895561">
        <w:rPr>
          <w:rFonts w:cstheme="minorHAnsi"/>
          <w:b/>
          <w:color w:val="2F5496" w:themeColor="accent1" w:themeShade="BF"/>
          <w:lang w:val="en-GB"/>
        </w:rPr>
        <w:t xml:space="preserve">partners and </w:t>
      </w:r>
      <w:r w:rsidR="00557CF8" w:rsidRPr="00895561">
        <w:rPr>
          <w:rFonts w:cstheme="minorHAnsi"/>
          <w:b/>
          <w:color w:val="2F5496" w:themeColor="accent1" w:themeShade="BF"/>
          <w:lang w:val="en-GB"/>
        </w:rPr>
        <w:t>key stakeholders:</w:t>
      </w:r>
    </w:p>
    <w:p w14:paraId="7E3DAB38" w14:textId="77777777" w:rsidR="00557CF8" w:rsidRPr="00AB74ED" w:rsidRDefault="00557CF8" w:rsidP="009161DE">
      <w:pPr>
        <w:autoSpaceDE w:val="0"/>
        <w:autoSpaceDN w:val="0"/>
        <w:adjustRightInd w:val="0"/>
        <w:spacing w:after="0" w:line="240" w:lineRule="auto"/>
        <w:jc w:val="both"/>
        <w:rPr>
          <w:rFonts w:ascii="Gill Sans MT" w:hAnsi="Gill Sans MT" w:cs="Georgia"/>
          <w:color w:val="000000"/>
          <w:lang w:val="en-GB"/>
        </w:rPr>
      </w:pPr>
    </w:p>
    <w:p w14:paraId="057816C5" w14:textId="3666DA84" w:rsidR="0063726D" w:rsidRPr="0063726D" w:rsidRDefault="0063726D" w:rsidP="009161DE">
      <w:pPr>
        <w:pStyle w:val="NormalWeb"/>
        <w:spacing w:before="0" w:beforeAutospacing="0" w:after="0" w:afterAutospacing="0"/>
        <w:jc w:val="both"/>
        <w:rPr>
          <w:rFonts w:asciiTheme="minorHAnsi" w:hAnsiTheme="minorHAnsi" w:cstheme="minorHAnsi"/>
          <w:sz w:val="22"/>
        </w:rPr>
      </w:pPr>
      <w:r w:rsidRPr="0063726D">
        <w:rPr>
          <w:rFonts w:asciiTheme="minorHAnsi" w:hAnsiTheme="minorHAnsi" w:cstheme="minorHAnsi"/>
          <w:sz w:val="22"/>
        </w:rPr>
        <w:t>As part of the country dialogue, the HIV</w:t>
      </w:r>
      <w:r>
        <w:rPr>
          <w:rFonts w:asciiTheme="minorHAnsi" w:hAnsiTheme="minorHAnsi" w:cstheme="minorHAnsi"/>
          <w:sz w:val="22"/>
        </w:rPr>
        <w:t xml:space="preserve"> Task Team</w:t>
      </w:r>
      <w:r w:rsidRPr="0063726D">
        <w:rPr>
          <w:rFonts w:asciiTheme="minorHAnsi" w:hAnsiTheme="minorHAnsi" w:cstheme="minorHAnsi"/>
          <w:sz w:val="22"/>
        </w:rPr>
        <w:t xml:space="preserve"> will conduct </w:t>
      </w:r>
      <w:r w:rsidRPr="0063726D">
        <w:rPr>
          <w:rStyle w:val="Strong"/>
          <w:rFonts w:asciiTheme="minorHAnsi" w:hAnsiTheme="minorHAnsi" w:cstheme="minorHAnsi"/>
          <w:b w:val="0"/>
          <w:sz w:val="22"/>
        </w:rPr>
        <w:t>provincial consultations</w:t>
      </w:r>
      <w:r w:rsidRPr="0063726D">
        <w:rPr>
          <w:rFonts w:asciiTheme="minorHAnsi" w:hAnsiTheme="minorHAnsi" w:cstheme="minorHAnsi"/>
          <w:sz w:val="22"/>
        </w:rPr>
        <w:t xml:space="preserve"> at seven provincial locations and in selected districts.</w:t>
      </w:r>
    </w:p>
    <w:p w14:paraId="325D1072" w14:textId="77777777" w:rsidR="0063726D" w:rsidRDefault="0063726D" w:rsidP="009161DE">
      <w:pPr>
        <w:pStyle w:val="NormalWeb"/>
        <w:spacing w:before="0" w:beforeAutospacing="0" w:after="0" w:afterAutospacing="0"/>
        <w:jc w:val="both"/>
        <w:rPr>
          <w:rFonts w:asciiTheme="minorHAnsi" w:hAnsiTheme="minorHAnsi" w:cstheme="minorHAnsi"/>
          <w:sz w:val="22"/>
        </w:rPr>
      </w:pPr>
    </w:p>
    <w:p w14:paraId="79EB608E" w14:textId="77777777" w:rsidR="0063726D" w:rsidRDefault="0063726D" w:rsidP="009161DE">
      <w:pPr>
        <w:pStyle w:val="NormalWeb"/>
        <w:spacing w:before="0" w:beforeAutospacing="0" w:after="0" w:afterAutospacing="0"/>
        <w:jc w:val="both"/>
        <w:rPr>
          <w:rFonts w:asciiTheme="minorHAnsi" w:hAnsiTheme="minorHAnsi" w:cstheme="minorHAnsi"/>
          <w:sz w:val="22"/>
        </w:rPr>
      </w:pPr>
      <w:r w:rsidRPr="0063726D">
        <w:rPr>
          <w:rFonts w:asciiTheme="minorHAnsi" w:hAnsiTheme="minorHAnsi" w:cstheme="minorHAnsi"/>
          <w:sz w:val="22"/>
        </w:rPr>
        <w:t>All consultations will aim to:</w:t>
      </w:r>
    </w:p>
    <w:p w14:paraId="752DC9F9" w14:textId="77777777" w:rsidR="0063726D" w:rsidRDefault="0063726D" w:rsidP="009161DE">
      <w:pPr>
        <w:pStyle w:val="NormalWeb"/>
        <w:numPr>
          <w:ilvl w:val="0"/>
          <w:numId w:val="9"/>
        </w:numPr>
        <w:spacing w:before="0" w:beforeAutospacing="0" w:after="0" w:afterAutospacing="0"/>
        <w:jc w:val="both"/>
        <w:rPr>
          <w:rFonts w:asciiTheme="minorHAnsi" w:hAnsiTheme="minorHAnsi" w:cstheme="minorHAnsi"/>
          <w:sz w:val="22"/>
        </w:rPr>
      </w:pPr>
      <w:r w:rsidRPr="0063726D">
        <w:rPr>
          <w:rFonts w:asciiTheme="minorHAnsi" w:hAnsiTheme="minorHAnsi" w:cstheme="minorHAnsi"/>
          <w:sz w:val="22"/>
        </w:rPr>
        <w:t xml:space="preserve">Generate recommendations to strengthen services within </w:t>
      </w:r>
      <w:r>
        <w:rPr>
          <w:rFonts w:asciiTheme="minorHAnsi" w:hAnsiTheme="minorHAnsi" w:cstheme="minorHAnsi"/>
          <w:sz w:val="22"/>
        </w:rPr>
        <w:t>communities, local governments,</w:t>
      </w:r>
    </w:p>
    <w:p w14:paraId="4EE90F71" w14:textId="77777777" w:rsidR="0063726D" w:rsidRDefault="0063726D" w:rsidP="009161DE">
      <w:pPr>
        <w:pStyle w:val="NormalWeb"/>
        <w:spacing w:before="0" w:beforeAutospacing="0" w:after="0" w:afterAutospacing="0"/>
        <w:ind w:left="720"/>
        <w:jc w:val="both"/>
        <w:rPr>
          <w:rFonts w:asciiTheme="minorHAnsi" w:hAnsiTheme="minorHAnsi" w:cstheme="minorHAnsi"/>
          <w:sz w:val="22"/>
        </w:rPr>
      </w:pPr>
      <w:r w:rsidRPr="0063726D">
        <w:rPr>
          <w:rFonts w:asciiTheme="minorHAnsi" w:hAnsiTheme="minorHAnsi" w:cstheme="minorHAnsi"/>
          <w:sz w:val="22"/>
        </w:rPr>
        <w:t>and health facilities;</w:t>
      </w:r>
    </w:p>
    <w:p w14:paraId="5F52E662" w14:textId="77777777" w:rsidR="00895561" w:rsidRDefault="0063726D" w:rsidP="009161DE">
      <w:pPr>
        <w:pStyle w:val="NormalWeb"/>
        <w:numPr>
          <w:ilvl w:val="0"/>
          <w:numId w:val="9"/>
        </w:numPr>
        <w:spacing w:before="0" w:beforeAutospacing="0" w:after="0" w:afterAutospacing="0"/>
        <w:jc w:val="both"/>
        <w:rPr>
          <w:rFonts w:asciiTheme="minorHAnsi" w:hAnsiTheme="minorHAnsi" w:cstheme="minorHAnsi"/>
          <w:sz w:val="22"/>
        </w:rPr>
      </w:pPr>
      <w:r w:rsidRPr="0063726D">
        <w:rPr>
          <w:rFonts w:asciiTheme="minorHAnsi" w:hAnsiTheme="minorHAnsi" w:cstheme="minorHAnsi"/>
          <w:sz w:val="22"/>
        </w:rPr>
        <w:t>Prioritize activities and strategies from the NSPs to maximize the impact of Global Fund and USAID investments;</w:t>
      </w:r>
    </w:p>
    <w:p w14:paraId="6526C969" w14:textId="77777777" w:rsidR="00895561" w:rsidRDefault="0063726D" w:rsidP="009161DE">
      <w:pPr>
        <w:pStyle w:val="NormalWeb"/>
        <w:numPr>
          <w:ilvl w:val="0"/>
          <w:numId w:val="9"/>
        </w:numPr>
        <w:spacing w:before="0" w:beforeAutospacing="0" w:after="0" w:afterAutospacing="0"/>
        <w:jc w:val="both"/>
        <w:rPr>
          <w:rFonts w:asciiTheme="minorHAnsi" w:hAnsiTheme="minorHAnsi" w:cstheme="minorHAnsi"/>
          <w:sz w:val="22"/>
        </w:rPr>
      </w:pPr>
      <w:r w:rsidRPr="0063726D">
        <w:rPr>
          <w:rFonts w:asciiTheme="minorHAnsi" w:hAnsiTheme="minorHAnsi" w:cstheme="minorHAnsi"/>
          <w:sz w:val="22"/>
        </w:rPr>
        <w:t>Align subnational priorities with national NSP frameworks;</w:t>
      </w:r>
    </w:p>
    <w:p w14:paraId="6B0E27C1" w14:textId="722E08AF" w:rsidR="0063726D" w:rsidRDefault="00895561" w:rsidP="009161DE">
      <w:pPr>
        <w:pStyle w:val="NormalWeb"/>
        <w:numPr>
          <w:ilvl w:val="0"/>
          <w:numId w:val="9"/>
        </w:numPr>
        <w:spacing w:before="0" w:beforeAutospacing="0" w:after="0" w:afterAutospacing="0"/>
        <w:jc w:val="both"/>
        <w:rPr>
          <w:rFonts w:asciiTheme="minorHAnsi" w:hAnsiTheme="minorHAnsi" w:cstheme="minorHAnsi"/>
          <w:sz w:val="22"/>
        </w:rPr>
      </w:pPr>
      <w:r>
        <w:rPr>
          <w:rFonts w:asciiTheme="minorHAnsi" w:hAnsiTheme="minorHAnsi" w:cstheme="minorHAnsi"/>
          <w:sz w:val="22"/>
        </w:rPr>
        <w:t xml:space="preserve">Gather inputs from all levels- </w:t>
      </w:r>
      <w:r w:rsidR="0063726D" w:rsidRPr="0063726D">
        <w:rPr>
          <w:rStyle w:val="Strong"/>
          <w:rFonts w:asciiTheme="minorHAnsi" w:hAnsiTheme="minorHAnsi" w:cstheme="minorHAnsi"/>
          <w:b w:val="0"/>
          <w:sz w:val="22"/>
        </w:rPr>
        <w:t>community, local, and provincial</w:t>
      </w:r>
      <w:r w:rsidR="0063726D" w:rsidRPr="0063726D">
        <w:rPr>
          <w:rFonts w:asciiTheme="minorHAnsi" w:hAnsiTheme="minorHAnsi" w:cstheme="minorHAnsi"/>
          <w:sz w:val="22"/>
        </w:rPr>
        <w:t xml:space="preserve"> to inform NSP revisions and funding proposals.</w:t>
      </w:r>
    </w:p>
    <w:p w14:paraId="6B102093" w14:textId="77777777" w:rsidR="00895561" w:rsidRPr="0063726D" w:rsidRDefault="00895561" w:rsidP="009161DE">
      <w:pPr>
        <w:pStyle w:val="NormalWeb"/>
        <w:spacing w:before="0" w:beforeAutospacing="0" w:after="0" w:afterAutospacing="0"/>
        <w:ind w:left="720"/>
        <w:jc w:val="both"/>
        <w:rPr>
          <w:rFonts w:asciiTheme="minorHAnsi" w:hAnsiTheme="minorHAnsi" w:cstheme="minorHAnsi"/>
          <w:sz w:val="22"/>
        </w:rPr>
      </w:pPr>
    </w:p>
    <w:p w14:paraId="19180D0E" w14:textId="3651AD13" w:rsidR="0063726D" w:rsidRDefault="00895561" w:rsidP="009161DE">
      <w:pPr>
        <w:pStyle w:val="NormalWeb"/>
        <w:spacing w:before="0" w:beforeAutospacing="0" w:after="0" w:afterAutospacing="0"/>
        <w:jc w:val="both"/>
        <w:rPr>
          <w:rFonts w:asciiTheme="minorHAnsi" w:hAnsiTheme="minorHAnsi" w:cstheme="minorHAnsi"/>
          <w:sz w:val="22"/>
        </w:rPr>
      </w:pPr>
      <w:r>
        <w:rPr>
          <w:rFonts w:asciiTheme="minorHAnsi" w:hAnsiTheme="minorHAnsi" w:cstheme="minorHAnsi"/>
          <w:sz w:val="22"/>
        </w:rPr>
        <w:t>The HIV Task Team</w:t>
      </w:r>
      <w:r w:rsidR="0063726D" w:rsidRPr="0063726D">
        <w:rPr>
          <w:rFonts w:asciiTheme="minorHAnsi" w:hAnsiTheme="minorHAnsi" w:cstheme="minorHAnsi"/>
          <w:sz w:val="22"/>
        </w:rPr>
        <w:t xml:space="preserve"> will work closely with NCASC and other national programs at the central level, and with </w:t>
      </w:r>
      <w:r w:rsidR="0063726D" w:rsidRPr="0063726D">
        <w:rPr>
          <w:rStyle w:val="Strong"/>
          <w:rFonts w:asciiTheme="minorHAnsi" w:hAnsiTheme="minorHAnsi" w:cstheme="minorHAnsi"/>
          <w:b w:val="0"/>
          <w:sz w:val="22"/>
        </w:rPr>
        <w:t>Provincial Ministries of Social Development, Provincial Health Directorates, and local health offices</w:t>
      </w:r>
      <w:r w:rsidR="0063726D" w:rsidRPr="0063726D">
        <w:rPr>
          <w:rFonts w:asciiTheme="minorHAnsi" w:hAnsiTheme="minorHAnsi" w:cstheme="minorHAnsi"/>
          <w:sz w:val="22"/>
        </w:rPr>
        <w:t xml:space="preserve"> for coordination.</w:t>
      </w:r>
    </w:p>
    <w:p w14:paraId="76698A64" w14:textId="77777777" w:rsidR="00895561" w:rsidRPr="0063726D" w:rsidRDefault="00895561" w:rsidP="009161DE">
      <w:pPr>
        <w:pStyle w:val="NormalWeb"/>
        <w:spacing w:before="0" w:beforeAutospacing="0" w:after="0" w:afterAutospacing="0"/>
        <w:jc w:val="both"/>
        <w:rPr>
          <w:rFonts w:asciiTheme="minorHAnsi" w:hAnsiTheme="minorHAnsi" w:cstheme="minorHAnsi"/>
          <w:sz w:val="22"/>
        </w:rPr>
      </w:pPr>
    </w:p>
    <w:p w14:paraId="4AB981F7" w14:textId="49EF0C06" w:rsidR="0063726D" w:rsidRDefault="0063726D" w:rsidP="009161DE">
      <w:pPr>
        <w:pStyle w:val="NormalWeb"/>
        <w:spacing w:before="0" w:beforeAutospacing="0" w:after="0" w:afterAutospacing="0"/>
        <w:jc w:val="both"/>
        <w:rPr>
          <w:rStyle w:val="Strong"/>
          <w:rFonts w:asciiTheme="minorHAnsi" w:hAnsiTheme="minorHAnsi" w:cstheme="minorHAnsi"/>
          <w:b w:val="0"/>
          <w:sz w:val="22"/>
        </w:rPr>
      </w:pPr>
      <w:r w:rsidRPr="0063726D">
        <w:rPr>
          <w:rFonts w:asciiTheme="minorHAnsi" w:hAnsiTheme="minorHAnsi" w:cstheme="minorHAnsi"/>
          <w:sz w:val="22"/>
        </w:rPr>
        <w:t xml:space="preserve">Consultations will also involve CSOs, EDPs, and networks of affected populations. </w:t>
      </w:r>
      <w:r w:rsidRPr="0063726D">
        <w:rPr>
          <w:rStyle w:val="Strong"/>
          <w:rFonts w:asciiTheme="minorHAnsi" w:hAnsiTheme="minorHAnsi" w:cstheme="minorHAnsi"/>
          <w:b w:val="0"/>
          <w:sz w:val="22"/>
        </w:rPr>
        <w:t>Respective CCM members will facilitate the inclusiveness and integrity of these consultations.</w:t>
      </w:r>
    </w:p>
    <w:p w14:paraId="72AD1905" w14:textId="77777777" w:rsidR="00895561" w:rsidRPr="0063726D" w:rsidRDefault="00895561" w:rsidP="009161DE">
      <w:pPr>
        <w:pStyle w:val="NormalWeb"/>
        <w:spacing w:before="0" w:beforeAutospacing="0" w:after="0" w:afterAutospacing="0"/>
        <w:jc w:val="both"/>
        <w:rPr>
          <w:rFonts w:asciiTheme="minorHAnsi" w:hAnsiTheme="minorHAnsi" w:cstheme="minorHAnsi"/>
          <w:sz w:val="22"/>
        </w:rPr>
      </w:pPr>
    </w:p>
    <w:p w14:paraId="49BBBD31" w14:textId="75A5C2A9" w:rsidR="0063726D" w:rsidRDefault="0063726D" w:rsidP="009161DE">
      <w:pPr>
        <w:pStyle w:val="NormalWeb"/>
        <w:spacing w:before="0" w:beforeAutospacing="0" w:after="0" w:afterAutospacing="0"/>
        <w:jc w:val="both"/>
        <w:rPr>
          <w:rFonts w:asciiTheme="minorHAnsi" w:hAnsiTheme="minorHAnsi" w:cstheme="minorHAnsi"/>
          <w:sz w:val="22"/>
        </w:rPr>
      </w:pPr>
      <w:r w:rsidRPr="0063726D">
        <w:rPr>
          <w:rFonts w:asciiTheme="minorHAnsi" w:hAnsiTheme="minorHAnsi" w:cstheme="minorHAnsi"/>
          <w:sz w:val="22"/>
        </w:rPr>
        <w:t xml:space="preserve">Recommendations from the provincial and local consultations will be synthesized and taken to the federal dialogue and relevant forums. </w:t>
      </w:r>
      <w:r w:rsidRPr="0063726D">
        <w:rPr>
          <w:rStyle w:val="Strong"/>
          <w:rFonts w:asciiTheme="minorHAnsi" w:hAnsiTheme="minorHAnsi" w:cstheme="minorHAnsi"/>
          <w:b w:val="0"/>
          <w:sz w:val="22"/>
        </w:rPr>
        <w:t>All consultations will be completed within the agreed timeline for the funding cycle</w:t>
      </w:r>
      <w:r w:rsidRPr="0063726D">
        <w:rPr>
          <w:rFonts w:asciiTheme="minorHAnsi" w:hAnsiTheme="minorHAnsi" w:cstheme="minorHAnsi"/>
          <w:sz w:val="22"/>
        </w:rPr>
        <w:t>, and reports will be submitted to the CCM Secretariat highlighting key findings, recommendations, and gaps.</w:t>
      </w:r>
    </w:p>
    <w:p w14:paraId="7329B252" w14:textId="77777777" w:rsidR="00895561" w:rsidRPr="0063726D" w:rsidRDefault="00895561" w:rsidP="009161DE">
      <w:pPr>
        <w:pStyle w:val="NormalWeb"/>
        <w:spacing w:before="0" w:beforeAutospacing="0" w:after="0" w:afterAutospacing="0"/>
        <w:jc w:val="both"/>
        <w:rPr>
          <w:rFonts w:asciiTheme="minorHAnsi" w:hAnsiTheme="minorHAnsi" w:cstheme="minorHAnsi"/>
          <w:sz w:val="22"/>
        </w:rPr>
      </w:pPr>
    </w:p>
    <w:p w14:paraId="4255E02F" w14:textId="21AAE768" w:rsidR="0063726D" w:rsidRDefault="0063726D" w:rsidP="009161DE">
      <w:pPr>
        <w:pStyle w:val="NormalWeb"/>
        <w:spacing w:before="0" w:beforeAutospacing="0" w:after="0" w:afterAutospacing="0"/>
        <w:jc w:val="both"/>
        <w:rPr>
          <w:rStyle w:val="Strong"/>
          <w:rFonts w:asciiTheme="minorHAnsi" w:hAnsiTheme="minorHAnsi" w:cstheme="minorHAnsi"/>
          <w:b w:val="0"/>
          <w:sz w:val="22"/>
        </w:rPr>
      </w:pPr>
      <w:r w:rsidRPr="0063726D">
        <w:rPr>
          <w:rStyle w:val="Strong"/>
          <w:rFonts w:asciiTheme="minorHAnsi" w:hAnsiTheme="minorHAnsi" w:cstheme="minorHAnsi"/>
          <w:b w:val="0"/>
          <w:sz w:val="22"/>
        </w:rPr>
        <w:t>Tentative locations for provincial consultations:</w:t>
      </w:r>
    </w:p>
    <w:p w14:paraId="347C3EBF" w14:textId="77777777" w:rsidR="00895561" w:rsidRPr="0063726D" w:rsidRDefault="00895561" w:rsidP="009161DE">
      <w:pPr>
        <w:pStyle w:val="NormalWeb"/>
        <w:spacing w:before="0" w:beforeAutospacing="0" w:after="0" w:afterAutospacing="0"/>
        <w:jc w:val="both"/>
        <w:rPr>
          <w:rFonts w:asciiTheme="minorHAnsi" w:hAnsiTheme="minorHAnsi" w:cstheme="minorHAnsi"/>
          <w:sz w:val="22"/>
        </w:rPr>
      </w:pPr>
    </w:p>
    <w:p w14:paraId="73864DAD" w14:textId="77777777" w:rsidR="0063726D" w:rsidRPr="0063726D" w:rsidRDefault="0063726D" w:rsidP="009161DE">
      <w:pPr>
        <w:pStyle w:val="NormalWeb"/>
        <w:numPr>
          <w:ilvl w:val="0"/>
          <w:numId w:val="8"/>
        </w:numPr>
        <w:spacing w:before="0" w:beforeAutospacing="0" w:after="0" w:afterAutospacing="0"/>
        <w:jc w:val="both"/>
        <w:rPr>
          <w:rFonts w:asciiTheme="minorHAnsi" w:hAnsiTheme="minorHAnsi" w:cstheme="minorHAnsi"/>
          <w:sz w:val="22"/>
        </w:rPr>
      </w:pPr>
      <w:proofErr w:type="spellStart"/>
      <w:r w:rsidRPr="0063726D">
        <w:rPr>
          <w:rFonts w:asciiTheme="minorHAnsi" w:hAnsiTheme="minorHAnsi" w:cstheme="minorHAnsi"/>
          <w:sz w:val="22"/>
        </w:rPr>
        <w:t>Sudurpaschim</w:t>
      </w:r>
      <w:proofErr w:type="spellEnd"/>
      <w:r w:rsidRPr="0063726D">
        <w:rPr>
          <w:rFonts w:asciiTheme="minorHAnsi" w:hAnsiTheme="minorHAnsi" w:cstheme="minorHAnsi"/>
          <w:sz w:val="22"/>
        </w:rPr>
        <w:t xml:space="preserve"> Province: </w:t>
      </w:r>
      <w:proofErr w:type="spellStart"/>
      <w:r w:rsidRPr="0063726D">
        <w:rPr>
          <w:rFonts w:asciiTheme="minorHAnsi" w:hAnsiTheme="minorHAnsi" w:cstheme="minorHAnsi"/>
          <w:sz w:val="22"/>
        </w:rPr>
        <w:t>Dhangadi</w:t>
      </w:r>
      <w:proofErr w:type="spellEnd"/>
    </w:p>
    <w:p w14:paraId="025EE78D" w14:textId="77777777" w:rsidR="0063726D" w:rsidRPr="0063726D" w:rsidRDefault="0063726D" w:rsidP="009161DE">
      <w:pPr>
        <w:pStyle w:val="NormalWeb"/>
        <w:numPr>
          <w:ilvl w:val="0"/>
          <w:numId w:val="8"/>
        </w:numPr>
        <w:spacing w:before="0" w:beforeAutospacing="0" w:after="0" w:afterAutospacing="0"/>
        <w:jc w:val="both"/>
        <w:rPr>
          <w:rFonts w:asciiTheme="minorHAnsi" w:hAnsiTheme="minorHAnsi" w:cstheme="minorHAnsi"/>
          <w:sz w:val="22"/>
        </w:rPr>
      </w:pPr>
      <w:proofErr w:type="spellStart"/>
      <w:r w:rsidRPr="0063726D">
        <w:rPr>
          <w:rFonts w:asciiTheme="minorHAnsi" w:hAnsiTheme="minorHAnsi" w:cstheme="minorHAnsi"/>
          <w:sz w:val="22"/>
        </w:rPr>
        <w:t>Karnali</w:t>
      </w:r>
      <w:proofErr w:type="spellEnd"/>
      <w:r w:rsidRPr="0063726D">
        <w:rPr>
          <w:rFonts w:asciiTheme="minorHAnsi" w:hAnsiTheme="minorHAnsi" w:cstheme="minorHAnsi"/>
          <w:sz w:val="22"/>
        </w:rPr>
        <w:t xml:space="preserve"> Province: </w:t>
      </w:r>
      <w:proofErr w:type="spellStart"/>
      <w:r w:rsidRPr="0063726D">
        <w:rPr>
          <w:rFonts w:asciiTheme="minorHAnsi" w:hAnsiTheme="minorHAnsi" w:cstheme="minorHAnsi"/>
          <w:sz w:val="22"/>
        </w:rPr>
        <w:t>Surkhet</w:t>
      </w:r>
      <w:proofErr w:type="spellEnd"/>
    </w:p>
    <w:p w14:paraId="0DE5CFE3" w14:textId="77777777" w:rsidR="0063726D" w:rsidRPr="0063726D" w:rsidRDefault="0063726D" w:rsidP="009161DE">
      <w:pPr>
        <w:pStyle w:val="NormalWeb"/>
        <w:numPr>
          <w:ilvl w:val="0"/>
          <w:numId w:val="8"/>
        </w:numPr>
        <w:spacing w:before="0" w:beforeAutospacing="0" w:after="0" w:afterAutospacing="0"/>
        <w:jc w:val="both"/>
        <w:rPr>
          <w:rFonts w:asciiTheme="minorHAnsi" w:hAnsiTheme="minorHAnsi" w:cstheme="minorHAnsi"/>
          <w:sz w:val="22"/>
        </w:rPr>
      </w:pPr>
      <w:proofErr w:type="spellStart"/>
      <w:r w:rsidRPr="0063726D">
        <w:rPr>
          <w:rFonts w:asciiTheme="minorHAnsi" w:hAnsiTheme="minorHAnsi" w:cstheme="minorHAnsi"/>
          <w:sz w:val="22"/>
        </w:rPr>
        <w:t>Lumbini</w:t>
      </w:r>
      <w:proofErr w:type="spellEnd"/>
      <w:r w:rsidRPr="0063726D">
        <w:rPr>
          <w:rFonts w:asciiTheme="minorHAnsi" w:hAnsiTheme="minorHAnsi" w:cstheme="minorHAnsi"/>
          <w:sz w:val="22"/>
        </w:rPr>
        <w:t xml:space="preserve"> Province: </w:t>
      </w:r>
      <w:proofErr w:type="spellStart"/>
      <w:r w:rsidRPr="0063726D">
        <w:rPr>
          <w:rFonts w:asciiTheme="minorHAnsi" w:hAnsiTheme="minorHAnsi" w:cstheme="minorHAnsi"/>
          <w:sz w:val="22"/>
        </w:rPr>
        <w:t>Butwal</w:t>
      </w:r>
      <w:proofErr w:type="spellEnd"/>
    </w:p>
    <w:p w14:paraId="4464EBC4" w14:textId="77777777" w:rsidR="0063726D" w:rsidRPr="0063726D" w:rsidRDefault="0063726D" w:rsidP="009161DE">
      <w:pPr>
        <w:pStyle w:val="NormalWeb"/>
        <w:numPr>
          <w:ilvl w:val="0"/>
          <w:numId w:val="8"/>
        </w:numPr>
        <w:spacing w:before="0" w:beforeAutospacing="0" w:after="0" w:afterAutospacing="0"/>
        <w:jc w:val="both"/>
        <w:rPr>
          <w:rFonts w:asciiTheme="minorHAnsi" w:hAnsiTheme="minorHAnsi" w:cstheme="minorHAnsi"/>
          <w:sz w:val="22"/>
        </w:rPr>
      </w:pPr>
      <w:proofErr w:type="spellStart"/>
      <w:r w:rsidRPr="0063726D">
        <w:rPr>
          <w:rFonts w:asciiTheme="minorHAnsi" w:hAnsiTheme="minorHAnsi" w:cstheme="minorHAnsi"/>
          <w:sz w:val="22"/>
        </w:rPr>
        <w:t>Gandaki</w:t>
      </w:r>
      <w:proofErr w:type="spellEnd"/>
      <w:r w:rsidRPr="0063726D">
        <w:rPr>
          <w:rFonts w:asciiTheme="minorHAnsi" w:hAnsiTheme="minorHAnsi" w:cstheme="minorHAnsi"/>
          <w:sz w:val="22"/>
        </w:rPr>
        <w:t xml:space="preserve"> Province: </w:t>
      </w:r>
      <w:proofErr w:type="spellStart"/>
      <w:r w:rsidRPr="0063726D">
        <w:rPr>
          <w:rFonts w:asciiTheme="minorHAnsi" w:hAnsiTheme="minorHAnsi" w:cstheme="minorHAnsi"/>
          <w:sz w:val="22"/>
        </w:rPr>
        <w:t>Pokhara</w:t>
      </w:r>
      <w:proofErr w:type="spellEnd"/>
    </w:p>
    <w:p w14:paraId="6EB5A6CD" w14:textId="77777777" w:rsidR="0063726D" w:rsidRPr="0063726D" w:rsidRDefault="0063726D" w:rsidP="009161DE">
      <w:pPr>
        <w:pStyle w:val="NormalWeb"/>
        <w:numPr>
          <w:ilvl w:val="0"/>
          <w:numId w:val="8"/>
        </w:numPr>
        <w:spacing w:before="0" w:beforeAutospacing="0" w:after="0" w:afterAutospacing="0"/>
        <w:jc w:val="both"/>
        <w:rPr>
          <w:rFonts w:asciiTheme="minorHAnsi" w:hAnsiTheme="minorHAnsi" w:cstheme="minorHAnsi"/>
          <w:sz w:val="22"/>
        </w:rPr>
      </w:pPr>
      <w:proofErr w:type="spellStart"/>
      <w:r w:rsidRPr="0063726D">
        <w:rPr>
          <w:rFonts w:asciiTheme="minorHAnsi" w:hAnsiTheme="minorHAnsi" w:cstheme="minorHAnsi"/>
          <w:sz w:val="22"/>
        </w:rPr>
        <w:t>Bagmati</w:t>
      </w:r>
      <w:proofErr w:type="spellEnd"/>
      <w:r w:rsidRPr="0063726D">
        <w:rPr>
          <w:rFonts w:asciiTheme="minorHAnsi" w:hAnsiTheme="minorHAnsi" w:cstheme="minorHAnsi"/>
          <w:sz w:val="22"/>
        </w:rPr>
        <w:t xml:space="preserve"> Province: </w:t>
      </w:r>
      <w:proofErr w:type="spellStart"/>
      <w:r w:rsidRPr="0063726D">
        <w:rPr>
          <w:rFonts w:asciiTheme="minorHAnsi" w:hAnsiTheme="minorHAnsi" w:cstheme="minorHAnsi"/>
          <w:sz w:val="22"/>
        </w:rPr>
        <w:t>Hetauda</w:t>
      </w:r>
      <w:proofErr w:type="spellEnd"/>
    </w:p>
    <w:p w14:paraId="49CCF631" w14:textId="77777777" w:rsidR="0063726D" w:rsidRPr="0063726D" w:rsidRDefault="0063726D" w:rsidP="009161DE">
      <w:pPr>
        <w:pStyle w:val="NormalWeb"/>
        <w:numPr>
          <w:ilvl w:val="0"/>
          <w:numId w:val="8"/>
        </w:numPr>
        <w:spacing w:before="0" w:beforeAutospacing="0" w:after="0" w:afterAutospacing="0"/>
        <w:jc w:val="both"/>
        <w:rPr>
          <w:rFonts w:asciiTheme="minorHAnsi" w:hAnsiTheme="minorHAnsi" w:cstheme="minorHAnsi"/>
          <w:sz w:val="22"/>
        </w:rPr>
      </w:pPr>
      <w:proofErr w:type="spellStart"/>
      <w:r w:rsidRPr="0063726D">
        <w:rPr>
          <w:rFonts w:asciiTheme="minorHAnsi" w:hAnsiTheme="minorHAnsi" w:cstheme="minorHAnsi"/>
          <w:sz w:val="22"/>
        </w:rPr>
        <w:t>Koshi</w:t>
      </w:r>
      <w:proofErr w:type="spellEnd"/>
      <w:r w:rsidRPr="0063726D">
        <w:rPr>
          <w:rFonts w:asciiTheme="minorHAnsi" w:hAnsiTheme="minorHAnsi" w:cstheme="minorHAnsi"/>
          <w:sz w:val="22"/>
        </w:rPr>
        <w:t xml:space="preserve"> Province: </w:t>
      </w:r>
      <w:proofErr w:type="spellStart"/>
      <w:r w:rsidRPr="0063726D">
        <w:rPr>
          <w:rFonts w:asciiTheme="minorHAnsi" w:hAnsiTheme="minorHAnsi" w:cstheme="minorHAnsi"/>
          <w:sz w:val="22"/>
        </w:rPr>
        <w:t>Biratnagar</w:t>
      </w:r>
      <w:proofErr w:type="spellEnd"/>
    </w:p>
    <w:p w14:paraId="570D890C" w14:textId="1D80078C" w:rsidR="0063726D" w:rsidRDefault="0063726D" w:rsidP="009161DE">
      <w:pPr>
        <w:pStyle w:val="NormalWeb"/>
        <w:numPr>
          <w:ilvl w:val="0"/>
          <w:numId w:val="8"/>
        </w:numPr>
        <w:spacing w:before="0" w:beforeAutospacing="0" w:after="0" w:afterAutospacing="0"/>
        <w:jc w:val="both"/>
        <w:rPr>
          <w:rFonts w:asciiTheme="minorHAnsi" w:hAnsiTheme="minorHAnsi" w:cstheme="minorHAnsi"/>
          <w:sz w:val="22"/>
        </w:rPr>
      </w:pPr>
      <w:proofErr w:type="spellStart"/>
      <w:r w:rsidRPr="0063726D">
        <w:rPr>
          <w:rFonts w:asciiTheme="minorHAnsi" w:hAnsiTheme="minorHAnsi" w:cstheme="minorHAnsi"/>
          <w:sz w:val="22"/>
        </w:rPr>
        <w:t>Madhesh</w:t>
      </w:r>
      <w:proofErr w:type="spellEnd"/>
      <w:r w:rsidRPr="0063726D">
        <w:rPr>
          <w:rFonts w:asciiTheme="minorHAnsi" w:hAnsiTheme="minorHAnsi" w:cstheme="minorHAnsi"/>
          <w:sz w:val="22"/>
        </w:rPr>
        <w:t xml:space="preserve"> Province: </w:t>
      </w:r>
      <w:proofErr w:type="spellStart"/>
      <w:r w:rsidRPr="0063726D">
        <w:rPr>
          <w:rFonts w:asciiTheme="minorHAnsi" w:hAnsiTheme="minorHAnsi" w:cstheme="minorHAnsi"/>
          <w:sz w:val="22"/>
        </w:rPr>
        <w:t>Janakpur</w:t>
      </w:r>
      <w:proofErr w:type="spellEnd"/>
    </w:p>
    <w:p w14:paraId="53AE3763" w14:textId="77777777" w:rsidR="00895561" w:rsidRPr="0063726D" w:rsidRDefault="00895561" w:rsidP="009161DE">
      <w:pPr>
        <w:pStyle w:val="NormalWeb"/>
        <w:spacing w:before="0" w:beforeAutospacing="0" w:after="0" w:afterAutospacing="0"/>
        <w:ind w:left="720"/>
        <w:jc w:val="both"/>
        <w:rPr>
          <w:rFonts w:asciiTheme="minorHAnsi" w:hAnsiTheme="minorHAnsi" w:cstheme="minorHAnsi"/>
          <w:sz w:val="22"/>
        </w:rPr>
      </w:pPr>
    </w:p>
    <w:p w14:paraId="3D4F63A2" w14:textId="5D8FAD46" w:rsidR="0063726D" w:rsidRDefault="0063726D" w:rsidP="009161DE">
      <w:pPr>
        <w:pStyle w:val="NormalWeb"/>
        <w:spacing w:before="0" w:beforeAutospacing="0" w:after="0" w:afterAutospacing="0"/>
        <w:jc w:val="both"/>
        <w:rPr>
          <w:rStyle w:val="Strong"/>
          <w:rFonts w:asciiTheme="minorHAnsi" w:hAnsiTheme="minorHAnsi" w:cstheme="minorHAnsi"/>
          <w:b w:val="0"/>
          <w:sz w:val="22"/>
        </w:rPr>
      </w:pPr>
      <w:r w:rsidRPr="0063726D">
        <w:rPr>
          <w:rStyle w:val="Strong"/>
          <w:rFonts w:asciiTheme="minorHAnsi" w:hAnsiTheme="minorHAnsi" w:cstheme="minorHAnsi"/>
          <w:b w:val="0"/>
          <w:sz w:val="22"/>
        </w:rPr>
        <w:t>(Note: CCM Nepal Secretariat will coordinate invitation letters and communication through the respective national programs and provincial authorities.)</w:t>
      </w:r>
    </w:p>
    <w:p w14:paraId="6BF74E3D" w14:textId="77777777" w:rsidR="00895561" w:rsidRPr="0063726D" w:rsidRDefault="00895561" w:rsidP="009161DE">
      <w:pPr>
        <w:pStyle w:val="NormalWeb"/>
        <w:spacing w:before="0" w:beforeAutospacing="0" w:after="0" w:afterAutospacing="0"/>
        <w:jc w:val="both"/>
        <w:rPr>
          <w:rFonts w:asciiTheme="minorHAnsi" w:hAnsiTheme="minorHAnsi" w:cstheme="minorHAnsi"/>
          <w:sz w:val="22"/>
        </w:rPr>
      </w:pPr>
    </w:p>
    <w:p w14:paraId="29AE0243" w14:textId="09816503" w:rsidR="0063726D" w:rsidRDefault="0063726D" w:rsidP="009161DE">
      <w:pPr>
        <w:pStyle w:val="NormalWeb"/>
        <w:spacing w:before="0" w:beforeAutospacing="0" w:after="0" w:afterAutospacing="0"/>
        <w:jc w:val="both"/>
        <w:rPr>
          <w:rStyle w:val="Strong"/>
          <w:rFonts w:asciiTheme="minorHAnsi" w:hAnsiTheme="minorHAnsi" w:cstheme="minorHAnsi"/>
          <w:b w:val="0"/>
          <w:sz w:val="22"/>
        </w:rPr>
      </w:pPr>
      <w:r w:rsidRPr="0063726D">
        <w:rPr>
          <w:rStyle w:val="Strong"/>
          <w:rFonts w:asciiTheme="minorHAnsi" w:hAnsiTheme="minorHAnsi" w:cstheme="minorHAnsi"/>
          <w:b w:val="0"/>
          <w:sz w:val="22"/>
        </w:rPr>
        <w:t>Suggested areas for the provincial and local consultations are attached in Annex B.</w:t>
      </w:r>
      <w:r w:rsidRPr="0063726D">
        <w:rPr>
          <w:rFonts w:asciiTheme="minorHAnsi" w:hAnsiTheme="minorHAnsi" w:cstheme="minorHAnsi"/>
          <w:sz w:val="22"/>
        </w:rPr>
        <w:br/>
      </w:r>
      <w:r w:rsidRPr="0063726D">
        <w:rPr>
          <w:rStyle w:val="Strong"/>
          <w:rFonts w:asciiTheme="minorHAnsi" w:hAnsiTheme="minorHAnsi" w:cstheme="minorHAnsi"/>
          <w:b w:val="0"/>
          <w:sz w:val="22"/>
        </w:rPr>
        <w:t>(Evidence/Requirements: Invitations, participant selection documentation, meeting notes, attendance sheets, photos, and conflict of interest management, if applicable.)</w:t>
      </w:r>
    </w:p>
    <w:p w14:paraId="440CD877" w14:textId="77777777" w:rsidR="00895561" w:rsidRPr="0063726D" w:rsidRDefault="00895561" w:rsidP="009161DE">
      <w:pPr>
        <w:pStyle w:val="NormalWeb"/>
        <w:spacing w:before="0" w:beforeAutospacing="0" w:after="0" w:afterAutospacing="0"/>
        <w:jc w:val="both"/>
        <w:rPr>
          <w:rFonts w:asciiTheme="minorHAnsi" w:hAnsiTheme="minorHAnsi" w:cstheme="minorHAnsi"/>
          <w:sz w:val="22"/>
        </w:rPr>
      </w:pPr>
    </w:p>
    <w:p w14:paraId="719E604F" w14:textId="33F3C7AC" w:rsidR="00557CF8" w:rsidRDefault="0029105C" w:rsidP="009161DE">
      <w:pPr>
        <w:pStyle w:val="Heading1"/>
        <w:spacing w:before="0" w:line="240" w:lineRule="auto"/>
        <w:jc w:val="both"/>
        <w:rPr>
          <w:rFonts w:asciiTheme="minorHAnsi" w:eastAsiaTheme="minorHAnsi" w:hAnsiTheme="minorHAnsi" w:cstheme="minorHAnsi"/>
          <w:b/>
          <w:color w:val="4472C4" w:themeColor="accent1"/>
          <w:sz w:val="22"/>
          <w:szCs w:val="22"/>
          <w:lang w:val="en-GB"/>
        </w:rPr>
      </w:pPr>
      <w:r w:rsidRPr="00895561">
        <w:rPr>
          <w:rFonts w:asciiTheme="minorHAnsi" w:eastAsiaTheme="minorHAnsi" w:hAnsiTheme="minorHAnsi" w:cstheme="minorHAnsi"/>
          <w:b/>
          <w:color w:val="4472C4" w:themeColor="accent1"/>
          <w:sz w:val="22"/>
          <w:szCs w:val="22"/>
          <w:lang w:val="en-GB"/>
        </w:rPr>
        <w:t xml:space="preserve">Federal </w:t>
      </w:r>
      <w:r w:rsidR="00557CF8" w:rsidRPr="00895561">
        <w:rPr>
          <w:rFonts w:asciiTheme="minorHAnsi" w:eastAsiaTheme="minorHAnsi" w:hAnsiTheme="minorHAnsi" w:cstheme="minorHAnsi"/>
          <w:b/>
          <w:color w:val="4472C4" w:themeColor="accent1"/>
          <w:sz w:val="22"/>
          <w:szCs w:val="22"/>
          <w:lang w:val="en-GB"/>
        </w:rPr>
        <w:t>Level Country Dialogue</w:t>
      </w:r>
    </w:p>
    <w:p w14:paraId="2A3FD8D1" w14:textId="77777777" w:rsidR="009161DE" w:rsidRPr="009161DE" w:rsidRDefault="009161DE" w:rsidP="009161DE">
      <w:pPr>
        <w:spacing w:after="0" w:line="240" w:lineRule="auto"/>
        <w:jc w:val="both"/>
        <w:rPr>
          <w:lang w:val="en-GB"/>
        </w:rPr>
      </w:pPr>
    </w:p>
    <w:p w14:paraId="7E246DD1" w14:textId="15C4B616" w:rsidR="00895561" w:rsidRPr="00895561" w:rsidRDefault="00895561" w:rsidP="009161DE">
      <w:pPr>
        <w:spacing w:after="100" w:afterAutospacing="1" w:line="240" w:lineRule="auto"/>
        <w:jc w:val="both"/>
        <w:rPr>
          <w:rFonts w:eastAsia="Times New Roman" w:cstheme="minorHAnsi"/>
        </w:rPr>
      </w:pPr>
      <w:r w:rsidRPr="00895561">
        <w:rPr>
          <w:rFonts w:eastAsia="Times New Roman" w:cstheme="minorHAnsi"/>
          <w:bCs/>
        </w:rPr>
        <w:t>A Federal-Level Country Dialogue Meeting will be organized with a broad range of participants from federal, provincial, local, and community levels.</w:t>
      </w:r>
      <w:r w:rsidRPr="00895561">
        <w:rPr>
          <w:rFonts w:eastAsia="Times New Roman" w:cstheme="minorHAnsi"/>
        </w:rPr>
        <w:t xml:space="preserve"> The purpose is to identify national needs, finalize NSP priorities, strengthen resource mobilization, and ensure synergy across disease programs.</w:t>
      </w:r>
    </w:p>
    <w:p w14:paraId="5695D925" w14:textId="77777777" w:rsidR="00895561" w:rsidRPr="00895561" w:rsidRDefault="00895561" w:rsidP="009161DE">
      <w:pPr>
        <w:spacing w:after="100" w:afterAutospacing="1" w:line="240" w:lineRule="auto"/>
        <w:jc w:val="both"/>
        <w:rPr>
          <w:rFonts w:eastAsia="Times New Roman" w:cstheme="minorHAnsi"/>
        </w:rPr>
      </w:pPr>
      <w:r w:rsidRPr="00895561">
        <w:rPr>
          <w:rFonts w:eastAsia="Times New Roman" w:cstheme="minorHAnsi"/>
        </w:rPr>
        <w:t>All relevant actors will be engaged, including government, bilateral and multilateral partners, civil society, technical partners, private sector, networks of key populations, communities affected by the diseases, women’s groups, youth-led organizations, and representatives from provincial and local levels.</w:t>
      </w:r>
    </w:p>
    <w:p w14:paraId="4DB841C6" w14:textId="77777777" w:rsidR="00895561" w:rsidRPr="00895561" w:rsidRDefault="00895561" w:rsidP="009161DE">
      <w:pPr>
        <w:spacing w:after="0" w:line="240" w:lineRule="auto"/>
        <w:jc w:val="both"/>
        <w:rPr>
          <w:rFonts w:eastAsia="Times New Roman" w:cstheme="minorHAnsi"/>
        </w:rPr>
      </w:pPr>
      <w:r w:rsidRPr="00895561">
        <w:rPr>
          <w:rFonts w:eastAsia="Times New Roman" w:cstheme="minorHAnsi"/>
        </w:rPr>
        <w:lastRenderedPageBreak/>
        <w:t xml:space="preserve">The meeting will be organized </w:t>
      </w:r>
      <w:r w:rsidRPr="00895561">
        <w:rPr>
          <w:rFonts w:eastAsia="Times New Roman" w:cstheme="minorHAnsi"/>
          <w:bCs/>
        </w:rPr>
        <w:t>after completion of community, local, and provincial consultations, gap analysis, thematic discussions, and donor meetings.</w:t>
      </w:r>
    </w:p>
    <w:p w14:paraId="30C020E6" w14:textId="77777777" w:rsidR="00895561" w:rsidRPr="00895561" w:rsidRDefault="00895561" w:rsidP="009161DE">
      <w:pPr>
        <w:spacing w:after="0" w:line="240" w:lineRule="auto"/>
        <w:jc w:val="both"/>
        <w:rPr>
          <w:rFonts w:eastAsia="Times New Roman" w:cstheme="minorHAnsi"/>
        </w:rPr>
      </w:pPr>
      <w:r w:rsidRPr="00895561">
        <w:rPr>
          <w:rFonts w:eastAsia="Times New Roman" w:cstheme="minorHAnsi"/>
        </w:rPr>
        <w:t xml:space="preserve">During the Federal Dialogue, </w:t>
      </w:r>
      <w:r w:rsidRPr="00895561">
        <w:rPr>
          <w:rFonts w:eastAsia="Times New Roman" w:cstheme="minorHAnsi"/>
          <w:bCs/>
        </w:rPr>
        <w:t>national investment priorities and co-financing commitments will be presented. Based on recommendations from earlier consultations, a consolidated list of priority areas for Global Fund and USAID/PEPFAR investments will be developed.</w:t>
      </w:r>
    </w:p>
    <w:p w14:paraId="587E0053" w14:textId="77777777" w:rsidR="00895561" w:rsidRDefault="00895561" w:rsidP="009161DE">
      <w:pPr>
        <w:spacing w:after="0" w:line="240" w:lineRule="auto"/>
        <w:jc w:val="both"/>
        <w:rPr>
          <w:rFonts w:eastAsia="Times New Roman" w:cstheme="minorHAnsi"/>
        </w:rPr>
      </w:pPr>
      <w:r w:rsidRPr="00895561">
        <w:rPr>
          <w:rFonts w:eastAsia="Times New Roman" w:cstheme="minorHAnsi"/>
          <w:bCs/>
        </w:rPr>
        <w:t>The Federal Dialogue will also review Global Fund guidance in the following areas:</w:t>
      </w:r>
    </w:p>
    <w:p w14:paraId="2CD41F5B" w14:textId="77777777" w:rsidR="00895561" w:rsidRDefault="00895561" w:rsidP="009161DE">
      <w:pPr>
        <w:pStyle w:val="ListParagraph"/>
        <w:numPr>
          <w:ilvl w:val="0"/>
          <w:numId w:val="10"/>
        </w:numPr>
        <w:spacing w:after="0" w:line="240" w:lineRule="auto"/>
        <w:jc w:val="both"/>
        <w:rPr>
          <w:rFonts w:eastAsia="Times New Roman" w:cstheme="minorHAnsi"/>
        </w:rPr>
      </w:pPr>
      <w:r w:rsidRPr="00895561">
        <w:rPr>
          <w:rFonts w:eastAsia="Times New Roman" w:cstheme="minorHAnsi"/>
        </w:rPr>
        <w:t>Increase cover</w:t>
      </w:r>
      <w:r>
        <w:rPr>
          <w:rFonts w:eastAsia="Times New Roman" w:cstheme="minorHAnsi"/>
        </w:rPr>
        <w:t>age of key populations to 90%</w:t>
      </w:r>
    </w:p>
    <w:p w14:paraId="0C50ADF4" w14:textId="77777777" w:rsidR="00895561" w:rsidRDefault="00895561" w:rsidP="009161DE">
      <w:pPr>
        <w:pStyle w:val="ListParagraph"/>
        <w:numPr>
          <w:ilvl w:val="0"/>
          <w:numId w:val="10"/>
        </w:numPr>
        <w:spacing w:after="0" w:line="240" w:lineRule="auto"/>
        <w:jc w:val="both"/>
        <w:rPr>
          <w:rFonts w:eastAsia="Times New Roman" w:cstheme="minorHAnsi"/>
        </w:rPr>
      </w:pPr>
      <w:r w:rsidRPr="00895561">
        <w:rPr>
          <w:rFonts w:eastAsia="Times New Roman" w:cstheme="minorHAnsi"/>
        </w:rPr>
        <w:t>Cas</w:t>
      </w:r>
      <w:r>
        <w:rPr>
          <w:rFonts w:eastAsia="Times New Roman" w:cstheme="minorHAnsi"/>
        </w:rPr>
        <w:t>e finding and case management</w:t>
      </w:r>
    </w:p>
    <w:p w14:paraId="536F74BE" w14:textId="77777777" w:rsidR="00895561" w:rsidRDefault="00895561" w:rsidP="009161DE">
      <w:pPr>
        <w:pStyle w:val="ListParagraph"/>
        <w:numPr>
          <w:ilvl w:val="0"/>
          <w:numId w:val="10"/>
        </w:numPr>
        <w:spacing w:after="0" w:line="240" w:lineRule="auto"/>
        <w:jc w:val="both"/>
        <w:rPr>
          <w:rFonts w:eastAsia="Times New Roman" w:cstheme="minorHAnsi"/>
        </w:rPr>
      </w:pPr>
      <w:r w:rsidRPr="00895561">
        <w:rPr>
          <w:rFonts w:eastAsia="Times New Roman" w:cstheme="minorHAnsi"/>
        </w:rPr>
        <w:t>Elimination o</w:t>
      </w:r>
      <w:r>
        <w:rPr>
          <w:rFonts w:eastAsia="Times New Roman" w:cstheme="minorHAnsi"/>
        </w:rPr>
        <w:t>f vertical transmission (</w:t>
      </w:r>
      <w:proofErr w:type="spellStart"/>
      <w:r>
        <w:rPr>
          <w:rFonts w:eastAsia="Times New Roman" w:cstheme="minorHAnsi"/>
        </w:rPr>
        <w:t>eVT</w:t>
      </w:r>
      <w:proofErr w:type="spellEnd"/>
      <w:r>
        <w:rPr>
          <w:rFonts w:eastAsia="Times New Roman" w:cstheme="minorHAnsi"/>
        </w:rPr>
        <w:t>)</w:t>
      </w:r>
    </w:p>
    <w:p w14:paraId="1CBE311F" w14:textId="77777777" w:rsidR="00895561" w:rsidRDefault="00895561" w:rsidP="009161DE">
      <w:pPr>
        <w:pStyle w:val="ListParagraph"/>
        <w:numPr>
          <w:ilvl w:val="0"/>
          <w:numId w:val="10"/>
        </w:numPr>
        <w:spacing w:after="0" w:line="240" w:lineRule="auto"/>
        <w:jc w:val="both"/>
        <w:rPr>
          <w:rFonts w:eastAsia="Times New Roman" w:cstheme="minorHAnsi"/>
        </w:rPr>
      </w:pPr>
      <w:r>
        <w:rPr>
          <w:rFonts w:eastAsia="Times New Roman" w:cstheme="minorHAnsi"/>
        </w:rPr>
        <w:t>Co-infection management</w:t>
      </w:r>
    </w:p>
    <w:p w14:paraId="76044543" w14:textId="77777777" w:rsidR="00895561" w:rsidRDefault="00895561" w:rsidP="009161DE">
      <w:pPr>
        <w:pStyle w:val="ListParagraph"/>
        <w:numPr>
          <w:ilvl w:val="0"/>
          <w:numId w:val="10"/>
        </w:numPr>
        <w:spacing w:after="0" w:line="240" w:lineRule="auto"/>
        <w:jc w:val="both"/>
        <w:rPr>
          <w:rFonts w:eastAsia="Times New Roman" w:cstheme="minorHAnsi"/>
        </w:rPr>
      </w:pPr>
      <w:r w:rsidRPr="00895561">
        <w:rPr>
          <w:rFonts w:eastAsia="Times New Roman" w:cstheme="minorHAnsi"/>
        </w:rPr>
        <w:t>Hum</w:t>
      </w:r>
      <w:r>
        <w:rPr>
          <w:rFonts w:eastAsia="Times New Roman" w:cstheme="minorHAnsi"/>
        </w:rPr>
        <w:t>an rights and gender barriers</w:t>
      </w:r>
    </w:p>
    <w:p w14:paraId="3DC1A39B" w14:textId="77777777" w:rsidR="00895561" w:rsidRDefault="00895561" w:rsidP="009161DE">
      <w:pPr>
        <w:pStyle w:val="ListParagraph"/>
        <w:numPr>
          <w:ilvl w:val="0"/>
          <w:numId w:val="10"/>
        </w:numPr>
        <w:spacing w:after="0" w:line="240" w:lineRule="auto"/>
        <w:jc w:val="both"/>
        <w:rPr>
          <w:rFonts w:eastAsia="Times New Roman" w:cstheme="minorHAnsi"/>
        </w:rPr>
      </w:pPr>
      <w:r w:rsidRPr="00895561">
        <w:rPr>
          <w:rFonts w:eastAsia="Times New Roman" w:cstheme="minorHAnsi"/>
        </w:rPr>
        <w:t>Strategic Information (SI)</w:t>
      </w:r>
    </w:p>
    <w:p w14:paraId="4C1AC36A" w14:textId="77777777" w:rsidR="00895561" w:rsidRDefault="00895561" w:rsidP="009161DE">
      <w:pPr>
        <w:pStyle w:val="ListParagraph"/>
        <w:numPr>
          <w:ilvl w:val="0"/>
          <w:numId w:val="10"/>
        </w:numPr>
        <w:spacing w:after="0" w:line="240" w:lineRule="auto"/>
        <w:jc w:val="both"/>
        <w:rPr>
          <w:rFonts w:eastAsia="Times New Roman" w:cstheme="minorHAnsi"/>
        </w:rPr>
      </w:pPr>
      <w:r>
        <w:rPr>
          <w:rFonts w:eastAsia="Times New Roman" w:cstheme="minorHAnsi"/>
        </w:rPr>
        <w:t>Laboratory systems</w:t>
      </w:r>
    </w:p>
    <w:p w14:paraId="388357EE" w14:textId="77777777" w:rsidR="00895561" w:rsidRDefault="00895561" w:rsidP="009161DE">
      <w:pPr>
        <w:pStyle w:val="ListParagraph"/>
        <w:numPr>
          <w:ilvl w:val="0"/>
          <w:numId w:val="10"/>
        </w:numPr>
        <w:spacing w:after="0" w:line="240" w:lineRule="auto"/>
        <w:jc w:val="both"/>
        <w:rPr>
          <w:rFonts w:eastAsia="Times New Roman" w:cstheme="minorHAnsi"/>
        </w:rPr>
      </w:pPr>
      <w:r w:rsidRPr="00895561">
        <w:rPr>
          <w:rFonts w:eastAsia="Times New Roman" w:cstheme="minorHAnsi"/>
        </w:rPr>
        <w:t>Resilient and Sustaina</w:t>
      </w:r>
      <w:r>
        <w:rPr>
          <w:rFonts w:eastAsia="Times New Roman" w:cstheme="minorHAnsi"/>
        </w:rPr>
        <w:t>ble Systems for Health (RSSH)</w:t>
      </w:r>
    </w:p>
    <w:p w14:paraId="55BAD478" w14:textId="3BE0C21B" w:rsidR="00895561" w:rsidRPr="00895561" w:rsidRDefault="00895561" w:rsidP="009161DE">
      <w:pPr>
        <w:pStyle w:val="ListParagraph"/>
        <w:numPr>
          <w:ilvl w:val="0"/>
          <w:numId w:val="10"/>
        </w:numPr>
        <w:spacing w:after="0" w:line="240" w:lineRule="auto"/>
        <w:jc w:val="both"/>
        <w:rPr>
          <w:rFonts w:eastAsia="Times New Roman" w:cstheme="minorHAnsi"/>
        </w:rPr>
      </w:pPr>
      <w:r w:rsidRPr="00895561">
        <w:rPr>
          <w:rFonts w:eastAsia="Times New Roman" w:cstheme="minorHAnsi"/>
        </w:rPr>
        <w:t>Supply chain management</w:t>
      </w:r>
    </w:p>
    <w:p w14:paraId="4C1A884A" w14:textId="77777777" w:rsidR="00895561" w:rsidRDefault="00895561" w:rsidP="009161DE">
      <w:pPr>
        <w:spacing w:after="0" w:line="240" w:lineRule="auto"/>
        <w:jc w:val="both"/>
        <w:rPr>
          <w:rFonts w:eastAsia="Times New Roman" w:cstheme="minorHAnsi"/>
        </w:rPr>
      </w:pPr>
      <w:r w:rsidRPr="00895561">
        <w:rPr>
          <w:rFonts w:eastAsia="Times New Roman" w:cstheme="minorHAnsi"/>
          <w:bCs/>
        </w:rPr>
        <w:t>(Suggested areas for discussion are attached in Annex C.)</w:t>
      </w:r>
    </w:p>
    <w:p w14:paraId="7B75F348" w14:textId="7E78745C" w:rsidR="00895561" w:rsidRDefault="00895561" w:rsidP="009161DE">
      <w:pPr>
        <w:spacing w:after="0" w:line="240" w:lineRule="auto"/>
        <w:jc w:val="both"/>
        <w:rPr>
          <w:rFonts w:eastAsia="Times New Roman" w:cstheme="minorHAnsi"/>
          <w:bCs/>
        </w:rPr>
      </w:pPr>
      <w:r w:rsidRPr="00895561">
        <w:rPr>
          <w:rFonts w:eastAsia="Times New Roman" w:cstheme="minorHAnsi"/>
          <w:bCs/>
        </w:rPr>
        <w:t>(Evidence/Requirements: Invitations, participant selection documentation, meeting notes, attendance sheets, photographs, or other digital evidence.)</w:t>
      </w:r>
    </w:p>
    <w:p w14:paraId="6E14DD70" w14:textId="77777777" w:rsidR="009161DE" w:rsidRPr="00895561" w:rsidRDefault="009161DE" w:rsidP="009161DE">
      <w:pPr>
        <w:spacing w:after="0" w:line="240" w:lineRule="auto"/>
        <w:jc w:val="both"/>
        <w:rPr>
          <w:rFonts w:eastAsia="Times New Roman" w:cstheme="minorHAnsi"/>
        </w:rPr>
      </w:pPr>
    </w:p>
    <w:p w14:paraId="3B9779D6" w14:textId="1B86778F" w:rsidR="00557CF8" w:rsidRPr="00530FB7" w:rsidRDefault="00557CF8" w:rsidP="009161DE">
      <w:pPr>
        <w:autoSpaceDE w:val="0"/>
        <w:autoSpaceDN w:val="0"/>
        <w:adjustRightInd w:val="0"/>
        <w:spacing w:after="0" w:line="240" w:lineRule="auto"/>
        <w:jc w:val="both"/>
        <w:rPr>
          <w:rFonts w:cstheme="minorHAnsi"/>
          <w:b/>
          <w:color w:val="2F5496" w:themeColor="accent1" w:themeShade="BF"/>
          <w:lang w:val="en-GB"/>
        </w:rPr>
      </w:pPr>
      <w:r w:rsidRPr="00530FB7">
        <w:rPr>
          <w:rFonts w:cstheme="minorHAnsi"/>
          <w:b/>
          <w:color w:val="2F5496" w:themeColor="accent1" w:themeShade="BF"/>
          <w:lang w:val="en-GB"/>
        </w:rPr>
        <w:t>Use of Social Media/Hotline/Email</w:t>
      </w:r>
    </w:p>
    <w:p w14:paraId="3D29DC9C" w14:textId="77777777" w:rsidR="00C13D2F" w:rsidRPr="00895561" w:rsidRDefault="00C13D2F" w:rsidP="009161DE">
      <w:pPr>
        <w:autoSpaceDE w:val="0"/>
        <w:autoSpaceDN w:val="0"/>
        <w:adjustRightInd w:val="0"/>
        <w:spacing w:after="0" w:line="240" w:lineRule="auto"/>
        <w:jc w:val="both"/>
        <w:rPr>
          <w:rFonts w:cstheme="minorHAnsi"/>
          <w:b/>
          <w:color w:val="2F5496" w:themeColor="accent1" w:themeShade="BF"/>
          <w:u w:val="single"/>
          <w:lang w:val="en-GB"/>
        </w:rPr>
      </w:pPr>
    </w:p>
    <w:p w14:paraId="7DBF8427" w14:textId="373DC9F9" w:rsidR="00895561" w:rsidRPr="00895561" w:rsidRDefault="00895561" w:rsidP="009161DE">
      <w:pPr>
        <w:spacing w:after="0" w:line="240" w:lineRule="auto"/>
        <w:jc w:val="both"/>
        <w:rPr>
          <w:rFonts w:eastAsia="Times New Roman"/>
        </w:rPr>
      </w:pPr>
      <w:r w:rsidRPr="00895561">
        <w:rPr>
          <w:rFonts w:eastAsia="Times New Roman" w:cstheme="minorHAnsi"/>
          <w:bCs/>
        </w:rPr>
        <w:t xml:space="preserve">An official </w:t>
      </w:r>
      <w:r w:rsidRPr="00895561">
        <w:rPr>
          <w:rFonts w:eastAsia="Times New Roman"/>
        </w:rPr>
        <w:t>CCM Nepal website, social media platforms, and hotline/email mechanisms</w:t>
      </w:r>
      <w:r w:rsidRPr="00895561">
        <w:rPr>
          <w:rFonts w:eastAsia="Times New Roman" w:cstheme="minorHAnsi"/>
          <w:bCs/>
        </w:rPr>
        <w:t xml:space="preserve"> will be fully utilized to increase access and engagement among stakeholders. </w:t>
      </w:r>
      <w:r w:rsidRPr="00895561">
        <w:rPr>
          <w:rFonts w:eastAsia="Times New Roman"/>
        </w:rPr>
        <w:t>This will help gather feedback from key and general populations at national, provincial, and local levels throughout the NSP revision and funding prioritization process.</w:t>
      </w:r>
    </w:p>
    <w:p w14:paraId="587A2E65" w14:textId="77777777" w:rsidR="00895561" w:rsidRPr="00895561" w:rsidRDefault="00895561" w:rsidP="009161DE">
      <w:pPr>
        <w:spacing w:after="0" w:line="240" w:lineRule="auto"/>
        <w:jc w:val="both"/>
        <w:rPr>
          <w:rFonts w:eastAsia="Times New Roman" w:cstheme="minorHAnsi"/>
          <w:bCs/>
        </w:rPr>
      </w:pPr>
    </w:p>
    <w:p w14:paraId="65A8A6E3" w14:textId="737F8288" w:rsidR="00306C91" w:rsidRPr="00895561" w:rsidRDefault="00895561" w:rsidP="009161DE">
      <w:pPr>
        <w:spacing w:after="0" w:line="240" w:lineRule="auto"/>
        <w:jc w:val="both"/>
        <w:rPr>
          <w:rFonts w:eastAsia="Times New Roman" w:cstheme="minorHAnsi"/>
          <w:bCs/>
        </w:rPr>
      </w:pPr>
      <w:r w:rsidRPr="00895561">
        <w:rPr>
          <w:rFonts w:eastAsia="Times New Roman" w:cstheme="minorHAnsi"/>
          <w:bCs/>
        </w:rPr>
        <w:t>Information will be shared via website, social media, and other digital media (TV, radio).</w:t>
      </w:r>
      <w:r w:rsidRPr="00895561">
        <w:rPr>
          <w:rFonts w:eastAsia="Times New Roman" w:cstheme="minorHAnsi"/>
          <w:bCs/>
        </w:rPr>
        <w:br/>
        <w:t>Designated personnel will document recommendations for integration into subsequent consultations, dialogues, and the final writing process.</w:t>
      </w:r>
    </w:p>
    <w:p w14:paraId="629ABAD6" w14:textId="478EA993" w:rsidR="00895561" w:rsidRDefault="00895561" w:rsidP="009161DE">
      <w:pPr>
        <w:spacing w:after="0" w:line="240" w:lineRule="auto"/>
        <w:jc w:val="both"/>
        <w:rPr>
          <w:rFonts w:ascii="Gill Sans MT" w:hAnsi="Gill Sans MT" w:cs="Georgia"/>
          <w:color w:val="FF0000"/>
          <w:lang w:val="en-GB"/>
        </w:rPr>
      </w:pPr>
    </w:p>
    <w:p w14:paraId="27756BC4" w14:textId="2D782291" w:rsidR="00557CF8" w:rsidRPr="00530FB7" w:rsidRDefault="00895561" w:rsidP="009161DE">
      <w:pPr>
        <w:autoSpaceDE w:val="0"/>
        <w:autoSpaceDN w:val="0"/>
        <w:adjustRightInd w:val="0"/>
        <w:spacing w:after="0" w:line="240" w:lineRule="auto"/>
        <w:jc w:val="both"/>
        <w:rPr>
          <w:rFonts w:cstheme="minorHAnsi"/>
          <w:b/>
          <w:color w:val="2F5496" w:themeColor="accent1" w:themeShade="BF"/>
          <w:lang w:val="en-GB"/>
        </w:rPr>
      </w:pPr>
      <w:r w:rsidRPr="00530FB7">
        <w:rPr>
          <w:rFonts w:cstheme="minorHAnsi"/>
          <w:b/>
          <w:color w:val="2F5496" w:themeColor="accent1" w:themeShade="BF"/>
          <w:lang w:val="en-GB"/>
        </w:rPr>
        <w:t>NSP/funding application writing p</w:t>
      </w:r>
      <w:r w:rsidR="008547D6" w:rsidRPr="00530FB7">
        <w:rPr>
          <w:rFonts w:cstheme="minorHAnsi"/>
          <w:b/>
          <w:color w:val="2F5496" w:themeColor="accent1" w:themeShade="BF"/>
          <w:lang w:val="en-GB"/>
        </w:rPr>
        <w:t>rocess</w:t>
      </w:r>
    </w:p>
    <w:p w14:paraId="5EB404C9" w14:textId="77777777" w:rsidR="00C13D2F" w:rsidRPr="00895561" w:rsidRDefault="00C13D2F" w:rsidP="009161DE">
      <w:pPr>
        <w:autoSpaceDE w:val="0"/>
        <w:autoSpaceDN w:val="0"/>
        <w:adjustRightInd w:val="0"/>
        <w:spacing w:after="0" w:line="240" w:lineRule="auto"/>
        <w:jc w:val="both"/>
        <w:rPr>
          <w:rFonts w:cstheme="minorHAnsi"/>
          <w:color w:val="2F5496" w:themeColor="accent1" w:themeShade="BF"/>
          <w:u w:val="single"/>
          <w:lang w:val="en-GB"/>
        </w:rPr>
      </w:pPr>
    </w:p>
    <w:p w14:paraId="61709D29" w14:textId="266D723F" w:rsidR="00F61BCA" w:rsidRPr="00895561" w:rsidRDefault="00895561" w:rsidP="009161DE">
      <w:pPr>
        <w:spacing w:after="0" w:line="240" w:lineRule="auto"/>
        <w:jc w:val="both"/>
        <w:rPr>
          <w:rFonts w:eastAsia="Times New Roman" w:cstheme="minorHAnsi"/>
        </w:rPr>
      </w:pPr>
      <w:r w:rsidRPr="00895561">
        <w:rPr>
          <w:rFonts w:eastAsia="Times New Roman" w:cstheme="minorHAnsi"/>
        </w:rPr>
        <w:t xml:space="preserve">The </w:t>
      </w:r>
      <w:r w:rsidRPr="00895561">
        <w:rPr>
          <w:rFonts w:eastAsia="Times New Roman" w:cstheme="minorHAnsi"/>
          <w:bCs/>
        </w:rPr>
        <w:t>HIV Task Team</w:t>
      </w:r>
      <w:r w:rsidRPr="00895561">
        <w:rPr>
          <w:rFonts w:eastAsia="Times New Roman" w:cstheme="minorHAnsi"/>
        </w:rPr>
        <w:t>, with representation from government, CSOs, development partners, and key populations, will work closely with national and international consultants throughout the writing period to ensure quality and consistency.</w:t>
      </w:r>
    </w:p>
    <w:p w14:paraId="4FC49F72" w14:textId="77777777" w:rsidR="00895561" w:rsidRPr="00895561" w:rsidRDefault="00895561" w:rsidP="009161DE">
      <w:pPr>
        <w:spacing w:after="0" w:line="240" w:lineRule="auto"/>
        <w:jc w:val="both"/>
        <w:rPr>
          <w:rFonts w:cstheme="minorHAnsi"/>
          <w:color w:val="000000"/>
          <w:lang w:val="en-GB"/>
        </w:rPr>
      </w:pPr>
    </w:p>
    <w:p w14:paraId="19803E9D" w14:textId="05FC85ED" w:rsidR="00557CF8" w:rsidRPr="00530FB7" w:rsidRDefault="00557CF8" w:rsidP="009161DE">
      <w:pPr>
        <w:autoSpaceDE w:val="0"/>
        <w:autoSpaceDN w:val="0"/>
        <w:adjustRightInd w:val="0"/>
        <w:spacing w:after="0" w:line="240" w:lineRule="auto"/>
        <w:jc w:val="both"/>
        <w:rPr>
          <w:rFonts w:cstheme="minorHAnsi"/>
          <w:b/>
          <w:color w:val="2F5496" w:themeColor="accent1" w:themeShade="BF"/>
          <w:lang w:val="en-GB"/>
        </w:rPr>
      </w:pPr>
      <w:r w:rsidRPr="00530FB7">
        <w:rPr>
          <w:rFonts w:cstheme="minorHAnsi"/>
          <w:b/>
          <w:color w:val="2F5496" w:themeColor="accent1" w:themeShade="BF"/>
          <w:lang w:val="en-GB"/>
        </w:rPr>
        <w:t>Thematic Team Meeting</w:t>
      </w:r>
    </w:p>
    <w:p w14:paraId="67EEC7B4" w14:textId="77777777" w:rsidR="00C13D2F" w:rsidRPr="00895561" w:rsidRDefault="00C13D2F" w:rsidP="009161DE">
      <w:pPr>
        <w:autoSpaceDE w:val="0"/>
        <w:autoSpaceDN w:val="0"/>
        <w:adjustRightInd w:val="0"/>
        <w:spacing w:after="0" w:line="240" w:lineRule="auto"/>
        <w:jc w:val="both"/>
        <w:rPr>
          <w:rFonts w:cstheme="minorHAnsi"/>
          <w:color w:val="2F5496" w:themeColor="accent1" w:themeShade="BF"/>
          <w:lang w:val="en-GB"/>
        </w:rPr>
      </w:pPr>
    </w:p>
    <w:p w14:paraId="13A0D9D6" w14:textId="77777777" w:rsidR="00895561" w:rsidRPr="00895561" w:rsidRDefault="00895561" w:rsidP="009161DE">
      <w:pPr>
        <w:autoSpaceDE w:val="0"/>
        <w:autoSpaceDN w:val="0"/>
        <w:adjustRightInd w:val="0"/>
        <w:spacing w:after="0" w:line="240" w:lineRule="auto"/>
        <w:jc w:val="both"/>
        <w:rPr>
          <w:rFonts w:cstheme="minorHAnsi"/>
        </w:rPr>
      </w:pPr>
      <w:r w:rsidRPr="00895561">
        <w:rPr>
          <w:rFonts w:cstheme="minorHAnsi"/>
        </w:rPr>
        <w:t>The writing team will coordinate with thematic sub-teams (e.g., PSM, Treatment, Prevention, SI, RSSH, Laboratory, Gender, and Human Rights) as required.</w:t>
      </w:r>
    </w:p>
    <w:p w14:paraId="313E3AB2" w14:textId="77777777" w:rsidR="00895561" w:rsidRPr="00895561" w:rsidRDefault="00895561" w:rsidP="009161DE">
      <w:pPr>
        <w:autoSpaceDE w:val="0"/>
        <w:autoSpaceDN w:val="0"/>
        <w:adjustRightInd w:val="0"/>
        <w:spacing w:after="0" w:line="240" w:lineRule="auto"/>
        <w:jc w:val="both"/>
        <w:rPr>
          <w:rFonts w:cstheme="minorHAnsi"/>
        </w:rPr>
      </w:pPr>
    </w:p>
    <w:p w14:paraId="03C856C3" w14:textId="1CD1A1F0" w:rsidR="00424868" w:rsidRPr="00530FB7" w:rsidRDefault="00424868" w:rsidP="009161DE">
      <w:pPr>
        <w:autoSpaceDE w:val="0"/>
        <w:autoSpaceDN w:val="0"/>
        <w:adjustRightInd w:val="0"/>
        <w:spacing w:after="0" w:line="240" w:lineRule="auto"/>
        <w:jc w:val="both"/>
        <w:rPr>
          <w:rFonts w:cstheme="minorHAnsi"/>
          <w:b/>
          <w:color w:val="2F5496" w:themeColor="accent1" w:themeShade="BF"/>
          <w:lang w:val="en-GB"/>
        </w:rPr>
      </w:pPr>
      <w:r w:rsidRPr="00530FB7">
        <w:rPr>
          <w:rFonts w:cstheme="minorHAnsi"/>
          <w:b/>
          <w:color w:val="2F5496" w:themeColor="accent1" w:themeShade="BF"/>
          <w:lang w:val="en-GB"/>
        </w:rPr>
        <w:t>Val</w:t>
      </w:r>
      <w:r w:rsidR="00B7150E" w:rsidRPr="00530FB7">
        <w:rPr>
          <w:rFonts w:cstheme="minorHAnsi"/>
          <w:b/>
          <w:color w:val="2F5496" w:themeColor="accent1" w:themeShade="BF"/>
          <w:lang w:val="en-GB"/>
        </w:rPr>
        <w:t>ida</w:t>
      </w:r>
      <w:r w:rsidRPr="00530FB7">
        <w:rPr>
          <w:rFonts w:cstheme="minorHAnsi"/>
          <w:b/>
          <w:color w:val="2F5496" w:themeColor="accent1" w:themeShade="BF"/>
          <w:lang w:val="en-GB"/>
        </w:rPr>
        <w:t>tion Workshop:</w:t>
      </w:r>
    </w:p>
    <w:p w14:paraId="0922B4FC" w14:textId="1385CA51" w:rsidR="00424868" w:rsidRPr="00530FB7" w:rsidRDefault="00424868" w:rsidP="009161DE">
      <w:pPr>
        <w:autoSpaceDE w:val="0"/>
        <w:autoSpaceDN w:val="0"/>
        <w:adjustRightInd w:val="0"/>
        <w:spacing w:after="0" w:line="240" w:lineRule="auto"/>
        <w:jc w:val="both"/>
        <w:rPr>
          <w:rFonts w:cstheme="minorHAnsi"/>
          <w:color w:val="2F5496" w:themeColor="accent1" w:themeShade="BF"/>
          <w:lang w:val="en-GB"/>
        </w:rPr>
      </w:pPr>
    </w:p>
    <w:p w14:paraId="2BB4E6A1" w14:textId="1580288F" w:rsidR="00530FB7" w:rsidRPr="00530FB7" w:rsidRDefault="00895561" w:rsidP="009161DE">
      <w:pPr>
        <w:autoSpaceDE w:val="0"/>
        <w:autoSpaceDN w:val="0"/>
        <w:adjustRightInd w:val="0"/>
        <w:spacing w:after="0" w:line="240" w:lineRule="auto"/>
        <w:jc w:val="both"/>
      </w:pPr>
      <w:r w:rsidRPr="00530FB7">
        <w:rPr>
          <w:rFonts w:cstheme="minorHAnsi"/>
        </w:rPr>
        <w:t xml:space="preserve">Before finalization of the NSP and the funding application, </w:t>
      </w:r>
      <w:r w:rsidRPr="00530FB7">
        <w:rPr>
          <w:rFonts w:cstheme="minorHAnsi"/>
        </w:rPr>
        <w:t>a</w:t>
      </w:r>
      <w:r w:rsidRPr="00530FB7">
        <w:rPr>
          <w:rFonts w:cstheme="minorHAnsi"/>
          <w:b/>
        </w:rPr>
        <w:t xml:space="preserve"> </w:t>
      </w:r>
      <w:r w:rsidRPr="00530FB7">
        <w:rPr>
          <w:rStyle w:val="Strong"/>
          <w:rFonts w:cstheme="minorHAnsi"/>
          <w:b w:val="0"/>
        </w:rPr>
        <w:t>validation workshop will be organized to review and confirm</w:t>
      </w:r>
      <w:r w:rsidRPr="00530FB7">
        <w:rPr>
          <w:rFonts w:cstheme="minorHAnsi"/>
          <w:b/>
        </w:rPr>
        <w:t xml:space="preserve"> </w:t>
      </w:r>
      <w:r w:rsidRPr="00530FB7">
        <w:rPr>
          <w:rFonts w:cstheme="minorHAnsi"/>
        </w:rPr>
        <w:t>that priorities from the community, local, provincial, and federal consultations are adequately reflected</w:t>
      </w:r>
      <w:r w:rsidRPr="00530FB7">
        <w:t xml:space="preserve">. Representatives from all levels will validate and endorse the draft </w:t>
      </w:r>
      <w:r w:rsidR="00530FB7" w:rsidRPr="00530FB7">
        <w:t xml:space="preserve">NSP and </w:t>
      </w:r>
      <w:r w:rsidRPr="00530FB7">
        <w:t>proposals.</w:t>
      </w:r>
    </w:p>
    <w:p w14:paraId="6DA03A01" w14:textId="79847539" w:rsidR="00530FB7" w:rsidRDefault="00530FB7" w:rsidP="009161DE">
      <w:pPr>
        <w:autoSpaceDE w:val="0"/>
        <w:autoSpaceDN w:val="0"/>
        <w:adjustRightInd w:val="0"/>
        <w:spacing w:after="0" w:line="240" w:lineRule="auto"/>
        <w:jc w:val="both"/>
      </w:pPr>
    </w:p>
    <w:p w14:paraId="3F8F203C" w14:textId="7263EC98" w:rsidR="00557CF8" w:rsidRPr="00530FB7" w:rsidRDefault="008547D6" w:rsidP="009161DE">
      <w:pPr>
        <w:autoSpaceDE w:val="0"/>
        <w:autoSpaceDN w:val="0"/>
        <w:adjustRightInd w:val="0"/>
        <w:spacing w:after="0" w:line="240" w:lineRule="auto"/>
        <w:jc w:val="both"/>
        <w:rPr>
          <w:rFonts w:cstheme="minorHAnsi"/>
          <w:b/>
          <w:color w:val="2F5496" w:themeColor="accent1" w:themeShade="BF"/>
          <w:lang w:val="en-GB"/>
        </w:rPr>
      </w:pPr>
      <w:r w:rsidRPr="00530FB7">
        <w:rPr>
          <w:rFonts w:cstheme="minorHAnsi"/>
          <w:b/>
          <w:color w:val="2F5496" w:themeColor="accent1" w:themeShade="BF"/>
          <w:lang w:val="en-GB"/>
        </w:rPr>
        <w:t>Endorsement</w:t>
      </w:r>
      <w:r w:rsidR="008F259F" w:rsidRPr="00530FB7">
        <w:rPr>
          <w:rFonts w:cstheme="minorHAnsi"/>
          <w:b/>
          <w:color w:val="2F5496" w:themeColor="accent1" w:themeShade="BF"/>
          <w:lang w:val="en-GB"/>
        </w:rPr>
        <w:t xml:space="preserve"> </w:t>
      </w:r>
      <w:r w:rsidR="00557CF8" w:rsidRPr="00530FB7">
        <w:rPr>
          <w:rFonts w:cstheme="minorHAnsi"/>
          <w:b/>
          <w:color w:val="2F5496" w:themeColor="accent1" w:themeShade="BF"/>
          <w:lang w:val="en-GB"/>
        </w:rPr>
        <w:t>Process</w:t>
      </w:r>
    </w:p>
    <w:p w14:paraId="70D4699F" w14:textId="77777777" w:rsidR="00C13D2F" w:rsidRPr="00AB74ED" w:rsidRDefault="00C13D2F" w:rsidP="009161DE">
      <w:pPr>
        <w:autoSpaceDE w:val="0"/>
        <w:autoSpaceDN w:val="0"/>
        <w:adjustRightInd w:val="0"/>
        <w:spacing w:after="0" w:line="240" w:lineRule="auto"/>
        <w:jc w:val="both"/>
        <w:rPr>
          <w:rFonts w:ascii="Gill Sans MT" w:hAnsi="Gill Sans MT" w:cs="Georgia"/>
          <w:color w:val="2F5496" w:themeColor="accent1" w:themeShade="BF"/>
          <w:u w:val="single"/>
          <w:lang w:val="en-GB"/>
        </w:rPr>
      </w:pPr>
    </w:p>
    <w:p w14:paraId="2D277960" w14:textId="743CB815" w:rsidR="00557CF8" w:rsidRPr="00530FB7" w:rsidRDefault="00530FB7" w:rsidP="009161DE">
      <w:pPr>
        <w:autoSpaceDE w:val="0"/>
        <w:autoSpaceDN w:val="0"/>
        <w:adjustRightInd w:val="0"/>
        <w:spacing w:after="0" w:line="240" w:lineRule="auto"/>
        <w:jc w:val="both"/>
        <w:rPr>
          <w:rFonts w:ascii="Gill Sans MT" w:hAnsi="Gill Sans MT" w:cs="Georgia"/>
          <w:color w:val="000000"/>
          <w:lang w:val="en-GB"/>
        </w:rPr>
      </w:pPr>
      <w:r w:rsidRPr="00530FB7">
        <w:rPr>
          <w:rFonts w:cstheme="minorHAnsi"/>
        </w:rPr>
        <w:t xml:space="preserve">Following validation, a final endorsement meeting will be held with all stakeholders participating in the country dialogue. </w:t>
      </w:r>
      <w:r w:rsidRPr="00530FB7">
        <w:rPr>
          <w:rFonts w:cstheme="minorHAnsi"/>
          <w:bCs/>
        </w:rPr>
        <w:t>The endorsed proposal and NSP revisions will be shared with all CCM members, Principal Recipients, and dialogue participants for transparency.</w:t>
      </w:r>
      <w:r w:rsidR="00557CF8" w:rsidRPr="00530FB7">
        <w:rPr>
          <w:rFonts w:ascii="Gill Sans MT" w:hAnsi="Gill Sans MT" w:cs="Georgia"/>
          <w:color w:val="000000"/>
          <w:lang w:val="en-GB"/>
        </w:rPr>
        <w:br w:type="page"/>
      </w:r>
    </w:p>
    <w:p w14:paraId="7295BBB3" w14:textId="77777777" w:rsidR="00530FB7" w:rsidRPr="005B438D" w:rsidRDefault="00530FB7" w:rsidP="00530FB7">
      <w:pPr>
        <w:spacing w:after="0" w:line="240" w:lineRule="auto"/>
        <w:jc w:val="both"/>
        <w:rPr>
          <w:rFonts w:cstheme="minorHAnsi"/>
          <w:b/>
          <w:color w:val="2F5496" w:themeColor="accent1" w:themeShade="BF"/>
          <w:sz w:val="28"/>
          <w:lang w:val="en-GB"/>
        </w:rPr>
      </w:pPr>
      <w:r w:rsidRPr="005B438D">
        <w:rPr>
          <w:rFonts w:cstheme="minorHAnsi"/>
          <w:b/>
          <w:color w:val="2F5496" w:themeColor="accent1" w:themeShade="BF"/>
          <w:sz w:val="28"/>
          <w:lang w:val="en-GB"/>
        </w:rPr>
        <w:lastRenderedPageBreak/>
        <w:t>Annex A: Topics and procedures for c</w:t>
      </w:r>
      <w:r w:rsidR="00557CF8" w:rsidRPr="005B438D">
        <w:rPr>
          <w:rFonts w:cstheme="minorHAnsi"/>
          <w:b/>
          <w:color w:val="2F5496" w:themeColor="accent1" w:themeShade="BF"/>
          <w:sz w:val="28"/>
          <w:lang w:val="en-GB"/>
        </w:rPr>
        <w:t xml:space="preserve">ommunity </w:t>
      </w:r>
      <w:r w:rsidRPr="005B438D">
        <w:rPr>
          <w:rFonts w:cstheme="minorHAnsi"/>
          <w:b/>
          <w:color w:val="2F5496" w:themeColor="accent1" w:themeShade="BF"/>
          <w:sz w:val="28"/>
          <w:lang w:val="en-GB"/>
        </w:rPr>
        <w:t>and local-level c</w:t>
      </w:r>
      <w:r w:rsidR="00557CF8" w:rsidRPr="005B438D">
        <w:rPr>
          <w:rFonts w:cstheme="minorHAnsi"/>
          <w:b/>
          <w:color w:val="2F5496" w:themeColor="accent1" w:themeShade="BF"/>
          <w:sz w:val="28"/>
          <w:lang w:val="en-GB"/>
        </w:rPr>
        <w:t>onsultation</w:t>
      </w:r>
      <w:r w:rsidRPr="005B438D">
        <w:rPr>
          <w:rFonts w:cstheme="minorHAnsi"/>
          <w:b/>
          <w:color w:val="2F5496" w:themeColor="accent1" w:themeShade="BF"/>
          <w:sz w:val="28"/>
          <w:lang w:val="en-GB"/>
        </w:rPr>
        <w:t>s</w:t>
      </w:r>
    </w:p>
    <w:p w14:paraId="33184ECA" w14:textId="3D0DD918" w:rsidR="00530FB7" w:rsidRPr="005B438D" w:rsidRDefault="00530FB7" w:rsidP="005B438D">
      <w:pPr>
        <w:spacing w:after="0" w:line="240" w:lineRule="auto"/>
        <w:jc w:val="both"/>
        <w:rPr>
          <w:rFonts w:cstheme="minorHAnsi"/>
          <w:b/>
          <w:color w:val="2F5496" w:themeColor="accent1" w:themeShade="BF"/>
          <w:u w:val="single"/>
          <w:lang w:val="en-GB"/>
        </w:rPr>
      </w:pPr>
      <w:r w:rsidRPr="00530FB7">
        <w:rPr>
          <w:rFonts w:cstheme="minorHAnsi"/>
        </w:rPr>
        <w:br/>
      </w:r>
      <w:r w:rsidRPr="005B438D">
        <w:rPr>
          <w:rFonts w:cstheme="minorHAnsi"/>
        </w:rPr>
        <w:t xml:space="preserve">To capture voices, priorities, and recommendations from communities, key and vulnerable populations, and local governments across diverse epidemiological and geographic contexts to inform the revision of the National </w:t>
      </w:r>
      <w:r w:rsidR="005B438D">
        <w:rPr>
          <w:rFonts w:cstheme="minorHAnsi"/>
        </w:rPr>
        <w:t xml:space="preserve">Strategic Plan (NSP) for HIV </w:t>
      </w:r>
      <w:r w:rsidRPr="005B438D">
        <w:rPr>
          <w:rFonts w:cstheme="minorHAnsi"/>
        </w:rPr>
        <w:t>and the preparation of funding requests for Global Fund Grant Cycle 6 and USAID/PEPFAR HIV support.</w:t>
      </w:r>
    </w:p>
    <w:p w14:paraId="3A89A902" w14:textId="77777777" w:rsidR="00530FB7" w:rsidRPr="005B438D" w:rsidRDefault="00530FB7" w:rsidP="005B438D">
      <w:pPr>
        <w:pStyle w:val="Heading3"/>
        <w:spacing w:line="240" w:lineRule="auto"/>
        <w:jc w:val="both"/>
        <w:rPr>
          <w:rFonts w:asciiTheme="minorHAnsi" w:eastAsiaTheme="minorHAnsi" w:hAnsiTheme="minorHAnsi" w:cstheme="minorHAnsi"/>
          <w:color w:val="auto"/>
          <w:sz w:val="22"/>
          <w:szCs w:val="22"/>
        </w:rPr>
      </w:pPr>
    </w:p>
    <w:p w14:paraId="61AE6F2A" w14:textId="77777777" w:rsidR="00530FB7" w:rsidRPr="005B438D" w:rsidRDefault="00530FB7" w:rsidP="005B438D">
      <w:pPr>
        <w:pStyle w:val="Heading3"/>
        <w:spacing w:before="0" w:line="240" w:lineRule="auto"/>
        <w:jc w:val="both"/>
        <w:rPr>
          <w:rStyle w:val="Strong"/>
          <w:rFonts w:asciiTheme="minorHAnsi" w:hAnsiTheme="minorHAnsi" w:cstheme="minorHAnsi"/>
          <w:bCs w:val="0"/>
          <w:sz w:val="22"/>
        </w:rPr>
      </w:pPr>
      <w:r w:rsidRPr="005B438D">
        <w:rPr>
          <w:rStyle w:val="Strong"/>
          <w:rFonts w:asciiTheme="minorHAnsi" w:hAnsiTheme="minorHAnsi" w:cstheme="minorHAnsi"/>
          <w:bCs w:val="0"/>
          <w:sz w:val="22"/>
        </w:rPr>
        <w:t>Structure of Community and Local-Level Consultations</w:t>
      </w:r>
    </w:p>
    <w:p w14:paraId="176D5A96" w14:textId="77777777" w:rsidR="00530FB7" w:rsidRPr="005B438D" w:rsidRDefault="00530FB7" w:rsidP="005B438D">
      <w:pPr>
        <w:pStyle w:val="Heading3"/>
        <w:spacing w:before="0" w:line="240" w:lineRule="auto"/>
        <w:jc w:val="both"/>
        <w:rPr>
          <w:rStyle w:val="Strong"/>
          <w:rFonts w:asciiTheme="minorHAnsi" w:hAnsiTheme="minorHAnsi" w:cstheme="minorHAnsi"/>
          <w:bCs w:val="0"/>
          <w:sz w:val="22"/>
        </w:rPr>
      </w:pPr>
    </w:p>
    <w:p w14:paraId="74EB5A36" w14:textId="7BEB92D8" w:rsidR="00530FB7" w:rsidRPr="005B438D" w:rsidRDefault="00530FB7" w:rsidP="005B438D">
      <w:pPr>
        <w:pStyle w:val="Heading3"/>
        <w:spacing w:before="0" w:line="240" w:lineRule="auto"/>
        <w:jc w:val="both"/>
        <w:rPr>
          <w:rFonts w:asciiTheme="minorHAnsi" w:hAnsiTheme="minorHAnsi" w:cstheme="minorHAnsi"/>
          <w:b/>
          <w:sz w:val="22"/>
        </w:rPr>
      </w:pPr>
      <w:r w:rsidRPr="005B438D">
        <w:rPr>
          <w:rStyle w:val="Strong"/>
          <w:rFonts w:asciiTheme="minorHAnsi" w:hAnsiTheme="minorHAnsi" w:cstheme="minorHAnsi"/>
          <w:b w:val="0"/>
          <w:color w:val="000000" w:themeColor="text1"/>
          <w:sz w:val="22"/>
          <w:szCs w:val="22"/>
        </w:rPr>
        <w:t>Community and Local-Level Consultations</w:t>
      </w:r>
      <w:r w:rsidRPr="005B438D">
        <w:rPr>
          <w:rFonts w:asciiTheme="minorHAnsi" w:hAnsiTheme="minorHAnsi" w:cstheme="minorHAnsi"/>
          <w:color w:val="000000" w:themeColor="text1"/>
          <w:sz w:val="22"/>
          <w:szCs w:val="22"/>
        </w:rPr>
        <w:t xml:space="preserve"> will be conducted in selected districts and municipalities across all provinces. These consultations will combine participatory discussions with structured feedback on service gaps, access barriers, and local priorities.</w:t>
      </w:r>
    </w:p>
    <w:p w14:paraId="03F0CB3F" w14:textId="77777777" w:rsidR="00530FB7" w:rsidRPr="005B438D" w:rsidRDefault="00530FB7" w:rsidP="005B438D">
      <w:pPr>
        <w:pStyle w:val="NormalWeb"/>
        <w:spacing w:before="0" w:beforeAutospacing="0" w:after="0" w:afterAutospacing="0"/>
        <w:jc w:val="both"/>
        <w:rPr>
          <w:rFonts w:asciiTheme="minorHAnsi" w:hAnsiTheme="minorHAnsi" w:cstheme="minorHAnsi"/>
          <w:color w:val="000000" w:themeColor="text1"/>
          <w:sz w:val="22"/>
          <w:szCs w:val="22"/>
        </w:rPr>
      </w:pPr>
      <w:r w:rsidRPr="005B438D">
        <w:rPr>
          <w:rFonts w:asciiTheme="minorHAnsi" w:hAnsiTheme="minorHAnsi" w:cstheme="minorHAnsi"/>
          <w:color w:val="000000" w:themeColor="text1"/>
          <w:sz w:val="22"/>
          <w:szCs w:val="22"/>
        </w:rPr>
        <w:t>Each consultation will include:</w:t>
      </w:r>
    </w:p>
    <w:p w14:paraId="47B1ECA7" w14:textId="77777777" w:rsidR="00530FB7" w:rsidRPr="005B438D" w:rsidRDefault="00530FB7" w:rsidP="005B438D">
      <w:pPr>
        <w:pStyle w:val="NormalWeb"/>
        <w:numPr>
          <w:ilvl w:val="0"/>
          <w:numId w:val="11"/>
        </w:numPr>
        <w:spacing w:before="0" w:beforeAutospacing="0" w:after="0" w:afterAutospacing="0"/>
        <w:jc w:val="both"/>
        <w:rPr>
          <w:rFonts w:asciiTheme="minorHAnsi" w:hAnsiTheme="minorHAnsi" w:cstheme="minorHAnsi"/>
          <w:color w:val="000000" w:themeColor="text1"/>
          <w:sz w:val="22"/>
          <w:szCs w:val="22"/>
        </w:rPr>
      </w:pPr>
      <w:r w:rsidRPr="005B438D">
        <w:rPr>
          <w:rStyle w:val="Strong"/>
          <w:rFonts w:asciiTheme="minorHAnsi" w:hAnsiTheme="minorHAnsi" w:cstheme="minorHAnsi"/>
          <w:b w:val="0"/>
          <w:color w:val="000000" w:themeColor="text1"/>
          <w:sz w:val="22"/>
          <w:szCs w:val="22"/>
        </w:rPr>
        <w:t>Community-based consultations</w:t>
      </w:r>
      <w:r w:rsidRPr="005B438D">
        <w:rPr>
          <w:rFonts w:asciiTheme="minorHAnsi" w:hAnsiTheme="minorHAnsi" w:cstheme="minorHAnsi"/>
          <w:color w:val="000000" w:themeColor="text1"/>
          <w:sz w:val="22"/>
          <w:szCs w:val="22"/>
        </w:rPr>
        <w:t xml:space="preserve"> led by networks of key and affected populations;</w:t>
      </w:r>
    </w:p>
    <w:p w14:paraId="0FD0A86D" w14:textId="77777777" w:rsidR="00530FB7" w:rsidRPr="005B438D" w:rsidRDefault="00530FB7" w:rsidP="005B438D">
      <w:pPr>
        <w:pStyle w:val="NormalWeb"/>
        <w:numPr>
          <w:ilvl w:val="0"/>
          <w:numId w:val="11"/>
        </w:numPr>
        <w:spacing w:before="0" w:beforeAutospacing="0" w:after="0" w:afterAutospacing="0"/>
        <w:jc w:val="both"/>
        <w:rPr>
          <w:rFonts w:asciiTheme="minorHAnsi" w:hAnsiTheme="minorHAnsi" w:cstheme="minorHAnsi"/>
          <w:color w:val="000000" w:themeColor="text1"/>
          <w:sz w:val="22"/>
          <w:szCs w:val="22"/>
        </w:rPr>
      </w:pPr>
      <w:r w:rsidRPr="005B438D">
        <w:rPr>
          <w:rStyle w:val="Strong"/>
          <w:rFonts w:asciiTheme="minorHAnsi" w:hAnsiTheme="minorHAnsi" w:cstheme="minorHAnsi"/>
          <w:b w:val="0"/>
          <w:color w:val="000000" w:themeColor="text1"/>
          <w:sz w:val="22"/>
          <w:szCs w:val="22"/>
        </w:rPr>
        <w:t>Local government consultations</w:t>
      </w:r>
      <w:r w:rsidRPr="005B438D">
        <w:rPr>
          <w:rFonts w:asciiTheme="minorHAnsi" w:hAnsiTheme="minorHAnsi" w:cstheme="minorHAnsi"/>
          <w:color w:val="000000" w:themeColor="text1"/>
          <w:sz w:val="22"/>
          <w:szCs w:val="22"/>
        </w:rPr>
        <w:t xml:space="preserve"> involving municipal health offices, district hospitals, and local CSOs;</w:t>
      </w:r>
    </w:p>
    <w:p w14:paraId="52DA0456" w14:textId="77777777" w:rsidR="00530FB7" w:rsidRPr="005B438D" w:rsidRDefault="00530FB7" w:rsidP="005B438D">
      <w:pPr>
        <w:pStyle w:val="NormalWeb"/>
        <w:numPr>
          <w:ilvl w:val="0"/>
          <w:numId w:val="11"/>
        </w:numPr>
        <w:spacing w:before="0" w:beforeAutospacing="0" w:after="0" w:afterAutospacing="0"/>
        <w:jc w:val="both"/>
        <w:rPr>
          <w:rFonts w:asciiTheme="minorHAnsi" w:hAnsiTheme="minorHAnsi" w:cstheme="minorHAnsi"/>
          <w:color w:val="000000" w:themeColor="text1"/>
          <w:sz w:val="22"/>
          <w:szCs w:val="22"/>
        </w:rPr>
      </w:pPr>
      <w:r w:rsidRPr="005B438D">
        <w:rPr>
          <w:rStyle w:val="Strong"/>
          <w:rFonts w:asciiTheme="minorHAnsi" w:hAnsiTheme="minorHAnsi" w:cstheme="minorHAnsi"/>
          <w:b w:val="0"/>
          <w:color w:val="000000" w:themeColor="text1"/>
          <w:sz w:val="22"/>
          <w:szCs w:val="22"/>
        </w:rPr>
        <w:t>Joint sessions</w:t>
      </w:r>
      <w:r w:rsidRPr="005B438D">
        <w:rPr>
          <w:rFonts w:asciiTheme="minorHAnsi" w:hAnsiTheme="minorHAnsi" w:cstheme="minorHAnsi"/>
          <w:color w:val="000000" w:themeColor="text1"/>
          <w:sz w:val="22"/>
          <w:szCs w:val="22"/>
        </w:rPr>
        <w:t xml:space="preserve"> where community and local government representatives discuss shared solutions and accountability mechanisms.</w:t>
      </w:r>
    </w:p>
    <w:p w14:paraId="10E52D90" w14:textId="1043F4D7" w:rsidR="00530FB7" w:rsidRPr="005B438D" w:rsidRDefault="00530FB7" w:rsidP="005B438D">
      <w:pPr>
        <w:spacing w:after="0" w:line="240" w:lineRule="auto"/>
        <w:jc w:val="both"/>
        <w:rPr>
          <w:rFonts w:cstheme="minorHAnsi"/>
        </w:rPr>
      </w:pPr>
    </w:p>
    <w:p w14:paraId="05D9C9B8" w14:textId="77777777" w:rsidR="00E73FE2" w:rsidRPr="005B438D" w:rsidRDefault="00530FB7" w:rsidP="005B438D">
      <w:pPr>
        <w:pStyle w:val="Heading3"/>
        <w:spacing w:before="0" w:line="240" w:lineRule="auto"/>
        <w:jc w:val="both"/>
        <w:rPr>
          <w:rStyle w:val="Strong"/>
          <w:rFonts w:asciiTheme="minorHAnsi" w:hAnsiTheme="minorHAnsi" w:cstheme="minorHAnsi"/>
          <w:bCs w:val="0"/>
          <w:sz w:val="22"/>
        </w:rPr>
      </w:pPr>
      <w:r w:rsidRPr="005B438D">
        <w:rPr>
          <w:rStyle w:val="Strong"/>
          <w:rFonts w:asciiTheme="minorHAnsi" w:hAnsiTheme="minorHAnsi" w:cstheme="minorHAnsi"/>
          <w:bCs w:val="0"/>
          <w:sz w:val="22"/>
        </w:rPr>
        <w:t>Consultation Topics</w:t>
      </w:r>
    </w:p>
    <w:p w14:paraId="4CCCEB97" w14:textId="77777777" w:rsidR="00E73FE2" w:rsidRPr="005B438D" w:rsidRDefault="00E73FE2" w:rsidP="005B438D">
      <w:pPr>
        <w:pStyle w:val="Heading3"/>
        <w:spacing w:before="0" w:line="240" w:lineRule="auto"/>
        <w:jc w:val="both"/>
        <w:rPr>
          <w:rStyle w:val="Strong"/>
          <w:rFonts w:asciiTheme="minorHAnsi" w:hAnsiTheme="minorHAnsi" w:cstheme="minorHAnsi"/>
          <w:bCs w:val="0"/>
          <w:sz w:val="22"/>
        </w:rPr>
      </w:pPr>
    </w:p>
    <w:p w14:paraId="17C22681" w14:textId="2B8CD608" w:rsidR="00530FB7" w:rsidRPr="005B438D" w:rsidRDefault="00530FB7" w:rsidP="005B438D">
      <w:pPr>
        <w:pStyle w:val="Heading3"/>
        <w:numPr>
          <w:ilvl w:val="0"/>
          <w:numId w:val="21"/>
        </w:numPr>
        <w:spacing w:before="0" w:line="240" w:lineRule="auto"/>
        <w:jc w:val="both"/>
        <w:rPr>
          <w:rFonts w:asciiTheme="minorHAnsi" w:eastAsia="Times New Roman" w:hAnsiTheme="minorHAnsi" w:cstheme="minorHAnsi"/>
          <w:color w:val="auto"/>
          <w:sz w:val="22"/>
          <w:szCs w:val="22"/>
        </w:rPr>
      </w:pPr>
      <w:r w:rsidRPr="005B438D">
        <w:rPr>
          <w:rFonts w:asciiTheme="minorHAnsi" w:eastAsia="Times New Roman" w:hAnsiTheme="minorHAnsi" w:cstheme="minorHAnsi"/>
          <w:b/>
          <w:bCs/>
          <w:color w:val="auto"/>
          <w:sz w:val="22"/>
          <w:szCs w:val="22"/>
        </w:rPr>
        <w:t>Access and Coverage:</w:t>
      </w:r>
    </w:p>
    <w:p w14:paraId="0E4BDF7C" w14:textId="77777777" w:rsidR="00530FB7" w:rsidRPr="005B438D" w:rsidRDefault="00530FB7" w:rsidP="005B438D">
      <w:pPr>
        <w:pStyle w:val="NormalWeb"/>
        <w:numPr>
          <w:ilvl w:val="0"/>
          <w:numId w:val="18"/>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Availability of HIV, TB, and malaria services (testing, treatment, prevention, and care).</w:t>
      </w:r>
    </w:p>
    <w:p w14:paraId="0FC94981" w14:textId="77777777" w:rsidR="00530FB7" w:rsidRPr="005B438D" w:rsidRDefault="00530FB7" w:rsidP="005B438D">
      <w:pPr>
        <w:pStyle w:val="NormalWeb"/>
        <w:numPr>
          <w:ilvl w:val="0"/>
          <w:numId w:val="18"/>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Gaps in service reach among key and vulnerable populations.</w:t>
      </w:r>
    </w:p>
    <w:p w14:paraId="381588D8" w14:textId="77777777" w:rsidR="00530FB7" w:rsidRPr="005B438D" w:rsidRDefault="00530FB7" w:rsidP="005B438D">
      <w:pPr>
        <w:pStyle w:val="NormalWeb"/>
        <w:numPr>
          <w:ilvl w:val="0"/>
          <w:numId w:val="18"/>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Integration of services within primary health care and local health systems.</w:t>
      </w:r>
    </w:p>
    <w:p w14:paraId="2D2F9C0A" w14:textId="52634C45" w:rsidR="00530FB7" w:rsidRPr="005B438D" w:rsidRDefault="00530FB7" w:rsidP="005B438D">
      <w:pPr>
        <w:pStyle w:val="NormalWeb"/>
        <w:numPr>
          <w:ilvl w:val="0"/>
          <w:numId w:val="21"/>
        </w:numPr>
        <w:spacing w:before="0" w:beforeAutospacing="0" w:after="0" w:afterAutospacing="0"/>
        <w:jc w:val="both"/>
        <w:rPr>
          <w:rFonts w:asciiTheme="minorHAnsi" w:hAnsiTheme="minorHAnsi" w:cstheme="minorHAnsi"/>
          <w:sz w:val="22"/>
          <w:szCs w:val="22"/>
        </w:rPr>
      </w:pPr>
      <w:r w:rsidRPr="005B438D">
        <w:rPr>
          <w:rStyle w:val="Strong"/>
          <w:rFonts w:asciiTheme="minorHAnsi" w:hAnsiTheme="minorHAnsi" w:cstheme="minorHAnsi"/>
          <w:sz w:val="22"/>
          <w:szCs w:val="22"/>
        </w:rPr>
        <w:t>Barriers to Services:</w:t>
      </w:r>
    </w:p>
    <w:p w14:paraId="1681EFBF" w14:textId="77777777" w:rsidR="00530FB7" w:rsidRPr="005B438D" w:rsidRDefault="00530FB7" w:rsidP="005B438D">
      <w:pPr>
        <w:pStyle w:val="NormalWeb"/>
        <w:numPr>
          <w:ilvl w:val="0"/>
          <w:numId w:val="19"/>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Stigma and discrimination at health facilities.</w:t>
      </w:r>
    </w:p>
    <w:p w14:paraId="11D72A23" w14:textId="77777777" w:rsidR="00530FB7" w:rsidRPr="005B438D" w:rsidRDefault="00530FB7" w:rsidP="005B438D">
      <w:pPr>
        <w:pStyle w:val="NormalWeb"/>
        <w:numPr>
          <w:ilvl w:val="0"/>
          <w:numId w:val="19"/>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Gender, human rights, and social barriers.</w:t>
      </w:r>
    </w:p>
    <w:p w14:paraId="27B6EB5D" w14:textId="77777777" w:rsidR="00E73FE2" w:rsidRPr="005B438D" w:rsidRDefault="00530FB7" w:rsidP="005B438D">
      <w:pPr>
        <w:pStyle w:val="NormalWeb"/>
        <w:numPr>
          <w:ilvl w:val="0"/>
          <w:numId w:val="19"/>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Structural or logistical challenges (distance, cost, and workforce).</w:t>
      </w:r>
    </w:p>
    <w:p w14:paraId="4D460429" w14:textId="0FD381F0" w:rsidR="00530FB7" w:rsidRPr="005B438D" w:rsidRDefault="00530FB7" w:rsidP="005B438D">
      <w:pPr>
        <w:pStyle w:val="NormalWeb"/>
        <w:numPr>
          <w:ilvl w:val="0"/>
          <w:numId w:val="21"/>
        </w:numPr>
        <w:spacing w:before="0" w:beforeAutospacing="0" w:after="0" w:afterAutospacing="0"/>
        <w:jc w:val="both"/>
        <w:rPr>
          <w:rFonts w:asciiTheme="minorHAnsi" w:hAnsiTheme="minorHAnsi" w:cstheme="minorHAnsi"/>
          <w:sz w:val="22"/>
          <w:szCs w:val="22"/>
        </w:rPr>
      </w:pPr>
      <w:r w:rsidRPr="005B438D">
        <w:rPr>
          <w:rStyle w:val="Strong"/>
          <w:rFonts w:asciiTheme="minorHAnsi" w:hAnsiTheme="minorHAnsi" w:cstheme="minorHAnsi"/>
          <w:sz w:val="22"/>
          <w:szCs w:val="22"/>
        </w:rPr>
        <w:t>Role of Local Governments:</w:t>
      </w:r>
    </w:p>
    <w:p w14:paraId="121A7C7A" w14:textId="77777777" w:rsidR="00530FB7" w:rsidRPr="005B438D" w:rsidRDefault="00530FB7" w:rsidP="005B438D">
      <w:pPr>
        <w:pStyle w:val="NormalWeb"/>
        <w:numPr>
          <w:ilvl w:val="0"/>
          <w:numId w:val="20"/>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Local resource allocation and co-financing commitments.</w:t>
      </w:r>
    </w:p>
    <w:p w14:paraId="1D261729" w14:textId="77777777" w:rsidR="00530FB7" w:rsidRPr="005B438D" w:rsidRDefault="00530FB7" w:rsidP="005B438D">
      <w:pPr>
        <w:pStyle w:val="NormalWeb"/>
        <w:numPr>
          <w:ilvl w:val="0"/>
          <w:numId w:val="20"/>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Coordination with community-based organizations (CBOs) and health offices.</w:t>
      </w:r>
    </w:p>
    <w:p w14:paraId="59533445" w14:textId="77777777" w:rsidR="00530FB7" w:rsidRPr="005B438D" w:rsidRDefault="00530FB7" w:rsidP="005B438D">
      <w:pPr>
        <w:pStyle w:val="NormalWeb"/>
        <w:numPr>
          <w:ilvl w:val="0"/>
          <w:numId w:val="20"/>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Monitoring and reporting through municipal health systems.</w:t>
      </w:r>
    </w:p>
    <w:p w14:paraId="680913A1" w14:textId="4B21D3F3" w:rsidR="00530FB7" w:rsidRPr="005B438D" w:rsidRDefault="00530FB7" w:rsidP="005B438D">
      <w:pPr>
        <w:pStyle w:val="NormalWeb"/>
        <w:numPr>
          <w:ilvl w:val="0"/>
          <w:numId w:val="21"/>
        </w:numPr>
        <w:spacing w:before="0" w:beforeAutospacing="0" w:after="0" w:afterAutospacing="0"/>
        <w:jc w:val="both"/>
        <w:rPr>
          <w:rFonts w:asciiTheme="minorHAnsi" w:hAnsiTheme="minorHAnsi" w:cstheme="minorHAnsi"/>
          <w:sz w:val="22"/>
          <w:szCs w:val="22"/>
        </w:rPr>
      </w:pPr>
      <w:r w:rsidRPr="005B438D">
        <w:rPr>
          <w:rStyle w:val="Strong"/>
          <w:rFonts w:asciiTheme="minorHAnsi" w:hAnsiTheme="minorHAnsi" w:cstheme="minorHAnsi"/>
          <w:sz w:val="22"/>
          <w:szCs w:val="22"/>
        </w:rPr>
        <w:t>Community-led and Key Population Priorities:</w:t>
      </w:r>
    </w:p>
    <w:p w14:paraId="3F42FC27" w14:textId="77777777" w:rsidR="00530FB7" w:rsidRPr="005B438D" w:rsidRDefault="00530FB7" w:rsidP="005B438D">
      <w:pPr>
        <w:pStyle w:val="NormalWeb"/>
        <w:numPr>
          <w:ilvl w:val="0"/>
          <w:numId w:val="20"/>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Strengthening peer-led services and outreach.</w:t>
      </w:r>
    </w:p>
    <w:p w14:paraId="07D036E4" w14:textId="77777777" w:rsidR="00530FB7" w:rsidRPr="005B438D" w:rsidRDefault="00530FB7" w:rsidP="005B438D">
      <w:pPr>
        <w:pStyle w:val="NormalWeb"/>
        <w:numPr>
          <w:ilvl w:val="0"/>
          <w:numId w:val="20"/>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Community monitoring and accountability.</w:t>
      </w:r>
    </w:p>
    <w:p w14:paraId="59D690AF" w14:textId="77777777" w:rsidR="00530FB7" w:rsidRPr="005B438D" w:rsidRDefault="00530FB7" w:rsidP="005B438D">
      <w:pPr>
        <w:pStyle w:val="NormalWeb"/>
        <w:numPr>
          <w:ilvl w:val="0"/>
          <w:numId w:val="20"/>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Recommendations for domestic resource mobilization at municipal level.</w:t>
      </w:r>
    </w:p>
    <w:p w14:paraId="17796AD5" w14:textId="77777777" w:rsidR="00530FB7" w:rsidRPr="005B438D" w:rsidRDefault="00530FB7" w:rsidP="005B438D">
      <w:pPr>
        <w:pStyle w:val="NormalWeb"/>
        <w:numPr>
          <w:ilvl w:val="0"/>
          <w:numId w:val="21"/>
        </w:numPr>
        <w:spacing w:before="0" w:beforeAutospacing="0" w:after="0" w:afterAutospacing="0"/>
        <w:jc w:val="both"/>
        <w:rPr>
          <w:rFonts w:asciiTheme="minorHAnsi" w:hAnsiTheme="minorHAnsi" w:cstheme="minorHAnsi"/>
          <w:sz w:val="22"/>
          <w:szCs w:val="22"/>
        </w:rPr>
      </w:pPr>
      <w:r w:rsidRPr="005B438D">
        <w:rPr>
          <w:rStyle w:val="Strong"/>
          <w:rFonts w:asciiTheme="minorHAnsi" w:hAnsiTheme="minorHAnsi" w:cstheme="minorHAnsi"/>
          <w:sz w:val="22"/>
          <w:szCs w:val="22"/>
        </w:rPr>
        <w:t>Cross-cutting Issues:</w:t>
      </w:r>
    </w:p>
    <w:p w14:paraId="28043E61" w14:textId="77777777" w:rsidR="00530FB7" w:rsidRPr="005B438D" w:rsidRDefault="00530FB7" w:rsidP="005B438D">
      <w:pPr>
        <w:pStyle w:val="NormalWeb"/>
        <w:numPr>
          <w:ilvl w:val="0"/>
          <w:numId w:val="20"/>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Digital reporting and data use.</w:t>
      </w:r>
    </w:p>
    <w:p w14:paraId="45D9D047" w14:textId="77777777" w:rsidR="00530FB7" w:rsidRPr="005B438D" w:rsidRDefault="00530FB7" w:rsidP="005B438D">
      <w:pPr>
        <w:pStyle w:val="NormalWeb"/>
        <w:numPr>
          <w:ilvl w:val="0"/>
          <w:numId w:val="20"/>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Multi-disease integration.</w:t>
      </w:r>
    </w:p>
    <w:p w14:paraId="501800BE" w14:textId="77777777" w:rsidR="00530FB7" w:rsidRPr="005B438D" w:rsidRDefault="00530FB7" w:rsidP="005B438D">
      <w:pPr>
        <w:pStyle w:val="NormalWeb"/>
        <w:numPr>
          <w:ilvl w:val="0"/>
          <w:numId w:val="20"/>
        </w:numPr>
        <w:spacing w:before="0" w:beforeAutospacing="0" w:after="0" w:afterAutospacing="0"/>
        <w:jc w:val="both"/>
        <w:rPr>
          <w:rFonts w:asciiTheme="minorHAnsi" w:hAnsiTheme="minorHAnsi" w:cstheme="minorHAnsi"/>
          <w:sz w:val="22"/>
          <w:szCs w:val="22"/>
        </w:rPr>
      </w:pPr>
      <w:r w:rsidRPr="005B438D">
        <w:rPr>
          <w:rFonts w:asciiTheme="minorHAnsi" w:hAnsiTheme="minorHAnsi" w:cstheme="minorHAnsi"/>
          <w:sz w:val="22"/>
          <w:szCs w:val="22"/>
        </w:rPr>
        <w:t>Sustainability of interventions post-external funding.</w:t>
      </w:r>
    </w:p>
    <w:p w14:paraId="43E167C4" w14:textId="035330E7" w:rsidR="00530FB7" w:rsidRPr="005B438D" w:rsidRDefault="00530FB7" w:rsidP="005B438D">
      <w:pPr>
        <w:spacing w:after="0" w:line="240" w:lineRule="auto"/>
        <w:jc w:val="both"/>
        <w:rPr>
          <w:rFonts w:cstheme="minorHAnsi"/>
        </w:rPr>
      </w:pPr>
    </w:p>
    <w:p w14:paraId="74EAA450" w14:textId="77777777" w:rsidR="00E73FE2" w:rsidRPr="005B438D" w:rsidRDefault="00530FB7" w:rsidP="005B438D">
      <w:pPr>
        <w:pStyle w:val="Heading3"/>
        <w:spacing w:before="0" w:line="240" w:lineRule="auto"/>
        <w:jc w:val="both"/>
        <w:rPr>
          <w:rStyle w:val="Strong"/>
          <w:rFonts w:asciiTheme="minorHAnsi" w:hAnsiTheme="minorHAnsi" w:cstheme="minorHAnsi"/>
          <w:bCs w:val="0"/>
          <w:sz w:val="22"/>
          <w:szCs w:val="22"/>
        </w:rPr>
      </w:pPr>
      <w:r w:rsidRPr="005B438D">
        <w:rPr>
          <w:rStyle w:val="Strong"/>
          <w:rFonts w:asciiTheme="minorHAnsi" w:hAnsiTheme="minorHAnsi" w:cstheme="minorHAnsi"/>
          <w:bCs w:val="0"/>
          <w:sz w:val="22"/>
          <w:szCs w:val="22"/>
        </w:rPr>
        <w:t>Participant Selection Procedure</w:t>
      </w:r>
    </w:p>
    <w:p w14:paraId="090831E9" w14:textId="77777777" w:rsidR="00E73FE2" w:rsidRPr="005B438D" w:rsidRDefault="00E73FE2" w:rsidP="005B438D">
      <w:pPr>
        <w:pStyle w:val="Heading3"/>
        <w:spacing w:before="0" w:line="240" w:lineRule="auto"/>
        <w:jc w:val="both"/>
        <w:rPr>
          <w:rStyle w:val="Strong"/>
          <w:rFonts w:asciiTheme="minorHAnsi" w:hAnsiTheme="minorHAnsi" w:cstheme="minorHAnsi"/>
          <w:bCs w:val="0"/>
          <w:sz w:val="22"/>
          <w:szCs w:val="22"/>
        </w:rPr>
      </w:pPr>
    </w:p>
    <w:p w14:paraId="45918F58" w14:textId="77777777" w:rsidR="00E73FE2" w:rsidRPr="005B438D" w:rsidRDefault="00530FB7" w:rsidP="005B438D">
      <w:pPr>
        <w:pStyle w:val="Heading3"/>
        <w:spacing w:before="0" w:line="240" w:lineRule="auto"/>
        <w:ind w:left="720"/>
        <w:jc w:val="both"/>
        <w:rPr>
          <w:rStyle w:val="Strong"/>
          <w:rFonts w:asciiTheme="minorHAnsi" w:hAnsiTheme="minorHAnsi" w:cstheme="minorHAnsi"/>
          <w:color w:val="000000" w:themeColor="text1"/>
          <w:sz w:val="22"/>
          <w:szCs w:val="22"/>
        </w:rPr>
      </w:pPr>
      <w:r w:rsidRPr="005B438D">
        <w:rPr>
          <w:rStyle w:val="Strong"/>
          <w:rFonts w:asciiTheme="minorHAnsi" w:hAnsiTheme="minorHAnsi" w:cstheme="minorHAnsi"/>
          <w:color w:val="000000" w:themeColor="text1"/>
          <w:sz w:val="22"/>
          <w:szCs w:val="22"/>
        </w:rPr>
        <w:t>Step 1: Identification of Consultation Sites</w:t>
      </w:r>
      <w:r w:rsidR="00E73FE2" w:rsidRPr="005B438D">
        <w:rPr>
          <w:rStyle w:val="Strong"/>
          <w:rFonts w:asciiTheme="minorHAnsi" w:hAnsiTheme="minorHAnsi" w:cstheme="minorHAnsi"/>
          <w:color w:val="000000" w:themeColor="text1"/>
          <w:sz w:val="22"/>
          <w:szCs w:val="22"/>
        </w:rPr>
        <w:t xml:space="preserve"> </w:t>
      </w:r>
    </w:p>
    <w:p w14:paraId="01618404" w14:textId="77777777" w:rsidR="00E73FE2" w:rsidRPr="005B438D" w:rsidRDefault="00E73FE2" w:rsidP="005B438D">
      <w:pPr>
        <w:pStyle w:val="Heading3"/>
        <w:spacing w:before="0" w:line="240" w:lineRule="auto"/>
        <w:ind w:left="720"/>
        <w:jc w:val="both"/>
        <w:rPr>
          <w:rFonts w:asciiTheme="minorHAnsi" w:hAnsiTheme="minorHAnsi" w:cstheme="minorHAnsi"/>
          <w:color w:val="000000" w:themeColor="text1"/>
          <w:sz w:val="22"/>
          <w:szCs w:val="22"/>
        </w:rPr>
      </w:pPr>
    </w:p>
    <w:p w14:paraId="7FD1C711" w14:textId="4418AAE9" w:rsidR="00E73FE2" w:rsidRPr="005B438D" w:rsidRDefault="00530FB7" w:rsidP="005B438D">
      <w:pPr>
        <w:pStyle w:val="Heading3"/>
        <w:spacing w:before="0" w:line="240" w:lineRule="auto"/>
        <w:ind w:left="720"/>
        <w:jc w:val="both"/>
        <w:rPr>
          <w:rFonts w:asciiTheme="minorHAnsi" w:hAnsiTheme="minorHAnsi" w:cstheme="minorHAnsi"/>
          <w:color w:val="000000" w:themeColor="text1"/>
          <w:sz w:val="22"/>
          <w:szCs w:val="22"/>
        </w:rPr>
      </w:pPr>
      <w:r w:rsidRPr="005B438D">
        <w:rPr>
          <w:rFonts w:asciiTheme="minorHAnsi" w:hAnsiTheme="minorHAnsi" w:cstheme="minorHAnsi"/>
          <w:color w:val="000000" w:themeColor="text1"/>
          <w:sz w:val="22"/>
          <w:szCs w:val="22"/>
        </w:rPr>
        <w:t>Sites (districts and municipalities) will be selected based on:</w:t>
      </w:r>
    </w:p>
    <w:p w14:paraId="609A8C7C" w14:textId="77777777" w:rsidR="00E73FE2" w:rsidRPr="005B438D" w:rsidRDefault="00530FB7" w:rsidP="005B438D">
      <w:pPr>
        <w:pStyle w:val="Heading3"/>
        <w:numPr>
          <w:ilvl w:val="0"/>
          <w:numId w:val="24"/>
        </w:numPr>
        <w:spacing w:before="0" w:line="240" w:lineRule="auto"/>
        <w:ind w:left="1440"/>
        <w:jc w:val="both"/>
        <w:rPr>
          <w:rFonts w:asciiTheme="minorHAnsi" w:hAnsiTheme="minorHAnsi" w:cstheme="minorHAnsi"/>
          <w:b/>
          <w:bCs/>
          <w:color w:val="000000" w:themeColor="text1"/>
          <w:sz w:val="22"/>
          <w:szCs w:val="22"/>
        </w:rPr>
      </w:pPr>
      <w:r w:rsidRPr="005B438D">
        <w:rPr>
          <w:rFonts w:asciiTheme="minorHAnsi" w:hAnsiTheme="minorHAnsi" w:cstheme="minorHAnsi"/>
          <w:color w:val="000000" w:themeColor="text1"/>
          <w:sz w:val="22"/>
          <w:szCs w:val="22"/>
        </w:rPr>
        <w:t>Disease burden (high-prevalence or hard-to-reach areas).</w:t>
      </w:r>
    </w:p>
    <w:p w14:paraId="26617BCF" w14:textId="77777777" w:rsidR="00E73FE2" w:rsidRPr="005B438D" w:rsidRDefault="00530FB7" w:rsidP="005B438D">
      <w:pPr>
        <w:pStyle w:val="Heading3"/>
        <w:numPr>
          <w:ilvl w:val="0"/>
          <w:numId w:val="24"/>
        </w:numPr>
        <w:spacing w:before="0" w:line="240" w:lineRule="auto"/>
        <w:ind w:left="1440"/>
        <w:jc w:val="both"/>
        <w:rPr>
          <w:rFonts w:asciiTheme="minorHAnsi" w:hAnsiTheme="minorHAnsi" w:cstheme="minorHAnsi"/>
          <w:b/>
          <w:bCs/>
          <w:color w:val="000000" w:themeColor="text1"/>
          <w:sz w:val="22"/>
          <w:szCs w:val="22"/>
        </w:rPr>
      </w:pPr>
      <w:r w:rsidRPr="005B438D">
        <w:rPr>
          <w:rFonts w:asciiTheme="minorHAnsi" w:hAnsiTheme="minorHAnsi" w:cstheme="minorHAnsi"/>
          <w:color w:val="000000" w:themeColor="text1"/>
          <w:sz w:val="22"/>
          <w:szCs w:val="22"/>
        </w:rPr>
        <w:t>Representation of both urban and rural settings.</w:t>
      </w:r>
    </w:p>
    <w:p w14:paraId="4646210C" w14:textId="77777777" w:rsidR="00E73FE2" w:rsidRPr="005B438D" w:rsidRDefault="00530FB7" w:rsidP="005B438D">
      <w:pPr>
        <w:pStyle w:val="Heading3"/>
        <w:numPr>
          <w:ilvl w:val="0"/>
          <w:numId w:val="24"/>
        </w:numPr>
        <w:spacing w:before="0" w:line="240" w:lineRule="auto"/>
        <w:ind w:left="1440"/>
        <w:jc w:val="both"/>
        <w:rPr>
          <w:rFonts w:asciiTheme="minorHAnsi" w:hAnsiTheme="minorHAnsi" w:cstheme="minorHAnsi"/>
          <w:b/>
          <w:bCs/>
          <w:color w:val="000000" w:themeColor="text1"/>
          <w:sz w:val="22"/>
          <w:szCs w:val="22"/>
        </w:rPr>
      </w:pPr>
      <w:r w:rsidRPr="005B438D">
        <w:rPr>
          <w:rFonts w:asciiTheme="minorHAnsi" w:hAnsiTheme="minorHAnsi" w:cstheme="minorHAnsi"/>
          <w:color w:val="000000" w:themeColor="text1"/>
          <w:sz w:val="22"/>
          <w:szCs w:val="22"/>
        </w:rPr>
        <w:t>Presence of active key population networks and CBOs.</w:t>
      </w:r>
    </w:p>
    <w:p w14:paraId="722355BB" w14:textId="48C19A38" w:rsidR="00530FB7" w:rsidRPr="005B438D" w:rsidRDefault="00530FB7" w:rsidP="005B438D">
      <w:pPr>
        <w:pStyle w:val="Heading3"/>
        <w:numPr>
          <w:ilvl w:val="0"/>
          <w:numId w:val="24"/>
        </w:numPr>
        <w:spacing w:before="0" w:line="240" w:lineRule="auto"/>
        <w:ind w:left="1440"/>
        <w:jc w:val="both"/>
        <w:rPr>
          <w:rFonts w:asciiTheme="minorHAnsi" w:hAnsiTheme="minorHAnsi" w:cstheme="minorHAnsi"/>
          <w:b/>
          <w:bCs/>
          <w:color w:val="000000" w:themeColor="text1"/>
          <w:sz w:val="22"/>
          <w:szCs w:val="22"/>
        </w:rPr>
      </w:pPr>
      <w:r w:rsidRPr="005B438D">
        <w:rPr>
          <w:rFonts w:asciiTheme="minorHAnsi" w:hAnsiTheme="minorHAnsi" w:cstheme="minorHAnsi"/>
          <w:color w:val="000000" w:themeColor="text1"/>
          <w:sz w:val="22"/>
          <w:szCs w:val="22"/>
        </w:rPr>
        <w:t>Provincial balance (at least one district from each province).</w:t>
      </w:r>
    </w:p>
    <w:p w14:paraId="2CFD8757" w14:textId="34312468" w:rsidR="00E73FE2" w:rsidRDefault="00E73FE2" w:rsidP="005B438D">
      <w:pPr>
        <w:pStyle w:val="NormalWeb"/>
        <w:spacing w:before="0" w:beforeAutospacing="0" w:after="0" w:afterAutospacing="0"/>
        <w:ind w:left="720"/>
        <w:jc w:val="both"/>
        <w:rPr>
          <w:rStyle w:val="Strong"/>
          <w:rFonts w:asciiTheme="minorHAnsi" w:hAnsiTheme="minorHAnsi" w:cstheme="minorHAnsi"/>
          <w:sz w:val="22"/>
          <w:szCs w:val="22"/>
        </w:rPr>
      </w:pPr>
    </w:p>
    <w:p w14:paraId="5C4E68B8" w14:textId="47144ADD" w:rsidR="005B438D" w:rsidRDefault="005B438D" w:rsidP="005B438D">
      <w:pPr>
        <w:pStyle w:val="NormalWeb"/>
        <w:spacing w:before="0" w:beforeAutospacing="0" w:after="0" w:afterAutospacing="0"/>
        <w:ind w:left="720"/>
        <w:jc w:val="both"/>
        <w:rPr>
          <w:rStyle w:val="Strong"/>
          <w:rFonts w:asciiTheme="minorHAnsi" w:hAnsiTheme="minorHAnsi" w:cstheme="minorHAnsi"/>
          <w:sz w:val="22"/>
          <w:szCs w:val="22"/>
        </w:rPr>
      </w:pPr>
    </w:p>
    <w:p w14:paraId="7088C8F7" w14:textId="4A928CEA" w:rsidR="005B438D" w:rsidRDefault="005B438D" w:rsidP="005B438D">
      <w:pPr>
        <w:pStyle w:val="NormalWeb"/>
        <w:spacing w:before="0" w:beforeAutospacing="0" w:after="0" w:afterAutospacing="0"/>
        <w:ind w:left="720"/>
        <w:jc w:val="both"/>
        <w:rPr>
          <w:rStyle w:val="Strong"/>
          <w:rFonts w:asciiTheme="minorHAnsi" w:hAnsiTheme="minorHAnsi" w:cstheme="minorHAnsi"/>
          <w:sz w:val="22"/>
          <w:szCs w:val="22"/>
        </w:rPr>
      </w:pPr>
    </w:p>
    <w:p w14:paraId="7334B71C" w14:textId="48619FAA" w:rsidR="005B438D" w:rsidRDefault="005B438D" w:rsidP="005B438D">
      <w:pPr>
        <w:pStyle w:val="NormalWeb"/>
        <w:spacing w:before="0" w:beforeAutospacing="0" w:after="0" w:afterAutospacing="0"/>
        <w:ind w:left="720"/>
        <w:jc w:val="both"/>
        <w:rPr>
          <w:rStyle w:val="Strong"/>
          <w:rFonts w:asciiTheme="minorHAnsi" w:hAnsiTheme="minorHAnsi" w:cstheme="minorHAnsi"/>
          <w:sz w:val="22"/>
          <w:szCs w:val="22"/>
        </w:rPr>
      </w:pPr>
    </w:p>
    <w:p w14:paraId="64370536" w14:textId="77777777" w:rsidR="005B438D" w:rsidRPr="005B438D" w:rsidRDefault="005B438D" w:rsidP="005B438D">
      <w:pPr>
        <w:pStyle w:val="NormalWeb"/>
        <w:spacing w:before="0" w:beforeAutospacing="0" w:after="0" w:afterAutospacing="0"/>
        <w:ind w:left="720"/>
        <w:jc w:val="both"/>
        <w:rPr>
          <w:rStyle w:val="Strong"/>
          <w:rFonts w:asciiTheme="minorHAnsi" w:hAnsiTheme="minorHAnsi" w:cstheme="minorHAnsi"/>
          <w:sz w:val="22"/>
          <w:szCs w:val="22"/>
        </w:rPr>
      </w:pPr>
    </w:p>
    <w:p w14:paraId="10E066F9" w14:textId="30B1B871" w:rsidR="00E73FE2" w:rsidRPr="005B438D" w:rsidRDefault="00530FB7" w:rsidP="005B438D">
      <w:pPr>
        <w:pStyle w:val="NormalWeb"/>
        <w:spacing w:before="0" w:beforeAutospacing="0" w:after="0" w:afterAutospacing="0"/>
        <w:ind w:left="720"/>
        <w:jc w:val="both"/>
        <w:rPr>
          <w:rFonts w:asciiTheme="minorHAnsi" w:hAnsiTheme="minorHAnsi" w:cstheme="minorHAnsi"/>
          <w:sz w:val="22"/>
          <w:szCs w:val="22"/>
        </w:rPr>
      </w:pPr>
      <w:r w:rsidRPr="005B438D">
        <w:rPr>
          <w:rStyle w:val="Strong"/>
          <w:rFonts w:asciiTheme="minorHAnsi" w:hAnsiTheme="minorHAnsi" w:cstheme="minorHAnsi"/>
          <w:sz w:val="22"/>
          <w:szCs w:val="22"/>
        </w:rPr>
        <w:lastRenderedPageBreak/>
        <w:t>Step 2: Selection of Participants</w:t>
      </w:r>
    </w:p>
    <w:p w14:paraId="7A938223" w14:textId="77777777" w:rsidR="00E73FE2" w:rsidRPr="005B438D" w:rsidRDefault="00E73FE2" w:rsidP="005B438D">
      <w:pPr>
        <w:pStyle w:val="NormalWeb"/>
        <w:spacing w:before="0" w:beforeAutospacing="0" w:after="0" w:afterAutospacing="0"/>
        <w:ind w:left="720"/>
        <w:jc w:val="both"/>
        <w:rPr>
          <w:rFonts w:asciiTheme="minorHAnsi" w:hAnsiTheme="minorHAnsi" w:cstheme="minorHAnsi"/>
          <w:sz w:val="22"/>
          <w:szCs w:val="22"/>
        </w:rPr>
      </w:pPr>
    </w:p>
    <w:p w14:paraId="0031C9EB" w14:textId="77777777" w:rsidR="00E73FE2" w:rsidRPr="005B438D" w:rsidRDefault="00530FB7" w:rsidP="005B438D">
      <w:pPr>
        <w:pStyle w:val="NormalWeb"/>
        <w:spacing w:before="0" w:beforeAutospacing="0" w:after="0" w:afterAutospacing="0"/>
        <w:ind w:left="720"/>
        <w:jc w:val="both"/>
        <w:rPr>
          <w:rFonts w:asciiTheme="minorHAnsi" w:hAnsiTheme="minorHAnsi" w:cstheme="minorHAnsi"/>
          <w:sz w:val="22"/>
          <w:szCs w:val="22"/>
        </w:rPr>
      </w:pPr>
      <w:r w:rsidRPr="005B438D">
        <w:rPr>
          <w:rFonts w:asciiTheme="minorHAnsi" w:hAnsiTheme="minorHAnsi" w:cstheme="minorHAnsi"/>
          <w:sz w:val="22"/>
          <w:szCs w:val="22"/>
        </w:rPr>
        <w:t xml:space="preserve">Each consultation will aim </w:t>
      </w:r>
      <w:r w:rsidRPr="005B438D">
        <w:rPr>
          <w:rFonts w:asciiTheme="minorHAnsi" w:eastAsiaTheme="majorEastAsia" w:hAnsiTheme="minorHAnsi" w:cstheme="minorHAnsi"/>
          <w:color w:val="000000" w:themeColor="text1"/>
          <w:sz w:val="22"/>
          <w:szCs w:val="22"/>
        </w:rPr>
        <w:t xml:space="preserve">for </w:t>
      </w:r>
      <w:r w:rsidRPr="005B438D">
        <w:rPr>
          <w:rFonts w:asciiTheme="minorHAnsi" w:eastAsiaTheme="majorEastAsia" w:hAnsiTheme="minorHAnsi" w:cstheme="minorHAnsi"/>
          <w:bCs/>
          <w:color w:val="000000" w:themeColor="text1"/>
          <w:sz w:val="22"/>
          <w:szCs w:val="22"/>
        </w:rPr>
        <w:t>balanced and inclusive representation</w:t>
      </w:r>
      <w:r w:rsidRPr="005B438D">
        <w:rPr>
          <w:rFonts w:asciiTheme="minorHAnsi" w:eastAsiaTheme="majorEastAsia" w:hAnsiTheme="minorHAnsi" w:cstheme="minorHAnsi"/>
          <w:color w:val="000000" w:themeColor="text1"/>
          <w:sz w:val="22"/>
          <w:szCs w:val="22"/>
        </w:rPr>
        <w:t>:</w:t>
      </w:r>
    </w:p>
    <w:p w14:paraId="7885213A" w14:textId="77777777" w:rsidR="00E73FE2" w:rsidRPr="005B438D" w:rsidRDefault="00E73FE2" w:rsidP="005B438D">
      <w:pPr>
        <w:pStyle w:val="NormalWeb"/>
        <w:spacing w:before="0" w:beforeAutospacing="0" w:after="0" w:afterAutospacing="0"/>
        <w:ind w:left="720"/>
        <w:jc w:val="both"/>
        <w:rPr>
          <w:rFonts w:asciiTheme="minorHAnsi" w:hAnsiTheme="minorHAnsi" w:cstheme="minorHAnsi"/>
          <w:sz w:val="22"/>
          <w:szCs w:val="22"/>
        </w:rPr>
      </w:pPr>
    </w:p>
    <w:p w14:paraId="17BFAD6F" w14:textId="77777777" w:rsidR="00E73FE2" w:rsidRPr="005B438D" w:rsidRDefault="00530FB7" w:rsidP="005B438D">
      <w:pPr>
        <w:pStyle w:val="NormalWeb"/>
        <w:numPr>
          <w:ilvl w:val="0"/>
          <w:numId w:val="25"/>
        </w:numPr>
        <w:spacing w:before="0" w:beforeAutospacing="0" w:after="0" w:afterAutospacing="0"/>
        <w:ind w:left="1440"/>
        <w:jc w:val="both"/>
        <w:rPr>
          <w:rFonts w:asciiTheme="minorHAnsi" w:hAnsiTheme="minorHAnsi" w:cstheme="minorHAnsi"/>
          <w:sz w:val="22"/>
          <w:szCs w:val="22"/>
        </w:rPr>
      </w:pPr>
      <w:r w:rsidRPr="005B438D">
        <w:rPr>
          <w:rFonts w:asciiTheme="minorHAnsi" w:hAnsiTheme="minorHAnsi" w:cstheme="minorHAnsi"/>
          <w:bCs/>
          <w:sz w:val="22"/>
          <w:szCs w:val="22"/>
        </w:rPr>
        <w:t>Community representatives:</w:t>
      </w:r>
      <w:r w:rsidRPr="005B438D">
        <w:rPr>
          <w:rFonts w:asciiTheme="minorHAnsi" w:hAnsiTheme="minorHAnsi" w:cstheme="minorHAnsi"/>
          <w:sz w:val="22"/>
          <w:szCs w:val="22"/>
        </w:rPr>
        <w:t xml:space="preserve"> PLHIV, TB survivors, malaria-affected families, FSWs, MSM/TG, PWID, migrants, and youth.</w:t>
      </w:r>
    </w:p>
    <w:p w14:paraId="6D8142B8" w14:textId="706BBB06" w:rsidR="00E73FE2" w:rsidRPr="005B438D" w:rsidRDefault="00530FB7" w:rsidP="005B438D">
      <w:pPr>
        <w:pStyle w:val="NormalWeb"/>
        <w:numPr>
          <w:ilvl w:val="0"/>
          <w:numId w:val="25"/>
        </w:numPr>
        <w:spacing w:before="0" w:beforeAutospacing="0" w:after="0" w:afterAutospacing="0"/>
        <w:ind w:left="1440"/>
        <w:jc w:val="both"/>
        <w:rPr>
          <w:rFonts w:asciiTheme="minorHAnsi" w:hAnsiTheme="minorHAnsi" w:cstheme="minorHAnsi"/>
          <w:sz w:val="22"/>
          <w:szCs w:val="22"/>
        </w:rPr>
      </w:pPr>
      <w:r w:rsidRPr="005B438D">
        <w:rPr>
          <w:rFonts w:asciiTheme="minorHAnsi" w:hAnsiTheme="minorHAnsi" w:cstheme="minorHAnsi"/>
          <w:bCs/>
          <w:sz w:val="22"/>
          <w:szCs w:val="22"/>
        </w:rPr>
        <w:t>Local governments:</w:t>
      </w:r>
      <w:r w:rsidRPr="005B438D">
        <w:rPr>
          <w:rFonts w:asciiTheme="minorHAnsi" w:hAnsiTheme="minorHAnsi" w:cstheme="minorHAnsi"/>
          <w:sz w:val="22"/>
          <w:szCs w:val="22"/>
        </w:rPr>
        <w:t xml:space="preserve"> Municipal </w:t>
      </w:r>
      <w:r w:rsidR="00E73FE2" w:rsidRPr="005B438D">
        <w:rPr>
          <w:rFonts w:asciiTheme="minorHAnsi" w:hAnsiTheme="minorHAnsi" w:cstheme="minorHAnsi"/>
          <w:sz w:val="22"/>
          <w:szCs w:val="22"/>
        </w:rPr>
        <w:t>health section officials, mayor</w:t>
      </w:r>
      <w:r w:rsidRPr="005B438D">
        <w:rPr>
          <w:rFonts w:asciiTheme="minorHAnsi" w:hAnsiTheme="minorHAnsi" w:cstheme="minorHAnsi"/>
          <w:sz w:val="22"/>
          <w:szCs w:val="22"/>
        </w:rPr>
        <w:t>/deputy m</w:t>
      </w:r>
      <w:r w:rsidR="00E73FE2" w:rsidRPr="005B438D">
        <w:rPr>
          <w:rFonts w:asciiTheme="minorHAnsi" w:hAnsiTheme="minorHAnsi" w:cstheme="minorHAnsi"/>
          <w:sz w:val="22"/>
          <w:szCs w:val="22"/>
        </w:rPr>
        <w:t>ayor</w:t>
      </w:r>
      <w:r w:rsidRPr="005B438D">
        <w:rPr>
          <w:rFonts w:asciiTheme="minorHAnsi" w:hAnsiTheme="minorHAnsi" w:cstheme="minorHAnsi"/>
          <w:sz w:val="22"/>
          <w:szCs w:val="22"/>
        </w:rPr>
        <w:t xml:space="preserve"> or health focal persons.</w:t>
      </w:r>
    </w:p>
    <w:p w14:paraId="3B955C44" w14:textId="77777777" w:rsidR="00E73FE2" w:rsidRPr="005B438D" w:rsidRDefault="00530FB7" w:rsidP="005B438D">
      <w:pPr>
        <w:pStyle w:val="NormalWeb"/>
        <w:numPr>
          <w:ilvl w:val="0"/>
          <w:numId w:val="25"/>
        </w:numPr>
        <w:spacing w:before="0" w:beforeAutospacing="0" w:after="0" w:afterAutospacing="0"/>
        <w:ind w:left="1440"/>
        <w:jc w:val="both"/>
        <w:rPr>
          <w:rFonts w:asciiTheme="minorHAnsi" w:hAnsiTheme="minorHAnsi" w:cstheme="minorHAnsi"/>
          <w:sz w:val="22"/>
          <w:szCs w:val="22"/>
        </w:rPr>
      </w:pPr>
      <w:r w:rsidRPr="005B438D">
        <w:rPr>
          <w:rFonts w:asciiTheme="minorHAnsi" w:hAnsiTheme="minorHAnsi" w:cstheme="minorHAnsi"/>
          <w:bCs/>
          <w:sz w:val="22"/>
          <w:szCs w:val="22"/>
        </w:rPr>
        <w:t>Health facilities:</w:t>
      </w:r>
      <w:r w:rsidRPr="005B438D">
        <w:rPr>
          <w:rFonts w:asciiTheme="minorHAnsi" w:hAnsiTheme="minorHAnsi" w:cstheme="minorHAnsi"/>
          <w:sz w:val="22"/>
          <w:szCs w:val="22"/>
        </w:rPr>
        <w:t xml:space="preserve"> ART center in-charges, DMC focal persons, malaria surveillance officers, and public health inspectors.</w:t>
      </w:r>
    </w:p>
    <w:p w14:paraId="731C4719" w14:textId="77777777" w:rsidR="00E73FE2" w:rsidRPr="005B438D" w:rsidRDefault="00530FB7" w:rsidP="005B438D">
      <w:pPr>
        <w:pStyle w:val="NormalWeb"/>
        <w:numPr>
          <w:ilvl w:val="0"/>
          <w:numId w:val="25"/>
        </w:numPr>
        <w:spacing w:before="0" w:beforeAutospacing="0" w:after="0" w:afterAutospacing="0"/>
        <w:ind w:left="1440"/>
        <w:jc w:val="both"/>
        <w:rPr>
          <w:rFonts w:asciiTheme="minorHAnsi" w:hAnsiTheme="minorHAnsi" w:cstheme="minorHAnsi"/>
          <w:sz w:val="22"/>
          <w:szCs w:val="22"/>
        </w:rPr>
      </w:pPr>
      <w:r w:rsidRPr="005B438D">
        <w:rPr>
          <w:rFonts w:asciiTheme="minorHAnsi" w:hAnsiTheme="minorHAnsi" w:cstheme="minorHAnsi"/>
          <w:bCs/>
          <w:sz w:val="22"/>
          <w:szCs w:val="22"/>
        </w:rPr>
        <w:t>Civil society:</w:t>
      </w:r>
      <w:r w:rsidRPr="005B438D">
        <w:rPr>
          <w:rFonts w:asciiTheme="minorHAnsi" w:hAnsiTheme="minorHAnsi" w:cstheme="minorHAnsi"/>
          <w:sz w:val="22"/>
          <w:szCs w:val="22"/>
        </w:rPr>
        <w:t xml:space="preserve"> Local NGOs/SRs, CBOs, rights-based organizations.</w:t>
      </w:r>
    </w:p>
    <w:p w14:paraId="6CB4480B" w14:textId="7ADFB47E" w:rsidR="00530FB7" w:rsidRPr="005B438D" w:rsidRDefault="00530FB7" w:rsidP="005B438D">
      <w:pPr>
        <w:pStyle w:val="NormalWeb"/>
        <w:numPr>
          <w:ilvl w:val="0"/>
          <w:numId w:val="25"/>
        </w:numPr>
        <w:spacing w:before="0" w:beforeAutospacing="0" w:after="0" w:afterAutospacing="0"/>
        <w:ind w:left="1440"/>
        <w:jc w:val="both"/>
        <w:rPr>
          <w:rFonts w:asciiTheme="minorHAnsi" w:hAnsiTheme="minorHAnsi" w:cstheme="minorHAnsi"/>
          <w:sz w:val="22"/>
          <w:szCs w:val="22"/>
        </w:rPr>
      </w:pPr>
      <w:r w:rsidRPr="005B438D">
        <w:rPr>
          <w:rFonts w:asciiTheme="minorHAnsi" w:hAnsiTheme="minorHAnsi" w:cstheme="minorHAnsi"/>
          <w:bCs/>
          <w:sz w:val="22"/>
          <w:szCs w:val="22"/>
        </w:rPr>
        <w:t>Development partners (as observers):</w:t>
      </w:r>
      <w:r w:rsidRPr="005B438D">
        <w:rPr>
          <w:rFonts w:asciiTheme="minorHAnsi" w:hAnsiTheme="minorHAnsi" w:cstheme="minorHAnsi"/>
          <w:sz w:val="22"/>
          <w:szCs w:val="22"/>
        </w:rPr>
        <w:t xml:space="preserve"> WHO, UNAIDS, USAID, and provincial health directorates.</w:t>
      </w:r>
    </w:p>
    <w:p w14:paraId="0AC9BD0E" w14:textId="77777777" w:rsidR="00E73FE2" w:rsidRPr="005B438D" w:rsidRDefault="00E73FE2" w:rsidP="005B438D">
      <w:pPr>
        <w:pStyle w:val="NormalWeb"/>
        <w:spacing w:before="0" w:beforeAutospacing="0" w:after="0" w:afterAutospacing="0"/>
        <w:ind w:left="720"/>
        <w:jc w:val="both"/>
        <w:rPr>
          <w:rStyle w:val="Strong"/>
          <w:rFonts w:asciiTheme="minorHAnsi" w:hAnsiTheme="minorHAnsi" w:cstheme="minorHAnsi"/>
          <w:sz w:val="22"/>
          <w:szCs w:val="22"/>
        </w:rPr>
      </w:pPr>
    </w:p>
    <w:p w14:paraId="5B3CB44F" w14:textId="78668392" w:rsidR="00530FB7" w:rsidRPr="005B438D" w:rsidRDefault="00530FB7" w:rsidP="005B438D">
      <w:pPr>
        <w:pStyle w:val="NormalWeb"/>
        <w:spacing w:before="0" w:beforeAutospacing="0" w:after="0" w:afterAutospacing="0"/>
        <w:ind w:left="720"/>
        <w:jc w:val="both"/>
        <w:rPr>
          <w:rStyle w:val="Strong"/>
          <w:rFonts w:asciiTheme="minorHAnsi" w:hAnsiTheme="minorHAnsi" w:cstheme="minorHAnsi"/>
          <w:sz w:val="22"/>
          <w:szCs w:val="22"/>
        </w:rPr>
      </w:pPr>
      <w:r w:rsidRPr="005B438D">
        <w:rPr>
          <w:rStyle w:val="Strong"/>
          <w:rFonts w:asciiTheme="minorHAnsi" w:hAnsiTheme="minorHAnsi" w:cstheme="minorHAnsi"/>
          <w:sz w:val="22"/>
          <w:szCs w:val="22"/>
        </w:rPr>
        <w:t>Step 3: Roles and Responsibilities</w:t>
      </w:r>
    </w:p>
    <w:p w14:paraId="0FD26ECE" w14:textId="77777777" w:rsidR="00E73FE2" w:rsidRPr="005B438D" w:rsidRDefault="00E73FE2" w:rsidP="005B438D">
      <w:pPr>
        <w:pStyle w:val="NormalWeb"/>
        <w:spacing w:before="0" w:beforeAutospacing="0" w:after="0" w:afterAutospacing="0"/>
        <w:ind w:left="720"/>
        <w:jc w:val="both"/>
        <w:rPr>
          <w:rFonts w:asciiTheme="minorHAnsi" w:hAnsiTheme="minorHAnsi" w:cstheme="minorHAnsi"/>
          <w:sz w:val="22"/>
          <w:szCs w:val="22"/>
        </w:rPr>
      </w:pPr>
    </w:p>
    <w:p w14:paraId="42DE28EB" w14:textId="77777777" w:rsidR="00530FB7" w:rsidRPr="005B438D" w:rsidRDefault="00530FB7" w:rsidP="005B438D">
      <w:pPr>
        <w:pStyle w:val="NormalWeb"/>
        <w:numPr>
          <w:ilvl w:val="0"/>
          <w:numId w:val="15"/>
        </w:numPr>
        <w:tabs>
          <w:tab w:val="clear" w:pos="720"/>
          <w:tab w:val="num" w:pos="1440"/>
        </w:tabs>
        <w:spacing w:before="0" w:beforeAutospacing="0" w:after="0" w:afterAutospacing="0"/>
        <w:ind w:left="1440"/>
        <w:jc w:val="both"/>
        <w:rPr>
          <w:rFonts w:asciiTheme="minorHAnsi" w:hAnsiTheme="minorHAnsi" w:cstheme="minorHAnsi"/>
          <w:sz w:val="22"/>
          <w:szCs w:val="22"/>
        </w:rPr>
      </w:pPr>
      <w:r w:rsidRPr="005B438D">
        <w:rPr>
          <w:rStyle w:val="Strong"/>
          <w:rFonts w:asciiTheme="minorHAnsi" w:hAnsiTheme="minorHAnsi" w:cstheme="minorHAnsi"/>
          <w:b w:val="0"/>
          <w:sz w:val="22"/>
          <w:szCs w:val="22"/>
        </w:rPr>
        <w:t>Local networks of key populations</w:t>
      </w:r>
      <w:r w:rsidRPr="005B438D">
        <w:rPr>
          <w:rFonts w:asciiTheme="minorHAnsi" w:hAnsiTheme="minorHAnsi" w:cstheme="minorHAnsi"/>
          <w:sz w:val="22"/>
          <w:szCs w:val="22"/>
        </w:rPr>
        <w:t xml:space="preserve"> will coordinate participant mobilization.</w:t>
      </w:r>
    </w:p>
    <w:p w14:paraId="5FD4A0A0" w14:textId="77777777" w:rsidR="00530FB7" w:rsidRPr="005B438D" w:rsidRDefault="00530FB7" w:rsidP="005B438D">
      <w:pPr>
        <w:pStyle w:val="NormalWeb"/>
        <w:numPr>
          <w:ilvl w:val="0"/>
          <w:numId w:val="15"/>
        </w:numPr>
        <w:tabs>
          <w:tab w:val="clear" w:pos="720"/>
          <w:tab w:val="num" w:pos="1440"/>
        </w:tabs>
        <w:spacing w:before="0" w:beforeAutospacing="0" w:after="0" w:afterAutospacing="0"/>
        <w:ind w:left="1440"/>
        <w:jc w:val="both"/>
        <w:rPr>
          <w:rFonts w:asciiTheme="minorHAnsi" w:hAnsiTheme="minorHAnsi" w:cstheme="minorHAnsi"/>
          <w:sz w:val="22"/>
          <w:szCs w:val="22"/>
        </w:rPr>
      </w:pPr>
      <w:r w:rsidRPr="005B438D">
        <w:rPr>
          <w:rStyle w:val="Strong"/>
          <w:rFonts w:asciiTheme="minorHAnsi" w:hAnsiTheme="minorHAnsi" w:cstheme="minorHAnsi"/>
          <w:b w:val="0"/>
          <w:sz w:val="22"/>
          <w:szCs w:val="22"/>
        </w:rPr>
        <w:t>Municipal health sections</w:t>
      </w:r>
      <w:r w:rsidRPr="005B438D">
        <w:rPr>
          <w:rFonts w:asciiTheme="minorHAnsi" w:hAnsiTheme="minorHAnsi" w:cstheme="minorHAnsi"/>
          <w:sz w:val="22"/>
          <w:szCs w:val="22"/>
        </w:rPr>
        <w:t xml:space="preserve"> will nominate local government representatives.</w:t>
      </w:r>
    </w:p>
    <w:p w14:paraId="7B23117C" w14:textId="77777777" w:rsidR="00530FB7" w:rsidRPr="005B438D" w:rsidRDefault="00530FB7" w:rsidP="005B438D">
      <w:pPr>
        <w:pStyle w:val="NormalWeb"/>
        <w:numPr>
          <w:ilvl w:val="0"/>
          <w:numId w:val="15"/>
        </w:numPr>
        <w:tabs>
          <w:tab w:val="clear" w:pos="720"/>
          <w:tab w:val="num" w:pos="1440"/>
        </w:tabs>
        <w:spacing w:before="0" w:beforeAutospacing="0" w:after="0" w:afterAutospacing="0"/>
        <w:ind w:left="1440"/>
        <w:jc w:val="both"/>
        <w:rPr>
          <w:rFonts w:asciiTheme="minorHAnsi" w:hAnsiTheme="minorHAnsi" w:cstheme="minorHAnsi"/>
          <w:sz w:val="22"/>
          <w:szCs w:val="22"/>
        </w:rPr>
      </w:pPr>
      <w:r w:rsidRPr="005B438D">
        <w:rPr>
          <w:rStyle w:val="Strong"/>
          <w:rFonts w:asciiTheme="minorHAnsi" w:hAnsiTheme="minorHAnsi" w:cstheme="minorHAnsi"/>
          <w:b w:val="0"/>
          <w:sz w:val="22"/>
          <w:szCs w:val="22"/>
        </w:rPr>
        <w:t>Task Team focal points</w:t>
      </w:r>
      <w:r w:rsidRPr="005B438D">
        <w:rPr>
          <w:rFonts w:asciiTheme="minorHAnsi" w:hAnsiTheme="minorHAnsi" w:cstheme="minorHAnsi"/>
          <w:sz w:val="22"/>
          <w:szCs w:val="22"/>
        </w:rPr>
        <w:t xml:space="preserve"> will review participant lists to ensure inclusivity (gender, geography, key population).</w:t>
      </w:r>
    </w:p>
    <w:p w14:paraId="0B62A974" w14:textId="1E74E0BC" w:rsidR="00530FB7" w:rsidRPr="005B438D" w:rsidRDefault="00530FB7" w:rsidP="005B438D">
      <w:pPr>
        <w:pStyle w:val="NormalWeb"/>
        <w:numPr>
          <w:ilvl w:val="0"/>
          <w:numId w:val="15"/>
        </w:numPr>
        <w:tabs>
          <w:tab w:val="clear" w:pos="720"/>
          <w:tab w:val="num" w:pos="1440"/>
        </w:tabs>
        <w:spacing w:before="0" w:beforeAutospacing="0" w:after="0" w:afterAutospacing="0"/>
        <w:ind w:left="1440"/>
        <w:jc w:val="both"/>
        <w:rPr>
          <w:rFonts w:asciiTheme="minorHAnsi" w:hAnsiTheme="minorHAnsi" w:cstheme="minorHAnsi"/>
          <w:sz w:val="22"/>
          <w:szCs w:val="22"/>
        </w:rPr>
      </w:pPr>
      <w:r w:rsidRPr="005B438D">
        <w:rPr>
          <w:rStyle w:val="Strong"/>
          <w:rFonts w:asciiTheme="minorHAnsi" w:hAnsiTheme="minorHAnsi" w:cstheme="minorHAnsi"/>
          <w:b w:val="0"/>
          <w:sz w:val="22"/>
          <w:szCs w:val="22"/>
        </w:rPr>
        <w:t>CCM Secretariat</w:t>
      </w:r>
      <w:r w:rsidRPr="005B438D">
        <w:rPr>
          <w:rFonts w:asciiTheme="minorHAnsi" w:hAnsiTheme="minorHAnsi" w:cstheme="minorHAnsi"/>
          <w:sz w:val="22"/>
          <w:szCs w:val="22"/>
        </w:rPr>
        <w:t xml:space="preserve"> will approve final lists and issue formal invitations.</w:t>
      </w:r>
    </w:p>
    <w:p w14:paraId="630B6DBA" w14:textId="618228D2" w:rsidR="00530FB7" w:rsidRPr="005B438D" w:rsidRDefault="00530FB7" w:rsidP="005B438D">
      <w:pPr>
        <w:pStyle w:val="NormalWeb"/>
        <w:ind w:left="720"/>
        <w:jc w:val="both"/>
        <w:rPr>
          <w:rFonts w:asciiTheme="minorHAnsi" w:hAnsiTheme="minorHAnsi" w:cstheme="minorHAnsi"/>
          <w:sz w:val="22"/>
          <w:szCs w:val="22"/>
        </w:rPr>
      </w:pPr>
      <w:r w:rsidRPr="005B438D">
        <w:rPr>
          <w:rStyle w:val="Strong"/>
          <w:rFonts w:asciiTheme="minorHAnsi" w:hAnsiTheme="minorHAnsi" w:cstheme="minorHAnsi"/>
          <w:sz w:val="22"/>
          <w:szCs w:val="22"/>
        </w:rPr>
        <w:t>Step 4: Documentation</w:t>
      </w:r>
    </w:p>
    <w:p w14:paraId="487D6750" w14:textId="77777777" w:rsidR="00530FB7" w:rsidRPr="005B438D" w:rsidRDefault="00530FB7" w:rsidP="005B438D">
      <w:pPr>
        <w:pStyle w:val="NormalWeb"/>
        <w:numPr>
          <w:ilvl w:val="0"/>
          <w:numId w:val="16"/>
        </w:numPr>
        <w:tabs>
          <w:tab w:val="clear" w:pos="720"/>
          <w:tab w:val="num" w:pos="1440"/>
        </w:tabs>
        <w:ind w:left="1440"/>
        <w:jc w:val="both"/>
        <w:rPr>
          <w:rFonts w:asciiTheme="minorHAnsi" w:hAnsiTheme="minorHAnsi" w:cstheme="minorHAnsi"/>
          <w:sz w:val="22"/>
          <w:szCs w:val="22"/>
        </w:rPr>
      </w:pPr>
      <w:r w:rsidRPr="005B438D">
        <w:rPr>
          <w:rFonts w:asciiTheme="minorHAnsi" w:hAnsiTheme="minorHAnsi" w:cstheme="minorHAnsi"/>
          <w:sz w:val="22"/>
          <w:szCs w:val="22"/>
        </w:rPr>
        <w:t>Attendance sheets (with gender, organization, and constituency).</w:t>
      </w:r>
    </w:p>
    <w:p w14:paraId="0DF153BD" w14:textId="77777777" w:rsidR="00530FB7" w:rsidRPr="005B438D" w:rsidRDefault="00530FB7" w:rsidP="005B438D">
      <w:pPr>
        <w:pStyle w:val="NormalWeb"/>
        <w:numPr>
          <w:ilvl w:val="0"/>
          <w:numId w:val="16"/>
        </w:numPr>
        <w:tabs>
          <w:tab w:val="clear" w:pos="720"/>
          <w:tab w:val="num" w:pos="1440"/>
        </w:tabs>
        <w:ind w:left="1440"/>
        <w:jc w:val="both"/>
        <w:rPr>
          <w:rFonts w:asciiTheme="minorHAnsi" w:hAnsiTheme="minorHAnsi" w:cstheme="minorHAnsi"/>
          <w:sz w:val="22"/>
          <w:szCs w:val="22"/>
        </w:rPr>
      </w:pPr>
      <w:r w:rsidRPr="005B438D">
        <w:rPr>
          <w:rFonts w:asciiTheme="minorHAnsi" w:hAnsiTheme="minorHAnsi" w:cstheme="minorHAnsi"/>
          <w:sz w:val="22"/>
          <w:szCs w:val="22"/>
        </w:rPr>
        <w:t>Participant selection record (showing inclusion of at-risk and marginalized groups).</w:t>
      </w:r>
    </w:p>
    <w:p w14:paraId="19B8483A" w14:textId="7888A454" w:rsidR="00530FB7" w:rsidRPr="005B438D" w:rsidRDefault="00530FB7" w:rsidP="005B438D">
      <w:pPr>
        <w:pStyle w:val="NormalWeb"/>
        <w:numPr>
          <w:ilvl w:val="0"/>
          <w:numId w:val="16"/>
        </w:numPr>
        <w:tabs>
          <w:tab w:val="clear" w:pos="720"/>
          <w:tab w:val="num" w:pos="1440"/>
        </w:tabs>
        <w:ind w:left="1440"/>
        <w:jc w:val="both"/>
        <w:rPr>
          <w:rFonts w:asciiTheme="minorHAnsi" w:hAnsiTheme="minorHAnsi" w:cstheme="minorHAnsi"/>
          <w:sz w:val="22"/>
          <w:szCs w:val="22"/>
        </w:rPr>
      </w:pPr>
      <w:r w:rsidRPr="005B438D">
        <w:rPr>
          <w:rFonts w:asciiTheme="minorHAnsi" w:hAnsiTheme="minorHAnsi" w:cstheme="minorHAnsi"/>
          <w:sz w:val="22"/>
          <w:szCs w:val="22"/>
        </w:rPr>
        <w:t>Summary consultation reports with photos and key discussion notes.</w:t>
      </w:r>
    </w:p>
    <w:p w14:paraId="4DB78D72" w14:textId="008C6737" w:rsidR="00530FB7" w:rsidRPr="005B438D" w:rsidRDefault="00530FB7" w:rsidP="005B438D">
      <w:pPr>
        <w:pStyle w:val="Heading3"/>
        <w:spacing w:before="0" w:line="240" w:lineRule="auto"/>
        <w:jc w:val="both"/>
        <w:rPr>
          <w:rFonts w:asciiTheme="minorHAnsi" w:hAnsiTheme="minorHAnsi" w:cstheme="minorHAnsi"/>
          <w:sz w:val="22"/>
          <w:szCs w:val="22"/>
        </w:rPr>
      </w:pPr>
      <w:r w:rsidRPr="005B438D">
        <w:rPr>
          <w:rStyle w:val="Strong"/>
          <w:rFonts w:asciiTheme="minorHAnsi" w:hAnsiTheme="minorHAnsi" w:cstheme="minorHAnsi"/>
          <w:bCs w:val="0"/>
          <w:sz w:val="22"/>
          <w:szCs w:val="22"/>
        </w:rPr>
        <w:t>Facilitation and Reporting</w:t>
      </w:r>
    </w:p>
    <w:p w14:paraId="15BA26FB" w14:textId="77777777" w:rsidR="00530FB7" w:rsidRPr="005B438D" w:rsidRDefault="00530FB7" w:rsidP="005B438D">
      <w:pPr>
        <w:pStyle w:val="NormalWeb"/>
        <w:numPr>
          <w:ilvl w:val="0"/>
          <w:numId w:val="17"/>
        </w:numPr>
        <w:jc w:val="both"/>
        <w:rPr>
          <w:rFonts w:asciiTheme="minorHAnsi" w:hAnsiTheme="minorHAnsi" w:cstheme="minorHAnsi"/>
          <w:sz w:val="22"/>
          <w:szCs w:val="22"/>
        </w:rPr>
      </w:pPr>
      <w:r w:rsidRPr="005B438D">
        <w:rPr>
          <w:rStyle w:val="Strong"/>
          <w:rFonts w:asciiTheme="minorHAnsi" w:hAnsiTheme="minorHAnsi" w:cstheme="minorHAnsi"/>
          <w:b w:val="0"/>
          <w:sz w:val="22"/>
          <w:szCs w:val="22"/>
        </w:rPr>
        <w:t>Facilitators</w:t>
      </w:r>
      <w:r w:rsidRPr="005B438D">
        <w:rPr>
          <w:rFonts w:asciiTheme="minorHAnsi" w:hAnsiTheme="minorHAnsi" w:cstheme="minorHAnsi"/>
          <w:sz w:val="22"/>
          <w:szCs w:val="22"/>
        </w:rPr>
        <w:t>: Trained from within local communities or networks; oriented by the Task Teams on objectives, facilitation methods, and documentation standards.</w:t>
      </w:r>
    </w:p>
    <w:p w14:paraId="2176397C" w14:textId="77777777" w:rsidR="00530FB7" w:rsidRPr="005B438D" w:rsidRDefault="00530FB7" w:rsidP="005B438D">
      <w:pPr>
        <w:pStyle w:val="NormalWeb"/>
        <w:numPr>
          <w:ilvl w:val="0"/>
          <w:numId w:val="17"/>
        </w:numPr>
        <w:jc w:val="both"/>
        <w:rPr>
          <w:rFonts w:asciiTheme="minorHAnsi" w:hAnsiTheme="minorHAnsi" w:cstheme="minorHAnsi"/>
          <w:sz w:val="22"/>
          <w:szCs w:val="22"/>
        </w:rPr>
      </w:pPr>
      <w:r w:rsidRPr="005B438D">
        <w:rPr>
          <w:rStyle w:val="Strong"/>
          <w:rFonts w:asciiTheme="minorHAnsi" w:hAnsiTheme="minorHAnsi" w:cstheme="minorHAnsi"/>
          <w:b w:val="0"/>
          <w:sz w:val="22"/>
          <w:szCs w:val="22"/>
        </w:rPr>
        <w:t>Report format</w:t>
      </w:r>
      <w:r w:rsidRPr="005B438D">
        <w:rPr>
          <w:rFonts w:asciiTheme="minorHAnsi" w:hAnsiTheme="minorHAnsi" w:cstheme="minorHAnsi"/>
          <w:sz w:val="22"/>
          <w:szCs w:val="22"/>
        </w:rPr>
        <w:t>: Each report will summarize major issues, recommendations, and suggested priority interventions under HIV, TB, and malaria.</w:t>
      </w:r>
    </w:p>
    <w:p w14:paraId="4F881CC4" w14:textId="5862EA1A" w:rsidR="00530FB7" w:rsidRPr="005B438D" w:rsidRDefault="00530FB7" w:rsidP="005B438D">
      <w:pPr>
        <w:pStyle w:val="NormalWeb"/>
        <w:numPr>
          <w:ilvl w:val="0"/>
          <w:numId w:val="17"/>
        </w:numPr>
        <w:jc w:val="both"/>
        <w:rPr>
          <w:rFonts w:asciiTheme="minorHAnsi" w:hAnsiTheme="minorHAnsi" w:cstheme="minorHAnsi"/>
          <w:sz w:val="22"/>
          <w:szCs w:val="22"/>
        </w:rPr>
      </w:pPr>
      <w:r w:rsidRPr="005B438D">
        <w:rPr>
          <w:rStyle w:val="Strong"/>
          <w:rFonts w:asciiTheme="minorHAnsi" w:hAnsiTheme="minorHAnsi" w:cstheme="minorHAnsi"/>
          <w:b w:val="0"/>
          <w:sz w:val="22"/>
          <w:szCs w:val="22"/>
        </w:rPr>
        <w:t>Submission</w:t>
      </w:r>
      <w:r w:rsidRPr="005B438D">
        <w:rPr>
          <w:rFonts w:asciiTheme="minorHAnsi" w:hAnsiTheme="minorHAnsi" w:cstheme="minorHAnsi"/>
          <w:sz w:val="22"/>
          <w:szCs w:val="22"/>
        </w:rPr>
        <w:t xml:space="preserve">: </w:t>
      </w:r>
      <w:r w:rsidR="00E73FE2" w:rsidRPr="005B438D">
        <w:rPr>
          <w:rFonts w:asciiTheme="minorHAnsi" w:hAnsiTheme="minorHAnsi" w:cstheme="minorHAnsi"/>
          <w:sz w:val="22"/>
          <w:szCs w:val="22"/>
        </w:rPr>
        <w:t>Draft NSP/Funding Application will</w:t>
      </w:r>
      <w:r w:rsidRPr="005B438D">
        <w:rPr>
          <w:rFonts w:asciiTheme="minorHAnsi" w:hAnsiTheme="minorHAnsi" w:cstheme="minorHAnsi"/>
          <w:sz w:val="22"/>
          <w:szCs w:val="22"/>
        </w:rPr>
        <w:t xml:space="preserve"> be submitted to the CCM Secretariat</w:t>
      </w:r>
      <w:r w:rsidR="00E73FE2" w:rsidRPr="005B438D">
        <w:rPr>
          <w:rFonts w:asciiTheme="minorHAnsi" w:hAnsiTheme="minorHAnsi" w:cstheme="minorHAnsi"/>
          <w:sz w:val="22"/>
          <w:szCs w:val="22"/>
        </w:rPr>
        <w:t>/ Entities director</w:t>
      </w:r>
      <w:r w:rsidRPr="005B438D">
        <w:rPr>
          <w:rFonts w:asciiTheme="minorHAnsi" w:hAnsiTheme="minorHAnsi" w:cstheme="minorHAnsi"/>
          <w:sz w:val="22"/>
          <w:szCs w:val="22"/>
        </w:rPr>
        <w:t xml:space="preserve"> within the agreed timeline.</w:t>
      </w:r>
    </w:p>
    <w:p w14:paraId="1A1B495F"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11422301"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563F695A"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3DC1D18D"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04FE212B"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739E3146"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0E9D2630"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3D313280"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6171710B"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2C2DACD9"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7259AB0F"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42348F7C"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1BCA7BDC"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59A4A146"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74FFF3B8"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1DC45E13"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3D8C71D4"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68FC3F96"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611C90D9"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7F078EFC"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48E385FA" w14:textId="77777777" w:rsidR="005B438D" w:rsidRDefault="005B438D" w:rsidP="00E73FE2">
      <w:pPr>
        <w:spacing w:after="0" w:line="240" w:lineRule="auto"/>
        <w:rPr>
          <w:rFonts w:ascii="Gill Sans MT" w:hAnsi="Gill Sans MT" w:cs="Georgia"/>
          <w:b/>
          <w:color w:val="2F5496" w:themeColor="accent1" w:themeShade="BF"/>
          <w:u w:val="single"/>
          <w:lang w:val="en-GB"/>
        </w:rPr>
      </w:pPr>
    </w:p>
    <w:p w14:paraId="5A45938B" w14:textId="60055D92" w:rsidR="00557CF8" w:rsidRPr="009161DE" w:rsidRDefault="00E73FE2" w:rsidP="009161DE">
      <w:pPr>
        <w:spacing w:after="0" w:line="240" w:lineRule="auto"/>
        <w:jc w:val="both"/>
        <w:rPr>
          <w:rFonts w:cstheme="minorHAnsi"/>
          <w:color w:val="000000"/>
          <w:lang w:val="en-GB"/>
        </w:rPr>
      </w:pPr>
      <w:r w:rsidRPr="009161DE">
        <w:rPr>
          <w:rFonts w:cstheme="minorHAnsi"/>
          <w:b/>
          <w:color w:val="2F5496" w:themeColor="accent1" w:themeShade="BF"/>
          <w:lang w:val="en-GB"/>
        </w:rPr>
        <w:lastRenderedPageBreak/>
        <w:t>Annex B: Provincial Consultation Framework and Participant Selection</w:t>
      </w:r>
    </w:p>
    <w:p w14:paraId="12AE71BF" w14:textId="413A2752" w:rsidR="00E73FE2" w:rsidRPr="009161DE" w:rsidRDefault="00E73FE2" w:rsidP="009161DE">
      <w:pPr>
        <w:pStyle w:val="NormalWeb"/>
        <w:jc w:val="both"/>
        <w:rPr>
          <w:rFonts w:asciiTheme="minorHAnsi" w:hAnsiTheme="minorHAnsi" w:cstheme="minorHAnsi"/>
          <w:sz w:val="22"/>
          <w:szCs w:val="22"/>
        </w:rPr>
      </w:pPr>
      <w:r w:rsidRPr="009161DE">
        <w:rPr>
          <w:rFonts w:asciiTheme="minorHAnsi" w:hAnsiTheme="minorHAnsi" w:cstheme="minorHAnsi"/>
          <w:sz w:val="22"/>
          <w:szCs w:val="22"/>
        </w:rPr>
        <w:t>To consolidate provincial-level perspectives, validate findings from local and community consultations, and ensure alignment with the NSP priorities and Global Fund/USAID resource frameworks.</w:t>
      </w:r>
    </w:p>
    <w:p w14:paraId="494E7238" w14:textId="40B55268" w:rsidR="00E73FE2" w:rsidRPr="009161DE" w:rsidRDefault="00E73FE2" w:rsidP="009161DE">
      <w:pPr>
        <w:pStyle w:val="Heading3"/>
        <w:spacing w:before="0" w:line="240" w:lineRule="auto"/>
        <w:jc w:val="both"/>
        <w:rPr>
          <w:rStyle w:val="Strong"/>
          <w:rFonts w:asciiTheme="minorHAnsi" w:hAnsiTheme="minorHAnsi" w:cstheme="minorHAnsi"/>
          <w:bCs w:val="0"/>
          <w:sz w:val="22"/>
          <w:szCs w:val="22"/>
        </w:rPr>
      </w:pPr>
      <w:r w:rsidRPr="009161DE">
        <w:rPr>
          <w:rStyle w:val="Strong"/>
          <w:rFonts w:asciiTheme="minorHAnsi" w:hAnsiTheme="minorHAnsi" w:cstheme="minorHAnsi"/>
          <w:bCs w:val="0"/>
          <w:sz w:val="22"/>
          <w:szCs w:val="22"/>
        </w:rPr>
        <w:t>Structure and Process</w:t>
      </w:r>
    </w:p>
    <w:p w14:paraId="025E6F99" w14:textId="77777777" w:rsidR="009161DE" w:rsidRPr="009161DE" w:rsidRDefault="009161DE" w:rsidP="009161DE">
      <w:pPr>
        <w:pStyle w:val="NormalWeb"/>
        <w:spacing w:before="0" w:beforeAutospacing="0" w:after="0" w:afterAutospacing="0"/>
        <w:jc w:val="both"/>
        <w:rPr>
          <w:rFonts w:asciiTheme="minorHAnsi" w:eastAsiaTheme="minorHAnsi" w:hAnsiTheme="minorHAnsi" w:cstheme="minorHAnsi"/>
          <w:sz w:val="22"/>
          <w:szCs w:val="22"/>
        </w:rPr>
      </w:pPr>
    </w:p>
    <w:p w14:paraId="6180B345" w14:textId="7FA1EF18" w:rsidR="00E73FE2" w:rsidRPr="009161DE" w:rsidRDefault="00E73FE2" w:rsidP="009161DE">
      <w:pPr>
        <w:pStyle w:val="NormalWeb"/>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 xml:space="preserve">Provincial consultations will be organized in seven provinces, facilitated by the </w:t>
      </w:r>
      <w:r w:rsidR="005B438D" w:rsidRPr="009161DE">
        <w:rPr>
          <w:rStyle w:val="Strong"/>
          <w:rFonts w:asciiTheme="minorHAnsi" w:eastAsiaTheme="majorEastAsia" w:hAnsiTheme="minorHAnsi" w:cstheme="minorHAnsi"/>
          <w:b w:val="0"/>
          <w:sz w:val="22"/>
          <w:szCs w:val="22"/>
        </w:rPr>
        <w:t>HIV Task Team</w:t>
      </w:r>
      <w:r w:rsidRPr="009161DE">
        <w:rPr>
          <w:rFonts w:asciiTheme="minorHAnsi" w:hAnsiTheme="minorHAnsi" w:cstheme="minorHAnsi"/>
          <w:sz w:val="22"/>
          <w:szCs w:val="22"/>
        </w:rPr>
        <w:t xml:space="preserve"> in collaboration with:</w:t>
      </w:r>
    </w:p>
    <w:p w14:paraId="216A519C" w14:textId="77777777" w:rsidR="00E73FE2" w:rsidRPr="009161DE" w:rsidRDefault="00E73FE2" w:rsidP="009161DE">
      <w:pPr>
        <w:pStyle w:val="NormalWeb"/>
        <w:numPr>
          <w:ilvl w:val="0"/>
          <w:numId w:val="26"/>
        </w:numPr>
        <w:jc w:val="both"/>
        <w:rPr>
          <w:rFonts w:asciiTheme="minorHAnsi" w:hAnsiTheme="minorHAnsi" w:cstheme="minorHAnsi"/>
          <w:b/>
          <w:sz w:val="22"/>
          <w:szCs w:val="22"/>
        </w:rPr>
      </w:pPr>
      <w:r w:rsidRPr="009161DE">
        <w:rPr>
          <w:rStyle w:val="Strong"/>
          <w:rFonts w:asciiTheme="minorHAnsi" w:eastAsiaTheme="majorEastAsia" w:hAnsiTheme="minorHAnsi" w:cstheme="minorHAnsi"/>
          <w:b w:val="0"/>
          <w:sz w:val="22"/>
          <w:szCs w:val="22"/>
        </w:rPr>
        <w:t>Provincial Health Directorates</w:t>
      </w:r>
    </w:p>
    <w:p w14:paraId="06C98499" w14:textId="77777777" w:rsidR="00E73FE2" w:rsidRPr="009161DE" w:rsidRDefault="00E73FE2" w:rsidP="009161DE">
      <w:pPr>
        <w:pStyle w:val="NormalWeb"/>
        <w:numPr>
          <w:ilvl w:val="0"/>
          <w:numId w:val="26"/>
        </w:numPr>
        <w:jc w:val="both"/>
        <w:rPr>
          <w:rFonts w:asciiTheme="minorHAnsi" w:hAnsiTheme="minorHAnsi" w:cstheme="minorHAnsi"/>
          <w:b/>
          <w:sz w:val="22"/>
          <w:szCs w:val="22"/>
        </w:rPr>
      </w:pPr>
      <w:r w:rsidRPr="009161DE">
        <w:rPr>
          <w:rStyle w:val="Strong"/>
          <w:rFonts w:asciiTheme="minorHAnsi" w:eastAsiaTheme="majorEastAsia" w:hAnsiTheme="minorHAnsi" w:cstheme="minorHAnsi"/>
          <w:b w:val="0"/>
          <w:sz w:val="22"/>
          <w:szCs w:val="22"/>
        </w:rPr>
        <w:t>Provincial Ministries of Social Development</w:t>
      </w:r>
    </w:p>
    <w:p w14:paraId="7BF09A86" w14:textId="77777777" w:rsidR="00E73FE2" w:rsidRPr="009161DE" w:rsidRDefault="00E73FE2" w:rsidP="009161DE">
      <w:pPr>
        <w:pStyle w:val="NormalWeb"/>
        <w:numPr>
          <w:ilvl w:val="0"/>
          <w:numId w:val="26"/>
        </w:numPr>
        <w:jc w:val="both"/>
        <w:rPr>
          <w:rFonts w:asciiTheme="minorHAnsi" w:hAnsiTheme="minorHAnsi" w:cstheme="minorHAnsi"/>
          <w:b/>
          <w:sz w:val="22"/>
          <w:szCs w:val="22"/>
        </w:rPr>
      </w:pPr>
      <w:r w:rsidRPr="009161DE">
        <w:rPr>
          <w:rStyle w:val="Strong"/>
          <w:rFonts w:asciiTheme="minorHAnsi" w:eastAsiaTheme="majorEastAsia" w:hAnsiTheme="minorHAnsi" w:cstheme="minorHAnsi"/>
          <w:b w:val="0"/>
          <w:sz w:val="22"/>
          <w:szCs w:val="22"/>
        </w:rPr>
        <w:t>District/Health Offices</w:t>
      </w:r>
    </w:p>
    <w:p w14:paraId="586508AE" w14:textId="77777777" w:rsidR="00E73FE2" w:rsidRPr="009161DE" w:rsidRDefault="00E73FE2" w:rsidP="009161DE">
      <w:pPr>
        <w:pStyle w:val="NormalWeb"/>
        <w:numPr>
          <w:ilvl w:val="0"/>
          <w:numId w:val="26"/>
        </w:numPr>
        <w:jc w:val="both"/>
        <w:rPr>
          <w:rFonts w:asciiTheme="minorHAnsi" w:hAnsiTheme="minorHAnsi" w:cstheme="minorHAnsi"/>
          <w:b/>
          <w:sz w:val="22"/>
          <w:szCs w:val="22"/>
        </w:rPr>
      </w:pPr>
      <w:r w:rsidRPr="009161DE">
        <w:rPr>
          <w:rStyle w:val="Strong"/>
          <w:rFonts w:asciiTheme="minorHAnsi" w:eastAsiaTheme="majorEastAsia" w:hAnsiTheme="minorHAnsi" w:cstheme="minorHAnsi"/>
          <w:b w:val="0"/>
          <w:sz w:val="22"/>
          <w:szCs w:val="22"/>
        </w:rPr>
        <w:t>Local governments and networks</w:t>
      </w:r>
    </w:p>
    <w:p w14:paraId="370ADABF" w14:textId="77777777" w:rsidR="00E73FE2" w:rsidRPr="009161DE" w:rsidRDefault="00E73FE2" w:rsidP="009161DE">
      <w:pPr>
        <w:pStyle w:val="NormalWeb"/>
        <w:jc w:val="both"/>
        <w:rPr>
          <w:rFonts w:asciiTheme="minorHAnsi" w:hAnsiTheme="minorHAnsi" w:cstheme="minorHAnsi"/>
          <w:sz w:val="22"/>
          <w:szCs w:val="22"/>
        </w:rPr>
      </w:pPr>
      <w:r w:rsidRPr="009161DE">
        <w:rPr>
          <w:rFonts w:asciiTheme="minorHAnsi" w:hAnsiTheme="minorHAnsi" w:cstheme="minorHAnsi"/>
          <w:sz w:val="22"/>
          <w:szCs w:val="22"/>
        </w:rPr>
        <w:t xml:space="preserve">Each consultation will last </w:t>
      </w:r>
      <w:r w:rsidRPr="009161DE">
        <w:rPr>
          <w:rStyle w:val="Strong"/>
          <w:rFonts w:asciiTheme="minorHAnsi" w:eastAsiaTheme="majorEastAsia" w:hAnsiTheme="minorHAnsi" w:cstheme="minorHAnsi"/>
          <w:b w:val="0"/>
          <w:sz w:val="22"/>
          <w:szCs w:val="22"/>
        </w:rPr>
        <w:t>one to two days</w:t>
      </w:r>
      <w:r w:rsidRPr="009161DE">
        <w:rPr>
          <w:rFonts w:asciiTheme="minorHAnsi" w:hAnsiTheme="minorHAnsi" w:cstheme="minorHAnsi"/>
          <w:b/>
          <w:sz w:val="22"/>
          <w:szCs w:val="22"/>
        </w:rPr>
        <w:t>,</w:t>
      </w:r>
      <w:r w:rsidRPr="009161DE">
        <w:rPr>
          <w:rFonts w:asciiTheme="minorHAnsi" w:hAnsiTheme="minorHAnsi" w:cstheme="minorHAnsi"/>
          <w:sz w:val="22"/>
          <w:szCs w:val="22"/>
        </w:rPr>
        <w:t xml:space="preserve"> combining:</w:t>
      </w:r>
    </w:p>
    <w:p w14:paraId="36769B91" w14:textId="77777777" w:rsidR="00E73FE2" w:rsidRPr="009161DE" w:rsidRDefault="00E73FE2" w:rsidP="009161DE">
      <w:pPr>
        <w:pStyle w:val="NormalWeb"/>
        <w:numPr>
          <w:ilvl w:val="0"/>
          <w:numId w:val="27"/>
        </w:numPr>
        <w:jc w:val="both"/>
        <w:rPr>
          <w:rFonts w:asciiTheme="minorHAnsi" w:hAnsiTheme="minorHAnsi" w:cstheme="minorHAnsi"/>
          <w:sz w:val="22"/>
          <w:szCs w:val="22"/>
        </w:rPr>
      </w:pPr>
      <w:r w:rsidRPr="009161DE">
        <w:rPr>
          <w:rFonts w:asciiTheme="minorHAnsi" w:hAnsiTheme="minorHAnsi" w:cstheme="minorHAnsi"/>
          <w:sz w:val="22"/>
          <w:szCs w:val="22"/>
        </w:rPr>
        <w:t>Technical review of NSP priorities;</w:t>
      </w:r>
    </w:p>
    <w:p w14:paraId="7F3ADCC5" w14:textId="6B86D645" w:rsidR="00E73FE2" w:rsidRPr="009161DE" w:rsidRDefault="00E73FE2" w:rsidP="009161DE">
      <w:pPr>
        <w:pStyle w:val="NormalWeb"/>
        <w:numPr>
          <w:ilvl w:val="0"/>
          <w:numId w:val="27"/>
        </w:numPr>
        <w:jc w:val="both"/>
        <w:rPr>
          <w:rFonts w:asciiTheme="minorHAnsi" w:hAnsiTheme="minorHAnsi" w:cstheme="minorHAnsi"/>
          <w:sz w:val="22"/>
          <w:szCs w:val="22"/>
        </w:rPr>
      </w:pPr>
      <w:r w:rsidRPr="009161DE">
        <w:rPr>
          <w:rFonts w:asciiTheme="minorHAnsi" w:hAnsiTheme="minorHAnsi" w:cstheme="minorHAnsi"/>
          <w:sz w:val="22"/>
          <w:szCs w:val="22"/>
        </w:rPr>
        <w:t xml:space="preserve">Group discussions by thematic area </w:t>
      </w:r>
    </w:p>
    <w:p w14:paraId="10345C44" w14:textId="77777777" w:rsidR="00E73FE2" w:rsidRPr="009161DE" w:rsidRDefault="00E73FE2" w:rsidP="009161DE">
      <w:pPr>
        <w:pStyle w:val="NormalWeb"/>
        <w:numPr>
          <w:ilvl w:val="0"/>
          <w:numId w:val="27"/>
        </w:numPr>
        <w:jc w:val="both"/>
        <w:rPr>
          <w:rFonts w:asciiTheme="minorHAnsi" w:hAnsiTheme="minorHAnsi" w:cstheme="minorHAnsi"/>
          <w:sz w:val="22"/>
          <w:szCs w:val="22"/>
        </w:rPr>
      </w:pPr>
      <w:r w:rsidRPr="009161DE">
        <w:rPr>
          <w:rFonts w:asciiTheme="minorHAnsi" w:hAnsiTheme="minorHAnsi" w:cstheme="minorHAnsi"/>
          <w:sz w:val="22"/>
          <w:szCs w:val="22"/>
        </w:rPr>
        <w:t>Reflection of feedback from local and community consultations;</w:t>
      </w:r>
    </w:p>
    <w:p w14:paraId="43C4695B" w14:textId="77777777" w:rsidR="00E73FE2" w:rsidRPr="009161DE" w:rsidRDefault="00E73FE2" w:rsidP="009161DE">
      <w:pPr>
        <w:pStyle w:val="NormalWeb"/>
        <w:numPr>
          <w:ilvl w:val="0"/>
          <w:numId w:val="27"/>
        </w:numPr>
        <w:jc w:val="both"/>
        <w:rPr>
          <w:rFonts w:asciiTheme="minorHAnsi" w:hAnsiTheme="minorHAnsi" w:cstheme="minorHAnsi"/>
          <w:sz w:val="22"/>
          <w:szCs w:val="22"/>
        </w:rPr>
      </w:pPr>
      <w:r w:rsidRPr="009161DE">
        <w:rPr>
          <w:rFonts w:asciiTheme="minorHAnsi" w:hAnsiTheme="minorHAnsi" w:cstheme="minorHAnsi"/>
          <w:sz w:val="22"/>
          <w:szCs w:val="22"/>
        </w:rPr>
        <w:t>Drafting of preliminary provincial recommendations.</w:t>
      </w:r>
    </w:p>
    <w:p w14:paraId="54E35556" w14:textId="77777777" w:rsidR="005B438D" w:rsidRPr="009161DE" w:rsidRDefault="00E73FE2" w:rsidP="009161DE">
      <w:pPr>
        <w:pStyle w:val="Heading3"/>
        <w:spacing w:before="0" w:line="240" w:lineRule="auto"/>
        <w:jc w:val="both"/>
        <w:rPr>
          <w:rStyle w:val="Strong"/>
          <w:rFonts w:asciiTheme="minorHAnsi" w:hAnsiTheme="minorHAnsi" w:cstheme="minorHAnsi"/>
          <w:bCs w:val="0"/>
          <w:sz w:val="22"/>
          <w:szCs w:val="22"/>
        </w:rPr>
      </w:pPr>
      <w:r w:rsidRPr="009161DE">
        <w:rPr>
          <w:rStyle w:val="Strong"/>
          <w:rFonts w:asciiTheme="minorHAnsi" w:hAnsiTheme="minorHAnsi" w:cstheme="minorHAnsi"/>
          <w:bCs w:val="0"/>
          <w:sz w:val="22"/>
          <w:szCs w:val="22"/>
        </w:rPr>
        <w:t>Consultation Topics</w:t>
      </w:r>
    </w:p>
    <w:p w14:paraId="30CF8E19" w14:textId="77777777" w:rsidR="005B438D" w:rsidRPr="009161DE" w:rsidRDefault="005B438D" w:rsidP="009161DE">
      <w:pPr>
        <w:pStyle w:val="Heading3"/>
        <w:spacing w:before="0" w:line="240" w:lineRule="auto"/>
        <w:jc w:val="both"/>
        <w:rPr>
          <w:rStyle w:val="Strong"/>
          <w:rFonts w:asciiTheme="minorHAnsi" w:hAnsiTheme="minorHAnsi" w:cstheme="minorHAnsi"/>
          <w:bCs w:val="0"/>
          <w:sz w:val="22"/>
          <w:szCs w:val="22"/>
        </w:rPr>
      </w:pPr>
    </w:p>
    <w:p w14:paraId="19BA00A1" w14:textId="16621F4D" w:rsidR="00E73FE2" w:rsidRPr="009161DE" w:rsidRDefault="00E73FE2" w:rsidP="009161DE">
      <w:pPr>
        <w:pStyle w:val="Heading3"/>
        <w:numPr>
          <w:ilvl w:val="0"/>
          <w:numId w:val="40"/>
        </w:numPr>
        <w:spacing w:before="0" w:line="240" w:lineRule="auto"/>
        <w:jc w:val="both"/>
        <w:rPr>
          <w:rFonts w:asciiTheme="minorHAnsi" w:hAnsiTheme="minorHAnsi" w:cstheme="minorHAnsi"/>
          <w:b/>
          <w:color w:val="000000" w:themeColor="text1"/>
          <w:sz w:val="22"/>
          <w:szCs w:val="22"/>
        </w:rPr>
      </w:pPr>
      <w:r w:rsidRPr="009161DE">
        <w:rPr>
          <w:rStyle w:val="Strong"/>
          <w:rFonts w:asciiTheme="minorHAnsi" w:hAnsiTheme="minorHAnsi" w:cstheme="minorHAnsi"/>
          <w:color w:val="000000" w:themeColor="text1"/>
          <w:sz w:val="22"/>
          <w:szCs w:val="22"/>
        </w:rPr>
        <w:t>Review of Service Coverage and Gaps</w:t>
      </w:r>
    </w:p>
    <w:p w14:paraId="0FB6F23D" w14:textId="77777777" w:rsidR="00E73FE2" w:rsidRPr="009161DE" w:rsidRDefault="00E73FE2" w:rsidP="009161DE">
      <w:pPr>
        <w:pStyle w:val="NormalWeb"/>
        <w:numPr>
          <w:ilvl w:val="0"/>
          <w:numId w:val="39"/>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Service mapping by disease and key population.</w:t>
      </w:r>
    </w:p>
    <w:p w14:paraId="7877C827" w14:textId="77777777" w:rsidR="00E73FE2" w:rsidRPr="009161DE" w:rsidRDefault="00E73FE2" w:rsidP="009161DE">
      <w:pPr>
        <w:pStyle w:val="NormalWeb"/>
        <w:numPr>
          <w:ilvl w:val="0"/>
          <w:numId w:val="39"/>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Partner activities and sub-recipient (SR) coverage.</w:t>
      </w:r>
    </w:p>
    <w:p w14:paraId="264670A3" w14:textId="77777777" w:rsidR="00E73FE2" w:rsidRPr="009161DE" w:rsidRDefault="00E73FE2" w:rsidP="009161DE">
      <w:pPr>
        <w:pStyle w:val="NormalWeb"/>
        <w:numPr>
          <w:ilvl w:val="0"/>
          <w:numId w:val="39"/>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Human resource and logistical constraints.</w:t>
      </w:r>
    </w:p>
    <w:p w14:paraId="775BE96A" w14:textId="1CCD73D1" w:rsidR="00E73FE2" w:rsidRPr="009161DE" w:rsidRDefault="00E73FE2" w:rsidP="009161DE">
      <w:pPr>
        <w:pStyle w:val="NormalWeb"/>
        <w:numPr>
          <w:ilvl w:val="0"/>
          <w:numId w:val="40"/>
        </w:numPr>
        <w:spacing w:before="0" w:beforeAutospacing="0" w:after="0" w:afterAutospacing="0"/>
        <w:jc w:val="both"/>
        <w:rPr>
          <w:rFonts w:asciiTheme="minorHAnsi" w:hAnsiTheme="minorHAnsi" w:cstheme="minorHAnsi"/>
          <w:sz w:val="22"/>
          <w:szCs w:val="22"/>
        </w:rPr>
      </w:pPr>
      <w:r w:rsidRPr="009161DE">
        <w:rPr>
          <w:rStyle w:val="Strong"/>
          <w:rFonts w:asciiTheme="minorHAnsi" w:eastAsiaTheme="majorEastAsia" w:hAnsiTheme="minorHAnsi" w:cstheme="minorHAnsi"/>
          <w:sz w:val="22"/>
          <w:szCs w:val="22"/>
        </w:rPr>
        <w:t>Programmatic Priorities and Funding Alignment</w:t>
      </w:r>
    </w:p>
    <w:p w14:paraId="1C167D4C" w14:textId="77777777" w:rsidR="00E73FE2" w:rsidRPr="009161DE" w:rsidRDefault="00E73FE2" w:rsidP="009161DE">
      <w:pPr>
        <w:pStyle w:val="NormalWeb"/>
        <w:numPr>
          <w:ilvl w:val="0"/>
          <w:numId w:val="39"/>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Interventions with proven impact and cost-effectiveness.</w:t>
      </w:r>
    </w:p>
    <w:p w14:paraId="25D194C4" w14:textId="77777777" w:rsidR="00E73FE2" w:rsidRPr="009161DE" w:rsidRDefault="00E73FE2" w:rsidP="009161DE">
      <w:pPr>
        <w:pStyle w:val="NormalWeb"/>
        <w:numPr>
          <w:ilvl w:val="0"/>
          <w:numId w:val="39"/>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Sustainability plans and domestic co-financing at the provincial level.</w:t>
      </w:r>
    </w:p>
    <w:p w14:paraId="7444F9F8" w14:textId="77777777" w:rsidR="00E73FE2" w:rsidRPr="009161DE" w:rsidRDefault="00E73FE2" w:rsidP="009161DE">
      <w:pPr>
        <w:pStyle w:val="NormalWeb"/>
        <w:numPr>
          <w:ilvl w:val="0"/>
          <w:numId w:val="39"/>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Priority areas for GF GC6 and USAID/PEPFAR HIV.</w:t>
      </w:r>
    </w:p>
    <w:p w14:paraId="153685F9" w14:textId="77777777" w:rsidR="00E73FE2" w:rsidRPr="009161DE" w:rsidRDefault="00E73FE2" w:rsidP="009161DE">
      <w:pPr>
        <w:pStyle w:val="NormalWeb"/>
        <w:numPr>
          <w:ilvl w:val="0"/>
          <w:numId w:val="40"/>
        </w:numPr>
        <w:spacing w:before="0" w:beforeAutospacing="0" w:after="0" w:afterAutospacing="0"/>
        <w:jc w:val="both"/>
        <w:rPr>
          <w:rFonts w:asciiTheme="minorHAnsi" w:hAnsiTheme="minorHAnsi" w:cstheme="minorHAnsi"/>
          <w:sz w:val="22"/>
          <w:szCs w:val="22"/>
        </w:rPr>
      </w:pPr>
      <w:r w:rsidRPr="009161DE">
        <w:rPr>
          <w:rStyle w:val="Strong"/>
          <w:rFonts w:asciiTheme="minorHAnsi" w:eastAsiaTheme="majorEastAsia" w:hAnsiTheme="minorHAnsi" w:cstheme="minorHAnsi"/>
          <w:sz w:val="22"/>
          <w:szCs w:val="22"/>
        </w:rPr>
        <w:t>Governance and Coordination</w:t>
      </w:r>
    </w:p>
    <w:p w14:paraId="67BE6411" w14:textId="77777777" w:rsidR="00E73FE2" w:rsidRPr="009161DE" w:rsidRDefault="00E73FE2" w:rsidP="009161DE">
      <w:pPr>
        <w:pStyle w:val="NormalWeb"/>
        <w:numPr>
          <w:ilvl w:val="0"/>
          <w:numId w:val="39"/>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Integration with provincial health systems and planning cycles.</w:t>
      </w:r>
    </w:p>
    <w:p w14:paraId="0E11CC60" w14:textId="77777777" w:rsidR="00E73FE2" w:rsidRPr="009161DE" w:rsidRDefault="00E73FE2" w:rsidP="009161DE">
      <w:pPr>
        <w:pStyle w:val="NormalWeb"/>
        <w:numPr>
          <w:ilvl w:val="0"/>
          <w:numId w:val="39"/>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Linkages between municipalities, provincial ministries, and national programs.</w:t>
      </w:r>
    </w:p>
    <w:p w14:paraId="5BDA3D70" w14:textId="77777777" w:rsidR="00E73FE2" w:rsidRPr="009161DE" w:rsidRDefault="00E73FE2" w:rsidP="009161DE">
      <w:pPr>
        <w:pStyle w:val="NormalWeb"/>
        <w:numPr>
          <w:ilvl w:val="0"/>
          <w:numId w:val="40"/>
        </w:numPr>
        <w:spacing w:before="0" w:beforeAutospacing="0" w:after="0" w:afterAutospacing="0"/>
        <w:jc w:val="both"/>
        <w:rPr>
          <w:rFonts w:asciiTheme="minorHAnsi" w:hAnsiTheme="minorHAnsi" w:cstheme="minorHAnsi"/>
          <w:sz w:val="22"/>
          <w:szCs w:val="22"/>
        </w:rPr>
      </w:pPr>
      <w:r w:rsidRPr="009161DE">
        <w:rPr>
          <w:rStyle w:val="Strong"/>
          <w:rFonts w:asciiTheme="minorHAnsi" w:eastAsiaTheme="majorEastAsia" w:hAnsiTheme="minorHAnsi" w:cstheme="minorHAnsi"/>
          <w:sz w:val="22"/>
          <w:szCs w:val="22"/>
        </w:rPr>
        <w:t>Cross-Cutting Themes</w:t>
      </w:r>
    </w:p>
    <w:p w14:paraId="5E73E53A" w14:textId="77777777" w:rsidR="00E73FE2" w:rsidRPr="009161DE" w:rsidRDefault="00E73FE2" w:rsidP="009161DE">
      <w:pPr>
        <w:pStyle w:val="NormalWeb"/>
        <w:numPr>
          <w:ilvl w:val="0"/>
          <w:numId w:val="39"/>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Gender, human rights, and key population empowerment.</w:t>
      </w:r>
    </w:p>
    <w:p w14:paraId="1F2DBF5C" w14:textId="77777777" w:rsidR="00E73FE2" w:rsidRPr="009161DE" w:rsidRDefault="00E73FE2" w:rsidP="009161DE">
      <w:pPr>
        <w:pStyle w:val="NormalWeb"/>
        <w:numPr>
          <w:ilvl w:val="0"/>
          <w:numId w:val="39"/>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Laboratory systems, surveillance, and data strengthening.</w:t>
      </w:r>
    </w:p>
    <w:p w14:paraId="3912E55E" w14:textId="77777777" w:rsidR="00E73FE2" w:rsidRPr="009161DE" w:rsidRDefault="00E73FE2" w:rsidP="009161DE">
      <w:pPr>
        <w:pStyle w:val="NormalWeb"/>
        <w:numPr>
          <w:ilvl w:val="0"/>
          <w:numId w:val="39"/>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Multi-disease coordination and digital health tools.</w:t>
      </w:r>
    </w:p>
    <w:p w14:paraId="24F622CA" w14:textId="0462CB5F" w:rsidR="00E73FE2" w:rsidRPr="009161DE" w:rsidRDefault="00E73FE2" w:rsidP="009161DE">
      <w:pPr>
        <w:spacing w:after="0" w:line="240" w:lineRule="auto"/>
        <w:jc w:val="both"/>
        <w:rPr>
          <w:rFonts w:cstheme="minorHAnsi"/>
        </w:rPr>
      </w:pPr>
    </w:p>
    <w:p w14:paraId="24445A1F" w14:textId="77777777" w:rsidR="005B438D" w:rsidRPr="009161DE" w:rsidRDefault="00E73FE2" w:rsidP="009161DE">
      <w:pPr>
        <w:pStyle w:val="Heading3"/>
        <w:spacing w:before="0" w:line="240" w:lineRule="auto"/>
        <w:jc w:val="both"/>
        <w:rPr>
          <w:rStyle w:val="Strong"/>
          <w:rFonts w:asciiTheme="minorHAnsi" w:hAnsiTheme="minorHAnsi" w:cstheme="minorHAnsi"/>
          <w:bCs w:val="0"/>
          <w:sz w:val="22"/>
          <w:szCs w:val="22"/>
        </w:rPr>
      </w:pPr>
      <w:r w:rsidRPr="009161DE">
        <w:rPr>
          <w:rStyle w:val="Strong"/>
          <w:rFonts w:asciiTheme="minorHAnsi" w:hAnsiTheme="minorHAnsi" w:cstheme="minorHAnsi"/>
          <w:bCs w:val="0"/>
          <w:sz w:val="22"/>
          <w:szCs w:val="22"/>
        </w:rPr>
        <w:t>Participant Selection Procedure</w:t>
      </w:r>
    </w:p>
    <w:p w14:paraId="1C042AEB" w14:textId="77777777" w:rsidR="005B438D" w:rsidRPr="009161DE" w:rsidRDefault="005B438D" w:rsidP="009161DE">
      <w:pPr>
        <w:pStyle w:val="Heading3"/>
        <w:spacing w:before="0" w:line="240" w:lineRule="auto"/>
        <w:jc w:val="both"/>
        <w:rPr>
          <w:rStyle w:val="Strong"/>
          <w:rFonts w:asciiTheme="minorHAnsi" w:hAnsiTheme="minorHAnsi" w:cstheme="minorHAnsi"/>
          <w:bCs w:val="0"/>
          <w:sz w:val="22"/>
          <w:szCs w:val="22"/>
        </w:rPr>
      </w:pPr>
    </w:p>
    <w:p w14:paraId="6D760C3B" w14:textId="77777777" w:rsidR="005A25AC" w:rsidRPr="009161DE" w:rsidRDefault="00E73FE2" w:rsidP="009161DE">
      <w:pPr>
        <w:pStyle w:val="Heading3"/>
        <w:spacing w:before="0" w:line="240" w:lineRule="auto"/>
        <w:ind w:left="360"/>
        <w:jc w:val="both"/>
        <w:rPr>
          <w:rStyle w:val="Strong"/>
          <w:rFonts w:asciiTheme="minorHAnsi" w:hAnsiTheme="minorHAnsi" w:cstheme="minorHAnsi"/>
          <w:color w:val="000000" w:themeColor="text1"/>
          <w:sz w:val="22"/>
          <w:szCs w:val="22"/>
        </w:rPr>
      </w:pPr>
      <w:r w:rsidRPr="009161DE">
        <w:rPr>
          <w:rStyle w:val="Strong"/>
          <w:rFonts w:asciiTheme="minorHAnsi" w:hAnsiTheme="minorHAnsi" w:cstheme="minorHAnsi"/>
          <w:color w:val="000000" w:themeColor="text1"/>
          <w:sz w:val="22"/>
          <w:szCs w:val="22"/>
        </w:rPr>
        <w:t>Step 1: Coordination and Invitation</w:t>
      </w:r>
    </w:p>
    <w:p w14:paraId="65AD2F1A" w14:textId="7DD4F2DD" w:rsidR="005B438D" w:rsidRPr="009161DE" w:rsidRDefault="00E73FE2" w:rsidP="009161DE">
      <w:pPr>
        <w:pStyle w:val="Heading3"/>
        <w:spacing w:before="0" w:line="240" w:lineRule="auto"/>
        <w:ind w:left="360"/>
        <w:jc w:val="both"/>
        <w:rPr>
          <w:rFonts w:asciiTheme="minorHAnsi" w:hAnsiTheme="minorHAnsi" w:cstheme="minorHAnsi"/>
          <w:b/>
          <w:bCs/>
          <w:color w:val="000000" w:themeColor="text1"/>
          <w:sz w:val="22"/>
          <w:szCs w:val="22"/>
        </w:rPr>
      </w:pPr>
      <w:r w:rsidRPr="009161DE">
        <w:rPr>
          <w:rFonts w:asciiTheme="minorHAnsi" w:hAnsiTheme="minorHAnsi" w:cstheme="minorHAnsi"/>
          <w:color w:val="000000" w:themeColor="text1"/>
          <w:sz w:val="22"/>
          <w:szCs w:val="22"/>
        </w:rPr>
        <w:t xml:space="preserve">The </w:t>
      </w:r>
      <w:r w:rsidRPr="009161DE">
        <w:rPr>
          <w:rStyle w:val="Strong"/>
          <w:rFonts w:asciiTheme="minorHAnsi" w:hAnsiTheme="minorHAnsi" w:cstheme="minorHAnsi"/>
          <w:b w:val="0"/>
          <w:color w:val="000000" w:themeColor="text1"/>
          <w:sz w:val="22"/>
          <w:szCs w:val="22"/>
        </w:rPr>
        <w:t>CCM Secretariat</w:t>
      </w:r>
      <w:r w:rsidRPr="009161DE">
        <w:rPr>
          <w:rFonts w:asciiTheme="minorHAnsi" w:hAnsiTheme="minorHAnsi" w:cstheme="minorHAnsi"/>
          <w:b/>
          <w:color w:val="000000" w:themeColor="text1"/>
          <w:sz w:val="22"/>
          <w:szCs w:val="22"/>
        </w:rPr>
        <w:t>,</w:t>
      </w:r>
      <w:r w:rsidRPr="009161DE">
        <w:rPr>
          <w:rFonts w:asciiTheme="minorHAnsi" w:hAnsiTheme="minorHAnsi" w:cstheme="minorHAnsi"/>
          <w:color w:val="000000" w:themeColor="text1"/>
          <w:sz w:val="22"/>
          <w:szCs w:val="22"/>
        </w:rPr>
        <w:t xml:space="preserve"> in coordination with provincial authorities, will issue official invitations.</w:t>
      </w:r>
    </w:p>
    <w:p w14:paraId="49BF391B" w14:textId="648C24E9" w:rsidR="00E73FE2" w:rsidRPr="009161DE" w:rsidRDefault="00E73FE2" w:rsidP="009161DE">
      <w:pPr>
        <w:pStyle w:val="Heading3"/>
        <w:spacing w:before="0" w:line="240" w:lineRule="auto"/>
        <w:ind w:left="360"/>
        <w:jc w:val="both"/>
        <w:rPr>
          <w:rFonts w:asciiTheme="minorHAnsi" w:hAnsiTheme="minorHAnsi" w:cstheme="minorHAnsi"/>
          <w:color w:val="000000" w:themeColor="text1"/>
          <w:sz w:val="22"/>
          <w:szCs w:val="22"/>
        </w:rPr>
      </w:pPr>
      <w:r w:rsidRPr="009161DE">
        <w:rPr>
          <w:rFonts w:asciiTheme="minorHAnsi" w:hAnsiTheme="minorHAnsi" w:cstheme="minorHAnsi"/>
          <w:color w:val="000000" w:themeColor="text1"/>
          <w:sz w:val="22"/>
          <w:szCs w:val="22"/>
        </w:rPr>
        <w:t xml:space="preserve">The </w:t>
      </w:r>
      <w:r w:rsidR="005B438D" w:rsidRPr="009161DE">
        <w:rPr>
          <w:rStyle w:val="Strong"/>
          <w:rFonts w:asciiTheme="minorHAnsi" w:hAnsiTheme="minorHAnsi" w:cstheme="minorHAnsi"/>
          <w:b w:val="0"/>
          <w:color w:val="000000" w:themeColor="text1"/>
          <w:sz w:val="22"/>
          <w:szCs w:val="22"/>
        </w:rPr>
        <w:t>Task Team</w:t>
      </w:r>
      <w:r w:rsidRPr="009161DE">
        <w:rPr>
          <w:rFonts w:asciiTheme="minorHAnsi" w:hAnsiTheme="minorHAnsi" w:cstheme="minorHAnsi"/>
          <w:color w:val="000000" w:themeColor="text1"/>
          <w:sz w:val="22"/>
          <w:szCs w:val="22"/>
        </w:rPr>
        <w:t xml:space="preserve"> will identify the focal points responsible for mobilization in each province.</w:t>
      </w:r>
    </w:p>
    <w:p w14:paraId="49BAC911" w14:textId="77777777" w:rsidR="005B438D" w:rsidRPr="009161DE" w:rsidRDefault="005B438D" w:rsidP="009161DE">
      <w:pPr>
        <w:pStyle w:val="NormalWeb"/>
        <w:spacing w:before="0" w:beforeAutospacing="0" w:after="0" w:afterAutospacing="0"/>
        <w:jc w:val="both"/>
        <w:rPr>
          <w:rFonts w:asciiTheme="minorHAnsi" w:eastAsiaTheme="minorHAnsi" w:hAnsiTheme="minorHAnsi" w:cstheme="minorHAnsi"/>
          <w:sz w:val="22"/>
          <w:szCs w:val="22"/>
        </w:rPr>
      </w:pPr>
    </w:p>
    <w:p w14:paraId="4B090CFF" w14:textId="77777777" w:rsidR="005A25AC" w:rsidRPr="009161DE" w:rsidRDefault="00E73FE2" w:rsidP="009161DE">
      <w:pPr>
        <w:pStyle w:val="NormalWeb"/>
        <w:spacing w:before="0" w:beforeAutospacing="0" w:after="0" w:afterAutospacing="0"/>
        <w:ind w:left="360"/>
        <w:jc w:val="both"/>
        <w:rPr>
          <w:rStyle w:val="Strong"/>
          <w:rFonts w:asciiTheme="minorHAnsi" w:eastAsiaTheme="majorEastAsia" w:hAnsiTheme="minorHAnsi" w:cstheme="minorHAnsi"/>
          <w:sz w:val="22"/>
          <w:szCs w:val="22"/>
        </w:rPr>
      </w:pPr>
      <w:r w:rsidRPr="009161DE">
        <w:rPr>
          <w:rStyle w:val="Strong"/>
          <w:rFonts w:asciiTheme="minorHAnsi" w:eastAsiaTheme="majorEastAsia" w:hAnsiTheme="minorHAnsi" w:cstheme="minorHAnsi"/>
          <w:sz w:val="22"/>
          <w:szCs w:val="22"/>
        </w:rPr>
        <w:t>Step 2: Composition of Participants</w:t>
      </w:r>
    </w:p>
    <w:p w14:paraId="57430413" w14:textId="62DCC89D" w:rsidR="005A25AC" w:rsidRPr="009161DE" w:rsidRDefault="00E73FE2" w:rsidP="009161DE">
      <w:pPr>
        <w:pStyle w:val="NormalWeb"/>
        <w:spacing w:before="0" w:beforeAutospacing="0" w:after="0" w:afterAutospacing="0"/>
        <w:ind w:left="360"/>
        <w:jc w:val="both"/>
        <w:rPr>
          <w:rFonts w:asciiTheme="minorHAnsi" w:eastAsiaTheme="majorEastAsia" w:hAnsiTheme="minorHAnsi" w:cstheme="minorHAnsi"/>
          <w:b/>
          <w:bCs/>
          <w:sz w:val="22"/>
          <w:szCs w:val="22"/>
        </w:rPr>
      </w:pPr>
      <w:r w:rsidRPr="009161DE">
        <w:rPr>
          <w:rFonts w:asciiTheme="minorHAnsi" w:hAnsiTheme="minorHAnsi" w:cstheme="minorHAnsi"/>
          <w:sz w:val="22"/>
          <w:szCs w:val="22"/>
        </w:rPr>
        <w:t xml:space="preserve">Each consultation will target approximately </w:t>
      </w:r>
      <w:r w:rsidRPr="009161DE">
        <w:rPr>
          <w:rStyle w:val="Strong"/>
          <w:rFonts w:asciiTheme="minorHAnsi" w:eastAsiaTheme="majorEastAsia" w:hAnsiTheme="minorHAnsi" w:cstheme="minorHAnsi"/>
          <w:b w:val="0"/>
          <w:sz w:val="22"/>
          <w:szCs w:val="22"/>
        </w:rPr>
        <w:t>40–60 participants</w:t>
      </w:r>
      <w:r w:rsidRPr="009161DE">
        <w:rPr>
          <w:rFonts w:asciiTheme="minorHAnsi" w:hAnsiTheme="minorHAnsi" w:cstheme="minorHAnsi"/>
          <w:sz w:val="22"/>
          <w:szCs w:val="22"/>
        </w:rPr>
        <w:t>, including:</w:t>
      </w:r>
    </w:p>
    <w:p w14:paraId="73CF3E11" w14:textId="77777777" w:rsidR="005A25AC" w:rsidRPr="009161DE" w:rsidRDefault="00E73FE2" w:rsidP="009161DE">
      <w:pPr>
        <w:pStyle w:val="NormalWeb"/>
        <w:numPr>
          <w:ilvl w:val="0"/>
          <w:numId w:val="41"/>
        </w:numPr>
        <w:spacing w:before="0" w:beforeAutospacing="0"/>
        <w:jc w:val="both"/>
        <w:rPr>
          <w:rFonts w:asciiTheme="minorHAnsi" w:hAnsiTheme="minorHAnsi" w:cstheme="minorHAnsi"/>
          <w:sz w:val="22"/>
          <w:szCs w:val="22"/>
        </w:rPr>
      </w:pPr>
      <w:r w:rsidRPr="009161DE">
        <w:rPr>
          <w:rFonts w:asciiTheme="minorHAnsi" w:hAnsiTheme="minorHAnsi" w:cstheme="minorHAnsi"/>
          <w:bCs/>
          <w:sz w:val="22"/>
          <w:szCs w:val="22"/>
        </w:rPr>
        <w:t>Provincial Health Directorate:</w:t>
      </w:r>
      <w:r w:rsidRPr="009161DE">
        <w:rPr>
          <w:rFonts w:asciiTheme="minorHAnsi" w:hAnsiTheme="minorHAnsi" w:cstheme="minorHAnsi"/>
          <w:sz w:val="22"/>
          <w:szCs w:val="22"/>
        </w:rPr>
        <w:t xml:space="preserve"> Director and program chiefs for TB, HIV, and malaria.</w:t>
      </w:r>
    </w:p>
    <w:p w14:paraId="60BA8BAE" w14:textId="77777777" w:rsidR="005A25AC" w:rsidRPr="009161DE" w:rsidRDefault="00E73FE2" w:rsidP="009161DE">
      <w:pPr>
        <w:pStyle w:val="NormalWeb"/>
        <w:numPr>
          <w:ilvl w:val="0"/>
          <w:numId w:val="41"/>
        </w:numPr>
        <w:spacing w:before="0" w:beforeAutospacing="0"/>
        <w:jc w:val="both"/>
        <w:rPr>
          <w:rFonts w:asciiTheme="minorHAnsi" w:hAnsiTheme="minorHAnsi" w:cstheme="minorHAnsi"/>
          <w:sz w:val="22"/>
          <w:szCs w:val="22"/>
        </w:rPr>
      </w:pPr>
      <w:r w:rsidRPr="009161DE">
        <w:rPr>
          <w:rFonts w:asciiTheme="minorHAnsi" w:hAnsiTheme="minorHAnsi" w:cstheme="minorHAnsi"/>
          <w:bCs/>
          <w:sz w:val="22"/>
          <w:szCs w:val="22"/>
        </w:rPr>
        <w:t>Provincial Ministry of Social Development:</w:t>
      </w:r>
      <w:r w:rsidRPr="009161DE">
        <w:rPr>
          <w:rFonts w:asciiTheme="minorHAnsi" w:hAnsiTheme="minorHAnsi" w:cstheme="minorHAnsi"/>
          <w:sz w:val="22"/>
          <w:szCs w:val="22"/>
        </w:rPr>
        <w:t xml:space="preserve"> Health division chiefs and officers.</w:t>
      </w:r>
    </w:p>
    <w:p w14:paraId="628027F4" w14:textId="77777777" w:rsidR="005A25AC" w:rsidRPr="009161DE" w:rsidRDefault="00E73FE2" w:rsidP="009161DE">
      <w:pPr>
        <w:pStyle w:val="NormalWeb"/>
        <w:numPr>
          <w:ilvl w:val="0"/>
          <w:numId w:val="41"/>
        </w:numPr>
        <w:spacing w:before="0" w:beforeAutospacing="0"/>
        <w:jc w:val="both"/>
        <w:rPr>
          <w:rFonts w:asciiTheme="minorHAnsi" w:hAnsiTheme="minorHAnsi" w:cstheme="minorHAnsi"/>
          <w:sz w:val="22"/>
          <w:szCs w:val="22"/>
        </w:rPr>
      </w:pPr>
      <w:r w:rsidRPr="009161DE">
        <w:rPr>
          <w:rFonts w:asciiTheme="minorHAnsi" w:hAnsiTheme="minorHAnsi" w:cstheme="minorHAnsi"/>
          <w:bCs/>
          <w:sz w:val="22"/>
          <w:szCs w:val="22"/>
        </w:rPr>
        <w:t>District/Health Offices:</w:t>
      </w:r>
      <w:r w:rsidRPr="009161DE">
        <w:rPr>
          <w:rFonts w:asciiTheme="minorHAnsi" w:hAnsiTheme="minorHAnsi" w:cstheme="minorHAnsi"/>
          <w:sz w:val="22"/>
          <w:szCs w:val="22"/>
        </w:rPr>
        <w:t xml:space="preserve"> Chief and focal points from high-burden districts.</w:t>
      </w:r>
    </w:p>
    <w:p w14:paraId="153827D2" w14:textId="77777777" w:rsidR="005A25AC" w:rsidRPr="009161DE" w:rsidRDefault="00E73FE2" w:rsidP="009161DE">
      <w:pPr>
        <w:pStyle w:val="NormalWeb"/>
        <w:numPr>
          <w:ilvl w:val="0"/>
          <w:numId w:val="41"/>
        </w:numPr>
        <w:spacing w:before="0" w:beforeAutospacing="0"/>
        <w:jc w:val="both"/>
        <w:rPr>
          <w:rFonts w:asciiTheme="minorHAnsi" w:hAnsiTheme="minorHAnsi" w:cstheme="minorHAnsi"/>
          <w:sz w:val="22"/>
          <w:szCs w:val="22"/>
        </w:rPr>
      </w:pPr>
      <w:r w:rsidRPr="009161DE">
        <w:rPr>
          <w:rFonts w:asciiTheme="minorHAnsi" w:hAnsiTheme="minorHAnsi" w:cstheme="minorHAnsi"/>
          <w:bCs/>
          <w:sz w:val="22"/>
          <w:szCs w:val="22"/>
        </w:rPr>
        <w:t>Municipal Governments:</w:t>
      </w:r>
      <w:r w:rsidRPr="009161DE">
        <w:rPr>
          <w:rFonts w:asciiTheme="minorHAnsi" w:hAnsiTheme="minorHAnsi" w:cstheme="minorHAnsi"/>
          <w:sz w:val="22"/>
          <w:szCs w:val="22"/>
        </w:rPr>
        <w:t xml:space="preserve"> Representatives from health sections of selected municipalities.</w:t>
      </w:r>
    </w:p>
    <w:p w14:paraId="70053ECB" w14:textId="77777777" w:rsidR="005A25AC" w:rsidRPr="009161DE" w:rsidRDefault="00E73FE2" w:rsidP="009161DE">
      <w:pPr>
        <w:pStyle w:val="NormalWeb"/>
        <w:numPr>
          <w:ilvl w:val="0"/>
          <w:numId w:val="41"/>
        </w:numPr>
        <w:spacing w:before="0" w:beforeAutospacing="0"/>
        <w:jc w:val="both"/>
        <w:rPr>
          <w:rFonts w:asciiTheme="minorHAnsi" w:hAnsiTheme="minorHAnsi" w:cstheme="minorHAnsi"/>
          <w:sz w:val="22"/>
          <w:szCs w:val="22"/>
        </w:rPr>
      </w:pPr>
      <w:r w:rsidRPr="009161DE">
        <w:rPr>
          <w:rFonts w:asciiTheme="minorHAnsi" w:hAnsiTheme="minorHAnsi" w:cstheme="minorHAnsi"/>
          <w:bCs/>
          <w:sz w:val="22"/>
          <w:szCs w:val="22"/>
        </w:rPr>
        <w:t>Civil Society and Networks:</w:t>
      </w:r>
      <w:r w:rsidRPr="009161DE">
        <w:rPr>
          <w:rFonts w:asciiTheme="minorHAnsi" w:hAnsiTheme="minorHAnsi" w:cstheme="minorHAnsi"/>
          <w:sz w:val="22"/>
          <w:szCs w:val="22"/>
        </w:rPr>
        <w:t xml:space="preserve"> Provincial focal persons of PLHIV, TB survivors, malaria volunteers, KP networks.</w:t>
      </w:r>
    </w:p>
    <w:p w14:paraId="619059B5" w14:textId="77777777" w:rsidR="005A25AC" w:rsidRPr="009161DE" w:rsidRDefault="00E73FE2" w:rsidP="009161DE">
      <w:pPr>
        <w:pStyle w:val="NormalWeb"/>
        <w:numPr>
          <w:ilvl w:val="0"/>
          <w:numId w:val="41"/>
        </w:numPr>
        <w:spacing w:before="0" w:beforeAutospacing="0"/>
        <w:jc w:val="both"/>
        <w:rPr>
          <w:rFonts w:asciiTheme="minorHAnsi" w:hAnsiTheme="minorHAnsi" w:cstheme="minorHAnsi"/>
          <w:sz w:val="22"/>
          <w:szCs w:val="22"/>
        </w:rPr>
      </w:pPr>
      <w:r w:rsidRPr="009161DE">
        <w:rPr>
          <w:rFonts w:asciiTheme="minorHAnsi" w:hAnsiTheme="minorHAnsi" w:cstheme="minorHAnsi"/>
          <w:bCs/>
          <w:sz w:val="22"/>
          <w:szCs w:val="22"/>
        </w:rPr>
        <w:t>Health Facilities:</w:t>
      </w:r>
      <w:r w:rsidRPr="009161DE">
        <w:rPr>
          <w:rFonts w:asciiTheme="minorHAnsi" w:hAnsiTheme="minorHAnsi" w:cstheme="minorHAnsi"/>
          <w:sz w:val="22"/>
          <w:szCs w:val="22"/>
        </w:rPr>
        <w:t xml:space="preserve"> ART, DOTS, and malaria treatment center focal persons.</w:t>
      </w:r>
    </w:p>
    <w:p w14:paraId="69A5F3F1" w14:textId="0B449838" w:rsidR="00E73FE2" w:rsidRPr="009161DE" w:rsidRDefault="00E73FE2" w:rsidP="009161DE">
      <w:pPr>
        <w:pStyle w:val="NormalWeb"/>
        <w:numPr>
          <w:ilvl w:val="0"/>
          <w:numId w:val="41"/>
        </w:numPr>
        <w:spacing w:before="0" w:beforeAutospacing="0"/>
        <w:jc w:val="both"/>
        <w:rPr>
          <w:rFonts w:asciiTheme="minorHAnsi" w:hAnsiTheme="minorHAnsi" w:cstheme="minorHAnsi"/>
          <w:sz w:val="22"/>
          <w:szCs w:val="22"/>
        </w:rPr>
      </w:pPr>
      <w:r w:rsidRPr="009161DE">
        <w:rPr>
          <w:rFonts w:asciiTheme="minorHAnsi" w:hAnsiTheme="minorHAnsi" w:cstheme="minorHAnsi"/>
          <w:bCs/>
          <w:sz w:val="22"/>
          <w:szCs w:val="22"/>
        </w:rPr>
        <w:lastRenderedPageBreak/>
        <w:t>Development Partners:</w:t>
      </w:r>
      <w:r w:rsidRPr="009161DE">
        <w:rPr>
          <w:rFonts w:asciiTheme="minorHAnsi" w:hAnsiTheme="minorHAnsi" w:cstheme="minorHAnsi"/>
          <w:sz w:val="22"/>
          <w:szCs w:val="22"/>
        </w:rPr>
        <w:t xml:space="preserve"> Representatives of WHO, UNAIDS, USAID, Save the Children (PR), and key SRs.</w:t>
      </w:r>
    </w:p>
    <w:p w14:paraId="5574E3CC" w14:textId="77777777" w:rsidR="005A25AC" w:rsidRPr="009161DE" w:rsidRDefault="00E73FE2" w:rsidP="009161DE">
      <w:pPr>
        <w:pStyle w:val="NormalWeb"/>
        <w:spacing w:before="0" w:beforeAutospacing="0" w:after="0" w:afterAutospacing="0"/>
        <w:ind w:left="360"/>
        <w:jc w:val="both"/>
        <w:rPr>
          <w:rStyle w:val="Strong"/>
          <w:rFonts w:asciiTheme="minorHAnsi" w:eastAsiaTheme="majorEastAsia" w:hAnsiTheme="minorHAnsi" w:cstheme="minorHAnsi"/>
          <w:sz w:val="22"/>
          <w:szCs w:val="22"/>
        </w:rPr>
      </w:pPr>
      <w:r w:rsidRPr="009161DE">
        <w:rPr>
          <w:rStyle w:val="Strong"/>
          <w:rFonts w:asciiTheme="minorHAnsi" w:eastAsiaTheme="majorEastAsia" w:hAnsiTheme="minorHAnsi" w:cstheme="minorHAnsi"/>
          <w:bCs w:val="0"/>
          <w:sz w:val="22"/>
          <w:szCs w:val="22"/>
        </w:rPr>
        <w:t>Step 3: Inclusion Criteria</w:t>
      </w:r>
    </w:p>
    <w:p w14:paraId="5473B33B" w14:textId="77777777" w:rsidR="005A25AC" w:rsidRPr="009161DE" w:rsidRDefault="00E73FE2" w:rsidP="009161DE">
      <w:pPr>
        <w:pStyle w:val="NormalWeb"/>
        <w:numPr>
          <w:ilvl w:val="0"/>
          <w:numId w:val="42"/>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bCs/>
          <w:sz w:val="22"/>
          <w:szCs w:val="22"/>
        </w:rPr>
        <w:t>Each province must ensure gender balance (minimum 40% female participants).</w:t>
      </w:r>
    </w:p>
    <w:p w14:paraId="2A5AD221" w14:textId="77777777" w:rsidR="005A25AC" w:rsidRPr="009161DE" w:rsidRDefault="00E73FE2" w:rsidP="009161DE">
      <w:pPr>
        <w:pStyle w:val="NormalWeb"/>
        <w:numPr>
          <w:ilvl w:val="0"/>
          <w:numId w:val="42"/>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bCs/>
          <w:sz w:val="22"/>
          <w:szCs w:val="22"/>
        </w:rPr>
        <w:t xml:space="preserve">At least </w:t>
      </w:r>
      <w:r w:rsidRPr="009161DE">
        <w:rPr>
          <w:rFonts w:asciiTheme="minorHAnsi" w:hAnsiTheme="minorHAnsi" w:cstheme="minorHAnsi"/>
          <w:sz w:val="22"/>
          <w:szCs w:val="22"/>
        </w:rPr>
        <w:t>25% of participants</w:t>
      </w:r>
      <w:r w:rsidRPr="009161DE">
        <w:rPr>
          <w:rFonts w:asciiTheme="minorHAnsi" w:hAnsiTheme="minorHAnsi" w:cstheme="minorHAnsi"/>
          <w:bCs/>
          <w:sz w:val="22"/>
          <w:szCs w:val="22"/>
        </w:rPr>
        <w:t xml:space="preserve"> should represent communities or civil society.</w:t>
      </w:r>
    </w:p>
    <w:p w14:paraId="42DCE56A" w14:textId="32F634F8" w:rsidR="00E73FE2" w:rsidRPr="009161DE" w:rsidRDefault="00E73FE2" w:rsidP="009161DE">
      <w:pPr>
        <w:pStyle w:val="NormalWeb"/>
        <w:numPr>
          <w:ilvl w:val="0"/>
          <w:numId w:val="42"/>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bCs/>
          <w:sz w:val="22"/>
          <w:szCs w:val="22"/>
        </w:rPr>
        <w:t>All key populations present in the province must have representation.</w:t>
      </w:r>
    </w:p>
    <w:p w14:paraId="4FC2E248" w14:textId="77777777" w:rsidR="005A25AC" w:rsidRPr="009161DE" w:rsidRDefault="005A25AC" w:rsidP="009161DE">
      <w:pPr>
        <w:pStyle w:val="NormalWeb"/>
        <w:spacing w:before="0" w:beforeAutospacing="0" w:after="0" w:afterAutospacing="0"/>
        <w:ind w:left="360"/>
        <w:jc w:val="both"/>
        <w:rPr>
          <w:rStyle w:val="Strong"/>
          <w:rFonts w:asciiTheme="minorHAnsi" w:eastAsiaTheme="majorEastAsia" w:hAnsiTheme="minorHAnsi" w:cstheme="minorHAnsi"/>
          <w:sz w:val="22"/>
          <w:szCs w:val="22"/>
        </w:rPr>
      </w:pPr>
    </w:p>
    <w:p w14:paraId="1C6DC12F" w14:textId="0AE008EB" w:rsidR="005A25AC" w:rsidRPr="009161DE" w:rsidRDefault="00E73FE2" w:rsidP="009161DE">
      <w:pPr>
        <w:pStyle w:val="NormalWeb"/>
        <w:spacing w:before="0" w:beforeAutospacing="0" w:after="0" w:afterAutospacing="0"/>
        <w:ind w:left="360"/>
        <w:jc w:val="both"/>
        <w:rPr>
          <w:rFonts w:asciiTheme="minorHAnsi" w:hAnsiTheme="minorHAnsi" w:cstheme="minorHAnsi"/>
          <w:sz w:val="22"/>
          <w:szCs w:val="22"/>
        </w:rPr>
      </w:pPr>
      <w:r w:rsidRPr="009161DE">
        <w:rPr>
          <w:rStyle w:val="Strong"/>
          <w:rFonts w:asciiTheme="minorHAnsi" w:eastAsiaTheme="majorEastAsia" w:hAnsiTheme="minorHAnsi" w:cstheme="minorHAnsi"/>
          <w:sz w:val="22"/>
          <w:szCs w:val="22"/>
        </w:rPr>
        <w:t>Step 4: Documentation</w:t>
      </w:r>
    </w:p>
    <w:p w14:paraId="29B0CCF6" w14:textId="4D64506A" w:rsidR="00E73FE2" w:rsidRPr="009161DE" w:rsidRDefault="00E73FE2" w:rsidP="009161DE">
      <w:pPr>
        <w:pStyle w:val="NormalWeb"/>
        <w:numPr>
          <w:ilvl w:val="0"/>
          <w:numId w:val="43"/>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Participant lists (signed, verified, with gender and constituency details).</w:t>
      </w:r>
    </w:p>
    <w:p w14:paraId="7EB3B9CD" w14:textId="77777777" w:rsidR="00E73FE2" w:rsidRPr="009161DE" w:rsidRDefault="00E73FE2" w:rsidP="009161DE">
      <w:pPr>
        <w:pStyle w:val="NormalWeb"/>
        <w:numPr>
          <w:ilvl w:val="0"/>
          <w:numId w:val="43"/>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Photographic documentation.</w:t>
      </w:r>
    </w:p>
    <w:p w14:paraId="2A4049A1" w14:textId="6717D1E7" w:rsidR="00E73FE2" w:rsidRPr="009161DE" w:rsidRDefault="00E73FE2" w:rsidP="009161DE">
      <w:pPr>
        <w:pStyle w:val="NormalWeb"/>
        <w:numPr>
          <w:ilvl w:val="0"/>
          <w:numId w:val="43"/>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Provincial consultation report capturing major recommendations and challenges.</w:t>
      </w:r>
    </w:p>
    <w:p w14:paraId="4E7D29D4" w14:textId="77777777" w:rsidR="005A25AC" w:rsidRPr="009161DE" w:rsidRDefault="005A25AC" w:rsidP="009161DE">
      <w:pPr>
        <w:pStyle w:val="Heading3"/>
        <w:spacing w:before="0" w:line="240" w:lineRule="auto"/>
        <w:jc w:val="both"/>
        <w:rPr>
          <w:rStyle w:val="Strong"/>
          <w:rFonts w:asciiTheme="minorHAnsi" w:hAnsiTheme="minorHAnsi" w:cstheme="minorHAnsi"/>
          <w:b w:val="0"/>
          <w:bCs w:val="0"/>
          <w:sz w:val="22"/>
          <w:szCs w:val="22"/>
        </w:rPr>
      </w:pPr>
    </w:p>
    <w:p w14:paraId="7F556EC4" w14:textId="452C5586" w:rsidR="00E73FE2" w:rsidRPr="009161DE" w:rsidRDefault="00E73FE2" w:rsidP="009161DE">
      <w:pPr>
        <w:pStyle w:val="Heading3"/>
        <w:spacing w:before="0" w:line="240" w:lineRule="auto"/>
        <w:jc w:val="both"/>
        <w:rPr>
          <w:rStyle w:val="Strong"/>
          <w:rFonts w:asciiTheme="minorHAnsi" w:hAnsiTheme="minorHAnsi" w:cstheme="minorHAnsi"/>
          <w:bCs w:val="0"/>
          <w:sz w:val="22"/>
          <w:szCs w:val="22"/>
        </w:rPr>
      </w:pPr>
      <w:r w:rsidRPr="009161DE">
        <w:rPr>
          <w:rStyle w:val="Strong"/>
          <w:rFonts w:asciiTheme="minorHAnsi" w:hAnsiTheme="minorHAnsi" w:cstheme="minorHAnsi"/>
          <w:bCs w:val="0"/>
          <w:sz w:val="22"/>
          <w:szCs w:val="22"/>
        </w:rPr>
        <w:t>Facilitation and Reporting</w:t>
      </w:r>
    </w:p>
    <w:p w14:paraId="50D9CF12" w14:textId="77777777" w:rsidR="005A25AC" w:rsidRPr="009161DE" w:rsidRDefault="005A25AC" w:rsidP="009161DE">
      <w:pPr>
        <w:spacing w:after="0" w:line="240" w:lineRule="auto"/>
        <w:jc w:val="both"/>
        <w:rPr>
          <w:rFonts w:cstheme="minorHAnsi"/>
        </w:rPr>
      </w:pPr>
    </w:p>
    <w:p w14:paraId="0B8747C6" w14:textId="77777777" w:rsidR="00E73FE2" w:rsidRPr="009161DE" w:rsidRDefault="00E73FE2" w:rsidP="009161DE">
      <w:pPr>
        <w:pStyle w:val="NormalWeb"/>
        <w:numPr>
          <w:ilvl w:val="0"/>
          <w:numId w:val="33"/>
        </w:numPr>
        <w:spacing w:before="0" w:beforeAutospacing="0"/>
        <w:jc w:val="both"/>
        <w:rPr>
          <w:rFonts w:asciiTheme="minorHAnsi" w:hAnsiTheme="minorHAnsi" w:cstheme="minorHAnsi"/>
          <w:sz w:val="22"/>
          <w:szCs w:val="22"/>
        </w:rPr>
      </w:pPr>
      <w:r w:rsidRPr="009161DE">
        <w:rPr>
          <w:rStyle w:val="Strong"/>
          <w:rFonts w:asciiTheme="minorHAnsi" w:eastAsiaTheme="majorEastAsia" w:hAnsiTheme="minorHAnsi" w:cstheme="minorHAnsi"/>
          <w:sz w:val="22"/>
          <w:szCs w:val="22"/>
        </w:rPr>
        <w:t>Facilitation Team:</w:t>
      </w:r>
      <w:r w:rsidRPr="009161DE">
        <w:rPr>
          <w:rFonts w:asciiTheme="minorHAnsi" w:hAnsiTheme="minorHAnsi" w:cstheme="minorHAnsi"/>
          <w:sz w:val="22"/>
          <w:szCs w:val="22"/>
        </w:rPr>
        <w:t xml:space="preserve"> Provincial-level facilitators from national programs, supported by local experts and community representatives.</w:t>
      </w:r>
    </w:p>
    <w:p w14:paraId="5FD92010" w14:textId="77777777" w:rsidR="00E73FE2" w:rsidRPr="009161DE" w:rsidRDefault="00E73FE2" w:rsidP="009161DE">
      <w:pPr>
        <w:pStyle w:val="NormalWeb"/>
        <w:numPr>
          <w:ilvl w:val="0"/>
          <w:numId w:val="33"/>
        </w:numPr>
        <w:spacing w:before="0" w:beforeAutospacing="0"/>
        <w:jc w:val="both"/>
        <w:rPr>
          <w:rFonts w:asciiTheme="minorHAnsi" w:hAnsiTheme="minorHAnsi" w:cstheme="minorHAnsi"/>
          <w:sz w:val="22"/>
          <w:szCs w:val="22"/>
        </w:rPr>
      </w:pPr>
      <w:r w:rsidRPr="009161DE">
        <w:rPr>
          <w:rStyle w:val="Strong"/>
          <w:rFonts w:asciiTheme="minorHAnsi" w:eastAsiaTheme="majorEastAsia" w:hAnsiTheme="minorHAnsi" w:cstheme="minorHAnsi"/>
          <w:sz w:val="22"/>
          <w:szCs w:val="22"/>
        </w:rPr>
        <w:t>Outputs:</w:t>
      </w:r>
    </w:p>
    <w:p w14:paraId="27AFFB4D" w14:textId="77777777" w:rsidR="00E73FE2" w:rsidRPr="009161DE" w:rsidRDefault="00E73FE2" w:rsidP="009161DE">
      <w:pPr>
        <w:pStyle w:val="NormalWeb"/>
        <w:numPr>
          <w:ilvl w:val="1"/>
          <w:numId w:val="33"/>
        </w:numPr>
        <w:spacing w:before="0" w:beforeAutospacing="0"/>
        <w:jc w:val="both"/>
        <w:rPr>
          <w:rFonts w:asciiTheme="minorHAnsi" w:hAnsiTheme="minorHAnsi" w:cstheme="minorHAnsi"/>
          <w:sz w:val="22"/>
          <w:szCs w:val="22"/>
        </w:rPr>
      </w:pPr>
      <w:r w:rsidRPr="009161DE">
        <w:rPr>
          <w:rFonts w:asciiTheme="minorHAnsi" w:hAnsiTheme="minorHAnsi" w:cstheme="minorHAnsi"/>
          <w:sz w:val="22"/>
          <w:szCs w:val="22"/>
        </w:rPr>
        <w:t>Consolidated provincial recommendations.</w:t>
      </w:r>
    </w:p>
    <w:p w14:paraId="25488B9F" w14:textId="77777777" w:rsidR="00E73FE2" w:rsidRPr="009161DE" w:rsidRDefault="00E73FE2" w:rsidP="009161DE">
      <w:pPr>
        <w:pStyle w:val="NormalWeb"/>
        <w:numPr>
          <w:ilvl w:val="1"/>
          <w:numId w:val="33"/>
        </w:numPr>
        <w:spacing w:before="0" w:beforeAutospacing="0"/>
        <w:jc w:val="both"/>
        <w:rPr>
          <w:rFonts w:asciiTheme="minorHAnsi" w:hAnsiTheme="minorHAnsi" w:cstheme="minorHAnsi"/>
          <w:sz w:val="22"/>
          <w:szCs w:val="22"/>
        </w:rPr>
      </w:pPr>
      <w:r w:rsidRPr="009161DE">
        <w:rPr>
          <w:rFonts w:asciiTheme="minorHAnsi" w:hAnsiTheme="minorHAnsi" w:cstheme="minorHAnsi"/>
          <w:sz w:val="22"/>
          <w:szCs w:val="22"/>
        </w:rPr>
        <w:t>Priority interventions by disease and thematic area.</w:t>
      </w:r>
    </w:p>
    <w:p w14:paraId="6B2113A6" w14:textId="4620D184" w:rsidR="00E73FE2" w:rsidRPr="009161DE" w:rsidRDefault="00E73FE2" w:rsidP="009161DE">
      <w:pPr>
        <w:pStyle w:val="NormalWeb"/>
        <w:numPr>
          <w:ilvl w:val="1"/>
          <w:numId w:val="33"/>
        </w:numPr>
        <w:spacing w:before="0" w:beforeAutospacing="0"/>
        <w:jc w:val="both"/>
        <w:rPr>
          <w:rFonts w:asciiTheme="minorHAnsi" w:hAnsiTheme="minorHAnsi" w:cstheme="minorHAnsi"/>
          <w:sz w:val="22"/>
          <w:szCs w:val="22"/>
        </w:rPr>
      </w:pPr>
      <w:r w:rsidRPr="009161DE">
        <w:rPr>
          <w:rFonts w:asciiTheme="minorHAnsi" w:hAnsiTheme="minorHAnsi" w:cstheme="minorHAnsi"/>
          <w:sz w:val="22"/>
          <w:szCs w:val="22"/>
        </w:rPr>
        <w:t>Provincial-level investment mapping (</w:t>
      </w:r>
      <w:r w:rsidR="005A25AC" w:rsidRPr="009161DE">
        <w:rPr>
          <w:rFonts w:asciiTheme="minorHAnsi" w:hAnsiTheme="minorHAnsi" w:cstheme="minorHAnsi"/>
          <w:sz w:val="22"/>
          <w:szCs w:val="22"/>
        </w:rPr>
        <w:t xml:space="preserve">Nepal Government, </w:t>
      </w:r>
      <w:r w:rsidRPr="009161DE">
        <w:rPr>
          <w:rFonts w:asciiTheme="minorHAnsi" w:hAnsiTheme="minorHAnsi" w:cstheme="minorHAnsi"/>
          <w:sz w:val="22"/>
          <w:szCs w:val="22"/>
        </w:rPr>
        <w:t>GF, USAID, government).</w:t>
      </w:r>
    </w:p>
    <w:p w14:paraId="6EFBACAE" w14:textId="77777777" w:rsidR="00E73FE2" w:rsidRPr="005B438D" w:rsidRDefault="00E73FE2" w:rsidP="009161DE">
      <w:pPr>
        <w:pStyle w:val="NormalWeb"/>
        <w:numPr>
          <w:ilvl w:val="0"/>
          <w:numId w:val="33"/>
        </w:numPr>
        <w:spacing w:before="0" w:beforeAutospacing="0"/>
        <w:jc w:val="both"/>
        <w:rPr>
          <w:rFonts w:asciiTheme="minorHAnsi" w:hAnsiTheme="minorHAnsi" w:cstheme="minorHAnsi"/>
          <w:sz w:val="22"/>
          <w:szCs w:val="22"/>
        </w:rPr>
      </w:pPr>
      <w:r w:rsidRPr="009161DE">
        <w:rPr>
          <w:rStyle w:val="Strong"/>
          <w:rFonts w:asciiTheme="minorHAnsi" w:eastAsiaTheme="majorEastAsia" w:hAnsiTheme="minorHAnsi" w:cstheme="minorHAnsi"/>
          <w:sz w:val="22"/>
          <w:szCs w:val="22"/>
        </w:rPr>
        <w:t>Reporting:</w:t>
      </w:r>
      <w:r w:rsidRPr="009161DE">
        <w:rPr>
          <w:rFonts w:asciiTheme="minorHAnsi" w:hAnsiTheme="minorHAnsi" w:cstheme="minorHAnsi"/>
          <w:sz w:val="22"/>
          <w:szCs w:val="22"/>
        </w:rPr>
        <w:t xml:space="preserve"> Reports will be compiled</w:t>
      </w:r>
      <w:r w:rsidRPr="005B438D">
        <w:rPr>
          <w:rFonts w:asciiTheme="minorHAnsi" w:hAnsiTheme="minorHAnsi" w:cstheme="minorHAnsi"/>
          <w:sz w:val="22"/>
          <w:szCs w:val="22"/>
        </w:rPr>
        <w:t xml:space="preserve"> within two weeks of each consultation and shared with the CCM Secretariat.</w:t>
      </w:r>
    </w:p>
    <w:p w14:paraId="42A47870" w14:textId="77777777" w:rsidR="005B438D" w:rsidRPr="005B438D" w:rsidRDefault="005B438D" w:rsidP="005B438D">
      <w:pPr>
        <w:spacing w:after="0" w:line="240" w:lineRule="auto"/>
        <w:jc w:val="both"/>
        <w:rPr>
          <w:rFonts w:cstheme="minorHAnsi"/>
          <w:b/>
          <w:color w:val="2F5496" w:themeColor="accent1" w:themeShade="BF"/>
          <w:u w:val="single"/>
          <w:lang w:val="en-GB"/>
        </w:rPr>
      </w:pPr>
    </w:p>
    <w:p w14:paraId="24434C5A" w14:textId="77777777" w:rsidR="005B438D" w:rsidRPr="005B438D" w:rsidRDefault="005B438D" w:rsidP="005B438D">
      <w:pPr>
        <w:spacing w:after="0" w:line="240" w:lineRule="auto"/>
        <w:jc w:val="both"/>
        <w:rPr>
          <w:rFonts w:cstheme="minorHAnsi"/>
          <w:b/>
          <w:color w:val="2F5496" w:themeColor="accent1" w:themeShade="BF"/>
          <w:u w:val="single"/>
          <w:lang w:val="en-GB"/>
        </w:rPr>
      </w:pPr>
    </w:p>
    <w:p w14:paraId="36E25508"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1E3164B4"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24678E90"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0B6C7C1B"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00F878EB"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54A64901"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0E9549D1"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23388B80"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4C060A6E"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6F03BD70"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503768DA"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3A3905F0"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45AD338F"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2E7F250A"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07D3821F"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4D3AF236"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44A85B35"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2257C2C9"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581D4637"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1B8A3CB4"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4D1A3826"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5F523886"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2FD21CA5"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15E61FC5"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74C00B6D"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741773B9"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43C89AB1"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0A570F4B"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18B458AC"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642DD3F2"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3404C443" w14:textId="77777777" w:rsidR="005B438D" w:rsidRDefault="005B438D" w:rsidP="00FB7E9B">
      <w:pPr>
        <w:spacing w:after="0" w:line="240" w:lineRule="auto"/>
        <w:jc w:val="both"/>
        <w:rPr>
          <w:rFonts w:ascii="Gill Sans MT" w:hAnsi="Gill Sans MT" w:cs="Georgia"/>
          <w:b/>
          <w:color w:val="2F5496" w:themeColor="accent1" w:themeShade="BF"/>
          <w:u w:val="single"/>
          <w:lang w:val="en-GB"/>
        </w:rPr>
      </w:pPr>
    </w:p>
    <w:p w14:paraId="63998C07" w14:textId="129CEC1D" w:rsidR="00663F9D" w:rsidRPr="00663F9D" w:rsidRDefault="00663F9D" w:rsidP="00FB7E9B">
      <w:pPr>
        <w:spacing w:after="0" w:line="240" w:lineRule="auto"/>
        <w:jc w:val="both"/>
        <w:rPr>
          <w:rFonts w:ascii="Gill Sans MT" w:hAnsi="Gill Sans MT" w:cs="Georgia"/>
          <w:b/>
          <w:color w:val="2F5496" w:themeColor="accent1" w:themeShade="BF"/>
          <w:u w:val="single"/>
          <w:lang w:val="en-GB"/>
        </w:rPr>
      </w:pPr>
    </w:p>
    <w:p w14:paraId="2214B661" w14:textId="77777777" w:rsidR="009161DE" w:rsidRDefault="009161DE" w:rsidP="00965C9C">
      <w:pPr>
        <w:spacing w:after="0" w:line="240" w:lineRule="auto"/>
        <w:jc w:val="both"/>
        <w:rPr>
          <w:rFonts w:cstheme="minorHAnsi"/>
          <w:b/>
          <w:color w:val="2F5496" w:themeColor="accent1" w:themeShade="BF"/>
          <w:sz w:val="24"/>
          <w:lang w:val="en-GB"/>
        </w:rPr>
      </w:pPr>
    </w:p>
    <w:p w14:paraId="4CC0CC26" w14:textId="4BA207DE" w:rsidR="00965C9C" w:rsidRPr="009161DE" w:rsidRDefault="005B438D" w:rsidP="009161DE">
      <w:pPr>
        <w:spacing w:after="0" w:line="240" w:lineRule="auto"/>
        <w:jc w:val="both"/>
        <w:rPr>
          <w:rFonts w:cstheme="minorHAnsi"/>
          <w:b/>
          <w:color w:val="2F5496" w:themeColor="accent1" w:themeShade="BF"/>
          <w:lang w:val="en-GB"/>
        </w:rPr>
      </w:pPr>
      <w:r w:rsidRPr="009161DE">
        <w:rPr>
          <w:rFonts w:cstheme="minorHAnsi"/>
          <w:b/>
          <w:color w:val="2F5496" w:themeColor="accent1" w:themeShade="BF"/>
          <w:lang w:val="en-GB"/>
        </w:rPr>
        <w:lastRenderedPageBreak/>
        <w:t>Annex C: Federal-Level Country Dialogue Framework and Procedures</w:t>
      </w:r>
    </w:p>
    <w:p w14:paraId="3BAC0969" w14:textId="7CCCC15B" w:rsidR="00965C9C" w:rsidRPr="009161DE" w:rsidRDefault="005B438D" w:rsidP="009161DE">
      <w:pPr>
        <w:spacing w:after="0" w:line="240" w:lineRule="auto"/>
        <w:jc w:val="both"/>
        <w:rPr>
          <w:rFonts w:cstheme="minorHAnsi"/>
          <w:b/>
        </w:rPr>
      </w:pPr>
      <w:r w:rsidRPr="009161DE">
        <w:br/>
      </w:r>
      <w:r w:rsidR="00C11D10" w:rsidRPr="009161DE">
        <w:rPr>
          <w:rFonts w:cstheme="minorHAnsi"/>
        </w:rPr>
        <w:t>This is conducted t</w:t>
      </w:r>
      <w:r w:rsidRPr="009161DE">
        <w:rPr>
          <w:rFonts w:cstheme="minorHAnsi"/>
        </w:rPr>
        <w:t>o synthesize all recommendations from community, local, and provincial consultations into a unified national consensus on strategic priorities and funding allocation for HIV, TB, and malaria.</w:t>
      </w:r>
      <w:r w:rsidR="00C11D10" w:rsidRPr="009161DE">
        <w:rPr>
          <w:rFonts w:cstheme="minorHAnsi"/>
          <w:b/>
        </w:rPr>
        <w:t xml:space="preserve"> </w:t>
      </w:r>
      <w:r w:rsidRPr="009161DE">
        <w:rPr>
          <w:rFonts w:cstheme="minorHAnsi"/>
        </w:rPr>
        <w:t xml:space="preserve">The </w:t>
      </w:r>
      <w:r w:rsidRPr="009161DE">
        <w:rPr>
          <w:bCs/>
        </w:rPr>
        <w:t>Federal-Level Country Dialogue Meeting</w:t>
      </w:r>
      <w:r w:rsidRPr="009161DE">
        <w:rPr>
          <w:rFonts w:cstheme="minorHAnsi"/>
        </w:rPr>
        <w:t xml:space="preserve"> will be organized in Ka</w:t>
      </w:r>
      <w:r w:rsidR="00965C9C" w:rsidRPr="009161DE">
        <w:rPr>
          <w:rFonts w:cstheme="minorHAnsi"/>
        </w:rPr>
        <w:t>thmandu, facilitated by the CCM</w:t>
      </w:r>
      <w:r w:rsidR="00C11D10" w:rsidRPr="009161DE">
        <w:rPr>
          <w:rFonts w:cstheme="minorHAnsi"/>
          <w:b/>
        </w:rPr>
        <w:t xml:space="preserve"> </w:t>
      </w:r>
      <w:r w:rsidR="00965C9C" w:rsidRPr="009161DE">
        <w:rPr>
          <w:rFonts w:cstheme="minorHAnsi"/>
        </w:rPr>
        <w:t>Secretariat and the HIV Task Team</w:t>
      </w:r>
      <w:r w:rsidRPr="009161DE">
        <w:rPr>
          <w:rFonts w:cstheme="minorHAnsi"/>
        </w:rPr>
        <w:t>.</w:t>
      </w:r>
      <w:r w:rsidR="00965C9C" w:rsidRPr="009161DE">
        <w:rPr>
          <w:rFonts w:cstheme="minorHAnsi"/>
        </w:rPr>
        <w:t xml:space="preserve"> </w:t>
      </w:r>
      <w:r w:rsidRPr="009161DE">
        <w:rPr>
          <w:rFonts w:cstheme="minorHAnsi"/>
        </w:rPr>
        <w:t xml:space="preserve">The meeting will last two days and will be attended by </w:t>
      </w:r>
      <w:r w:rsidRPr="009161DE">
        <w:rPr>
          <w:bCs/>
        </w:rPr>
        <w:t>high-level representatives from federal, provincial, and local governments, development partners, CSOs, and networks of affected populations.</w:t>
      </w:r>
    </w:p>
    <w:p w14:paraId="1FB02BFF" w14:textId="77777777" w:rsidR="00965C9C" w:rsidRPr="009161DE" w:rsidRDefault="00965C9C" w:rsidP="009161DE">
      <w:pPr>
        <w:spacing w:after="0" w:line="240" w:lineRule="auto"/>
        <w:jc w:val="both"/>
        <w:rPr>
          <w:rFonts w:cstheme="minorHAnsi"/>
        </w:rPr>
      </w:pPr>
    </w:p>
    <w:p w14:paraId="38A7A291" w14:textId="356401F1" w:rsidR="005B438D" w:rsidRPr="009161DE" w:rsidRDefault="005B438D" w:rsidP="009161DE">
      <w:pPr>
        <w:pStyle w:val="Heading3"/>
        <w:spacing w:line="240" w:lineRule="auto"/>
        <w:jc w:val="both"/>
        <w:rPr>
          <w:rStyle w:val="Strong"/>
          <w:rFonts w:asciiTheme="minorHAnsi" w:hAnsiTheme="minorHAnsi" w:cstheme="minorHAnsi"/>
          <w:bCs w:val="0"/>
          <w:sz w:val="22"/>
          <w:szCs w:val="22"/>
        </w:rPr>
      </w:pPr>
      <w:r w:rsidRPr="009161DE">
        <w:rPr>
          <w:rStyle w:val="Strong"/>
          <w:rFonts w:asciiTheme="minorHAnsi" w:hAnsiTheme="minorHAnsi" w:cstheme="minorHAnsi"/>
          <w:bCs w:val="0"/>
          <w:sz w:val="22"/>
          <w:szCs w:val="22"/>
        </w:rPr>
        <w:t>Agenda and Discussion Themes</w:t>
      </w:r>
    </w:p>
    <w:p w14:paraId="58AB47BA" w14:textId="77777777" w:rsidR="00965C9C" w:rsidRPr="009161DE" w:rsidRDefault="00965C9C" w:rsidP="009161DE">
      <w:pPr>
        <w:spacing w:after="0" w:line="240" w:lineRule="auto"/>
        <w:jc w:val="both"/>
      </w:pPr>
    </w:p>
    <w:p w14:paraId="12146B99" w14:textId="77777777" w:rsidR="005B438D" w:rsidRPr="009161DE" w:rsidRDefault="005B438D" w:rsidP="009161DE">
      <w:pPr>
        <w:pStyle w:val="NormalWeb"/>
        <w:numPr>
          <w:ilvl w:val="0"/>
          <w:numId w:val="34"/>
        </w:numPr>
        <w:spacing w:before="0" w:beforeAutospacing="0" w:after="0" w:afterAutospacing="0"/>
        <w:jc w:val="both"/>
        <w:rPr>
          <w:rFonts w:asciiTheme="minorHAnsi" w:hAnsiTheme="minorHAnsi" w:cstheme="minorHAnsi"/>
          <w:sz w:val="22"/>
          <w:szCs w:val="22"/>
        </w:rPr>
      </w:pPr>
      <w:r w:rsidRPr="009161DE">
        <w:rPr>
          <w:rStyle w:val="Strong"/>
          <w:rFonts w:asciiTheme="minorHAnsi" w:hAnsiTheme="minorHAnsi" w:cstheme="minorHAnsi"/>
          <w:sz w:val="22"/>
          <w:szCs w:val="22"/>
        </w:rPr>
        <w:t>Presentation of Consultation Findings</w:t>
      </w:r>
    </w:p>
    <w:p w14:paraId="347074AB" w14:textId="77777777" w:rsidR="005B438D" w:rsidRPr="009161DE" w:rsidRDefault="005B438D" w:rsidP="009161DE">
      <w:pPr>
        <w:pStyle w:val="NormalWeb"/>
        <w:numPr>
          <w:ilvl w:val="1"/>
          <w:numId w:val="44"/>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Key recommendations from local and provincial dialogues.</w:t>
      </w:r>
    </w:p>
    <w:p w14:paraId="5938A4C7" w14:textId="77777777" w:rsidR="005B438D" w:rsidRPr="009161DE" w:rsidRDefault="005B438D" w:rsidP="009161DE">
      <w:pPr>
        <w:pStyle w:val="NormalWeb"/>
        <w:numPr>
          <w:ilvl w:val="1"/>
          <w:numId w:val="44"/>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Funding and implementation gaps identified across the three programs.</w:t>
      </w:r>
    </w:p>
    <w:p w14:paraId="6D164C45" w14:textId="77777777" w:rsidR="005B438D" w:rsidRPr="009161DE" w:rsidRDefault="005B438D" w:rsidP="009161DE">
      <w:pPr>
        <w:pStyle w:val="NormalWeb"/>
        <w:numPr>
          <w:ilvl w:val="0"/>
          <w:numId w:val="34"/>
        </w:numPr>
        <w:spacing w:before="0" w:beforeAutospacing="0" w:after="0" w:afterAutospacing="0"/>
        <w:jc w:val="both"/>
        <w:rPr>
          <w:rFonts w:asciiTheme="minorHAnsi" w:hAnsiTheme="minorHAnsi" w:cstheme="minorHAnsi"/>
          <w:sz w:val="22"/>
          <w:szCs w:val="22"/>
        </w:rPr>
      </w:pPr>
      <w:r w:rsidRPr="009161DE">
        <w:rPr>
          <w:rStyle w:val="Strong"/>
          <w:rFonts w:asciiTheme="minorHAnsi" w:hAnsiTheme="minorHAnsi" w:cstheme="minorHAnsi"/>
          <w:sz w:val="22"/>
          <w:szCs w:val="22"/>
        </w:rPr>
        <w:t>Strategic Prioritization</w:t>
      </w:r>
    </w:p>
    <w:p w14:paraId="0B78D513" w14:textId="77777777" w:rsidR="005B438D" w:rsidRPr="009161DE" w:rsidRDefault="005B438D" w:rsidP="009161DE">
      <w:pPr>
        <w:pStyle w:val="NormalWeb"/>
        <w:numPr>
          <w:ilvl w:val="1"/>
          <w:numId w:val="44"/>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Review of NSP targets and alignment with GF GC6 and USAID/PEPFAR.</w:t>
      </w:r>
    </w:p>
    <w:p w14:paraId="359303DC" w14:textId="77777777" w:rsidR="005B438D" w:rsidRPr="009161DE" w:rsidRDefault="005B438D" w:rsidP="009161DE">
      <w:pPr>
        <w:pStyle w:val="NormalWeb"/>
        <w:numPr>
          <w:ilvl w:val="1"/>
          <w:numId w:val="44"/>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Endorsement of multi-disease and cross-cutting priorities.</w:t>
      </w:r>
    </w:p>
    <w:p w14:paraId="6407CD1C" w14:textId="77777777" w:rsidR="005B438D" w:rsidRPr="009161DE" w:rsidRDefault="005B438D" w:rsidP="009161DE">
      <w:pPr>
        <w:pStyle w:val="NormalWeb"/>
        <w:numPr>
          <w:ilvl w:val="0"/>
          <w:numId w:val="34"/>
        </w:numPr>
        <w:spacing w:before="0" w:beforeAutospacing="0" w:after="0" w:afterAutospacing="0"/>
        <w:jc w:val="both"/>
        <w:rPr>
          <w:rFonts w:asciiTheme="minorHAnsi" w:hAnsiTheme="minorHAnsi" w:cstheme="minorHAnsi"/>
          <w:sz w:val="22"/>
          <w:szCs w:val="22"/>
        </w:rPr>
      </w:pPr>
      <w:r w:rsidRPr="009161DE">
        <w:rPr>
          <w:rStyle w:val="Strong"/>
          <w:rFonts w:asciiTheme="minorHAnsi" w:hAnsiTheme="minorHAnsi" w:cstheme="minorHAnsi"/>
          <w:sz w:val="22"/>
          <w:szCs w:val="22"/>
        </w:rPr>
        <w:t>Investment and Resource Mobilization</w:t>
      </w:r>
    </w:p>
    <w:p w14:paraId="1A54A23C" w14:textId="77777777" w:rsidR="005B438D" w:rsidRPr="009161DE" w:rsidRDefault="005B438D" w:rsidP="009161DE">
      <w:pPr>
        <w:pStyle w:val="NormalWeb"/>
        <w:numPr>
          <w:ilvl w:val="1"/>
          <w:numId w:val="44"/>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Government commitments and co-financing.</w:t>
      </w:r>
    </w:p>
    <w:p w14:paraId="3BE0A353" w14:textId="77777777" w:rsidR="005B438D" w:rsidRPr="009161DE" w:rsidRDefault="005B438D" w:rsidP="009161DE">
      <w:pPr>
        <w:pStyle w:val="NormalWeb"/>
        <w:numPr>
          <w:ilvl w:val="1"/>
          <w:numId w:val="44"/>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Partner alignment and sustainability planning.</w:t>
      </w:r>
    </w:p>
    <w:p w14:paraId="33E68497" w14:textId="77777777" w:rsidR="005B438D" w:rsidRPr="009161DE" w:rsidRDefault="005B438D" w:rsidP="009161DE">
      <w:pPr>
        <w:pStyle w:val="NormalWeb"/>
        <w:numPr>
          <w:ilvl w:val="0"/>
          <w:numId w:val="34"/>
        </w:numPr>
        <w:spacing w:before="0" w:beforeAutospacing="0" w:after="0" w:afterAutospacing="0"/>
        <w:jc w:val="both"/>
        <w:rPr>
          <w:rFonts w:asciiTheme="minorHAnsi" w:hAnsiTheme="minorHAnsi" w:cstheme="minorHAnsi"/>
          <w:sz w:val="22"/>
          <w:szCs w:val="22"/>
        </w:rPr>
      </w:pPr>
      <w:r w:rsidRPr="009161DE">
        <w:rPr>
          <w:rStyle w:val="Strong"/>
          <w:rFonts w:asciiTheme="minorHAnsi" w:hAnsiTheme="minorHAnsi" w:cstheme="minorHAnsi"/>
          <w:sz w:val="22"/>
          <w:szCs w:val="22"/>
        </w:rPr>
        <w:t>Cross-Cutting Areas</w:t>
      </w:r>
    </w:p>
    <w:p w14:paraId="2D795BBD" w14:textId="77777777" w:rsidR="005B438D" w:rsidRPr="009161DE" w:rsidRDefault="005B438D" w:rsidP="009161DE">
      <w:pPr>
        <w:pStyle w:val="NormalWeb"/>
        <w:numPr>
          <w:ilvl w:val="1"/>
          <w:numId w:val="44"/>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Gender, human rights, and community systems strengthening.</w:t>
      </w:r>
    </w:p>
    <w:p w14:paraId="23C1350F" w14:textId="77777777" w:rsidR="005B438D" w:rsidRPr="009161DE" w:rsidRDefault="005B438D" w:rsidP="009161DE">
      <w:pPr>
        <w:pStyle w:val="NormalWeb"/>
        <w:numPr>
          <w:ilvl w:val="1"/>
          <w:numId w:val="44"/>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Digital health innovations and data systems.</w:t>
      </w:r>
    </w:p>
    <w:p w14:paraId="461D3A4B" w14:textId="77777777" w:rsidR="005B438D" w:rsidRPr="009161DE" w:rsidRDefault="005B438D" w:rsidP="009161DE">
      <w:pPr>
        <w:pStyle w:val="NormalWeb"/>
        <w:numPr>
          <w:ilvl w:val="1"/>
          <w:numId w:val="44"/>
        </w:numPr>
        <w:spacing w:before="0" w:beforeAutospacing="0" w:after="0" w:afterAutospacing="0"/>
        <w:jc w:val="both"/>
        <w:rPr>
          <w:rFonts w:asciiTheme="minorHAnsi" w:hAnsiTheme="minorHAnsi" w:cstheme="minorHAnsi"/>
          <w:sz w:val="22"/>
          <w:szCs w:val="22"/>
        </w:rPr>
      </w:pPr>
      <w:r w:rsidRPr="009161DE">
        <w:rPr>
          <w:rFonts w:asciiTheme="minorHAnsi" w:hAnsiTheme="minorHAnsi" w:cstheme="minorHAnsi"/>
          <w:sz w:val="22"/>
          <w:szCs w:val="22"/>
        </w:rPr>
        <w:t>Supply chain and RSSH integration.</w:t>
      </w:r>
    </w:p>
    <w:p w14:paraId="1D4A6AF7" w14:textId="77777777" w:rsidR="00965C9C" w:rsidRPr="009161DE" w:rsidRDefault="00965C9C" w:rsidP="009161DE">
      <w:pPr>
        <w:pStyle w:val="Heading3"/>
        <w:spacing w:line="240" w:lineRule="auto"/>
        <w:jc w:val="both"/>
        <w:rPr>
          <w:rFonts w:asciiTheme="minorHAnsi" w:eastAsiaTheme="minorHAnsi" w:hAnsiTheme="minorHAnsi" w:cstheme="minorHAnsi"/>
          <w:color w:val="auto"/>
          <w:sz w:val="22"/>
          <w:szCs w:val="22"/>
        </w:rPr>
      </w:pPr>
    </w:p>
    <w:p w14:paraId="6E4C73A9" w14:textId="02CDDF5F" w:rsidR="005B438D" w:rsidRPr="009161DE" w:rsidRDefault="005B438D" w:rsidP="009161DE">
      <w:pPr>
        <w:pStyle w:val="Heading3"/>
        <w:spacing w:line="240" w:lineRule="auto"/>
        <w:jc w:val="both"/>
        <w:rPr>
          <w:rStyle w:val="Strong"/>
          <w:rFonts w:asciiTheme="minorHAnsi" w:hAnsiTheme="minorHAnsi" w:cstheme="minorHAnsi"/>
          <w:bCs w:val="0"/>
          <w:sz w:val="22"/>
          <w:szCs w:val="22"/>
        </w:rPr>
      </w:pPr>
      <w:r w:rsidRPr="009161DE">
        <w:rPr>
          <w:rStyle w:val="Strong"/>
          <w:rFonts w:asciiTheme="minorHAnsi" w:hAnsiTheme="minorHAnsi" w:cstheme="minorHAnsi"/>
          <w:bCs w:val="0"/>
          <w:sz w:val="22"/>
          <w:szCs w:val="22"/>
        </w:rPr>
        <w:t>Participant Selection Procedure</w:t>
      </w:r>
    </w:p>
    <w:p w14:paraId="2EFEF131" w14:textId="77777777" w:rsidR="00C11D10" w:rsidRPr="009161DE" w:rsidRDefault="00C11D10" w:rsidP="009161DE">
      <w:pPr>
        <w:spacing w:after="0" w:line="240" w:lineRule="auto"/>
        <w:jc w:val="both"/>
      </w:pPr>
    </w:p>
    <w:p w14:paraId="05FE0878" w14:textId="77777777" w:rsidR="005B438D" w:rsidRPr="009161DE" w:rsidRDefault="005B438D" w:rsidP="009161DE">
      <w:pPr>
        <w:pStyle w:val="NormalWeb"/>
        <w:spacing w:before="0" w:beforeAutospacing="0" w:after="0" w:afterAutospacing="0"/>
        <w:ind w:left="720"/>
        <w:jc w:val="both"/>
        <w:rPr>
          <w:rFonts w:asciiTheme="minorHAnsi" w:hAnsiTheme="minorHAnsi" w:cstheme="minorHAnsi"/>
          <w:sz w:val="22"/>
          <w:szCs w:val="22"/>
        </w:rPr>
      </w:pPr>
      <w:r w:rsidRPr="009161DE">
        <w:rPr>
          <w:rStyle w:val="Strong"/>
          <w:rFonts w:asciiTheme="minorHAnsi" w:hAnsiTheme="minorHAnsi" w:cstheme="minorHAnsi"/>
          <w:sz w:val="22"/>
          <w:szCs w:val="22"/>
        </w:rPr>
        <w:t>Step 1: Nomination and Endorsement</w:t>
      </w:r>
    </w:p>
    <w:p w14:paraId="7D97909F" w14:textId="3A4C0D09" w:rsidR="005B438D" w:rsidRPr="009161DE" w:rsidRDefault="00C11D10" w:rsidP="009161DE">
      <w:pPr>
        <w:pStyle w:val="NormalWeb"/>
        <w:numPr>
          <w:ilvl w:val="0"/>
          <w:numId w:val="35"/>
        </w:numPr>
        <w:tabs>
          <w:tab w:val="clear" w:pos="720"/>
          <w:tab w:val="num" w:pos="1080"/>
        </w:tabs>
        <w:spacing w:before="0" w:beforeAutospacing="0" w:after="0" w:afterAutospacing="0"/>
        <w:ind w:left="1080"/>
        <w:jc w:val="both"/>
        <w:rPr>
          <w:rFonts w:asciiTheme="minorHAnsi" w:hAnsiTheme="minorHAnsi" w:cstheme="minorHAnsi"/>
          <w:sz w:val="22"/>
          <w:szCs w:val="22"/>
        </w:rPr>
      </w:pPr>
      <w:r w:rsidRPr="009161DE">
        <w:rPr>
          <w:rFonts w:asciiTheme="minorHAnsi" w:hAnsiTheme="minorHAnsi" w:cstheme="minorHAnsi"/>
          <w:sz w:val="22"/>
          <w:szCs w:val="22"/>
        </w:rPr>
        <w:t>N</w:t>
      </w:r>
      <w:r w:rsidR="005B438D" w:rsidRPr="009161DE">
        <w:rPr>
          <w:rFonts w:asciiTheme="minorHAnsi" w:hAnsiTheme="minorHAnsi" w:cstheme="minorHAnsi"/>
          <w:sz w:val="22"/>
          <w:szCs w:val="22"/>
        </w:rPr>
        <w:t>atio</w:t>
      </w:r>
      <w:r w:rsidRPr="009161DE">
        <w:rPr>
          <w:rFonts w:asciiTheme="minorHAnsi" w:hAnsiTheme="minorHAnsi" w:cstheme="minorHAnsi"/>
          <w:sz w:val="22"/>
          <w:szCs w:val="22"/>
        </w:rPr>
        <w:t xml:space="preserve">nal program </w:t>
      </w:r>
      <w:r w:rsidR="005B438D" w:rsidRPr="009161DE">
        <w:rPr>
          <w:rFonts w:asciiTheme="minorHAnsi" w:hAnsiTheme="minorHAnsi" w:cstheme="minorHAnsi"/>
          <w:sz w:val="22"/>
          <w:szCs w:val="22"/>
        </w:rPr>
        <w:t>will nominate delegates.</w:t>
      </w:r>
    </w:p>
    <w:p w14:paraId="3A942A55" w14:textId="77777777" w:rsidR="005B438D" w:rsidRPr="009161DE" w:rsidRDefault="005B438D" w:rsidP="009161DE">
      <w:pPr>
        <w:pStyle w:val="NormalWeb"/>
        <w:numPr>
          <w:ilvl w:val="0"/>
          <w:numId w:val="35"/>
        </w:numPr>
        <w:tabs>
          <w:tab w:val="clear" w:pos="720"/>
          <w:tab w:val="num" w:pos="1080"/>
        </w:tabs>
        <w:spacing w:before="0" w:beforeAutospacing="0" w:after="0" w:afterAutospacing="0"/>
        <w:ind w:left="1080"/>
        <w:jc w:val="both"/>
        <w:rPr>
          <w:rFonts w:asciiTheme="minorHAnsi" w:hAnsiTheme="minorHAnsi" w:cstheme="minorHAnsi"/>
          <w:sz w:val="22"/>
          <w:szCs w:val="22"/>
        </w:rPr>
      </w:pPr>
      <w:r w:rsidRPr="009161DE">
        <w:rPr>
          <w:rFonts w:asciiTheme="minorHAnsi" w:hAnsiTheme="minorHAnsi" w:cstheme="minorHAnsi"/>
          <w:sz w:val="22"/>
          <w:szCs w:val="22"/>
        </w:rPr>
        <w:t>Provincial health directorates will nominate two representatives per province.</w:t>
      </w:r>
    </w:p>
    <w:p w14:paraId="6128E168" w14:textId="77777777" w:rsidR="005B438D" w:rsidRPr="009161DE" w:rsidRDefault="005B438D" w:rsidP="009161DE">
      <w:pPr>
        <w:pStyle w:val="NormalWeb"/>
        <w:numPr>
          <w:ilvl w:val="0"/>
          <w:numId w:val="35"/>
        </w:numPr>
        <w:tabs>
          <w:tab w:val="clear" w:pos="720"/>
          <w:tab w:val="num" w:pos="1080"/>
        </w:tabs>
        <w:spacing w:before="0" w:beforeAutospacing="0" w:after="0" w:afterAutospacing="0"/>
        <w:ind w:left="1080"/>
        <w:jc w:val="both"/>
        <w:rPr>
          <w:rFonts w:asciiTheme="minorHAnsi" w:hAnsiTheme="minorHAnsi" w:cstheme="minorHAnsi"/>
          <w:sz w:val="22"/>
          <w:szCs w:val="22"/>
        </w:rPr>
      </w:pPr>
      <w:r w:rsidRPr="009161DE">
        <w:rPr>
          <w:rFonts w:asciiTheme="minorHAnsi" w:hAnsiTheme="minorHAnsi" w:cstheme="minorHAnsi"/>
          <w:sz w:val="22"/>
          <w:szCs w:val="22"/>
        </w:rPr>
        <w:t>Key population networks and CSOs will nominate community delegates through their national secretariats.</w:t>
      </w:r>
    </w:p>
    <w:p w14:paraId="785C4D83" w14:textId="77777777" w:rsidR="005B438D" w:rsidRPr="009161DE" w:rsidRDefault="005B438D" w:rsidP="009161DE">
      <w:pPr>
        <w:pStyle w:val="NormalWeb"/>
        <w:numPr>
          <w:ilvl w:val="0"/>
          <w:numId w:val="35"/>
        </w:numPr>
        <w:tabs>
          <w:tab w:val="clear" w:pos="720"/>
          <w:tab w:val="num" w:pos="1080"/>
        </w:tabs>
        <w:spacing w:before="0" w:beforeAutospacing="0" w:after="0" w:afterAutospacing="0"/>
        <w:ind w:left="1080"/>
        <w:jc w:val="both"/>
        <w:rPr>
          <w:rFonts w:asciiTheme="minorHAnsi" w:hAnsiTheme="minorHAnsi" w:cstheme="minorHAnsi"/>
          <w:sz w:val="22"/>
          <w:szCs w:val="22"/>
        </w:rPr>
      </w:pPr>
      <w:r w:rsidRPr="009161DE">
        <w:rPr>
          <w:rFonts w:asciiTheme="minorHAnsi" w:hAnsiTheme="minorHAnsi" w:cstheme="minorHAnsi"/>
          <w:sz w:val="22"/>
          <w:szCs w:val="22"/>
        </w:rPr>
        <w:t>Development partners (UNAIDS, WHO, USAID, GF PRs/SRs) will nominate technical and financial representatives.</w:t>
      </w:r>
    </w:p>
    <w:p w14:paraId="081688AA" w14:textId="2BB16632" w:rsidR="005B438D" w:rsidRPr="009161DE" w:rsidRDefault="005B438D" w:rsidP="009161DE">
      <w:pPr>
        <w:pStyle w:val="NormalWeb"/>
        <w:numPr>
          <w:ilvl w:val="0"/>
          <w:numId w:val="35"/>
        </w:numPr>
        <w:tabs>
          <w:tab w:val="clear" w:pos="720"/>
          <w:tab w:val="num" w:pos="1080"/>
        </w:tabs>
        <w:spacing w:before="0" w:beforeAutospacing="0" w:after="0" w:afterAutospacing="0"/>
        <w:ind w:left="1080"/>
        <w:jc w:val="both"/>
        <w:rPr>
          <w:rFonts w:asciiTheme="minorHAnsi" w:hAnsiTheme="minorHAnsi" w:cstheme="minorHAnsi"/>
          <w:sz w:val="22"/>
          <w:szCs w:val="22"/>
        </w:rPr>
      </w:pPr>
      <w:r w:rsidRPr="009161DE">
        <w:rPr>
          <w:rFonts w:asciiTheme="minorHAnsi" w:hAnsiTheme="minorHAnsi" w:cstheme="minorHAnsi"/>
          <w:sz w:val="22"/>
          <w:szCs w:val="22"/>
        </w:rPr>
        <w:t>CCM members and secretariat staff will be included ex officio.</w:t>
      </w:r>
    </w:p>
    <w:p w14:paraId="4FAA5764" w14:textId="77777777" w:rsidR="00C11D10" w:rsidRPr="009161DE" w:rsidRDefault="00C11D10" w:rsidP="009161DE">
      <w:pPr>
        <w:pStyle w:val="NormalWeb"/>
        <w:spacing w:before="0" w:beforeAutospacing="0" w:after="0" w:afterAutospacing="0"/>
        <w:ind w:left="1080"/>
        <w:jc w:val="both"/>
        <w:rPr>
          <w:rFonts w:asciiTheme="minorHAnsi" w:hAnsiTheme="minorHAnsi" w:cstheme="minorHAnsi"/>
          <w:sz w:val="22"/>
          <w:szCs w:val="22"/>
        </w:rPr>
      </w:pPr>
    </w:p>
    <w:p w14:paraId="4779904A" w14:textId="77777777" w:rsidR="00965C9C" w:rsidRPr="009161DE" w:rsidRDefault="005B438D" w:rsidP="009161DE">
      <w:pPr>
        <w:pStyle w:val="NormalWeb"/>
        <w:spacing w:before="0" w:beforeAutospacing="0" w:after="0" w:afterAutospacing="0"/>
        <w:ind w:left="720"/>
        <w:jc w:val="both"/>
        <w:rPr>
          <w:rFonts w:asciiTheme="minorHAnsi" w:hAnsiTheme="minorHAnsi" w:cstheme="minorHAnsi"/>
          <w:sz w:val="22"/>
          <w:szCs w:val="22"/>
        </w:rPr>
      </w:pPr>
      <w:r w:rsidRPr="009161DE">
        <w:rPr>
          <w:rStyle w:val="Strong"/>
          <w:rFonts w:asciiTheme="minorHAnsi" w:hAnsiTheme="minorHAnsi" w:cstheme="minorHAnsi"/>
          <w:sz w:val="22"/>
          <w:szCs w:val="22"/>
        </w:rPr>
        <w:t>Step 2: Verification</w:t>
      </w:r>
    </w:p>
    <w:p w14:paraId="63858ECA" w14:textId="4BEC68B4" w:rsidR="005B438D" w:rsidRPr="009161DE" w:rsidRDefault="005B438D" w:rsidP="009161DE">
      <w:pPr>
        <w:pStyle w:val="NormalWeb"/>
        <w:spacing w:before="0" w:beforeAutospacing="0" w:after="0" w:afterAutospacing="0"/>
        <w:ind w:left="720"/>
        <w:jc w:val="both"/>
        <w:rPr>
          <w:rFonts w:asciiTheme="minorHAnsi" w:hAnsiTheme="minorHAnsi" w:cstheme="minorHAnsi"/>
          <w:sz w:val="22"/>
          <w:szCs w:val="22"/>
        </w:rPr>
      </w:pPr>
      <w:r w:rsidRPr="009161DE">
        <w:rPr>
          <w:rFonts w:asciiTheme="minorHAnsi" w:hAnsiTheme="minorHAnsi" w:cstheme="minorHAnsi"/>
          <w:sz w:val="22"/>
          <w:szCs w:val="22"/>
        </w:rPr>
        <w:t xml:space="preserve">The </w:t>
      </w:r>
      <w:r w:rsidRPr="009161DE">
        <w:rPr>
          <w:rStyle w:val="Strong"/>
          <w:rFonts w:asciiTheme="minorHAnsi" w:hAnsiTheme="minorHAnsi" w:cstheme="minorHAnsi"/>
          <w:b w:val="0"/>
          <w:sz w:val="22"/>
          <w:szCs w:val="22"/>
        </w:rPr>
        <w:t>CCM Secretariat</w:t>
      </w:r>
      <w:r w:rsidRPr="009161DE">
        <w:rPr>
          <w:rFonts w:asciiTheme="minorHAnsi" w:hAnsiTheme="minorHAnsi" w:cstheme="minorHAnsi"/>
          <w:sz w:val="22"/>
          <w:szCs w:val="22"/>
        </w:rPr>
        <w:t xml:space="preserve"> will review all nominations to ensure:</w:t>
      </w:r>
    </w:p>
    <w:p w14:paraId="15C3BB98" w14:textId="77777777" w:rsidR="005B438D" w:rsidRPr="009161DE" w:rsidRDefault="005B438D" w:rsidP="009161DE">
      <w:pPr>
        <w:pStyle w:val="NormalWeb"/>
        <w:numPr>
          <w:ilvl w:val="0"/>
          <w:numId w:val="36"/>
        </w:numPr>
        <w:tabs>
          <w:tab w:val="clear" w:pos="720"/>
          <w:tab w:val="num" w:pos="1440"/>
        </w:tabs>
        <w:spacing w:before="0" w:beforeAutospacing="0" w:after="0" w:afterAutospacing="0"/>
        <w:ind w:left="1440"/>
        <w:jc w:val="both"/>
        <w:rPr>
          <w:rFonts w:asciiTheme="minorHAnsi" w:hAnsiTheme="minorHAnsi" w:cstheme="minorHAnsi"/>
          <w:sz w:val="22"/>
          <w:szCs w:val="22"/>
        </w:rPr>
      </w:pPr>
      <w:r w:rsidRPr="009161DE">
        <w:rPr>
          <w:rFonts w:asciiTheme="minorHAnsi" w:hAnsiTheme="minorHAnsi" w:cstheme="minorHAnsi"/>
          <w:sz w:val="22"/>
          <w:szCs w:val="22"/>
        </w:rPr>
        <w:t>Representation from all seven provinces;</w:t>
      </w:r>
    </w:p>
    <w:p w14:paraId="11007264" w14:textId="77777777" w:rsidR="005B438D" w:rsidRPr="009161DE" w:rsidRDefault="005B438D" w:rsidP="009161DE">
      <w:pPr>
        <w:pStyle w:val="NormalWeb"/>
        <w:numPr>
          <w:ilvl w:val="0"/>
          <w:numId w:val="36"/>
        </w:numPr>
        <w:tabs>
          <w:tab w:val="clear" w:pos="720"/>
          <w:tab w:val="num" w:pos="1440"/>
        </w:tabs>
        <w:spacing w:before="0" w:beforeAutospacing="0" w:after="0" w:afterAutospacing="0"/>
        <w:ind w:left="1440"/>
        <w:jc w:val="both"/>
        <w:rPr>
          <w:rFonts w:asciiTheme="minorHAnsi" w:hAnsiTheme="minorHAnsi" w:cstheme="minorHAnsi"/>
          <w:sz w:val="22"/>
          <w:szCs w:val="22"/>
        </w:rPr>
      </w:pPr>
      <w:r w:rsidRPr="009161DE">
        <w:rPr>
          <w:rFonts w:asciiTheme="minorHAnsi" w:hAnsiTheme="minorHAnsi" w:cstheme="minorHAnsi"/>
          <w:sz w:val="22"/>
          <w:szCs w:val="22"/>
        </w:rPr>
        <w:t>Gender and constituency balance;</w:t>
      </w:r>
    </w:p>
    <w:p w14:paraId="59311455" w14:textId="77777777" w:rsidR="005B438D" w:rsidRPr="009161DE" w:rsidRDefault="005B438D" w:rsidP="009161DE">
      <w:pPr>
        <w:pStyle w:val="NormalWeb"/>
        <w:numPr>
          <w:ilvl w:val="0"/>
          <w:numId w:val="36"/>
        </w:numPr>
        <w:tabs>
          <w:tab w:val="clear" w:pos="720"/>
          <w:tab w:val="num" w:pos="1440"/>
        </w:tabs>
        <w:spacing w:before="0" w:beforeAutospacing="0" w:after="0" w:afterAutospacing="0"/>
        <w:ind w:left="1440"/>
        <w:jc w:val="both"/>
        <w:rPr>
          <w:rFonts w:asciiTheme="minorHAnsi" w:hAnsiTheme="minorHAnsi" w:cstheme="minorHAnsi"/>
          <w:sz w:val="22"/>
          <w:szCs w:val="22"/>
        </w:rPr>
      </w:pPr>
      <w:r w:rsidRPr="009161DE">
        <w:rPr>
          <w:rFonts w:asciiTheme="minorHAnsi" w:hAnsiTheme="minorHAnsi" w:cstheme="minorHAnsi"/>
          <w:sz w:val="22"/>
          <w:szCs w:val="22"/>
        </w:rPr>
        <w:t>Inclusion of both program and community perspectives.</w:t>
      </w:r>
    </w:p>
    <w:p w14:paraId="4FC69929" w14:textId="77777777" w:rsidR="00965C9C" w:rsidRPr="009161DE" w:rsidRDefault="00965C9C" w:rsidP="009161DE">
      <w:pPr>
        <w:pStyle w:val="NormalWeb"/>
        <w:spacing w:before="0" w:beforeAutospacing="0" w:after="0" w:afterAutospacing="0"/>
        <w:jc w:val="both"/>
        <w:rPr>
          <w:rStyle w:val="Strong"/>
          <w:rFonts w:asciiTheme="minorHAnsi" w:hAnsiTheme="minorHAnsi" w:cstheme="minorHAnsi"/>
          <w:sz w:val="22"/>
          <w:szCs w:val="22"/>
        </w:rPr>
      </w:pPr>
    </w:p>
    <w:p w14:paraId="6CA48A74" w14:textId="77777777" w:rsidR="00965C9C" w:rsidRPr="009161DE" w:rsidRDefault="005B438D" w:rsidP="009161DE">
      <w:pPr>
        <w:pStyle w:val="NormalWeb"/>
        <w:spacing w:before="0" w:beforeAutospacing="0" w:after="0" w:afterAutospacing="0"/>
        <w:ind w:left="720"/>
        <w:jc w:val="both"/>
        <w:rPr>
          <w:rFonts w:asciiTheme="minorHAnsi" w:hAnsiTheme="minorHAnsi" w:cstheme="minorHAnsi"/>
          <w:sz w:val="22"/>
          <w:szCs w:val="22"/>
        </w:rPr>
      </w:pPr>
      <w:r w:rsidRPr="009161DE">
        <w:rPr>
          <w:rStyle w:val="Strong"/>
          <w:rFonts w:asciiTheme="minorHAnsi" w:hAnsiTheme="minorHAnsi" w:cstheme="minorHAnsi"/>
          <w:sz w:val="22"/>
          <w:szCs w:val="22"/>
        </w:rPr>
        <w:t>Step 3: Confirmation and Communication</w:t>
      </w:r>
    </w:p>
    <w:p w14:paraId="5580B958" w14:textId="36DA6E23" w:rsidR="00965C9C" w:rsidRPr="009161DE" w:rsidRDefault="005B438D" w:rsidP="009161DE">
      <w:pPr>
        <w:pStyle w:val="NormalWeb"/>
        <w:spacing w:before="0" w:beforeAutospacing="0" w:after="0" w:afterAutospacing="0"/>
        <w:ind w:left="720"/>
        <w:jc w:val="both"/>
        <w:rPr>
          <w:rFonts w:asciiTheme="minorHAnsi" w:hAnsiTheme="minorHAnsi" w:cstheme="minorHAnsi"/>
          <w:sz w:val="22"/>
          <w:szCs w:val="22"/>
        </w:rPr>
      </w:pPr>
      <w:r w:rsidRPr="009161DE">
        <w:rPr>
          <w:rFonts w:asciiTheme="minorHAnsi" w:hAnsiTheme="minorHAnsi" w:cstheme="minorHAnsi"/>
          <w:sz w:val="22"/>
          <w:szCs w:val="22"/>
        </w:rPr>
        <w:t xml:space="preserve">Formal invitation letters will be issued by the </w:t>
      </w:r>
      <w:r w:rsidRPr="009161DE">
        <w:rPr>
          <w:rStyle w:val="Strong"/>
          <w:rFonts w:asciiTheme="minorHAnsi" w:hAnsiTheme="minorHAnsi" w:cstheme="minorHAnsi"/>
          <w:b w:val="0"/>
          <w:sz w:val="22"/>
          <w:szCs w:val="22"/>
        </w:rPr>
        <w:t>CCM Secretariat</w:t>
      </w:r>
      <w:r w:rsidRPr="009161DE">
        <w:rPr>
          <w:rFonts w:asciiTheme="minorHAnsi" w:hAnsiTheme="minorHAnsi" w:cstheme="minorHAnsi"/>
          <w:sz w:val="22"/>
          <w:szCs w:val="22"/>
        </w:rPr>
        <w:t xml:space="preserve"> with agenda and logistical details.</w:t>
      </w:r>
    </w:p>
    <w:p w14:paraId="74BFF2AD" w14:textId="77777777" w:rsidR="00C11D10" w:rsidRPr="009161DE" w:rsidRDefault="00C11D10" w:rsidP="009161DE">
      <w:pPr>
        <w:pStyle w:val="NormalWeb"/>
        <w:spacing w:before="0" w:beforeAutospacing="0" w:after="0" w:afterAutospacing="0"/>
        <w:ind w:left="720"/>
        <w:jc w:val="both"/>
        <w:rPr>
          <w:rFonts w:asciiTheme="minorHAnsi" w:hAnsiTheme="minorHAnsi" w:cstheme="minorHAnsi"/>
          <w:sz w:val="22"/>
          <w:szCs w:val="22"/>
        </w:rPr>
      </w:pPr>
    </w:p>
    <w:p w14:paraId="6C52CDD2" w14:textId="6D078B87" w:rsidR="005B438D" w:rsidRPr="009161DE" w:rsidRDefault="005B438D" w:rsidP="009161DE">
      <w:pPr>
        <w:pStyle w:val="Heading3"/>
        <w:spacing w:line="240" w:lineRule="auto"/>
        <w:jc w:val="both"/>
        <w:rPr>
          <w:rStyle w:val="Strong"/>
          <w:rFonts w:asciiTheme="minorHAnsi" w:hAnsiTheme="minorHAnsi" w:cstheme="minorHAnsi"/>
          <w:sz w:val="22"/>
          <w:szCs w:val="22"/>
        </w:rPr>
      </w:pPr>
      <w:r w:rsidRPr="009161DE">
        <w:rPr>
          <w:rStyle w:val="Strong"/>
          <w:rFonts w:asciiTheme="minorHAnsi" w:hAnsiTheme="minorHAnsi" w:cstheme="minorHAnsi"/>
          <w:bCs w:val="0"/>
          <w:sz w:val="22"/>
          <w:szCs w:val="22"/>
        </w:rPr>
        <w:t>Facilitation and Documentation</w:t>
      </w:r>
    </w:p>
    <w:p w14:paraId="3FAED804" w14:textId="77777777" w:rsidR="005B438D" w:rsidRPr="009161DE" w:rsidRDefault="005B438D" w:rsidP="009161DE">
      <w:pPr>
        <w:pStyle w:val="NormalWeb"/>
        <w:numPr>
          <w:ilvl w:val="0"/>
          <w:numId w:val="37"/>
        </w:numPr>
        <w:jc w:val="both"/>
        <w:rPr>
          <w:rFonts w:asciiTheme="minorHAnsi" w:hAnsiTheme="minorHAnsi" w:cstheme="minorHAnsi"/>
          <w:sz w:val="22"/>
          <w:szCs w:val="22"/>
        </w:rPr>
      </w:pPr>
      <w:r w:rsidRPr="009161DE">
        <w:rPr>
          <w:rStyle w:val="Strong"/>
          <w:rFonts w:asciiTheme="minorHAnsi" w:hAnsiTheme="minorHAnsi" w:cstheme="minorHAnsi"/>
          <w:sz w:val="22"/>
          <w:szCs w:val="22"/>
        </w:rPr>
        <w:t>Facilitation Team:</w:t>
      </w:r>
      <w:r w:rsidRPr="009161DE">
        <w:rPr>
          <w:rFonts w:asciiTheme="minorHAnsi" w:hAnsiTheme="minorHAnsi" w:cstheme="minorHAnsi"/>
          <w:sz w:val="22"/>
          <w:szCs w:val="22"/>
        </w:rPr>
        <w:t xml:space="preserve"> Led by national consultants with participation from CCM members, PRs, and technical partners.</w:t>
      </w:r>
    </w:p>
    <w:p w14:paraId="31A1EC7E" w14:textId="77777777" w:rsidR="005B438D" w:rsidRPr="009161DE" w:rsidRDefault="005B438D" w:rsidP="009161DE">
      <w:pPr>
        <w:pStyle w:val="NormalWeb"/>
        <w:numPr>
          <w:ilvl w:val="0"/>
          <w:numId w:val="37"/>
        </w:numPr>
        <w:jc w:val="both"/>
        <w:rPr>
          <w:rFonts w:asciiTheme="minorHAnsi" w:hAnsiTheme="minorHAnsi" w:cstheme="minorHAnsi"/>
          <w:sz w:val="22"/>
          <w:szCs w:val="22"/>
        </w:rPr>
      </w:pPr>
      <w:r w:rsidRPr="009161DE">
        <w:rPr>
          <w:rStyle w:val="Strong"/>
          <w:rFonts w:asciiTheme="minorHAnsi" w:hAnsiTheme="minorHAnsi" w:cstheme="minorHAnsi"/>
          <w:sz w:val="22"/>
          <w:szCs w:val="22"/>
        </w:rPr>
        <w:t>Outputs:</w:t>
      </w:r>
    </w:p>
    <w:p w14:paraId="2BFA6BDA" w14:textId="77777777" w:rsidR="005B438D" w:rsidRPr="009161DE" w:rsidRDefault="005B438D" w:rsidP="009161DE">
      <w:pPr>
        <w:pStyle w:val="NormalWeb"/>
        <w:numPr>
          <w:ilvl w:val="1"/>
          <w:numId w:val="37"/>
        </w:numPr>
        <w:jc w:val="both"/>
        <w:rPr>
          <w:rFonts w:asciiTheme="minorHAnsi" w:hAnsiTheme="minorHAnsi" w:cstheme="minorHAnsi"/>
          <w:sz w:val="22"/>
          <w:szCs w:val="22"/>
        </w:rPr>
      </w:pPr>
      <w:r w:rsidRPr="009161DE">
        <w:rPr>
          <w:rFonts w:asciiTheme="minorHAnsi" w:hAnsiTheme="minorHAnsi" w:cstheme="minorHAnsi"/>
          <w:sz w:val="22"/>
          <w:szCs w:val="22"/>
        </w:rPr>
        <w:t>Consensus statement on national strategic priorities.</w:t>
      </w:r>
    </w:p>
    <w:p w14:paraId="41084803" w14:textId="77777777" w:rsidR="005B438D" w:rsidRPr="009161DE" w:rsidRDefault="005B438D" w:rsidP="009161DE">
      <w:pPr>
        <w:pStyle w:val="NormalWeb"/>
        <w:numPr>
          <w:ilvl w:val="1"/>
          <w:numId w:val="37"/>
        </w:numPr>
        <w:jc w:val="both"/>
        <w:rPr>
          <w:rFonts w:asciiTheme="minorHAnsi" w:hAnsiTheme="minorHAnsi" w:cstheme="minorHAnsi"/>
          <w:sz w:val="22"/>
          <w:szCs w:val="22"/>
        </w:rPr>
      </w:pPr>
      <w:r w:rsidRPr="009161DE">
        <w:rPr>
          <w:rFonts w:asciiTheme="minorHAnsi" w:hAnsiTheme="minorHAnsi" w:cstheme="minorHAnsi"/>
          <w:sz w:val="22"/>
          <w:szCs w:val="22"/>
        </w:rPr>
        <w:t>Agreed list of investment priorities for GF GC6 and USAID/PEPFAR.</w:t>
      </w:r>
    </w:p>
    <w:p w14:paraId="75BF6F4E" w14:textId="77777777" w:rsidR="005B438D" w:rsidRPr="009161DE" w:rsidRDefault="005B438D" w:rsidP="009161DE">
      <w:pPr>
        <w:pStyle w:val="NormalWeb"/>
        <w:numPr>
          <w:ilvl w:val="1"/>
          <w:numId w:val="37"/>
        </w:numPr>
        <w:jc w:val="both"/>
        <w:rPr>
          <w:rFonts w:asciiTheme="minorHAnsi" w:hAnsiTheme="minorHAnsi" w:cstheme="minorHAnsi"/>
          <w:sz w:val="22"/>
          <w:szCs w:val="22"/>
        </w:rPr>
      </w:pPr>
      <w:r w:rsidRPr="009161DE">
        <w:rPr>
          <w:rFonts w:asciiTheme="minorHAnsi" w:hAnsiTheme="minorHAnsi" w:cstheme="minorHAnsi"/>
          <w:sz w:val="22"/>
          <w:szCs w:val="22"/>
        </w:rPr>
        <w:t>Final validation for integration into NSPs.</w:t>
      </w:r>
    </w:p>
    <w:p w14:paraId="4C1E09D5" w14:textId="77777777" w:rsidR="005B438D" w:rsidRPr="009161DE" w:rsidRDefault="005B438D" w:rsidP="009161DE">
      <w:pPr>
        <w:pStyle w:val="NormalWeb"/>
        <w:numPr>
          <w:ilvl w:val="0"/>
          <w:numId w:val="37"/>
        </w:numPr>
        <w:jc w:val="both"/>
        <w:rPr>
          <w:rFonts w:asciiTheme="minorHAnsi" w:hAnsiTheme="minorHAnsi" w:cstheme="minorHAnsi"/>
          <w:sz w:val="22"/>
          <w:szCs w:val="22"/>
        </w:rPr>
      </w:pPr>
      <w:r w:rsidRPr="009161DE">
        <w:rPr>
          <w:rStyle w:val="Strong"/>
          <w:rFonts w:asciiTheme="minorHAnsi" w:hAnsiTheme="minorHAnsi" w:cstheme="minorHAnsi"/>
          <w:sz w:val="22"/>
          <w:szCs w:val="22"/>
        </w:rPr>
        <w:t>Documentation:</w:t>
      </w:r>
    </w:p>
    <w:p w14:paraId="376C0C04" w14:textId="77777777" w:rsidR="005B438D" w:rsidRPr="009161DE" w:rsidRDefault="005B438D" w:rsidP="009161DE">
      <w:pPr>
        <w:pStyle w:val="NormalWeb"/>
        <w:numPr>
          <w:ilvl w:val="1"/>
          <w:numId w:val="37"/>
        </w:numPr>
        <w:jc w:val="both"/>
        <w:rPr>
          <w:rFonts w:asciiTheme="minorHAnsi" w:hAnsiTheme="minorHAnsi" w:cstheme="minorHAnsi"/>
          <w:sz w:val="22"/>
          <w:szCs w:val="22"/>
        </w:rPr>
      </w:pPr>
      <w:r w:rsidRPr="009161DE">
        <w:rPr>
          <w:rFonts w:asciiTheme="minorHAnsi" w:hAnsiTheme="minorHAnsi" w:cstheme="minorHAnsi"/>
          <w:sz w:val="22"/>
          <w:szCs w:val="22"/>
        </w:rPr>
        <w:t>Attendance lists, photographs, and meeting notes.</w:t>
      </w:r>
    </w:p>
    <w:p w14:paraId="4275F07F" w14:textId="712E2423" w:rsidR="001A59ED" w:rsidRPr="009161DE" w:rsidRDefault="005B438D" w:rsidP="009161DE">
      <w:pPr>
        <w:pStyle w:val="NormalWeb"/>
        <w:numPr>
          <w:ilvl w:val="1"/>
          <w:numId w:val="37"/>
        </w:numPr>
        <w:spacing w:after="0"/>
        <w:jc w:val="both"/>
        <w:rPr>
          <w:rFonts w:asciiTheme="minorHAnsi" w:hAnsiTheme="minorHAnsi" w:cstheme="minorHAnsi"/>
          <w:sz w:val="22"/>
          <w:szCs w:val="22"/>
        </w:rPr>
      </w:pPr>
      <w:r w:rsidRPr="009161DE">
        <w:rPr>
          <w:rFonts w:asciiTheme="minorHAnsi" w:hAnsiTheme="minorHAnsi" w:cstheme="minorHAnsi"/>
          <w:sz w:val="22"/>
          <w:szCs w:val="22"/>
        </w:rPr>
        <w:t>Synthesis report with recommendations submitted to CCM for endorsement.</w:t>
      </w:r>
    </w:p>
    <w:sectPr w:rsidR="001A59ED" w:rsidRPr="009161DE" w:rsidSect="005B438D">
      <w:headerReference w:type="default" r:id="rId7"/>
      <w:pgSz w:w="11906" w:h="16838"/>
      <w:pgMar w:top="900" w:right="1440" w:bottom="90" w:left="1440" w:header="0"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0900BD" w16cex:dateUtc="2020-03-03T10:28:00Z"/>
  <w16cex:commentExtensible w16cex:durableId="2208D987" w16cex:dateUtc="2020-03-03T07:41:00Z"/>
  <w16cex:commentExtensible w16cex:durableId="2208F530" w16cex:dateUtc="2020-03-03T09:39:00Z"/>
  <w16cex:commentExtensible w16cex:durableId="2208DA41" w16cex:dateUtc="2020-03-03T07:44:00Z"/>
  <w16cex:commentExtensible w16cex:durableId="2208DA5D" w16cex:dateUtc="2020-03-03T07:45:00Z"/>
  <w16cex:commentExtensible w16cex:durableId="2208FC08" w16cex:dateUtc="2020-03-03T10:08:00Z"/>
  <w16cex:commentExtensible w16cex:durableId="2208DAD2" w16cex:dateUtc="2020-03-03T07:47:00Z"/>
  <w16cex:commentExtensible w16cex:durableId="2208FDB5" w16cex:dateUtc="2020-03-03T10:15:00Z"/>
  <w16cex:commentExtensible w16cex:durableId="2208DB1F" w16cex:dateUtc="2020-03-03T07:48:00Z"/>
  <w16cex:commentExtensible w16cex:durableId="2208FDFC" w16cex:dateUtc="2020-03-03T10:17:00Z"/>
  <w16cex:commentExtensible w16cex:durableId="2208FFD7" w16cex:dateUtc="2020-03-03T10:24:00Z"/>
  <w16cex:commentExtensible w16cex:durableId="2208F5D3" w16cex:dateUtc="2020-03-03T09:42:00Z"/>
  <w16cex:commentExtensible w16cex:durableId="2208DBB1" w16cex:dateUtc="2020-03-03T07:50:00Z"/>
  <w16cex:commentExtensible w16cex:durableId="2208DBD8" w16cex:dateUtc="2020-03-03T07:51:00Z"/>
  <w16cex:commentExtensible w16cex:durableId="220902E5" w16cex:dateUtc="2020-03-03T10:38:00Z"/>
  <w16cex:commentExtensible w16cex:durableId="220903A8" w16cex:dateUtc="2020-03-03T10:41:00Z"/>
  <w16cex:commentExtensible w16cex:durableId="2208DDA7" w16cex:dateUtc="2020-03-03T07: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B12C90" w16cid:durableId="220900BD"/>
  <w16cid:commentId w16cid:paraId="47275F9C" w16cid:durableId="2208D987"/>
  <w16cid:commentId w16cid:paraId="7BE2E172" w16cid:durableId="2208F530"/>
  <w16cid:commentId w16cid:paraId="3169E8D5" w16cid:durableId="2208DA41"/>
  <w16cid:commentId w16cid:paraId="3E8036A6" w16cid:durableId="2208DA5D"/>
  <w16cid:commentId w16cid:paraId="42949559" w16cid:durableId="2208FC08"/>
  <w16cid:commentId w16cid:paraId="1346CCED" w16cid:durableId="2208DAD2"/>
  <w16cid:commentId w16cid:paraId="408A3AB8" w16cid:durableId="2208FDB5"/>
  <w16cid:commentId w16cid:paraId="144FB847" w16cid:durableId="2208DB1F"/>
  <w16cid:commentId w16cid:paraId="55366AE3" w16cid:durableId="2208FDFC"/>
  <w16cid:commentId w16cid:paraId="04421CE0" w16cid:durableId="2208FFD7"/>
  <w16cid:commentId w16cid:paraId="1F5524C9" w16cid:durableId="2208F5D3"/>
  <w16cid:commentId w16cid:paraId="526DD935" w16cid:durableId="2208D81A"/>
  <w16cid:commentId w16cid:paraId="4EB26504" w16cid:durableId="2208DBB1"/>
  <w16cid:commentId w16cid:paraId="3FF4D174" w16cid:durableId="2208DBD8"/>
  <w16cid:commentId w16cid:paraId="41E38467" w16cid:durableId="220902E5"/>
  <w16cid:commentId w16cid:paraId="2D0C2F16" w16cid:durableId="220903A8"/>
  <w16cid:commentId w16cid:paraId="30FA56C2" w16cid:durableId="2208DDA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2BC34" w14:textId="77777777" w:rsidR="004B014F" w:rsidRDefault="004B014F" w:rsidP="00FB7E9B">
      <w:pPr>
        <w:spacing w:after="0" w:line="240" w:lineRule="auto"/>
      </w:pPr>
      <w:r>
        <w:separator/>
      </w:r>
    </w:p>
  </w:endnote>
  <w:endnote w:type="continuationSeparator" w:id="0">
    <w:p w14:paraId="183FAA44" w14:textId="77777777" w:rsidR="004B014F" w:rsidRDefault="004B014F" w:rsidP="00FB7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0BE33" w14:textId="77777777" w:rsidR="004B014F" w:rsidRDefault="004B014F" w:rsidP="00FB7E9B">
      <w:pPr>
        <w:spacing w:after="0" w:line="240" w:lineRule="auto"/>
      </w:pPr>
      <w:r>
        <w:separator/>
      </w:r>
    </w:p>
  </w:footnote>
  <w:footnote w:type="continuationSeparator" w:id="0">
    <w:p w14:paraId="275C5D84" w14:textId="77777777" w:rsidR="004B014F" w:rsidRDefault="004B014F" w:rsidP="00FB7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53B4E" w14:textId="52FF870C" w:rsidR="00FB7E9B" w:rsidRDefault="00FB7E9B" w:rsidP="00B96963">
    <w:pPr>
      <w:pStyle w:val="Header"/>
      <w:jc w:val="center"/>
    </w:pPr>
    <w:r>
      <w:rPr>
        <w:noProof/>
      </w:rPr>
      <w:drawing>
        <wp:inline distT="0" distB="0" distL="0" distR="0" wp14:anchorId="561F7216" wp14:editId="5A5688B1">
          <wp:extent cx="533400" cy="533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538638" cy="538638"/>
                  </a:xfrm>
                  <a:prstGeom prst="rect">
                    <a:avLst/>
                  </a:prstGeom>
                </pic:spPr>
              </pic:pic>
            </a:graphicData>
          </a:graphic>
        </wp:inline>
      </w:drawing>
    </w:r>
  </w:p>
  <w:p w14:paraId="351FBAEF" w14:textId="77777777" w:rsidR="00FB7E9B" w:rsidRDefault="00FB7E9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C24"/>
    <w:multiLevelType w:val="multilevel"/>
    <w:tmpl w:val="AC2CBED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2313CA8"/>
    <w:multiLevelType w:val="multilevel"/>
    <w:tmpl w:val="898C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054EA"/>
    <w:multiLevelType w:val="hybridMultilevel"/>
    <w:tmpl w:val="F040594C"/>
    <w:lvl w:ilvl="0" w:tplc="42F8888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E487C"/>
    <w:multiLevelType w:val="multilevel"/>
    <w:tmpl w:val="E82205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B35E53"/>
    <w:multiLevelType w:val="multilevel"/>
    <w:tmpl w:val="A3243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C2C58"/>
    <w:multiLevelType w:val="multilevel"/>
    <w:tmpl w:val="AB381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1F20C3"/>
    <w:multiLevelType w:val="multilevel"/>
    <w:tmpl w:val="2D8A8B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C44798"/>
    <w:multiLevelType w:val="hybridMultilevel"/>
    <w:tmpl w:val="92646D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25543F"/>
    <w:multiLevelType w:val="hybridMultilevel"/>
    <w:tmpl w:val="7E38CA2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CB48A1"/>
    <w:multiLevelType w:val="multilevel"/>
    <w:tmpl w:val="313E9A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1E194F"/>
    <w:multiLevelType w:val="multilevel"/>
    <w:tmpl w:val="506A4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83030"/>
    <w:multiLevelType w:val="hybridMultilevel"/>
    <w:tmpl w:val="AD6EC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CE74AF"/>
    <w:multiLevelType w:val="hybridMultilevel"/>
    <w:tmpl w:val="5C10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07D7C"/>
    <w:multiLevelType w:val="multilevel"/>
    <w:tmpl w:val="C4AA56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587018"/>
    <w:multiLevelType w:val="multilevel"/>
    <w:tmpl w:val="1774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F41C6A"/>
    <w:multiLevelType w:val="multilevel"/>
    <w:tmpl w:val="6B80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3030C5"/>
    <w:multiLevelType w:val="multilevel"/>
    <w:tmpl w:val="449A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983C52"/>
    <w:multiLevelType w:val="multilevel"/>
    <w:tmpl w:val="AC2CBED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3CD57014"/>
    <w:multiLevelType w:val="multilevel"/>
    <w:tmpl w:val="FD46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CD326D"/>
    <w:multiLevelType w:val="multilevel"/>
    <w:tmpl w:val="5C326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677877"/>
    <w:multiLevelType w:val="hybridMultilevel"/>
    <w:tmpl w:val="7BB42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0FF403B"/>
    <w:multiLevelType w:val="multilevel"/>
    <w:tmpl w:val="AC2CBED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 w15:restartNumberingAfterBreak="0">
    <w:nsid w:val="445363EA"/>
    <w:multiLevelType w:val="hybridMultilevel"/>
    <w:tmpl w:val="BA84E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581DCF"/>
    <w:multiLevelType w:val="hybridMultilevel"/>
    <w:tmpl w:val="A7FAC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5C562B8"/>
    <w:multiLevelType w:val="multilevel"/>
    <w:tmpl w:val="EDE27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B54546"/>
    <w:multiLevelType w:val="multilevel"/>
    <w:tmpl w:val="8A18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0D7B60"/>
    <w:multiLevelType w:val="multilevel"/>
    <w:tmpl w:val="A5F2BA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A969F7"/>
    <w:multiLevelType w:val="hybridMultilevel"/>
    <w:tmpl w:val="D5D00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D5630EF"/>
    <w:multiLevelType w:val="hybridMultilevel"/>
    <w:tmpl w:val="23720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7B21EE"/>
    <w:multiLevelType w:val="hybridMultilevel"/>
    <w:tmpl w:val="D0E2E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20541F4"/>
    <w:multiLevelType w:val="multilevel"/>
    <w:tmpl w:val="CCDA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3A3321"/>
    <w:multiLevelType w:val="multilevel"/>
    <w:tmpl w:val="6BC4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465937"/>
    <w:multiLevelType w:val="multilevel"/>
    <w:tmpl w:val="9E44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FB58D6"/>
    <w:multiLevelType w:val="hybridMultilevel"/>
    <w:tmpl w:val="3F2251F6"/>
    <w:lvl w:ilvl="0" w:tplc="B12422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7B2914"/>
    <w:multiLevelType w:val="multilevel"/>
    <w:tmpl w:val="1F708D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5E32DFE"/>
    <w:multiLevelType w:val="hybridMultilevel"/>
    <w:tmpl w:val="BC022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700724"/>
    <w:multiLevelType w:val="multilevel"/>
    <w:tmpl w:val="4B36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820604"/>
    <w:multiLevelType w:val="multilevel"/>
    <w:tmpl w:val="EFB0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2A3CD5"/>
    <w:multiLevelType w:val="hybridMultilevel"/>
    <w:tmpl w:val="0116EF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3C01604"/>
    <w:multiLevelType w:val="multilevel"/>
    <w:tmpl w:val="AC2CBED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0" w15:restartNumberingAfterBreak="0">
    <w:nsid w:val="644445BC"/>
    <w:multiLevelType w:val="multilevel"/>
    <w:tmpl w:val="F050E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B60217"/>
    <w:multiLevelType w:val="hybridMultilevel"/>
    <w:tmpl w:val="962C9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4DE3703"/>
    <w:multiLevelType w:val="hybridMultilevel"/>
    <w:tmpl w:val="3DE03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4F222F"/>
    <w:multiLevelType w:val="hybridMultilevel"/>
    <w:tmpl w:val="32E03B5E"/>
    <w:lvl w:ilvl="0" w:tplc="CE808E4C">
      <w:start w:val="1"/>
      <w:numFmt w:val="bullet"/>
      <w:lvlText w:val="•"/>
      <w:lvlJc w:val="left"/>
      <w:pPr>
        <w:tabs>
          <w:tab w:val="num" w:pos="720"/>
        </w:tabs>
        <w:ind w:left="720" w:hanging="360"/>
      </w:pPr>
      <w:rPr>
        <w:rFonts w:ascii="Arial" w:hAnsi="Arial" w:hint="default"/>
      </w:rPr>
    </w:lvl>
    <w:lvl w:ilvl="1" w:tplc="996402B4" w:tentative="1">
      <w:start w:val="1"/>
      <w:numFmt w:val="bullet"/>
      <w:lvlText w:val="•"/>
      <w:lvlJc w:val="left"/>
      <w:pPr>
        <w:tabs>
          <w:tab w:val="num" w:pos="1440"/>
        </w:tabs>
        <w:ind w:left="1440" w:hanging="360"/>
      </w:pPr>
      <w:rPr>
        <w:rFonts w:ascii="Arial" w:hAnsi="Arial" w:hint="default"/>
      </w:rPr>
    </w:lvl>
    <w:lvl w:ilvl="2" w:tplc="3580D794" w:tentative="1">
      <w:start w:val="1"/>
      <w:numFmt w:val="bullet"/>
      <w:lvlText w:val="•"/>
      <w:lvlJc w:val="left"/>
      <w:pPr>
        <w:tabs>
          <w:tab w:val="num" w:pos="2160"/>
        </w:tabs>
        <w:ind w:left="2160" w:hanging="360"/>
      </w:pPr>
      <w:rPr>
        <w:rFonts w:ascii="Arial" w:hAnsi="Arial" w:hint="default"/>
      </w:rPr>
    </w:lvl>
    <w:lvl w:ilvl="3" w:tplc="E112E944" w:tentative="1">
      <w:start w:val="1"/>
      <w:numFmt w:val="bullet"/>
      <w:lvlText w:val="•"/>
      <w:lvlJc w:val="left"/>
      <w:pPr>
        <w:tabs>
          <w:tab w:val="num" w:pos="2880"/>
        </w:tabs>
        <w:ind w:left="2880" w:hanging="360"/>
      </w:pPr>
      <w:rPr>
        <w:rFonts w:ascii="Arial" w:hAnsi="Arial" w:hint="default"/>
      </w:rPr>
    </w:lvl>
    <w:lvl w:ilvl="4" w:tplc="76B2F9C4" w:tentative="1">
      <w:start w:val="1"/>
      <w:numFmt w:val="bullet"/>
      <w:lvlText w:val="•"/>
      <w:lvlJc w:val="left"/>
      <w:pPr>
        <w:tabs>
          <w:tab w:val="num" w:pos="3600"/>
        </w:tabs>
        <w:ind w:left="3600" w:hanging="360"/>
      </w:pPr>
      <w:rPr>
        <w:rFonts w:ascii="Arial" w:hAnsi="Arial" w:hint="default"/>
      </w:rPr>
    </w:lvl>
    <w:lvl w:ilvl="5" w:tplc="7E5E5688" w:tentative="1">
      <w:start w:val="1"/>
      <w:numFmt w:val="bullet"/>
      <w:lvlText w:val="•"/>
      <w:lvlJc w:val="left"/>
      <w:pPr>
        <w:tabs>
          <w:tab w:val="num" w:pos="4320"/>
        </w:tabs>
        <w:ind w:left="4320" w:hanging="360"/>
      </w:pPr>
      <w:rPr>
        <w:rFonts w:ascii="Arial" w:hAnsi="Arial" w:hint="default"/>
      </w:rPr>
    </w:lvl>
    <w:lvl w:ilvl="6" w:tplc="273CB162" w:tentative="1">
      <w:start w:val="1"/>
      <w:numFmt w:val="bullet"/>
      <w:lvlText w:val="•"/>
      <w:lvlJc w:val="left"/>
      <w:pPr>
        <w:tabs>
          <w:tab w:val="num" w:pos="5040"/>
        </w:tabs>
        <w:ind w:left="5040" w:hanging="360"/>
      </w:pPr>
      <w:rPr>
        <w:rFonts w:ascii="Arial" w:hAnsi="Arial" w:hint="default"/>
      </w:rPr>
    </w:lvl>
    <w:lvl w:ilvl="7" w:tplc="923C702A" w:tentative="1">
      <w:start w:val="1"/>
      <w:numFmt w:val="bullet"/>
      <w:lvlText w:val="•"/>
      <w:lvlJc w:val="left"/>
      <w:pPr>
        <w:tabs>
          <w:tab w:val="num" w:pos="5760"/>
        </w:tabs>
        <w:ind w:left="5760" w:hanging="360"/>
      </w:pPr>
      <w:rPr>
        <w:rFonts w:ascii="Arial" w:hAnsi="Arial" w:hint="default"/>
      </w:rPr>
    </w:lvl>
    <w:lvl w:ilvl="8" w:tplc="755A82C4" w:tentative="1">
      <w:start w:val="1"/>
      <w:numFmt w:val="bullet"/>
      <w:lvlText w:val="•"/>
      <w:lvlJc w:val="left"/>
      <w:pPr>
        <w:tabs>
          <w:tab w:val="num" w:pos="6480"/>
        </w:tabs>
        <w:ind w:left="6480" w:hanging="360"/>
      </w:pPr>
      <w:rPr>
        <w:rFonts w:ascii="Arial" w:hAnsi="Arial" w:hint="default"/>
      </w:rPr>
    </w:lvl>
  </w:abstractNum>
  <w:num w:numId="1">
    <w:abstractNumId w:val="22"/>
  </w:num>
  <w:num w:numId="2">
    <w:abstractNumId w:val="43"/>
  </w:num>
  <w:num w:numId="3">
    <w:abstractNumId w:val="27"/>
  </w:num>
  <w:num w:numId="4">
    <w:abstractNumId w:val="20"/>
  </w:num>
  <w:num w:numId="5">
    <w:abstractNumId w:val="23"/>
  </w:num>
  <w:num w:numId="6">
    <w:abstractNumId w:val="2"/>
  </w:num>
  <w:num w:numId="7">
    <w:abstractNumId w:val="8"/>
  </w:num>
  <w:num w:numId="8">
    <w:abstractNumId w:val="5"/>
  </w:num>
  <w:num w:numId="9">
    <w:abstractNumId w:val="35"/>
  </w:num>
  <w:num w:numId="10">
    <w:abstractNumId w:val="42"/>
  </w:num>
  <w:num w:numId="11">
    <w:abstractNumId w:val="25"/>
  </w:num>
  <w:num w:numId="12">
    <w:abstractNumId w:val="26"/>
  </w:num>
  <w:num w:numId="13">
    <w:abstractNumId w:val="24"/>
  </w:num>
  <w:num w:numId="14">
    <w:abstractNumId w:val="16"/>
  </w:num>
  <w:num w:numId="15">
    <w:abstractNumId w:val="1"/>
  </w:num>
  <w:num w:numId="16">
    <w:abstractNumId w:val="15"/>
  </w:num>
  <w:num w:numId="17">
    <w:abstractNumId w:val="31"/>
  </w:num>
  <w:num w:numId="18">
    <w:abstractNumId w:val="7"/>
  </w:num>
  <w:num w:numId="19">
    <w:abstractNumId w:val="41"/>
  </w:num>
  <w:num w:numId="20">
    <w:abstractNumId w:val="29"/>
  </w:num>
  <w:num w:numId="21">
    <w:abstractNumId w:val="33"/>
  </w:num>
  <w:num w:numId="22">
    <w:abstractNumId w:val="9"/>
  </w:num>
  <w:num w:numId="23">
    <w:abstractNumId w:val="38"/>
  </w:num>
  <w:num w:numId="24">
    <w:abstractNumId w:val="12"/>
  </w:num>
  <w:num w:numId="25">
    <w:abstractNumId w:val="11"/>
  </w:num>
  <w:num w:numId="26">
    <w:abstractNumId w:val="32"/>
  </w:num>
  <w:num w:numId="27">
    <w:abstractNumId w:val="30"/>
  </w:num>
  <w:num w:numId="28">
    <w:abstractNumId w:val="34"/>
  </w:num>
  <w:num w:numId="29">
    <w:abstractNumId w:val="37"/>
  </w:num>
  <w:num w:numId="30">
    <w:abstractNumId w:val="19"/>
  </w:num>
  <w:num w:numId="31">
    <w:abstractNumId w:val="36"/>
  </w:num>
  <w:num w:numId="32">
    <w:abstractNumId w:val="18"/>
  </w:num>
  <w:num w:numId="33">
    <w:abstractNumId w:val="4"/>
  </w:num>
  <w:num w:numId="34">
    <w:abstractNumId w:val="6"/>
  </w:num>
  <w:num w:numId="35">
    <w:abstractNumId w:val="14"/>
  </w:num>
  <w:num w:numId="36">
    <w:abstractNumId w:val="10"/>
  </w:num>
  <w:num w:numId="37">
    <w:abstractNumId w:val="40"/>
  </w:num>
  <w:num w:numId="38">
    <w:abstractNumId w:val="3"/>
  </w:num>
  <w:num w:numId="39">
    <w:abstractNumId w:val="39"/>
  </w:num>
  <w:num w:numId="40">
    <w:abstractNumId w:val="28"/>
  </w:num>
  <w:num w:numId="41">
    <w:abstractNumId w:val="21"/>
  </w:num>
  <w:num w:numId="42">
    <w:abstractNumId w:val="0"/>
  </w:num>
  <w:num w:numId="43">
    <w:abstractNumId w:val="17"/>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CF8"/>
    <w:rsid w:val="00005CB2"/>
    <w:rsid w:val="00047FF7"/>
    <w:rsid w:val="00057E1D"/>
    <w:rsid w:val="000B23F4"/>
    <w:rsid w:val="000D1F02"/>
    <w:rsid w:val="001055A0"/>
    <w:rsid w:val="001212BF"/>
    <w:rsid w:val="001225F3"/>
    <w:rsid w:val="00127A34"/>
    <w:rsid w:val="001334C5"/>
    <w:rsid w:val="00136D97"/>
    <w:rsid w:val="001532B7"/>
    <w:rsid w:val="00153749"/>
    <w:rsid w:val="0016035C"/>
    <w:rsid w:val="00160EC7"/>
    <w:rsid w:val="00166F6E"/>
    <w:rsid w:val="001727B4"/>
    <w:rsid w:val="001A59ED"/>
    <w:rsid w:val="001C5B0E"/>
    <w:rsid w:val="001E328D"/>
    <w:rsid w:val="001F2D18"/>
    <w:rsid w:val="00210B10"/>
    <w:rsid w:val="0023300A"/>
    <w:rsid w:val="0029105C"/>
    <w:rsid w:val="002976F4"/>
    <w:rsid w:val="002C36DA"/>
    <w:rsid w:val="002D0924"/>
    <w:rsid w:val="002D7C4C"/>
    <w:rsid w:val="002F66A3"/>
    <w:rsid w:val="00306C91"/>
    <w:rsid w:val="00315B01"/>
    <w:rsid w:val="003600DD"/>
    <w:rsid w:val="003914A8"/>
    <w:rsid w:val="003D1AB0"/>
    <w:rsid w:val="00424868"/>
    <w:rsid w:val="00431CA9"/>
    <w:rsid w:val="0048121E"/>
    <w:rsid w:val="00484540"/>
    <w:rsid w:val="00485052"/>
    <w:rsid w:val="004B014F"/>
    <w:rsid w:val="004B7D8B"/>
    <w:rsid w:val="00507475"/>
    <w:rsid w:val="00510B7E"/>
    <w:rsid w:val="00510BDB"/>
    <w:rsid w:val="00523242"/>
    <w:rsid w:val="005305B9"/>
    <w:rsid w:val="0053067A"/>
    <w:rsid w:val="00530FB7"/>
    <w:rsid w:val="00557CF8"/>
    <w:rsid w:val="005612B2"/>
    <w:rsid w:val="00572316"/>
    <w:rsid w:val="00596DD9"/>
    <w:rsid w:val="005A25AC"/>
    <w:rsid w:val="005B4275"/>
    <w:rsid w:val="005B438D"/>
    <w:rsid w:val="005C7226"/>
    <w:rsid w:val="005D53F9"/>
    <w:rsid w:val="005D7938"/>
    <w:rsid w:val="005E4EDC"/>
    <w:rsid w:val="00604B9E"/>
    <w:rsid w:val="00611C1D"/>
    <w:rsid w:val="00612FD3"/>
    <w:rsid w:val="00613DD3"/>
    <w:rsid w:val="0063726D"/>
    <w:rsid w:val="00637DF6"/>
    <w:rsid w:val="00663F9D"/>
    <w:rsid w:val="00666D6F"/>
    <w:rsid w:val="00675E3D"/>
    <w:rsid w:val="006947D9"/>
    <w:rsid w:val="006B127E"/>
    <w:rsid w:val="006E2C04"/>
    <w:rsid w:val="006F4B16"/>
    <w:rsid w:val="006F7AD1"/>
    <w:rsid w:val="00703801"/>
    <w:rsid w:val="00722F55"/>
    <w:rsid w:val="007255BA"/>
    <w:rsid w:val="0074028B"/>
    <w:rsid w:val="00742D33"/>
    <w:rsid w:val="007929C1"/>
    <w:rsid w:val="007A094D"/>
    <w:rsid w:val="007C0CD5"/>
    <w:rsid w:val="007C1772"/>
    <w:rsid w:val="007E4350"/>
    <w:rsid w:val="007F07E8"/>
    <w:rsid w:val="007F3ED7"/>
    <w:rsid w:val="0083197B"/>
    <w:rsid w:val="008547D6"/>
    <w:rsid w:val="00895561"/>
    <w:rsid w:val="008A0E91"/>
    <w:rsid w:val="008A743D"/>
    <w:rsid w:val="008C2198"/>
    <w:rsid w:val="008C5570"/>
    <w:rsid w:val="008D45C3"/>
    <w:rsid w:val="008E0647"/>
    <w:rsid w:val="008F259F"/>
    <w:rsid w:val="009161DE"/>
    <w:rsid w:val="009262B5"/>
    <w:rsid w:val="00965C9C"/>
    <w:rsid w:val="009935D1"/>
    <w:rsid w:val="009A0B04"/>
    <w:rsid w:val="009D17C5"/>
    <w:rsid w:val="009D5B10"/>
    <w:rsid w:val="009F0AD9"/>
    <w:rsid w:val="009F2F78"/>
    <w:rsid w:val="00A750D5"/>
    <w:rsid w:val="00A94E0E"/>
    <w:rsid w:val="00AB74ED"/>
    <w:rsid w:val="00B64232"/>
    <w:rsid w:val="00B7150E"/>
    <w:rsid w:val="00B82C18"/>
    <w:rsid w:val="00B925B8"/>
    <w:rsid w:val="00B96963"/>
    <w:rsid w:val="00BF01CA"/>
    <w:rsid w:val="00BF27C5"/>
    <w:rsid w:val="00C11D10"/>
    <w:rsid w:val="00C13D2F"/>
    <w:rsid w:val="00C65D43"/>
    <w:rsid w:val="00C8436C"/>
    <w:rsid w:val="00C8624F"/>
    <w:rsid w:val="00CB34EF"/>
    <w:rsid w:val="00CD5950"/>
    <w:rsid w:val="00D17DC2"/>
    <w:rsid w:val="00D53706"/>
    <w:rsid w:val="00D71338"/>
    <w:rsid w:val="00D8082D"/>
    <w:rsid w:val="00DB5141"/>
    <w:rsid w:val="00DC2C17"/>
    <w:rsid w:val="00DE70F3"/>
    <w:rsid w:val="00E22A26"/>
    <w:rsid w:val="00E2730F"/>
    <w:rsid w:val="00E452A1"/>
    <w:rsid w:val="00E703B1"/>
    <w:rsid w:val="00E73FE2"/>
    <w:rsid w:val="00E83D13"/>
    <w:rsid w:val="00E83DA1"/>
    <w:rsid w:val="00E91E85"/>
    <w:rsid w:val="00EB09D0"/>
    <w:rsid w:val="00EF10C7"/>
    <w:rsid w:val="00EF3A2A"/>
    <w:rsid w:val="00F014D9"/>
    <w:rsid w:val="00F27AAB"/>
    <w:rsid w:val="00F31447"/>
    <w:rsid w:val="00F425A1"/>
    <w:rsid w:val="00F46315"/>
    <w:rsid w:val="00F61BCA"/>
    <w:rsid w:val="00F82D08"/>
    <w:rsid w:val="00FA6D2C"/>
    <w:rsid w:val="00FB7E9B"/>
    <w:rsid w:val="00FE557C"/>
    <w:rsid w:val="00FF38E9"/>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B4A95"/>
  <w15:docId w15:val="{BB93815A-C871-4AB9-ACE9-D9AA0046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CF8"/>
    <w:pPr>
      <w:spacing w:after="200" w:line="276" w:lineRule="auto"/>
    </w:pPr>
  </w:style>
  <w:style w:type="paragraph" w:styleId="Heading1">
    <w:name w:val="heading 1"/>
    <w:basedOn w:val="Normal"/>
    <w:next w:val="Normal"/>
    <w:link w:val="Heading1Char"/>
    <w:uiPriority w:val="9"/>
    <w:qFormat/>
    <w:rsid w:val="00557C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F27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30FB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CF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57CF8"/>
    <w:pPr>
      <w:ind w:left="720"/>
      <w:contextualSpacing/>
    </w:pPr>
    <w:rPr>
      <w:rFonts w:ascii="Calibri" w:eastAsia="Calibri" w:hAnsi="Calibri" w:cs="Calibri"/>
      <w:color w:val="000000"/>
      <w:lang w:val="en-IN" w:eastAsia="en-IN"/>
    </w:rPr>
  </w:style>
  <w:style w:type="paragraph" w:styleId="NormalWeb">
    <w:name w:val="Normal (Web)"/>
    <w:basedOn w:val="Normal"/>
    <w:uiPriority w:val="99"/>
    <w:unhideWhenUsed/>
    <w:rsid w:val="00557C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F27C5"/>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3D1A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AB0"/>
    <w:rPr>
      <w:rFonts w:ascii="Tahoma" w:hAnsi="Tahoma" w:cs="Tahoma"/>
      <w:sz w:val="16"/>
      <w:szCs w:val="16"/>
    </w:rPr>
  </w:style>
  <w:style w:type="character" w:styleId="CommentReference">
    <w:name w:val="annotation reference"/>
    <w:basedOn w:val="DefaultParagraphFont"/>
    <w:uiPriority w:val="99"/>
    <w:semiHidden/>
    <w:unhideWhenUsed/>
    <w:rsid w:val="00E703B1"/>
    <w:rPr>
      <w:sz w:val="16"/>
      <w:szCs w:val="16"/>
    </w:rPr>
  </w:style>
  <w:style w:type="paragraph" w:styleId="CommentText">
    <w:name w:val="annotation text"/>
    <w:basedOn w:val="Normal"/>
    <w:link w:val="CommentTextChar"/>
    <w:uiPriority w:val="99"/>
    <w:semiHidden/>
    <w:unhideWhenUsed/>
    <w:rsid w:val="00E703B1"/>
    <w:pPr>
      <w:spacing w:line="240" w:lineRule="auto"/>
    </w:pPr>
    <w:rPr>
      <w:sz w:val="20"/>
      <w:szCs w:val="20"/>
    </w:rPr>
  </w:style>
  <w:style w:type="character" w:customStyle="1" w:styleId="CommentTextChar">
    <w:name w:val="Comment Text Char"/>
    <w:basedOn w:val="DefaultParagraphFont"/>
    <w:link w:val="CommentText"/>
    <w:uiPriority w:val="99"/>
    <w:semiHidden/>
    <w:rsid w:val="00E703B1"/>
    <w:rPr>
      <w:sz w:val="20"/>
      <w:szCs w:val="20"/>
    </w:rPr>
  </w:style>
  <w:style w:type="paragraph" w:styleId="CommentSubject">
    <w:name w:val="annotation subject"/>
    <w:basedOn w:val="CommentText"/>
    <w:next w:val="CommentText"/>
    <w:link w:val="CommentSubjectChar"/>
    <w:uiPriority w:val="99"/>
    <w:semiHidden/>
    <w:unhideWhenUsed/>
    <w:rsid w:val="00E703B1"/>
    <w:rPr>
      <w:b/>
      <w:bCs/>
    </w:rPr>
  </w:style>
  <w:style w:type="character" w:customStyle="1" w:styleId="CommentSubjectChar">
    <w:name w:val="Comment Subject Char"/>
    <w:basedOn w:val="CommentTextChar"/>
    <w:link w:val="CommentSubject"/>
    <w:uiPriority w:val="99"/>
    <w:semiHidden/>
    <w:rsid w:val="00E703B1"/>
    <w:rPr>
      <w:b/>
      <w:bCs/>
      <w:sz w:val="20"/>
      <w:szCs w:val="20"/>
    </w:rPr>
  </w:style>
  <w:style w:type="paragraph" w:styleId="Header">
    <w:name w:val="header"/>
    <w:basedOn w:val="Normal"/>
    <w:link w:val="HeaderChar"/>
    <w:uiPriority w:val="99"/>
    <w:unhideWhenUsed/>
    <w:rsid w:val="00FB7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E9B"/>
  </w:style>
  <w:style w:type="paragraph" w:styleId="Footer">
    <w:name w:val="footer"/>
    <w:basedOn w:val="Normal"/>
    <w:link w:val="FooterChar"/>
    <w:uiPriority w:val="99"/>
    <w:unhideWhenUsed/>
    <w:rsid w:val="00FB7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E9B"/>
  </w:style>
  <w:style w:type="character" w:styleId="Strong">
    <w:name w:val="Strong"/>
    <w:basedOn w:val="DefaultParagraphFont"/>
    <w:uiPriority w:val="22"/>
    <w:qFormat/>
    <w:rsid w:val="00B64232"/>
    <w:rPr>
      <w:b/>
      <w:bCs/>
    </w:rPr>
  </w:style>
  <w:style w:type="character" w:customStyle="1" w:styleId="Heading3Char">
    <w:name w:val="Heading 3 Char"/>
    <w:basedOn w:val="DefaultParagraphFont"/>
    <w:link w:val="Heading3"/>
    <w:uiPriority w:val="9"/>
    <w:rsid w:val="00530FB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01672">
      <w:bodyDiv w:val="1"/>
      <w:marLeft w:val="0"/>
      <w:marRight w:val="0"/>
      <w:marTop w:val="0"/>
      <w:marBottom w:val="0"/>
      <w:divBdr>
        <w:top w:val="none" w:sz="0" w:space="0" w:color="auto"/>
        <w:left w:val="none" w:sz="0" w:space="0" w:color="auto"/>
        <w:bottom w:val="none" w:sz="0" w:space="0" w:color="auto"/>
        <w:right w:val="none" w:sz="0" w:space="0" w:color="auto"/>
      </w:divBdr>
    </w:div>
    <w:div w:id="314458817">
      <w:bodyDiv w:val="1"/>
      <w:marLeft w:val="0"/>
      <w:marRight w:val="0"/>
      <w:marTop w:val="0"/>
      <w:marBottom w:val="0"/>
      <w:divBdr>
        <w:top w:val="none" w:sz="0" w:space="0" w:color="auto"/>
        <w:left w:val="none" w:sz="0" w:space="0" w:color="auto"/>
        <w:bottom w:val="none" w:sz="0" w:space="0" w:color="auto"/>
        <w:right w:val="none" w:sz="0" w:space="0" w:color="auto"/>
      </w:divBdr>
    </w:div>
    <w:div w:id="338394338">
      <w:bodyDiv w:val="1"/>
      <w:marLeft w:val="0"/>
      <w:marRight w:val="0"/>
      <w:marTop w:val="0"/>
      <w:marBottom w:val="0"/>
      <w:divBdr>
        <w:top w:val="none" w:sz="0" w:space="0" w:color="auto"/>
        <w:left w:val="none" w:sz="0" w:space="0" w:color="auto"/>
        <w:bottom w:val="none" w:sz="0" w:space="0" w:color="auto"/>
        <w:right w:val="none" w:sz="0" w:space="0" w:color="auto"/>
      </w:divBdr>
    </w:div>
    <w:div w:id="892077067">
      <w:bodyDiv w:val="1"/>
      <w:marLeft w:val="0"/>
      <w:marRight w:val="0"/>
      <w:marTop w:val="0"/>
      <w:marBottom w:val="0"/>
      <w:divBdr>
        <w:top w:val="none" w:sz="0" w:space="0" w:color="auto"/>
        <w:left w:val="none" w:sz="0" w:space="0" w:color="auto"/>
        <w:bottom w:val="none" w:sz="0" w:space="0" w:color="auto"/>
        <w:right w:val="none" w:sz="0" w:space="0" w:color="auto"/>
      </w:divBdr>
    </w:div>
    <w:div w:id="981933648">
      <w:bodyDiv w:val="1"/>
      <w:marLeft w:val="0"/>
      <w:marRight w:val="0"/>
      <w:marTop w:val="0"/>
      <w:marBottom w:val="0"/>
      <w:divBdr>
        <w:top w:val="none" w:sz="0" w:space="0" w:color="auto"/>
        <w:left w:val="none" w:sz="0" w:space="0" w:color="auto"/>
        <w:bottom w:val="none" w:sz="0" w:space="0" w:color="auto"/>
        <w:right w:val="none" w:sz="0" w:space="0" w:color="auto"/>
      </w:divBdr>
    </w:div>
    <w:div w:id="1391229877">
      <w:bodyDiv w:val="1"/>
      <w:marLeft w:val="0"/>
      <w:marRight w:val="0"/>
      <w:marTop w:val="0"/>
      <w:marBottom w:val="0"/>
      <w:divBdr>
        <w:top w:val="none" w:sz="0" w:space="0" w:color="auto"/>
        <w:left w:val="none" w:sz="0" w:space="0" w:color="auto"/>
        <w:bottom w:val="none" w:sz="0" w:space="0" w:color="auto"/>
        <w:right w:val="none" w:sz="0" w:space="0" w:color="auto"/>
      </w:divBdr>
    </w:div>
    <w:div w:id="1663462595">
      <w:bodyDiv w:val="1"/>
      <w:marLeft w:val="0"/>
      <w:marRight w:val="0"/>
      <w:marTop w:val="0"/>
      <w:marBottom w:val="0"/>
      <w:divBdr>
        <w:top w:val="none" w:sz="0" w:space="0" w:color="auto"/>
        <w:left w:val="none" w:sz="0" w:space="0" w:color="auto"/>
        <w:bottom w:val="none" w:sz="0" w:space="0" w:color="auto"/>
        <w:right w:val="none" w:sz="0" w:space="0" w:color="auto"/>
      </w:divBdr>
    </w:div>
    <w:div w:id="209292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9</Pages>
  <Words>3351</Words>
  <Characters>19101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Sandesh Neupane</dc:creator>
  <cp:lastModifiedBy>Sandesh Neupane</cp:lastModifiedBy>
  <cp:revision>13</cp:revision>
  <dcterms:created xsi:type="dcterms:W3CDTF">2020-03-03T18:20:00Z</dcterms:created>
  <dcterms:modified xsi:type="dcterms:W3CDTF">2025-10-20T10:13:00Z</dcterms:modified>
</cp:coreProperties>
</file>