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64D" w:rsidRDefault="00DD564D" w:rsidP="00DD564D">
      <w:pPr>
        <w:ind w:left="360"/>
        <w:rPr>
          <w:rFonts w:eastAsia="Times New Roman"/>
          <w:sz w:val="32"/>
          <w:szCs w:val="28"/>
        </w:rPr>
      </w:pPr>
      <w:r>
        <w:rPr>
          <w:rFonts w:eastAsia="Times New Roman"/>
          <w:sz w:val="32"/>
          <w:szCs w:val="28"/>
        </w:rPr>
        <w:t>‘Human Ethics and Consent to Participate declarations: not applicable’.</w:t>
      </w:r>
    </w:p>
    <w:p w:rsidR="00DD564D" w:rsidRDefault="00DD564D" w:rsidP="00DD564D">
      <w:pPr>
        <w:shd w:val="clear" w:color="auto" w:fill="FFFFFF"/>
        <w:ind w:left="360"/>
        <w:rPr>
          <w:rFonts w:eastAsia="Times New Roman"/>
          <w:sz w:val="32"/>
          <w:szCs w:val="28"/>
        </w:rPr>
      </w:pPr>
      <w:r>
        <w:rPr>
          <w:rFonts w:eastAsia="Times New Roman"/>
          <w:sz w:val="32"/>
          <w:szCs w:val="28"/>
        </w:rPr>
        <w:t>The study was conducted as per good clinical practices and in accordance with the declaration of Helsinki. </w:t>
      </w:r>
    </w:p>
    <w:p w:rsidR="00DD564D" w:rsidRDefault="00DD564D" w:rsidP="00DD564D">
      <w:pPr>
        <w:shd w:val="clear" w:color="auto" w:fill="FFFFFF"/>
        <w:ind w:left="360"/>
        <w:rPr>
          <w:rFonts w:eastAsia="Times New Roman"/>
          <w:sz w:val="32"/>
          <w:szCs w:val="28"/>
        </w:rPr>
      </w:pPr>
      <w:r>
        <w:rPr>
          <w:rFonts w:eastAsia="Times New Roman"/>
          <w:sz w:val="32"/>
          <w:szCs w:val="28"/>
        </w:rPr>
        <w:t>As the study is retrospective audit and does not involve any patient participation, ethics committee approval was not necessary in this case, hence not taken.</w:t>
      </w:r>
    </w:p>
    <w:p w:rsidR="00DD564D" w:rsidRDefault="00DD564D" w:rsidP="00DD564D">
      <w:pPr>
        <w:shd w:val="clear" w:color="auto" w:fill="FFFFFF"/>
        <w:ind w:left="360"/>
        <w:rPr>
          <w:rFonts w:eastAsia="Times New Roman"/>
          <w:sz w:val="32"/>
          <w:szCs w:val="28"/>
        </w:rPr>
      </w:pPr>
      <w:r>
        <w:rPr>
          <w:rFonts w:eastAsia="Times New Roman"/>
          <w:sz w:val="32"/>
          <w:szCs w:val="28"/>
        </w:rPr>
        <w:t>There was no funding used </w:t>
      </w:r>
    </w:p>
    <w:p w:rsidR="00C04DE2" w:rsidRDefault="00C04DE2"/>
    <w:sectPr w:rsidR="00C04DE2" w:rsidSect="00C04D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564D"/>
    <w:rsid w:val="00C04DE2"/>
    <w:rsid w:val="00DD5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64D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7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2026-03-04T16:09:00Z</dcterms:created>
  <dcterms:modified xsi:type="dcterms:W3CDTF">2026-03-04T16:09:00Z</dcterms:modified>
</cp:coreProperties>
</file>