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6F9C8" w14:textId="3E6A551A" w:rsidR="00617FCC" w:rsidRPr="00AF4A9C" w:rsidRDefault="00AF4A9C">
      <w:pPr>
        <w:rPr>
          <w:b/>
          <w:bCs w:val="0"/>
          <w:lang w:val="en-GB"/>
        </w:rPr>
      </w:pPr>
      <w:r w:rsidRPr="00AF4A9C">
        <w:rPr>
          <w:b/>
          <w:bCs w:val="0"/>
          <w:lang w:val="en-GB"/>
        </w:rPr>
        <w:t>Supplement</w:t>
      </w:r>
    </w:p>
    <w:p w14:paraId="58450000" w14:textId="49AD80D7" w:rsidR="00AF4A9C" w:rsidRPr="00617FCC" w:rsidRDefault="00AF4A9C">
      <w:pPr>
        <w:rPr>
          <w:b/>
          <w:bCs w:val="0"/>
          <w:lang w:val="en-GB"/>
        </w:rPr>
      </w:pPr>
      <w:r w:rsidRPr="00617FCC">
        <w:rPr>
          <w:b/>
          <w:bCs w:val="0"/>
          <w:lang w:val="en-GB"/>
        </w:rPr>
        <w:t>Table S1. Systematic Review Search Strategy</w:t>
      </w:r>
    </w:p>
    <w:tbl>
      <w:tblPr>
        <w:tblStyle w:val="TableGrid"/>
        <w:tblW w:w="0" w:type="auto"/>
        <w:tblLook w:val="04A0" w:firstRow="1" w:lastRow="0" w:firstColumn="1" w:lastColumn="0" w:noHBand="0" w:noVBand="1"/>
      </w:tblPr>
      <w:tblGrid>
        <w:gridCol w:w="2405"/>
        <w:gridCol w:w="6605"/>
      </w:tblGrid>
      <w:tr w:rsidR="00AF4A9C" w14:paraId="6E0A03C2" w14:textId="77777777" w:rsidTr="00AF4A9C">
        <w:tc>
          <w:tcPr>
            <w:tcW w:w="2405" w:type="dxa"/>
          </w:tcPr>
          <w:p w14:paraId="25CF80BC" w14:textId="65911EAD" w:rsidR="00AF4A9C" w:rsidRPr="00AF4A9C" w:rsidRDefault="00AF4A9C" w:rsidP="001E1C95">
            <w:pPr>
              <w:jc w:val="center"/>
              <w:rPr>
                <w:b/>
                <w:bCs w:val="0"/>
                <w:lang w:val="en-GB"/>
              </w:rPr>
            </w:pPr>
            <w:r w:rsidRPr="00AF4A9C">
              <w:rPr>
                <w:b/>
                <w:bCs w:val="0"/>
                <w:lang w:val="en-GB"/>
              </w:rPr>
              <w:t>Database</w:t>
            </w:r>
          </w:p>
        </w:tc>
        <w:tc>
          <w:tcPr>
            <w:tcW w:w="6605" w:type="dxa"/>
          </w:tcPr>
          <w:p w14:paraId="248A707C" w14:textId="433A4889" w:rsidR="00AF4A9C" w:rsidRPr="00AF4A9C" w:rsidRDefault="00AF4A9C" w:rsidP="00AF4A9C">
            <w:pPr>
              <w:jc w:val="center"/>
              <w:rPr>
                <w:b/>
                <w:bCs w:val="0"/>
                <w:lang w:val="en-GB"/>
              </w:rPr>
            </w:pPr>
            <w:r w:rsidRPr="00AF4A9C">
              <w:rPr>
                <w:b/>
                <w:bCs w:val="0"/>
                <w:lang w:val="en-GB"/>
              </w:rPr>
              <w:t>Strategy</w:t>
            </w:r>
          </w:p>
        </w:tc>
      </w:tr>
      <w:tr w:rsidR="00AF4A9C" w14:paraId="53B0C4A2" w14:textId="77777777" w:rsidTr="00AF4A9C">
        <w:tc>
          <w:tcPr>
            <w:tcW w:w="2405" w:type="dxa"/>
          </w:tcPr>
          <w:p w14:paraId="113F2AF5" w14:textId="3E674E43" w:rsidR="00AF4A9C" w:rsidRDefault="00B47756" w:rsidP="001E1C95">
            <w:pPr>
              <w:jc w:val="center"/>
              <w:rPr>
                <w:lang w:val="en-GB"/>
              </w:rPr>
            </w:pPr>
            <w:r>
              <w:rPr>
                <w:lang w:val="en-GB"/>
              </w:rPr>
              <w:t>MEDLINE</w:t>
            </w:r>
          </w:p>
        </w:tc>
        <w:tc>
          <w:tcPr>
            <w:tcW w:w="6605" w:type="dxa"/>
          </w:tcPr>
          <w:p w14:paraId="3F5FA7AF" w14:textId="5E59406E" w:rsidR="00AF4A9C" w:rsidRPr="00B47756" w:rsidRDefault="00B47756" w:rsidP="0041410B">
            <w:r w:rsidRPr="00B47756">
              <w:t>("prevent*"[Text Word] OR "manag*"[Text Word] OR "detect*"[Text Word] OR "screen*"[Text Word] OR "cardioprotect*"[Text Word] OR "protect*"[Text Word] OR ("attenuat*"[Text Word] AND "OR"[Text Word]) OR "reduc*"[Text Word]) AND (("prevent*"[Text Word] OR "manag*"[Text Word] OR "detect*"[Text Word] OR "screen*"[Text Word] OR "cardioprotect*"[Text Word] OR "protect*"[Text Word] OR ("attenuat*"[Text Word] AND "OR"[Text Word])) AND (("cardiotoxicit*"[Text Word] OR "cardiac dysfunction*"[Text Word] OR "cardiac toxicit*"[Text Word] OR "ventricular dysfunction*"[Text Word] OR "cardiomyopath*"[Text Word] OR "cardioprotect*"[Text Word]) AND ((("randomized controlled trial"[Publication Type] OR "controlled clinical trial"[Publication Type] OR "randomized"[Title/Abstract] OR "placebo"[Title/Abstract] OR "clinical trials as topic"[MeSH Terms:noexp] OR "randomly"[Title/Abstract] OR "trial"[Title]) NOT ("animals"[MeSH Terms] NOT "humans"[MeSH Terms])) AND ("Cancer"[Text Word] OR "malignan*"[Text Word] OR "Sarcoma"[Text Word] OR "carcinoma"[Text Word] OR "chemotherap*"[Text Word] OR "cytotoxic*"[Text Word] OR "neoplasms"[MeSH Terms]))))</w:t>
            </w:r>
          </w:p>
        </w:tc>
      </w:tr>
      <w:tr w:rsidR="00AF4A9C" w14:paraId="087FC481" w14:textId="77777777" w:rsidTr="00AF4A9C">
        <w:tc>
          <w:tcPr>
            <w:tcW w:w="2405" w:type="dxa"/>
          </w:tcPr>
          <w:p w14:paraId="3F744F72" w14:textId="0E0465E4" w:rsidR="00AF4A9C" w:rsidRDefault="00B47756" w:rsidP="001E1C95">
            <w:pPr>
              <w:jc w:val="center"/>
              <w:rPr>
                <w:lang w:val="en-GB"/>
              </w:rPr>
            </w:pPr>
            <w:r>
              <w:rPr>
                <w:lang w:val="en-GB"/>
              </w:rPr>
              <w:t>CENTRAL</w:t>
            </w:r>
          </w:p>
        </w:tc>
        <w:tc>
          <w:tcPr>
            <w:tcW w:w="6605" w:type="dxa"/>
          </w:tcPr>
          <w:p w14:paraId="05F9B673" w14:textId="77777777" w:rsidR="00AF4A9C" w:rsidRDefault="00B47756" w:rsidP="0041410B">
            <w:r w:rsidRPr="00B47756">
              <w:t>prevent* OR manag* OR detect* OR screen* OR cardioprotect* OR protect* OR attenuat* OR reduc*</w:t>
            </w:r>
          </w:p>
          <w:p w14:paraId="3ECCB20B" w14:textId="77777777" w:rsidR="00B47756" w:rsidRDefault="00B47756" w:rsidP="0041410B"/>
          <w:p w14:paraId="7B803E28" w14:textId="77777777" w:rsidR="00B47756" w:rsidRDefault="00B47756" w:rsidP="0041410B">
            <w:r w:rsidRPr="00B47756">
              <w:t>cardiotoxicit* OR cardiac dysfunction* OR cardiac toxicit* OR ventricular dysfunction* OR cardiomyopath* OR cardioprotect*</w:t>
            </w:r>
          </w:p>
          <w:p w14:paraId="2B7623D2" w14:textId="77777777" w:rsidR="00B47756" w:rsidRDefault="00B47756" w:rsidP="0041410B"/>
          <w:p w14:paraId="185E7468" w14:textId="77777777" w:rsidR="00B47756" w:rsidRDefault="00B47756" w:rsidP="0041410B">
            <w:r w:rsidRPr="00B47756">
              <w:t>Cancer OR malignan* OR Sarcoma OR carcinoma OR chemotherap* OR cytotoxic* OR neoplasms</w:t>
            </w:r>
          </w:p>
          <w:p w14:paraId="5A829A4A" w14:textId="77777777" w:rsidR="00B47756" w:rsidRDefault="00B47756" w:rsidP="0041410B"/>
          <w:p w14:paraId="6C18A506" w14:textId="4D7CCA48" w:rsidR="00B47756" w:rsidRPr="00B47756" w:rsidRDefault="00B47756" w:rsidP="0041410B">
            <w:r w:rsidRPr="00B47756">
              <w:t>(#1 AND #2 AND #3)</w:t>
            </w:r>
          </w:p>
        </w:tc>
      </w:tr>
      <w:tr w:rsidR="00AF4A9C" w14:paraId="2DDE774F" w14:textId="77777777" w:rsidTr="00AF4A9C">
        <w:tc>
          <w:tcPr>
            <w:tcW w:w="2405" w:type="dxa"/>
          </w:tcPr>
          <w:p w14:paraId="28A23CF1" w14:textId="2D5037DF" w:rsidR="00AF4A9C" w:rsidRDefault="00B47756" w:rsidP="001E1C95">
            <w:pPr>
              <w:jc w:val="center"/>
              <w:rPr>
                <w:lang w:val="en-GB"/>
              </w:rPr>
            </w:pPr>
            <w:r>
              <w:rPr>
                <w:lang w:val="en-GB"/>
              </w:rPr>
              <w:t>Clinicaltrials.gov</w:t>
            </w:r>
          </w:p>
        </w:tc>
        <w:tc>
          <w:tcPr>
            <w:tcW w:w="6605" w:type="dxa"/>
          </w:tcPr>
          <w:p w14:paraId="7308A63D" w14:textId="77BDA382" w:rsidR="00AF4A9C" w:rsidRPr="0041410B" w:rsidRDefault="00C0550B" w:rsidP="0041410B">
            <w:r w:rsidRPr="0041410B">
              <w:t>(("cardiotoxicity" OR "cardiac dysfunction" OR "cardiac toxicity" OR "ventricular dysfunction" OR "cardiomyopathy" OR "cardioprotection" OR "carditis" OR "myocarditis" OR "pericarditis" OR "endocarditis" OR "hypertension" OR "arrhythmia") AND ("Cancer" OR "malignant" OR "Sarcoma" OR "carcinoma", OR "neoplasm") AND "chemotherapy" OR "cytotoxic" OR "immune checkpoint inhibitor" OR "ICI" OR "targeted therapy" OR "biologic therapy" OR "bispecific T cell engager" OR "BTE" OR "cell therapy" OR "CART" OR "Chimeric Antigen Receptor T-cell" OR "TIL" OR "Tumor-Infiltrating Lymphocytes")</w:t>
            </w:r>
          </w:p>
        </w:tc>
      </w:tr>
    </w:tbl>
    <w:p w14:paraId="1DE66A89" w14:textId="76E6752E" w:rsidR="009C1EA3" w:rsidRDefault="009C1EA3">
      <w:pPr>
        <w:rPr>
          <w:lang w:val="en-GB"/>
        </w:rPr>
      </w:pPr>
    </w:p>
    <w:p w14:paraId="3AC01B5C" w14:textId="22EB5FFB" w:rsidR="00AF4A9C" w:rsidRPr="009C1EA3" w:rsidRDefault="009C1EA3" w:rsidP="009C1EA3">
      <w:pPr>
        <w:rPr>
          <w:b/>
          <w:bCs w:val="0"/>
          <w:lang w:val="en-GB"/>
        </w:rPr>
      </w:pPr>
      <w:r w:rsidRPr="009C1EA3">
        <w:rPr>
          <w:b/>
          <w:bCs w:val="0"/>
          <w:lang w:val="en-GB"/>
        </w:rPr>
        <w:br w:type="page"/>
      </w:r>
      <w:r w:rsidRPr="009C1EA3">
        <w:rPr>
          <w:b/>
          <w:bCs w:val="0"/>
          <w:lang w:val="en-GB"/>
        </w:rPr>
        <w:lastRenderedPageBreak/>
        <w:t>PRISMA Diagram of Trial Inclusion</w:t>
      </w:r>
    </w:p>
    <w:p w14:paraId="4BBA9E69" w14:textId="723AEDF1" w:rsidR="009C1EA3" w:rsidRPr="009C1EA3" w:rsidRDefault="00E92C0F" w:rsidP="009C1EA3">
      <w:pPr>
        <w:rPr>
          <w:b/>
          <w:bCs w:val="0"/>
          <w:lang w:val="en-GB"/>
        </w:rPr>
      </w:pPr>
      <w:r w:rsidRPr="00E92C0F">
        <w:rPr>
          <w:b/>
          <w:bCs w:val="0"/>
          <w:lang w:val="en-GB"/>
        </w:rPr>
        <w:drawing>
          <wp:inline distT="0" distB="0" distL="0" distR="0" wp14:anchorId="59C7297D" wp14:editId="30ACC6D5">
            <wp:extent cx="6131891" cy="5734755"/>
            <wp:effectExtent l="0" t="0" r="2540" b="5715"/>
            <wp:docPr id="1189947583" name="Picture 1" descr="A flowchart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47583" name="Picture 1" descr="A flowchart of information&#10;&#10;AI-generated content may be incorrect."/>
                    <pic:cNvPicPr/>
                  </pic:nvPicPr>
                  <pic:blipFill rotWithShape="1">
                    <a:blip r:embed="rId4"/>
                    <a:srcRect t="14600" b="13132"/>
                    <a:stretch>
                      <a:fillRect/>
                    </a:stretch>
                  </pic:blipFill>
                  <pic:spPr bwMode="auto">
                    <a:xfrm>
                      <a:off x="0" y="0"/>
                      <a:ext cx="6158343" cy="5759494"/>
                    </a:xfrm>
                    <a:prstGeom prst="rect">
                      <a:avLst/>
                    </a:prstGeom>
                    <a:ln>
                      <a:noFill/>
                    </a:ln>
                    <a:extLst>
                      <a:ext uri="{53640926-AAD7-44D8-BBD7-CCE9431645EC}">
                        <a14:shadowObscured xmlns:a14="http://schemas.microsoft.com/office/drawing/2010/main"/>
                      </a:ext>
                    </a:extLst>
                  </pic:spPr>
                </pic:pic>
              </a:graphicData>
            </a:graphic>
          </wp:inline>
        </w:drawing>
      </w:r>
    </w:p>
    <w:sectPr w:rsidR="009C1EA3" w:rsidRPr="009C1EA3" w:rsidSect="0037347B">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9C"/>
    <w:rsid w:val="00030BBC"/>
    <w:rsid w:val="00037252"/>
    <w:rsid w:val="00065A17"/>
    <w:rsid w:val="00067546"/>
    <w:rsid w:val="000A370F"/>
    <w:rsid w:val="00151D2B"/>
    <w:rsid w:val="00162FBA"/>
    <w:rsid w:val="001E1C95"/>
    <w:rsid w:val="001F4DDF"/>
    <w:rsid w:val="0027528A"/>
    <w:rsid w:val="002D7509"/>
    <w:rsid w:val="002E2DF0"/>
    <w:rsid w:val="002F1A96"/>
    <w:rsid w:val="0037347B"/>
    <w:rsid w:val="00384ED7"/>
    <w:rsid w:val="003973BE"/>
    <w:rsid w:val="0041410B"/>
    <w:rsid w:val="00415195"/>
    <w:rsid w:val="0041702A"/>
    <w:rsid w:val="004833D0"/>
    <w:rsid w:val="004F60FC"/>
    <w:rsid w:val="00546DA5"/>
    <w:rsid w:val="00553A68"/>
    <w:rsid w:val="005D0886"/>
    <w:rsid w:val="00617FCC"/>
    <w:rsid w:val="00631D03"/>
    <w:rsid w:val="006A4559"/>
    <w:rsid w:val="007C0581"/>
    <w:rsid w:val="0089745E"/>
    <w:rsid w:val="00905EA5"/>
    <w:rsid w:val="00914584"/>
    <w:rsid w:val="009601E4"/>
    <w:rsid w:val="00964FE1"/>
    <w:rsid w:val="009C1EA3"/>
    <w:rsid w:val="009C30FA"/>
    <w:rsid w:val="00A07211"/>
    <w:rsid w:val="00AF368F"/>
    <w:rsid w:val="00AF4A9C"/>
    <w:rsid w:val="00B13EB9"/>
    <w:rsid w:val="00B47756"/>
    <w:rsid w:val="00B51EFF"/>
    <w:rsid w:val="00B61AE5"/>
    <w:rsid w:val="00B62582"/>
    <w:rsid w:val="00B6600C"/>
    <w:rsid w:val="00B96EB9"/>
    <w:rsid w:val="00BB6C0C"/>
    <w:rsid w:val="00BC3C24"/>
    <w:rsid w:val="00BC66E8"/>
    <w:rsid w:val="00BE028A"/>
    <w:rsid w:val="00C0550B"/>
    <w:rsid w:val="00C11039"/>
    <w:rsid w:val="00C820B2"/>
    <w:rsid w:val="00C82914"/>
    <w:rsid w:val="00CF008E"/>
    <w:rsid w:val="00D50C03"/>
    <w:rsid w:val="00D918F3"/>
    <w:rsid w:val="00DB5FE5"/>
    <w:rsid w:val="00DF0512"/>
    <w:rsid w:val="00E05DA0"/>
    <w:rsid w:val="00E12C70"/>
    <w:rsid w:val="00E2613D"/>
    <w:rsid w:val="00E70188"/>
    <w:rsid w:val="00E92C0F"/>
    <w:rsid w:val="00EE27D9"/>
    <w:rsid w:val="00EF03D7"/>
    <w:rsid w:val="00F721A0"/>
    <w:rsid w:val="00FE68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1024"/>
  <w15:chartTrackingRefBased/>
  <w15:docId w15:val="{92877941-8EE8-BB4E-925D-DAAF7DD2D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4A9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842694">
      <w:bodyDiv w:val="1"/>
      <w:marLeft w:val="0"/>
      <w:marRight w:val="0"/>
      <w:marTop w:val="0"/>
      <w:marBottom w:val="0"/>
      <w:divBdr>
        <w:top w:val="none" w:sz="0" w:space="0" w:color="auto"/>
        <w:left w:val="none" w:sz="0" w:space="0" w:color="auto"/>
        <w:bottom w:val="none" w:sz="0" w:space="0" w:color="auto"/>
        <w:right w:val="none" w:sz="0" w:space="0" w:color="auto"/>
      </w:divBdr>
      <w:divsChild>
        <w:div w:id="12457521">
          <w:marLeft w:val="0"/>
          <w:marRight w:val="0"/>
          <w:marTop w:val="0"/>
          <w:marBottom w:val="0"/>
          <w:divBdr>
            <w:top w:val="none" w:sz="0" w:space="0" w:color="auto"/>
            <w:left w:val="none" w:sz="0" w:space="0" w:color="auto"/>
            <w:bottom w:val="none" w:sz="0" w:space="0" w:color="auto"/>
            <w:right w:val="none" w:sz="0" w:space="0" w:color="auto"/>
          </w:divBdr>
          <w:divsChild>
            <w:div w:id="1929922401">
              <w:marLeft w:val="0"/>
              <w:marRight w:val="0"/>
              <w:marTop w:val="0"/>
              <w:marBottom w:val="0"/>
              <w:divBdr>
                <w:top w:val="none" w:sz="0" w:space="0" w:color="auto"/>
                <w:left w:val="none" w:sz="0" w:space="0" w:color="auto"/>
                <w:bottom w:val="none" w:sz="0" w:space="0" w:color="auto"/>
                <w:right w:val="none" w:sz="0" w:space="0" w:color="auto"/>
              </w:divBdr>
              <w:divsChild>
                <w:div w:id="1999261221">
                  <w:marLeft w:val="0"/>
                  <w:marRight w:val="0"/>
                  <w:marTop w:val="0"/>
                  <w:marBottom w:val="0"/>
                  <w:divBdr>
                    <w:top w:val="none" w:sz="0" w:space="0" w:color="auto"/>
                    <w:left w:val="none" w:sz="0" w:space="0" w:color="auto"/>
                    <w:bottom w:val="none" w:sz="0" w:space="0" w:color="auto"/>
                    <w:right w:val="none" w:sz="0" w:space="0" w:color="auto"/>
                  </w:divBdr>
                  <w:divsChild>
                    <w:div w:id="1773741005">
                      <w:marLeft w:val="0"/>
                      <w:marRight w:val="0"/>
                      <w:marTop w:val="0"/>
                      <w:marBottom w:val="0"/>
                      <w:divBdr>
                        <w:top w:val="none" w:sz="0" w:space="0" w:color="auto"/>
                        <w:left w:val="none" w:sz="0" w:space="0" w:color="auto"/>
                        <w:bottom w:val="none" w:sz="0" w:space="0" w:color="auto"/>
                        <w:right w:val="none" w:sz="0" w:space="0" w:color="auto"/>
                      </w:divBdr>
                      <w:divsChild>
                        <w:div w:id="2104261246">
                          <w:marLeft w:val="0"/>
                          <w:marRight w:val="0"/>
                          <w:marTop w:val="0"/>
                          <w:marBottom w:val="0"/>
                          <w:divBdr>
                            <w:top w:val="none" w:sz="0" w:space="0" w:color="auto"/>
                            <w:left w:val="none" w:sz="0" w:space="0" w:color="auto"/>
                            <w:bottom w:val="none" w:sz="0" w:space="0" w:color="auto"/>
                            <w:right w:val="none" w:sz="0" w:space="0" w:color="auto"/>
                          </w:divBdr>
                          <w:divsChild>
                            <w:div w:id="253440587">
                              <w:marLeft w:val="0"/>
                              <w:marRight w:val="0"/>
                              <w:marTop w:val="0"/>
                              <w:marBottom w:val="0"/>
                              <w:divBdr>
                                <w:top w:val="none" w:sz="0" w:space="0" w:color="auto"/>
                                <w:left w:val="none" w:sz="0" w:space="0" w:color="auto"/>
                                <w:bottom w:val="none" w:sz="0" w:space="0" w:color="auto"/>
                                <w:right w:val="none" w:sz="0" w:space="0" w:color="auto"/>
                              </w:divBdr>
                              <w:divsChild>
                                <w:div w:id="1136990046">
                                  <w:marLeft w:val="0"/>
                                  <w:marRight w:val="0"/>
                                  <w:marTop w:val="0"/>
                                  <w:marBottom w:val="0"/>
                                  <w:divBdr>
                                    <w:top w:val="none" w:sz="0" w:space="0" w:color="auto"/>
                                    <w:left w:val="none" w:sz="0" w:space="0" w:color="auto"/>
                                    <w:bottom w:val="none" w:sz="0" w:space="0" w:color="auto"/>
                                    <w:right w:val="none" w:sz="0" w:space="0" w:color="auto"/>
                                  </w:divBdr>
                                  <w:divsChild>
                                    <w:div w:id="1694302533">
                                      <w:marLeft w:val="0"/>
                                      <w:marRight w:val="0"/>
                                      <w:marTop w:val="0"/>
                                      <w:marBottom w:val="0"/>
                                      <w:divBdr>
                                        <w:top w:val="none" w:sz="0" w:space="0" w:color="auto"/>
                                        <w:left w:val="none" w:sz="0" w:space="0" w:color="auto"/>
                                        <w:bottom w:val="none" w:sz="0" w:space="0" w:color="auto"/>
                                        <w:right w:val="none" w:sz="0" w:space="0" w:color="auto"/>
                                      </w:divBdr>
                                      <w:divsChild>
                                        <w:div w:id="558515024">
                                          <w:marLeft w:val="0"/>
                                          <w:marRight w:val="0"/>
                                          <w:marTop w:val="0"/>
                                          <w:marBottom w:val="0"/>
                                          <w:divBdr>
                                            <w:top w:val="none" w:sz="0" w:space="0" w:color="auto"/>
                                            <w:left w:val="none" w:sz="0" w:space="0" w:color="auto"/>
                                            <w:bottom w:val="none" w:sz="0" w:space="0" w:color="auto"/>
                                            <w:right w:val="none" w:sz="0" w:space="0" w:color="auto"/>
                                          </w:divBdr>
                                          <w:divsChild>
                                            <w:div w:id="17314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261</Words>
  <Characters>1937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Malak  Munir</dc:creator>
  <cp:keywords/>
  <dc:description/>
  <cp:lastModifiedBy>Sanam Ghazi</cp:lastModifiedBy>
  <cp:revision>13</cp:revision>
  <dcterms:created xsi:type="dcterms:W3CDTF">2025-02-27T06:04:00Z</dcterms:created>
  <dcterms:modified xsi:type="dcterms:W3CDTF">2026-02-18T18:45:00Z</dcterms:modified>
</cp:coreProperties>
</file>