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B7963" w14:textId="6B0FBFFF" w:rsidR="00F13860" w:rsidRPr="00D1175F" w:rsidRDefault="00000000" w:rsidP="008972C3">
      <w:pPr>
        <w:spacing w:before="240" w:after="240"/>
        <w:rPr>
          <w:b/>
          <w:sz w:val="28"/>
          <w:szCs w:val="28"/>
        </w:rPr>
      </w:pPr>
      <w:r w:rsidRPr="00D1175F">
        <w:rPr>
          <w:b/>
          <w:sz w:val="28"/>
          <w:szCs w:val="28"/>
        </w:rPr>
        <w:t xml:space="preserve">8. </w:t>
      </w:r>
      <w:r w:rsidRPr="00D1175F">
        <w:rPr>
          <w:rFonts w:eastAsia="Times New Roman"/>
          <w:b/>
          <w:sz w:val="28"/>
          <w:szCs w:val="28"/>
        </w:rPr>
        <w:t xml:space="preserve"> </w:t>
      </w:r>
      <w:r w:rsidRPr="00D1175F">
        <w:rPr>
          <w:b/>
          <w:sz w:val="28"/>
          <w:szCs w:val="28"/>
        </w:rPr>
        <w:t>Annexures:</w:t>
      </w:r>
    </w:p>
    <w:p w14:paraId="5A8C74C6" w14:textId="77777777" w:rsidR="00F13860" w:rsidRPr="008972C3" w:rsidRDefault="00000000" w:rsidP="008972C3">
      <w:pPr>
        <w:spacing w:before="240" w:after="240"/>
        <w:jc w:val="both"/>
      </w:pPr>
      <w:r w:rsidRPr="008972C3">
        <w:t>Table 1-A: Timeline of the flood intervention protocol activation in Zambezia (2022)</w:t>
      </w:r>
    </w:p>
    <w:tbl>
      <w:tblPr>
        <w:tblStyle w:val="a4"/>
        <w:tblW w:w="9345" w:type="dxa"/>
        <w:tblBorders>
          <w:top w:val="nil"/>
          <w:left w:val="nil"/>
          <w:bottom w:val="nil"/>
          <w:right w:val="nil"/>
          <w:insideH w:val="nil"/>
          <w:insideV w:val="nil"/>
        </w:tblBorders>
        <w:tblLayout w:type="fixed"/>
        <w:tblLook w:val="0600" w:firstRow="0" w:lastRow="0" w:firstColumn="0" w:lastColumn="0" w:noHBand="1" w:noVBand="1"/>
      </w:tblPr>
      <w:tblGrid>
        <w:gridCol w:w="2150"/>
        <w:gridCol w:w="7195"/>
      </w:tblGrid>
      <w:tr w:rsidR="00F13860" w:rsidRPr="008972C3" w14:paraId="376291A7" w14:textId="77777777" w:rsidTr="00105B86">
        <w:trPr>
          <w:trHeight w:val="295"/>
        </w:trPr>
        <w:tc>
          <w:tcPr>
            <w:tcW w:w="2150" w:type="dxa"/>
            <w:tcBorders>
              <w:top w:val="single" w:sz="8" w:space="0" w:color="FFFFFF"/>
              <w:left w:val="single" w:sz="8" w:space="0" w:color="FFFFFF"/>
              <w:bottom w:val="single" w:sz="8" w:space="0" w:color="FFFFFF"/>
            </w:tcBorders>
            <w:shd w:val="clear" w:color="auto" w:fill="4472C4"/>
            <w:tcMar>
              <w:top w:w="0" w:type="dxa"/>
              <w:left w:w="100" w:type="dxa"/>
              <w:bottom w:w="0" w:type="dxa"/>
              <w:right w:w="100" w:type="dxa"/>
            </w:tcMar>
          </w:tcPr>
          <w:p w14:paraId="5968B768" w14:textId="77777777" w:rsidR="00F13860" w:rsidRPr="008972C3" w:rsidRDefault="00000000" w:rsidP="008972C3">
            <w:pPr>
              <w:jc w:val="center"/>
              <w:rPr>
                <w:rFonts w:eastAsia="Times New Roman"/>
                <w:color w:val="FFFFFF"/>
              </w:rPr>
            </w:pPr>
            <w:r w:rsidRPr="008972C3">
              <w:rPr>
                <w:rFonts w:eastAsia="Times New Roman"/>
                <w:color w:val="FFFFFF"/>
              </w:rPr>
              <w:t>DATE</w:t>
            </w:r>
          </w:p>
        </w:tc>
        <w:tc>
          <w:tcPr>
            <w:tcW w:w="7195" w:type="dxa"/>
            <w:tcBorders>
              <w:top w:val="single" w:sz="8" w:space="0" w:color="FFFFFF"/>
              <w:bottom w:val="single" w:sz="8" w:space="0" w:color="FFFFFF"/>
              <w:right w:val="single" w:sz="8" w:space="0" w:color="FFFFFF"/>
            </w:tcBorders>
            <w:shd w:val="clear" w:color="auto" w:fill="4472C4"/>
            <w:tcMar>
              <w:top w:w="0" w:type="dxa"/>
              <w:left w:w="100" w:type="dxa"/>
              <w:bottom w:w="0" w:type="dxa"/>
              <w:right w:w="100" w:type="dxa"/>
            </w:tcMar>
          </w:tcPr>
          <w:p w14:paraId="2150E4B4" w14:textId="77777777" w:rsidR="00F13860" w:rsidRPr="008972C3" w:rsidRDefault="00000000" w:rsidP="008972C3">
            <w:pPr>
              <w:jc w:val="center"/>
              <w:rPr>
                <w:rFonts w:eastAsia="Times New Roman"/>
                <w:color w:val="FFFFFF"/>
              </w:rPr>
            </w:pPr>
            <w:r w:rsidRPr="008972C3">
              <w:rPr>
                <w:rFonts w:eastAsia="Times New Roman"/>
                <w:color w:val="FFFFFF"/>
              </w:rPr>
              <w:t>ACTIVITIES</w:t>
            </w:r>
          </w:p>
        </w:tc>
      </w:tr>
      <w:tr w:rsidR="00F13860" w:rsidRPr="008972C3" w14:paraId="3B638EE0" w14:textId="77777777" w:rsidTr="00105B86">
        <w:trPr>
          <w:trHeight w:val="6300"/>
        </w:trPr>
        <w:tc>
          <w:tcPr>
            <w:tcW w:w="2150" w:type="dxa"/>
            <w:tcBorders>
              <w:left w:val="single" w:sz="8" w:space="0" w:color="FFFFFF"/>
              <w:bottom w:val="single" w:sz="8" w:space="0" w:color="FFFFFF"/>
              <w:right w:val="single" w:sz="8" w:space="0" w:color="FFFFFF"/>
            </w:tcBorders>
            <w:shd w:val="clear" w:color="auto" w:fill="4472C4"/>
            <w:tcMar>
              <w:top w:w="0" w:type="dxa"/>
              <w:left w:w="100" w:type="dxa"/>
              <w:bottom w:w="0" w:type="dxa"/>
              <w:right w:w="100" w:type="dxa"/>
            </w:tcMar>
          </w:tcPr>
          <w:p w14:paraId="5B7A795A" w14:textId="77777777" w:rsidR="00F13860" w:rsidRPr="008972C3" w:rsidRDefault="00000000" w:rsidP="008972C3">
            <w:pPr>
              <w:jc w:val="center"/>
              <w:rPr>
                <w:rFonts w:eastAsia="Times New Roman"/>
                <w:color w:val="FFFFFF"/>
              </w:rPr>
            </w:pPr>
            <w:r w:rsidRPr="008972C3">
              <w:rPr>
                <w:rFonts w:eastAsia="Times New Roman"/>
                <w:color w:val="FFFFFF"/>
              </w:rPr>
              <w:t xml:space="preserve"> </w:t>
            </w:r>
          </w:p>
          <w:p w14:paraId="048E48B1" w14:textId="77777777" w:rsidR="00F13860" w:rsidRPr="008972C3" w:rsidRDefault="00000000" w:rsidP="008972C3">
            <w:pPr>
              <w:jc w:val="center"/>
              <w:rPr>
                <w:rFonts w:eastAsia="Times New Roman"/>
                <w:color w:val="FFFFFF"/>
              </w:rPr>
            </w:pPr>
            <w:r w:rsidRPr="008972C3">
              <w:rPr>
                <w:rFonts w:eastAsia="Times New Roman"/>
                <w:color w:val="FFFFFF"/>
              </w:rPr>
              <w:t xml:space="preserve"> </w:t>
            </w:r>
          </w:p>
          <w:p w14:paraId="61875D5B" w14:textId="77777777" w:rsidR="00F13860" w:rsidRPr="008972C3" w:rsidRDefault="00000000" w:rsidP="008972C3">
            <w:pPr>
              <w:jc w:val="center"/>
              <w:rPr>
                <w:rFonts w:eastAsia="Times New Roman"/>
                <w:color w:val="FFFFFF"/>
              </w:rPr>
            </w:pPr>
            <w:r w:rsidRPr="008972C3">
              <w:rPr>
                <w:rFonts w:eastAsia="Times New Roman"/>
                <w:color w:val="FFFFFF"/>
              </w:rPr>
              <w:t xml:space="preserve"> </w:t>
            </w:r>
          </w:p>
          <w:p w14:paraId="21154899" w14:textId="77777777" w:rsidR="00F13860" w:rsidRPr="008972C3" w:rsidRDefault="00000000" w:rsidP="008972C3">
            <w:pPr>
              <w:jc w:val="center"/>
              <w:rPr>
                <w:rFonts w:eastAsia="Times New Roman"/>
                <w:color w:val="FFFFFF"/>
              </w:rPr>
            </w:pPr>
            <w:r w:rsidRPr="008972C3">
              <w:rPr>
                <w:rFonts w:eastAsia="Times New Roman"/>
                <w:color w:val="FFFFFF"/>
              </w:rPr>
              <w:t xml:space="preserve"> </w:t>
            </w:r>
          </w:p>
          <w:p w14:paraId="488ED592" w14:textId="77777777" w:rsidR="00F13860" w:rsidRPr="008972C3" w:rsidRDefault="00000000" w:rsidP="008972C3">
            <w:pPr>
              <w:jc w:val="center"/>
              <w:rPr>
                <w:rFonts w:eastAsia="Times New Roman"/>
                <w:color w:val="FFFFFF"/>
              </w:rPr>
            </w:pPr>
            <w:r w:rsidRPr="008972C3">
              <w:rPr>
                <w:rFonts w:eastAsia="Times New Roman"/>
                <w:color w:val="FFFFFF"/>
              </w:rPr>
              <w:t xml:space="preserve"> </w:t>
            </w:r>
          </w:p>
          <w:p w14:paraId="2AA42086" w14:textId="77777777" w:rsidR="00F13860" w:rsidRPr="008972C3" w:rsidRDefault="00000000" w:rsidP="008972C3">
            <w:pPr>
              <w:jc w:val="center"/>
              <w:rPr>
                <w:rFonts w:eastAsia="Times New Roman"/>
                <w:color w:val="FFFFFF"/>
              </w:rPr>
            </w:pPr>
            <w:r w:rsidRPr="008972C3">
              <w:rPr>
                <w:rFonts w:eastAsia="Times New Roman"/>
                <w:color w:val="FFFFFF"/>
              </w:rPr>
              <w:t>25</w:t>
            </w:r>
            <w:r w:rsidRPr="008972C3">
              <w:rPr>
                <w:rFonts w:eastAsia="Times New Roman"/>
                <w:color w:val="FFFFFF"/>
                <w:vertAlign w:val="superscript"/>
              </w:rPr>
              <w:t>th</w:t>
            </w:r>
            <w:r w:rsidRPr="008972C3">
              <w:rPr>
                <w:rFonts w:eastAsia="Times New Roman"/>
                <w:color w:val="FFFFFF"/>
              </w:rPr>
              <w:t>January, 2022</w:t>
            </w:r>
          </w:p>
        </w:tc>
        <w:tc>
          <w:tcPr>
            <w:tcW w:w="7195" w:type="dxa"/>
            <w:tcBorders>
              <w:bottom w:val="single" w:sz="8" w:space="0" w:color="FFFFFF"/>
              <w:right w:val="single" w:sz="8" w:space="0" w:color="FFFFFF"/>
            </w:tcBorders>
            <w:shd w:val="clear" w:color="auto" w:fill="B4C6E7"/>
            <w:tcMar>
              <w:top w:w="0" w:type="dxa"/>
              <w:left w:w="100" w:type="dxa"/>
              <w:bottom w:w="0" w:type="dxa"/>
              <w:right w:w="100" w:type="dxa"/>
            </w:tcMar>
          </w:tcPr>
          <w:p w14:paraId="603032C1" w14:textId="139CC7AA" w:rsidR="00F13860" w:rsidRPr="008972C3" w:rsidRDefault="00000000" w:rsidP="008972C3">
            <w:pPr>
              <w:numPr>
                <w:ilvl w:val="0"/>
                <w:numId w:val="13"/>
              </w:numPr>
              <w:jc w:val="both"/>
            </w:pPr>
            <w:r w:rsidRPr="008972C3">
              <w:rPr>
                <w:rFonts w:eastAsia="Times New Roman"/>
              </w:rPr>
              <w:t>IFRC and CVM meet for updates on the cyclone and discussions on logistics:</w:t>
            </w:r>
          </w:p>
          <w:p w14:paraId="3417FBA4" w14:textId="77777777" w:rsidR="00F13860" w:rsidRPr="008972C3" w:rsidRDefault="00000000" w:rsidP="008972C3">
            <w:pPr>
              <w:ind w:left="720"/>
              <w:jc w:val="both"/>
              <w:rPr>
                <w:rFonts w:eastAsia="Times New Roman"/>
              </w:rPr>
            </w:pPr>
            <w:r w:rsidRPr="008972C3">
              <w:rPr>
                <w:rFonts w:eastAsia="Times New Roman"/>
              </w:rPr>
              <w:t xml:space="preserve"> </w:t>
            </w:r>
          </w:p>
          <w:p w14:paraId="171DA124" w14:textId="77777777" w:rsidR="00F13860" w:rsidRPr="008972C3" w:rsidRDefault="00000000" w:rsidP="008972C3">
            <w:pPr>
              <w:numPr>
                <w:ilvl w:val="1"/>
                <w:numId w:val="14"/>
              </w:numPr>
              <w:jc w:val="both"/>
            </w:pPr>
            <w:r w:rsidRPr="008972C3">
              <w:rPr>
                <w:rFonts w:eastAsia="Times New Roman"/>
              </w:rPr>
              <w:t xml:space="preserve">Agreed that it is not feasible for trucking the NFIs for flood EAP from </w:t>
            </w:r>
            <w:proofErr w:type="spellStart"/>
            <w:r w:rsidRPr="008972C3">
              <w:rPr>
                <w:rFonts w:eastAsia="Times New Roman"/>
              </w:rPr>
              <w:t>Chibuto</w:t>
            </w:r>
            <w:proofErr w:type="spellEnd"/>
            <w:r w:rsidRPr="008972C3">
              <w:rPr>
                <w:rFonts w:eastAsia="Times New Roman"/>
              </w:rPr>
              <w:t xml:space="preserve"> warehouse (in southern Mozambique) to </w:t>
            </w:r>
            <w:proofErr w:type="spellStart"/>
            <w:r w:rsidRPr="008972C3">
              <w:rPr>
                <w:rFonts w:eastAsia="Times New Roman"/>
              </w:rPr>
              <w:t>Mocuba</w:t>
            </w:r>
            <w:proofErr w:type="spellEnd"/>
            <w:r w:rsidRPr="008972C3">
              <w:rPr>
                <w:rFonts w:eastAsia="Times New Roman"/>
              </w:rPr>
              <w:t xml:space="preserve"> (northern Mozambique). NFIs were pre-positioning in </w:t>
            </w:r>
            <w:proofErr w:type="spellStart"/>
            <w:r w:rsidRPr="008972C3">
              <w:rPr>
                <w:rFonts w:eastAsia="Times New Roman"/>
              </w:rPr>
              <w:t>Chibuto</w:t>
            </w:r>
            <w:proofErr w:type="spellEnd"/>
            <w:r w:rsidRPr="008972C3">
              <w:rPr>
                <w:rFonts w:eastAsia="Times New Roman"/>
              </w:rPr>
              <w:t xml:space="preserve"> in anticipation of the early warning that suggested flooding in southern Mozambique; rather than central and northern parts of the country. </w:t>
            </w:r>
          </w:p>
          <w:p w14:paraId="66BB9E65" w14:textId="77777777" w:rsidR="00F13860" w:rsidRPr="008972C3" w:rsidRDefault="00000000" w:rsidP="008972C3">
            <w:pPr>
              <w:ind w:left="1440"/>
              <w:jc w:val="both"/>
              <w:rPr>
                <w:rFonts w:eastAsia="Times New Roman"/>
              </w:rPr>
            </w:pPr>
            <w:r w:rsidRPr="008972C3">
              <w:rPr>
                <w:rFonts w:eastAsia="Times New Roman"/>
              </w:rPr>
              <w:t xml:space="preserve"> </w:t>
            </w:r>
          </w:p>
          <w:p w14:paraId="46B86AFF" w14:textId="77777777" w:rsidR="00F13860" w:rsidRPr="008972C3" w:rsidRDefault="00000000" w:rsidP="008972C3">
            <w:pPr>
              <w:ind w:left="1800" w:hanging="360"/>
              <w:jc w:val="both"/>
              <w:rPr>
                <w:rFonts w:eastAsia="Times New Roman"/>
              </w:rPr>
            </w:pPr>
            <w:r w:rsidRPr="008972C3">
              <w:rPr>
                <w:rFonts w:eastAsia="Courier New"/>
                <w:sz w:val="20"/>
                <w:szCs w:val="20"/>
              </w:rPr>
              <w:t>o</w:t>
            </w:r>
            <w:r w:rsidRPr="008972C3">
              <w:rPr>
                <w:rFonts w:eastAsia="Times New Roman"/>
                <w:sz w:val="14"/>
                <w:szCs w:val="14"/>
              </w:rPr>
              <w:t xml:space="preserve">   </w:t>
            </w:r>
            <w:r w:rsidRPr="008972C3">
              <w:rPr>
                <w:rFonts w:eastAsia="Times New Roman"/>
              </w:rPr>
              <w:t>Alternatives discussed on logistics:</w:t>
            </w:r>
          </w:p>
          <w:p w14:paraId="2BED9E77" w14:textId="7C0A641E" w:rsidR="00F13860" w:rsidRPr="00553637" w:rsidRDefault="00000000" w:rsidP="00553637">
            <w:pPr>
              <w:pStyle w:val="ListParagraph"/>
              <w:numPr>
                <w:ilvl w:val="0"/>
                <w:numId w:val="17"/>
              </w:numPr>
              <w:jc w:val="both"/>
              <w:rPr>
                <w:rFonts w:eastAsia="Times New Roman"/>
              </w:rPr>
            </w:pPr>
            <w:r w:rsidRPr="00553637">
              <w:rPr>
                <w:rFonts w:eastAsia="Times New Roman"/>
              </w:rPr>
              <w:t>CVM to procure a logistics service provider for trucking NFIs from other CVM warehouses in central and northern parts of the country.</w:t>
            </w:r>
          </w:p>
          <w:p w14:paraId="55E50F4D" w14:textId="176E0F17" w:rsidR="00F13860" w:rsidRPr="00553637" w:rsidRDefault="00000000" w:rsidP="00553637">
            <w:pPr>
              <w:pStyle w:val="ListParagraph"/>
              <w:numPr>
                <w:ilvl w:val="0"/>
                <w:numId w:val="17"/>
              </w:numPr>
              <w:jc w:val="both"/>
              <w:rPr>
                <w:rFonts w:eastAsia="Times New Roman"/>
              </w:rPr>
            </w:pPr>
            <w:r w:rsidRPr="00553637">
              <w:rPr>
                <w:rFonts w:eastAsia="Times New Roman"/>
              </w:rPr>
              <w:t>CVM to procure a logistics service provider for air transportation of NFIs.</w:t>
            </w:r>
          </w:p>
          <w:p w14:paraId="4F88CF2B" w14:textId="5162BCC6" w:rsidR="00F13860" w:rsidRPr="00553637" w:rsidRDefault="00000000" w:rsidP="00553637">
            <w:pPr>
              <w:pStyle w:val="ListParagraph"/>
              <w:numPr>
                <w:ilvl w:val="0"/>
                <w:numId w:val="17"/>
              </w:numPr>
              <w:jc w:val="both"/>
              <w:rPr>
                <w:rFonts w:eastAsia="Times New Roman"/>
              </w:rPr>
            </w:pPr>
            <w:r w:rsidRPr="00553637">
              <w:rPr>
                <w:rFonts w:eastAsia="Times New Roman"/>
              </w:rPr>
              <w:t>IFRC to approach Coca Cola for trucking.</w:t>
            </w:r>
          </w:p>
          <w:p w14:paraId="4E80886D" w14:textId="2E197ACC" w:rsidR="00F13860" w:rsidRPr="00553637" w:rsidRDefault="00000000" w:rsidP="00553637">
            <w:pPr>
              <w:pStyle w:val="ListParagraph"/>
              <w:numPr>
                <w:ilvl w:val="0"/>
                <w:numId w:val="17"/>
              </w:numPr>
              <w:jc w:val="both"/>
              <w:rPr>
                <w:rFonts w:eastAsia="Times New Roman"/>
              </w:rPr>
            </w:pPr>
            <w:r w:rsidRPr="00553637">
              <w:rPr>
                <w:rFonts w:eastAsia="Times New Roman"/>
              </w:rPr>
              <w:t>IFRC to ask for a quote from a courier service provider (DHL) or the national airline company (LAM) for air transportation of 7.5 tons of NFIs.</w:t>
            </w:r>
            <w:r w:rsidRPr="00553637">
              <w:rPr>
                <w:rFonts w:eastAsia="Times New Roman"/>
              </w:rPr>
              <w:br/>
            </w:r>
          </w:p>
          <w:p w14:paraId="33FE9557" w14:textId="77777777" w:rsidR="00F13860" w:rsidRPr="008972C3" w:rsidRDefault="00000000" w:rsidP="008972C3">
            <w:pPr>
              <w:numPr>
                <w:ilvl w:val="0"/>
                <w:numId w:val="5"/>
              </w:numPr>
              <w:jc w:val="both"/>
            </w:pPr>
            <w:r w:rsidRPr="008972C3">
              <w:rPr>
                <w:rFonts w:eastAsia="Times New Roman"/>
              </w:rPr>
              <w:t>GODE (the emergency committee of the CVM) led by the General Secretary of CVM met at 17:00h and decided to activate the Flood EAP.</w:t>
            </w:r>
          </w:p>
          <w:p w14:paraId="48B3F8FB" w14:textId="77777777" w:rsidR="00F13860" w:rsidRPr="008972C3" w:rsidRDefault="00000000" w:rsidP="008972C3">
            <w:pPr>
              <w:numPr>
                <w:ilvl w:val="1"/>
                <w:numId w:val="5"/>
              </w:numPr>
              <w:jc w:val="both"/>
            </w:pPr>
            <w:r w:rsidRPr="008972C3">
              <w:rPr>
                <w:rFonts w:eastAsia="Times New Roman"/>
                <w:sz w:val="14"/>
                <w:szCs w:val="14"/>
              </w:rPr>
              <w:t xml:space="preserve"> </w:t>
            </w:r>
            <w:r w:rsidRPr="008972C3">
              <w:rPr>
                <w:rFonts w:eastAsia="Times New Roman"/>
              </w:rPr>
              <w:t>By 21.00h GODE decision and CVM fund request was received by IFRC.</w:t>
            </w:r>
          </w:p>
        </w:tc>
      </w:tr>
      <w:tr w:rsidR="00F13860" w:rsidRPr="008972C3" w14:paraId="00D562FC" w14:textId="77777777" w:rsidTr="00105B86">
        <w:trPr>
          <w:trHeight w:val="6495"/>
        </w:trPr>
        <w:tc>
          <w:tcPr>
            <w:tcW w:w="2150" w:type="dxa"/>
            <w:tcBorders>
              <w:left w:val="single" w:sz="8" w:space="0" w:color="FFFFFF"/>
              <w:bottom w:val="single" w:sz="8" w:space="0" w:color="FFFFFF"/>
              <w:right w:val="single" w:sz="8" w:space="0" w:color="FFFFFF"/>
            </w:tcBorders>
            <w:shd w:val="clear" w:color="auto" w:fill="4472C4"/>
            <w:tcMar>
              <w:top w:w="0" w:type="dxa"/>
              <w:left w:w="100" w:type="dxa"/>
              <w:bottom w:w="0" w:type="dxa"/>
              <w:right w:w="100" w:type="dxa"/>
            </w:tcMar>
          </w:tcPr>
          <w:p w14:paraId="756CEB1B" w14:textId="77777777" w:rsidR="00F13860" w:rsidRPr="008972C3" w:rsidRDefault="00000000" w:rsidP="008972C3">
            <w:pPr>
              <w:jc w:val="center"/>
              <w:rPr>
                <w:rFonts w:eastAsia="Times New Roman"/>
                <w:color w:val="FFFFFF"/>
              </w:rPr>
            </w:pPr>
            <w:r w:rsidRPr="008972C3">
              <w:rPr>
                <w:rFonts w:eastAsia="Times New Roman"/>
                <w:color w:val="FFFFFF"/>
              </w:rPr>
              <w:lastRenderedPageBreak/>
              <w:t xml:space="preserve"> </w:t>
            </w:r>
          </w:p>
          <w:p w14:paraId="6E8472CD" w14:textId="77777777" w:rsidR="00F13860" w:rsidRPr="008972C3" w:rsidRDefault="00000000" w:rsidP="008972C3">
            <w:pPr>
              <w:jc w:val="center"/>
              <w:rPr>
                <w:rFonts w:eastAsia="Times New Roman"/>
                <w:color w:val="FFFFFF"/>
              </w:rPr>
            </w:pPr>
            <w:r w:rsidRPr="008972C3">
              <w:rPr>
                <w:rFonts w:eastAsia="Times New Roman"/>
                <w:color w:val="FFFFFF"/>
              </w:rPr>
              <w:t xml:space="preserve"> </w:t>
            </w:r>
          </w:p>
          <w:p w14:paraId="6A351662" w14:textId="77777777" w:rsidR="00F13860" w:rsidRPr="008972C3" w:rsidRDefault="00000000" w:rsidP="008972C3">
            <w:pPr>
              <w:jc w:val="center"/>
              <w:rPr>
                <w:rFonts w:eastAsia="Times New Roman"/>
                <w:color w:val="FFFFFF"/>
              </w:rPr>
            </w:pPr>
            <w:r w:rsidRPr="008972C3">
              <w:rPr>
                <w:rFonts w:eastAsia="Times New Roman"/>
                <w:color w:val="FFFFFF"/>
              </w:rPr>
              <w:t>26</w:t>
            </w:r>
            <w:r w:rsidRPr="008972C3">
              <w:rPr>
                <w:rFonts w:eastAsia="Times New Roman"/>
                <w:color w:val="FFFFFF"/>
                <w:vertAlign w:val="superscript"/>
              </w:rPr>
              <w:t>th</w:t>
            </w:r>
            <w:r w:rsidRPr="008972C3">
              <w:rPr>
                <w:rFonts w:eastAsia="Times New Roman"/>
                <w:color w:val="FFFFFF"/>
              </w:rPr>
              <w:t>January, 2022</w:t>
            </w:r>
          </w:p>
        </w:tc>
        <w:tc>
          <w:tcPr>
            <w:tcW w:w="7195" w:type="dxa"/>
            <w:tcBorders>
              <w:bottom w:val="single" w:sz="8" w:space="0" w:color="FFFFFF"/>
              <w:right w:val="single" w:sz="8" w:space="0" w:color="FFFFFF"/>
            </w:tcBorders>
            <w:shd w:val="clear" w:color="auto" w:fill="D9E2F3"/>
            <w:tcMar>
              <w:top w:w="0" w:type="dxa"/>
              <w:left w:w="100" w:type="dxa"/>
              <w:bottom w:w="0" w:type="dxa"/>
              <w:right w:w="100" w:type="dxa"/>
            </w:tcMar>
          </w:tcPr>
          <w:p w14:paraId="11A8ADCF" w14:textId="77777777" w:rsidR="00F13860" w:rsidRPr="008972C3" w:rsidRDefault="00000000" w:rsidP="008972C3">
            <w:pPr>
              <w:rPr>
                <w:rFonts w:eastAsia="Times New Roman"/>
                <w:sz w:val="24"/>
                <w:szCs w:val="24"/>
              </w:rPr>
            </w:pPr>
            <w:r w:rsidRPr="008972C3">
              <w:rPr>
                <w:rFonts w:eastAsia="Times New Roman"/>
                <w:sz w:val="24"/>
                <w:szCs w:val="24"/>
              </w:rPr>
              <w:t xml:space="preserve"> </w:t>
            </w:r>
          </w:p>
          <w:p w14:paraId="0F208983" w14:textId="32867E8D" w:rsidR="00F13860" w:rsidRPr="008972C3" w:rsidRDefault="00000000" w:rsidP="008972C3">
            <w:pPr>
              <w:numPr>
                <w:ilvl w:val="0"/>
                <w:numId w:val="4"/>
              </w:numPr>
              <w:jc w:val="both"/>
            </w:pPr>
            <w:r w:rsidRPr="008972C3">
              <w:rPr>
                <w:rFonts w:eastAsia="Times New Roman"/>
              </w:rPr>
              <w:t xml:space="preserve">CVM activated the Zambezia provincial delegation to start preparing the implementation of EAP for floods, especially the dissemination of early warning messages. But no DRM specialists were available to lead this in the affected area. </w:t>
            </w:r>
            <w:r w:rsidR="00553637" w:rsidRPr="008972C3">
              <w:rPr>
                <w:rFonts w:eastAsia="Times New Roman"/>
              </w:rPr>
              <w:t>So,</w:t>
            </w:r>
            <w:r w:rsidRPr="008972C3">
              <w:rPr>
                <w:rFonts w:eastAsia="Times New Roman"/>
              </w:rPr>
              <w:t xml:space="preserve"> the dissemination of early warning messages was postponed.</w:t>
            </w:r>
          </w:p>
          <w:p w14:paraId="6E48199D" w14:textId="77777777" w:rsidR="00F13860" w:rsidRPr="008972C3" w:rsidRDefault="00000000" w:rsidP="008972C3">
            <w:pPr>
              <w:rPr>
                <w:rFonts w:eastAsia="Times New Roman"/>
                <w:sz w:val="24"/>
                <w:szCs w:val="24"/>
              </w:rPr>
            </w:pPr>
            <w:r w:rsidRPr="008972C3">
              <w:rPr>
                <w:rFonts w:eastAsia="Times New Roman"/>
                <w:sz w:val="24"/>
                <w:szCs w:val="24"/>
              </w:rPr>
              <w:t xml:space="preserve"> </w:t>
            </w:r>
          </w:p>
          <w:p w14:paraId="5F0B909F" w14:textId="77777777" w:rsidR="00F13860" w:rsidRPr="008972C3" w:rsidRDefault="00000000" w:rsidP="008972C3">
            <w:pPr>
              <w:numPr>
                <w:ilvl w:val="0"/>
                <w:numId w:val="10"/>
              </w:numPr>
              <w:jc w:val="both"/>
            </w:pPr>
            <w:r w:rsidRPr="008972C3">
              <w:rPr>
                <w:rFonts w:eastAsia="Times New Roman"/>
              </w:rPr>
              <w:t xml:space="preserve">The provincial secretary of the CVM delegation in Zambezia and his technical Staff traveled from </w:t>
            </w:r>
            <w:proofErr w:type="spellStart"/>
            <w:r w:rsidRPr="008972C3">
              <w:rPr>
                <w:rFonts w:eastAsia="Times New Roman"/>
              </w:rPr>
              <w:t>Quelimane</w:t>
            </w:r>
            <w:proofErr w:type="spellEnd"/>
            <w:r w:rsidRPr="008972C3">
              <w:rPr>
                <w:rFonts w:eastAsia="Times New Roman"/>
              </w:rPr>
              <w:t xml:space="preserve"> city to </w:t>
            </w:r>
            <w:proofErr w:type="spellStart"/>
            <w:r w:rsidRPr="008972C3">
              <w:rPr>
                <w:rFonts w:eastAsia="Times New Roman"/>
              </w:rPr>
              <w:t>Mocuba</w:t>
            </w:r>
            <w:proofErr w:type="spellEnd"/>
            <w:r w:rsidRPr="008972C3">
              <w:rPr>
                <w:rFonts w:eastAsia="Times New Roman"/>
              </w:rPr>
              <w:t xml:space="preserve"> district to oversee the implementation of EAP.</w:t>
            </w:r>
          </w:p>
          <w:p w14:paraId="59B815E0" w14:textId="77777777" w:rsidR="00F13860" w:rsidRPr="008972C3" w:rsidRDefault="00000000" w:rsidP="008972C3">
            <w:pPr>
              <w:rPr>
                <w:rFonts w:eastAsia="Times New Roman"/>
                <w:sz w:val="24"/>
                <w:szCs w:val="24"/>
              </w:rPr>
            </w:pPr>
            <w:r w:rsidRPr="008972C3">
              <w:rPr>
                <w:rFonts w:eastAsia="Times New Roman"/>
                <w:sz w:val="24"/>
                <w:szCs w:val="24"/>
              </w:rPr>
              <w:t xml:space="preserve"> </w:t>
            </w:r>
          </w:p>
          <w:p w14:paraId="062C24B8" w14:textId="77777777" w:rsidR="00F13860" w:rsidRPr="008972C3" w:rsidRDefault="00000000" w:rsidP="008972C3">
            <w:pPr>
              <w:numPr>
                <w:ilvl w:val="0"/>
                <w:numId w:val="2"/>
              </w:numPr>
              <w:jc w:val="both"/>
            </w:pPr>
            <w:r w:rsidRPr="008972C3">
              <w:t xml:space="preserve">The </w:t>
            </w:r>
            <w:r w:rsidRPr="008972C3">
              <w:rPr>
                <w:rFonts w:eastAsia="Times New Roman"/>
              </w:rPr>
              <w:t xml:space="preserve">administrative officer from Zambezia province (in </w:t>
            </w:r>
            <w:proofErr w:type="spellStart"/>
            <w:r w:rsidRPr="008972C3">
              <w:rPr>
                <w:rFonts w:eastAsia="Times New Roman"/>
              </w:rPr>
              <w:t>Quelimane</w:t>
            </w:r>
            <w:proofErr w:type="spellEnd"/>
            <w:r w:rsidRPr="008972C3">
              <w:rPr>
                <w:rFonts w:eastAsia="Times New Roman"/>
              </w:rPr>
              <w:t xml:space="preserve"> city) traveled to </w:t>
            </w:r>
            <w:proofErr w:type="spellStart"/>
            <w:r w:rsidRPr="008972C3">
              <w:rPr>
                <w:rFonts w:eastAsia="Times New Roman"/>
              </w:rPr>
              <w:t>Caia</w:t>
            </w:r>
            <w:proofErr w:type="spellEnd"/>
            <w:r w:rsidRPr="008972C3">
              <w:rPr>
                <w:rFonts w:eastAsia="Times New Roman"/>
              </w:rPr>
              <w:t xml:space="preserve"> and </w:t>
            </w:r>
            <w:proofErr w:type="spellStart"/>
            <w:r w:rsidRPr="008972C3">
              <w:rPr>
                <w:rFonts w:eastAsia="Times New Roman"/>
              </w:rPr>
              <w:t>Mopeia</w:t>
            </w:r>
            <w:proofErr w:type="spellEnd"/>
            <w:r w:rsidRPr="008972C3">
              <w:rPr>
                <w:rFonts w:eastAsia="Times New Roman"/>
              </w:rPr>
              <w:t xml:space="preserve"> districts (in </w:t>
            </w:r>
            <w:proofErr w:type="spellStart"/>
            <w:r w:rsidRPr="008972C3">
              <w:rPr>
                <w:rFonts w:eastAsia="Times New Roman"/>
              </w:rPr>
              <w:t>Sofala</w:t>
            </w:r>
            <w:proofErr w:type="spellEnd"/>
            <w:r w:rsidRPr="008972C3">
              <w:rPr>
                <w:rFonts w:eastAsia="Times New Roman"/>
              </w:rPr>
              <w:t xml:space="preserve"> province) to assess the availability of NFIs stock in the warehouses in these locations.</w:t>
            </w:r>
          </w:p>
          <w:p w14:paraId="6689615C" w14:textId="77777777" w:rsidR="00F13860" w:rsidRPr="008972C3" w:rsidRDefault="00000000" w:rsidP="008972C3">
            <w:pPr>
              <w:rPr>
                <w:rFonts w:eastAsia="Times New Roman"/>
                <w:sz w:val="24"/>
                <w:szCs w:val="24"/>
              </w:rPr>
            </w:pPr>
            <w:r w:rsidRPr="008972C3">
              <w:rPr>
                <w:rFonts w:eastAsia="Times New Roman"/>
                <w:sz w:val="24"/>
                <w:szCs w:val="24"/>
              </w:rPr>
              <w:t xml:space="preserve"> </w:t>
            </w:r>
          </w:p>
          <w:p w14:paraId="3F69014E" w14:textId="77777777" w:rsidR="00F13860" w:rsidRPr="008972C3" w:rsidRDefault="00000000" w:rsidP="008972C3">
            <w:pPr>
              <w:numPr>
                <w:ilvl w:val="0"/>
                <w:numId w:val="8"/>
              </w:numPr>
              <w:jc w:val="both"/>
            </w:pPr>
            <w:r w:rsidRPr="008972C3">
              <w:rPr>
                <w:rFonts w:eastAsia="Times New Roman"/>
                <w:sz w:val="14"/>
                <w:szCs w:val="14"/>
              </w:rPr>
              <w:t xml:space="preserve"> </w:t>
            </w:r>
            <w:r w:rsidRPr="008972C3">
              <w:rPr>
                <w:rFonts w:eastAsia="Times New Roman"/>
              </w:rPr>
              <w:t>IFRC Treasury in Geneva transferred funds.</w:t>
            </w:r>
            <w:r w:rsidRPr="008972C3">
              <w:rPr>
                <w:rFonts w:eastAsia="Times New Roman"/>
              </w:rPr>
              <w:br/>
            </w:r>
          </w:p>
          <w:p w14:paraId="3A63E2FB" w14:textId="77777777" w:rsidR="00F13860" w:rsidRPr="008972C3" w:rsidRDefault="00000000" w:rsidP="008972C3">
            <w:pPr>
              <w:numPr>
                <w:ilvl w:val="0"/>
                <w:numId w:val="3"/>
              </w:numPr>
              <w:jc w:val="both"/>
            </w:pPr>
            <w:r w:rsidRPr="008972C3">
              <w:rPr>
                <w:rFonts w:eastAsia="Times New Roman"/>
              </w:rPr>
              <w:t>Flood and Cyclone EAP manager, and Communications manager deployed to Nampula to support the implementation of EAP for Cyclone in Nampula province</w:t>
            </w:r>
          </w:p>
          <w:p w14:paraId="25078244" w14:textId="77777777" w:rsidR="00F13860" w:rsidRPr="008972C3" w:rsidRDefault="00000000" w:rsidP="008972C3">
            <w:pPr>
              <w:rPr>
                <w:rFonts w:eastAsia="Times New Roman"/>
                <w:sz w:val="24"/>
                <w:szCs w:val="24"/>
              </w:rPr>
            </w:pPr>
            <w:r w:rsidRPr="008972C3">
              <w:rPr>
                <w:rFonts w:eastAsia="Times New Roman"/>
                <w:sz w:val="24"/>
                <w:szCs w:val="24"/>
              </w:rPr>
              <w:t xml:space="preserve"> </w:t>
            </w:r>
          </w:p>
          <w:p w14:paraId="2C1D1E55" w14:textId="77777777" w:rsidR="00F13860" w:rsidRPr="008972C3" w:rsidRDefault="00000000" w:rsidP="008972C3">
            <w:pPr>
              <w:numPr>
                <w:ilvl w:val="0"/>
                <w:numId w:val="6"/>
              </w:numPr>
              <w:jc w:val="both"/>
            </w:pPr>
            <w:r w:rsidRPr="008972C3">
              <w:rPr>
                <w:rFonts w:eastAsia="Times New Roman"/>
              </w:rPr>
              <w:t xml:space="preserve">Flood level threshold for intervention reached in </w:t>
            </w:r>
            <w:proofErr w:type="spellStart"/>
            <w:r w:rsidRPr="008972C3">
              <w:rPr>
                <w:rFonts w:eastAsia="Times New Roman"/>
              </w:rPr>
              <w:t>Mocuba</w:t>
            </w:r>
            <w:proofErr w:type="spellEnd"/>
            <w:r w:rsidRPr="008972C3">
              <w:rPr>
                <w:rFonts w:eastAsia="Times New Roman"/>
              </w:rPr>
              <w:t xml:space="preserve"> district.</w:t>
            </w:r>
          </w:p>
          <w:p w14:paraId="74215C1F" w14:textId="77777777" w:rsidR="00F13860" w:rsidRPr="008972C3" w:rsidRDefault="00000000" w:rsidP="008972C3">
            <w:pPr>
              <w:rPr>
                <w:rFonts w:eastAsia="Times New Roman"/>
                <w:sz w:val="24"/>
                <w:szCs w:val="24"/>
              </w:rPr>
            </w:pPr>
            <w:r w:rsidRPr="008972C3">
              <w:rPr>
                <w:rFonts w:eastAsia="Times New Roman"/>
                <w:sz w:val="24"/>
                <w:szCs w:val="24"/>
              </w:rPr>
              <w:t xml:space="preserve"> </w:t>
            </w:r>
          </w:p>
          <w:p w14:paraId="3ED808C6" w14:textId="77777777" w:rsidR="00F13860" w:rsidRPr="008972C3" w:rsidRDefault="00000000" w:rsidP="008972C3">
            <w:pPr>
              <w:numPr>
                <w:ilvl w:val="0"/>
                <w:numId w:val="1"/>
              </w:numPr>
              <w:jc w:val="both"/>
            </w:pPr>
            <w:r w:rsidRPr="008972C3">
              <w:rPr>
                <w:rFonts w:eastAsia="Times New Roman"/>
              </w:rPr>
              <w:t>Cyclone level threshold for intervention NOT reached in Nampula Province</w:t>
            </w:r>
          </w:p>
        </w:tc>
      </w:tr>
      <w:tr w:rsidR="00F13860" w:rsidRPr="008972C3" w14:paraId="45B8155E" w14:textId="77777777" w:rsidTr="00105B86">
        <w:trPr>
          <w:trHeight w:val="2220"/>
        </w:trPr>
        <w:tc>
          <w:tcPr>
            <w:tcW w:w="2150" w:type="dxa"/>
            <w:tcBorders>
              <w:left w:val="single" w:sz="8" w:space="0" w:color="FFFFFF"/>
              <w:bottom w:val="single" w:sz="8" w:space="0" w:color="FFFFFF"/>
              <w:right w:val="single" w:sz="8" w:space="0" w:color="FFFFFF"/>
            </w:tcBorders>
            <w:shd w:val="clear" w:color="auto" w:fill="4472C4"/>
            <w:tcMar>
              <w:top w:w="0" w:type="dxa"/>
              <w:left w:w="100" w:type="dxa"/>
              <w:bottom w:w="0" w:type="dxa"/>
              <w:right w:w="100" w:type="dxa"/>
            </w:tcMar>
          </w:tcPr>
          <w:p w14:paraId="154302DD" w14:textId="77777777" w:rsidR="00F13860" w:rsidRPr="008972C3" w:rsidRDefault="00000000" w:rsidP="008972C3">
            <w:pPr>
              <w:jc w:val="center"/>
              <w:rPr>
                <w:rFonts w:eastAsia="Times New Roman"/>
                <w:color w:val="FFFFFF"/>
              </w:rPr>
            </w:pPr>
            <w:r w:rsidRPr="008972C3">
              <w:rPr>
                <w:rFonts w:eastAsia="Times New Roman"/>
                <w:color w:val="FFFFFF"/>
              </w:rPr>
              <w:t xml:space="preserve"> </w:t>
            </w:r>
          </w:p>
          <w:p w14:paraId="46D19D4C" w14:textId="77777777" w:rsidR="00F13860" w:rsidRPr="008972C3" w:rsidRDefault="00000000" w:rsidP="008972C3">
            <w:pPr>
              <w:jc w:val="center"/>
              <w:rPr>
                <w:rFonts w:eastAsia="Times New Roman"/>
                <w:color w:val="FFFFFF"/>
              </w:rPr>
            </w:pPr>
            <w:r w:rsidRPr="008972C3">
              <w:rPr>
                <w:rFonts w:eastAsia="Times New Roman"/>
                <w:color w:val="FFFFFF"/>
              </w:rPr>
              <w:t>27</w:t>
            </w:r>
            <w:r w:rsidRPr="008972C3">
              <w:rPr>
                <w:rFonts w:eastAsia="Times New Roman"/>
                <w:color w:val="FFFFFF"/>
                <w:vertAlign w:val="superscript"/>
              </w:rPr>
              <w:t>th</w:t>
            </w:r>
            <w:r w:rsidRPr="008972C3">
              <w:rPr>
                <w:rFonts w:eastAsia="Times New Roman"/>
                <w:color w:val="FFFFFF"/>
              </w:rPr>
              <w:t>January, 2022</w:t>
            </w:r>
          </w:p>
        </w:tc>
        <w:tc>
          <w:tcPr>
            <w:tcW w:w="7195" w:type="dxa"/>
            <w:tcBorders>
              <w:bottom w:val="single" w:sz="8" w:space="0" w:color="FFFFFF"/>
              <w:right w:val="single" w:sz="8" w:space="0" w:color="FFFFFF"/>
            </w:tcBorders>
            <w:shd w:val="clear" w:color="auto" w:fill="B4C6E7"/>
            <w:tcMar>
              <w:top w:w="0" w:type="dxa"/>
              <w:left w:w="100" w:type="dxa"/>
              <w:bottom w:w="0" w:type="dxa"/>
              <w:right w:w="100" w:type="dxa"/>
            </w:tcMar>
          </w:tcPr>
          <w:p w14:paraId="081D4682" w14:textId="77777777" w:rsidR="00F13860" w:rsidRPr="008972C3" w:rsidRDefault="00000000" w:rsidP="008972C3">
            <w:pPr>
              <w:numPr>
                <w:ilvl w:val="0"/>
                <w:numId w:val="9"/>
              </w:numPr>
              <w:jc w:val="both"/>
            </w:pPr>
            <w:r w:rsidRPr="008972C3">
              <w:rPr>
                <w:rFonts w:eastAsia="Times New Roman"/>
              </w:rPr>
              <w:t xml:space="preserve">Flood and Cyclone EAP and Communications manager deployed from Nampula to </w:t>
            </w:r>
            <w:proofErr w:type="spellStart"/>
            <w:r w:rsidRPr="008972C3">
              <w:rPr>
                <w:rFonts w:eastAsia="Times New Roman"/>
              </w:rPr>
              <w:t>Mocuba</w:t>
            </w:r>
            <w:proofErr w:type="spellEnd"/>
            <w:r w:rsidRPr="008972C3">
              <w:rPr>
                <w:rFonts w:eastAsia="Times New Roman"/>
              </w:rPr>
              <w:t xml:space="preserve"> to support flood EAP implementation</w:t>
            </w:r>
          </w:p>
          <w:p w14:paraId="6626AC49" w14:textId="77777777" w:rsidR="00F13860" w:rsidRPr="008972C3" w:rsidRDefault="00000000" w:rsidP="008972C3">
            <w:pPr>
              <w:rPr>
                <w:rFonts w:eastAsia="Times New Roman"/>
                <w:sz w:val="24"/>
                <w:szCs w:val="24"/>
              </w:rPr>
            </w:pPr>
            <w:r w:rsidRPr="008972C3">
              <w:rPr>
                <w:rFonts w:eastAsia="Times New Roman"/>
                <w:sz w:val="24"/>
                <w:szCs w:val="24"/>
              </w:rPr>
              <w:t xml:space="preserve"> </w:t>
            </w:r>
          </w:p>
          <w:p w14:paraId="74AC5C29" w14:textId="77777777" w:rsidR="00F13860" w:rsidRPr="008972C3" w:rsidRDefault="00000000" w:rsidP="008972C3">
            <w:pPr>
              <w:numPr>
                <w:ilvl w:val="0"/>
                <w:numId w:val="11"/>
              </w:numPr>
              <w:jc w:val="both"/>
            </w:pPr>
            <w:r w:rsidRPr="008972C3">
              <w:rPr>
                <w:rFonts w:eastAsia="Times New Roman"/>
              </w:rPr>
              <w:t xml:space="preserve">CVM decided to activate its warehouses in Caia and Nampula to supply NFIs to </w:t>
            </w:r>
            <w:proofErr w:type="spellStart"/>
            <w:r w:rsidRPr="008972C3">
              <w:rPr>
                <w:rFonts w:eastAsia="Times New Roman"/>
              </w:rPr>
              <w:t>Mocuba</w:t>
            </w:r>
            <w:proofErr w:type="spellEnd"/>
            <w:r w:rsidRPr="008972C3">
              <w:rPr>
                <w:rFonts w:eastAsia="Times New Roman"/>
              </w:rPr>
              <w:t>.</w:t>
            </w:r>
            <w:r w:rsidRPr="008972C3">
              <w:rPr>
                <w:rFonts w:eastAsia="Times New Roman"/>
              </w:rPr>
              <w:br/>
            </w:r>
          </w:p>
          <w:p w14:paraId="13588377" w14:textId="77777777" w:rsidR="00F13860" w:rsidRPr="008972C3" w:rsidRDefault="00000000" w:rsidP="008972C3">
            <w:pPr>
              <w:numPr>
                <w:ilvl w:val="0"/>
                <w:numId w:val="12"/>
              </w:numPr>
              <w:jc w:val="both"/>
            </w:pPr>
            <w:r w:rsidRPr="008972C3">
              <w:rPr>
                <w:rFonts w:eastAsia="Times New Roman"/>
              </w:rPr>
              <w:t xml:space="preserve">CVM volunteers activated, and early warning message prepared for </w:t>
            </w:r>
            <w:proofErr w:type="spellStart"/>
            <w:r w:rsidRPr="008972C3">
              <w:rPr>
                <w:rFonts w:eastAsia="Times New Roman"/>
              </w:rPr>
              <w:t>Mocuba</w:t>
            </w:r>
            <w:proofErr w:type="spellEnd"/>
            <w:r w:rsidRPr="008972C3">
              <w:rPr>
                <w:rFonts w:eastAsia="Times New Roman"/>
              </w:rPr>
              <w:t>.</w:t>
            </w:r>
          </w:p>
        </w:tc>
      </w:tr>
      <w:tr w:rsidR="00F13860" w:rsidRPr="008972C3" w14:paraId="05C48F22" w14:textId="77777777" w:rsidTr="00105B86">
        <w:trPr>
          <w:trHeight w:val="3990"/>
        </w:trPr>
        <w:tc>
          <w:tcPr>
            <w:tcW w:w="2150" w:type="dxa"/>
            <w:tcBorders>
              <w:left w:val="single" w:sz="8" w:space="0" w:color="FFFFFF"/>
              <w:bottom w:val="single" w:sz="8" w:space="0" w:color="FFFFFF"/>
              <w:right w:val="single" w:sz="8" w:space="0" w:color="FFFFFF"/>
            </w:tcBorders>
            <w:shd w:val="clear" w:color="auto" w:fill="4472C4"/>
            <w:tcMar>
              <w:top w:w="0" w:type="dxa"/>
              <w:left w:w="100" w:type="dxa"/>
              <w:bottom w:w="0" w:type="dxa"/>
              <w:right w:w="100" w:type="dxa"/>
            </w:tcMar>
          </w:tcPr>
          <w:p w14:paraId="42188646" w14:textId="77777777" w:rsidR="00F13860" w:rsidRPr="008972C3" w:rsidRDefault="00000000" w:rsidP="008972C3">
            <w:pPr>
              <w:jc w:val="center"/>
              <w:rPr>
                <w:rFonts w:eastAsia="Times New Roman"/>
                <w:color w:val="FFFFFF"/>
              </w:rPr>
            </w:pPr>
            <w:r w:rsidRPr="008972C3">
              <w:rPr>
                <w:rFonts w:eastAsia="Times New Roman"/>
                <w:color w:val="FFFFFF"/>
              </w:rPr>
              <w:lastRenderedPageBreak/>
              <w:t xml:space="preserve"> </w:t>
            </w:r>
          </w:p>
          <w:p w14:paraId="41E3FE13" w14:textId="77777777" w:rsidR="00F13860" w:rsidRPr="008972C3" w:rsidRDefault="00000000" w:rsidP="008972C3">
            <w:pPr>
              <w:jc w:val="center"/>
              <w:rPr>
                <w:rFonts w:eastAsia="Times New Roman"/>
                <w:color w:val="FFFFFF"/>
              </w:rPr>
            </w:pPr>
            <w:r w:rsidRPr="008972C3">
              <w:rPr>
                <w:rFonts w:eastAsia="Times New Roman"/>
                <w:color w:val="FFFFFF"/>
              </w:rPr>
              <w:t xml:space="preserve"> </w:t>
            </w:r>
          </w:p>
          <w:p w14:paraId="62970627" w14:textId="77777777" w:rsidR="00F13860" w:rsidRPr="008972C3" w:rsidRDefault="00000000" w:rsidP="008972C3">
            <w:pPr>
              <w:jc w:val="center"/>
              <w:rPr>
                <w:rFonts w:eastAsia="Times New Roman"/>
                <w:color w:val="FFFFFF"/>
              </w:rPr>
            </w:pPr>
            <w:r w:rsidRPr="008972C3">
              <w:rPr>
                <w:rFonts w:eastAsia="Times New Roman"/>
                <w:color w:val="FFFFFF"/>
              </w:rPr>
              <w:t xml:space="preserve"> </w:t>
            </w:r>
          </w:p>
          <w:p w14:paraId="56D3EB8B" w14:textId="77777777" w:rsidR="00F13860" w:rsidRPr="008972C3" w:rsidRDefault="00000000" w:rsidP="008972C3">
            <w:pPr>
              <w:jc w:val="center"/>
              <w:rPr>
                <w:rFonts w:eastAsia="Times New Roman"/>
                <w:color w:val="FFFFFF"/>
              </w:rPr>
            </w:pPr>
            <w:r w:rsidRPr="008972C3">
              <w:rPr>
                <w:rFonts w:eastAsia="Times New Roman"/>
                <w:color w:val="FFFFFF"/>
              </w:rPr>
              <w:t xml:space="preserve"> </w:t>
            </w:r>
          </w:p>
          <w:p w14:paraId="1B002A7C" w14:textId="77777777" w:rsidR="00F13860" w:rsidRPr="008972C3" w:rsidRDefault="00000000" w:rsidP="008972C3">
            <w:pPr>
              <w:jc w:val="center"/>
              <w:rPr>
                <w:rFonts w:eastAsia="Times New Roman"/>
                <w:color w:val="FFFFFF"/>
              </w:rPr>
            </w:pPr>
            <w:r w:rsidRPr="008972C3">
              <w:rPr>
                <w:rFonts w:eastAsia="Times New Roman"/>
                <w:color w:val="FFFFFF"/>
              </w:rPr>
              <w:t>28</w:t>
            </w:r>
            <w:r w:rsidRPr="008972C3">
              <w:rPr>
                <w:rFonts w:eastAsia="Times New Roman"/>
                <w:color w:val="FFFFFF"/>
                <w:vertAlign w:val="superscript"/>
              </w:rPr>
              <w:t>th</w:t>
            </w:r>
            <w:r w:rsidRPr="008972C3">
              <w:rPr>
                <w:rFonts w:eastAsia="Times New Roman"/>
                <w:color w:val="FFFFFF"/>
              </w:rPr>
              <w:t>January, 2022</w:t>
            </w:r>
          </w:p>
        </w:tc>
        <w:tc>
          <w:tcPr>
            <w:tcW w:w="7195" w:type="dxa"/>
            <w:tcBorders>
              <w:bottom w:val="single" w:sz="8" w:space="0" w:color="FFFFFF"/>
              <w:right w:val="single" w:sz="8" w:space="0" w:color="FFFFFF"/>
            </w:tcBorders>
            <w:shd w:val="clear" w:color="auto" w:fill="D9E2F3"/>
            <w:tcMar>
              <w:top w:w="0" w:type="dxa"/>
              <w:left w:w="100" w:type="dxa"/>
              <w:bottom w:w="0" w:type="dxa"/>
              <w:right w:w="100" w:type="dxa"/>
            </w:tcMar>
          </w:tcPr>
          <w:p w14:paraId="00670D99" w14:textId="241839BB" w:rsidR="004875FB" w:rsidRPr="00BC72B3" w:rsidRDefault="00000000" w:rsidP="008972C3">
            <w:pPr>
              <w:jc w:val="both"/>
              <w:rPr>
                <w:rFonts w:eastAsia="Times New Roman"/>
              </w:rPr>
            </w:pPr>
            <w:r w:rsidRPr="008972C3">
              <w:rPr>
                <w:rFonts w:eastAsia="Times New Roman"/>
              </w:rPr>
              <w:t xml:space="preserve">In </w:t>
            </w:r>
            <w:proofErr w:type="spellStart"/>
            <w:r w:rsidRPr="008972C3">
              <w:rPr>
                <w:rFonts w:eastAsia="Times New Roman"/>
              </w:rPr>
              <w:t>Mocuba</w:t>
            </w:r>
            <w:proofErr w:type="spellEnd"/>
            <w:r w:rsidRPr="008972C3">
              <w:rPr>
                <w:rFonts w:eastAsia="Times New Roman"/>
              </w:rPr>
              <w:t xml:space="preserve"> district:</w:t>
            </w:r>
          </w:p>
          <w:p w14:paraId="70708D4E" w14:textId="77777777" w:rsidR="00F13860" w:rsidRPr="008972C3" w:rsidRDefault="00000000" w:rsidP="008972C3">
            <w:pPr>
              <w:numPr>
                <w:ilvl w:val="0"/>
                <w:numId w:val="15"/>
              </w:numPr>
              <w:jc w:val="both"/>
            </w:pPr>
            <w:r w:rsidRPr="008972C3">
              <w:rPr>
                <w:rFonts w:eastAsia="Times New Roman"/>
              </w:rPr>
              <w:t>5:00 AM-Truck with NFI arrived from Nampula.</w:t>
            </w:r>
          </w:p>
          <w:p w14:paraId="28E9CE31" w14:textId="77777777" w:rsidR="00F13860" w:rsidRPr="008972C3" w:rsidRDefault="00000000" w:rsidP="008972C3">
            <w:pPr>
              <w:numPr>
                <w:ilvl w:val="0"/>
                <w:numId w:val="15"/>
              </w:numPr>
              <w:jc w:val="both"/>
            </w:pPr>
            <w:r w:rsidRPr="008972C3">
              <w:rPr>
                <w:rFonts w:eastAsia="Times New Roman"/>
              </w:rPr>
              <w:t xml:space="preserve">6:00 AM - Truck with NFI </w:t>
            </w:r>
            <w:proofErr w:type="spellStart"/>
            <w:r w:rsidRPr="008972C3">
              <w:rPr>
                <w:rFonts w:eastAsia="Times New Roman"/>
              </w:rPr>
              <w:t>arriveds</w:t>
            </w:r>
            <w:proofErr w:type="spellEnd"/>
            <w:r w:rsidRPr="008972C3">
              <w:rPr>
                <w:rFonts w:eastAsia="Times New Roman"/>
              </w:rPr>
              <w:t xml:space="preserve"> from </w:t>
            </w:r>
            <w:proofErr w:type="spellStart"/>
            <w:r w:rsidRPr="008972C3">
              <w:rPr>
                <w:rFonts w:eastAsia="Times New Roman"/>
              </w:rPr>
              <w:t>Caia</w:t>
            </w:r>
            <w:proofErr w:type="spellEnd"/>
            <w:r w:rsidRPr="008972C3">
              <w:rPr>
                <w:rFonts w:eastAsia="Times New Roman"/>
              </w:rPr>
              <w:t>.</w:t>
            </w:r>
          </w:p>
          <w:p w14:paraId="2C97F429" w14:textId="77777777" w:rsidR="00F13860" w:rsidRPr="008972C3" w:rsidRDefault="00000000" w:rsidP="008972C3">
            <w:pPr>
              <w:numPr>
                <w:ilvl w:val="0"/>
                <w:numId w:val="15"/>
              </w:numPr>
              <w:jc w:val="both"/>
            </w:pPr>
            <w:r w:rsidRPr="008972C3">
              <w:rPr>
                <w:rFonts w:eastAsia="Times New Roman"/>
              </w:rPr>
              <w:t>6:00 AM- Volunteers start digital assessments of beneficiaries using KOBO.</w:t>
            </w:r>
          </w:p>
          <w:p w14:paraId="5C7E91E0" w14:textId="77777777" w:rsidR="00F13860" w:rsidRPr="008972C3" w:rsidRDefault="00000000" w:rsidP="008972C3">
            <w:pPr>
              <w:numPr>
                <w:ilvl w:val="0"/>
                <w:numId w:val="15"/>
              </w:numPr>
              <w:jc w:val="both"/>
            </w:pPr>
            <w:r w:rsidRPr="008972C3">
              <w:rPr>
                <w:rFonts w:eastAsia="Times New Roman"/>
              </w:rPr>
              <w:t>7:00 AM- Early warning messages communicated by part of the volunteers.</w:t>
            </w:r>
          </w:p>
          <w:p w14:paraId="7EAF1510" w14:textId="77777777" w:rsidR="00F13860" w:rsidRPr="008972C3" w:rsidRDefault="00000000" w:rsidP="008972C3">
            <w:pPr>
              <w:numPr>
                <w:ilvl w:val="0"/>
                <w:numId w:val="15"/>
              </w:numPr>
              <w:jc w:val="both"/>
            </w:pPr>
            <w:r w:rsidRPr="008972C3">
              <w:rPr>
                <w:rFonts w:eastAsia="Times New Roman"/>
              </w:rPr>
              <w:t xml:space="preserve">9:00 AM- Truck arrived from </w:t>
            </w:r>
            <w:proofErr w:type="spellStart"/>
            <w:r w:rsidRPr="008972C3">
              <w:rPr>
                <w:rFonts w:eastAsia="Times New Roman"/>
              </w:rPr>
              <w:t>Mopeia</w:t>
            </w:r>
            <w:proofErr w:type="spellEnd"/>
            <w:r w:rsidRPr="008972C3">
              <w:rPr>
                <w:rFonts w:eastAsia="Times New Roman"/>
              </w:rPr>
              <w:t xml:space="preserve"> (jerry-can warehouse).</w:t>
            </w:r>
          </w:p>
          <w:p w14:paraId="1DC80D16" w14:textId="77777777" w:rsidR="00F13860" w:rsidRPr="008972C3" w:rsidRDefault="00000000" w:rsidP="008972C3">
            <w:pPr>
              <w:numPr>
                <w:ilvl w:val="0"/>
                <w:numId w:val="15"/>
              </w:numPr>
              <w:jc w:val="both"/>
            </w:pPr>
            <w:r w:rsidRPr="008972C3">
              <w:rPr>
                <w:rFonts w:eastAsia="Times New Roman"/>
              </w:rPr>
              <w:t>10:00 AM- Meeting with INGD and community leaders to inform on the EAP mechanisms, responsibilities and what will be distributed.</w:t>
            </w:r>
          </w:p>
          <w:p w14:paraId="1EAACBA7" w14:textId="77777777" w:rsidR="00F13860" w:rsidRPr="008972C3" w:rsidRDefault="00000000" w:rsidP="008972C3">
            <w:pPr>
              <w:numPr>
                <w:ilvl w:val="0"/>
                <w:numId w:val="15"/>
              </w:numPr>
              <w:jc w:val="both"/>
            </w:pPr>
            <w:r w:rsidRPr="008972C3">
              <w:rPr>
                <w:rFonts w:eastAsia="Times New Roman"/>
              </w:rPr>
              <w:t>12:00- Two distribution sites are prepared (</w:t>
            </w:r>
            <w:proofErr w:type="spellStart"/>
            <w:r w:rsidRPr="008972C3">
              <w:rPr>
                <w:rFonts w:eastAsia="Times New Roman"/>
              </w:rPr>
              <w:t>Sacras</w:t>
            </w:r>
            <w:proofErr w:type="spellEnd"/>
            <w:r w:rsidRPr="008972C3">
              <w:rPr>
                <w:rFonts w:eastAsia="Times New Roman"/>
              </w:rPr>
              <w:t xml:space="preserve"> &amp; </w:t>
            </w:r>
            <w:proofErr w:type="spellStart"/>
            <w:r w:rsidRPr="008972C3">
              <w:rPr>
                <w:rFonts w:eastAsia="Times New Roman"/>
              </w:rPr>
              <w:t>Samora</w:t>
            </w:r>
            <w:proofErr w:type="spellEnd"/>
            <w:r w:rsidRPr="008972C3">
              <w:rPr>
                <w:rFonts w:eastAsia="Times New Roman"/>
              </w:rPr>
              <w:t xml:space="preserve"> Machel).</w:t>
            </w:r>
          </w:p>
          <w:p w14:paraId="19538429" w14:textId="77777777" w:rsidR="00F13860" w:rsidRPr="008972C3" w:rsidRDefault="00000000" w:rsidP="008972C3">
            <w:pPr>
              <w:numPr>
                <w:ilvl w:val="0"/>
                <w:numId w:val="15"/>
              </w:numPr>
              <w:jc w:val="both"/>
            </w:pPr>
            <w:r w:rsidRPr="008972C3">
              <w:rPr>
                <w:rFonts w:eastAsia="Times New Roman"/>
              </w:rPr>
              <w:t>9:00-14:00- NFIs packed into kits.</w:t>
            </w:r>
          </w:p>
          <w:p w14:paraId="3401DF1A" w14:textId="77777777" w:rsidR="00F13860" w:rsidRPr="008972C3" w:rsidRDefault="00000000" w:rsidP="008972C3">
            <w:pPr>
              <w:numPr>
                <w:ilvl w:val="0"/>
                <w:numId w:val="15"/>
              </w:numPr>
              <w:jc w:val="both"/>
            </w:pPr>
            <w:r w:rsidRPr="008972C3">
              <w:rPr>
                <w:rFonts w:eastAsia="Times New Roman"/>
              </w:rPr>
              <w:t>14:00- Distribution of NFIs started, outreaching 850 households.</w:t>
            </w:r>
          </w:p>
          <w:p w14:paraId="46D8C9DA" w14:textId="77777777" w:rsidR="00F13860" w:rsidRPr="008972C3" w:rsidRDefault="00000000" w:rsidP="008972C3">
            <w:pPr>
              <w:numPr>
                <w:ilvl w:val="0"/>
                <w:numId w:val="15"/>
              </w:numPr>
              <w:jc w:val="both"/>
            </w:pPr>
            <w:r w:rsidRPr="008972C3">
              <w:rPr>
                <w:rFonts w:eastAsia="Times New Roman"/>
              </w:rPr>
              <w:t>20:00- Early Action Activities completed.</w:t>
            </w:r>
          </w:p>
        </w:tc>
      </w:tr>
      <w:tr w:rsidR="00F13860" w:rsidRPr="008972C3" w14:paraId="49ABD423" w14:textId="77777777" w:rsidTr="00F42CB9">
        <w:trPr>
          <w:trHeight w:val="538"/>
        </w:trPr>
        <w:tc>
          <w:tcPr>
            <w:tcW w:w="2150" w:type="dxa"/>
            <w:tcBorders>
              <w:left w:val="single" w:sz="8" w:space="0" w:color="FFFFFF"/>
              <w:bottom w:val="single" w:sz="8" w:space="0" w:color="FFFFFF"/>
              <w:right w:val="single" w:sz="8" w:space="0" w:color="FFFFFF"/>
            </w:tcBorders>
            <w:shd w:val="clear" w:color="auto" w:fill="4472C4"/>
            <w:tcMar>
              <w:top w:w="0" w:type="dxa"/>
              <w:left w:w="100" w:type="dxa"/>
              <w:bottom w:w="0" w:type="dxa"/>
              <w:right w:w="100" w:type="dxa"/>
            </w:tcMar>
          </w:tcPr>
          <w:p w14:paraId="60B3C425" w14:textId="77777777" w:rsidR="00F13860" w:rsidRPr="008972C3" w:rsidRDefault="00000000" w:rsidP="008972C3">
            <w:pPr>
              <w:jc w:val="center"/>
              <w:rPr>
                <w:rFonts w:eastAsia="Times New Roman"/>
                <w:color w:val="FFFFFF"/>
              </w:rPr>
            </w:pPr>
            <w:r w:rsidRPr="008972C3">
              <w:rPr>
                <w:rFonts w:eastAsia="Times New Roman"/>
                <w:color w:val="FFFFFF"/>
              </w:rPr>
              <w:t>29</w:t>
            </w:r>
            <w:r w:rsidRPr="008972C3">
              <w:rPr>
                <w:rFonts w:eastAsia="Times New Roman"/>
                <w:color w:val="FFFFFF"/>
                <w:vertAlign w:val="superscript"/>
              </w:rPr>
              <w:t>th</w:t>
            </w:r>
            <w:r w:rsidRPr="008972C3">
              <w:rPr>
                <w:rFonts w:eastAsia="Times New Roman"/>
                <w:color w:val="FFFFFF"/>
              </w:rPr>
              <w:t>January, 2022</w:t>
            </w:r>
          </w:p>
        </w:tc>
        <w:tc>
          <w:tcPr>
            <w:tcW w:w="7195" w:type="dxa"/>
            <w:tcBorders>
              <w:bottom w:val="single" w:sz="8" w:space="0" w:color="FFFFFF"/>
              <w:right w:val="single" w:sz="8" w:space="0" w:color="FFFFFF"/>
            </w:tcBorders>
            <w:shd w:val="clear" w:color="auto" w:fill="B4C6E7"/>
            <w:tcMar>
              <w:top w:w="0" w:type="dxa"/>
              <w:left w:w="100" w:type="dxa"/>
              <w:bottom w:w="0" w:type="dxa"/>
              <w:right w:w="100" w:type="dxa"/>
            </w:tcMar>
          </w:tcPr>
          <w:p w14:paraId="108B4391" w14:textId="77777777" w:rsidR="00F13860" w:rsidRPr="008972C3" w:rsidRDefault="00000000" w:rsidP="008972C3">
            <w:pPr>
              <w:numPr>
                <w:ilvl w:val="0"/>
                <w:numId w:val="7"/>
              </w:numPr>
              <w:jc w:val="both"/>
            </w:pPr>
            <w:r w:rsidRPr="008972C3">
              <w:rPr>
                <w:rFonts w:eastAsia="Times New Roman"/>
              </w:rPr>
              <w:t xml:space="preserve">Mobilized all volunteers and staff to go back to </w:t>
            </w:r>
            <w:proofErr w:type="spellStart"/>
            <w:r w:rsidRPr="008972C3">
              <w:rPr>
                <w:rFonts w:eastAsia="Times New Roman"/>
              </w:rPr>
              <w:t>Mocuba</w:t>
            </w:r>
            <w:proofErr w:type="spellEnd"/>
            <w:r w:rsidRPr="008972C3">
              <w:rPr>
                <w:rFonts w:eastAsia="Times New Roman"/>
              </w:rPr>
              <w:t xml:space="preserve"> district committee CVM (High Laying Area).</w:t>
            </w:r>
          </w:p>
        </w:tc>
      </w:tr>
      <w:tr w:rsidR="00F13860" w:rsidRPr="008972C3" w14:paraId="6FEB3656" w14:textId="77777777" w:rsidTr="00F42CB9">
        <w:trPr>
          <w:trHeight w:val="448"/>
        </w:trPr>
        <w:tc>
          <w:tcPr>
            <w:tcW w:w="2150" w:type="dxa"/>
            <w:tcBorders>
              <w:left w:val="single" w:sz="8" w:space="0" w:color="FFFFFF"/>
              <w:bottom w:val="single" w:sz="8" w:space="0" w:color="FFFFFF"/>
              <w:right w:val="single" w:sz="8" w:space="0" w:color="FFFFFF"/>
            </w:tcBorders>
            <w:shd w:val="clear" w:color="auto" w:fill="4472C4"/>
            <w:tcMar>
              <w:top w:w="0" w:type="dxa"/>
              <w:left w:w="100" w:type="dxa"/>
              <w:bottom w:w="0" w:type="dxa"/>
              <w:right w:w="100" w:type="dxa"/>
            </w:tcMar>
          </w:tcPr>
          <w:p w14:paraId="5FF620F9" w14:textId="77777777" w:rsidR="00F13860" w:rsidRPr="008972C3" w:rsidRDefault="00000000" w:rsidP="008972C3">
            <w:pPr>
              <w:jc w:val="center"/>
              <w:rPr>
                <w:rFonts w:eastAsia="Times New Roman"/>
                <w:color w:val="FFFFFF"/>
              </w:rPr>
            </w:pPr>
            <w:r w:rsidRPr="008972C3">
              <w:rPr>
                <w:rFonts w:eastAsia="Times New Roman"/>
                <w:color w:val="FFFFFF"/>
              </w:rPr>
              <w:t>1</w:t>
            </w:r>
            <w:r w:rsidRPr="008972C3">
              <w:rPr>
                <w:rFonts w:eastAsia="Times New Roman"/>
                <w:color w:val="FFFFFF"/>
                <w:vertAlign w:val="superscript"/>
              </w:rPr>
              <w:t>st</w:t>
            </w:r>
            <w:r w:rsidRPr="008972C3">
              <w:rPr>
                <w:rFonts w:eastAsia="Times New Roman"/>
                <w:color w:val="FFFFFF"/>
              </w:rPr>
              <w:t>February, 2022</w:t>
            </w:r>
          </w:p>
        </w:tc>
        <w:tc>
          <w:tcPr>
            <w:tcW w:w="7195" w:type="dxa"/>
            <w:tcBorders>
              <w:bottom w:val="single" w:sz="8" w:space="0" w:color="FFFFFF"/>
              <w:right w:val="single" w:sz="8" w:space="0" w:color="FFFFFF"/>
            </w:tcBorders>
            <w:shd w:val="clear" w:color="auto" w:fill="D9E2F3"/>
            <w:tcMar>
              <w:top w:w="0" w:type="dxa"/>
              <w:left w:w="100" w:type="dxa"/>
              <w:bottom w:w="0" w:type="dxa"/>
              <w:right w:w="100" w:type="dxa"/>
            </w:tcMar>
          </w:tcPr>
          <w:p w14:paraId="5F5235EA" w14:textId="77777777" w:rsidR="00F13860" w:rsidRPr="008972C3" w:rsidRDefault="00000000" w:rsidP="008972C3">
            <w:pPr>
              <w:numPr>
                <w:ilvl w:val="0"/>
                <w:numId w:val="16"/>
              </w:numPr>
              <w:jc w:val="both"/>
            </w:pPr>
            <w:r w:rsidRPr="008972C3">
              <w:rPr>
                <w:rFonts w:eastAsia="Times New Roman"/>
              </w:rPr>
              <w:t xml:space="preserve">Team deployed back to </w:t>
            </w:r>
            <w:proofErr w:type="spellStart"/>
            <w:r w:rsidRPr="008972C3">
              <w:rPr>
                <w:rFonts w:eastAsia="Times New Roman"/>
              </w:rPr>
              <w:t>Quelimane</w:t>
            </w:r>
            <w:proofErr w:type="spellEnd"/>
            <w:r w:rsidRPr="008972C3">
              <w:rPr>
                <w:rFonts w:eastAsia="Times New Roman"/>
              </w:rPr>
              <w:t xml:space="preserve"> and Maputo.</w:t>
            </w:r>
          </w:p>
        </w:tc>
      </w:tr>
    </w:tbl>
    <w:p w14:paraId="2D9071C9" w14:textId="77777777" w:rsidR="00F13860" w:rsidRPr="008972C3" w:rsidRDefault="00F13860" w:rsidP="008972C3">
      <w:pPr>
        <w:spacing w:before="240" w:after="240"/>
        <w:rPr>
          <w:b/>
        </w:rPr>
      </w:pPr>
    </w:p>
    <w:tbl>
      <w:tblPr>
        <w:tblStyle w:val="a5"/>
        <w:tblW w:w="9360" w:type="dxa"/>
        <w:tblBorders>
          <w:top w:val="nil"/>
          <w:left w:val="nil"/>
          <w:bottom w:val="nil"/>
          <w:right w:val="nil"/>
          <w:insideH w:val="nil"/>
          <w:insideV w:val="nil"/>
        </w:tblBorders>
        <w:tblLayout w:type="fixed"/>
        <w:tblLook w:val="0600" w:firstRow="0" w:lastRow="0" w:firstColumn="0" w:lastColumn="0" w:noHBand="1" w:noVBand="1"/>
      </w:tblPr>
      <w:tblGrid>
        <w:gridCol w:w="3795"/>
        <w:gridCol w:w="5565"/>
      </w:tblGrid>
      <w:tr w:rsidR="00F13860" w:rsidRPr="008972C3" w14:paraId="1272A5FA" w14:textId="77777777" w:rsidTr="00553637">
        <w:trPr>
          <w:trHeight w:val="306"/>
        </w:trPr>
        <w:tc>
          <w:tcPr>
            <w:tcW w:w="9360" w:type="dxa"/>
            <w:gridSpan w:val="2"/>
            <w:shd w:val="clear" w:color="auto" w:fill="4472C4"/>
            <w:tcMar>
              <w:top w:w="0" w:type="dxa"/>
              <w:left w:w="100" w:type="dxa"/>
              <w:bottom w:w="0" w:type="dxa"/>
              <w:right w:w="100" w:type="dxa"/>
            </w:tcMar>
          </w:tcPr>
          <w:p w14:paraId="1969FF44" w14:textId="77777777" w:rsidR="00F13860" w:rsidRPr="00553637" w:rsidRDefault="00000000" w:rsidP="008972C3">
            <w:pPr>
              <w:ind w:left="140" w:right="140"/>
              <w:jc w:val="center"/>
              <w:rPr>
                <w:rFonts w:eastAsia="Times New Roman"/>
                <w:b/>
                <w:bCs/>
                <w:color w:val="FFFFFF"/>
              </w:rPr>
            </w:pPr>
            <w:r w:rsidRPr="00553637">
              <w:rPr>
                <w:rFonts w:eastAsia="Times New Roman"/>
                <w:b/>
                <w:bCs/>
                <w:color w:val="FFFFFF"/>
              </w:rPr>
              <w:t>ACRONYMS</w:t>
            </w:r>
          </w:p>
        </w:tc>
      </w:tr>
      <w:tr w:rsidR="00F13860" w:rsidRPr="008972C3" w14:paraId="0A7492D7" w14:textId="77777777" w:rsidTr="00553637">
        <w:trPr>
          <w:trHeight w:val="621"/>
        </w:trPr>
        <w:tc>
          <w:tcPr>
            <w:tcW w:w="3795" w:type="dxa"/>
            <w:shd w:val="clear" w:color="auto" w:fill="D9E2F3"/>
            <w:tcMar>
              <w:top w:w="0" w:type="dxa"/>
              <w:left w:w="100" w:type="dxa"/>
              <w:bottom w:w="0" w:type="dxa"/>
              <w:right w:w="100" w:type="dxa"/>
            </w:tcMar>
          </w:tcPr>
          <w:p w14:paraId="53562C3B" w14:textId="6F7D439F" w:rsidR="00F13860" w:rsidRPr="008972C3" w:rsidRDefault="00000000" w:rsidP="008972C3">
            <w:pPr>
              <w:ind w:left="140" w:right="140"/>
              <w:jc w:val="both"/>
              <w:rPr>
                <w:rFonts w:eastAsia="Times New Roman"/>
                <w:lang w:val="pt-BR"/>
              </w:rPr>
            </w:pPr>
            <w:r w:rsidRPr="008972C3">
              <w:rPr>
                <w:rFonts w:eastAsia="Times New Roman"/>
                <w:lang w:val="pt-BR"/>
              </w:rPr>
              <w:t>CVM: Mozambique Red Cross (Cruz Vermelha de Moçambique</w:t>
            </w:r>
            <w:r w:rsidR="00290416">
              <w:rPr>
                <w:rFonts w:eastAsia="Times New Roman"/>
                <w:lang w:val="pt-BR"/>
              </w:rPr>
              <w:t>)</w:t>
            </w:r>
          </w:p>
        </w:tc>
        <w:tc>
          <w:tcPr>
            <w:tcW w:w="5565" w:type="dxa"/>
            <w:shd w:val="clear" w:color="auto" w:fill="D9E2F3"/>
            <w:tcMar>
              <w:top w:w="0" w:type="dxa"/>
              <w:left w:w="100" w:type="dxa"/>
              <w:bottom w:w="0" w:type="dxa"/>
              <w:right w:w="100" w:type="dxa"/>
            </w:tcMar>
          </w:tcPr>
          <w:p w14:paraId="2BEBA70E" w14:textId="77777777" w:rsidR="00F13860" w:rsidRPr="008972C3" w:rsidRDefault="00000000" w:rsidP="008972C3">
            <w:pPr>
              <w:ind w:left="140" w:right="140"/>
              <w:jc w:val="both"/>
              <w:rPr>
                <w:rFonts w:eastAsia="Times New Roman"/>
              </w:rPr>
            </w:pPr>
            <w:r w:rsidRPr="008972C3">
              <w:rPr>
                <w:rFonts w:eastAsia="Times New Roman"/>
              </w:rPr>
              <w:t>IFRC: International Federation of the Red Cross</w:t>
            </w:r>
          </w:p>
        </w:tc>
      </w:tr>
      <w:tr w:rsidR="00F13860" w:rsidRPr="00100692" w14:paraId="040E1B39" w14:textId="77777777" w:rsidTr="00553637">
        <w:trPr>
          <w:trHeight w:val="594"/>
        </w:trPr>
        <w:tc>
          <w:tcPr>
            <w:tcW w:w="3795" w:type="dxa"/>
            <w:shd w:val="clear" w:color="auto" w:fill="auto"/>
            <w:tcMar>
              <w:top w:w="0" w:type="dxa"/>
              <w:left w:w="100" w:type="dxa"/>
              <w:bottom w:w="0" w:type="dxa"/>
              <w:right w:w="100" w:type="dxa"/>
            </w:tcMar>
          </w:tcPr>
          <w:p w14:paraId="3531F1E9" w14:textId="77777777" w:rsidR="00F13860" w:rsidRPr="008972C3" w:rsidRDefault="00000000" w:rsidP="008972C3">
            <w:pPr>
              <w:ind w:left="140" w:right="140"/>
              <w:jc w:val="both"/>
              <w:rPr>
                <w:rFonts w:eastAsia="Times New Roman"/>
              </w:rPr>
            </w:pPr>
            <w:r w:rsidRPr="008972C3">
              <w:rPr>
                <w:rFonts w:eastAsia="Times New Roman"/>
              </w:rPr>
              <w:t>DRM: Disaster Risk Management</w:t>
            </w:r>
          </w:p>
        </w:tc>
        <w:tc>
          <w:tcPr>
            <w:tcW w:w="5565" w:type="dxa"/>
            <w:shd w:val="clear" w:color="auto" w:fill="auto"/>
            <w:tcMar>
              <w:top w:w="0" w:type="dxa"/>
              <w:left w:w="100" w:type="dxa"/>
              <w:bottom w:w="0" w:type="dxa"/>
              <w:right w:w="100" w:type="dxa"/>
            </w:tcMar>
          </w:tcPr>
          <w:p w14:paraId="581A4D23" w14:textId="77777777" w:rsidR="00F13860" w:rsidRPr="008972C3" w:rsidRDefault="00000000" w:rsidP="008972C3">
            <w:pPr>
              <w:ind w:left="140" w:right="140"/>
              <w:jc w:val="both"/>
              <w:rPr>
                <w:rFonts w:eastAsia="Times New Roman"/>
                <w:lang w:val="pt-BR"/>
              </w:rPr>
            </w:pPr>
            <w:r w:rsidRPr="008972C3">
              <w:rPr>
                <w:rFonts w:eastAsia="Times New Roman"/>
                <w:lang w:val="pt-BR"/>
              </w:rPr>
              <w:t xml:space="preserve">INGD: National Institute for Disaster </w:t>
            </w:r>
            <w:proofErr w:type="gramStart"/>
            <w:r w:rsidRPr="008972C3">
              <w:rPr>
                <w:rFonts w:eastAsia="Times New Roman"/>
                <w:lang w:val="pt-BR"/>
              </w:rPr>
              <w:t>Management  (</w:t>
            </w:r>
            <w:proofErr w:type="gramEnd"/>
            <w:r w:rsidRPr="008972C3">
              <w:rPr>
                <w:rFonts w:eastAsia="Times New Roman"/>
                <w:lang w:val="pt-BR"/>
              </w:rPr>
              <w:t>Instituto Nacional de Gestão de Desastres)</w:t>
            </w:r>
          </w:p>
        </w:tc>
      </w:tr>
      <w:tr w:rsidR="00F13860" w:rsidRPr="00100692" w14:paraId="31A8ED88" w14:textId="77777777" w:rsidTr="00553637">
        <w:trPr>
          <w:trHeight w:val="576"/>
        </w:trPr>
        <w:tc>
          <w:tcPr>
            <w:tcW w:w="3795" w:type="dxa"/>
            <w:shd w:val="clear" w:color="auto" w:fill="D9E2F3"/>
            <w:tcMar>
              <w:top w:w="0" w:type="dxa"/>
              <w:left w:w="100" w:type="dxa"/>
              <w:bottom w:w="0" w:type="dxa"/>
              <w:right w:w="100" w:type="dxa"/>
            </w:tcMar>
          </w:tcPr>
          <w:p w14:paraId="2C371594" w14:textId="77777777" w:rsidR="00F13860" w:rsidRPr="008972C3" w:rsidRDefault="00000000" w:rsidP="008972C3">
            <w:pPr>
              <w:ind w:left="140" w:right="140"/>
              <w:jc w:val="both"/>
              <w:rPr>
                <w:rFonts w:eastAsia="Times New Roman"/>
              </w:rPr>
            </w:pPr>
            <w:r w:rsidRPr="008972C3">
              <w:rPr>
                <w:rFonts w:eastAsia="Times New Roman"/>
              </w:rPr>
              <w:t>EAP: Early Action Protocol</w:t>
            </w:r>
          </w:p>
        </w:tc>
        <w:tc>
          <w:tcPr>
            <w:tcW w:w="5565" w:type="dxa"/>
            <w:shd w:val="clear" w:color="auto" w:fill="D9E2F3"/>
            <w:tcMar>
              <w:top w:w="0" w:type="dxa"/>
              <w:left w:w="100" w:type="dxa"/>
              <w:bottom w:w="0" w:type="dxa"/>
              <w:right w:w="100" w:type="dxa"/>
            </w:tcMar>
          </w:tcPr>
          <w:p w14:paraId="58438743" w14:textId="77777777" w:rsidR="00F13860" w:rsidRPr="008972C3" w:rsidRDefault="00000000" w:rsidP="008972C3">
            <w:pPr>
              <w:ind w:left="140" w:right="140"/>
              <w:jc w:val="both"/>
              <w:rPr>
                <w:rFonts w:eastAsia="Times New Roman"/>
                <w:lang w:val="pt-BR"/>
              </w:rPr>
            </w:pPr>
            <w:r w:rsidRPr="008972C3">
              <w:rPr>
                <w:rFonts w:eastAsia="Times New Roman"/>
                <w:lang w:val="pt-BR"/>
              </w:rPr>
              <w:t>LAM: Mozambique Airlines (Linhas Aereas de Moçambique)</w:t>
            </w:r>
          </w:p>
        </w:tc>
      </w:tr>
      <w:tr w:rsidR="00F13860" w:rsidRPr="008972C3" w14:paraId="4BB0F30A" w14:textId="77777777" w:rsidTr="00553637">
        <w:trPr>
          <w:trHeight w:val="369"/>
        </w:trPr>
        <w:tc>
          <w:tcPr>
            <w:tcW w:w="3795" w:type="dxa"/>
            <w:shd w:val="clear" w:color="auto" w:fill="auto"/>
            <w:tcMar>
              <w:top w:w="0" w:type="dxa"/>
              <w:left w:w="100" w:type="dxa"/>
              <w:bottom w:w="0" w:type="dxa"/>
              <w:right w:w="100" w:type="dxa"/>
            </w:tcMar>
          </w:tcPr>
          <w:p w14:paraId="38AD4C3B" w14:textId="77777777" w:rsidR="00F13860" w:rsidRPr="008972C3" w:rsidRDefault="00000000" w:rsidP="008972C3">
            <w:pPr>
              <w:ind w:left="140" w:right="140"/>
              <w:jc w:val="both"/>
              <w:rPr>
                <w:rFonts w:eastAsia="Times New Roman"/>
              </w:rPr>
            </w:pPr>
            <w:proofErr w:type="spellStart"/>
            <w:r w:rsidRPr="008972C3">
              <w:rPr>
                <w:rFonts w:eastAsia="Times New Roman"/>
              </w:rPr>
              <w:t>FbF</w:t>
            </w:r>
            <w:proofErr w:type="spellEnd"/>
            <w:r w:rsidRPr="008972C3">
              <w:rPr>
                <w:rFonts w:eastAsia="Times New Roman"/>
              </w:rPr>
              <w:t>: Forecast Based Financing</w:t>
            </w:r>
          </w:p>
        </w:tc>
        <w:tc>
          <w:tcPr>
            <w:tcW w:w="5565" w:type="dxa"/>
            <w:shd w:val="clear" w:color="auto" w:fill="auto"/>
            <w:tcMar>
              <w:top w:w="0" w:type="dxa"/>
              <w:left w:w="100" w:type="dxa"/>
              <w:bottom w:w="0" w:type="dxa"/>
              <w:right w:w="100" w:type="dxa"/>
            </w:tcMar>
          </w:tcPr>
          <w:p w14:paraId="6B523465" w14:textId="60D5BAF3" w:rsidR="00F13860" w:rsidRPr="008972C3" w:rsidRDefault="00000000" w:rsidP="008972C3">
            <w:pPr>
              <w:ind w:left="140" w:right="140"/>
              <w:jc w:val="both"/>
              <w:rPr>
                <w:rFonts w:eastAsia="Times New Roman"/>
              </w:rPr>
            </w:pPr>
            <w:r w:rsidRPr="008972C3">
              <w:rPr>
                <w:rFonts w:eastAsia="Times New Roman"/>
              </w:rPr>
              <w:t xml:space="preserve">NFIs: </w:t>
            </w:r>
            <w:r w:rsidR="00553637" w:rsidRPr="008972C3">
              <w:rPr>
                <w:rFonts w:eastAsia="Times New Roman"/>
              </w:rPr>
              <w:t>Non-Food</w:t>
            </w:r>
            <w:r w:rsidRPr="008972C3">
              <w:rPr>
                <w:rFonts w:eastAsia="Times New Roman"/>
              </w:rPr>
              <w:t xml:space="preserve"> Items</w:t>
            </w:r>
          </w:p>
        </w:tc>
      </w:tr>
      <w:tr w:rsidR="00F13860" w:rsidRPr="008972C3" w14:paraId="7B52141E" w14:textId="77777777" w:rsidTr="00DA78F8">
        <w:trPr>
          <w:trHeight w:val="468"/>
        </w:trPr>
        <w:tc>
          <w:tcPr>
            <w:tcW w:w="3795" w:type="dxa"/>
            <w:shd w:val="clear" w:color="auto" w:fill="D9E2F3"/>
            <w:tcMar>
              <w:top w:w="0" w:type="dxa"/>
              <w:left w:w="100" w:type="dxa"/>
              <w:bottom w:w="0" w:type="dxa"/>
              <w:right w:w="100" w:type="dxa"/>
            </w:tcMar>
          </w:tcPr>
          <w:p w14:paraId="5E689348" w14:textId="77777777" w:rsidR="00F13860" w:rsidRPr="008972C3" w:rsidRDefault="00000000" w:rsidP="008972C3">
            <w:pPr>
              <w:ind w:left="140" w:right="140"/>
              <w:jc w:val="both"/>
              <w:rPr>
                <w:rFonts w:eastAsia="Times New Roman"/>
              </w:rPr>
            </w:pPr>
            <w:r w:rsidRPr="008972C3">
              <w:rPr>
                <w:rFonts w:eastAsia="Times New Roman"/>
              </w:rPr>
              <w:t>GODE: Emergency Operations Group</w:t>
            </w:r>
          </w:p>
        </w:tc>
        <w:tc>
          <w:tcPr>
            <w:tcW w:w="5565" w:type="dxa"/>
            <w:shd w:val="clear" w:color="auto" w:fill="D9E2F3"/>
            <w:tcMar>
              <w:top w:w="0" w:type="dxa"/>
              <w:left w:w="100" w:type="dxa"/>
              <w:bottom w:w="0" w:type="dxa"/>
              <w:right w:w="100" w:type="dxa"/>
            </w:tcMar>
          </w:tcPr>
          <w:p w14:paraId="6CE72A63" w14:textId="77777777" w:rsidR="00F13860" w:rsidRPr="008972C3" w:rsidRDefault="00000000" w:rsidP="008972C3">
            <w:pPr>
              <w:ind w:left="140" w:right="140"/>
              <w:jc w:val="both"/>
              <w:rPr>
                <w:rFonts w:eastAsia="Times New Roman"/>
              </w:rPr>
            </w:pPr>
            <w:r w:rsidRPr="008972C3">
              <w:rPr>
                <w:rFonts w:eastAsia="Times New Roman"/>
              </w:rPr>
              <w:t xml:space="preserve"> </w:t>
            </w:r>
          </w:p>
        </w:tc>
      </w:tr>
    </w:tbl>
    <w:p w14:paraId="16DAC25B" w14:textId="77777777" w:rsidR="00F13860" w:rsidRPr="008972C3" w:rsidRDefault="00F13860" w:rsidP="008972C3">
      <w:pPr>
        <w:spacing w:before="240" w:after="240"/>
        <w:rPr>
          <w:b/>
        </w:rPr>
      </w:pPr>
    </w:p>
    <w:p w14:paraId="615ECF7C" w14:textId="77777777" w:rsidR="00F13860" w:rsidRPr="008972C3" w:rsidRDefault="00F13860" w:rsidP="008972C3">
      <w:pPr>
        <w:spacing w:before="240" w:after="240"/>
        <w:rPr>
          <w:b/>
        </w:rPr>
      </w:pPr>
    </w:p>
    <w:p w14:paraId="7DD0595A" w14:textId="77777777" w:rsidR="00553637" w:rsidRDefault="00553637" w:rsidP="008972C3">
      <w:pPr>
        <w:spacing w:before="240" w:after="240"/>
        <w:rPr>
          <w:b/>
        </w:rPr>
      </w:pPr>
    </w:p>
    <w:p w14:paraId="2F00F286" w14:textId="77777777" w:rsidR="00105B86" w:rsidRDefault="00105B86" w:rsidP="008972C3">
      <w:pPr>
        <w:spacing w:before="240" w:after="240"/>
        <w:rPr>
          <w:b/>
        </w:rPr>
      </w:pPr>
    </w:p>
    <w:p w14:paraId="1F530E78" w14:textId="77777777" w:rsidR="003E0DEC" w:rsidRDefault="003E0DEC" w:rsidP="008972C3">
      <w:pPr>
        <w:spacing w:before="240" w:after="240"/>
        <w:rPr>
          <w:b/>
        </w:rPr>
      </w:pPr>
    </w:p>
    <w:p w14:paraId="60E5DC40" w14:textId="77777777" w:rsidR="003E0DEC" w:rsidRPr="008972C3" w:rsidRDefault="003E0DEC" w:rsidP="008972C3">
      <w:pPr>
        <w:spacing w:before="240" w:after="240"/>
        <w:rPr>
          <w:b/>
        </w:rPr>
      </w:pPr>
    </w:p>
    <w:p w14:paraId="41985F2F" w14:textId="2B7BE85E" w:rsidR="00F96A94" w:rsidRDefault="00CE65F9" w:rsidP="00F96A94">
      <w:r>
        <w:lastRenderedPageBreak/>
        <w:t>8</w:t>
      </w:r>
      <w:r w:rsidR="00F96A94" w:rsidRPr="00B0315E">
        <w:t>-B: Detailed Results from the Propensity Score Matching</w:t>
      </w:r>
    </w:p>
    <w:p w14:paraId="4A47E651" w14:textId="77777777" w:rsidR="00BB4498" w:rsidRPr="00BB4498" w:rsidRDefault="00BB4498" w:rsidP="00F96A94"/>
    <w:p w14:paraId="46BF19E5" w14:textId="242EFAB2" w:rsidR="00F96A94" w:rsidRPr="00660E41" w:rsidRDefault="00F96A94" w:rsidP="00F96A94">
      <w:pPr>
        <w:rPr>
          <w:b/>
          <w:sz w:val="24"/>
          <w:szCs w:val="24"/>
        </w:rPr>
      </w:pPr>
      <w:r w:rsidRPr="00F5126E">
        <w:rPr>
          <w:b/>
          <w:sz w:val="24"/>
          <w:szCs w:val="24"/>
        </w:rPr>
        <w:t>Loss of Assets</w:t>
      </w:r>
    </w:p>
    <w:p w14:paraId="41800232" w14:textId="2B5554FE" w:rsidR="00F96A94" w:rsidRPr="0025420D" w:rsidRDefault="00F96A94" w:rsidP="00F96A94">
      <w:pPr>
        <w:pStyle w:val="ListParagraph"/>
        <w:numPr>
          <w:ilvl w:val="0"/>
          <w:numId w:val="18"/>
        </w:numPr>
        <w:rPr>
          <w:b/>
          <w:bCs/>
          <w:sz w:val="24"/>
          <w:szCs w:val="24"/>
        </w:rPr>
      </w:pPr>
      <w:r w:rsidRPr="00F5126E">
        <w:rPr>
          <w:b/>
          <w:bCs/>
          <w:sz w:val="24"/>
          <w:szCs w:val="24"/>
        </w:rPr>
        <w:t>Possession losses</w:t>
      </w:r>
    </w:p>
    <w:p w14:paraId="66E10231" w14:textId="77777777" w:rsidR="00F96A94" w:rsidRDefault="00F96A94" w:rsidP="00F96A94">
      <w:pPr>
        <w:rPr>
          <w:sz w:val="24"/>
          <w:szCs w:val="24"/>
        </w:rPr>
      </w:pPr>
      <w:r w:rsidRPr="00F5126E">
        <w:rPr>
          <w:noProof/>
          <w:sz w:val="24"/>
          <w:szCs w:val="24"/>
        </w:rPr>
        <w:drawing>
          <wp:inline distT="0" distB="0" distL="0" distR="0" wp14:anchorId="42EBD50C" wp14:editId="6C591489">
            <wp:extent cx="5593170" cy="1724025"/>
            <wp:effectExtent l="0" t="0" r="7620" b="0"/>
            <wp:docPr id="204783168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831682" name=""/>
                    <pic:cNvPicPr/>
                  </pic:nvPicPr>
                  <pic:blipFill rotWithShape="1">
                    <a:blip r:embed="rId7"/>
                    <a:srcRect l="-755" t="20547" r="15681" b="-1207"/>
                    <a:stretch/>
                  </pic:blipFill>
                  <pic:spPr bwMode="auto">
                    <a:xfrm>
                      <a:off x="0" y="0"/>
                      <a:ext cx="5605568" cy="1727847"/>
                    </a:xfrm>
                    <a:prstGeom prst="rect">
                      <a:avLst/>
                    </a:prstGeom>
                    <a:ln>
                      <a:noFill/>
                    </a:ln>
                    <a:extLst>
                      <a:ext uri="{53640926-AAD7-44D8-BBD7-CCE9431645EC}">
                        <a14:shadowObscured xmlns:a14="http://schemas.microsoft.com/office/drawing/2010/main"/>
                      </a:ext>
                    </a:extLst>
                  </pic:spPr>
                </pic:pic>
              </a:graphicData>
            </a:graphic>
          </wp:inline>
        </w:drawing>
      </w:r>
    </w:p>
    <w:p w14:paraId="611DFD52" w14:textId="77777777" w:rsidR="00F96A94" w:rsidRPr="00F5126E" w:rsidRDefault="00F96A94" w:rsidP="00F96A94">
      <w:pPr>
        <w:rPr>
          <w:sz w:val="24"/>
          <w:szCs w:val="24"/>
        </w:rPr>
      </w:pPr>
    </w:p>
    <w:p w14:paraId="568C25BA" w14:textId="77777777" w:rsidR="00F96A94" w:rsidRPr="00F5126E" w:rsidRDefault="00F96A94" w:rsidP="00F96A94">
      <w:pPr>
        <w:jc w:val="center"/>
        <w:rPr>
          <w:sz w:val="24"/>
          <w:szCs w:val="24"/>
        </w:rPr>
      </w:pPr>
      <w:r w:rsidRPr="00F5126E">
        <w:rPr>
          <w:noProof/>
          <w:sz w:val="24"/>
          <w:szCs w:val="24"/>
        </w:rPr>
        <w:drawing>
          <wp:inline distT="0" distB="0" distL="0" distR="0" wp14:anchorId="3075AA2E" wp14:editId="2D0E7B75">
            <wp:extent cx="5025390" cy="3657600"/>
            <wp:effectExtent l="0" t="0" r="3810" b="0"/>
            <wp:docPr id="1045715689"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p w14:paraId="599042D6" w14:textId="77777777" w:rsidR="00F96A94" w:rsidRPr="00F5126E" w:rsidRDefault="00F96A94" w:rsidP="00F96A94">
      <w:pPr>
        <w:rPr>
          <w:sz w:val="24"/>
          <w:szCs w:val="24"/>
        </w:rPr>
      </w:pPr>
    </w:p>
    <w:p w14:paraId="0E60E5A9" w14:textId="77777777" w:rsidR="00F96A94" w:rsidRPr="00F5126E" w:rsidRDefault="00F96A94" w:rsidP="00F96A94">
      <w:pPr>
        <w:rPr>
          <w:sz w:val="24"/>
          <w:szCs w:val="24"/>
        </w:rPr>
      </w:pPr>
    </w:p>
    <w:p w14:paraId="365736AC" w14:textId="77777777" w:rsidR="00F96A94" w:rsidRPr="00F5126E" w:rsidRDefault="00F96A94" w:rsidP="00F96A94">
      <w:pPr>
        <w:rPr>
          <w:sz w:val="24"/>
          <w:szCs w:val="24"/>
        </w:rPr>
      </w:pPr>
    </w:p>
    <w:p w14:paraId="4AD939C1" w14:textId="77777777" w:rsidR="00F96A94" w:rsidRPr="00F5126E" w:rsidRDefault="00F96A94" w:rsidP="00F96A94">
      <w:pPr>
        <w:rPr>
          <w:sz w:val="24"/>
          <w:szCs w:val="24"/>
        </w:rPr>
      </w:pPr>
    </w:p>
    <w:p w14:paraId="0A896FB7" w14:textId="77777777" w:rsidR="00F96A94" w:rsidRPr="00F5126E" w:rsidRDefault="00F96A94" w:rsidP="00F96A94">
      <w:pPr>
        <w:rPr>
          <w:sz w:val="24"/>
          <w:szCs w:val="24"/>
        </w:rPr>
      </w:pPr>
    </w:p>
    <w:p w14:paraId="558F87B6" w14:textId="77777777" w:rsidR="00F96A94" w:rsidRDefault="00F96A94" w:rsidP="00F96A94">
      <w:pPr>
        <w:rPr>
          <w:sz w:val="24"/>
          <w:szCs w:val="24"/>
        </w:rPr>
      </w:pPr>
    </w:p>
    <w:p w14:paraId="69199986" w14:textId="77777777" w:rsidR="003530DF" w:rsidRDefault="003530DF" w:rsidP="00F96A94">
      <w:pPr>
        <w:rPr>
          <w:sz w:val="24"/>
          <w:szCs w:val="24"/>
        </w:rPr>
      </w:pPr>
    </w:p>
    <w:p w14:paraId="2B3426D4" w14:textId="77777777" w:rsidR="00C342AC" w:rsidRPr="00F5126E" w:rsidRDefault="00C342AC" w:rsidP="00F96A94">
      <w:pPr>
        <w:rPr>
          <w:sz w:val="24"/>
          <w:szCs w:val="24"/>
        </w:rPr>
      </w:pPr>
    </w:p>
    <w:p w14:paraId="7E562ED9" w14:textId="77777777" w:rsidR="00F96A94" w:rsidRPr="00F5126E" w:rsidRDefault="00F96A94" w:rsidP="00F96A94">
      <w:pPr>
        <w:rPr>
          <w:sz w:val="24"/>
          <w:szCs w:val="24"/>
        </w:rPr>
      </w:pPr>
    </w:p>
    <w:p w14:paraId="4B5043F3" w14:textId="77777777" w:rsidR="00F96A94" w:rsidRDefault="00F96A94" w:rsidP="00F96A94">
      <w:pPr>
        <w:rPr>
          <w:b/>
          <w:bCs/>
          <w:noProof/>
          <w:sz w:val="24"/>
          <w:szCs w:val="24"/>
        </w:rPr>
      </w:pPr>
      <w:r w:rsidRPr="00F5126E">
        <w:rPr>
          <w:b/>
          <w:bCs/>
          <w:i/>
          <w:sz w:val="24"/>
          <w:szCs w:val="24"/>
        </w:rPr>
        <w:lastRenderedPageBreak/>
        <w:t>Loss of personal documentations</w:t>
      </w:r>
      <w:r w:rsidRPr="00F5126E">
        <w:rPr>
          <w:b/>
          <w:bCs/>
          <w:noProof/>
          <w:sz w:val="24"/>
          <w:szCs w:val="24"/>
        </w:rPr>
        <w:t xml:space="preserve"> </w:t>
      </w:r>
    </w:p>
    <w:p w14:paraId="614BAAB3" w14:textId="77777777" w:rsidR="00F96A94" w:rsidRDefault="00F96A94" w:rsidP="00F96A94">
      <w:pPr>
        <w:rPr>
          <w:i/>
        </w:rPr>
      </w:pPr>
    </w:p>
    <w:p w14:paraId="2EE084AC" w14:textId="77777777" w:rsidR="00F96A94" w:rsidRPr="002D579E" w:rsidRDefault="00F96A94" w:rsidP="00F96A94">
      <w:pPr>
        <w:rPr>
          <w:i/>
        </w:rPr>
      </w:pPr>
      <w:r w:rsidRPr="008972C3">
        <w:rPr>
          <w:i/>
        </w:rPr>
        <w:t xml:space="preserve">Propensity Score Matching    </w:t>
      </w:r>
    </w:p>
    <w:p w14:paraId="764E86AF" w14:textId="77777777" w:rsidR="00F96A94" w:rsidRPr="00F5126E" w:rsidRDefault="00F96A94" w:rsidP="00F96A94">
      <w:pPr>
        <w:rPr>
          <w:sz w:val="24"/>
          <w:szCs w:val="24"/>
        </w:rPr>
      </w:pPr>
      <w:r w:rsidRPr="00F5126E">
        <w:rPr>
          <w:noProof/>
          <w:sz w:val="24"/>
          <w:szCs w:val="24"/>
        </w:rPr>
        <w:drawing>
          <wp:inline distT="0" distB="0" distL="0" distR="0" wp14:anchorId="1FA2FBB1" wp14:editId="4A9E7404">
            <wp:extent cx="5950210" cy="1765189"/>
            <wp:effectExtent l="0" t="0" r="0" b="6985"/>
            <wp:docPr id="28663348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633486" name=""/>
                    <pic:cNvPicPr/>
                  </pic:nvPicPr>
                  <pic:blipFill rotWithShape="1">
                    <a:blip r:embed="rId9"/>
                    <a:srcRect t="20773" r="15488"/>
                    <a:stretch/>
                  </pic:blipFill>
                  <pic:spPr bwMode="auto">
                    <a:xfrm>
                      <a:off x="0" y="0"/>
                      <a:ext cx="5965751" cy="1769799"/>
                    </a:xfrm>
                    <a:prstGeom prst="rect">
                      <a:avLst/>
                    </a:prstGeom>
                    <a:ln>
                      <a:noFill/>
                    </a:ln>
                    <a:extLst>
                      <a:ext uri="{53640926-AAD7-44D8-BBD7-CCE9431645EC}">
                        <a14:shadowObscured xmlns:a14="http://schemas.microsoft.com/office/drawing/2010/main"/>
                      </a:ext>
                    </a:extLst>
                  </pic:spPr>
                </pic:pic>
              </a:graphicData>
            </a:graphic>
          </wp:inline>
        </w:drawing>
      </w:r>
    </w:p>
    <w:p w14:paraId="3D91DD5D" w14:textId="77777777" w:rsidR="00F96A94" w:rsidRPr="00F5126E" w:rsidRDefault="00F96A94" w:rsidP="00F96A94">
      <w:pPr>
        <w:rPr>
          <w:sz w:val="24"/>
          <w:szCs w:val="24"/>
        </w:rPr>
      </w:pPr>
    </w:p>
    <w:p w14:paraId="1FE600F2" w14:textId="77777777" w:rsidR="00F96A94" w:rsidRPr="00F5126E" w:rsidRDefault="00F96A94" w:rsidP="00F96A94">
      <w:pPr>
        <w:rPr>
          <w:sz w:val="24"/>
          <w:szCs w:val="24"/>
        </w:rPr>
      </w:pPr>
    </w:p>
    <w:p w14:paraId="55BEF451" w14:textId="77777777" w:rsidR="00F96A94" w:rsidRPr="00F5126E" w:rsidRDefault="00F96A94" w:rsidP="00F96A94">
      <w:pPr>
        <w:jc w:val="center"/>
        <w:rPr>
          <w:sz w:val="24"/>
          <w:szCs w:val="24"/>
        </w:rPr>
      </w:pPr>
      <w:r w:rsidRPr="00F5126E">
        <w:rPr>
          <w:noProof/>
          <w:sz w:val="24"/>
          <w:szCs w:val="24"/>
        </w:rPr>
        <w:drawing>
          <wp:inline distT="0" distB="0" distL="0" distR="0" wp14:anchorId="3BD59891" wp14:editId="0C4AC7B9">
            <wp:extent cx="5029200" cy="3657600"/>
            <wp:effectExtent l="0" t="0" r="0" b="0"/>
            <wp:docPr id="18381880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9AFAE4E" w14:textId="77777777" w:rsidR="00F96A94" w:rsidRPr="00F5126E" w:rsidRDefault="00F96A94" w:rsidP="00F96A94">
      <w:pPr>
        <w:rPr>
          <w:sz w:val="24"/>
          <w:szCs w:val="24"/>
        </w:rPr>
      </w:pPr>
    </w:p>
    <w:p w14:paraId="03BEA8E0" w14:textId="77777777" w:rsidR="00F96A94" w:rsidRPr="00F5126E" w:rsidRDefault="00F96A94" w:rsidP="00F96A94">
      <w:pPr>
        <w:rPr>
          <w:sz w:val="24"/>
          <w:szCs w:val="24"/>
        </w:rPr>
      </w:pPr>
    </w:p>
    <w:p w14:paraId="4461583D" w14:textId="77777777" w:rsidR="00F96A94" w:rsidRPr="00F5126E" w:rsidRDefault="00F96A94" w:rsidP="00F96A94">
      <w:pPr>
        <w:rPr>
          <w:sz w:val="24"/>
          <w:szCs w:val="24"/>
        </w:rPr>
      </w:pPr>
    </w:p>
    <w:p w14:paraId="65830535" w14:textId="77777777" w:rsidR="00F96A94" w:rsidRPr="00F5126E" w:rsidRDefault="00F96A94" w:rsidP="00F96A94">
      <w:pPr>
        <w:rPr>
          <w:sz w:val="24"/>
          <w:szCs w:val="24"/>
        </w:rPr>
      </w:pPr>
    </w:p>
    <w:p w14:paraId="6E6BB56B" w14:textId="77777777" w:rsidR="00F96A94" w:rsidRPr="00F5126E" w:rsidRDefault="00F96A94" w:rsidP="00F96A94">
      <w:pPr>
        <w:rPr>
          <w:sz w:val="24"/>
          <w:szCs w:val="24"/>
        </w:rPr>
      </w:pPr>
    </w:p>
    <w:p w14:paraId="351BAAAE" w14:textId="77777777" w:rsidR="00F96A94" w:rsidRDefault="00F96A94" w:rsidP="00F96A94">
      <w:pPr>
        <w:rPr>
          <w:sz w:val="24"/>
          <w:szCs w:val="24"/>
        </w:rPr>
      </w:pPr>
    </w:p>
    <w:p w14:paraId="016FA2C4" w14:textId="77777777" w:rsidR="00F96A94" w:rsidRDefault="00F96A94" w:rsidP="00F96A94">
      <w:pPr>
        <w:rPr>
          <w:sz w:val="24"/>
          <w:szCs w:val="24"/>
        </w:rPr>
      </w:pPr>
    </w:p>
    <w:p w14:paraId="32C3EC9B" w14:textId="77777777" w:rsidR="00F96A94" w:rsidRPr="00F5126E" w:rsidRDefault="00F96A94" w:rsidP="00F96A94">
      <w:pPr>
        <w:rPr>
          <w:sz w:val="24"/>
          <w:szCs w:val="24"/>
        </w:rPr>
      </w:pPr>
    </w:p>
    <w:p w14:paraId="2158C104" w14:textId="77777777" w:rsidR="00F96A94" w:rsidRPr="004139DA" w:rsidRDefault="00F96A94" w:rsidP="00F96A94">
      <w:pPr>
        <w:rPr>
          <w:b/>
          <w:iCs/>
          <w:sz w:val="24"/>
          <w:szCs w:val="24"/>
        </w:rPr>
      </w:pPr>
      <w:r w:rsidRPr="004139DA">
        <w:rPr>
          <w:b/>
          <w:iCs/>
          <w:sz w:val="24"/>
          <w:szCs w:val="24"/>
        </w:rPr>
        <w:lastRenderedPageBreak/>
        <w:t>Injuries and Diseases</w:t>
      </w:r>
    </w:p>
    <w:p w14:paraId="64F1791A" w14:textId="77777777" w:rsidR="00F96A94" w:rsidRPr="002D579E" w:rsidRDefault="00F96A94" w:rsidP="00F96A94">
      <w:pPr>
        <w:pStyle w:val="ListParagraph"/>
        <w:numPr>
          <w:ilvl w:val="0"/>
          <w:numId w:val="18"/>
        </w:numPr>
        <w:rPr>
          <w:b/>
          <w:bCs/>
          <w:i/>
          <w:sz w:val="24"/>
          <w:szCs w:val="24"/>
        </w:rPr>
      </w:pPr>
      <w:r w:rsidRPr="002D579E">
        <w:rPr>
          <w:b/>
          <w:bCs/>
          <w:i/>
          <w:sz w:val="24"/>
          <w:szCs w:val="24"/>
        </w:rPr>
        <w:t>Number of Injured People</w:t>
      </w:r>
    </w:p>
    <w:p w14:paraId="1EBFB6F2" w14:textId="77777777" w:rsidR="00F96A94" w:rsidRPr="00F5126E" w:rsidRDefault="00F96A94" w:rsidP="00F96A94">
      <w:pPr>
        <w:rPr>
          <w:b/>
          <w:bCs/>
          <w:sz w:val="24"/>
          <w:szCs w:val="24"/>
        </w:rPr>
      </w:pPr>
      <w:r w:rsidRPr="00F5126E">
        <w:rPr>
          <w:b/>
          <w:bCs/>
          <w:noProof/>
          <w:sz w:val="24"/>
          <w:szCs w:val="24"/>
        </w:rPr>
        <w:drawing>
          <wp:inline distT="0" distB="0" distL="0" distR="0" wp14:anchorId="2BDCBDE7" wp14:editId="4E6E1B83">
            <wp:extent cx="5713832" cy="1725433"/>
            <wp:effectExtent l="0" t="0" r="1270" b="8255"/>
            <wp:docPr id="197104438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044388" name=""/>
                    <pic:cNvPicPr/>
                  </pic:nvPicPr>
                  <pic:blipFill rotWithShape="1">
                    <a:blip r:embed="rId11"/>
                    <a:srcRect t="19447" r="15955"/>
                    <a:stretch/>
                  </pic:blipFill>
                  <pic:spPr bwMode="auto">
                    <a:xfrm>
                      <a:off x="0" y="0"/>
                      <a:ext cx="5725076" cy="1728828"/>
                    </a:xfrm>
                    <a:prstGeom prst="rect">
                      <a:avLst/>
                    </a:prstGeom>
                    <a:ln>
                      <a:noFill/>
                    </a:ln>
                    <a:extLst>
                      <a:ext uri="{53640926-AAD7-44D8-BBD7-CCE9431645EC}">
                        <a14:shadowObscured xmlns:a14="http://schemas.microsoft.com/office/drawing/2010/main"/>
                      </a:ext>
                    </a:extLst>
                  </pic:spPr>
                </pic:pic>
              </a:graphicData>
            </a:graphic>
          </wp:inline>
        </w:drawing>
      </w:r>
    </w:p>
    <w:p w14:paraId="3BDA31A3" w14:textId="77777777" w:rsidR="00F96A94" w:rsidRDefault="00F96A94" w:rsidP="00F96A94">
      <w:pPr>
        <w:rPr>
          <w:sz w:val="24"/>
          <w:szCs w:val="24"/>
        </w:rPr>
      </w:pPr>
    </w:p>
    <w:p w14:paraId="3CAF1E3F" w14:textId="77777777" w:rsidR="00F96A94" w:rsidRPr="00F5126E" w:rsidRDefault="00F96A94" w:rsidP="00F96A94">
      <w:pPr>
        <w:rPr>
          <w:sz w:val="24"/>
          <w:szCs w:val="24"/>
        </w:rPr>
      </w:pPr>
    </w:p>
    <w:p w14:paraId="25281D2C" w14:textId="77777777" w:rsidR="00F96A94" w:rsidRPr="00F5126E" w:rsidRDefault="00F96A94" w:rsidP="00F96A94">
      <w:pPr>
        <w:jc w:val="center"/>
        <w:rPr>
          <w:sz w:val="24"/>
          <w:szCs w:val="24"/>
        </w:rPr>
      </w:pPr>
      <w:r w:rsidRPr="00F5126E">
        <w:rPr>
          <w:noProof/>
          <w:sz w:val="24"/>
          <w:szCs w:val="24"/>
        </w:rPr>
        <w:drawing>
          <wp:inline distT="0" distB="0" distL="0" distR="0" wp14:anchorId="71224D33" wp14:editId="4BF88AD9">
            <wp:extent cx="5029200" cy="3657600"/>
            <wp:effectExtent l="0" t="0" r="0" b="0"/>
            <wp:docPr id="328399281"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EF3E300" w14:textId="77777777" w:rsidR="00F96A94" w:rsidRPr="00F5126E" w:rsidRDefault="00F96A94" w:rsidP="00F96A94">
      <w:pPr>
        <w:rPr>
          <w:sz w:val="24"/>
          <w:szCs w:val="24"/>
        </w:rPr>
      </w:pPr>
    </w:p>
    <w:p w14:paraId="3D582B73" w14:textId="77777777" w:rsidR="00F96A94" w:rsidRPr="00F5126E" w:rsidRDefault="00F96A94" w:rsidP="00F96A94">
      <w:pPr>
        <w:rPr>
          <w:sz w:val="24"/>
          <w:szCs w:val="24"/>
        </w:rPr>
      </w:pPr>
    </w:p>
    <w:p w14:paraId="7A87BA4F" w14:textId="77777777" w:rsidR="00F96A94" w:rsidRPr="00F5126E" w:rsidRDefault="00F96A94" w:rsidP="00F96A94">
      <w:pPr>
        <w:rPr>
          <w:sz w:val="24"/>
          <w:szCs w:val="24"/>
        </w:rPr>
      </w:pPr>
    </w:p>
    <w:p w14:paraId="4403593E" w14:textId="77777777" w:rsidR="00F96A94" w:rsidRPr="00F5126E" w:rsidRDefault="00F96A94" w:rsidP="00F96A94">
      <w:pPr>
        <w:rPr>
          <w:sz w:val="24"/>
          <w:szCs w:val="24"/>
        </w:rPr>
      </w:pPr>
    </w:p>
    <w:p w14:paraId="4F8372C5" w14:textId="77777777" w:rsidR="00F96A94" w:rsidRPr="00F5126E" w:rsidRDefault="00F96A94" w:rsidP="00F96A94">
      <w:pPr>
        <w:rPr>
          <w:sz w:val="24"/>
          <w:szCs w:val="24"/>
        </w:rPr>
      </w:pPr>
    </w:p>
    <w:p w14:paraId="00D6C1D8" w14:textId="77777777" w:rsidR="00F96A94" w:rsidRPr="00F5126E" w:rsidRDefault="00F96A94" w:rsidP="00F96A94">
      <w:pPr>
        <w:rPr>
          <w:sz w:val="24"/>
          <w:szCs w:val="24"/>
        </w:rPr>
      </w:pPr>
    </w:p>
    <w:p w14:paraId="49D71984" w14:textId="77777777" w:rsidR="00F96A94" w:rsidRPr="00F5126E" w:rsidRDefault="00F96A94" w:rsidP="00F96A94">
      <w:pPr>
        <w:rPr>
          <w:sz w:val="24"/>
          <w:szCs w:val="24"/>
        </w:rPr>
      </w:pPr>
    </w:p>
    <w:p w14:paraId="5BFAB093" w14:textId="77777777" w:rsidR="00F96A94" w:rsidRPr="00F5126E" w:rsidRDefault="00F96A94" w:rsidP="00F96A94">
      <w:pPr>
        <w:rPr>
          <w:sz w:val="24"/>
          <w:szCs w:val="24"/>
        </w:rPr>
      </w:pPr>
    </w:p>
    <w:p w14:paraId="3B54D19E" w14:textId="77777777" w:rsidR="00F96A94" w:rsidRDefault="00F96A94" w:rsidP="00F96A94">
      <w:pPr>
        <w:rPr>
          <w:b/>
          <w:bCs/>
          <w:i/>
          <w:sz w:val="24"/>
          <w:szCs w:val="24"/>
        </w:rPr>
      </w:pPr>
    </w:p>
    <w:p w14:paraId="3FFA688D" w14:textId="77777777" w:rsidR="00F96A94" w:rsidRPr="002D579E" w:rsidRDefault="00F96A94" w:rsidP="00F96A94">
      <w:pPr>
        <w:pStyle w:val="ListParagraph"/>
        <w:numPr>
          <w:ilvl w:val="0"/>
          <w:numId w:val="18"/>
        </w:numPr>
        <w:rPr>
          <w:b/>
          <w:bCs/>
          <w:i/>
          <w:sz w:val="24"/>
          <w:szCs w:val="24"/>
        </w:rPr>
      </w:pPr>
      <w:r w:rsidRPr="002D579E">
        <w:rPr>
          <w:b/>
          <w:bCs/>
          <w:i/>
          <w:sz w:val="24"/>
          <w:szCs w:val="24"/>
        </w:rPr>
        <w:lastRenderedPageBreak/>
        <w:t>Flu-like Symptoms</w:t>
      </w:r>
    </w:p>
    <w:p w14:paraId="0489AE03" w14:textId="77777777" w:rsidR="00F96A94" w:rsidRPr="00F5126E" w:rsidRDefault="00F96A94" w:rsidP="00F96A94">
      <w:pPr>
        <w:rPr>
          <w:sz w:val="24"/>
          <w:szCs w:val="24"/>
        </w:rPr>
      </w:pPr>
      <w:r w:rsidRPr="00F5126E">
        <w:rPr>
          <w:noProof/>
          <w:sz w:val="24"/>
          <w:szCs w:val="24"/>
        </w:rPr>
        <w:drawing>
          <wp:inline distT="0" distB="0" distL="0" distR="0" wp14:anchorId="18F38146" wp14:editId="50B3171F">
            <wp:extent cx="5343277" cy="1613493"/>
            <wp:effectExtent l="0" t="0" r="0" b="6350"/>
            <wp:docPr id="108086949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869493" name=""/>
                    <pic:cNvPicPr/>
                  </pic:nvPicPr>
                  <pic:blipFill rotWithShape="1">
                    <a:blip r:embed="rId13"/>
                    <a:srcRect t="18479" r="16098"/>
                    <a:stretch/>
                  </pic:blipFill>
                  <pic:spPr bwMode="auto">
                    <a:xfrm>
                      <a:off x="0" y="0"/>
                      <a:ext cx="5348530" cy="1615079"/>
                    </a:xfrm>
                    <a:prstGeom prst="rect">
                      <a:avLst/>
                    </a:prstGeom>
                    <a:ln>
                      <a:noFill/>
                    </a:ln>
                    <a:extLst>
                      <a:ext uri="{53640926-AAD7-44D8-BBD7-CCE9431645EC}">
                        <a14:shadowObscured xmlns:a14="http://schemas.microsoft.com/office/drawing/2010/main"/>
                      </a:ext>
                    </a:extLst>
                  </pic:spPr>
                </pic:pic>
              </a:graphicData>
            </a:graphic>
          </wp:inline>
        </w:drawing>
      </w:r>
    </w:p>
    <w:p w14:paraId="68A74928" w14:textId="77777777" w:rsidR="00F96A94" w:rsidRPr="00F5126E" w:rsidRDefault="00F96A94" w:rsidP="00F96A94">
      <w:pPr>
        <w:rPr>
          <w:sz w:val="24"/>
          <w:szCs w:val="24"/>
        </w:rPr>
      </w:pPr>
    </w:p>
    <w:p w14:paraId="74AE81EF" w14:textId="77777777" w:rsidR="00F96A94" w:rsidRPr="00F5126E" w:rsidRDefault="00F96A94" w:rsidP="00F96A94">
      <w:pPr>
        <w:jc w:val="center"/>
        <w:rPr>
          <w:sz w:val="24"/>
          <w:szCs w:val="24"/>
        </w:rPr>
      </w:pPr>
      <w:r w:rsidRPr="00F5126E">
        <w:rPr>
          <w:noProof/>
          <w:sz w:val="24"/>
          <w:szCs w:val="24"/>
        </w:rPr>
        <w:drawing>
          <wp:inline distT="0" distB="0" distL="0" distR="0" wp14:anchorId="018ADF0D" wp14:editId="479BA095">
            <wp:extent cx="5029200" cy="3657600"/>
            <wp:effectExtent l="0" t="0" r="0" b="0"/>
            <wp:docPr id="1885550456"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5BB9812" w14:textId="77777777" w:rsidR="00F96A94" w:rsidRPr="00F5126E" w:rsidRDefault="00F96A94" w:rsidP="00F96A94">
      <w:pPr>
        <w:rPr>
          <w:sz w:val="24"/>
          <w:szCs w:val="24"/>
        </w:rPr>
      </w:pPr>
    </w:p>
    <w:p w14:paraId="68C5DA41" w14:textId="77777777" w:rsidR="00F96A94" w:rsidRPr="00F5126E" w:rsidRDefault="00F96A94" w:rsidP="00F96A94">
      <w:pPr>
        <w:rPr>
          <w:sz w:val="24"/>
          <w:szCs w:val="24"/>
        </w:rPr>
      </w:pPr>
    </w:p>
    <w:p w14:paraId="0952E927" w14:textId="77777777" w:rsidR="00F96A94" w:rsidRPr="00F5126E" w:rsidRDefault="00F96A94" w:rsidP="00F96A94">
      <w:pPr>
        <w:rPr>
          <w:sz w:val="24"/>
          <w:szCs w:val="24"/>
        </w:rPr>
      </w:pPr>
    </w:p>
    <w:p w14:paraId="4CC7221B" w14:textId="77777777" w:rsidR="00F96A94" w:rsidRPr="00F5126E" w:rsidRDefault="00F96A94" w:rsidP="00F96A94">
      <w:pPr>
        <w:rPr>
          <w:sz w:val="24"/>
          <w:szCs w:val="24"/>
        </w:rPr>
      </w:pPr>
    </w:p>
    <w:p w14:paraId="0E7454B5" w14:textId="77777777" w:rsidR="00F96A94" w:rsidRPr="00F5126E" w:rsidRDefault="00F96A94" w:rsidP="00F96A94">
      <w:pPr>
        <w:rPr>
          <w:sz w:val="24"/>
          <w:szCs w:val="24"/>
        </w:rPr>
      </w:pPr>
    </w:p>
    <w:p w14:paraId="1FE250A3" w14:textId="77777777" w:rsidR="00F96A94" w:rsidRPr="00F5126E" w:rsidRDefault="00F96A94" w:rsidP="00F96A94">
      <w:pPr>
        <w:rPr>
          <w:sz w:val="24"/>
          <w:szCs w:val="24"/>
        </w:rPr>
      </w:pPr>
    </w:p>
    <w:p w14:paraId="483C4F7C" w14:textId="77777777" w:rsidR="00F96A94" w:rsidRPr="00F5126E" w:rsidRDefault="00F96A94" w:rsidP="00F96A94">
      <w:pPr>
        <w:rPr>
          <w:sz w:val="24"/>
          <w:szCs w:val="24"/>
        </w:rPr>
      </w:pPr>
    </w:p>
    <w:p w14:paraId="4CC232D2" w14:textId="77777777" w:rsidR="00F96A94" w:rsidRDefault="00F96A94" w:rsidP="00F96A94">
      <w:pPr>
        <w:rPr>
          <w:sz w:val="24"/>
          <w:szCs w:val="24"/>
        </w:rPr>
      </w:pPr>
    </w:p>
    <w:p w14:paraId="512475E9" w14:textId="77777777" w:rsidR="00F96A94" w:rsidRDefault="00F96A94" w:rsidP="00F96A94">
      <w:pPr>
        <w:rPr>
          <w:sz w:val="24"/>
          <w:szCs w:val="24"/>
        </w:rPr>
      </w:pPr>
    </w:p>
    <w:p w14:paraId="7ECC3A64" w14:textId="77777777" w:rsidR="00F96A94" w:rsidRPr="00F5126E" w:rsidRDefault="00F96A94" w:rsidP="00F96A94">
      <w:pPr>
        <w:rPr>
          <w:sz w:val="24"/>
          <w:szCs w:val="24"/>
        </w:rPr>
      </w:pPr>
    </w:p>
    <w:p w14:paraId="7BE90ADB" w14:textId="77777777" w:rsidR="00F96A94" w:rsidRDefault="00F96A94" w:rsidP="00F96A94">
      <w:pPr>
        <w:rPr>
          <w:b/>
          <w:bCs/>
          <w:sz w:val="24"/>
          <w:szCs w:val="24"/>
        </w:rPr>
      </w:pPr>
    </w:p>
    <w:p w14:paraId="585CB546" w14:textId="77777777" w:rsidR="00A81301" w:rsidRDefault="00A81301" w:rsidP="00F96A94">
      <w:pPr>
        <w:rPr>
          <w:b/>
          <w:bCs/>
          <w:sz w:val="24"/>
          <w:szCs w:val="24"/>
        </w:rPr>
      </w:pPr>
    </w:p>
    <w:p w14:paraId="36526F91" w14:textId="77777777" w:rsidR="00F96A94" w:rsidRPr="004139DA" w:rsidRDefault="00F96A94" w:rsidP="00F96A94">
      <w:pPr>
        <w:pStyle w:val="ListParagraph"/>
        <w:numPr>
          <w:ilvl w:val="0"/>
          <w:numId w:val="18"/>
        </w:numPr>
        <w:rPr>
          <w:b/>
          <w:bCs/>
          <w:i/>
          <w:iCs/>
          <w:sz w:val="24"/>
          <w:szCs w:val="24"/>
        </w:rPr>
      </w:pPr>
      <w:r w:rsidRPr="004139DA">
        <w:rPr>
          <w:b/>
          <w:bCs/>
          <w:i/>
          <w:iCs/>
          <w:sz w:val="24"/>
          <w:szCs w:val="24"/>
        </w:rPr>
        <w:lastRenderedPageBreak/>
        <w:t>Stomachache</w:t>
      </w:r>
    </w:p>
    <w:p w14:paraId="138ED8D5" w14:textId="77777777" w:rsidR="00F96A94" w:rsidRPr="00F5126E" w:rsidRDefault="00F96A94" w:rsidP="00F96A94">
      <w:pPr>
        <w:rPr>
          <w:sz w:val="24"/>
          <w:szCs w:val="24"/>
        </w:rPr>
      </w:pPr>
      <w:r w:rsidRPr="00F5126E">
        <w:rPr>
          <w:noProof/>
          <w:sz w:val="24"/>
          <w:szCs w:val="24"/>
        </w:rPr>
        <w:drawing>
          <wp:inline distT="0" distB="0" distL="0" distR="0" wp14:anchorId="386C4A13" wp14:editId="2D6286F5">
            <wp:extent cx="5494351" cy="1653540"/>
            <wp:effectExtent l="0" t="0" r="0" b="3810"/>
            <wp:docPr id="85877372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773728" name=""/>
                    <pic:cNvPicPr/>
                  </pic:nvPicPr>
                  <pic:blipFill rotWithShape="1">
                    <a:blip r:embed="rId15"/>
                    <a:srcRect t="20307" r="15778"/>
                    <a:stretch/>
                  </pic:blipFill>
                  <pic:spPr bwMode="auto">
                    <a:xfrm>
                      <a:off x="0" y="0"/>
                      <a:ext cx="5497817" cy="1654583"/>
                    </a:xfrm>
                    <a:prstGeom prst="rect">
                      <a:avLst/>
                    </a:prstGeom>
                    <a:ln>
                      <a:noFill/>
                    </a:ln>
                    <a:extLst>
                      <a:ext uri="{53640926-AAD7-44D8-BBD7-CCE9431645EC}">
                        <a14:shadowObscured xmlns:a14="http://schemas.microsoft.com/office/drawing/2010/main"/>
                      </a:ext>
                    </a:extLst>
                  </pic:spPr>
                </pic:pic>
              </a:graphicData>
            </a:graphic>
          </wp:inline>
        </w:drawing>
      </w:r>
    </w:p>
    <w:p w14:paraId="6A211DF8" w14:textId="77777777" w:rsidR="00F96A94" w:rsidRPr="00F5126E" w:rsidRDefault="00F96A94" w:rsidP="00F96A94">
      <w:pPr>
        <w:rPr>
          <w:sz w:val="24"/>
          <w:szCs w:val="24"/>
        </w:rPr>
      </w:pPr>
    </w:p>
    <w:p w14:paraId="1387B4F3" w14:textId="77777777" w:rsidR="00F96A94" w:rsidRPr="00F5126E" w:rsidRDefault="00F96A94" w:rsidP="00F96A94">
      <w:pPr>
        <w:jc w:val="center"/>
        <w:rPr>
          <w:sz w:val="24"/>
          <w:szCs w:val="24"/>
        </w:rPr>
      </w:pPr>
      <w:r w:rsidRPr="00F5126E">
        <w:rPr>
          <w:noProof/>
          <w:sz w:val="24"/>
          <w:szCs w:val="24"/>
        </w:rPr>
        <w:drawing>
          <wp:inline distT="0" distB="0" distL="0" distR="0" wp14:anchorId="37E0267E" wp14:editId="2D31802C">
            <wp:extent cx="5025390" cy="3657600"/>
            <wp:effectExtent l="0" t="0" r="3810" b="0"/>
            <wp:docPr id="502590445"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p w14:paraId="5835796F" w14:textId="77777777" w:rsidR="00F96A94" w:rsidRPr="00F5126E" w:rsidRDefault="00F96A94" w:rsidP="00F96A94">
      <w:pPr>
        <w:rPr>
          <w:sz w:val="24"/>
          <w:szCs w:val="24"/>
        </w:rPr>
      </w:pPr>
    </w:p>
    <w:p w14:paraId="16808925" w14:textId="77777777" w:rsidR="00F96A94" w:rsidRPr="00F5126E" w:rsidRDefault="00F96A94" w:rsidP="00F96A94">
      <w:pPr>
        <w:rPr>
          <w:sz w:val="24"/>
          <w:szCs w:val="24"/>
        </w:rPr>
      </w:pPr>
    </w:p>
    <w:p w14:paraId="5C1A008B" w14:textId="77777777" w:rsidR="00F96A94" w:rsidRPr="00F5126E" w:rsidRDefault="00F96A94" w:rsidP="00F96A94">
      <w:pPr>
        <w:rPr>
          <w:sz w:val="24"/>
          <w:szCs w:val="24"/>
        </w:rPr>
      </w:pPr>
    </w:p>
    <w:p w14:paraId="6C93C5DC" w14:textId="77777777" w:rsidR="00F96A94" w:rsidRPr="00F5126E" w:rsidRDefault="00F96A94" w:rsidP="00F96A94">
      <w:pPr>
        <w:rPr>
          <w:sz w:val="24"/>
          <w:szCs w:val="24"/>
        </w:rPr>
      </w:pPr>
    </w:p>
    <w:p w14:paraId="7C1A824D" w14:textId="77777777" w:rsidR="00F96A94" w:rsidRPr="00F5126E" w:rsidRDefault="00F96A94" w:rsidP="00F96A94">
      <w:pPr>
        <w:rPr>
          <w:sz w:val="24"/>
          <w:szCs w:val="24"/>
        </w:rPr>
      </w:pPr>
    </w:p>
    <w:p w14:paraId="2005CE11" w14:textId="77777777" w:rsidR="00F96A94" w:rsidRPr="00F5126E" w:rsidRDefault="00F96A94" w:rsidP="00F96A94">
      <w:pPr>
        <w:rPr>
          <w:sz w:val="24"/>
          <w:szCs w:val="24"/>
        </w:rPr>
      </w:pPr>
    </w:p>
    <w:p w14:paraId="19BF3307" w14:textId="77777777" w:rsidR="00F96A94" w:rsidRPr="00F5126E" w:rsidRDefault="00F96A94" w:rsidP="00F96A94">
      <w:pPr>
        <w:rPr>
          <w:sz w:val="24"/>
          <w:szCs w:val="24"/>
        </w:rPr>
      </w:pPr>
    </w:p>
    <w:p w14:paraId="571546A5" w14:textId="77777777" w:rsidR="00F96A94" w:rsidRPr="00F5126E" w:rsidRDefault="00F96A94" w:rsidP="00F96A94">
      <w:pPr>
        <w:rPr>
          <w:sz w:val="24"/>
          <w:szCs w:val="24"/>
        </w:rPr>
      </w:pPr>
    </w:p>
    <w:p w14:paraId="6643FD22" w14:textId="77777777" w:rsidR="00F96A94" w:rsidRPr="00F5126E" w:rsidRDefault="00F96A94" w:rsidP="00F96A94">
      <w:pPr>
        <w:rPr>
          <w:sz w:val="24"/>
          <w:szCs w:val="24"/>
        </w:rPr>
      </w:pPr>
    </w:p>
    <w:p w14:paraId="5952EF58" w14:textId="77777777" w:rsidR="00F96A94" w:rsidRPr="00F5126E" w:rsidRDefault="00F96A94" w:rsidP="00F96A94">
      <w:pPr>
        <w:rPr>
          <w:sz w:val="24"/>
          <w:szCs w:val="24"/>
        </w:rPr>
      </w:pPr>
    </w:p>
    <w:p w14:paraId="5DB4F5AF" w14:textId="77777777" w:rsidR="00F96A94" w:rsidRPr="00F5126E" w:rsidRDefault="00F96A94" w:rsidP="00F96A94">
      <w:pPr>
        <w:rPr>
          <w:sz w:val="24"/>
          <w:szCs w:val="24"/>
        </w:rPr>
      </w:pPr>
    </w:p>
    <w:p w14:paraId="024217F0" w14:textId="77777777" w:rsidR="00F96A94" w:rsidRPr="00F5126E" w:rsidRDefault="00F96A94" w:rsidP="00F96A94">
      <w:pPr>
        <w:rPr>
          <w:sz w:val="24"/>
          <w:szCs w:val="24"/>
        </w:rPr>
      </w:pPr>
    </w:p>
    <w:p w14:paraId="3C9D121A" w14:textId="77777777" w:rsidR="00F96A94" w:rsidRPr="004139DA" w:rsidRDefault="00F96A94" w:rsidP="00F96A94">
      <w:pPr>
        <w:pStyle w:val="ListParagraph"/>
        <w:numPr>
          <w:ilvl w:val="0"/>
          <w:numId w:val="18"/>
        </w:numPr>
        <w:rPr>
          <w:b/>
          <w:bCs/>
          <w:i/>
          <w:iCs/>
          <w:sz w:val="24"/>
          <w:szCs w:val="24"/>
        </w:rPr>
      </w:pPr>
      <w:r w:rsidRPr="004139DA">
        <w:rPr>
          <w:b/>
          <w:bCs/>
          <w:i/>
          <w:iCs/>
          <w:sz w:val="24"/>
          <w:szCs w:val="24"/>
        </w:rPr>
        <w:lastRenderedPageBreak/>
        <w:t xml:space="preserve">Diarrhea </w:t>
      </w:r>
    </w:p>
    <w:p w14:paraId="70CC46F6" w14:textId="77777777" w:rsidR="00F96A94" w:rsidRPr="00F5126E" w:rsidRDefault="00F96A94" w:rsidP="00F96A94">
      <w:pPr>
        <w:rPr>
          <w:sz w:val="24"/>
          <w:szCs w:val="24"/>
        </w:rPr>
      </w:pPr>
      <w:r w:rsidRPr="00F5126E">
        <w:rPr>
          <w:noProof/>
          <w:sz w:val="24"/>
          <w:szCs w:val="24"/>
        </w:rPr>
        <w:drawing>
          <wp:inline distT="0" distB="0" distL="0" distR="0" wp14:anchorId="5F0EEE00" wp14:editId="5ACD63EB">
            <wp:extent cx="5478449" cy="1677035"/>
            <wp:effectExtent l="0" t="0" r="8255" b="0"/>
            <wp:docPr id="163886792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867925" name=""/>
                    <pic:cNvPicPr/>
                  </pic:nvPicPr>
                  <pic:blipFill rotWithShape="1">
                    <a:blip r:embed="rId17"/>
                    <a:srcRect t="18220" r="16058"/>
                    <a:stretch/>
                  </pic:blipFill>
                  <pic:spPr bwMode="auto">
                    <a:xfrm>
                      <a:off x="0" y="0"/>
                      <a:ext cx="5486782" cy="1679586"/>
                    </a:xfrm>
                    <a:prstGeom prst="rect">
                      <a:avLst/>
                    </a:prstGeom>
                    <a:ln>
                      <a:noFill/>
                    </a:ln>
                    <a:extLst>
                      <a:ext uri="{53640926-AAD7-44D8-BBD7-CCE9431645EC}">
                        <a14:shadowObscured xmlns:a14="http://schemas.microsoft.com/office/drawing/2010/main"/>
                      </a:ext>
                    </a:extLst>
                  </pic:spPr>
                </pic:pic>
              </a:graphicData>
            </a:graphic>
          </wp:inline>
        </w:drawing>
      </w:r>
    </w:p>
    <w:p w14:paraId="67CB4234" w14:textId="77777777" w:rsidR="00F96A94" w:rsidRPr="00F5126E" w:rsidRDefault="00F96A94" w:rsidP="00F96A94">
      <w:pPr>
        <w:rPr>
          <w:sz w:val="24"/>
          <w:szCs w:val="24"/>
        </w:rPr>
      </w:pPr>
    </w:p>
    <w:p w14:paraId="7BB7A206" w14:textId="77777777" w:rsidR="00F96A94" w:rsidRPr="00F5126E" w:rsidRDefault="00F96A94" w:rsidP="00F96A94">
      <w:pPr>
        <w:jc w:val="center"/>
        <w:rPr>
          <w:sz w:val="24"/>
          <w:szCs w:val="24"/>
        </w:rPr>
      </w:pPr>
      <w:r w:rsidRPr="00F5126E">
        <w:rPr>
          <w:noProof/>
          <w:sz w:val="24"/>
          <w:szCs w:val="24"/>
        </w:rPr>
        <w:drawing>
          <wp:inline distT="0" distB="0" distL="0" distR="0" wp14:anchorId="147F1A1F" wp14:editId="6B19D261">
            <wp:extent cx="5025390" cy="3657600"/>
            <wp:effectExtent l="0" t="0" r="3810" b="0"/>
            <wp:docPr id="11402973"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p w14:paraId="4ECFB7EA" w14:textId="77777777" w:rsidR="00F96A94" w:rsidRPr="00F5126E" w:rsidRDefault="00F96A94" w:rsidP="00F96A94">
      <w:pPr>
        <w:rPr>
          <w:sz w:val="24"/>
          <w:szCs w:val="24"/>
        </w:rPr>
      </w:pPr>
    </w:p>
    <w:p w14:paraId="11CF700A" w14:textId="77777777" w:rsidR="00F96A94" w:rsidRPr="00F5126E" w:rsidRDefault="00F96A94" w:rsidP="00F96A94">
      <w:pPr>
        <w:rPr>
          <w:sz w:val="24"/>
          <w:szCs w:val="24"/>
        </w:rPr>
      </w:pPr>
    </w:p>
    <w:p w14:paraId="5E09F5EA" w14:textId="77777777" w:rsidR="00F96A94" w:rsidRPr="00F5126E" w:rsidRDefault="00F96A94" w:rsidP="00F96A94">
      <w:pPr>
        <w:rPr>
          <w:sz w:val="24"/>
          <w:szCs w:val="24"/>
        </w:rPr>
      </w:pPr>
    </w:p>
    <w:p w14:paraId="3F2BFA62" w14:textId="77777777" w:rsidR="00F96A94" w:rsidRPr="00F5126E" w:rsidRDefault="00F96A94" w:rsidP="00F96A94">
      <w:pPr>
        <w:rPr>
          <w:sz w:val="24"/>
          <w:szCs w:val="24"/>
        </w:rPr>
      </w:pPr>
    </w:p>
    <w:p w14:paraId="15315C6B" w14:textId="77777777" w:rsidR="00F96A94" w:rsidRPr="00F5126E" w:rsidRDefault="00F96A94" w:rsidP="00F96A94">
      <w:pPr>
        <w:rPr>
          <w:sz w:val="24"/>
          <w:szCs w:val="24"/>
        </w:rPr>
      </w:pPr>
    </w:p>
    <w:p w14:paraId="21B32E0B" w14:textId="77777777" w:rsidR="00F96A94" w:rsidRPr="00F5126E" w:rsidRDefault="00F96A94" w:rsidP="00F96A94">
      <w:pPr>
        <w:rPr>
          <w:sz w:val="24"/>
          <w:szCs w:val="24"/>
        </w:rPr>
      </w:pPr>
    </w:p>
    <w:p w14:paraId="71FA262C" w14:textId="77777777" w:rsidR="00F96A94" w:rsidRPr="00F5126E" w:rsidRDefault="00F96A94" w:rsidP="00F96A94">
      <w:pPr>
        <w:rPr>
          <w:sz w:val="24"/>
          <w:szCs w:val="24"/>
        </w:rPr>
      </w:pPr>
    </w:p>
    <w:p w14:paraId="24975F72" w14:textId="77777777" w:rsidR="00F96A94" w:rsidRPr="00F5126E" w:rsidRDefault="00F96A94" w:rsidP="00F96A94">
      <w:pPr>
        <w:rPr>
          <w:sz w:val="24"/>
          <w:szCs w:val="24"/>
        </w:rPr>
      </w:pPr>
    </w:p>
    <w:p w14:paraId="5E355CD2" w14:textId="77777777" w:rsidR="00F96A94" w:rsidRPr="00F5126E" w:rsidRDefault="00F96A94" w:rsidP="00F96A94">
      <w:pPr>
        <w:rPr>
          <w:sz w:val="24"/>
          <w:szCs w:val="24"/>
        </w:rPr>
      </w:pPr>
    </w:p>
    <w:p w14:paraId="4036DE46" w14:textId="77777777" w:rsidR="00F96A94" w:rsidRPr="00F5126E" w:rsidRDefault="00F96A94" w:rsidP="00F96A94">
      <w:pPr>
        <w:rPr>
          <w:sz w:val="24"/>
          <w:szCs w:val="24"/>
        </w:rPr>
      </w:pPr>
    </w:p>
    <w:p w14:paraId="13F9F22F" w14:textId="77777777" w:rsidR="00F96A94" w:rsidRPr="00F5126E" w:rsidRDefault="00F96A94" w:rsidP="00F96A94">
      <w:pPr>
        <w:rPr>
          <w:sz w:val="24"/>
          <w:szCs w:val="24"/>
        </w:rPr>
      </w:pPr>
    </w:p>
    <w:p w14:paraId="76CCA4E0" w14:textId="77777777" w:rsidR="00F96A94" w:rsidRPr="00F5126E" w:rsidRDefault="00F96A94" w:rsidP="00F96A94">
      <w:pPr>
        <w:rPr>
          <w:sz w:val="24"/>
          <w:szCs w:val="24"/>
        </w:rPr>
      </w:pPr>
    </w:p>
    <w:p w14:paraId="23DE213C" w14:textId="77777777" w:rsidR="00F96A94" w:rsidRPr="004139DA" w:rsidRDefault="00F96A94" w:rsidP="00F96A94">
      <w:pPr>
        <w:pStyle w:val="ListParagraph"/>
        <w:numPr>
          <w:ilvl w:val="0"/>
          <w:numId w:val="18"/>
        </w:numPr>
        <w:rPr>
          <w:b/>
          <w:bCs/>
          <w:i/>
          <w:iCs/>
          <w:sz w:val="24"/>
          <w:szCs w:val="24"/>
        </w:rPr>
      </w:pPr>
      <w:r w:rsidRPr="004139DA">
        <w:rPr>
          <w:b/>
          <w:bCs/>
          <w:i/>
          <w:iCs/>
          <w:sz w:val="24"/>
          <w:szCs w:val="24"/>
        </w:rPr>
        <w:lastRenderedPageBreak/>
        <w:t>Diarrhea with blood</w:t>
      </w:r>
    </w:p>
    <w:p w14:paraId="1BADB804" w14:textId="77777777" w:rsidR="00F96A94" w:rsidRPr="00F5126E" w:rsidRDefault="00F96A94" w:rsidP="00F96A94">
      <w:pPr>
        <w:rPr>
          <w:sz w:val="24"/>
          <w:szCs w:val="24"/>
        </w:rPr>
      </w:pPr>
      <w:r w:rsidRPr="00F5126E">
        <w:rPr>
          <w:noProof/>
          <w:sz w:val="24"/>
          <w:szCs w:val="24"/>
        </w:rPr>
        <w:drawing>
          <wp:inline distT="0" distB="0" distL="0" distR="0" wp14:anchorId="58A8B924" wp14:editId="5BD3751D">
            <wp:extent cx="5636122" cy="1669774"/>
            <wp:effectExtent l="0" t="0" r="3175" b="6985"/>
            <wp:docPr id="76561059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610595" name=""/>
                    <pic:cNvPicPr/>
                  </pic:nvPicPr>
                  <pic:blipFill rotWithShape="1">
                    <a:blip r:embed="rId19"/>
                    <a:srcRect t="20086" r="16255"/>
                    <a:stretch/>
                  </pic:blipFill>
                  <pic:spPr bwMode="auto">
                    <a:xfrm>
                      <a:off x="0" y="0"/>
                      <a:ext cx="5649741" cy="1673809"/>
                    </a:xfrm>
                    <a:prstGeom prst="rect">
                      <a:avLst/>
                    </a:prstGeom>
                    <a:ln>
                      <a:noFill/>
                    </a:ln>
                    <a:extLst>
                      <a:ext uri="{53640926-AAD7-44D8-BBD7-CCE9431645EC}">
                        <a14:shadowObscured xmlns:a14="http://schemas.microsoft.com/office/drawing/2010/main"/>
                      </a:ext>
                    </a:extLst>
                  </pic:spPr>
                </pic:pic>
              </a:graphicData>
            </a:graphic>
          </wp:inline>
        </w:drawing>
      </w:r>
    </w:p>
    <w:p w14:paraId="72793449" w14:textId="77777777" w:rsidR="00F96A94" w:rsidRPr="00F5126E" w:rsidRDefault="00F96A94" w:rsidP="00F96A94">
      <w:pPr>
        <w:rPr>
          <w:sz w:val="24"/>
          <w:szCs w:val="24"/>
        </w:rPr>
      </w:pPr>
    </w:p>
    <w:p w14:paraId="2ED7D59F" w14:textId="77777777" w:rsidR="00F96A94" w:rsidRPr="00F5126E" w:rsidRDefault="00F96A94" w:rsidP="00F96A94">
      <w:pPr>
        <w:jc w:val="center"/>
        <w:rPr>
          <w:sz w:val="24"/>
          <w:szCs w:val="24"/>
        </w:rPr>
      </w:pPr>
      <w:r w:rsidRPr="00F5126E">
        <w:rPr>
          <w:noProof/>
          <w:sz w:val="24"/>
          <w:szCs w:val="24"/>
        </w:rPr>
        <w:drawing>
          <wp:inline distT="0" distB="0" distL="0" distR="0" wp14:anchorId="5A40CDF9" wp14:editId="032AADA4">
            <wp:extent cx="5025390" cy="3657600"/>
            <wp:effectExtent l="0" t="0" r="3810" b="0"/>
            <wp:docPr id="202918398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p w14:paraId="292B0D67" w14:textId="77777777" w:rsidR="00F96A94" w:rsidRPr="00F5126E" w:rsidRDefault="00F96A94" w:rsidP="00F96A94">
      <w:pPr>
        <w:rPr>
          <w:sz w:val="24"/>
          <w:szCs w:val="24"/>
        </w:rPr>
      </w:pPr>
    </w:p>
    <w:p w14:paraId="73ADFDAF" w14:textId="77777777" w:rsidR="00F96A94" w:rsidRPr="00F5126E" w:rsidRDefault="00F96A94" w:rsidP="00F96A94">
      <w:pPr>
        <w:rPr>
          <w:sz w:val="24"/>
          <w:szCs w:val="24"/>
        </w:rPr>
      </w:pPr>
    </w:p>
    <w:p w14:paraId="74EA1789" w14:textId="77777777" w:rsidR="00F96A94" w:rsidRPr="00F5126E" w:rsidRDefault="00F96A94" w:rsidP="00F96A94">
      <w:pPr>
        <w:rPr>
          <w:sz w:val="24"/>
          <w:szCs w:val="24"/>
        </w:rPr>
      </w:pPr>
    </w:p>
    <w:p w14:paraId="5395D170" w14:textId="77777777" w:rsidR="00F96A94" w:rsidRPr="00F5126E" w:rsidRDefault="00F96A94" w:rsidP="00F96A94">
      <w:pPr>
        <w:rPr>
          <w:sz w:val="24"/>
          <w:szCs w:val="24"/>
        </w:rPr>
      </w:pPr>
    </w:p>
    <w:p w14:paraId="35909A78" w14:textId="77777777" w:rsidR="00F96A94" w:rsidRPr="00F5126E" w:rsidRDefault="00F96A94" w:rsidP="00F96A94">
      <w:pPr>
        <w:rPr>
          <w:sz w:val="24"/>
          <w:szCs w:val="24"/>
        </w:rPr>
      </w:pPr>
    </w:p>
    <w:p w14:paraId="0782ACD6" w14:textId="77777777" w:rsidR="00F96A94" w:rsidRPr="00F5126E" w:rsidRDefault="00F96A94" w:rsidP="00F96A94">
      <w:pPr>
        <w:rPr>
          <w:sz w:val="24"/>
          <w:szCs w:val="24"/>
        </w:rPr>
      </w:pPr>
    </w:p>
    <w:p w14:paraId="3B2D4CE8" w14:textId="77777777" w:rsidR="00F96A94" w:rsidRPr="00F5126E" w:rsidRDefault="00F96A94" w:rsidP="00F96A94">
      <w:pPr>
        <w:rPr>
          <w:sz w:val="24"/>
          <w:szCs w:val="24"/>
        </w:rPr>
      </w:pPr>
    </w:p>
    <w:p w14:paraId="53EC3ED7" w14:textId="77777777" w:rsidR="00F96A94" w:rsidRPr="00F5126E" w:rsidRDefault="00F96A94" w:rsidP="00F96A94">
      <w:pPr>
        <w:rPr>
          <w:sz w:val="24"/>
          <w:szCs w:val="24"/>
        </w:rPr>
      </w:pPr>
    </w:p>
    <w:p w14:paraId="2933A0CA" w14:textId="77777777" w:rsidR="00F96A94" w:rsidRPr="00F5126E" w:rsidRDefault="00F96A94" w:rsidP="00F96A94">
      <w:pPr>
        <w:rPr>
          <w:sz w:val="24"/>
          <w:szCs w:val="24"/>
        </w:rPr>
      </w:pPr>
    </w:p>
    <w:p w14:paraId="3CAC2153" w14:textId="77777777" w:rsidR="00F96A94" w:rsidRPr="00F5126E" w:rsidRDefault="00F96A94" w:rsidP="00F96A94">
      <w:pPr>
        <w:rPr>
          <w:sz w:val="24"/>
          <w:szCs w:val="24"/>
        </w:rPr>
      </w:pPr>
    </w:p>
    <w:p w14:paraId="328752FB" w14:textId="77777777" w:rsidR="00F96A94" w:rsidRPr="00F5126E" w:rsidRDefault="00F96A94" w:rsidP="00F96A94">
      <w:pPr>
        <w:rPr>
          <w:sz w:val="24"/>
          <w:szCs w:val="24"/>
        </w:rPr>
      </w:pPr>
    </w:p>
    <w:p w14:paraId="0C873B42" w14:textId="77777777" w:rsidR="00F96A94" w:rsidRPr="00F5126E" w:rsidRDefault="00F96A94" w:rsidP="00F96A94">
      <w:pPr>
        <w:rPr>
          <w:sz w:val="24"/>
          <w:szCs w:val="24"/>
        </w:rPr>
      </w:pPr>
    </w:p>
    <w:p w14:paraId="3AF8FECF" w14:textId="77777777" w:rsidR="00F96A94" w:rsidRPr="004139DA" w:rsidRDefault="00F96A94" w:rsidP="00F96A94">
      <w:pPr>
        <w:pStyle w:val="ListParagraph"/>
        <w:numPr>
          <w:ilvl w:val="0"/>
          <w:numId w:val="18"/>
        </w:numPr>
        <w:rPr>
          <w:b/>
          <w:bCs/>
          <w:i/>
          <w:iCs/>
          <w:sz w:val="24"/>
          <w:szCs w:val="24"/>
        </w:rPr>
      </w:pPr>
      <w:r w:rsidRPr="004139DA">
        <w:rPr>
          <w:b/>
          <w:bCs/>
          <w:i/>
          <w:iCs/>
          <w:sz w:val="24"/>
          <w:szCs w:val="24"/>
        </w:rPr>
        <w:lastRenderedPageBreak/>
        <w:t>Vomiting</w:t>
      </w:r>
    </w:p>
    <w:p w14:paraId="7D542F00" w14:textId="77777777" w:rsidR="00F96A94" w:rsidRPr="00F5126E" w:rsidRDefault="00F96A94" w:rsidP="00F96A94">
      <w:pPr>
        <w:rPr>
          <w:b/>
          <w:bCs/>
          <w:sz w:val="24"/>
          <w:szCs w:val="24"/>
        </w:rPr>
      </w:pPr>
      <w:r w:rsidRPr="002D579E">
        <w:rPr>
          <w:b/>
          <w:bCs/>
          <w:noProof/>
          <w:sz w:val="24"/>
          <w:szCs w:val="24"/>
        </w:rPr>
        <w:drawing>
          <wp:inline distT="0" distB="0" distL="0" distR="0" wp14:anchorId="17541A70" wp14:editId="1086F476">
            <wp:extent cx="5608077" cy="1677725"/>
            <wp:effectExtent l="0" t="0" r="0" b="0"/>
            <wp:docPr id="5181102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11023" name=""/>
                    <pic:cNvPicPr/>
                  </pic:nvPicPr>
                  <pic:blipFill rotWithShape="1">
                    <a:blip r:embed="rId21"/>
                    <a:srcRect t="19956" r="15702"/>
                    <a:stretch/>
                  </pic:blipFill>
                  <pic:spPr bwMode="auto">
                    <a:xfrm>
                      <a:off x="0" y="0"/>
                      <a:ext cx="5612883" cy="1679163"/>
                    </a:xfrm>
                    <a:prstGeom prst="rect">
                      <a:avLst/>
                    </a:prstGeom>
                    <a:ln>
                      <a:noFill/>
                    </a:ln>
                    <a:extLst>
                      <a:ext uri="{53640926-AAD7-44D8-BBD7-CCE9431645EC}">
                        <a14:shadowObscured xmlns:a14="http://schemas.microsoft.com/office/drawing/2010/main"/>
                      </a:ext>
                    </a:extLst>
                  </pic:spPr>
                </pic:pic>
              </a:graphicData>
            </a:graphic>
          </wp:inline>
        </w:drawing>
      </w:r>
    </w:p>
    <w:p w14:paraId="219C111B" w14:textId="77777777" w:rsidR="00F96A94" w:rsidRPr="00F5126E" w:rsidRDefault="00F96A94" w:rsidP="00F96A94">
      <w:pPr>
        <w:rPr>
          <w:b/>
          <w:bCs/>
          <w:sz w:val="24"/>
          <w:szCs w:val="24"/>
        </w:rPr>
      </w:pPr>
    </w:p>
    <w:p w14:paraId="7B490741" w14:textId="77777777" w:rsidR="00F96A94" w:rsidRPr="00F5126E" w:rsidRDefault="00F96A94" w:rsidP="00F96A94">
      <w:pPr>
        <w:jc w:val="center"/>
        <w:rPr>
          <w:sz w:val="24"/>
          <w:szCs w:val="24"/>
        </w:rPr>
      </w:pPr>
      <w:r w:rsidRPr="00F5126E">
        <w:rPr>
          <w:noProof/>
          <w:sz w:val="24"/>
          <w:szCs w:val="24"/>
        </w:rPr>
        <w:drawing>
          <wp:inline distT="0" distB="0" distL="0" distR="0" wp14:anchorId="245D1F12" wp14:editId="237DC4F7">
            <wp:extent cx="5025390" cy="3657600"/>
            <wp:effectExtent l="0" t="0" r="3810" b="0"/>
            <wp:docPr id="133489062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p w14:paraId="3BA84FA2" w14:textId="77777777" w:rsidR="00F96A94" w:rsidRPr="00F5126E" w:rsidRDefault="00F96A94" w:rsidP="00F96A94">
      <w:pPr>
        <w:rPr>
          <w:sz w:val="24"/>
          <w:szCs w:val="24"/>
        </w:rPr>
      </w:pPr>
    </w:p>
    <w:p w14:paraId="4303DFFB" w14:textId="77777777" w:rsidR="00F96A94" w:rsidRPr="00F5126E" w:rsidRDefault="00F96A94" w:rsidP="00F96A94">
      <w:pPr>
        <w:rPr>
          <w:sz w:val="24"/>
          <w:szCs w:val="24"/>
        </w:rPr>
      </w:pPr>
    </w:p>
    <w:p w14:paraId="06B469C4" w14:textId="77777777" w:rsidR="00F96A94" w:rsidRDefault="00F96A94" w:rsidP="00F96A94">
      <w:pPr>
        <w:rPr>
          <w:b/>
          <w:bCs/>
          <w:sz w:val="24"/>
          <w:szCs w:val="24"/>
        </w:rPr>
      </w:pPr>
    </w:p>
    <w:p w14:paraId="524A45EA" w14:textId="77777777" w:rsidR="00F96A94" w:rsidRDefault="00F96A94" w:rsidP="00F96A94">
      <w:pPr>
        <w:rPr>
          <w:b/>
          <w:bCs/>
          <w:sz w:val="24"/>
          <w:szCs w:val="24"/>
        </w:rPr>
      </w:pPr>
    </w:p>
    <w:p w14:paraId="06690751" w14:textId="77777777" w:rsidR="00F96A94" w:rsidRDefault="00F96A94" w:rsidP="00F96A94">
      <w:pPr>
        <w:rPr>
          <w:b/>
          <w:bCs/>
          <w:sz w:val="24"/>
          <w:szCs w:val="24"/>
        </w:rPr>
      </w:pPr>
    </w:p>
    <w:p w14:paraId="064A51B9" w14:textId="77777777" w:rsidR="00F96A94" w:rsidRDefault="00F96A94" w:rsidP="00F96A94">
      <w:pPr>
        <w:rPr>
          <w:b/>
          <w:bCs/>
          <w:sz w:val="24"/>
          <w:szCs w:val="24"/>
        </w:rPr>
      </w:pPr>
    </w:p>
    <w:p w14:paraId="6C2DC886" w14:textId="77777777" w:rsidR="00F96A94" w:rsidRDefault="00F96A94" w:rsidP="00F96A94">
      <w:pPr>
        <w:rPr>
          <w:b/>
          <w:bCs/>
          <w:sz w:val="24"/>
          <w:szCs w:val="24"/>
        </w:rPr>
      </w:pPr>
    </w:p>
    <w:p w14:paraId="33729DDD" w14:textId="77777777" w:rsidR="00F96A94" w:rsidRDefault="00F96A94" w:rsidP="00F96A94">
      <w:pPr>
        <w:rPr>
          <w:b/>
          <w:bCs/>
          <w:sz w:val="24"/>
          <w:szCs w:val="24"/>
        </w:rPr>
      </w:pPr>
    </w:p>
    <w:p w14:paraId="4F1EF163" w14:textId="77777777" w:rsidR="00F96A94" w:rsidRDefault="00F96A94" w:rsidP="00F96A94">
      <w:pPr>
        <w:rPr>
          <w:b/>
          <w:bCs/>
          <w:sz w:val="24"/>
          <w:szCs w:val="24"/>
        </w:rPr>
      </w:pPr>
    </w:p>
    <w:p w14:paraId="711F5574" w14:textId="77777777" w:rsidR="00F96A94" w:rsidRDefault="00F96A94" w:rsidP="00F96A94">
      <w:pPr>
        <w:rPr>
          <w:b/>
          <w:bCs/>
          <w:sz w:val="24"/>
          <w:szCs w:val="24"/>
        </w:rPr>
      </w:pPr>
    </w:p>
    <w:p w14:paraId="5A1E31F5" w14:textId="77777777" w:rsidR="00F96A94" w:rsidRDefault="00F96A94" w:rsidP="00F96A94">
      <w:pPr>
        <w:rPr>
          <w:b/>
          <w:bCs/>
          <w:sz w:val="24"/>
          <w:szCs w:val="24"/>
        </w:rPr>
      </w:pPr>
    </w:p>
    <w:p w14:paraId="536F76B8" w14:textId="77777777" w:rsidR="00F96A94" w:rsidRDefault="00F96A94" w:rsidP="00F96A94">
      <w:pPr>
        <w:rPr>
          <w:b/>
          <w:bCs/>
          <w:sz w:val="24"/>
          <w:szCs w:val="24"/>
        </w:rPr>
      </w:pPr>
    </w:p>
    <w:p w14:paraId="762A4E34" w14:textId="77777777" w:rsidR="00F96A94" w:rsidRPr="004139DA" w:rsidRDefault="00F96A94" w:rsidP="00F96A94">
      <w:pPr>
        <w:pStyle w:val="ListParagraph"/>
        <w:numPr>
          <w:ilvl w:val="0"/>
          <w:numId w:val="18"/>
        </w:numPr>
        <w:rPr>
          <w:b/>
          <w:bCs/>
          <w:i/>
          <w:iCs/>
          <w:sz w:val="24"/>
          <w:szCs w:val="24"/>
        </w:rPr>
      </w:pPr>
      <w:r w:rsidRPr="004139DA">
        <w:rPr>
          <w:b/>
          <w:bCs/>
          <w:i/>
          <w:iCs/>
          <w:sz w:val="24"/>
          <w:szCs w:val="24"/>
        </w:rPr>
        <w:lastRenderedPageBreak/>
        <w:t>Vomiting with blood</w:t>
      </w:r>
    </w:p>
    <w:p w14:paraId="5007072B" w14:textId="77777777" w:rsidR="00F96A94" w:rsidRPr="00F5126E" w:rsidRDefault="00F96A94" w:rsidP="00F96A94">
      <w:pPr>
        <w:rPr>
          <w:b/>
          <w:bCs/>
          <w:sz w:val="24"/>
          <w:szCs w:val="24"/>
        </w:rPr>
      </w:pPr>
      <w:r w:rsidRPr="00F5126E">
        <w:rPr>
          <w:b/>
          <w:bCs/>
          <w:noProof/>
          <w:sz w:val="24"/>
          <w:szCs w:val="24"/>
        </w:rPr>
        <w:drawing>
          <wp:inline distT="0" distB="0" distL="0" distR="0" wp14:anchorId="2AF9FFE3" wp14:editId="53DA7E3B">
            <wp:extent cx="5805792" cy="1749286"/>
            <wp:effectExtent l="0" t="0" r="5080" b="3810"/>
            <wp:docPr id="92181641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16414" name=""/>
                    <pic:cNvPicPr/>
                  </pic:nvPicPr>
                  <pic:blipFill rotWithShape="1">
                    <a:blip r:embed="rId22"/>
                    <a:srcRect t="17876" r="16367"/>
                    <a:stretch/>
                  </pic:blipFill>
                  <pic:spPr bwMode="auto">
                    <a:xfrm>
                      <a:off x="0" y="0"/>
                      <a:ext cx="5810944" cy="1750838"/>
                    </a:xfrm>
                    <a:prstGeom prst="rect">
                      <a:avLst/>
                    </a:prstGeom>
                    <a:ln>
                      <a:noFill/>
                    </a:ln>
                    <a:extLst>
                      <a:ext uri="{53640926-AAD7-44D8-BBD7-CCE9431645EC}">
                        <a14:shadowObscured xmlns:a14="http://schemas.microsoft.com/office/drawing/2010/main"/>
                      </a:ext>
                    </a:extLst>
                  </pic:spPr>
                </pic:pic>
              </a:graphicData>
            </a:graphic>
          </wp:inline>
        </w:drawing>
      </w:r>
    </w:p>
    <w:p w14:paraId="38AAD437" w14:textId="77777777" w:rsidR="00F96A94" w:rsidRPr="00F5126E" w:rsidRDefault="00F96A94" w:rsidP="00F96A94">
      <w:pPr>
        <w:rPr>
          <w:sz w:val="24"/>
          <w:szCs w:val="24"/>
        </w:rPr>
      </w:pPr>
    </w:p>
    <w:p w14:paraId="0C9C026C" w14:textId="77777777" w:rsidR="00F96A94" w:rsidRPr="00F5126E" w:rsidRDefault="00F96A94" w:rsidP="00F96A94">
      <w:pPr>
        <w:rPr>
          <w:sz w:val="24"/>
          <w:szCs w:val="24"/>
        </w:rPr>
      </w:pPr>
    </w:p>
    <w:p w14:paraId="5815A4CD" w14:textId="77777777" w:rsidR="00F96A94" w:rsidRPr="00F5126E" w:rsidRDefault="00F96A94" w:rsidP="00F96A94">
      <w:pPr>
        <w:jc w:val="center"/>
        <w:rPr>
          <w:sz w:val="24"/>
          <w:szCs w:val="24"/>
        </w:rPr>
      </w:pPr>
      <w:r w:rsidRPr="00F5126E">
        <w:rPr>
          <w:noProof/>
          <w:sz w:val="24"/>
          <w:szCs w:val="24"/>
        </w:rPr>
        <w:drawing>
          <wp:inline distT="0" distB="0" distL="0" distR="0" wp14:anchorId="00298450" wp14:editId="53C5B399">
            <wp:extent cx="5025390" cy="3657600"/>
            <wp:effectExtent l="0" t="0" r="3810" b="0"/>
            <wp:docPr id="1549417772"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p w14:paraId="516035D2" w14:textId="77777777" w:rsidR="00F96A94" w:rsidRPr="00F5126E" w:rsidRDefault="00F96A94" w:rsidP="00F96A94">
      <w:pPr>
        <w:rPr>
          <w:sz w:val="24"/>
          <w:szCs w:val="24"/>
        </w:rPr>
      </w:pPr>
    </w:p>
    <w:p w14:paraId="72FDA1F6" w14:textId="77777777" w:rsidR="00F96A94" w:rsidRPr="00F5126E" w:rsidRDefault="00F96A94" w:rsidP="00F96A94">
      <w:pPr>
        <w:rPr>
          <w:sz w:val="24"/>
          <w:szCs w:val="24"/>
        </w:rPr>
      </w:pPr>
    </w:p>
    <w:p w14:paraId="073B510F" w14:textId="77777777" w:rsidR="00F96A94" w:rsidRPr="00F5126E" w:rsidRDefault="00F96A94" w:rsidP="00F96A94">
      <w:pPr>
        <w:rPr>
          <w:sz w:val="24"/>
          <w:szCs w:val="24"/>
        </w:rPr>
      </w:pPr>
    </w:p>
    <w:p w14:paraId="09A15524" w14:textId="77777777" w:rsidR="00F96A94" w:rsidRPr="00F5126E" w:rsidRDefault="00F96A94" w:rsidP="00F96A94">
      <w:pPr>
        <w:rPr>
          <w:sz w:val="24"/>
          <w:szCs w:val="24"/>
        </w:rPr>
      </w:pPr>
    </w:p>
    <w:p w14:paraId="0D4BEB65" w14:textId="77777777" w:rsidR="00F96A94" w:rsidRPr="00F5126E" w:rsidRDefault="00F96A94" w:rsidP="00F96A94">
      <w:pPr>
        <w:rPr>
          <w:sz w:val="24"/>
          <w:szCs w:val="24"/>
        </w:rPr>
      </w:pPr>
    </w:p>
    <w:p w14:paraId="349246B4" w14:textId="77777777" w:rsidR="00F96A94" w:rsidRDefault="00F96A94" w:rsidP="00F96A94">
      <w:pPr>
        <w:rPr>
          <w:sz w:val="24"/>
          <w:szCs w:val="24"/>
        </w:rPr>
      </w:pPr>
    </w:p>
    <w:p w14:paraId="6AAF2607" w14:textId="77777777" w:rsidR="00F96A94" w:rsidRDefault="00F96A94" w:rsidP="00F96A94">
      <w:pPr>
        <w:rPr>
          <w:sz w:val="24"/>
          <w:szCs w:val="24"/>
        </w:rPr>
      </w:pPr>
    </w:p>
    <w:p w14:paraId="5C52D50D" w14:textId="77777777" w:rsidR="00F96A94" w:rsidRDefault="00F96A94" w:rsidP="00F96A94">
      <w:pPr>
        <w:rPr>
          <w:sz w:val="24"/>
          <w:szCs w:val="24"/>
        </w:rPr>
      </w:pPr>
    </w:p>
    <w:p w14:paraId="70C42CE2" w14:textId="77777777" w:rsidR="00F96A94" w:rsidRPr="00F5126E" w:rsidRDefault="00F96A94" w:rsidP="00F96A94">
      <w:pPr>
        <w:rPr>
          <w:sz w:val="24"/>
          <w:szCs w:val="24"/>
        </w:rPr>
      </w:pPr>
    </w:p>
    <w:p w14:paraId="30FAE026" w14:textId="77777777" w:rsidR="00F96A94" w:rsidRPr="00F5126E" w:rsidRDefault="00F96A94" w:rsidP="00F96A94">
      <w:pPr>
        <w:rPr>
          <w:sz w:val="24"/>
          <w:szCs w:val="24"/>
        </w:rPr>
      </w:pPr>
    </w:p>
    <w:p w14:paraId="2375E9FF" w14:textId="77777777" w:rsidR="00F96A94" w:rsidRPr="004139DA" w:rsidRDefault="00F96A94" w:rsidP="00F96A94">
      <w:pPr>
        <w:pStyle w:val="ListParagraph"/>
        <w:numPr>
          <w:ilvl w:val="0"/>
          <w:numId w:val="18"/>
        </w:numPr>
        <w:rPr>
          <w:b/>
          <w:bCs/>
          <w:i/>
          <w:iCs/>
          <w:sz w:val="24"/>
          <w:szCs w:val="24"/>
        </w:rPr>
      </w:pPr>
      <w:r w:rsidRPr="004139DA">
        <w:rPr>
          <w:b/>
          <w:bCs/>
          <w:i/>
          <w:iCs/>
          <w:sz w:val="24"/>
          <w:szCs w:val="24"/>
        </w:rPr>
        <w:lastRenderedPageBreak/>
        <w:t>Bloating of hands and/or feet</w:t>
      </w:r>
    </w:p>
    <w:p w14:paraId="7D9EAD74" w14:textId="77777777" w:rsidR="00F96A94" w:rsidRPr="00F5126E" w:rsidRDefault="00F96A94" w:rsidP="00F96A94">
      <w:pPr>
        <w:rPr>
          <w:sz w:val="24"/>
          <w:szCs w:val="24"/>
        </w:rPr>
      </w:pPr>
      <w:r w:rsidRPr="00F5126E">
        <w:rPr>
          <w:noProof/>
          <w:sz w:val="24"/>
          <w:szCs w:val="24"/>
        </w:rPr>
        <w:drawing>
          <wp:inline distT="0" distB="0" distL="0" distR="0" wp14:anchorId="6287D9CF" wp14:editId="10BBD1A3">
            <wp:extent cx="5176299" cy="1605280"/>
            <wp:effectExtent l="0" t="0" r="5715" b="0"/>
            <wp:docPr id="125638457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384575" name=""/>
                    <pic:cNvPicPr/>
                  </pic:nvPicPr>
                  <pic:blipFill rotWithShape="1">
                    <a:blip r:embed="rId24"/>
                    <a:srcRect t="17556" r="16356"/>
                    <a:stretch/>
                  </pic:blipFill>
                  <pic:spPr bwMode="auto">
                    <a:xfrm>
                      <a:off x="0" y="0"/>
                      <a:ext cx="5179382" cy="1606236"/>
                    </a:xfrm>
                    <a:prstGeom prst="rect">
                      <a:avLst/>
                    </a:prstGeom>
                    <a:ln>
                      <a:noFill/>
                    </a:ln>
                    <a:extLst>
                      <a:ext uri="{53640926-AAD7-44D8-BBD7-CCE9431645EC}">
                        <a14:shadowObscured xmlns:a14="http://schemas.microsoft.com/office/drawing/2010/main"/>
                      </a:ext>
                    </a:extLst>
                  </pic:spPr>
                </pic:pic>
              </a:graphicData>
            </a:graphic>
          </wp:inline>
        </w:drawing>
      </w:r>
    </w:p>
    <w:p w14:paraId="4B7148D4" w14:textId="77777777" w:rsidR="00F96A94" w:rsidRPr="00F5126E" w:rsidRDefault="00F96A94" w:rsidP="00F96A94">
      <w:pPr>
        <w:rPr>
          <w:sz w:val="24"/>
          <w:szCs w:val="24"/>
        </w:rPr>
      </w:pPr>
    </w:p>
    <w:p w14:paraId="5403D970" w14:textId="77777777" w:rsidR="00F96A94" w:rsidRPr="00F5126E" w:rsidRDefault="00F96A94" w:rsidP="00F96A94">
      <w:pPr>
        <w:jc w:val="center"/>
        <w:rPr>
          <w:sz w:val="24"/>
          <w:szCs w:val="24"/>
        </w:rPr>
      </w:pPr>
      <w:r w:rsidRPr="00F5126E">
        <w:rPr>
          <w:noProof/>
          <w:sz w:val="24"/>
          <w:szCs w:val="24"/>
        </w:rPr>
        <w:drawing>
          <wp:inline distT="0" distB="0" distL="0" distR="0" wp14:anchorId="10662239" wp14:editId="393BAD8A">
            <wp:extent cx="5025390" cy="3657600"/>
            <wp:effectExtent l="0" t="0" r="3810" b="0"/>
            <wp:docPr id="1785418443"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p w14:paraId="32B97129" w14:textId="77777777" w:rsidR="00F96A94" w:rsidRPr="00F5126E" w:rsidRDefault="00F96A94" w:rsidP="00F96A94">
      <w:pPr>
        <w:rPr>
          <w:sz w:val="24"/>
          <w:szCs w:val="24"/>
        </w:rPr>
      </w:pPr>
    </w:p>
    <w:p w14:paraId="0F36F2B6" w14:textId="77777777" w:rsidR="00F96A94" w:rsidRPr="00F5126E" w:rsidRDefault="00F96A94" w:rsidP="00F96A94">
      <w:pPr>
        <w:rPr>
          <w:b/>
          <w:bCs/>
          <w:sz w:val="24"/>
          <w:szCs w:val="24"/>
        </w:rPr>
      </w:pPr>
    </w:p>
    <w:p w14:paraId="4A09E82A" w14:textId="77777777" w:rsidR="00F96A94" w:rsidRPr="00F5126E" w:rsidRDefault="00F96A94" w:rsidP="00F96A94">
      <w:pPr>
        <w:rPr>
          <w:b/>
          <w:bCs/>
          <w:sz w:val="24"/>
          <w:szCs w:val="24"/>
        </w:rPr>
      </w:pPr>
    </w:p>
    <w:p w14:paraId="791C6800" w14:textId="77777777" w:rsidR="00F96A94" w:rsidRPr="00F5126E" w:rsidRDefault="00F96A94" w:rsidP="00F96A94">
      <w:pPr>
        <w:rPr>
          <w:b/>
          <w:bCs/>
          <w:sz w:val="24"/>
          <w:szCs w:val="24"/>
        </w:rPr>
      </w:pPr>
    </w:p>
    <w:p w14:paraId="51CEB28C" w14:textId="77777777" w:rsidR="00F96A94" w:rsidRPr="00F5126E" w:rsidRDefault="00F96A94" w:rsidP="00F96A94">
      <w:pPr>
        <w:rPr>
          <w:b/>
          <w:bCs/>
          <w:sz w:val="24"/>
          <w:szCs w:val="24"/>
        </w:rPr>
      </w:pPr>
    </w:p>
    <w:p w14:paraId="01A48A17" w14:textId="77777777" w:rsidR="00F96A94" w:rsidRPr="00F5126E" w:rsidRDefault="00F96A94" w:rsidP="00F96A94">
      <w:pPr>
        <w:rPr>
          <w:b/>
          <w:bCs/>
          <w:sz w:val="24"/>
          <w:szCs w:val="24"/>
        </w:rPr>
      </w:pPr>
    </w:p>
    <w:p w14:paraId="2052570B" w14:textId="77777777" w:rsidR="00F96A94" w:rsidRPr="00F5126E" w:rsidRDefault="00F96A94" w:rsidP="00F96A94">
      <w:pPr>
        <w:rPr>
          <w:b/>
          <w:bCs/>
          <w:sz w:val="24"/>
          <w:szCs w:val="24"/>
        </w:rPr>
      </w:pPr>
    </w:p>
    <w:p w14:paraId="11E20DCD" w14:textId="77777777" w:rsidR="00F96A94" w:rsidRPr="00F5126E" w:rsidRDefault="00F96A94" w:rsidP="00F96A94">
      <w:pPr>
        <w:rPr>
          <w:b/>
          <w:bCs/>
          <w:sz w:val="24"/>
          <w:szCs w:val="24"/>
        </w:rPr>
      </w:pPr>
    </w:p>
    <w:p w14:paraId="2838376C" w14:textId="77777777" w:rsidR="00F96A94" w:rsidRPr="00F5126E" w:rsidRDefault="00F96A94" w:rsidP="00F96A94">
      <w:pPr>
        <w:rPr>
          <w:b/>
          <w:bCs/>
          <w:sz w:val="24"/>
          <w:szCs w:val="24"/>
        </w:rPr>
      </w:pPr>
    </w:p>
    <w:p w14:paraId="0FB2E013" w14:textId="77777777" w:rsidR="00F96A94" w:rsidRPr="00F5126E" w:rsidRDefault="00F96A94" w:rsidP="00F96A94">
      <w:pPr>
        <w:rPr>
          <w:b/>
          <w:bCs/>
          <w:sz w:val="24"/>
          <w:szCs w:val="24"/>
        </w:rPr>
      </w:pPr>
    </w:p>
    <w:p w14:paraId="5C4AECB7" w14:textId="77777777" w:rsidR="00F96A94" w:rsidRPr="00F5126E" w:rsidRDefault="00F96A94" w:rsidP="00F96A94">
      <w:pPr>
        <w:rPr>
          <w:b/>
          <w:bCs/>
          <w:sz w:val="24"/>
          <w:szCs w:val="24"/>
        </w:rPr>
      </w:pPr>
    </w:p>
    <w:p w14:paraId="41680654" w14:textId="77777777" w:rsidR="00F96A94" w:rsidRPr="00F5126E" w:rsidRDefault="00F96A94" w:rsidP="00F96A94">
      <w:pPr>
        <w:rPr>
          <w:b/>
          <w:bCs/>
          <w:sz w:val="24"/>
          <w:szCs w:val="24"/>
        </w:rPr>
      </w:pPr>
    </w:p>
    <w:p w14:paraId="4EC79E94" w14:textId="77777777" w:rsidR="00F96A94" w:rsidRPr="004139DA" w:rsidRDefault="00F96A94" w:rsidP="00F96A94">
      <w:pPr>
        <w:pStyle w:val="ListParagraph"/>
        <w:numPr>
          <w:ilvl w:val="0"/>
          <w:numId w:val="18"/>
        </w:numPr>
        <w:rPr>
          <w:b/>
          <w:bCs/>
          <w:i/>
          <w:iCs/>
          <w:sz w:val="24"/>
          <w:szCs w:val="24"/>
        </w:rPr>
      </w:pPr>
      <w:r w:rsidRPr="004139DA">
        <w:rPr>
          <w:b/>
          <w:bCs/>
          <w:i/>
          <w:iCs/>
          <w:sz w:val="24"/>
          <w:szCs w:val="24"/>
        </w:rPr>
        <w:lastRenderedPageBreak/>
        <w:t>Other Symptoms</w:t>
      </w:r>
    </w:p>
    <w:p w14:paraId="5B1B7A57" w14:textId="77777777" w:rsidR="00F96A94" w:rsidRPr="00F5126E" w:rsidRDefault="00F96A94" w:rsidP="00F96A94">
      <w:pPr>
        <w:rPr>
          <w:sz w:val="24"/>
          <w:szCs w:val="24"/>
        </w:rPr>
      </w:pPr>
      <w:r w:rsidRPr="00F5126E">
        <w:rPr>
          <w:noProof/>
          <w:sz w:val="24"/>
          <w:szCs w:val="24"/>
        </w:rPr>
        <w:drawing>
          <wp:inline distT="0" distB="0" distL="0" distR="0" wp14:anchorId="417D4FE3" wp14:editId="7F6E9F9D">
            <wp:extent cx="5772132" cy="1717481"/>
            <wp:effectExtent l="0" t="0" r="635" b="0"/>
            <wp:docPr id="9915512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55124" name=""/>
                    <pic:cNvPicPr/>
                  </pic:nvPicPr>
                  <pic:blipFill rotWithShape="1">
                    <a:blip r:embed="rId25"/>
                    <a:srcRect t="20707" r="14957"/>
                    <a:stretch/>
                  </pic:blipFill>
                  <pic:spPr bwMode="auto">
                    <a:xfrm>
                      <a:off x="0" y="0"/>
                      <a:ext cx="5785579" cy="1721482"/>
                    </a:xfrm>
                    <a:prstGeom prst="rect">
                      <a:avLst/>
                    </a:prstGeom>
                    <a:ln>
                      <a:noFill/>
                    </a:ln>
                    <a:extLst>
                      <a:ext uri="{53640926-AAD7-44D8-BBD7-CCE9431645EC}">
                        <a14:shadowObscured xmlns:a14="http://schemas.microsoft.com/office/drawing/2010/main"/>
                      </a:ext>
                    </a:extLst>
                  </pic:spPr>
                </pic:pic>
              </a:graphicData>
            </a:graphic>
          </wp:inline>
        </w:drawing>
      </w:r>
    </w:p>
    <w:p w14:paraId="48314EFF" w14:textId="77777777" w:rsidR="00F96A94" w:rsidRPr="00F5126E" w:rsidRDefault="00F96A94" w:rsidP="00F96A94">
      <w:pPr>
        <w:rPr>
          <w:noProof/>
          <w:sz w:val="24"/>
          <w:szCs w:val="24"/>
        </w:rPr>
      </w:pPr>
    </w:p>
    <w:p w14:paraId="26B05BFD" w14:textId="77777777" w:rsidR="00F96A94" w:rsidRPr="00F5126E" w:rsidRDefault="00F96A94" w:rsidP="00F96A94">
      <w:pPr>
        <w:rPr>
          <w:noProof/>
          <w:sz w:val="24"/>
          <w:szCs w:val="24"/>
        </w:rPr>
      </w:pPr>
    </w:p>
    <w:p w14:paraId="56C5BA19" w14:textId="77777777" w:rsidR="00F96A94" w:rsidRPr="00F5126E" w:rsidRDefault="00F96A94" w:rsidP="00F96A94">
      <w:pPr>
        <w:jc w:val="center"/>
        <w:rPr>
          <w:noProof/>
          <w:sz w:val="24"/>
          <w:szCs w:val="24"/>
        </w:rPr>
      </w:pPr>
      <w:r w:rsidRPr="00F5126E">
        <w:rPr>
          <w:noProof/>
          <w:sz w:val="24"/>
          <w:szCs w:val="24"/>
        </w:rPr>
        <w:drawing>
          <wp:inline distT="0" distB="0" distL="0" distR="0" wp14:anchorId="51EE364E" wp14:editId="3AA63A4F">
            <wp:extent cx="5025390" cy="3657600"/>
            <wp:effectExtent l="0" t="0" r="3810" b="0"/>
            <wp:docPr id="2012938998"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p w14:paraId="0A04682D" w14:textId="72AF7AD9" w:rsidR="00F13860" w:rsidRPr="008972C3" w:rsidRDefault="00F13860" w:rsidP="008972C3"/>
    <w:p w14:paraId="661D44FD" w14:textId="77777777" w:rsidR="00F13860" w:rsidRPr="008972C3" w:rsidRDefault="00000000" w:rsidP="008972C3">
      <w:pPr>
        <w:ind w:firstLine="360"/>
      </w:pPr>
      <w:r w:rsidRPr="008972C3">
        <w:t xml:space="preserve"> </w:t>
      </w:r>
    </w:p>
    <w:p w14:paraId="0BEC7D8F" w14:textId="77777777" w:rsidR="00F13860" w:rsidRPr="008972C3" w:rsidRDefault="00F13860" w:rsidP="008972C3"/>
    <w:p w14:paraId="0A999871" w14:textId="77777777" w:rsidR="00F13860" w:rsidRPr="008972C3" w:rsidRDefault="00F13860" w:rsidP="008972C3"/>
    <w:sectPr w:rsidR="00F13860" w:rsidRPr="008972C3">
      <w:footerReference w:type="default" r:id="rId2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6D4DB" w14:textId="77777777" w:rsidR="00E5621E" w:rsidRDefault="00E5621E">
      <w:pPr>
        <w:spacing w:line="240" w:lineRule="auto"/>
      </w:pPr>
      <w:r>
        <w:separator/>
      </w:r>
    </w:p>
  </w:endnote>
  <w:endnote w:type="continuationSeparator" w:id="0">
    <w:p w14:paraId="240F41D9" w14:textId="77777777" w:rsidR="00E5621E" w:rsidRDefault="00E562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54730163"/>
      <w:docPartObj>
        <w:docPartGallery w:val="Page Numbers (Bottom of Page)"/>
        <w:docPartUnique/>
      </w:docPartObj>
    </w:sdtPr>
    <w:sdtContent>
      <w:p w14:paraId="25179270" w14:textId="77777777" w:rsidR="008972C3" w:rsidRDefault="008972C3" w:rsidP="009D233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5994B4" w14:textId="77777777" w:rsidR="008972C3" w:rsidRDefault="008972C3" w:rsidP="008972C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7EC15" w14:textId="77777777" w:rsidR="00E5621E" w:rsidRDefault="00E5621E">
      <w:pPr>
        <w:spacing w:line="240" w:lineRule="auto"/>
      </w:pPr>
      <w:r>
        <w:separator/>
      </w:r>
    </w:p>
  </w:footnote>
  <w:footnote w:type="continuationSeparator" w:id="0">
    <w:p w14:paraId="60CC5F18" w14:textId="77777777" w:rsidR="00E5621E" w:rsidRDefault="00E5621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60AED"/>
    <w:multiLevelType w:val="hybridMultilevel"/>
    <w:tmpl w:val="56569C2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121A17F8"/>
    <w:multiLevelType w:val="multilevel"/>
    <w:tmpl w:val="8F66BEE4"/>
    <w:lvl w:ilvl="0">
      <w:start w:val="1"/>
      <w:numFmt w:val="bullet"/>
      <w:lvlText w:val="●"/>
      <w:lvlJc w:val="left"/>
      <w:pPr>
        <w:ind w:left="720" w:hanging="360"/>
      </w:pPr>
      <w:rPr>
        <w:smallCaps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33217EF"/>
    <w:multiLevelType w:val="multilevel"/>
    <w:tmpl w:val="D5F24DB8"/>
    <w:lvl w:ilvl="0">
      <w:start w:val="1"/>
      <w:numFmt w:val="bullet"/>
      <w:lvlText w:val="●"/>
      <w:lvlJc w:val="left"/>
      <w:pPr>
        <w:ind w:left="720" w:hanging="360"/>
      </w:pPr>
      <w:rPr>
        <w:smallCaps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645FFA"/>
    <w:multiLevelType w:val="multilevel"/>
    <w:tmpl w:val="96D84DC8"/>
    <w:lvl w:ilvl="0">
      <w:start w:val="1"/>
      <w:numFmt w:val="bullet"/>
      <w:lvlText w:val="●"/>
      <w:lvlJc w:val="left"/>
      <w:pPr>
        <w:ind w:left="720" w:hanging="360"/>
      </w:pPr>
      <w:rPr>
        <w:smallCaps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8B96AE7"/>
    <w:multiLevelType w:val="multilevel"/>
    <w:tmpl w:val="F20C47B6"/>
    <w:lvl w:ilvl="0">
      <w:start w:val="1"/>
      <w:numFmt w:val="bullet"/>
      <w:lvlText w:val="●"/>
      <w:lvlJc w:val="left"/>
      <w:pPr>
        <w:ind w:left="720" w:hanging="360"/>
      </w:pPr>
      <w:rPr>
        <w:smallCaps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012563F"/>
    <w:multiLevelType w:val="multilevel"/>
    <w:tmpl w:val="06E24586"/>
    <w:lvl w:ilvl="0">
      <w:start w:val="1"/>
      <w:numFmt w:val="bullet"/>
      <w:lvlText w:val="●"/>
      <w:lvlJc w:val="left"/>
      <w:pPr>
        <w:ind w:left="720" w:hanging="360"/>
      </w:pPr>
      <w:rPr>
        <w:smallCaps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E847C34"/>
    <w:multiLevelType w:val="multilevel"/>
    <w:tmpl w:val="3F3C2D36"/>
    <w:lvl w:ilvl="0">
      <w:start w:val="1"/>
      <w:numFmt w:val="bullet"/>
      <w:lvlText w:val="●"/>
      <w:lvlJc w:val="left"/>
      <w:pPr>
        <w:ind w:left="720" w:hanging="360"/>
      </w:pPr>
      <w:rPr>
        <w:smallCaps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2E33908"/>
    <w:multiLevelType w:val="multilevel"/>
    <w:tmpl w:val="2D30F254"/>
    <w:lvl w:ilvl="0">
      <w:start w:val="1"/>
      <w:numFmt w:val="bullet"/>
      <w:lvlText w:val="●"/>
      <w:lvlJc w:val="left"/>
      <w:pPr>
        <w:ind w:left="720" w:hanging="360"/>
      </w:pPr>
      <w:rPr>
        <w:smallCaps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7195058"/>
    <w:multiLevelType w:val="multilevel"/>
    <w:tmpl w:val="018CCD8E"/>
    <w:lvl w:ilvl="0">
      <w:start w:val="1"/>
      <w:numFmt w:val="bullet"/>
      <w:lvlText w:val="●"/>
      <w:lvlJc w:val="left"/>
      <w:pPr>
        <w:ind w:left="720" w:hanging="360"/>
      </w:pPr>
      <w:rPr>
        <w:smallCaps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7606165"/>
    <w:multiLevelType w:val="multilevel"/>
    <w:tmpl w:val="3E2C9E58"/>
    <w:lvl w:ilvl="0">
      <w:start w:val="1"/>
      <w:numFmt w:val="bullet"/>
      <w:lvlText w:val="●"/>
      <w:lvlJc w:val="left"/>
      <w:pPr>
        <w:ind w:left="720" w:hanging="360"/>
      </w:pPr>
      <w:rPr>
        <w:smallCaps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3035670"/>
    <w:multiLevelType w:val="multilevel"/>
    <w:tmpl w:val="A170B48E"/>
    <w:lvl w:ilvl="0">
      <w:start w:val="1"/>
      <w:numFmt w:val="bullet"/>
      <w:lvlText w:val="●"/>
      <w:lvlJc w:val="left"/>
      <w:pPr>
        <w:ind w:left="720" w:hanging="360"/>
      </w:pPr>
      <w:rPr>
        <w:smallCaps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B406A82"/>
    <w:multiLevelType w:val="multilevel"/>
    <w:tmpl w:val="857EB99E"/>
    <w:lvl w:ilvl="0">
      <w:start w:val="1"/>
      <w:numFmt w:val="bullet"/>
      <w:lvlText w:val="●"/>
      <w:lvlJc w:val="left"/>
      <w:pPr>
        <w:ind w:left="720" w:hanging="360"/>
      </w:pPr>
      <w:rPr>
        <w:smallCaps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FE10A0D"/>
    <w:multiLevelType w:val="multilevel"/>
    <w:tmpl w:val="A0D0D276"/>
    <w:lvl w:ilvl="0">
      <w:start w:val="1"/>
      <w:numFmt w:val="bullet"/>
      <w:lvlText w:val="●"/>
      <w:lvlJc w:val="left"/>
      <w:pPr>
        <w:ind w:left="720" w:hanging="360"/>
      </w:pPr>
      <w:rPr>
        <w:smallCaps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4456B32"/>
    <w:multiLevelType w:val="multilevel"/>
    <w:tmpl w:val="443281A6"/>
    <w:lvl w:ilvl="0">
      <w:start w:val="1"/>
      <w:numFmt w:val="bullet"/>
      <w:lvlText w:val="●"/>
      <w:lvlJc w:val="left"/>
      <w:pPr>
        <w:ind w:left="720" w:hanging="360"/>
      </w:pPr>
      <w:rPr>
        <w:smallCaps w:val="0"/>
        <w:color w:val="000000"/>
        <w:u w:val="none"/>
      </w:rPr>
    </w:lvl>
    <w:lvl w:ilvl="1">
      <w:start w:val="1"/>
      <w:numFmt w:val="bullet"/>
      <w:lvlText w:val="○"/>
      <w:lvlJc w:val="left"/>
      <w:pPr>
        <w:ind w:left="1440" w:hanging="360"/>
      </w:pPr>
      <w:rPr>
        <w:smallCaps w:val="0"/>
        <w:color w:val="000000"/>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AE474A8"/>
    <w:multiLevelType w:val="multilevel"/>
    <w:tmpl w:val="2BA60414"/>
    <w:lvl w:ilvl="0">
      <w:start w:val="1"/>
      <w:numFmt w:val="bullet"/>
      <w:lvlText w:val="●"/>
      <w:lvlJc w:val="left"/>
      <w:pPr>
        <w:ind w:left="720" w:hanging="360"/>
      </w:pPr>
      <w:rPr>
        <w:smallCaps w:val="0"/>
        <w:color w:val="000000"/>
        <w:u w:val="none"/>
      </w:rPr>
    </w:lvl>
    <w:lvl w:ilvl="1">
      <w:start w:val="1"/>
      <w:numFmt w:val="bullet"/>
      <w:lvlText w:val="○"/>
      <w:lvlJc w:val="left"/>
      <w:pPr>
        <w:ind w:left="1440" w:hanging="360"/>
      </w:pPr>
      <w:rPr>
        <w:smallCaps w:val="0"/>
        <w:color w:val="000000"/>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D621BCA"/>
    <w:multiLevelType w:val="multilevel"/>
    <w:tmpl w:val="89F4F476"/>
    <w:lvl w:ilvl="0">
      <w:start w:val="1"/>
      <w:numFmt w:val="bullet"/>
      <w:lvlText w:val="●"/>
      <w:lvlJc w:val="left"/>
      <w:pPr>
        <w:ind w:left="720" w:hanging="360"/>
      </w:pPr>
      <w:rPr>
        <w:smallCaps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15E73FC"/>
    <w:multiLevelType w:val="multilevel"/>
    <w:tmpl w:val="B9B6EC74"/>
    <w:lvl w:ilvl="0">
      <w:start w:val="1"/>
      <w:numFmt w:val="bullet"/>
      <w:lvlText w:val="●"/>
      <w:lvlJc w:val="left"/>
      <w:pPr>
        <w:ind w:left="720" w:hanging="360"/>
      </w:pPr>
      <w:rPr>
        <w:smallCaps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66A107E"/>
    <w:multiLevelType w:val="hybridMultilevel"/>
    <w:tmpl w:val="C598FAA2"/>
    <w:lvl w:ilvl="0" w:tplc="0816000D">
      <w:start w:val="1"/>
      <w:numFmt w:val="bullet"/>
      <w:lvlText w:val=""/>
      <w:lvlJc w:val="left"/>
      <w:pPr>
        <w:ind w:left="2520" w:hanging="360"/>
      </w:pPr>
      <w:rPr>
        <w:rFonts w:ascii="Wingdings" w:hAnsi="Wingdings" w:hint="default"/>
      </w:rPr>
    </w:lvl>
    <w:lvl w:ilvl="1" w:tplc="08160003" w:tentative="1">
      <w:start w:val="1"/>
      <w:numFmt w:val="bullet"/>
      <w:lvlText w:val="o"/>
      <w:lvlJc w:val="left"/>
      <w:pPr>
        <w:ind w:left="3240" w:hanging="360"/>
      </w:pPr>
      <w:rPr>
        <w:rFonts w:ascii="Courier New" w:hAnsi="Courier New" w:cs="Courier New" w:hint="default"/>
      </w:rPr>
    </w:lvl>
    <w:lvl w:ilvl="2" w:tplc="08160005" w:tentative="1">
      <w:start w:val="1"/>
      <w:numFmt w:val="bullet"/>
      <w:lvlText w:val=""/>
      <w:lvlJc w:val="left"/>
      <w:pPr>
        <w:ind w:left="3960" w:hanging="360"/>
      </w:pPr>
      <w:rPr>
        <w:rFonts w:ascii="Wingdings" w:hAnsi="Wingdings" w:hint="default"/>
      </w:rPr>
    </w:lvl>
    <w:lvl w:ilvl="3" w:tplc="08160001" w:tentative="1">
      <w:start w:val="1"/>
      <w:numFmt w:val="bullet"/>
      <w:lvlText w:val=""/>
      <w:lvlJc w:val="left"/>
      <w:pPr>
        <w:ind w:left="4680" w:hanging="360"/>
      </w:pPr>
      <w:rPr>
        <w:rFonts w:ascii="Symbol" w:hAnsi="Symbol" w:hint="default"/>
      </w:rPr>
    </w:lvl>
    <w:lvl w:ilvl="4" w:tplc="08160003" w:tentative="1">
      <w:start w:val="1"/>
      <w:numFmt w:val="bullet"/>
      <w:lvlText w:val="o"/>
      <w:lvlJc w:val="left"/>
      <w:pPr>
        <w:ind w:left="5400" w:hanging="360"/>
      </w:pPr>
      <w:rPr>
        <w:rFonts w:ascii="Courier New" w:hAnsi="Courier New" w:cs="Courier New" w:hint="default"/>
      </w:rPr>
    </w:lvl>
    <w:lvl w:ilvl="5" w:tplc="08160005" w:tentative="1">
      <w:start w:val="1"/>
      <w:numFmt w:val="bullet"/>
      <w:lvlText w:val=""/>
      <w:lvlJc w:val="left"/>
      <w:pPr>
        <w:ind w:left="6120" w:hanging="360"/>
      </w:pPr>
      <w:rPr>
        <w:rFonts w:ascii="Wingdings" w:hAnsi="Wingdings" w:hint="default"/>
      </w:rPr>
    </w:lvl>
    <w:lvl w:ilvl="6" w:tplc="08160001" w:tentative="1">
      <w:start w:val="1"/>
      <w:numFmt w:val="bullet"/>
      <w:lvlText w:val=""/>
      <w:lvlJc w:val="left"/>
      <w:pPr>
        <w:ind w:left="6840" w:hanging="360"/>
      </w:pPr>
      <w:rPr>
        <w:rFonts w:ascii="Symbol" w:hAnsi="Symbol" w:hint="default"/>
      </w:rPr>
    </w:lvl>
    <w:lvl w:ilvl="7" w:tplc="08160003" w:tentative="1">
      <w:start w:val="1"/>
      <w:numFmt w:val="bullet"/>
      <w:lvlText w:val="o"/>
      <w:lvlJc w:val="left"/>
      <w:pPr>
        <w:ind w:left="7560" w:hanging="360"/>
      </w:pPr>
      <w:rPr>
        <w:rFonts w:ascii="Courier New" w:hAnsi="Courier New" w:cs="Courier New" w:hint="default"/>
      </w:rPr>
    </w:lvl>
    <w:lvl w:ilvl="8" w:tplc="08160005" w:tentative="1">
      <w:start w:val="1"/>
      <w:numFmt w:val="bullet"/>
      <w:lvlText w:val=""/>
      <w:lvlJc w:val="left"/>
      <w:pPr>
        <w:ind w:left="8280" w:hanging="360"/>
      </w:pPr>
      <w:rPr>
        <w:rFonts w:ascii="Wingdings" w:hAnsi="Wingdings" w:hint="default"/>
      </w:rPr>
    </w:lvl>
  </w:abstractNum>
  <w:num w:numId="1" w16cid:durableId="559756568">
    <w:abstractNumId w:val="9"/>
  </w:num>
  <w:num w:numId="2" w16cid:durableId="1884827974">
    <w:abstractNumId w:val="11"/>
  </w:num>
  <w:num w:numId="3" w16cid:durableId="74860257">
    <w:abstractNumId w:val="1"/>
  </w:num>
  <w:num w:numId="4" w16cid:durableId="353463275">
    <w:abstractNumId w:val="6"/>
  </w:num>
  <w:num w:numId="5" w16cid:durableId="193275066">
    <w:abstractNumId w:val="14"/>
  </w:num>
  <w:num w:numId="6" w16cid:durableId="1474063812">
    <w:abstractNumId w:val="3"/>
  </w:num>
  <w:num w:numId="7" w16cid:durableId="1423919442">
    <w:abstractNumId w:val="8"/>
  </w:num>
  <w:num w:numId="8" w16cid:durableId="29382530">
    <w:abstractNumId w:val="15"/>
  </w:num>
  <w:num w:numId="9" w16cid:durableId="740635564">
    <w:abstractNumId w:val="5"/>
  </w:num>
  <w:num w:numId="10" w16cid:durableId="1317106107">
    <w:abstractNumId w:val="2"/>
  </w:num>
  <w:num w:numId="11" w16cid:durableId="1417361828">
    <w:abstractNumId w:val="4"/>
  </w:num>
  <w:num w:numId="12" w16cid:durableId="1918510915">
    <w:abstractNumId w:val="10"/>
  </w:num>
  <w:num w:numId="13" w16cid:durableId="525096877">
    <w:abstractNumId w:val="16"/>
  </w:num>
  <w:num w:numId="14" w16cid:durableId="1942301299">
    <w:abstractNumId w:val="13"/>
  </w:num>
  <w:num w:numId="15" w16cid:durableId="91703295">
    <w:abstractNumId w:val="12"/>
  </w:num>
  <w:num w:numId="16" w16cid:durableId="1253973920">
    <w:abstractNumId w:val="7"/>
  </w:num>
  <w:num w:numId="17" w16cid:durableId="180702602">
    <w:abstractNumId w:val="17"/>
  </w:num>
  <w:num w:numId="18" w16cid:durableId="1497182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860"/>
    <w:rsid w:val="000311CB"/>
    <w:rsid w:val="000867FA"/>
    <w:rsid w:val="000C0D8C"/>
    <w:rsid w:val="00100692"/>
    <w:rsid w:val="00105B86"/>
    <w:rsid w:val="00132D25"/>
    <w:rsid w:val="00134DA3"/>
    <w:rsid w:val="00160D66"/>
    <w:rsid w:val="001901FA"/>
    <w:rsid w:val="00197322"/>
    <w:rsid w:val="001D142D"/>
    <w:rsid w:val="001D410B"/>
    <w:rsid w:val="002024CB"/>
    <w:rsid w:val="002049EA"/>
    <w:rsid w:val="002318DE"/>
    <w:rsid w:val="00250F05"/>
    <w:rsid w:val="0025420D"/>
    <w:rsid w:val="00290416"/>
    <w:rsid w:val="002B1E4E"/>
    <w:rsid w:val="00301736"/>
    <w:rsid w:val="003530DF"/>
    <w:rsid w:val="0036697F"/>
    <w:rsid w:val="00366E0A"/>
    <w:rsid w:val="003678E0"/>
    <w:rsid w:val="00376972"/>
    <w:rsid w:val="00397AC6"/>
    <w:rsid w:val="003D6735"/>
    <w:rsid w:val="003E0DEC"/>
    <w:rsid w:val="003F0FDE"/>
    <w:rsid w:val="003F3E03"/>
    <w:rsid w:val="003F7E69"/>
    <w:rsid w:val="00427F50"/>
    <w:rsid w:val="004314BE"/>
    <w:rsid w:val="004875FB"/>
    <w:rsid w:val="004A5E8F"/>
    <w:rsid w:val="0050475A"/>
    <w:rsid w:val="005456F3"/>
    <w:rsid w:val="00553637"/>
    <w:rsid w:val="005E4760"/>
    <w:rsid w:val="005F0A66"/>
    <w:rsid w:val="00635766"/>
    <w:rsid w:val="00660E41"/>
    <w:rsid w:val="006C0255"/>
    <w:rsid w:val="00730C48"/>
    <w:rsid w:val="00762FC6"/>
    <w:rsid w:val="007D2F4E"/>
    <w:rsid w:val="007F35EA"/>
    <w:rsid w:val="00875762"/>
    <w:rsid w:val="008759E4"/>
    <w:rsid w:val="008924F9"/>
    <w:rsid w:val="008972C3"/>
    <w:rsid w:val="009132F2"/>
    <w:rsid w:val="00925943"/>
    <w:rsid w:val="00957B0F"/>
    <w:rsid w:val="0097263D"/>
    <w:rsid w:val="009C3FF7"/>
    <w:rsid w:val="009E145D"/>
    <w:rsid w:val="00A25B09"/>
    <w:rsid w:val="00A43FE0"/>
    <w:rsid w:val="00A81301"/>
    <w:rsid w:val="00AA3577"/>
    <w:rsid w:val="00AA5CA6"/>
    <w:rsid w:val="00AB676E"/>
    <w:rsid w:val="00AC181C"/>
    <w:rsid w:val="00B0315E"/>
    <w:rsid w:val="00B423BA"/>
    <w:rsid w:val="00B47FF0"/>
    <w:rsid w:val="00B51A55"/>
    <w:rsid w:val="00B71777"/>
    <w:rsid w:val="00BB4498"/>
    <w:rsid w:val="00BC69C2"/>
    <w:rsid w:val="00BC72B3"/>
    <w:rsid w:val="00BE7BED"/>
    <w:rsid w:val="00C342AC"/>
    <w:rsid w:val="00CB2ED8"/>
    <w:rsid w:val="00CE29B8"/>
    <w:rsid w:val="00CE65F9"/>
    <w:rsid w:val="00CF236E"/>
    <w:rsid w:val="00D1175F"/>
    <w:rsid w:val="00D862CE"/>
    <w:rsid w:val="00DA78F8"/>
    <w:rsid w:val="00DD6821"/>
    <w:rsid w:val="00DF7399"/>
    <w:rsid w:val="00DF7A4F"/>
    <w:rsid w:val="00DF7D2E"/>
    <w:rsid w:val="00E04264"/>
    <w:rsid w:val="00E07A70"/>
    <w:rsid w:val="00E10365"/>
    <w:rsid w:val="00E43283"/>
    <w:rsid w:val="00E43882"/>
    <w:rsid w:val="00E5621E"/>
    <w:rsid w:val="00E7573D"/>
    <w:rsid w:val="00E85ADA"/>
    <w:rsid w:val="00EA7D5D"/>
    <w:rsid w:val="00EF7CF7"/>
    <w:rsid w:val="00F13860"/>
    <w:rsid w:val="00F42CB9"/>
    <w:rsid w:val="00F72622"/>
    <w:rsid w:val="00F96A94"/>
    <w:rsid w:val="00FF76ED"/>
  </w:rsids>
  <m:mathPr>
    <m:mathFont m:val="Cambria Math"/>
    <m:brkBin m:val="before"/>
    <m:brkBinSub m:val="--"/>
    <m:smallFrac m:val="0"/>
    <m:dispDef/>
    <m:lMargin m:val="0"/>
    <m:rMargin m:val="0"/>
    <m:defJc m:val="centerGroup"/>
    <m:wrapIndent m:val="1440"/>
    <m:intLim m:val="subSup"/>
    <m:naryLim m:val="undOvr"/>
  </m:mathPr>
  <w:themeFontLang w:val="en-M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81902"/>
  <w15:docId w15:val="{67D09273-61BC-F342-9319-CDDB0E6D2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8972C3"/>
    <w:pPr>
      <w:tabs>
        <w:tab w:val="center" w:pos="4680"/>
        <w:tab w:val="right" w:pos="9360"/>
      </w:tabs>
      <w:spacing w:line="240" w:lineRule="auto"/>
    </w:pPr>
  </w:style>
  <w:style w:type="character" w:customStyle="1" w:styleId="HeaderChar">
    <w:name w:val="Header Char"/>
    <w:basedOn w:val="DefaultParagraphFont"/>
    <w:link w:val="Header"/>
    <w:uiPriority w:val="99"/>
    <w:rsid w:val="008972C3"/>
  </w:style>
  <w:style w:type="paragraph" w:styleId="Footer">
    <w:name w:val="footer"/>
    <w:basedOn w:val="Normal"/>
    <w:link w:val="FooterChar"/>
    <w:uiPriority w:val="99"/>
    <w:unhideWhenUsed/>
    <w:rsid w:val="008972C3"/>
    <w:pPr>
      <w:tabs>
        <w:tab w:val="center" w:pos="4680"/>
        <w:tab w:val="right" w:pos="9360"/>
      </w:tabs>
      <w:spacing w:line="240" w:lineRule="auto"/>
    </w:pPr>
  </w:style>
  <w:style w:type="character" w:customStyle="1" w:styleId="FooterChar">
    <w:name w:val="Footer Char"/>
    <w:basedOn w:val="DefaultParagraphFont"/>
    <w:link w:val="Footer"/>
    <w:uiPriority w:val="99"/>
    <w:rsid w:val="008972C3"/>
  </w:style>
  <w:style w:type="character" w:styleId="PageNumber">
    <w:name w:val="page number"/>
    <w:basedOn w:val="DefaultParagraphFont"/>
    <w:uiPriority w:val="99"/>
    <w:semiHidden/>
    <w:unhideWhenUsed/>
    <w:rsid w:val="008972C3"/>
  </w:style>
  <w:style w:type="table" w:styleId="PlainTable2">
    <w:name w:val="Plain Table 2"/>
    <w:basedOn w:val="TableNormal"/>
    <w:uiPriority w:val="42"/>
    <w:rsid w:val="00DF739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553637"/>
    <w:pPr>
      <w:ind w:left="720"/>
      <w:contextualSpacing/>
    </w:pPr>
  </w:style>
  <w:style w:type="paragraph" w:styleId="Revision">
    <w:name w:val="Revision"/>
    <w:hidden/>
    <w:uiPriority w:val="99"/>
    <w:semiHidden/>
    <w:rsid w:val="00100692"/>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png"/><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emf"/><Relationship Id="rId28" Type="http://schemas.openxmlformats.org/officeDocument/2006/relationships/fontTable" Target="fontTable.xml"/><Relationship Id="rId10" Type="http://schemas.openxmlformats.org/officeDocument/2006/relationships/image" Target="media/image4.emf"/><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image" Target="media/image16.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644</Words>
  <Characters>3674</Characters>
  <Application>Microsoft Office Word</Application>
  <DocSecurity>0</DocSecurity>
  <Lines>30</Lines>
  <Paragraphs>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Meizal POPAT</cp:lastModifiedBy>
  <cp:revision>3</cp:revision>
  <dcterms:created xsi:type="dcterms:W3CDTF">2023-12-19T13:56:00Z</dcterms:created>
  <dcterms:modified xsi:type="dcterms:W3CDTF">2024-06-23T07:29:00Z</dcterms:modified>
</cp:coreProperties>
</file>