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5D8" w:rsidRDefault="00845E8F" w:rsidP="00DC7AF0">
      <w:pPr>
        <w:ind w:left="720" w:firstLine="720"/>
      </w:pPr>
      <w:bookmarkStart w:id="0" w:name="_GoBack"/>
      <w:bookmarkEnd w:id="0"/>
      <w:r>
        <w:rPr>
          <w:noProof/>
          <w:lang w:val="en-PH" w:eastAsia="en-PH"/>
        </w:rPr>
        <w:drawing>
          <wp:inline distT="0" distB="0" distL="0" distR="0">
            <wp:extent cx="3517842" cy="71628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4 timeline.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5935" cy="7179279"/>
                    </a:xfrm>
                    <a:prstGeom prst="rect">
                      <a:avLst/>
                    </a:prstGeom>
                  </pic:spPr>
                </pic:pic>
              </a:graphicData>
            </a:graphic>
          </wp:inline>
        </w:drawing>
      </w:r>
    </w:p>
    <w:p w:rsidR="00845E8F" w:rsidRDefault="00845E8F" w:rsidP="00845E8F">
      <w:pPr>
        <w:spacing w:after="0" w:line="240" w:lineRule="auto"/>
        <w:jc w:val="both"/>
        <w:rPr>
          <w:rFonts w:ascii="Times New Roman" w:hAnsi="Times New Roman" w:cs="Times New Roman"/>
          <w:sz w:val="20"/>
          <w:szCs w:val="20"/>
        </w:rPr>
      </w:pPr>
      <w:r w:rsidRPr="00845E8F">
        <w:rPr>
          <w:rFonts w:ascii="Times New Roman" w:hAnsi="Times New Roman" w:cs="Times New Roman"/>
          <w:sz w:val="20"/>
          <w:szCs w:val="20"/>
        </w:rPr>
        <w:t xml:space="preserve">Fig.S1. Timeline of the evolution of the form of the co-created slide on the topic of overcoming the challenges of the cytochrome from after the homework stage, where the student worked alone on the content creation (a), to after its revision in response to the input received during the class (b), to the final adjustments for clarity after the second revision (c). </w:t>
      </w:r>
      <w:r w:rsidR="00DC7AF0">
        <w:rPr>
          <w:rFonts w:ascii="Times New Roman" w:hAnsi="Times New Roman" w:cs="Times New Roman"/>
          <w:sz w:val="20"/>
          <w:szCs w:val="20"/>
        </w:rPr>
        <w:t xml:space="preserve">The first round of revisions referred to correct referencing, additional details and a complementary figure. </w:t>
      </w:r>
      <w:r w:rsidRPr="00845E8F">
        <w:rPr>
          <w:rFonts w:ascii="Times New Roman" w:hAnsi="Times New Roman" w:cs="Times New Roman"/>
          <w:sz w:val="20"/>
          <w:szCs w:val="20"/>
        </w:rPr>
        <w:t xml:space="preserve">Other slides co-created in the class underwent a typically greater degree of change during the same timeline progression from (a) to (c). </w:t>
      </w:r>
    </w:p>
    <w:p w:rsidR="00647617" w:rsidRDefault="00647617" w:rsidP="00845E8F">
      <w:pPr>
        <w:spacing w:after="0" w:line="240" w:lineRule="auto"/>
        <w:jc w:val="both"/>
        <w:rPr>
          <w:rFonts w:ascii="Times New Roman" w:hAnsi="Times New Roman" w:cs="Times New Roman"/>
          <w:noProof/>
          <w:sz w:val="20"/>
          <w:szCs w:val="20"/>
        </w:rPr>
      </w:pPr>
    </w:p>
    <w:p w:rsidR="00647617" w:rsidRDefault="00344382" w:rsidP="00845E8F">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en-PH" w:eastAsia="en-PH"/>
        </w:rPr>
        <w:drawing>
          <wp:inline distT="0" distB="0" distL="0" distR="0">
            <wp:extent cx="5943600" cy="2931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anonymous.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931160"/>
                    </a:xfrm>
                    <a:prstGeom prst="rect">
                      <a:avLst/>
                    </a:prstGeom>
                  </pic:spPr>
                </pic:pic>
              </a:graphicData>
            </a:graphic>
          </wp:inline>
        </w:drawing>
      </w:r>
    </w:p>
    <w:p w:rsidR="00647617" w:rsidRPr="00647617" w:rsidRDefault="00647617" w:rsidP="00845E8F">
      <w:pPr>
        <w:spacing w:after="0" w:line="240" w:lineRule="auto"/>
        <w:jc w:val="both"/>
        <w:rPr>
          <w:rFonts w:ascii="Times New Roman" w:hAnsi="Times New Roman" w:cs="Times New Roman"/>
          <w:sz w:val="20"/>
          <w:szCs w:val="20"/>
        </w:rPr>
      </w:pPr>
      <w:r w:rsidRPr="00647617">
        <w:rPr>
          <w:rFonts w:ascii="Times New Roman" w:hAnsi="Times New Roman" w:cs="Times New Roman"/>
          <w:sz w:val="20"/>
          <w:szCs w:val="20"/>
        </w:rPr>
        <w:t xml:space="preserve">Fig.S2. Examples of test questions matched with </w:t>
      </w:r>
      <w:r>
        <w:rPr>
          <w:rFonts w:ascii="Times New Roman" w:hAnsi="Times New Roman" w:cs="Times New Roman"/>
          <w:sz w:val="20"/>
          <w:szCs w:val="20"/>
        </w:rPr>
        <w:t xml:space="preserve">the </w:t>
      </w:r>
      <w:r w:rsidRPr="00647617">
        <w:rPr>
          <w:rFonts w:ascii="Times New Roman" w:hAnsi="Times New Roman" w:cs="Times New Roman"/>
          <w:sz w:val="20"/>
          <w:szCs w:val="20"/>
        </w:rPr>
        <w:t xml:space="preserve">cognitive level categories and delivered using </w:t>
      </w:r>
      <w:r>
        <w:rPr>
          <w:rFonts w:ascii="Times New Roman" w:hAnsi="Times New Roman" w:cs="Times New Roman"/>
          <w:sz w:val="20"/>
          <w:szCs w:val="20"/>
        </w:rPr>
        <w:t xml:space="preserve">the </w:t>
      </w:r>
      <w:proofErr w:type="spellStart"/>
      <w:r w:rsidRPr="00647617">
        <w:rPr>
          <w:rFonts w:ascii="Times New Roman" w:hAnsi="Times New Roman" w:cs="Times New Roman"/>
          <w:sz w:val="20"/>
          <w:szCs w:val="20"/>
        </w:rPr>
        <w:t>ExamSoft</w:t>
      </w:r>
      <w:proofErr w:type="spellEnd"/>
      <w:r w:rsidRPr="00647617">
        <w:rPr>
          <w:rFonts w:ascii="Times New Roman" w:hAnsi="Times New Roman" w:cs="Times New Roman"/>
          <w:sz w:val="20"/>
          <w:szCs w:val="20"/>
        </w:rPr>
        <w:t xml:space="preserve"> platform</w:t>
      </w:r>
      <w:r>
        <w:rPr>
          <w:rFonts w:ascii="Times New Roman" w:hAnsi="Times New Roman" w:cs="Times New Roman"/>
          <w:sz w:val="20"/>
          <w:szCs w:val="20"/>
        </w:rPr>
        <w:t xml:space="preserve">. </w:t>
      </w:r>
    </w:p>
    <w:p w:rsidR="00845E8F" w:rsidRPr="00911673" w:rsidRDefault="00845E8F" w:rsidP="00911673"/>
    <w:sectPr w:rsidR="00845E8F" w:rsidRPr="00911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B80"/>
    <w:rsid w:val="000675D8"/>
    <w:rsid w:val="00213B80"/>
    <w:rsid w:val="00344382"/>
    <w:rsid w:val="00477A8A"/>
    <w:rsid w:val="00647617"/>
    <w:rsid w:val="00845E8F"/>
    <w:rsid w:val="00911673"/>
    <w:rsid w:val="00960196"/>
    <w:rsid w:val="00B076A2"/>
    <w:rsid w:val="00DC7AF0"/>
    <w:rsid w:val="00EB5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A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A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Words>
  <Characters>633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Chapman University</Company>
  <LinksUpToDate>false</LinksUpToDate>
  <CharactersWithSpaces>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Denzel Allison</dc:creator>
  <cp:lastModifiedBy>Victoria, Denzel Allison</cp:lastModifiedBy>
  <cp:revision>2</cp:revision>
  <dcterms:created xsi:type="dcterms:W3CDTF">2018-05-04T06:18:00Z</dcterms:created>
  <dcterms:modified xsi:type="dcterms:W3CDTF">2018-05-04T06:18:00Z</dcterms:modified>
</cp:coreProperties>
</file>