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="-275" w:tblpY="1355"/>
        <w:tblW w:w="11065" w:type="dxa"/>
        <w:tblLayout w:type="fixed"/>
        <w:tblLook w:val="04A0" w:firstRow="1" w:lastRow="0" w:firstColumn="1" w:lastColumn="0" w:noHBand="0" w:noVBand="1"/>
      </w:tblPr>
      <w:tblGrid>
        <w:gridCol w:w="1265"/>
        <w:gridCol w:w="2250"/>
        <w:gridCol w:w="5490"/>
        <w:gridCol w:w="990"/>
        <w:gridCol w:w="1070"/>
      </w:tblGrid>
      <w:tr w:rsidR="00BE2947" w:rsidRPr="00833450" w14:paraId="33B3917B" w14:textId="77777777" w:rsidTr="00156619">
        <w:tc>
          <w:tcPr>
            <w:tcW w:w="11065" w:type="dxa"/>
            <w:gridSpan w:val="5"/>
          </w:tcPr>
          <w:p w14:paraId="756B62A0" w14:textId="77777777" w:rsidR="00BE2947" w:rsidRPr="00833450" w:rsidRDefault="00BE2947" w:rsidP="00F5463A">
            <w:pPr>
              <w:jc w:val="center"/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>PubMed/MEDLINE database</w:t>
            </w:r>
          </w:p>
        </w:tc>
      </w:tr>
      <w:tr w:rsidR="00BE2947" w:rsidRPr="00833450" w14:paraId="683C553A" w14:textId="77777777" w:rsidTr="00156619">
        <w:tc>
          <w:tcPr>
            <w:tcW w:w="1265" w:type="dxa"/>
          </w:tcPr>
          <w:p w14:paraId="0AE0F12E" w14:textId="77777777" w:rsidR="00BE2947" w:rsidRPr="00833450" w:rsidRDefault="00BE2947" w:rsidP="00F5463A">
            <w:pPr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 xml:space="preserve"> MeSH Heading  </w:t>
            </w:r>
          </w:p>
        </w:tc>
        <w:tc>
          <w:tcPr>
            <w:tcW w:w="2250" w:type="dxa"/>
          </w:tcPr>
          <w:p w14:paraId="72912EDA" w14:textId="77777777" w:rsidR="00BE2947" w:rsidRPr="00833450" w:rsidRDefault="00BE2947" w:rsidP="00F5463A">
            <w:pPr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>Entry term (Synonyms)</w:t>
            </w:r>
          </w:p>
        </w:tc>
        <w:tc>
          <w:tcPr>
            <w:tcW w:w="5490" w:type="dxa"/>
          </w:tcPr>
          <w:p w14:paraId="46BF436D" w14:textId="77777777" w:rsidR="00BE2947" w:rsidRPr="00833450" w:rsidRDefault="00BE2947" w:rsidP="00F5463A">
            <w:pPr>
              <w:rPr>
                <w:rFonts w:cstheme="minorHAnsi"/>
                <w:iCs/>
                <w:sz w:val="24"/>
                <w:szCs w:val="24"/>
              </w:rPr>
            </w:pPr>
          </w:p>
          <w:p w14:paraId="328A8B88" w14:textId="77777777" w:rsidR="00BE2947" w:rsidRPr="00833450" w:rsidRDefault="00BE2947" w:rsidP="00F5463A">
            <w:pPr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 xml:space="preserve">Combination </w:t>
            </w:r>
          </w:p>
        </w:tc>
        <w:tc>
          <w:tcPr>
            <w:tcW w:w="990" w:type="dxa"/>
          </w:tcPr>
          <w:p w14:paraId="0817BF92" w14:textId="77777777" w:rsidR="00BE2947" w:rsidRPr="00833450" w:rsidRDefault="00BE2947" w:rsidP="00F5463A">
            <w:pPr>
              <w:rPr>
                <w:rFonts w:cstheme="minorHAnsi"/>
                <w:iCs/>
                <w:sz w:val="24"/>
                <w:szCs w:val="24"/>
              </w:rPr>
            </w:pPr>
          </w:p>
          <w:p w14:paraId="121CEB61" w14:textId="77777777" w:rsidR="00BE2947" w:rsidRPr="00833450" w:rsidRDefault="00BE2947" w:rsidP="00F5463A">
            <w:pPr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>Articles</w:t>
            </w:r>
          </w:p>
        </w:tc>
        <w:tc>
          <w:tcPr>
            <w:tcW w:w="1070" w:type="dxa"/>
          </w:tcPr>
          <w:p w14:paraId="7A7EA993" w14:textId="77777777" w:rsidR="00BE2947" w:rsidRPr="00833450" w:rsidRDefault="00BE2947" w:rsidP="00F5463A">
            <w:pPr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 xml:space="preserve">Date of search </w:t>
            </w:r>
          </w:p>
        </w:tc>
      </w:tr>
      <w:tr w:rsidR="00BE2947" w:rsidRPr="00833450" w14:paraId="34A8B4D0" w14:textId="77777777" w:rsidTr="00156619">
        <w:trPr>
          <w:cantSplit/>
          <w:trHeight w:hRule="exact" w:val="2736"/>
        </w:trPr>
        <w:tc>
          <w:tcPr>
            <w:tcW w:w="1265" w:type="dxa"/>
            <w:textDirection w:val="btLr"/>
          </w:tcPr>
          <w:p w14:paraId="6D9E7067" w14:textId="50C74DB0" w:rsidR="00BE2947" w:rsidRPr="00833450" w:rsidRDefault="00D206BF" w:rsidP="00F5463A">
            <w:pPr>
              <w:ind w:left="113" w:right="113"/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>Food  taboo</w:t>
            </w:r>
          </w:p>
        </w:tc>
        <w:tc>
          <w:tcPr>
            <w:tcW w:w="2250" w:type="dxa"/>
          </w:tcPr>
          <w:p w14:paraId="6D442F47" w14:textId="4560C056" w:rsidR="00BE2947" w:rsidRPr="00833450" w:rsidRDefault="00BE4210" w:rsidP="00F5463A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restriction</w:t>
            </w:r>
          </w:p>
          <w:p w14:paraId="3F8EFF3C" w14:textId="6CD24690" w:rsidR="00BE4210" w:rsidRPr="00833450" w:rsidRDefault="00BE4210" w:rsidP="00F5463A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superstition</w:t>
            </w:r>
          </w:p>
          <w:p w14:paraId="4682B338" w14:textId="00FF38AC" w:rsidR="00BE4210" w:rsidRPr="00833450" w:rsidRDefault="00BE4210" w:rsidP="00F5463A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avoidance</w:t>
            </w:r>
          </w:p>
          <w:p w14:paraId="1E79B066" w14:textId="2BE23046" w:rsidR="00BE4210" w:rsidRPr="00833450" w:rsidRDefault="00BE4210" w:rsidP="00F5463A">
            <w:pPr>
              <w:shd w:val="clear" w:color="auto" w:fill="FFFFFF"/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craving</w:t>
            </w:r>
          </w:p>
        </w:tc>
        <w:tc>
          <w:tcPr>
            <w:tcW w:w="5490" w:type="dxa"/>
          </w:tcPr>
          <w:p w14:paraId="390FD90C" w14:textId="7D412BBB" w:rsidR="00BE2947" w:rsidRPr="00833450" w:rsidRDefault="00846D81" w:rsidP="00F5463A">
            <w:pPr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((((Food taboos [Title/Abstract]) OR (food restriction [Title/Abstract])) OR (food superstition [Title/Abstract])) OR (food avoidance [Title/Abstract])) OR (food craving [Title/Abstract])) AND ((pregnant women [Title/Abstract]) OR (pregnant mother [Title/Abstract]))) AND ((((Sub Saharan Africa [Title/Abstract]) OR (sub Saharan region [Title/Abstract])) OR (subsaharan</w:t>
            </w:r>
            <w:bookmarkStart w:id="0" w:name="_GoBack"/>
            <w:bookmarkEnd w:id="0"/>
            <w:r w:rsidRPr="00833450">
              <w:rPr>
                <w:rFonts w:cstheme="minorHAnsi"/>
                <w:sz w:val="24"/>
                <w:szCs w:val="24"/>
              </w:rPr>
              <w:t xml:space="preserve"> Africa [Title/Abstract])). </w:t>
            </w:r>
          </w:p>
        </w:tc>
        <w:tc>
          <w:tcPr>
            <w:tcW w:w="990" w:type="dxa"/>
          </w:tcPr>
          <w:p w14:paraId="300663F9" w14:textId="01CF2035" w:rsidR="00BE2947" w:rsidRPr="00833450" w:rsidRDefault="00846D81" w:rsidP="00F5463A">
            <w:pPr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>365</w:t>
            </w:r>
          </w:p>
        </w:tc>
        <w:tc>
          <w:tcPr>
            <w:tcW w:w="1070" w:type="dxa"/>
            <w:textDirection w:val="btLr"/>
          </w:tcPr>
          <w:p w14:paraId="00360D4B" w14:textId="65567F3C" w:rsidR="00BE2947" w:rsidRPr="00833450" w:rsidRDefault="00CE3434" w:rsidP="00CE3434">
            <w:pPr>
              <w:ind w:left="113" w:right="113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05/03/2024 - 14/03/2024</w:t>
            </w:r>
          </w:p>
        </w:tc>
      </w:tr>
      <w:tr w:rsidR="00F5463A" w:rsidRPr="00833450" w14:paraId="0888010B" w14:textId="77777777" w:rsidTr="00156619">
        <w:trPr>
          <w:cantSplit/>
          <w:trHeight w:hRule="exact" w:val="486"/>
        </w:trPr>
        <w:tc>
          <w:tcPr>
            <w:tcW w:w="3515" w:type="dxa"/>
            <w:gridSpan w:val="2"/>
            <w:textDirection w:val="btLr"/>
          </w:tcPr>
          <w:p w14:paraId="45C022F0" w14:textId="77777777" w:rsidR="00F5463A" w:rsidRPr="00833450" w:rsidRDefault="00F5463A" w:rsidP="00F5463A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90" w:type="dxa"/>
          </w:tcPr>
          <w:p w14:paraId="77093344" w14:textId="16A8F022" w:rsidR="00F5463A" w:rsidRDefault="00F5463A" w:rsidP="00F5463A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Science direct  </w:t>
            </w:r>
          </w:p>
          <w:p w14:paraId="55342B98" w14:textId="77777777" w:rsidR="00F5463A" w:rsidRPr="00F5463A" w:rsidRDefault="00F5463A" w:rsidP="00F5463A">
            <w:pPr>
              <w:rPr>
                <w:rFonts w:cstheme="minorHAnsi"/>
                <w:sz w:val="24"/>
                <w:szCs w:val="24"/>
              </w:rPr>
            </w:pPr>
          </w:p>
          <w:p w14:paraId="4369C548" w14:textId="77777777" w:rsidR="00F5463A" w:rsidRPr="00F5463A" w:rsidRDefault="00F5463A" w:rsidP="00F5463A">
            <w:pPr>
              <w:rPr>
                <w:rFonts w:cstheme="minorHAnsi"/>
                <w:sz w:val="24"/>
                <w:szCs w:val="24"/>
              </w:rPr>
            </w:pPr>
          </w:p>
          <w:p w14:paraId="720268A1" w14:textId="77777777" w:rsidR="00F5463A" w:rsidRPr="00F5463A" w:rsidRDefault="00F5463A" w:rsidP="00F5463A">
            <w:pPr>
              <w:rPr>
                <w:rFonts w:cstheme="minorHAnsi"/>
                <w:sz w:val="24"/>
                <w:szCs w:val="24"/>
              </w:rPr>
            </w:pPr>
          </w:p>
          <w:p w14:paraId="6E24AE31" w14:textId="6174D608" w:rsidR="00F5463A" w:rsidRDefault="00F5463A" w:rsidP="00F5463A">
            <w:pPr>
              <w:rPr>
                <w:rFonts w:cstheme="minorHAnsi"/>
                <w:sz w:val="24"/>
                <w:szCs w:val="24"/>
              </w:rPr>
            </w:pPr>
          </w:p>
          <w:p w14:paraId="5075E059" w14:textId="77777777" w:rsidR="00F5463A" w:rsidRPr="00F5463A" w:rsidRDefault="00F5463A" w:rsidP="00F5463A">
            <w:pPr>
              <w:rPr>
                <w:rFonts w:cstheme="minorHAnsi"/>
                <w:sz w:val="24"/>
                <w:szCs w:val="24"/>
              </w:rPr>
            </w:pPr>
          </w:p>
          <w:p w14:paraId="2C94D7C6" w14:textId="77777777" w:rsidR="00F5463A" w:rsidRPr="00F5463A" w:rsidRDefault="00F5463A" w:rsidP="00F546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60" w:type="dxa"/>
            <w:gridSpan w:val="2"/>
          </w:tcPr>
          <w:p w14:paraId="30460058" w14:textId="77777777" w:rsidR="00F5463A" w:rsidRPr="00833450" w:rsidRDefault="00F5463A" w:rsidP="00F5463A">
            <w:pPr>
              <w:ind w:left="113" w:right="113"/>
              <w:jc w:val="both"/>
              <w:rPr>
                <w:rFonts w:cstheme="minorHAnsi"/>
                <w:iCs/>
                <w:sz w:val="24"/>
                <w:szCs w:val="24"/>
              </w:rPr>
            </w:pPr>
          </w:p>
        </w:tc>
      </w:tr>
      <w:tr w:rsidR="00F5463A" w:rsidRPr="00833450" w14:paraId="3E4230A7" w14:textId="77777777" w:rsidTr="00156619">
        <w:trPr>
          <w:cantSplit/>
          <w:trHeight w:hRule="exact" w:val="2169"/>
        </w:trPr>
        <w:tc>
          <w:tcPr>
            <w:tcW w:w="1265" w:type="dxa"/>
            <w:textDirection w:val="btLr"/>
          </w:tcPr>
          <w:p w14:paraId="0FC6F7B2" w14:textId="6A763374" w:rsidR="00F5463A" w:rsidRPr="00F5463A" w:rsidRDefault="00F5463A" w:rsidP="00F5463A">
            <w:pPr>
              <w:ind w:left="113" w:right="113"/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F5463A">
              <w:rPr>
                <w:rFonts w:cstheme="minorHAnsi"/>
                <w:iCs/>
                <w:sz w:val="24"/>
                <w:szCs w:val="24"/>
              </w:rPr>
              <w:t>Food taboo</w:t>
            </w:r>
          </w:p>
        </w:tc>
        <w:tc>
          <w:tcPr>
            <w:tcW w:w="2250" w:type="dxa"/>
          </w:tcPr>
          <w:p w14:paraId="5F9DE70D" w14:textId="2093316E" w:rsidR="00F5463A" w:rsidRDefault="00F5463A" w:rsidP="00F5463A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F5463A">
              <w:rPr>
                <w:rFonts w:cstheme="minorHAnsi"/>
                <w:sz w:val="24"/>
                <w:szCs w:val="24"/>
              </w:rPr>
              <w:t>Food taboo</w:t>
            </w:r>
          </w:p>
          <w:p w14:paraId="17FE8FA1" w14:textId="77777777" w:rsidR="000B157E" w:rsidRPr="00833450" w:rsidRDefault="000B157E" w:rsidP="000B157E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restriction</w:t>
            </w:r>
          </w:p>
          <w:p w14:paraId="1BD8E131" w14:textId="77777777" w:rsidR="000B157E" w:rsidRPr="00833450" w:rsidRDefault="000B157E" w:rsidP="000B157E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superstition</w:t>
            </w:r>
          </w:p>
          <w:p w14:paraId="6A43D623" w14:textId="77777777" w:rsidR="000B157E" w:rsidRPr="00833450" w:rsidRDefault="000B157E" w:rsidP="000B157E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avoidance</w:t>
            </w:r>
          </w:p>
          <w:p w14:paraId="3A1D7AD8" w14:textId="477AE58A" w:rsidR="000B157E" w:rsidRPr="00F5463A" w:rsidRDefault="000B157E" w:rsidP="000B157E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craving</w:t>
            </w:r>
          </w:p>
          <w:p w14:paraId="610239AF" w14:textId="77777777" w:rsidR="00F5463A" w:rsidRDefault="00F5463A" w:rsidP="00F5463A">
            <w:pPr>
              <w:shd w:val="clear" w:color="auto" w:fill="FFFFFF"/>
              <w:rPr>
                <w:rFonts w:ascii="Calibri" w:hAnsi="Calibri" w:cs="Calibri"/>
                <w:noProof/>
                <w:kern w:val="2"/>
                <w:sz w:val="24"/>
                <w:szCs w:val="24"/>
                <w14:ligatures w14:val="standardContextual"/>
              </w:rPr>
            </w:pPr>
            <w:r w:rsidRPr="00F5463A">
              <w:rPr>
                <w:rFonts w:ascii="Calibri" w:hAnsi="Calibri" w:cs="Calibri"/>
                <w:noProof/>
                <w:kern w:val="2"/>
                <w:sz w:val="24"/>
                <w:szCs w:val="24"/>
                <w14:ligatures w14:val="standardContextual"/>
              </w:rPr>
              <w:t>P</w:t>
            </w:r>
            <w:r w:rsidRPr="00F5463A">
              <w:rPr>
                <w:rFonts w:ascii="Calibri" w:hAnsi="Calibri" w:cs="Calibri"/>
                <w:noProof/>
                <w:kern w:val="2"/>
                <w:sz w:val="24"/>
                <w:szCs w:val="24"/>
                <w14:ligatures w14:val="standardContextual"/>
              </w:rPr>
              <w:t>regnancy</w:t>
            </w:r>
            <w:r w:rsidRPr="00F5463A">
              <w:rPr>
                <w:rFonts w:ascii="Calibri" w:hAnsi="Calibri" w:cs="Calibri"/>
                <w:noProof/>
                <w:kern w:val="2"/>
                <w:sz w:val="24"/>
                <w:szCs w:val="24"/>
                <w14:ligatures w14:val="standardContextual"/>
              </w:rPr>
              <w:t xml:space="preserve"> m</w:t>
            </w:r>
            <w:r w:rsidR="000B157E">
              <w:rPr>
                <w:rFonts w:ascii="Calibri" w:hAnsi="Calibri" w:cs="Calibri"/>
                <w:noProof/>
                <w:kern w:val="2"/>
                <w:sz w:val="24"/>
                <w:szCs w:val="24"/>
                <w14:ligatures w14:val="standardContextual"/>
              </w:rPr>
              <w:t>other</w:t>
            </w:r>
          </w:p>
          <w:p w14:paraId="5F1926D4" w14:textId="21C9FE93" w:rsidR="000B157E" w:rsidRPr="00F5463A" w:rsidRDefault="000B157E" w:rsidP="00F5463A">
            <w:pPr>
              <w:shd w:val="clear" w:color="auto" w:fill="FFFFFF"/>
              <w:rPr>
                <w:rFonts w:ascii="Calibri" w:hAnsi="Calibri" w:cs="Calibri"/>
                <w:noProof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Calibri" w:hAnsi="Calibri" w:cs="Calibri"/>
                <w:noProof/>
                <w:kern w:val="2"/>
                <w:sz w:val="24"/>
                <w:szCs w:val="24"/>
                <w14:ligatures w14:val="standardContextual"/>
              </w:rPr>
              <w:t xml:space="preserve">Gravidity </w:t>
            </w:r>
          </w:p>
        </w:tc>
        <w:tc>
          <w:tcPr>
            <w:tcW w:w="5490" w:type="dxa"/>
          </w:tcPr>
          <w:p w14:paraId="10DB4F14" w14:textId="77777777" w:rsidR="000B157E" w:rsidRPr="000B157E" w:rsidRDefault="000B157E" w:rsidP="000B157E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0B157E">
              <w:rPr>
                <w:rFonts w:cstheme="minorHAnsi"/>
                <w:sz w:val="24"/>
                <w:szCs w:val="24"/>
              </w:rPr>
              <w:t xml:space="preserve">Food taboo? OR food </w:t>
            </w:r>
            <w:r w:rsidRPr="000B157E">
              <w:rPr>
                <w:rFonts w:ascii="Calibri" w:hAnsi="Calibri" w:cs="Calibri"/>
                <w:noProof/>
                <w:kern w:val="2"/>
                <w:sz w:val="24"/>
                <w:szCs w:val="24"/>
                <w14:ligatures w14:val="standardContextual"/>
              </w:rPr>
              <w:t>superstition</w:t>
            </w:r>
            <w:r w:rsidRPr="000B157E">
              <w:rPr>
                <w:rFonts w:cstheme="minorHAnsi"/>
                <w:sz w:val="24"/>
                <w:szCs w:val="24"/>
              </w:rPr>
              <w:t>? OR food craving? OR food avoidance? OR food restriction? AND (? pregnancy wom? OR gravidity OR mother?) AND (? Sub Saharan Africa? OR sub Saharan region OR sub-Saharan Africa?)</w:t>
            </w:r>
          </w:p>
          <w:p w14:paraId="62F37193" w14:textId="44E7EF7C" w:rsidR="00F5463A" w:rsidRPr="00F5463A" w:rsidRDefault="00F5463A" w:rsidP="00F5463A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0" w:type="dxa"/>
          </w:tcPr>
          <w:p w14:paraId="3058F716" w14:textId="716B7530" w:rsidR="00F5463A" w:rsidRPr="00F5463A" w:rsidRDefault="000B157E" w:rsidP="00F5463A">
            <w:pPr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84</w:t>
            </w:r>
          </w:p>
        </w:tc>
        <w:tc>
          <w:tcPr>
            <w:tcW w:w="1070" w:type="dxa"/>
            <w:textDirection w:val="btLr"/>
          </w:tcPr>
          <w:p w14:paraId="600BC2EF" w14:textId="7DA3F565" w:rsidR="00F5463A" w:rsidRPr="00833450" w:rsidRDefault="009B38A1" w:rsidP="00F5463A">
            <w:pPr>
              <w:ind w:left="113" w:right="113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16/04/2024-23/04/2024</w:t>
            </w:r>
          </w:p>
        </w:tc>
      </w:tr>
      <w:tr w:rsidR="00BE2947" w:rsidRPr="00833450" w14:paraId="324BAA55" w14:textId="77777777" w:rsidTr="00156619">
        <w:trPr>
          <w:cantSplit/>
          <w:trHeight w:val="377"/>
        </w:trPr>
        <w:tc>
          <w:tcPr>
            <w:tcW w:w="11065" w:type="dxa"/>
            <w:gridSpan w:val="5"/>
          </w:tcPr>
          <w:p w14:paraId="472D5CBD" w14:textId="2D6BC5CB" w:rsidR="00BE2947" w:rsidRPr="00833450" w:rsidRDefault="00F5463A" w:rsidP="00F5463A">
            <w:pPr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                                                               </w:t>
            </w:r>
            <w:r w:rsidR="00BE2947" w:rsidRPr="00833450">
              <w:rPr>
                <w:rFonts w:cstheme="minorHAnsi"/>
                <w:iCs/>
                <w:sz w:val="24"/>
                <w:szCs w:val="24"/>
              </w:rPr>
              <w:t>Google scholar database</w:t>
            </w:r>
          </w:p>
        </w:tc>
      </w:tr>
      <w:tr w:rsidR="00BE2947" w:rsidRPr="00833450" w14:paraId="1C4DD149" w14:textId="77777777" w:rsidTr="00156619">
        <w:trPr>
          <w:cantSplit/>
          <w:trHeight w:val="1025"/>
        </w:trPr>
        <w:tc>
          <w:tcPr>
            <w:tcW w:w="1265" w:type="dxa"/>
            <w:textDirection w:val="btLr"/>
          </w:tcPr>
          <w:p w14:paraId="1BD25965" w14:textId="14DAF5CE" w:rsidR="00BE2947" w:rsidRPr="00833450" w:rsidRDefault="00D206BF" w:rsidP="00F5463A">
            <w:pPr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>Food taboo</w:t>
            </w:r>
          </w:p>
        </w:tc>
        <w:tc>
          <w:tcPr>
            <w:tcW w:w="2250" w:type="dxa"/>
          </w:tcPr>
          <w:p w14:paraId="4AB9F24A" w14:textId="77777777" w:rsidR="00BE4210" w:rsidRPr="00833450" w:rsidRDefault="00BE4210" w:rsidP="00F5463A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restriction</w:t>
            </w:r>
          </w:p>
          <w:p w14:paraId="5A90E55C" w14:textId="77777777" w:rsidR="00BE4210" w:rsidRPr="00833450" w:rsidRDefault="00BE4210" w:rsidP="00F5463A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superstition</w:t>
            </w:r>
          </w:p>
          <w:p w14:paraId="03BBEA85" w14:textId="77777777" w:rsidR="00BE4210" w:rsidRPr="00833450" w:rsidRDefault="00BE4210" w:rsidP="00F5463A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avoidance</w:t>
            </w:r>
          </w:p>
          <w:p w14:paraId="0574654B" w14:textId="0CB18602" w:rsidR="00BE2947" w:rsidRPr="00833450" w:rsidRDefault="00BE4210" w:rsidP="00F5463A">
            <w:pPr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craving</w:t>
            </w:r>
            <w:r w:rsidRPr="00833450">
              <w:rPr>
                <w:rFonts w:cstheme="minorHAnsi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490" w:type="dxa"/>
          </w:tcPr>
          <w:p w14:paraId="1060FF8C" w14:textId="7B5106A1" w:rsidR="00BE2947" w:rsidRPr="00F5463A" w:rsidRDefault="00F5463A" w:rsidP="00F5463A">
            <w:pPr>
              <w:shd w:val="clear" w:color="auto" w:fill="FFFFFF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F</w:t>
            </w:r>
            <w:r w:rsidR="00BE4210" w:rsidRPr="00833450">
              <w:rPr>
                <w:rFonts w:cstheme="minorHAnsi"/>
                <w:iCs/>
                <w:sz w:val="24"/>
                <w:szCs w:val="24"/>
              </w:rPr>
              <w:t>ood taboo</w:t>
            </w:r>
            <w:r w:rsidR="00BE2947" w:rsidRPr="00833450">
              <w:rPr>
                <w:rFonts w:cstheme="minorHAnsi"/>
                <w:iCs/>
                <w:sz w:val="24"/>
                <w:szCs w:val="24"/>
              </w:rPr>
              <w:t xml:space="preserve"> </w:t>
            </w:r>
            <w:r>
              <w:rPr>
                <w:rFonts w:cstheme="minorHAnsi"/>
                <w:iCs/>
                <w:sz w:val="24"/>
                <w:szCs w:val="24"/>
              </w:rPr>
              <w:t>“</w:t>
            </w:r>
            <w:r w:rsidR="00BE2947" w:rsidRPr="00833450">
              <w:rPr>
                <w:rFonts w:cstheme="minorHAnsi"/>
                <w:iCs/>
                <w:sz w:val="24"/>
                <w:szCs w:val="24"/>
              </w:rPr>
              <w:t>OR "</w:t>
            </w:r>
            <w:r w:rsidR="00BE4210" w:rsidRPr="00833450">
              <w:rPr>
                <w:rFonts w:cstheme="minorHAnsi"/>
                <w:sz w:val="24"/>
                <w:szCs w:val="24"/>
              </w:rPr>
              <w:t xml:space="preserve"> food restriction</w:t>
            </w:r>
            <w:r w:rsidR="00FC4DA3">
              <w:rPr>
                <w:rFonts w:cstheme="minorHAnsi"/>
                <w:sz w:val="24"/>
                <w:szCs w:val="24"/>
              </w:rPr>
              <w:t xml:space="preserve"> </w:t>
            </w:r>
            <w:r w:rsidR="00BE2947" w:rsidRPr="00833450">
              <w:rPr>
                <w:rFonts w:cstheme="minorHAnsi"/>
                <w:iCs/>
                <w:sz w:val="24"/>
                <w:szCs w:val="24"/>
              </w:rPr>
              <w:t>" OR "</w:t>
            </w:r>
            <w:r w:rsidR="00BE4210" w:rsidRPr="00833450">
              <w:rPr>
                <w:rFonts w:cstheme="minorHAnsi"/>
                <w:sz w:val="24"/>
                <w:szCs w:val="24"/>
              </w:rPr>
              <w:t xml:space="preserve"> food superstition </w:t>
            </w:r>
            <w:r w:rsidR="00BE2947" w:rsidRPr="00833450">
              <w:rPr>
                <w:rFonts w:cstheme="minorHAnsi"/>
                <w:iCs/>
                <w:sz w:val="24"/>
                <w:szCs w:val="24"/>
              </w:rPr>
              <w:t>" OR "</w:t>
            </w:r>
            <w:r w:rsidR="00BE4210" w:rsidRPr="00833450">
              <w:rPr>
                <w:rFonts w:cstheme="minorHAnsi"/>
                <w:sz w:val="24"/>
                <w:szCs w:val="24"/>
              </w:rPr>
              <w:t xml:space="preserve"> food avoidance</w:t>
            </w:r>
            <w:r w:rsidR="00BE2947" w:rsidRPr="00833450">
              <w:rPr>
                <w:rFonts w:cstheme="minorHAnsi"/>
                <w:iCs/>
                <w:sz w:val="24"/>
                <w:szCs w:val="24"/>
              </w:rPr>
              <w:t>" OR "</w:t>
            </w:r>
            <w:r w:rsidR="00BE4210" w:rsidRPr="00833450">
              <w:rPr>
                <w:rFonts w:cstheme="minorHAnsi"/>
                <w:sz w:val="24"/>
                <w:szCs w:val="24"/>
              </w:rPr>
              <w:t xml:space="preserve"> food craving</w:t>
            </w:r>
            <w:r w:rsidR="00BE4210" w:rsidRPr="00833450">
              <w:rPr>
                <w:rFonts w:cstheme="minorHAnsi"/>
                <w:iCs/>
                <w:sz w:val="24"/>
                <w:szCs w:val="24"/>
              </w:rPr>
              <w:t xml:space="preserve"> </w:t>
            </w:r>
            <w:r w:rsidR="00BE2947" w:rsidRPr="00833450">
              <w:rPr>
                <w:rFonts w:cstheme="minorHAnsi"/>
                <w:iCs/>
                <w:sz w:val="24"/>
                <w:szCs w:val="24"/>
              </w:rPr>
              <w:t>"</w:t>
            </w:r>
            <w:r w:rsidR="00B27C4A" w:rsidRPr="00833450">
              <w:rPr>
                <w:rFonts w:cstheme="minorHAnsi"/>
                <w:iCs/>
                <w:sz w:val="24"/>
                <w:szCs w:val="24"/>
              </w:rPr>
              <w:t xml:space="preserve"> </w:t>
            </w:r>
            <w:r>
              <w:rPr>
                <w:rFonts w:cstheme="minorHAnsi"/>
                <w:iCs/>
                <w:sz w:val="24"/>
                <w:szCs w:val="24"/>
              </w:rPr>
              <w:t xml:space="preserve">AND </w:t>
            </w:r>
            <w:r w:rsidR="00B27C4A" w:rsidRPr="00833450">
              <w:rPr>
                <w:rFonts w:cstheme="minorHAnsi"/>
                <w:iCs/>
                <w:sz w:val="24"/>
                <w:szCs w:val="24"/>
              </w:rPr>
              <w:t>” Pregnant women”</w:t>
            </w:r>
            <w:r w:rsidR="00FC4DA3">
              <w:rPr>
                <w:rFonts w:cstheme="minorHAnsi"/>
                <w:sz w:val="24"/>
                <w:szCs w:val="24"/>
              </w:rPr>
              <w:t xml:space="preserve"> OR “pregnant </w:t>
            </w:r>
            <w:r>
              <w:rPr>
                <w:rFonts w:cstheme="minorHAnsi"/>
                <w:sz w:val="24"/>
                <w:szCs w:val="24"/>
              </w:rPr>
              <w:t xml:space="preserve">mother “AND </w:t>
            </w:r>
            <w:r w:rsidRPr="00F5463A">
              <w:rPr>
                <w:rFonts w:ascii="Calibri" w:hAnsi="Calibri" w:cs="Calibri"/>
                <w:noProof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5463A">
              <w:rPr>
                <w:rFonts w:ascii="Calibri" w:hAnsi="Calibri" w:cs="Calibri"/>
                <w:noProof/>
                <w:kern w:val="2"/>
                <w:sz w:val="24"/>
                <w:szCs w:val="24"/>
                <w14:ligatures w14:val="standardContextual"/>
              </w:rPr>
              <w:t>Saharan Africa</w:t>
            </w:r>
          </w:p>
        </w:tc>
        <w:tc>
          <w:tcPr>
            <w:tcW w:w="990" w:type="dxa"/>
          </w:tcPr>
          <w:p w14:paraId="74386A22" w14:textId="221D692E" w:rsidR="00BE2947" w:rsidRPr="00833450" w:rsidRDefault="00925BDB" w:rsidP="00F5463A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138</w:t>
            </w:r>
          </w:p>
        </w:tc>
        <w:tc>
          <w:tcPr>
            <w:tcW w:w="1070" w:type="dxa"/>
            <w:textDirection w:val="btLr"/>
          </w:tcPr>
          <w:p w14:paraId="334C971C" w14:textId="7F47FEA5" w:rsidR="00BE2947" w:rsidRPr="00833450" w:rsidRDefault="00156619" w:rsidP="00F5463A">
            <w:pPr>
              <w:ind w:left="113" w:right="113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19/05/2024-25/05/2024</w:t>
            </w:r>
          </w:p>
        </w:tc>
      </w:tr>
      <w:tr w:rsidR="00BE2947" w:rsidRPr="00833450" w14:paraId="110530F1" w14:textId="77777777" w:rsidTr="00156619">
        <w:trPr>
          <w:trHeight w:val="395"/>
        </w:trPr>
        <w:tc>
          <w:tcPr>
            <w:tcW w:w="11065" w:type="dxa"/>
            <w:gridSpan w:val="5"/>
          </w:tcPr>
          <w:p w14:paraId="70629543" w14:textId="027907AC" w:rsidR="00BE2947" w:rsidRPr="00833450" w:rsidRDefault="00F5463A" w:rsidP="00F5463A">
            <w:pPr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                                                                        Embase</w:t>
            </w:r>
          </w:p>
        </w:tc>
      </w:tr>
      <w:tr w:rsidR="00BE2947" w:rsidRPr="00833450" w14:paraId="2D96BB62" w14:textId="77777777" w:rsidTr="00156619">
        <w:trPr>
          <w:cantSplit/>
          <w:trHeight w:val="1134"/>
        </w:trPr>
        <w:tc>
          <w:tcPr>
            <w:tcW w:w="1265" w:type="dxa"/>
            <w:textDirection w:val="btLr"/>
          </w:tcPr>
          <w:p w14:paraId="0F333BEF" w14:textId="7C9177DA" w:rsidR="00BE2947" w:rsidRPr="00833450" w:rsidRDefault="00F5463A" w:rsidP="00F5463A">
            <w:pPr>
              <w:spacing w:after="160" w:line="259" w:lineRule="auto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Food taboo</w:t>
            </w:r>
          </w:p>
        </w:tc>
        <w:tc>
          <w:tcPr>
            <w:tcW w:w="2250" w:type="dxa"/>
          </w:tcPr>
          <w:p w14:paraId="28163B8C" w14:textId="77777777" w:rsidR="00B27C4A" w:rsidRPr="00833450" w:rsidRDefault="00B27C4A" w:rsidP="00F5463A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restriction</w:t>
            </w:r>
          </w:p>
          <w:p w14:paraId="77F740EC" w14:textId="77777777" w:rsidR="00B27C4A" w:rsidRPr="00833450" w:rsidRDefault="00B27C4A" w:rsidP="00F5463A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superstition</w:t>
            </w:r>
          </w:p>
          <w:p w14:paraId="6382A07B" w14:textId="77777777" w:rsidR="00B27C4A" w:rsidRPr="00833450" w:rsidRDefault="00B27C4A" w:rsidP="00F5463A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avoidance</w:t>
            </w:r>
          </w:p>
          <w:p w14:paraId="522886D9" w14:textId="25538D8A" w:rsidR="00BE2947" w:rsidRPr="00833450" w:rsidRDefault="00B27C4A" w:rsidP="00F5463A">
            <w:pPr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sz w:val="24"/>
                <w:szCs w:val="24"/>
              </w:rPr>
              <w:t>Food craving</w:t>
            </w:r>
            <w:r w:rsidRPr="00833450">
              <w:rPr>
                <w:rFonts w:cstheme="minorHAnsi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490" w:type="dxa"/>
          </w:tcPr>
          <w:p w14:paraId="15B9DE9D" w14:textId="77777777" w:rsidR="00FC4DA3" w:rsidRDefault="00BE2947" w:rsidP="00F5463A">
            <w:pPr>
              <w:shd w:val="clear" w:color="auto" w:fill="FFFFFF"/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>((Title</w:t>
            </w:r>
            <w:r w:rsidR="00B27C4A" w:rsidRPr="00833450">
              <w:rPr>
                <w:rFonts w:cstheme="minorHAnsi"/>
                <w:iCs/>
                <w:sz w:val="24"/>
                <w:szCs w:val="24"/>
              </w:rPr>
              <w:t xml:space="preserve"> </w:t>
            </w:r>
            <w:r w:rsidRPr="00833450">
              <w:rPr>
                <w:rFonts w:cstheme="minorHAnsi"/>
                <w:iCs/>
                <w:sz w:val="24"/>
                <w:szCs w:val="24"/>
              </w:rPr>
              <w:t>Combined:(</w:t>
            </w:r>
            <w:r w:rsidR="00B27C4A" w:rsidRPr="00833450">
              <w:rPr>
                <w:rFonts w:cstheme="minorHAnsi"/>
                <w:iCs/>
                <w:sz w:val="24"/>
                <w:szCs w:val="24"/>
              </w:rPr>
              <w:t>food taboo</w:t>
            </w:r>
            <w:r w:rsidRPr="00833450">
              <w:rPr>
                <w:rFonts w:cstheme="minorHAnsi"/>
                <w:iCs/>
                <w:sz w:val="24"/>
                <w:szCs w:val="24"/>
              </w:rPr>
              <w:t>)) OR</w:t>
            </w:r>
          </w:p>
          <w:p w14:paraId="42646BA2" w14:textId="77777777" w:rsidR="00FC4DA3" w:rsidRDefault="00BE2947" w:rsidP="00F5463A">
            <w:pPr>
              <w:shd w:val="clear" w:color="auto" w:fill="FFFFFF"/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 xml:space="preserve"> (Title</w:t>
            </w:r>
            <w:r w:rsidR="00B27C4A" w:rsidRPr="00833450">
              <w:rPr>
                <w:rFonts w:cstheme="minorHAnsi"/>
                <w:iCs/>
                <w:sz w:val="24"/>
                <w:szCs w:val="24"/>
              </w:rPr>
              <w:t xml:space="preserve"> Combined :</w:t>
            </w:r>
            <w:r w:rsidRPr="00833450">
              <w:rPr>
                <w:rFonts w:cstheme="minorHAnsi"/>
                <w:iCs/>
                <w:sz w:val="24"/>
                <w:szCs w:val="24"/>
              </w:rPr>
              <w:t>("</w:t>
            </w:r>
            <w:r w:rsidR="00B27C4A" w:rsidRPr="00833450">
              <w:rPr>
                <w:rFonts w:cstheme="minorHAnsi"/>
                <w:sz w:val="24"/>
                <w:szCs w:val="24"/>
              </w:rPr>
              <w:t xml:space="preserve"> </w:t>
            </w:r>
            <w:r w:rsidR="002F3A25" w:rsidRPr="00833450">
              <w:rPr>
                <w:rFonts w:cstheme="minorHAnsi"/>
                <w:sz w:val="24"/>
                <w:szCs w:val="24"/>
              </w:rPr>
              <w:t>f</w:t>
            </w:r>
            <w:r w:rsidR="00B27C4A" w:rsidRPr="00833450">
              <w:rPr>
                <w:rFonts w:cstheme="minorHAnsi"/>
                <w:sz w:val="24"/>
                <w:szCs w:val="24"/>
              </w:rPr>
              <w:t>ood restriction</w:t>
            </w:r>
            <w:r w:rsidRPr="00833450">
              <w:rPr>
                <w:rFonts w:cstheme="minorHAnsi"/>
                <w:iCs/>
                <w:sz w:val="24"/>
                <w:szCs w:val="24"/>
              </w:rPr>
              <w:t xml:space="preserve">")) OR </w:t>
            </w:r>
          </w:p>
          <w:p w14:paraId="11387220" w14:textId="77777777" w:rsidR="00FC4DA3" w:rsidRDefault="00BE2947" w:rsidP="00F5463A">
            <w:pPr>
              <w:shd w:val="clear" w:color="auto" w:fill="FFFFFF"/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>(Title</w:t>
            </w:r>
            <w:r w:rsidR="00B27C4A" w:rsidRPr="00833450">
              <w:rPr>
                <w:rFonts w:cstheme="minorHAnsi"/>
                <w:iCs/>
                <w:sz w:val="24"/>
                <w:szCs w:val="24"/>
              </w:rPr>
              <w:t xml:space="preserve"> Combined :</w:t>
            </w:r>
            <w:r w:rsidRPr="00833450">
              <w:rPr>
                <w:rFonts w:cstheme="minorHAnsi"/>
                <w:iCs/>
                <w:sz w:val="24"/>
                <w:szCs w:val="24"/>
              </w:rPr>
              <w:t>("</w:t>
            </w:r>
            <w:r w:rsidR="00B27C4A" w:rsidRPr="00833450">
              <w:rPr>
                <w:rFonts w:cstheme="minorHAnsi"/>
                <w:sz w:val="24"/>
                <w:szCs w:val="24"/>
              </w:rPr>
              <w:t xml:space="preserve"> </w:t>
            </w:r>
            <w:r w:rsidR="002F3A25" w:rsidRPr="00833450">
              <w:rPr>
                <w:rFonts w:cstheme="minorHAnsi"/>
                <w:sz w:val="24"/>
                <w:szCs w:val="24"/>
              </w:rPr>
              <w:t>f</w:t>
            </w:r>
            <w:r w:rsidR="00B27C4A" w:rsidRPr="00833450">
              <w:rPr>
                <w:rFonts w:cstheme="minorHAnsi"/>
                <w:sz w:val="24"/>
                <w:szCs w:val="24"/>
              </w:rPr>
              <w:t xml:space="preserve">ood superstition </w:t>
            </w:r>
            <w:r w:rsidRPr="00833450">
              <w:rPr>
                <w:rFonts w:cstheme="minorHAnsi"/>
                <w:iCs/>
                <w:sz w:val="24"/>
                <w:szCs w:val="24"/>
              </w:rPr>
              <w:t xml:space="preserve">")) OR </w:t>
            </w:r>
          </w:p>
          <w:p w14:paraId="1EB9E03A" w14:textId="3D7EF16B" w:rsidR="00B27C4A" w:rsidRPr="00833450" w:rsidRDefault="00BE2947" w:rsidP="00F5463A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>(Title</w:t>
            </w:r>
            <w:r w:rsidR="00B27C4A" w:rsidRPr="00833450">
              <w:rPr>
                <w:rFonts w:cstheme="minorHAnsi"/>
                <w:iCs/>
                <w:sz w:val="24"/>
                <w:szCs w:val="24"/>
              </w:rPr>
              <w:t xml:space="preserve"> </w:t>
            </w:r>
            <w:r w:rsidRPr="00833450">
              <w:rPr>
                <w:rFonts w:cstheme="minorHAnsi"/>
                <w:iCs/>
                <w:sz w:val="24"/>
                <w:szCs w:val="24"/>
              </w:rPr>
              <w:t>Combined:("</w:t>
            </w:r>
            <w:r w:rsidR="00B27C4A" w:rsidRPr="00833450">
              <w:rPr>
                <w:rFonts w:cstheme="minorHAnsi"/>
                <w:sz w:val="24"/>
                <w:szCs w:val="24"/>
              </w:rPr>
              <w:t xml:space="preserve"> food avoidance</w:t>
            </w:r>
          </w:p>
          <w:p w14:paraId="7648DF9D" w14:textId="3AD96847" w:rsidR="00FC4DA3" w:rsidRDefault="00BE2947" w:rsidP="00F5463A">
            <w:pPr>
              <w:shd w:val="clear" w:color="auto" w:fill="FFFFFF"/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>")) OR (Title</w:t>
            </w:r>
            <w:r w:rsidR="00B27C4A" w:rsidRPr="00833450">
              <w:rPr>
                <w:rFonts w:cstheme="minorHAnsi"/>
                <w:iCs/>
                <w:sz w:val="24"/>
                <w:szCs w:val="24"/>
              </w:rPr>
              <w:t xml:space="preserve"> Combined :</w:t>
            </w:r>
            <w:r w:rsidRPr="00833450">
              <w:rPr>
                <w:rFonts w:cstheme="minorHAnsi"/>
                <w:iCs/>
                <w:sz w:val="24"/>
                <w:szCs w:val="24"/>
              </w:rPr>
              <w:t>("</w:t>
            </w:r>
            <w:r w:rsidR="00B27C4A" w:rsidRPr="00833450">
              <w:rPr>
                <w:rFonts w:cstheme="minorHAnsi"/>
                <w:sz w:val="24"/>
                <w:szCs w:val="24"/>
              </w:rPr>
              <w:t xml:space="preserve"> Food craving</w:t>
            </w:r>
            <w:r w:rsidR="00B27C4A" w:rsidRPr="00833450">
              <w:rPr>
                <w:rFonts w:cstheme="minorHAnsi"/>
                <w:iCs/>
                <w:sz w:val="24"/>
                <w:szCs w:val="24"/>
              </w:rPr>
              <w:t xml:space="preserve"> </w:t>
            </w:r>
            <w:r w:rsidRPr="00833450">
              <w:rPr>
                <w:rFonts w:cstheme="minorHAnsi"/>
                <w:iCs/>
                <w:sz w:val="24"/>
                <w:szCs w:val="24"/>
              </w:rPr>
              <w:t xml:space="preserve">"))) AND </w:t>
            </w:r>
          </w:p>
          <w:p w14:paraId="7B23FCAB" w14:textId="77777777" w:rsidR="00FC4DA3" w:rsidRDefault="00BE2947" w:rsidP="00F5463A">
            <w:pPr>
              <w:shd w:val="clear" w:color="auto" w:fill="FFFFFF"/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>(</w:t>
            </w:r>
            <w:r w:rsidR="00B27C4A" w:rsidRPr="00833450">
              <w:rPr>
                <w:rFonts w:cstheme="minorHAnsi"/>
                <w:iCs/>
                <w:sz w:val="24"/>
                <w:szCs w:val="24"/>
              </w:rPr>
              <w:t>Title Combined</w:t>
            </w:r>
            <w:r w:rsidRPr="00833450">
              <w:rPr>
                <w:rFonts w:cstheme="minorHAnsi"/>
                <w:iCs/>
                <w:sz w:val="24"/>
                <w:szCs w:val="24"/>
              </w:rPr>
              <w:t>:(</w:t>
            </w:r>
            <w:r w:rsidR="00B27C4A" w:rsidRPr="00833450">
              <w:rPr>
                <w:rFonts w:cstheme="minorHAnsi"/>
                <w:iCs/>
                <w:sz w:val="24"/>
                <w:szCs w:val="24"/>
              </w:rPr>
              <w:t>pregnant women</w:t>
            </w:r>
            <w:r w:rsidRPr="00833450">
              <w:rPr>
                <w:rFonts w:cstheme="minorHAnsi"/>
                <w:iCs/>
                <w:sz w:val="24"/>
                <w:szCs w:val="24"/>
              </w:rPr>
              <w:t>))</w:t>
            </w:r>
            <w:r w:rsidR="00B27C4A" w:rsidRPr="00833450">
              <w:rPr>
                <w:rFonts w:cstheme="minorHAnsi"/>
                <w:iCs/>
                <w:sz w:val="24"/>
                <w:szCs w:val="24"/>
              </w:rPr>
              <w:t>) AND</w:t>
            </w:r>
          </w:p>
          <w:p w14:paraId="77CA076C" w14:textId="2EA120F0" w:rsidR="00BE2947" w:rsidRPr="00833450" w:rsidRDefault="00B27C4A" w:rsidP="00F5463A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 xml:space="preserve"> (Title combined:(Sub Sahara Africa))</w:t>
            </w:r>
          </w:p>
        </w:tc>
        <w:tc>
          <w:tcPr>
            <w:tcW w:w="990" w:type="dxa"/>
          </w:tcPr>
          <w:p w14:paraId="1C8BBD36" w14:textId="2438B458" w:rsidR="00BE2947" w:rsidRPr="00833450" w:rsidRDefault="00761DF2" w:rsidP="00F5463A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58</w:t>
            </w:r>
          </w:p>
        </w:tc>
        <w:tc>
          <w:tcPr>
            <w:tcW w:w="1070" w:type="dxa"/>
            <w:textDirection w:val="btLr"/>
          </w:tcPr>
          <w:p w14:paraId="21EBECC5" w14:textId="35E5805D" w:rsidR="00BE2947" w:rsidRPr="00833450" w:rsidRDefault="00156619" w:rsidP="00F5463A">
            <w:pPr>
              <w:ind w:left="113" w:right="113"/>
              <w:jc w:val="both"/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13/06/2024-18/06/2024</w:t>
            </w:r>
          </w:p>
          <w:p w14:paraId="72E6F74A" w14:textId="77777777" w:rsidR="00BE2947" w:rsidRPr="00833450" w:rsidRDefault="00BE2947" w:rsidP="00F5463A">
            <w:pPr>
              <w:ind w:left="113" w:right="113"/>
              <w:jc w:val="both"/>
              <w:rPr>
                <w:rFonts w:cstheme="minorHAnsi"/>
                <w:iCs/>
                <w:sz w:val="24"/>
                <w:szCs w:val="24"/>
              </w:rPr>
            </w:pPr>
          </w:p>
          <w:p w14:paraId="21A9B4CA" w14:textId="77777777" w:rsidR="00BE2947" w:rsidRPr="00833450" w:rsidRDefault="00BE2947" w:rsidP="00F5463A">
            <w:pPr>
              <w:ind w:left="113" w:right="113"/>
              <w:jc w:val="both"/>
              <w:rPr>
                <w:rFonts w:cstheme="minorHAnsi"/>
                <w:iCs/>
                <w:sz w:val="24"/>
                <w:szCs w:val="24"/>
              </w:rPr>
            </w:pPr>
          </w:p>
          <w:p w14:paraId="06897A3C" w14:textId="77777777" w:rsidR="00BE2947" w:rsidRPr="00833450" w:rsidRDefault="00BE2947" w:rsidP="00F5463A">
            <w:pPr>
              <w:ind w:left="113" w:right="113"/>
              <w:jc w:val="both"/>
              <w:rPr>
                <w:rFonts w:cstheme="minorHAnsi"/>
                <w:iCs/>
                <w:sz w:val="24"/>
                <w:szCs w:val="24"/>
              </w:rPr>
            </w:pPr>
          </w:p>
          <w:p w14:paraId="632302E5" w14:textId="77777777" w:rsidR="00BE2947" w:rsidRPr="00833450" w:rsidRDefault="00BE2947" w:rsidP="00F5463A">
            <w:pPr>
              <w:ind w:left="113" w:right="113"/>
              <w:jc w:val="both"/>
              <w:rPr>
                <w:rFonts w:cstheme="minorHAnsi"/>
                <w:iCs/>
                <w:sz w:val="24"/>
                <w:szCs w:val="24"/>
              </w:rPr>
            </w:pPr>
          </w:p>
          <w:p w14:paraId="513306BF" w14:textId="77777777" w:rsidR="00BE2947" w:rsidRPr="00833450" w:rsidRDefault="00BE2947" w:rsidP="00F5463A">
            <w:pPr>
              <w:ind w:left="113" w:right="113"/>
              <w:jc w:val="both"/>
              <w:rPr>
                <w:rFonts w:cstheme="minorHAnsi"/>
                <w:iCs/>
                <w:sz w:val="24"/>
                <w:szCs w:val="24"/>
              </w:rPr>
            </w:pPr>
          </w:p>
        </w:tc>
      </w:tr>
      <w:tr w:rsidR="00BE2947" w:rsidRPr="00833450" w14:paraId="07F022B1" w14:textId="77777777" w:rsidTr="00156619">
        <w:trPr>
          <w:trHeight w:val="467"/>
        </w:trPr>
        <w:tc>
          <w:tcPr>
            <w:tcW w:w="1265" w:type="dxa"/>
            <w:textDirection w:val="btLr"/>
          </w:tcPr>
          <w:p w14:paraId="79AA5797" w14:textId="219B3572" w:rsidR="00BE2947" w:rsidRPr="00833450" w:rsidRDefault="00BE2947" w:rsidP="00F5463A">
            <w:pPr>
              <w:jc w:val="both"/>
              <w:rPr>
                <w:rFonts w:cstheme="minorHAnsi"/>
                <w:iCs/>
                <w:sz w:val="24"/>
                <w:szCs w:val="24"/>
              </w:rPr>
            </w:pPr>
            <w:r w:rsidRPr="00833450">
              <w:rPr>
                <w:rFonts w:cstheme="minorHAnsi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</w:tcPr>
          <w:p w14:paraId="16EF27C1" w14:textId="77777777" w:rsidR="00BE2947" w:rsidRPr="00833450" w:rsidRDefault="00BE2947" w:rsidP="00F5463A">
            <w:pPr>
              <w:shd w:val="clear" w:color="auto" w:fill="FFFFFF"/>
              <w:rPr>
                <w:rFonts w:eastAsia="Times New Roman" w:cstheme="minorHAnsi"/>
                <w:iCs/>
                <w:sz w:val="24"/>
                <w:szCs w:val="24"/>
              </w:rPr>
            </w:pPr>
            <w:r w:rsidRPr="00833450">
              <w:rPr>
                <w:rFonts w:eastAsia="Times New Roman" w:cstheme="minorHAnsi"/>
                <w:iCs/>
                <w:sz w:val="24"/>
                <w:szCs w:val="24"/>
              </w:rPr>
              <w:t>Grey literature search</w:t>
            </w:r>
          </w:p>
        </w:tc>
        <w:tc>
          <w:tcPr>
            <w:tcW w:w="5490" w:type="dxa"/>
          </w:tcPr>
          <w:p w14:paraId="6FD4E02A" w14:textId="77777777" w:rsidR="00BE2947" w:rsidRPr="00833450" w:rsidRDefault="00BE2947" w:rsidP="00F5463A">
            <w:pPr>
              <w:rPr>
                <w:rFonts w:cstheme="minorHAnsi"/>
                <w:iCs/>
                <w:sz w:val="24"/>
                <w:szCs w:val="24"/>
              </w:rPr>
            </w:pPr>
          </w:p>
        </w:tc>
        <w:tc>
          <w:tcPr>
            <w:tcW w:w="990" w:type="dxa"/>
          </w:tcPr>
          <w:p w14:paraId="54A8AF48" w14:textId="6FC7897C" w:rsidR="00BE2947" w:rsidRPr="00833450" w:rsidRDefault="00761DF2" w:rsidP="00F5463A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73</w:t>
            </w:r>
          </w:p>
        </w:tc>
        <w:tc>
          <w:tcPr>
            <w:tcW w:w="1070" w:type="dxa"/>
          </w:tcPr>
          <w:p w14:paraId="66593917" w14:textId="407A455B" w:rsidR="00BE2947" w:rsidRPr="00833450" w:rsidRDefault="00156619" w:rsidP="00F5463A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12/07/2024-16/07/2024</w:t>
            </w:r>
          </w:p>
        </w:tc>
      </w:tr>
    </w:tbl>
    <w:p w14:paraId="16CE4AA4" w14:textId="52CBC72C" w:rsidR="00F5463A" w:rsidRPr="00881831" w:rsidRDefault="00BE2947" w:rsidP="00881831">
      <w:pPr>
        <w:pStyle w:val="Heading1"/>
        <w:spacing w:line="360" w:lineRule="auto"/>
        <w:rPr>
          <w:rFonts w:asciiTheme="minorHAnsi" w:hAnsiTheme="minorHAnsi" w:cstheme="minorHAnsi"/>
          <w:bCs/>
          <w:sz w:val="24"/>
        </w:rPr>
      </w:pPr>
      <w:r w:rsidRPr="00531A70">
        <w:rPr>
          <w:rFonts w:asciiTheme="minorHAnsi" w:hAnsiTheme="minorHAnsi" w:cstheme="minorHAnsi"/>
          <w:bCs/>
          <w:iCs/>
          <w:sz w:val="24"/>
        </w:rPr>
        <w:t>S1</w:t>
      </w:r>
      <w:r w:rsidRPr="00531A70">
        <w:rPr>
          <w:rFonts w:asciiTheme="minorHAnsi" w:hAnsiTheme="minorHAnsi" w:cstheme="minorHAnsi"/>
          <w:bCs/>
          <w:i/>
          <w:sz w:val="24"/>
        </w:rPr>
        <w:t xml:space="preserve"> </w:t>
      </w:r>
      <w:r w:rsidRPr="00531A70">
        <w:rPr>
          <w:rFonts w:asciiTheme="minorHAnsi" w:hAnsiTheme="minorHAnsi" w:cstheme="minorHAnsi"/>
          <w:bCs/>
          <w:sz w:val="24"/>
        </w:rPr>
        <w:t xml:space="preserve">Table: Studies search strategies and entry terms from different </w:t>
      </w:r>
      <w:r w:rsidR="00654D6E" w:rsidRPr="00531A70">
        <w:rPr>
          <w:rFonts w:asciiTheme="minorHAnsi" w:hAnsiTheme="minorHAnsi" w:cstheme="minorHAnsi"/>
          <w:bCs/>
          <w:sz w:val="24"/>
        </w:rPr>
        <w:t xml:space="preserve">electronic </w:t>
      </w:r>
      <w:r w:rsidRPr="00531A70">
        <w:rPr>
          <w:rFonts w:asciiTheme="minorHAnsi" w:hAnsiTheme="minorHAnsi" w:cstheme="minorHAnsi"/>
          <w:bCs/>
          <w:sz w:val="24"/>
        </w:rPr>
        <w:t>databases</w:t>
      </w:r>
      <w:r w:rsidR="00435B26" w:rsidRPr="00531A70">
        <w:rPr>
          <w:rFonts w:asciiTheme="minorHAnsi" w:hAnsiTheme="minorHAnsi" w:cstheme="minorHAnsi"/>
          <w:bCs/>
          <w:sz w:val="24"/>
        </w:rPr>
        <w:t xml:space="preserve"> </w:t>
      </w:r>
      <w:r w:rsidRPr="00531A70">
        <w:rPr>
          <w:rFonts w:asciiTheme="minorHAnsi" w:hAnsiTheme="minorHAnsi" w:cstheme="minorHAnsi"/>
          <w:bCs/>
          <w:sz w:val="24"/>
        </w:rPr>
        <w:t xml:space="preserve">on the prevalence and determinants of </w:t>
      </w:r>
      <w:r w:rsidR="00531A70" w:rsidRPr="00531A70">
        <w:rPr>
          <w:rFonts w:asciiTheme="minorHAnsi" w:hAnsiTheme="minorHAnsi" w:cstheme="minorHAnsi"/>
          <w:bCs/>
          <w:sz w:val="24"/>
        </w:rPr>
        <w:t>food taboo among pregnant mother in Sub Sahara Africa.</w:t>
      </w:r>
    </w:p>
    <w:sectPr w:rsidR="00F5463A" w:rsidRPr="00881831" w:rsidSect="006E4687">
      <w:pgSz w:w="12240" w:h="15840"/>
      <w:pgMar w:top="1440" w:right="81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S0NDC2sLA0MjIwMzNT0lEKTi0uzszPAykwqQUAUiNQCSwAAAA="/>
  </w:docVars>
  <w:rsids>
    <w:rsidRoot w:val="006E4687"/>
    <w:rsid w:val="000B157E"/>
    <w:rsid w:val="0013486A"/>
    <w:rsid w:val="00156619"/>
    <w:rsid w:val="001C4004"/>
    <w:rsid w:val="001E732F"/>
    <w:rsid w:val="00260C67"/>
    <w:rsid w:val="002A72A1"/>
    <w:rsid w:val="002F3A25"/>
    <w:rsid w:val="00435B26"/>
    <w:rsid w:val="00516ACE"/>
    <w:rsid w:val="005306A0"/>
    <w:rsid w:val="00531A70"/>
    <w:rsid w:val="005655EC"/>
    <w:rsid w:val="00632F01"/>
    <w:rsid w:val="00654D6E"/>
    <w:rsid w:val="00666E25"/>
    <w:rsid w:val="00684268"/>
    <w:rsid w:val="006E4687"/>
    <w:rsid w:val="006E6AEC"/>
    <w:rsid w:val="00716171"/>
    <w:rsid w:val="0074558D"/>
    <w:rsid w:val="00761DF2"/>
    <w:rsid w:val="007C7C74"/>
    <w:rsid w:val="00801EB4"/>
    <w:rsid w:val="00833450"/>
    <w:rsid w:val="00846D81"/>
    <w:rsid w:val="00881831"/>
    <w:rsid w:val="008F1E81"/>
    <w:rsid w:val="00903B36"/>
    <w:rsid w:val="00925BDB"/>
    <w:rsid w:val="0096574F"/>
    <w:rsid w:val="00980C17"/>
    <w:rsid w:val="009B38A1"/>
    <w:rsid w:val="009E01DF"/>
    <w:rsid w:val="009F7F09"/>
    <w:rsid w:val="00A40E70"/>
    <w:rsid w:val="00AC0982"/>
    <w:rsid w:val="00AD3FF8"/>
    <w:rsid w:val="00AD4052"/>
    <w:rsid w:val="00B27C4A"/>
    <w:rsid w:val="00B50157"/>
    <w:rsid w:val="00B71C1C"/>
    <w:rsid w:val="00BB2682"/>
    <w:rsid w:val="00BE2947"/>
    <w:rsid w:val="00BE4210"/>
    <w:rsid w:val="00C61C34"/>
    <w:rsid w:val="00CE3434"/>
    <w:rsid w:val="00D206BF"/>
    <w:rsid w:val="00D36B50"/>
    <w:rsid w:val="00D6057F"/>
    <w:rsid w:val="00E33FC0"/>
    <w:rsid w:val="00EA34C3"/>
    <w:rsid w:val="00F5463A"/>
    <w:rsid w:val="00FC4DA3"/>
    <w:rsid w:val="00FC7BC1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EC327"/>
  <w15:chartTrackingRefBased/>
  <w15:docId w15:val="{24AC502A-9C84-4530-AD2E-4CA6E381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687"/>
  </w:style>
  <w:style w:type="paragraph" w:styleId="Heading1">
    <w:name w:val="heading 1"/>
    <w:basedOn w:val="Normal"/>
    <w:next w:val="Normal"/>
    <w:link w:val="Heading1Char"/>
    <w:uiPriority w:val="9"/>
    <w:qFormat/>
    <w:rsid w:val="00BE2947"/>
    <w:pPr>
      <w:keepNext/>
      <w:keepLines/>
      <w:spacing w:before="240" w:after="0"/>
      <w:jc w:val="both"/>
      <w:outlineLvl w:val="0"/>
    </w:pPr>
    <w:rPr>
      <w:rFonts w:ascii="Times New Roman" w:eastAsiaTheme="majorEastAsia" w:hAnsi="Times New Roman" w:cs="Times New Roman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947"/>
    <w:rPr>
      <w:rFonts w:ascii="Times New Roman" w:eastAsiaTheme="majorEastAsia" w:hAnsi="Times New Roman" w:cs="Times New Roman"/>
      <w:sz w:val="36"/>
      <w:szCs w:val="36"/>
    </w:rPr>
  </w:style>
  <w:style w:type="character" w:customStyle="1" w:styleId="fontstyle01">
    <w:name w:val="fontstyle01"/>
    <w:basedOn w:val="DefaultParagraphFont"/>
    <w:rsid w:val="00AD4052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table" w:styleId="TableGrid">
    <w:name w:val="Table Grid"/>
    <w:basedOn w:val="TableNormal"/>
    <w:uiPriority w:val="39"/>
    <w:rsid w:val="00BE2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E294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Sofonyas A. Tiruneh</dc:creator>
  <cp:keywords/>
  <dc:description/>
  <cp:lastModifiedBy>Ashu$</cp:lastModifiedBy>
  <cp:revision>28</cp:revision>
  <dcterms:created xsi:type="dcterms:W3CDTF">2025-01-09T19:03:00Z</dcterms:created>
  <dcterms:modified xsi:type="dcterms:W3CDTF">2025-01-17T18:36:00Z</dcterms:modified>
</cp:coreProperties>
</file>