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92010" w14:textId="77777777" w:rsidR="00D80FC9" w:rsidRPr="008148E0" w:rsidRDefault="00D80FC9" w:rsidP="00D80FC9">
      <w:pPr>
        <w:spacing w:line="480" w:lineRule="auto"/>
        <w:jc w:val="center"/>
        <w:rPr>
          <w:rFonts w:ascii="Times New Roman" w:hAnsi="Times New Roman" w:cs="Times New Roman"/>
          <w:b/>
          <w:bCs/>
          <w:kern w:val="44"/>
          <w:sz w:val="36"/>
          <w:szCs w:val="36"/>
        </w:rPr>
      </w:pPr>
      <w:bookmarkStart w:id="0" w:name="_Hlk170834099"/>
      <w:bookmarkStart w:id="1" w:name="_Hlk170851352"/>
      <w:r w:rsidRPr="008148E0">
        <w:rPr>
          <w:rFonts w:ascii="Times New Roman" w:hAnsi="Times New Roman" w:cs="Times New Roman"/>
          <w:b/>
          <w:bCs/>
          <w:kern w:val="44"/>
          <w:sz w:val="36"/>
          <w:szCs w:val="36"/>
        </w:rPr>
        <w:t xml:space="preserve">Association of </w:t>
      </w:r>
      <w:bookmarkStart w:id="2" w:name="_Hlk170641962"/>
      <w:r w:rsidRPr="008148E0">
        <w:rPr>
          <w:rFonts w:ascii="Times New Roman" w:hAnsi="Times New Roman" w:cs="Times New Roman"/>
          <w:b/>
          <w:bCs/>
          <w:kern w:val="44"/>
          <w:sz w:val="36"/>
          <w:szCs w:val="36"/>
        </w:rPr>
        <w:t>body roundness index</w:t>
      </w:r>
      <w:bookmarkEnd w:id="2"/>
      <w:r w:rsidRPr="008148E0">
        <w:rPr>
          <w:rFonts w:ascii="Times New Roman" w:hAnsi="Times New Roman" w:cs="Times New Roman"/>
          <w:b/>
          <w:bCs/>
          <w:kern w:val="44"/>
          <w:sz w:val="36"/>
          <w:szCs w:val="36"/>
        </w:rPr>
        <w:t xml:space="preserve"> with chronic diarrhea and constipation</w:t>
      </w:r>
      <w:bookmarkEnd w:id="0"/>
      <w:r w:rsidRPr="008148E0">
        <w:rPr>
          <w:rFonts w:ascii="Times New Roman" w:hAnsi="Times New Roman" w:cs="Times New Roman"/>
          <w:b/>
          <w:bCs/>
          <w:kern w:val="44"/>
          <w:sz w:val="36"/>
          <w:szCs w:val="36"/>
        </w:rPr>
        <w:t>, NHANES 2005-2010.</w:t>
      </w:r>
    </w:p>
    <w:bookmarkEnd w:id="1"/>
    <w:p w14:paraId="04FB8A45" w14:textId="12877E38" w:rsidR="00F673C1" w:rsidRDefault="00F673C1" w:rsidP="00644A6F">
      <w:pPr>
        <w:pStyle w:val="a7"/>
        <w:rPr>
          <w:rFonts w:ascii="Times New Roman" w:hAnsi="Times New Roman" w:cs="Times New Roman"/>
        </w:rPr>
      </w:pPr>
      <w:r w:rsidRPr="003514EA">
        <w:rPr>
          <w:rFonts w:ascii="Times New Roman" w:hAnsi="Times New Roman" w:cs="Times New Roman"/>
        </w:rPr>
        <w:t>Supplementary materials</w:t>
      </w:r>
    </w:p>
    <w:p w14:paraId="5A766D04" w14:textId="2EA6353F" w:rsidR="00D80FC9" w:rsidRPr="008148E0" w:rsidRDefault="00D80FC9" w:rsidP="00D80FC9">
      <w:pPr>
        <w:pStyle w:val="AuthorList"/>
        <w:spacing w:line="480" w:lineRule="auto"/>
        <w:rPr>
          <w:vertAlign w:val="superscript"/>
          <w:lang w:eastAsia="zh-CN"/>
        </w:rPr>
      </w:pPr>
      <w:r w:rsidRPr="008148E0">
        <w:rPr>
          <w:shd w:val="clear" w:color="auto" w:fill="FCFCFC"/>
          <w:lang w:eastAsia="zh-CN"/>
        </w:rPr>
        <w:t xml:space="preserve">Yan Zhuang, Laifu Li, Jingyan Sun, Yanqi Zhang, </w:t>
      </w:r>
      <w:r w:rsidRPr="008148E0">
        <w:rPr>
          <w:lang w:eastAsia="zh-CN"/>
        </w:rPr>
        <w:t xml:space="preserve">Fei Dai </w:t>
      </w:r>
      <w:r w:rsidRPr="008148E0">
        <w:rPr>
          <w:vertAlign w:val="superscript"/>
          <w:lang w:eastAsia="zh-CN"/>
        </w:rPr>
        <w:t>*</w:t>
      </w:r>
    </w:p>
    <w:p w14:paraId="585A52A3" w14:textId="6C343759" w:rsidR="00431AAD" w:rsidRPr="00431AAD" w:rsidRDefault="00431AAD" w:rsidP="00431AAD">
      <w:pPr>
        <w:spacing w:line="480" w:lineRule="auto"/>
        <w:rPr>
          <w:rFonts w:ascii="Times New Roman" w:hAnsi="Times New Roman" w:cs="Times New Roman"/>
        </w:rPr>
      </w:pPr>
    </w:p>
    <w:p w14:paraId="5CC81F84" w14:textId="77777777" w:rsidR="00325903" w:rsidRPr="00431AAD" w:rsidRDefault="00325903" w:rsidP="00325903">
      <w:pPr>
        <w:spacing w:line="360" w:lineRule="auto"/>
        <w:rPr>
          <w:rFonts w:hint="eastAsia"/>
        </w:rPr>
      </w:pPr>
    </w:p>
    <w:p w14:paraId="3D860AA0" w14:textId="77777777" w:rsidR="00325903" w:rsidRDefault="00325903" w:rsidP="00325903">
      <w:pPr>
        <w:spacing w:line="360" w:lineRule="auto"/>
        <w:rPr>
          <w:rFonts w:hint="eastAsia"/>
        </w:rPr>
      </w:pPr>
    </w:p>
    <w:p w14:paraId="2A1C840A" w14:textId="565B6E60" w:rsidR="00325903" w:rsidRPr="00325903" w:rsidRDefault="00325903" w:rsidP="00325903">
      <w:pPr>
        <w:spacing w:line="360" w:lineRule="auto"/>
        <w:rPr>
          <w:rFonts w:ascii="Times New Roman" w:hAnsi="Times New Roman" w:cs="Times New Roman"/>
          <w:b/>
          <w:bCs/>
        </w:rPr>
      </w:pPr>
      <w:r w:rsidRPr="00325903">
        <w:rPr>
          <w:rFonts w:ascii="Times New Roman" w:hAnsi="Times New Roman" w:cs="Times New Roman" w:hint="eastAsia"/>
          <w:b/>
          <w:bCs/>
        </w:rPr>
        <w:t>Table of contents</w:t>
      </w:r>
    </w:p>
    <w:p w14:paraId="07C878E9" w14:textId="160C72C4" w:rsidR="00325903" w:rsidRPr="003514EA" w:rsidRDefault="00325903" w:rsidP="00325903">
      <w:pPr>
        <w:spacing w:line="360" w:lineRule="auto"/>
        <w:rPr>
          <w:rFonts w:ascii="Times New Roman" w:hAnsi="Times New Roman" w:cs="Times New Roman"/>
        </w:rPr>
      </w:pPr>
      <w:r w:rsidRPr="003514EA">
        <w:rPr>
          <w:rFonts w:ascii="Times New Roman" w:hAnsi="Times New Roman" w:cs="Times New Roman"/>
        </w:rPr>
        <w:t xml:space="preserve">Table </w:t>
      </w:r>
      <w:r w:rsidR="00522E64">
        <w:rPr>
          <w:rFonts w:ascii="Times New Roman" w:hAnsi="Times New Roman" w:cs="Times New Roman" w:hint="eastAsia"/>
        </w:rPr>
        <w:t>S</w:t>
      </w:r>
      <w:r w:rsidRPr="003514EA">
        <w:rPr>
          <w:rFonts w:ascii="Times New Roman" w:hAnsi="Times New Roman" w:cs="Times New Roman"/>
        </w:rPr>
        <w:t xml:space="preserve">1: </w:t>
      </w:r>
      <w:r w:rsidR="00D80FC9" w:rsidRPr="00957809">
        <w:rPr>
          <w:rFonts w:ascii="Times New Roman" w:hAnsi="Times New Roman" w:cs="Times New Roman"/>
        </w:rPr>
        <w:t xml:space="preserve">Survey-weighted </w:t>
      </w:r>
      <w:bookmarkStart w:id="3" w:name="OLE_LINK1"/>
      <w:r w:rsidR="00D80FC9" w:rsidRPr="00957809">
        <w:rPr>
          <w:rFonts w:ascii="Times New Roman" w:hAnsi="Times New Roman" w:cs="Times New Roman"/>
        </w:rPr>
        <w:t xml:space="preserve">participant </w:t>
      </w:r>
      <w:r w:rsidR="00D80FC9" w:rsidRPr="00957809">
        <w:rPr>
          <w:rFonts w:ascii="Times New Roman" w:hAnsi="Times New Roman" w:cs="Times New Roman" w:hint="eastAsia"/>
        </w:rPr>
        <w:t xml:space="preserve">clinical </w:t>
      </w:r>
      <w:r w:rsidR="00D80FC9" w:rsidRPr="00957809">
        <w:rPr>
          <w:rFonts w:ascii="Times New Roman" w:hAnsi="Times New Roman" w:cs="Times New Roman"/>
        </w:rPr>
        <w:t>characteristics</w:t>
      </w:r>
      <w:bookmarkEnd w:id="3"/>
      <w:r w:rsidR="00D80FC9" w:rsidRPr="00957809">
        <w:rPr>
          <w:rFonts w:ascii="Times New Roman" w:hAnsi="Times New Roman" w:cs="Times New Roman"/>
        </w:rPr>
        <w:t xml:space="preserve"> in NHANES (2005-2010)</w:t>
      </w:r>
      <w:r w:rsidR="00980059">
        <w:rPr>
          <w:rFonts w:ascii="Times New Roman" w:hAnsi="Times New Roman" w:cs="Times New Roman" w:hint="eastAsia"/>
        </w:rPr>
        <w:t>.</w:t>
      </w:r>
    </w:p>
    <w:p w14:paraId="348EBFC6" w14:textId="769B7BC7" w:rsidR="00325903" w:rsidRPr="003514EA" w:rsidRDefault="00325903" w:rsidP="00325903">
      <w:pPr>
        <w:spacing w:line="360" w:lineRule="auto"/>
        <w:rPr>
          <w:rFonts w:ascii="Times New Roman" w:hAnsi="Times New Roman" w:cs="Times New Roman"/>
        </w:rPr>
      </w:pPr>
      <w:r w:rsidRPr="003514EA">
        <w:rPr>
          <w:rFonts w:ascii="Times New Roman" w:hAnsi="Times New Roman" w:cs="Times New Roman"/>
        </w:rPr>
        <w:t xml:space="preserve">Table </w:t>
      </w:r>
      <w:r w:rsidR="00522E64">
        <w:rPr>
          <w:rFonts w:ascii="Times New Roman" w:hAnsi="Times New Roman" w:cs="Times New Roman" w:hint="eastAsia"/>
        </w:rPr>
        <w:t>S</w:t>
      </w:r>
      <w:r w:rsidRPr="003514EA">
        <w:rPr>
          <w:rFonts w:ascii="Times New Roman" w:hAnsi="Times New Roman" w:cs="Times New Roman"/>
        </w:rPr>
        <w:t xml:space="preserve">2: </w:t>
      </w:r>
      <w:r w:rsidR="00D80FC9" w:rsidRPr="00DC0CC3">
        <w:rPr>
          <w:rFonts w:ascii="Times New Roman" w:hAnsi="Times New Roman" w:cs="Times New Roman" w:hint="eastAsia"/>
        </w:rPr>
        <w:t xml:space="preserve">Comparison of the characteristics of the included </w:t>
      </w:r>
      <w:r w:rsidR="00D80FC9">
        <w:rPr>
          <w:rFonts w:ascii="Times New Roman" w:hAnsi="Times New Roman" w:cs="Times New Roman" w:hint="eastAsia"/>
        </w:rPr>
        <w:t xml:space="preserve">subgroup </w:t>
      </w:r>
      <w:r w:rsidR="00D80FC9" w:rsidRPr="00DC0CC3">
        <w:rPr>
          <w:rFonts w:ascii="Times New Roman" w:hAnsi="Times New Roman" w:cs="Times New Roman" w:hint="eastAsia"/>
        </w:rPr>
        <w:t>and excluded</w:t>
      </w:r>
      <w:r w:rsidR="00D80FC9">
        <w:rPr>
          <w:rFonts w:ascii="Times New Roman" w:hAnsi="Times New Roman" w:cs="Times New Roman" w:hint="eastAsia"/>
        </w:rPr>
        <w:t xml:space="preserve"> subgroup with lacking variates</w:t>
      </w:r>
      <w:r w:rsidR="00D80FC9" w:rsidRPr="00DC0CC3">
        <w:rPr>
          <w:rFonts w:ascii="Times New Roman" w:hAnsi="Times New Roman" w:cs="Times New Roman" w:hint="eastAsia"/>
        </w:rPr>
        <w:t xml:space="preserve"> in this study from the NHANES (2005-20</w:t>
      </w:r>
      <w:r w:rsidR="00D80FC9">
        <w:rPr>
          <w:rFonts w:ascii="Times New Roman" w:hAnsi="Times New Roman" w:cs="Times New Roman" w:hint="eastAsia"/>
        </w:rPr>
        <w:t>10</w:t>
      </w:r>
      <w:r w:rsidR="00D80FC9" w:rsidRPr="00DC0CC3">
        <w:rPr>
          <w:rFonts w:ascii="Times New Roman" w:hAnsi="Times New Roman" w:cs="Times New Roman" w:hint="eastAsia"/>
        </w:rPr>
        <w:t>)</w:t>
      </w:r>
      <w:r w:rsidRPr="003514EA">
        <w:rPr>
          <w:rFonts w:ascii="Times New Roman" w:hAnsi="Times New Roman" w:cs="Times New Roman"/>
        </w:rPr>
        <w:t>.</w:t>
      </w:r>
    </w:p>
    <w:p w14:paraId="5EE0490E" w14:textId="77777777" w:rsidR="00325903" w:rsidRPr="00325903" w:rsidRDefault="00325903" w:rsidP="00325903">
      <w:pPr>
        <w:spacing w:line="360" w:lineRule="auto"/>
        <w:rPr>
          <w:rFonts w:hint="eastAsia"/>
        </w:rPr>
      </w:pPr>
    </w:p>
    <w:p w14:paraId="28DBFE38" w14:textId="77777777" w:rsidR="00325903" w:rsidRDefault="00325903" w:rsidP="00325903">
      <w:pPr>
        <w:spacing w:line="360" w:lineRule="auto"/>
        <w:rPr>
          <w:rFonts w:hint="eastAsia"/>
        </w:rPr>
      </w:pPr>
    </w:p>
    <w:p w14:paraId="17EFAB64" w14:textId="77777777" w:rsidR="00325903" w:rsidRDefault="00325903" w:rsidP="00325903">
      <w:pPr>
        <w:spacing w:line="360" w:lineRule="auto"/>
        <w:rPr>
          <w:rFonts w:hint="eastAsia"/>
        </w:rPr>
      </w:pPr>
    </w:p>
    <w:p w14:paraId="624CFEBF" w14:textId="77777777" w:rsidR="00325903" w:rsidRDefault="00325903" w:rsidP="00325903">
      <w:pPr>
        <w:spacing w:line="360" w:lineRule="auto"/>
        <w:rPr>
          <w:rFonts w:hint="eastAsia"/>
        </w:rPr>
      </w:pPr>
    </w:p>
    <w:p w14:paraId="2C3501CB" w14:textId="77777777" w:rsidR="00325903" w:rsidRDefault="00325903" w:rsidP="00325903">
      <w:pPr>
        <w:spacing w:line="360" w:lineRule="auto"/>
        <w:rPr>
          <w:rFonts w:hint="eastAsia"/>
        </w:rPr>
      </w:pPr>
    </w:p>
    <w:p w14:paraId="776C6019" w14:textId="77777777" w:rsidR="00325903" w:rsidRDefault="00325903" w:rsidP="00325903">
      <w:pPr>
        <w:spacing w:line="360" w:lineRule="auto"/>
        <w:rPr>
          <w:rFonts w:hint="eastAsia"/>
        </w:rPr>
      </w:pPr>
    </w:p>
    <w:p w14:paraId="54253DC4" w14:textId="77777777" w:rsidR="00325903" w:rsidRDefault="00325903" w:rsidP="00325903">
      <w:pPr>
        <w:spacing w:line="360" w:lineRule="auto"/>
        <w:rPr>
          <w:rFonts w:hint="eastAsia"/>
        </w:rPr>
      </w:pPr>
    </w:p>
    <w:p w14:paraId="4FC7F5AD" w14:textId="77777777" w:rsidR="00325903" w:rsidRDefault="00325903" w:rsidP="00325903">
      <w:pPr>
        <w:spacing w:line="360" w:lineRule="auto"/>
        <w:rPr>
          <w:rFonts w:hint="eastAsia"/>
        </w:rPr>
      </w:pPr>
    </w:p>
    <w:p w14:paraId="08577B00" w14:textId="77777777" w:rsidR="00325903" w:rsidRDefault="00325903" w:rsidP="00325903">
      <w:pPr>
        <w:rPr>
          <w:rFonts w:hint="eastAsia"/>
        </w:rPr>
      </w:pPr>
    </w:p>
    <w:p w14:paraId="496E1097" w14:textId="77777777" w:rsidR="00EE31AF" w:rsidRPr="003514EA" w:rsidRDefault="00EE31AF" w:rsidP="00F673C1">
      <w:pPr>
        <w:rPr>
          <w:rFonts w:ascii="Times New Roman" w:hAnsi="Times New Roman" w:cs="Times New Roman"/>
        </w:rPr>
      </w:pPr>
    </w:p>
    <w:p w14:paraId="4FBAAB6F" w14:textId="77777777" w:rsidR="0090483D" w:rsidRPr="003514EA" w:rsidRDefault="0090483D" w:rsidP="00F673C1">
      <w:pPr>
        <w:rPr>
          <w:rFonts w:ascii="Times New Roman" w:hAnsi="Times New Roman" w:cs="Times New Roman"/>
        </w:rPr>
        <w:sectPr w:rsidR="0090483D" w:rsidRPr="003514EA">
          <w:pgSz w:w="11906" w:h="16838"/>
          <w:pgMar w:top="1440" w:right="1800" w:bottom="1440" w:left="1800" w:header="851" w:footer="992" w:gutter="0"/>
          <w:cols w:space="425"/>
          <w:docGrid w:type="lines" w:linePitch="312"/>
        </w:sectPr>
      </w:pPr>
    </w:p>
    <w:p w14:paraId="698B9F1D" w14:textId="7BCB69BB" w:rsidR="0090483D" w:rsidRDefault="00957809" w:rsidP="00957809">
      <w:pPr>
        <w:spacing w:line="480" w:lineRule="auto"/>
        <w:rPr>
          <w:rFonts w:ascii="Times New Roman" w:hAnsi="Times New Roman" w:cs="Times New Roman"/>
        </w:rPr>
      </w:pPr>
      <w:r w:rsidRPr="003514EA">
        <w:rPr>
          <w:rFonts w:ascii="Times New Roman" w:hAnsi="Times New Roman" w:cs="Times New Roman"/>
        </w:rPr>
        <w:lastRenderedPageBreak/>
        <w:t xml:space="preserve">Table </w:t>
      </w:r>
      <w:r w:rsidR="00261D0E">
        <w:rPr>
          <w:rFonts w:ascii="Times New Roman" w:hAnsi="Times New Roman" w:cs="Times New Roman" w:hint="eastAsia"/>
        </w:rPr>
        <w:t>S</w:t>
      </w:r>
      <w:r>
        <w:rPr>
          <w:rFonts w:ascii="Times New Roman" w:hAnsi="Times New Roman" w:cs="Times New Roman" w:hint="eastAsia"/>
        </w:rPr>
        <w:t>1</w:t>
      </w:r>
      <w:r w:rsidRPr="003514EA">
        <w:rPr>
          <w:rFonts w:ascii="Times New Roman" w:hAnsi="Times New Roman" w:cs="Times New Roman"/>
        </w:rPr>
        <w:t>:</w:t>
      </w:r>
      <w:r w:rsidRPr="00957809">
        <w:rPr>
          <w:rFonts w:ascii="Times New Roman" w:hAnsi="Times New Roman" w:cs="Times New Roman"/>
        </w:rPr>
        <w:t xml:space="preserve"> Survey-weighted participant </w:t>
      </w:r>
      <w:r w:rsidRPr="00957809">
        <w:rPr>
          <w:rFonts w:ascii="Times New Roman" w:hAnsi="Times New Roman" w:cs="Times New Roman" w:hint="eastAsia"/>
        </w:rPr>
        <w:t xml:space="preserve">clinical </w:t>
      </w:r>
      <w:r w:rsidRPr="00957809">
        <w:rPr>
          <w:rFonts w:ascii="Times New Roman" w:hAnsi="Times New Roman" w:cs="Times New Roman"/>
        </w:rPr>
        <w:t>characteristics in NHANES (2005-2010)</w:t>
      </w:r>
      <w:r w:rsidR="00001445">
        <w:rPr>
          <w:rFonts w:ascii="Times New Roman" w:hAnsi="Times New Roman" w:cs="Times New Roman" w:hint="eastAsia"/>
        </w:rPr>
        <w:t>.</w:t>
      </w:r>
    </w:p>
    <w:tbl>
      <w:tblPr>
        <w:tblW w:w="12660" w:type="dxa"/>
        <w:tblLook w:val="04A0" w:firstRow="1" w:lastRow="0" w:firstColumn="1" w:lastColumn="0" w:noHBand="0" w:noVBand="1"/>
      </w:tblPr>
      <w:tblGrid>
        <w:gridCol w:w="3620"/>
        <w:gridCol w:w="2000"/>
        <w:gridCol w:w="2000"/>
        <w:gridCol w:w="2000"/>
        <w:gridCol w:w="2000"/>
        <w:gridCol w:w="1040"/>
      </w:tblGrid>
      <w:tr w:rsidR="00C54FDB" w:rsidRPr="00C54FDB" w14:paraId="3E91BA3C" w14:textId="77777777" w:rsidTr="00C54FDB">
        <w:trPr>
          <w:trHeight w:val="290"/>
        </w:trPr>
        <w:tc>
          <w:tcPr>
            <w:tcW w:w="3620" w:type="dxa"/>
            <w:tcBorders>
              <w:top w:val="single" w:sz="8" w:space="0" w:color="auto"/>
              <w:left w:val="nil"/>
              <w:bottom w:val="single" w:sz="8" w:space="0" w:color="auto"/>
              <w:right w:val="nil"/>
            </w:tcBorders>
            <w:shd w:val="clear" w:color="auto" w:fill="auto"/>
            <w:noWrap/>
            <w:vAlign w:val="center"/>
            <w:hideMark/>
          </w:tcPr>
          <w:p w14:paraId="36801854" w14:textId="77777777"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Characteristics</w:t>
            </w:r>
          </w:p>
        </w:tc>
        <w:tc>
          <w:tcPr>
            <w:tcW w:w="2000" w:type="dxa"/>
            <w:tcBorders>
              <w:top w:val="single" w:sz="8" w:space="0" w:color="auto"/>
              <w:left w:val="nil"/>
              <w:bottom w:val="single" w:sz="8" w:space="0" w:color="auto"/>
              <w:right w:val="nil"/>
            </w:tcBorders>
            <w:shd w:val="clear" w:color="auto" w:fill="auto"/>
            <w:noWrap/>
            <w:vAlign w:val="center"/>
            <w:hideMark/>
          </w:tcPr>
          <w:p w14:paraId="6B32188B" w14:textId="77777777"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Overall</w:t>
            </w:r>
          </w:p>
        </w:tc>
        <w:tc>
          <w:tcPr>
            <w:tcW w:w="2000" w:type="dxa"/>
            <w:tcBorders>
              <w:top w:val="single" w:sz="8" w:space="0" w:color="auto"/>
              <w:left w:val="nil"/>
              <w:bottom w:val="single" w:sz="8" w:space="0" w:color="auto"/>
              <w:right w:val="nil"/>
            </w:tcBorders>
            <w:shd w:val="clear" w:color="auto" w:fill="auto"/>
            <w:noWrap/>
            <w:vAlign w:val="center"/>
            <w:hideMark/>
          </w:tcPr>
          <w:p w14:paraId="7BE47804" w14:textId="77777777"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T1</w:t>
            </w:r>
          </w:p>
        </w:tc>
        <w:tc>
          <w:tcPr>
            <w:tcW w:w="2000" w:type="dxa"/>
            <w:tcBorders>
              <w:top w:val="single" w:sz="8" w:space="0" w:color="auto"/>
              <w:left w:val="nil"/>
              <w:bottom w:val="single" w:sz="8" w:space="0" w:color="auto"/>
              <w:right w:val="nil"/>
            </w:tcBorders>
            <w:shd w:val="clear" w:color="auto" w:fill="auto"/>
            <w:noWrap/>
            <w:vAlign w:val="center"/>
            <w:hideMark/>
          </w:tcPr>
          <w:p w14:paraId="06DD2479" w14:textId="77777777"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T2</w:t>
            </w:r>
          </w:p>
        </w:tc>
        <w:tc>
          <w:tcPr>
            <w:tcW w:w="2000" w:type="dxa"/>
            <w:tcBorders>
              <w:top w:val="single" w:sz="8" w:space="0" w:color="auto"/>
              <w:left w:val="nil"/>
              <w:bottom w:val="single" w:sz="8" w:space="0" w:color="auto"/>
              <w:right w:val="nil"/>
            </w:tcBorders>
            <w:shd w:val="clear" w:color="auto" w:fill="auto"/>
            <w:noWrap/>
            <w:vAlign w:val="center"/>
            <w:hideMark/>
          </w:tcPr>
          <w:p w14:paraId="6CCCE289" w14:textId="77777777"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T3</w:t>
            </w:r>
          </w:p>
        </w:tc>
        <w:tc>
          <w:tcPr>
            <w:tcW w:w="1040" w:type="dxa"/>
            <w:tcBorders>
              <w:top w:val="single" w:sz="8" w:space="0" w:color="auto"/>
              <w:left w:val="nil"/>
              <w:bottom w:val="single" w:sz="8" w:space="0" w:color="auto"/>
              <w:right w:val="nil"/>
            </w:tcBorders>
            <w:shd w:val="clear" w:color="auto" w:fill="auto"/>
            <w:noWrap/>
            <w:vAlign w:val="center"/>
            <w:hideMark/>
          </w:tcPr>
          <w:p w14:paraId="0B1BA4E6" w14:textId="191333EB" w:rsidR="00C54FDB" w:rsidRPr="00C54FDB" w:rsidRDefault="00C54FDB" w:rsidP="00C54FDB">
            <w:pPr>
              <w:widowControl/>
              <w:jc w:val="center"/>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P-value</w:t>
            </w:r>
            <w:r w:rsidRPr="00C54FDB">
              <w:rPr>
                <w:rFonts w:ascii="Times New Roman" w:eastAsia="等线" w:hAnsi="Times New Roman" w:cs="Times New Roman" w:hint="eastAsia"/>
                <w:b/>
                <w:bCs/>
                <w:color w:val="000000"/>
                <w:kern w:val="0"/>
                <w:sz w:val="20"/>
                <w:szCs w:val="20"/>
                <w:vertAlign w:val="superscript"/>
              </w:rPr>
              <w:t>a</w:t>
            </w:r>
          </w:p>
        </w:tc>
      </w:tr>
      <w:tr w:rsidR="00C54FDB" w:rsidRPr="00C54FDB" w14:paraId="048DED5B" w14:textId="77777777" w:rsidTr="00C54FDB">
        <w:trPr>
          <w:trHeight w:val="280"/>
        </w:trPr>
        <w:tc>
          <w:tcPr>
            <w:tcW w:w="3620" w:type="dxa"/>
            <w:tcBorders>
              <w:top w:val="nil"/>
              <w:left w:val="nil"/>
              <w:bottom w:val="nil"/>
              <w:right w:val="nil"/>
            </w:tcBorders>
            <w:shd w:val="clear" w:color="auto" w:fill="auto"/>
            <w:noWrap/>
            <w:vAlign w:val="center"/>
            <w:hideMark/>
          </w:tcPr>
          <w:p w14:paraId="77A26FDA"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N</w:t>
            </w:r>
          </w:p>
        </w:tc>
        <w:tc>
          <w:tcPr>
            <w:tcW w:w="2000" w:type="dxa"/>
            <w:tcBorders>
              <w:top w:val="nil"/>
              <w:left w:val="nil"/>
              <w:bottom w:val="nil"/>
              <w:right w:val="nil"/>
            </w:tcBorders>
            <w:shd w:val="clear" w:color="auto" w:fill="auto"/>
            <w:noWrap/>
            <w:vAlign w:val="center"/>
            <w:hideMark/>
          </w:tcPr>
          <w:p w14:paraId="2DA9F927"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7182</w:t>
            </w:r>
          </w:p>
        </w:tc>
        <w:tc>
          <w:tcPr>
            <w:tcW w:w="2000" w:type="dxa"/>
            <w:tcBorders>
              <w:top w:val="nil"/>
              <w:left w:val="nil"/>
              <w:bottom w:val="nil"/>
              <w:right w:val="nil"/>
            </w:tcBorders>
            <w:shd w:val="clear" w:color="auto" w:fill="auto"/>
            <w:noWrap/>
            <w:vAlign w:val="center"/>
            <w:hideMark/>
          </w:tcPr>
          <w:p w14:paraId="6CC829DA"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2393</w:t>
            </w:r>
          </w:p>
        </w:tc>
        <w:tc>
          <w:tcPr>
            <w:tcW w:w="2000" w:type="dxa"/>
            <w:tcBorders>
              <w:top w:val="nil"/>
              <w:left w:val="nil"/>
              <w:bottom w:val="nil"/>
              <w:right w:val="nil"/>
            </w:tcBorders>
            <w:shd w:val="clear" w:color="auto" w:fill="auto"/>
            <w:noWrap/>
            <w:vAlign w:val="center"/>
            <w:hideMark/>
          </w:tcPr>
          <w:p w14:paraId="55FA847C"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2395</w:t>
            </w:r>
          </w:p>
        </w:tc>
        <w:tc>
          <w:tcPr>
            <w:tcW w:w="2000" w:type="dxa"/>
            <w:tcBorders>
              <w:top w:val="nil"/>
              <w:left w:val="nil"/>
              <w:bottom w:val="nil"/>
              <w:right w:val="nil"/>
            </w:tcBorders>
            <w:shd w:val="clear" w:color="auto" w:fill="auto"/>
            <w:noWrap/>
            <w:vAlign w:val="center"/>
            <w:hideMark/>
          </w:tcPr>
          <w:p w14:paraId="06B95F4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2394</w:t>
            </w:r>
          </w:p>
        </w:tc>
        <w:tc>
          <w:tcPr>
            <w:tcW w:w="1040" w:type="dxa"/>
            <w:tcBorders>
              <w:top w:val="nil"/>
              <w:left w:val="nil"/>
              <w:bottom w:val="nil"/>
              <w:right w:val="nil"/>
            </w:tcBorders>
            <w:shd w:val="clear" w:color="auto" w:fill="auto"/>
            <w:noWrap/>
            <w:vAlign w:val="bottom"/>
            <w:hideMark/>
          </w:tcPr>
          <w:p w14:paraId="10897659" w14:textId="77777777" w:rsidR="00C54FDB" w:rsidRPr="00C54FDB" w:rsidRDefault="00C54FDB" w:rsidP="00C54FDB">
            <w:pPr>
              <w:widowControl/>
              <w:jc w:val="center"/>
              <w:rPr>
                <w:rFonts w:ascii="Times New Roman" w:eastAsia="等线" w:hAnsi="Times New Roman" w:cs="Times New Roman"/>
                <w:color w:val="000000"/>
                <w:kern w:val="0"/>
                <w:sz w:val="22"/>
              </w:rPr>
            </w:pPr>
          </w:p>
        </w:tc>
      </w:tr>
      <w:tr w:rsidR="00C54FDB" w:rsidRPr="00C54FDB" w14:paraId="489786FE" w14:textId="77777777" w:rsidTr="00C54FDB">
        <w:trPr>
          <w:trHeight w:val="280"/>
        </w:trPr>
        <w:tc>
          <w:tcPr>
            <w:tcW w:w="3620" w:type="dxa"/>
            <w:tcBorders>
              <w:top w:val="nil"/>
              <w:left w:val="nil"/>
              <w:bottom w:val="nil"/>
              <w:right w:val="nil"/>
            </w:tcBorders>
            <w:shd w:val="clear" w:color="auto" w:fill="auto"/>
            <w:noWrap/>
            <w:vAlign w:val="center"/>
            <w:hideMark/>
          </w:tcPr>
          <w:p w14:paraId="53D7784D"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Total fat intake (gm)</w:t>
            </w:r>
          </w:p>
        </w:tc>
        <w:tc>
          <w:tcPr>
            <w:tcW w:w="2000" w:type="dxa"/>
            <w:tcBorders>
              <w:top w:val="nil"/>
              <w:left w:val="nil"/>
              <w:bottom w:val="nil"/>
              <w:right w:val="nil"/>
            </w:tcBorders>
            <w:shd w:val="clear" w:color="auto" w:fill="auto"/>
            <w:noWrap/>
            <w:vAlign w:val="center"/>
            <w:hideMark/>
          </w:tcPr>
          <w:p w14:paraId="0C2EFD50"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84.18 (39.18)</w:t>
            </w:r>
          </w:p>
        </w:tc>
        <w:tc>
          <w:tcPr>
            <w:tcW w:w="2000" w:type="dxa"/>
            <w:tcBorders>
              <w:top w:val="nil"/>
              <w:left w:val="nil"/>
              <w:bottom w:val="nil"/>
              <w:right w:val="nil"/>
            </w:tcBorders>
            <w:shd w:val="clear" w:color="auto" w:fill="auto"/>
            <w:noWrap/>
            <w:vAlign w:val="center"/>
            <w:hideMark/>
          </w:tcPr>
          <w:p w14:paraId="01B8A9A7"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84.83 (39.52)</w:t>
            </w:r>
          </w:p>
        </w:tc>
        <w:tc>
          <w:tcPr>
            <w:tcW w:w="2000" w:type="dxa"/>
            <w:tcBorders>
              <w:top w:val="nil"/>
              <w:left w:val="nil"/>
              <w:bottom w:val="nil"/>
              <w:right w:val="nil"/>
            </w:tcBorders>
            <w:shd w:val="clear" w:color="auto" w:fill="auto"/>
            <w:noWrap/>
            <w:vAlign w:val="center"/>
            <w:hideMark/>
          </w:tcPr>
          <w:p w14:paraId="24511900"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84.74 (38.68)</w:t>
            </w:r>
          </w:p>
        </w:tc>
        <w:tc>
          <w:tcPr>
            <w:tcW w:w="2000" w:type="dxa"/>
            <w:tcBorders>
              <w:top w:val="nil"/>
              <w:left w:val="nil"/>
              <w:bottom w:val="nil"/>
              <w:right w:val="nil"/>
            </w:tcBorders>
            <w:shd w:val="clear" w:color="auto" w:fill="auto"/>
            <w:noWrap/>
            <w:vAlign w:val="center"/>
            <w:hideMark/>
          </w:tcPr>
          <w:p w14:paraId="5638EAB8"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82.75 (39.30)</w:t>
            </w:r>
          </w:p>
        </w:tc>
        <w:tc>
          <w:tcPr>
            <w:tcW w:w="1040" w:type="dxa"/>
            <w:tcBorders>
              <w:top w:val="nil"/>
              <w:left w:val="nil"/>
              <w:bottom w:val="nil"/>
              <w:right w:val="nil"/>
            </w:tcBorders>
            <w:shd w:val="clear" w:color="auto" w:fill="auto"/>
            <w:noWrap/>
            <w:vAlign w:val="bottom"/>
            <w:hideMark/>
          </w:tcPr>
          <w:p w14:paraId="60917DE4"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0.26</w:t>
            </w:r>
          </w:p>
        </w:tc>
      </w:tr>
      <w:tr w:rsidR="00C54FDB" w:rsidRPr="00C54FDB" w14:paraId="630718CF" w14:textId="77777777" w:rsidTr="00C54FDB">
        <w:trPr>
          <w:trHeight w:val="280"/>
        </w:trPr>
        <w:tc>
          <w:tcPr>
            <w:tcW w:w="3620" w:type="dxa"/>
            <w:tcBorders>
              <w:top w:val="nil"/>
              <w:left w:val="nil"/>
              <w:bottom w:val="nil"/>
              <w:right w:val="nil"/>
            </w:tcBorders>
            <w:shd w:val="clear" w:color="auto" w:fill="auto"/>
            <w:noWrap/>
            <w:vAlign w:val="center"/>
            <w:hideMark/>
          </w:tcPr>
          <w:p w14:paraId="78229F14"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Dietary fiber intake (gm)</w:t>
            </w:r>
          </w:p>
        </w:tc>
        <w:tc>
          <w:tcPr>
            <w:tcW w:w="2000" w:type="dxa"/>
            <w:tcBorders>
              <w:top w:val="nil"/>
              <w:left w:val="nil"/>
              <w:bottom w:val="nil"/>
              <w:right w:val="nil"/>
            </w:tcBorders>
            <w:shd w:val="clear" w:color="auto" w:fill="auto"/>
            <w:noWrap/>
            <w:vAlign w:val="center"/>
            <w:hideMark/>
          </w:tcPr>
          <w:p w14:paraId="633DB62E"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17.08 (8.56)</w:t>
            </w:r>
          </w:p>
        </w:tc>
        <w:tc>
          <w:tcPr>
            <w:tcW w:w="2000" w:type="dxa"/>
            <w:tcBorders>
              <w:top w:val="nil"/>
              <w:left w:val="nil"/>
              <w:bottom w:val="nil"/>
              <w:right w:val="nil"/>
            </w:tcBorders>
            <w:shd w:val="clear" w:color="auto" w:fill="auto"/>
            <w:noWrap/>
            <w:vAlign w:val="center"/>
            <w:hideMark/>
          </w:tcPr>
          <w:p w14:paraId="5182DC8D"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17.89 (9.42)</w:t>
            </w:r>
          </w:p>
        </w:tc>
        <w:tc>
          <w:tcPr>
            <w:tcW w:w="2000" w:type="dxa"/>
            <w:tcBorders>
              <w:top w:val="nil"/>
              <w:left w:val="nil"/>
              <w:bottom w:val="nil"/>
              <w:right w:val="nil"/>
            </w:tcBorders>
            <w:shd w:val="clear" w:color="auto" w:fill="auto"/>
            <w:noWrap/>
            <w:vAlign w:val="center"/>
            <w:hideMark/>
          </w:tcPr>
          <w:p w14:paraId="2453DEE6"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17.01 (8.03)</w:t>
            </w:r>
          </w:p>
        </w:tc>
        <w:tc>
          <w:tcPr>
            <w:tcW w:w="2000" w:type="dxa"/>
            <w:tcBorders>
              <w:top w:val="nil"/>
              <w:left w:val="nil"/>
              <w:bottom w:val="nil"/>
              <w:right w:val="nil"/>
            </w:tcBorders>
            <w:shd w:val="clear" w:color="auto" w:fill="auto"/>
            <w:noWrap/>
            <w:vAlign w:val="center"/>
            <w:hideMark/>
          </w:tcPr>
          <w:p w14:paraId="409AD095"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16.15 (7.86)</w:t>
            </w:r>
          </w:p>
        </w:tc>
        <w:tc>
          <w:tcPr>
            <w:tcW w:w="1040" w:type="dxa"/>
            <w:tcBorders>
              <w:top w:val="nil"/>
              <w:left w:val="nil"/>
              <w:bottom w:val="nil"/>
              <w:right w:val="nil"/>
            </w:tcBorders>
            <w:shd w:val="clear" w:color="auto" w:fill="auto"/>
            <w:noWrap/>
            <w:vAlign w:val="bottom"/>
            <w:hideMark/>
          </w:tcPr>
          <w:p w14:paraId="0E40B25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&lt;0.01</w:t>
            </w:r>
          </w:p>
        </w:tc>
      </w:tr>
      <w:tr w:rsidR="00C54FDB" w:rsidRPr="00C54FDB" w14:paraId="58045ACE" w14:textId="77777777" w:rsidTr="00C54FDB">
        <w:trPr>
          <w:trHeight w:val="280"/>
        </w:trPr>
        <w:tc>
          <w:tcPr>
            <w:tcW w:w="3620" w:type="dxa"/>
            <w:tcBorders>
              <w:top w:val="nil"/>
              <w:left w:val="nil"/>
              <w:bottom w:val="nil"/>
              <w:right w:val="nil"/>
            </w:tcBorders>
            <w:shd w:val="clear" w:color="auto" w:fill="auto"/>
            <w:noWrap/>
            <w:vAlign w:val="center"/>
            <w:hideMark/>
          </w:tcPr>
          <w:p w14:paraId="224FAF8B"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Total sugar intake (gm)</w:t>
            </w:r>
          </w:p>
        </w:tc>
        <w:tc>
          <w:tcPr>
            <w:tcW w:w="2000" w:type="dxa"/>
            <w:tcBorders>
              <w:top w:val="nil"/>
              <w:left w:val="nil"/>
              <w:bottom w:val="nil"/>
              <w:right w:val="nil"/>
            </w:tcBorders>
            <w:shd w:val="clear" w:color="auto" w:fill="auto"/>
            <w:noWrap/>
            <w:vAlign w:val="center"/>
            <w:hideMark/>
          </w:tcPr>
          <w:p w14:paraId="660E2203"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118.64 (68.43)</w:t>
            </w:r>
          </w:p>
        </w:tc>
        <w:tc>
          <w:tcPr>
            <w:tcW w:w="2000" w:type="dxa"/>
            <w:tcBorders>
              <w:top w:val="nil"/>
              <w:left w:val="nil"/>
              <w:bottom w:val="nil"/>
              <w:right w:val="nil"/>
            </w:tcBorders>
            <w:shd w:val="clear" w:color="auto" w:fill="auto"/>
            <w:noWrap/>
            <w:vAlign w:val="center"/>
            <w:hideMark/>
          </w:tcPr>
          <w:p w14:paraId="473BC7F9"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124.91 (72.96)</w:t>
            </w:r>
          </w:p>
        </w:tc>
        <w:tc>
          <w:tcPr>
            <w:tcW w:w="2000" w:type="dxa"/>
            <w:tcBorders>
              <w:top w:val="nil"/>
              <w:left w:val="nil"/>
              <w:bottom w:val="nil"/>
              <w:right w:val="nil"/>
            </w:tcBorders>
            <w:shd w:val="clear" w:color="auto" w:fill="auto"/>
            <w:noWrap/>
            <w:vAlign w:val="center"/>
            <w:hideMark/>
          </w:tcPr>
          <w:p w14:paraId="5B737119"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119.19 (66.93)</w:t>
            </w:r>
          </w:p>
        </w:tc>
        <w:tc>
          <w:tcPr>
            <w:tcW w:w="2000" w:type="dxa"/>
            <w:tcBorders>
              <w:top w:val="nil"/>
              <w:left w:val="nil"/>
              <w:bottom w:val="nil"/>
              <w:right w:val="nil"/>
            </w:tcBorders>
            <w:shd w:val="clear" w:color="auto" w:fill="auto"/>
            <w:noWrap/>
            <w:vAlign w:val="center"/>
            <w:hideMark/>
          </w:tcPr>
          <w:p w14:paraId="76C6BD85"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110.17 (63.16)</w:t>
            </w:r>
          </w:p>
        </w:tc>
        <w:tc>
          <w:tcPr>
            <w:tcW w:w="1040" w:type="dxa"/>
            <w:tcBorders>
              <w:top w:val="nil"/>
              <w:left w:val="nil"/>
              <w:bottom w:val="nil"/>
              <w:right w:val="nil"/>
            </w:tcBorders>
            <w:shd w:val="clear" w:color="auto" w:fill="auto"/>
            <w:noWrap/>
            <w:vAlign w:val="bottom"/>
            <w:hideMark/>
          </w:tcPr>
          <w:p w14:paraId="416197A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&lt;0.01</w:t>
            </w:r>
          </w:p>
        </w:tc>
      </w:tr>
      <w:tr w:rsidR="00C54FDB" w:rsidRPr="00C54FDB" w14:paraId="309A2C35" w14:textId="77777777" w:rsidTr="00C54FDB">
        <w:trPr>
          <w:trHeight w:val="280"/>
        </w:trPr>
        <w:tc>
          <w:tcPr>
            <w:tcW w:w="3620" w:type="dxa"/>
            <w:tcBorders>
              <w:top w:val="nil"/>
              <w:left w:val="nil"/>
              <w:bottom w:val="nil"/>
              <w:right w:val="nil"/>
            </w:tcBorders>
            <w:shd w:val="clear" w:color="auto" w:fill="auto"/>
            <w:noWrap/>
            <w:vAlign w:val="center"/>
            <w:hideMark/>
          </w:tcPr>
          <w:p w14:paraId="3A1C68F4"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Protein intake (gm)</w:t>
            </w:r>
          </w:p>
        </w:tc>
        <w:tc>
          <w:tcPr>
            <w:tcW w:w="2000" w:type="dxa"/>
            <w:tcBorders>
              <w:top w:val="nil"/>
              <w:left w:val="nil"/>
              <w:bottom w:val="nil"/>
              <w:right w:val="nil"/>
            </w:tcBorders>
            <w:shd w:val="clear" w:color="auto" w:fill="auto"/>
            <w:noWrap/>
            <w:vAlign w:val="center"/>
            <w:hideMark/>
          </w:tcPr>
          <w:p w14:paraId="6EF3237E"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86.89 (35.54)</w:t>
            </w:r>
          </w:p>
        </w:tc>
        <w:tc>
          <w:tcPr>
            <w:tcW w:w="2000" w:type="dxa"/>
            <w:tcBorders>
              <w:top w:val="nil"/>
              <w:left w:val="nil"/>
              <w:bottom w:val="nil"/>
              <w:right w:val="nil"/>
            </w:tcBorders>
            <w:shd w:val="clear" w:color="auto" w:fill="auto"/>
            <w:noWrap/>
            <w:vAlign w:val="center"/>
            <w:hideMark/>
          </w:tcPr>
          <w:p w14:paraId="00A5843A"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88.55 (37.34)</w:t>
            </w:r>
          </w:p>
        </w:tc>
        <w:tc>
          <w:tcPr>
            <w:tcW w:w="2000" w:type="dxa"/>
            <w:tcBorders>
              <w:top w:val="nil"/>
              <w:left w:val="nil"/>
              <w:bottom w:val="nil"/>
              <w:right w:val="nil"/>
            </w:tcBorders>
            <w:shd w:val="clear" w:color="auto" w:fill="auto"/>
            <w:noWrap/>
            <w:vAlign w:val="center"/>
            <w:hideMark/>
          </w:tcPr>
          <w:p w14:paraId="68CE4477"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87.21 (34.63)</w:t>
            </w:r>
          </w:p>
        </w:tc>
        <w:tc>
          <w:tcPr>
            <w:tcW w:w="2000" w:type="dxa"/>
            <w:tcBorders>
              <w:top w:val="nil"/>
              <w:left w:val="nil"/>
              <w:bottom w:val="nil"/>
              <w:right w:val="nil"/>
            </w:tcBorders>
            <w:shd w:val="clear" w:color="auto" w:fill="auto"/>
            <w:noWrap/>
            <w:vAlign w:val="center"/>
            <w:hideMark/>
          </w:tcPr>
          <w:p w14:paraId="4C256731"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84.45 (34.09)</w:t>
            </w:r>
          </w:p>
        </w:tc>
        <w:tc>
          <w:tcPr>
            <w:tcW w:w="1040" w:type="dxa"/>
            <w:tcBorders>
              <w:top w:val="nil"/>
              <w:left w:val="nil"/>
              <w:bottom w:val="nil"/>
              <w:right w:val="nil"/>
            </w:tcBorders>
            <w:shd w:val="clear" w:color="auto" w:fill="auto"/>
            <w:noWrap/>
            <w:vAlign w:val="bottom"/>
            <w:hideMark/>
          </w:tcPr>
          <w:p w14:paraId="51F49F90"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0.01</w:t>
            </w:r>
          </w:p>
        </w:tc>
      </w:tr>
      <w:tr w:rsidR="00C54FDB" w:rsidRPr="00C54FDB" w14:paraId="6436C0AE" w14:textId="77777777" w:rsidTr="00C54FDB">
        <w:trPr>
          <w:trHeight w:val="280"/>
        </w:trPr>
        <w:tc>
          <w:tcPr>
            <w:tcW w:w="3620" w:type="dxa"/>
            <w:tcBorders>
              <w:top w:val="nil"/>
              <w:left w:val="nil"/>
              <w:bottom w:val="nil"/>
              <w:right w:val="nil"/>
            </w:tcBorders>
            <w:shd w:val="clear" w:color="auto" w:fill="auto"/>
            <w:noWrap/>
            <w:vAlign w:val="center"/>
            <w:hideMark/>
          </w:tcPr>
          <w:p w14:paraId="259EBF61"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Carbohydrate intake (gm)</w:t>
            </w:r>
          </w:p>
        </w:tc>
        <w:tc>
          <w:tcPr>
            <w:tcW w:w="2000" w:type="dxa"/>
            <w:tcBorders>
              <w:top w:val="nil"/>
              <w:left w:val="nil"/>
              <w:bottom w:val="nil"/>
              <w:right w:val="nil"/>
            </w:tcBorders>
            <w:shd w:val="clear" w:color="auto" w:fill="auto"/>
            <w:noWrap/>
            <w:vAlign w:val="center"/>
            <w:hideMark/>
          </w:tcPr>
          <w:p w14:paraId="5620A2B6"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264.02 (108.41)</w:t>
            </w:r>
          </w:p>
        </w:tc>
        <w:tc>
          <w:tcPr>
            <w:tcW w:w="2000" w:type="dxa"/>
            <w:tcBorders>
              <w:top w:val="nil"/>
              <w:left w:val="nil"/>
              <w:bottom w:val="nil"/>
              <w:right w:val="nil"/>
            </w:tcBorders>
            <w:shd w:val="clear" w:color="auto" w:fill="auto"/>
            <w:noWrap/>
            <w:vAlign w:val="center"/>
            <w:hideMark/>
          </w:tcPr>
          <w:p w14:paraId="3D0EFBF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276.21 (115.25)</w:t>
            </w:r>
          </w:p>
        </w:tc>
        <w:tc>
          <w:tcPr>
            <w:tcW w:w="2000" w:type="dxa"/>
            <w:tcBorders>
              <w:top w:val="nil"/>
              <w:left w:val="nil"/>
              <w:bottom w:val="nil"/>
              <w:right w:val="nil"/>
            </w:tcBorders>
            <w:shd w:val="clear" w:color="auto" w:fill="auto"/>
            <w:noWrap/>
            <w:vAlign w:val="center"/>
            <w:hideMark/>
          </w:tcPr>
          <w:p w14:paraId="02E59A30"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263.91 (106.70)</w:t>
            </w:r>
          </w:p>
        </w:tc>
        <w:tc>
          <w:tcPr>
            <w:tcW w:w="2000" w:type="dxa"/>
            <w:tcBorders>
              <w:top w:val="nil"/>
              <w:left w:val="nil"/>
              <w:bottom w:val="nil"/>
              <w:right w:val="nil"/>
            </w:tcBorders>
            <w:shd w:val="clear" w:color="auto" w:fill="auto"/>
            <w:noWrap/>
            <w:vAlign w:val="center"/>
            <w:hideMark/>
          </w:tcPr>
          <w:p w14:paraId="3D58DA49"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248.89 (99.21)</w:t>
            </w:r>
          </w:p>
        </w:tc>
        <w:tc>
          <w:tcPr>
            <w:tcW w:w="1040" w:type="dxa"/>
            <w:tcBorders>
              <w:top w:val="nil"/>
              <w:left w:val="nil"/>
              <w:bottom w:val="nil"/>
              <w:right w:val="nil"/>
            </w:tcBorders>
            <w:shd w:val="clear" w:color="auto" w:fill="auto"/>
            <w:noWrap/>
            <w:vAlign w:val="bottom"/>
            <w:hideMark/>
          </w:tcPr>
          <w:p w14:paraId="14BAFADE"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&lt;0.01</w:t>
            </w:r>
          </w:p>
        </w:tc>
      </w:tr>
      <w:tr w:rsidR="00C54FDB" w:rsidRPr="00C54FDB" w14:paraId="391785B8" w14:textId="77777777" w:rsidTr="00C54FDB">
        <w:trPr>
          <w:trHeight w:val="280"/>
        </w:trPr>
        <w:tc>
          <w:tcPr>
            <w:tcW w:w="3620" w:type="dxa"/>
            <w:tcBorders>
              <w:top w:val="nil"/>
              <w:left w:val="nil"/>
              <w:bottom w:val="nil"/>
              <w:right w:val="nil"/>
            </w:tcBorders>
            <w:shd w:val="clear" w:color="auto" w:fill="auto"/>
            <w:noWrap/>
            <w:vAlign w:val="center"/>
            <w:hideMark/>
          </w:tcPr>
          <w:p w14:paraId="238ACF98"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Caffeine intake (mg)</w:t>
            </w:r>
          </w:p>
        </w:tc>
        <w:tc>
          <w:tcPr>
            <w:tcW w:w="2000" w:type="dxa"/>
            <w:tcBorders>
              <w:top w:val="nil"/>
              <w:left w:val="nil"/>
              <w:bottom w:val="nil"/>
              <w:right w:val="nil"/>
            </w:tcBorders>
            <w:shd w:val="clear" w:color="auto" w:fill="auto"/>
            <w:noWrap/>
            <w:vAlign w:val="center"/>
            <w:hideMark/>
          </w:tcPr>
          <w:p w14:paraId="1F4AC1C7"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195.48 (208.33)</w:t>
            </w:r>
          </w:p>
        </w:tc>
        <w:tc>
          <w:tcPr>
            <w:tcW w:w="2000" w:type="dxa"/>
            <w:tcBorders>
              <w:top w:val="nil"/>
              <w:left w:val="nil"/>
              <w:bottom w:val="nil"/>
              <w:right w:val="nil"/>
            </w:tcBorders>
            <w:shd w:val="clear" w:color="auto" w:fill="auto"/>
            <w:noWrap/>
            <w:vAlign w:val="center"/>
            <w:hideMark/>
          </w:tcPr>
          <w:p w14:paraId="11F8B4AE"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189.83 (206.39)</w:t>
            </w:r>
          </w:p>
        </w:tc>
        <w:tc>
          <w:tcPr>
            <w:tcW w:w="2000" w:type="dxa"/>
            <w:tcBorders>
              <w:top w:val="nil"/>
              <w:left w:val="nil"/>
              <w:bottom w:val="nil"/>
              <w:right w:val="nil"/>
            </w:tcBorders>
            <w:shd w:val="clear" w:color="auto" w:fill="auto"/>
            <w:noWrap/>
            <w:vAlign w:val="center"/>
            <w:hideMark/>
          </w:tcPr>
          <w:p w14:paraId="0D383255"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204.76 (217.38)</w:t>
            </w:r>
          </w:p>
        </w:tc>
        <w:tc>
          <w:tcPr>
            <w:tcW w:w="2000" w:type="dxa"/>
            <w:tcBorders>
              <w:top w:val="nil"/>
              <w:left w:val="nil"/>
              <w:bottom w:val="nil"/>
              <w:right w:val="nil"/>
            </w:tcBorders>
            <w:shd w:val="clear" w:color="auto" w:fill="auto"/>
            <w:noWrap/>
            <w:vAlign w:val="center"/>
            <w:hideMark/>
          </w:tcPr>
          <w:p w14:paraId="3FEFA66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192.25 (200.08)</w:t>
            </w:r>
          </w:p>
        </w:tc>
        <w:tc>
          <w:tcPr>
            <w:tcW w:w="1040" w:type="dxa"/>
            <w:tcBorders>
              <w:top w:val="nil"/>
              <w:left w:val="nil"/>
              <w:bottom w:val="nil"/>
              <w:right w:val="nil"/>
            </w:tcBorders>
            <w:shd w:val="clear" w:color="auto" w:fill="auto"/>
            <w:noWrap/>
            <w:vAlign w:val="bottom"/>
            <w:hideMark/>
          </w:tcPr>
          <w:p w14:paraId="67D031E8"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0.06</w:t>
            </w:r>
          </w:p>
        </w:tc>
      </w:tr>
      <w:tr w:rsidR="00C54FDB" w:rsidRPr="00C54FDB" w14:paraId="602753A6" w14:textId="77777777" w:rsidTr="00C54FDB">
        <w:trPr>
          <w:trHeight w:val="280"/>
        </w:trPr>
        <w:tc>
          <w:tcPr>
            <w:tcW w:w="3620" w:type="dxa"/>
            <w:tcBorders>
              <w:top w:val="nil"/>
              <w:left w:val="nil"/>
              <w:bottom w:val="nil"/>
              <w:right w:val="nil"/>
            </w:tcBorders>
            <w:shd w:val="clear" w:color="auto" w:fill="auto"/>
            <w:noWrap/>
            <w:vAlign w:val="center"/>
            <w:hideMark/>
          </w:tcPr>
          <w:p w14:paraId="5671C806"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Energy intake (kcal)</w:t>
            </w:r>
          </w:p>
        </w:tc>
        <w:tc>
          <w:tcPr>
            <w:tcW w:w="2000" w:type="dxa"/>
            <w:tcBorders>
              <w:top w:val="nil"/>
              <w:left w:val="nil"/>
              <w:bottom w:val="nil"/>
              <w:right w:val="nil"/>
            </w:tcBorders>
            <w:shd w:val="clear" w:color="auto" w:fill="auto"/>
            <w:noWrap/>
            <w:vAlign w:val="center"/>
            <w:hideMark/>
          </w:tcPr>
          <w:p w14:paraId="66136266"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2211.24 (841.64)</w:t>
            </w:r>
          </w:p>
        </w:tc>
        <w:tc>
          <w:tcPr>
            <w:tcW w:w="2000" w:type="dxa"/>
            <w:tcBorders>
              <w:top w:val="nil"/>
              <w:left w:val="nil"/>
              <w:bottom w:val="nil"/>
              <w:right w:val="nil"/>
            </w:tcBorders>
            <w:shd w:val="clear" w:color="auto" w:fill="auto"/>
            <w:noWrap/>
            <w:vAlign w:val="center"/>
            <w:hideMark/>
          </w:tcPr>
          <w:p w14:paraId="10B2C331"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2284.34 (879.03)</w:t>
            </w:r>
          </w:p>
        </w:tc>
        <w:tc>
          <w:tcPr>
            <w:tcW w:w="2000" w:type="dxa"/>
            <w:tcBorders>
              <w:top w:val="nil"/>
              <w:left w:val="nil"/>
              <w:bottom w:val="nil"/>
              <w:right w:val="nil"/>
            </w:tcBorders>
            <w:shd w:val="clear" w:color="auto" w:fill="auto"/>
            <w:noWrap/>
            <w:vAlign w:val="center"/>
            <w:hideMark/>
          </w:tcPr>
          <w:p w14:paraId="34F6E400"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2217.66 (828.95)</w:t>
            </w:r>
          </w:p>
        </w:tc>
        <w:tc>
          <w:tcPr>
            <w:tcW w:w="2000" w:type="dxa"/>
            <w:tcBorders>
              <w:top w:val="nil"/>
              <w:left w:val="nil"/>
              <w:bottom w:val="nil"/>
              <w:right w:val="nil"/>
            </w:tcBorders>
            <w:shd w:val="clear" w:color="auto" w:fill="auto"/>
            <w:noWrap/>
            <w:vAlign w:val="center"/>
            <w:hideMark/>
          </w:tcPr>
          <w:p w14:paraId="7E95AC7D"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2112.56 (797.18)</w:t>
            </w:r>
          </w:p>
        </w:tc>
        <w:tc>
          <w:tcPr>
            <w:tcW w:w="1040" w:type="dxa"/>
            <w:tcBorders>
              <w:top w:val="nil"/>
              <w:left w:val="nil"/>
              <w:bottom w:val="nil"/>
              <w:right w:val="nil"/>
            </w:tcBorders>
            <w:shd w:val="clear" w:color="auto" w:fill="auto"/>
            <w:noWrap/>
            <w:vAlign w:val="bottom"/>
            <w:hideMark/>
          </w:tcPr>
          <w:p w14:paraId="4F07251B"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&lt;0.01</w:t>
            </w:r>
          </w:p>
        </w:tc>
      </w:tr>
      <w:tr w:rsidR="00C54FDB" w:rsidRPr="00C54FDB" w14:paraId="0F747E1B" w14:textId="77777777" w:rsidTr="00C54FDB">
        <w:trPr>
          <w:trHeight w:val="290"/>
        </w:trPr>
        <w:tc>
          <w:tcPr>
            <w:tcW w:w="3620" w:type="dxa"/>
            <w:tcBorders>
              <w:top w:val="nil"/>
              <w:left w:val="nil"/>
              <w:bottom w:val="single" w:sz="8" w:space="0" w:color="auto"/>
              <w:right w:val="nil"/>
            </w:tcBorders>
            <w:shd w:val="clear" w:color="auto" w:fill="auto"/>
            <w:noWrap/>
            <w:vAlign w:val="center"/>
            <w:hideMark/>
          </w:tcPr>
          <w:p w14:paraId="5FC0F526" w14:textId="77777777" w:rsidR="00C54FDB" w:rsidRPr="00C54FDB" w:rsidRDefault="00C54FDB" w:rsidP="00C54FDB">
            <w:pPr>
              <w:widowControl/>
              <w:jc w:val="left"/>
              <w:rPr>
                <w:rFonts w:ascii="Times New Roman" w:eastAsia="等线" w:hAnsi="Times New Roman" w:cs="Times New Roman"/>
                <w:b/>
                <w:bCs/>
                <w:color w:val="000000"/>
                <w:kern w:val="0"/>
                <w:sz w:val="20"/>
                <w:szCs w:val="20"/>
              </w:rPr>
            </w:pPr>
            <w:r w:rsidRPr="00C54FDB">
              <w:rPr>
                <w:rFonts w:ascii="Times New Roman" w:eastAsia="等线" w:hAnsi="Times New Roman" w:cs="Times New Roman"/>
                <w:b/>
                <w:bCs/>
                <w:color w:val="000000"/>
                <w:kern w:val="0"/>
                <w:sz w:val="20"/>
                <w:szCs w:val="20"/>
              </w:rPr>
              <w:t>Total cholesterol (mmol/L)</w:t>
            </w:r>
          </w:p>
        </w:tc>
        <w:tc>
          <w:tcPr>
            <w:tcW w:w="2000" w:type="dxa"/>
            <w:tcBorders>
              <w:top w:val="nil"/>
              <w:left w:val="nil"/>
              <w:bottom w:val="single" w:sz="8" w:space="0" w:color="auto"/>
              <w:right w:val="nil"/>
            </w:tcBorders>
            <w:shd w:val="clear" w:color="auto" w:fill="auto"/>
            <w:noWrap/>
            <w:vAlign w:val="center"/>
            <w:hideMark/>
          </w:tcPr>
          <w:p w14:paraId="08899796"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5.12 (1.05)</w:t>
            </w:r>
          </w:p>
        </w:tc>
        <w:tc>
          <w:tcPr>
            <w:tcW w:w="2000" w:type="dxa"/>
            <w:tcBorders>
              <w:top w:val="nil"/>
              <w:left w:val="nil"/>
              <w:bottom w:val="single" w:sz="8" w:space="0" w:color="auto"/>
              <w:right w:val="nil"/>
            </w:tcBorders>
            <w:shd w:val="clear" w:color="auto" w:fill="auto"/>
            <w:noWrap/>
            <w:vAlign w:val="center"/>
            <w:hideMark/>
          </w:tcPr>
          <w:p w14:paraId="218914BC"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4.95 (1.00)</w:t>
            </w:r>
          </w:p>
        </w:tc>
        <w:tc>
          <w:tcPr>
            <w:tcW w:w="2000" w:type="dxa"/>
            <w:tcBorders>
              <w:top w:val="nil"/>
              <w:left w:val="nil"/>
              <w:bottom w:val="single" w:sz="8" w:space="0" w:color="auto"/>
              <w:right w:val="nil"/>
            </w:tcBorders>
            <w:shd w:val="clear" w:color="auto" w:fill="auto"/>
            <w:noWrap/>
            <w:vAlign w:val="center"/>
            <w:hideMark/>
          </w:tcPr>
          <w:p w14:paraId="22ED2F77"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5.25 (1.06)</w:t>
            </w:r>
          </w:p>
        </w:tc>
        <w:tc>
          <w:tcPr>
            <w:tcW w:w="2000" w:type="dxa"/>
            <w:tcBorders>
              <w:top w:val="nil"/>
              <w:left w:val="nil"/>
              <w:bottom w:val="single" w:sz="8" w:space="0" w:color="auto"/>
              <w:right w:val="nil"/>
            </w:tcBorders>
            <w:shd w:val="clear" w:color="auto" w:fill="auto"/>
            <w:noWrap/>
            <w:vAlign w:val="center"/>
            <w:hideMark/>
          </w:tcPr>
          <w:p w14:paraId="0042A06E"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5.20 (1.09)</w:t>
            </w:r>
          </w:p>
        </w:tc>
        <w:tc>
          <w:tcPr>
            <w:tcW w:w="1040" w:type="dxa"/>
            <w:tcBorders>
              <w:top w:val="nil"/>
              <w:left w:val="nil"/>
              <w:bottom w:val="single" w:sz="8" w:space="0" w:color="auto"/>
              <w:right w:val="nil"/>
            </w:tcBorders>
            <w:shd w:val="clear" w:color="auto" w:fill="auto"/>
            <w:noWrap/>
            <w:vAlign w:val="bottom"/>
            <w:hideMark/>
          </w:tcPr>
          <w:p w14:paraId="17115848" w14:textId="77777777" w:rsidR="00C54FDB" w:rsidRPr="00C54FDB" w:rsidRDefault="00C54FDB" w:rsidP="00C54FDB">
            <w:pPr>
              <w:widowControl/>
              <w:jc w:val="center"/>
              <w:rPr>
                <w:rFonts w:ascii="Times New Roman" w:eastAsia="等线" w:hAnsi="Times New Roman" w:cs="Times New Roman"/>
                <w:color w:val="000000"/>
                <w:kern w:val="0"/>
                <w:sz w:val="22"/>
              </w:rPr>
            </w:pPr>
            <w:r w:rsidRPr="00C54FDB">
              <w:rPr>
                <w:rFonts w:ascii="Times New Roman" w:eastAsia="等线" w:hAnsi="Times New Roman" w:cs="Times New Roman"/>
                <w:color w:val="000000"/>
                <w:kern w:val="0"/>
                <w:sz w:val="22"/>
              </w:rPr>
              <w:t>&lt;0.01</w:t>
            </w:r>
          </w:p>
        </w:tc>
      </w:tr>
    </w:tbl>
    <w:p w14:paraId="38267F59" w14:textId="77777777" w:rsidR="00261D0E" w:rsidRDefault="00C54FDB" w:rsidP="00261D0E">
      <w:pPr>
        <w:jc w:val="left"/>
        <w:rPr>
          <w:rStyle w:val="a9"/>
          <w:rFonts w:ascii="Times New Roman" w:eastAsiaTheme="minorEastAsia" w:hAnsi="Times New Roman" w:cs="Times New Roman"/>
          <w:sz w:val="18"/>
          <w:szCs w:val="18"/>
        </w:rPr>
      </w:pPr>
      <w:r w:rsidRPr="00C033E4">
        <w:rPr>
          <w:rStyle w:val="a9"/>
          <w:rFonts w:ascii="Times New Roman" w:eastAsiaTheme="minorEastAsia" w:hAnsi="Times New Roman" w:cs="Times New Roman"/>
          <w:sz w:val="18"/>
          <w:szCs w:val="18"/>
        </w:rPr>
        <w:t>Notes:</w:t>
      </w:r>
    </w:p>
    <w:p w14:paraId="0BBCEC37" w14:textId="49D667FF" w:rsidR="00C54FDB" w:rsidRPr="00261D0E" w:rsidRDefault="00C54FDB" w:rsidP="00261D0E">
      <w:pPr>
        <w:jc w:val="left"/>
        <w:rPr>
          <w:rStyle w:val="a9"/>
          <w:rFonts w:ascii="Times New Roman" w:eastAsiaTheme="minorEastAsia" w:hAnsi="Times New Roman" w:cs="Times New Roman"/>
          <w:b w:val="0"/>
          <w:bCs w:val="0"/>
          <w:sz w:val="18"/>
          <w:szCs w:val="18"/>
        </w:rPr>
      </w:pPr>
      <w:r w:rsidRPr="00261D0E">
        <w:rPr>
          <w:rStyle w:val="a9"/>
          <w:rFonts w:ascii="Times New Roman" w:eastAsiaTheme="minorEastAsia" w:hAnsi="Times New Roman" w:cs="Times New Roman"/>
          <w:b w:val="0"/>
          <w:bCs w:val="0"/>
          <w:sz w:val="18"/>
          <w:szCs w:val="18"/>
          <w:vertAlign w:val="superscript"/>
        </w:rPr>
        <w:t>a</w:t>
      </w:r>
      <w:r w:rsidR="00261D0E">
        <w:rPr>
          <w:rStyle w:val="a9"/>
          <w:rFonts w:ascii="Times New Roman" w:eastAsiaTheme="minorEastAsia" w:hAnsi="Times New Roman" w:cs="Times New Roman" w:hint="eastAsia"/>
          <w:b w:val="0"/>
          <w:bCs w:val="0"/>
          <w:sz w:val="18"/>
          <w:szCs w:val="18"/>
          <w:vertAlign w:val="superscript"/>
        </w:rPr>
        <w:t xml:space="preserve"> </w:t>
      </w:r>
      <w:proofErr w:type="gramStart"/>
      <w:r w:rsidRPr="00261D0E">
        <w:rPr>
          <w:rStyle w:val="a9"/>
          <w:rFonts w:ascii="Times New Roman" w:eastAsiaTheme="minorEastAsia" w:hAnsi="Times New Roman" w:cs="Times New Roman" w:hint="eastAsia"/>
          <w:b w:val="0"/>
          <w:bCs w:val="0"/>
          <w:sz w:val="18"/>
          <w:szCs w:val="18"/>
        </w:rPr>
        <w:t>T</w:t>
      </w:r>
      <w:r w:rsidRPr="00261D0E">
        <w:rPr>
          <w:rStyle w:val="a9"/>
          <w:rFonts w:ascii="Times New Roman" w:eastAsiaTheme="minorEastAsia" w:hAnsi="Times New Roman" w:cs="Times New Roman"/>
          <w:b w:val="0"/>
          <w:bCs w:val="0"/>
          <w:sz w:val="18"/>
          <w:szCs w:val="18"/>
        </w:rPr>
        <w:t>he</w:t>
      </w:r>
      <w:proofErr w:type="gramEnd"/>
      <w:r w:rsidRPr="00261D0E">
        <w:rPr>
          <w:rStyle w:val="a9"/>
          <w:rFonts w:ascii="Times New Roman" w:eastAsiaTheme="minorEastAsia" w:hAnsi="Times New Roman" w:cs="Times New Roman"/>
          <w:b w:val="0"/>
          <w:bCs w:val="0"/>
          <w:sz w:val="18"/>
          <w:szCs w:val="18"/>
        </w:rPr>
        <w:t xml:space="preserve"> one-way analysis of variance test was used for between-group comparisons</w:t>
      </w:r>
      <w:r w:rsidRPr="00261D0E">
        <w:rPr>
          <w:rStyle w:val="a9"/>
          <w:rFonts w:ascii="Times New Roman" w:eastAsiaTheme="minorEastAsia" w:hAnsi="Times New Roman" w:cs="Times New Roman" w:hint="eastAsia"/>
          <w:b w:val="0"/>
          <w:bCs w:val="0"/>
          <w:sz w:val="18"/>
          <w:szCs w:val="18"/>
        </w:rPr>
        <w:t>.</w:t>
      </w:r>
      <w:r w:rsidRPr="00261D0E">
        <w:rPr>
          <w:rStyle w:val="a9"/>
          <w:rFonts w:ascii="Times New Roman" w:eastAsiaTheme="minorEastAsia" w:hAnsi="Times New Roman" w:cs="Times New Roman"/>
          <w:b w:val="0"/>
          <w:bCs w:val="0"/>
          <w:sz w:val="18"/>
          <w:szCs w:val="18"/>
        </w:rPr>
        <w:t xml:space="preserve"> </w:t>
      </w:r>
      <w:r w:rsidRPr="00261D0E">
        <w:rPr>
          <w:rStyle w:val="a9"/>
          <w:rFonts w:ascii="Times New Roman" w:eastAsiaTheme="minorEastAsia" w:hAnsi="Times New Roman" w:cs="Times New Roman" w:hint="eastAsia"/>
          <w:b w:val="0"/>
          <w:bCs w:val="0"/>
          <w:sz w:val="18"/>
          <w:szCs w:val="18"/>
        </w:rPr>
        <w:t>V</w:t>
      </w:r>
      <w:r w:rsidRPr="00261D0E">
        <w:rPr>
          <w:rStyle w:val="a9"/>
          <w:rFonts w:ascii="Times New Roman" w:eastAsiaTheme="minorEastAsia" w:hAnsi="Times New Roman" w:cs="Times New Roman"/>
          <w:b w:val="0"/>
          <w:bCs w:val="0"/>
          <w:sz w:val="18"/>
          <w:szCs w:val="18"/>
        </w:rPr>
        <w:t>ariables were expressed as weighted</w:t>
      </w:r>
      <w:r w:rsidRPr="00261D0E">
        <w:rPr>
          <w:rStyle w:val="a9"/>
          <w:rFonts w:ascii="Times New Roman" w:eastAsiaTheme="minorEastAsia" w:hAnsi="Times New Roman" w:cs="Times New Roman" w:hint="eastAsia"/>
          <w:b w:val="0"/>
          <w:bCs w:val="0"/>
          <w:sz w:val="18"/>
          <w:szCs w:val="18"/>
        </w:rPr>
        <w:t xml:space="preserve"> </w:t>
      </w:r>
      <w:r w:rsidRPr="00261D0E">
        <w:rPr>
          <w:rStyle w:val="a9"/>
          <w:rFonts w:ascii="Times New Roman" w:eastAsiaTheme="minorEastAsia" w:hAnsi="Times New Roman" w:cs="Times New Roman"/>
          <w:b w:val="0"/>
          <w:bCs w:val="0"/>
          <w:sz w:val="18"/>
          <w:szCs w:val="18"/>
        </w:rPr>
        <w:t>means (standard deviations).</w:t>
      </w:r>
    </w:p>
    <w:p w14:paraId="005ECBBC" w14:textId="7E5E9B5A" w:rsidR="00957809" w:rsidRPr="00957809" w:rsidRDefault="00957809" w:rsidP="00957809">
      <w:pPr>
        <w:spacing w:line="480" w:lineRule="auto"/>
        <w:rPr>
          <w:rFonts w:ascii="Times New Roman" w:hAnsi="Times New Roman" w:cs="Times New Roman"/>
          <w:b/>
          <w:bCs/>
          <w:sz w:val="18"/>
          <w:szCs w:val="18"/>
        </w:rPr>
        <w:sectPr w:rsidR="00957809" w:rsidRPr="00957809" w:rsidSect="00624197">
          <w:pgSz w:w="16838" w:h="11906" w:orient="landscape" w:code="9"/>
          <w:pgMar w:top="1800" w:right="1440" w:bottom="1800" w:left="1440" w:header="851" w:footer="992" w:gutter="0"/>
          <w:cols w:space="425"/>
          <w:docGrid w:type="lines" w:linePitch="312"/>
        </w:sectPr>
      </w:pPr>
    </w:p>
    <w:p w14:paraId="062A4F09" w14:textId="4795FE30" w:rsidR="00EC5428" w:rsidRPr="003514EA" w:rsidRDefault="00EC5428" w:rsidP="00DC0CC3">
      <w:pPr>
        <w:rPr>
          <w:rFonts w:ascii="Times New Roman" w:hAnsi="Times New Roman" w:cs="Times New Roman"/>
        </w:rPr>
      </w:pPr>
      <w:r w:rsidRPr="003514EA">
        <w:rPr>
          <w:rFonts w:ascii="Times New Roman" w:hAnsi="Times New Roman" w:cs="Times New Roman"/>
        </w:rPr>
        <w:lastRenderedPageBreak/>
        <w:t xml:space="preserve">Table </w:t>
      </w:r>
      <w:r w:rsidR="00261D0E">
        <w:rPr>
          <w:rFonts w:ascii="Times New Roman" w:hAnsi="Times New Roman" w:cs="Times New Roman" w:hint="eastAsia"/>
        </w:rPr>
        <w:t>S</w:t>
      </w:r>
      <w:r w:rsidRPr="003514EA">
        <w:rPr>
          <w:rFonts w:ascii="Times New Roman" w:hAnsi="Times New Roman" w:cs="Times New Roman"/>
        </w:rPr>
        <w:t xml:space="preserve">2: </w:t>
      </w:r>
      <w:r w:rsidR="00DC0CC3" w:rsidRPr="00DC0CC3">
        <w:rPr>
          <w:rFonts w:ascii="Times New Roman" w:hAnsi="Times New Roman" w:cs="Times New Roman" w:hint="eastAsia"/>
        </w:rPr>
        <w:t xml:space="preserve">Comparison of the characteristics of the included </w:t>
      </w:r>
      <w:r w:rsidR="00624197">
        <w:rPr>
          <w:rFonts w:ascii="Times New Roman" w:hAnsi="Times New Roman" w:cs="Times New Roman" w:hint="eastAsia"/>
        </w:rPr>
        <w:t xml:space="preserve">subgroup </w:t>
      </w:r>
      <w:r w:rsidR="00DC0CC3" w:rsidRPr="00DC0CC3">
        <w:rPr>
          <w:rFonts w:ascii="Times New Roman" w:hAnsi="Times New Roman" w:cs="Times New Roman" w:hint="eastAsia"/>
        </w:rPr>
        <w:t>and excluded</w:t>
      </w:r>
      <w:r w:rsidR="00624197">
        <w:rPr>
          <w:rFonts w:ascii="Times New Roman" w:hAnsi="Times New Roman" w:cs="Times New Roman" w:hint="eastAsia"/>
        </w:rPr>
        <w:t xml:space="preserve"> subgroup with lacking variates</w:t>
      </w:r>
      <w:r w:rsidR="00DC0CC3" w:rsidRPr="00DC0CC3">
        <w:rPr>
          <w:rFonts w:ascii="Times New Roman" w:hAnsi="Times New Roman" w:cs="Times New Roman" w:hint="eastAsia"/>
        </w:rPr>
        <w:t xml:space="preserve"> in this study from the NHANES (2005-20</w:t>
      </w:r>
      <w:r w:rsidR="00DC0CC3">
        <w:rPr>
          <w:rFonts w:ascii="Times New Roman" w:hAnsi="Times New Roman" w:cs="Times New Roman" w:hint="eastAsia"/>
        </w:rPr>
        <w:t>10</w:t>
      </w:r>
      <w:r w:rsidR="00DC0CC3" w:rsidRPr="00DC0CC3">
        <w:rPr>
          <w:rFonts w:ascii="Times New Roman" w:hAnsi="Times New Roman" w:cs="Times New Roman" w:hint="eastAsia"/>
        </w:rPr>
        <w:t>).</w:t>
      </w:r>
    </w:p>
    <w:tbl>
      <w:tblPr>
        <w:tblW w:w="8080" w:type="dxa"/>
        <w:tblLook w:val="04A0" w:firstRow="1" w:lastRow="0" w:firstColumn="1" w:lastColumn="0" w:noHBand="0" w:noVBand="1"/>
      </w:tblPr>
      <w:tblGrid>
        <w:gridCol w:w="2970"/>
        <w:gridCol w:w="2490"/>
        <w:gridCol w:w="2620"/>
      </w:tblGrid>
      <w:tr w:rsidR="00DC0CC3" w:rsidRPr="00DC0CC3" w14:paraId="678D147E" w14:textId="77777777" w:rsidTr="00A44FCB">
        <w:trPr>
          <w:trHeight w:val="709"/>
        </w:trPr>
        <w:tc>
          <w:tcPr>
            <w:tcW w:w="2970" w:type="dxa"/>
            <w:tcBorders>
              <w:top w:val="single" w:sz="8" w:space="0" w:color="auto"/>
              <w:left w:val="nil"/>
              <w:bottom w:val="single" w:sz="8" w:space="0" w:color="auto"/>
              <w:right w:val="nil"/>
            </w:tcBorders>
            <w:shd w:val="clear" w:color="auto" w:fill="auto"/>
            <w:noWrap/>
            <w:vAlign w:val="center"/>
            <w:hideMark/>
          </w:tcPr>
          <w:p w14:paraId="14D49AF4" w14:textId="77777777" w:rsidR="00DC0CC3" w:rsidRPr="00DC0CC3" w:rsidRDefault="00DC0CC3" w:rsidP="00DC0CC3">
            <w:pPr>
              <w:widowControl/>
              <w:jc w:val="center"/>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Characteristics</w:t>
            </w:r>
          </w:p>
        </w:tc>
        <w:tc>
          <w:tcPr>
            <w:tcW w:w="2490" w:type="dxa"/>
            <w:tcBorders>
              <w:top w:val="single" w:sz="8" w:space="0" w:color="auto"/>
              <w:left w:val="nil"/>
              <w:bottom w:val="single" w:sz="8" w:space="0" w:color="auto"/>
              <w:right w:val="nil"/>
            </w:tcBorders>
            <w:shd w:val="clear" w:color="auto" w:fill="auto"/>
            <w:vAlign w:val="center"/>
            <w:hideMark/>
          </w:tcPr>
          <w:p w14:paraId="3B4938D0" w14:textId="77777777" w:rsidR="00DC0CC3" w:rsidRPr="00DC0CC3" w:rsidRDefault="00DC0CC3" w:rsidP="00DC0CC3">
            <w:pPr>
              <w:widowControl/>
              <w:jc w:val="center"/>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Subgroup included</w:t>
            </w:r>
            <w:r w:rsidRPr="00DC0CC3">
              <w:rPr>
                <w:rFonts w:ascii="Times New Roman" w:eastAsia="等线" w:hAnsi="Times New Roman" w:cs="Times New Roman"/>
                <w:b/>
                <w:bCs/>
                <w:color w:val="000000"/>
                <w:kern w:val="0"/>
                <w:sz w:val="20"/>
                <w:szCs w:val="20"/>
              </w:rPr>
              <w:br/>
              <w:t xml:space="preserve"> in this study</w:t>
            </w:r>
          </w:p>
        </w:tc>
        <w:tc>
          <w:tcPr>
            <w:tcW w:w="2620" w:type="dxa"/>
            <w:tcBorders>
              <w:top w:val="single" w:sz="8" w:space="0" w:color="auto"/>
              <w:left w:val="nil"/>
              <w:bottom w:val="single" w:sz="8" w:space="0" w:color="auto"/>
              <w:right w:val="nil"/>
            </w:tcBorders>
            <w:shd w:val="clear" w:color="auto" w:fill="auto"/>
            <w:vAlign w:val="center"/>
            <w:hideMark/>
          </w:tcPr>
          <w:p w14:paraId="031569EB" w14:textId="77777777" w:rsidR="00DC0CC3" w:rsidRPr="00DC0CC3" w:rsidRDefault="00DC0CC3" w:rsidP="00DC0CC3">
            <w:pPr>
              <w:widowControl/>
              <w:jc w:val="center"/>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 xml:space="preserve">Subgroup excluded with lacking variates </w:t>
            </w:r>
          </w:p>
        </w:tc>
      </w:tr>
      <w:tr w:rsidR="00DC0CC3" w:rsidRPr="00DC0CC3" w14:paraId="04E3B32C" w14:textId="77777777" w:rsidTr="00A44FCB">
        <w:trPr>
          <w:trHeight w:val="280"/>
        </w:trPr>
        <w:tc>
          <w:tcPr>
            <w:tcW w:w="2970" w:type="dxa"/>
            <w:tcBorders>
              <w:top w:val="nil"/>
              <w:left w:val="nil"/>
              <w:bottom w:val="nil"/>
              <w:right w:val="nil"/>
            </w:tcBorders>
            <w:shd w:val="clear" w:color="auto" w:fill="auto"/>
            <w:noWrap/>
            <w:vAlign w:val="center"/>
            <w:hideMark/>
          </w:tcPr>
          <w:p w14:paraId="2A58017D"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N</w:t>
            </w:r>
          </w:p>
        </w:tc>
        <w:tc>
          <w:tcPr>
            <w:tcW w:w="2490" w:type="dxa"/>
            <w:tcBorders>
              <w:top w:val="nil"/>
              <w:left w:val="nil"/>
              <w:bottom w:val="nil"/>
              <w:right w:val="nil"/>
            </w:tcBorders>
            <w:shd w:val="clear" w:color="auto" w:fill="auto"/>
            <w:noWrap/>
            <w:vAlign w:val="center"/>
            <w:hideMark/>
          </w:tcPr>
          <w:p w14:paraId="0D3DEF7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7182</w:t>
            </w:r>
          </w:p>
        </w:tc>
        <w:tc>
          <w:tcPr>
            <w:tcW w:w="2620" w:type="dxa"/>
            <w:tcBorders>
              <w:top w:val="nil"/>
              <w:left w:val="nil"/>
              <w:bottom w:val="nil"/>
              <w:right w:val="nil"/>
            </w:tcBorders>
            <w:shd w:val="clear" w:color="auto" w:fill="auto"/>
            <w:noWrap/>
            <w:vAlign w:val="center"/>
            <w:hideMark/>
          </w:tcPr>
          <w:p w14:paraId="1C18F7B6"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9433</w:t>
            </w:r>
          </w:p>
        </w:tc>
      </w:tr>
      <w:tr w:rsidR="00DC0CC3" w:rsidRPr="00DC0CC3" w14:paraId="5CF3EAC7" w14:textId="77777777" w:rsidTr="00A44FCB">
        <w:trPr>
          <w:trHeight w:val="280"/>
        </w:trPr>
        <w:tc>
          <w:tcPr>
            <w:tcW w:w="2970" w:type="dxa"/>
            <w:tcBorders>
              <w:top w:val="nil"/>
              <w:left w:val="nil"/>
              <w:bottom w:val="nil"/>
              <w:right w:val="nil"/>
            </w:tcBorders>
            <w:shd w:val="clear" w:color="auto" w:fill="auto"/>
            <w:noWrap/>
            <w:vAlign w:val="center"/>
            <w:hideMark/>
          </w:tcPr>
          <w:p w14:paraId="2E5D5F59"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Gender</w:t>
            </w:r>
          </w:p>
        </w:tc>
        <w:tc>
          <w:tcPr>
            <w:tcW w:w="2490" w:type="dxa"/>
            <w:tcBorders>
              <w:top w:val="nil"/>
              <w:left w:val="nil"/>
              <w:bottom w:val="nil"/>
              <w:right w:val="nil"/>
            </w:tcBorders>
            <w:shd w:val="clear" w:color="auto" w:fill="auto"/>
            <w:noWrap/>
            <w:vAlign w:val="bottom"/>
            <w:hideMark/>
          </w:tcPr>
          <w:p w14:paraId="4F1FB44B"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0E548EB8"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039289F0" w14:textId="77777777" w:rsidTr="00A44FCB">
        <w:trPr>
          <w:trHeight w:val="280"/>
        </w:trPr>
        <w:tc>
          <w:tcPr>
            <w:tcW w:w="2970" w:type="dxa"/>
            <w:tcBorders>
              <w:top w:val="nil"/>
              <w:left w:val="nil"/>
              <w:bottom w:val="nil"/>
              <w:right w:val="nil"/>
            </w:tcBorders>
            <w:shd w:val="clear" w:color="auto" w:fill="auto"/>
            <w:noWrap/>
            <w:vAlign w:val="center"/>
            <w:hideMark/>
          </w:tcPr>
          <w:p w14:paraId="1482CE81"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Male</w:t>
            </w:r>
          </w:p>
        </w:tc>
        <w:tc>
          <w:tcPr>
            <w:tcW w:w="2490" w:type="dxa"/>
            <w:tcBorders>
              <w:top w:val="nil"/>
              <w:left w:val="nil"/>
              <w:bottom w:val="nil"/>
              <w:right w:val="nil"/>
            </w:tcBorders>
            <w:shd w:val="clear" w:color="auto" w:fill="auto"/>
            <w:noWrap/>
            <w:vAlign w:val="center"/>
            <w:hideMark/>
          </w:tcPr>
          <w:p w14:paraId="7938E82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3972(53.01)</w:t>
            </w:r>
          </w:p>
        </w:tc>
        <w:tc>
          <w:tcPr>
            <w:tcW w:w="2620" w:type="dxa"/>
            <w:tcBorders>
              <w:top w:val="nil"/>
              <w:left w:val="nil"/>
              <w:bottom w:val="nil"/>
              <w:right w:val="nil"/>
            </w:tcBorders>
            <w:shd w:val="clear" w:color="auto" w:fill="auto"/>
            <w:noWrap/>
            <w:vAlign w:val="center"/>
            <w:hideMark/>
          </w:tcPr>
          <w:p w14:paraId="172F105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4263 (45.19)</w:t>
            </w:r>
          </w:p>
        </w:tc>
      </w:tr>
      <w:tr w:rsidR="00DC0CC3" w:rsidRPr="00DC0CC3" w14:paraId="10799A59" w14:textId="77777777" w:rsidTr="00A44FCB">
        <w:trPr>
          <w:trHeight w:val="280"/>
        </w:trPr>
        <w:tc>
          <w:tcPr>
            <w:tcW w:w="2970" w:type="dxa"/>
            <w:tcBorders>
              <w:top w:val="nil"/>
              <w:left w:val="nil"/>
              <w:bottom w:val="nil"/>
              <w:right w:val="nil"/>
            </w:tcBorders>
            <w:shd w:val="clear" w:color="auto" w:fill="auto"/>
            <w:noWrap/>
            <w:vAlign w:val="center"/>
            <w:hideMark/>
          </w:tcPr>
          <w:p w14:paraId="27C275BC"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Female</w:t>
            </w:r>
          </w:p>
        </w:tc>
        <w:tc>
          <w:tcPr>
            <w:tcW w:w="2490" w:type="dxa"/>
            <w:tcBorders>
              <w:top w:val="nil"/>
              <w:left w:val="nil"/>
              <w:bottom w:val="nil"/>
              <w:right w:val="nil"/>
            </w:tcBorders>
            <w:shd w:val="clear" w:color="auto" w:fill="auto"/>
            <w:noWrap/>
            <w:vAlign w:val="center"/>
            <w:hideMark/>
          </w:tcPr>
          <w:p w14:paraId="6A2B73F4"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3210 (46.99)</w:t>
            </w:r>
          </w:p>
        </w:tc>
        <w:tc>
          <w:tcPr>
            <w:tcW w:w="2620" w:type="dxa"/>
            <w:tcBorders>
              <w:top w:val="nil"/>
              <w:left w:val="nil"/>
              <w:bottom w:val="nil"/>
              <w:right w:val="nil"/>
            </w:tcBorders>
            <w:shd w:val="clear" w:color="auto" w:fill="auto"/>
            <w:noWrap/>
            <w:vAlign w:val="center"/>
            <w:hideMark/>
          </w:tcPr>
          <w:p w14:paraId="200C3C7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5170 (54.81)</w:t>
            </w:r>
          </w:p>
        </w:tc>
      </w:tr>
      <w:tr w:rsidR="00DC0CC3" w:rsidRPr="00DC0CC3" w14:paraId="6C4E8345" w14:textId="77777777" w:rsidTr="00A44FCB">
        <w:trPr>
          <w:trHeight w:val="280"/>
        </w:trPr>
        <w:tc>
          <w:tcPr>
            <w:tcW w:w="2970" w:type="dxa"/>
            <w:tcBorders>
              <w:top w:val="nil"/>
              <w:left w:val="nil"/>
              <w:bottom w:val="nil"/>
              <w:right w:val="nil"/>
            </w:tcBorders>
            <w:shd w:val="clear" w:color="auto" w:fill="auto"/>
            <w:noWrap/>
            <w:vAlign w:val="center"/>
            <w:hideMark/>
          </w:tcPr>
          <w:p w14:paraId="24230361"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Age</w:t>
            </w:r>
          </w:p>
        </w:tc>
        <w:tc>
          <w:tcPr>
            <w:tcW w:w="2490" w:type="dxa"/>
            <w:tcBorders>
              <w:top w:val="nil"/>
              <w:left w:val="nil"/>
              <w:bottom w:val="nil"/>
              <w:right w:val="nil"/>
            </w:tcBorders>
            <w:shd w:val="clear" w:color="auto" w:fill="auto"/>
            <w:noWrap/>
            <w:vAlign w:val="center"/>
            <w:hideMark/>
          </w:tcPr>
          <w:p w14:paraId="6E4558C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45.63 (15.39)</w:t>
            </w:r>
          </w:p>
        </w:tc>
        <w:tc>
          <w:tcPr>
            <w:tcW w:w="2620" w:type="dxa"/>
            <w:tcBorders>
              <w:top w:val="nil"/>
              <w:left w:val="nil"/>
              <w:bottom w:val="nil"/>
              <w:right w:val="nil"/>
            </w:tcBorders>
            <w:shd w:val="clear" w:color="auto" w:fill="auto"/>
            <w:noWrap/>
            <w:vAlign w:val="center"/>
            <w:hideMark/>
          </w:tcPr>
          <w:p w14:paraId="756CDC5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51.66 (18.89)</w:t>
            </w:r>
          </w:p>
        </w:tc>
      </w:tr>
      <w:tr w:rsidR="00DC0CC3" w:rsidRPr="00DC0CC3" w14:paraId="47075873" w14:textId="77777777" w:rsidTr="00A44FCB">
        <w:trPr>
          <w:trHeight w:val="280"/>
        </w:trPr>
        <w:tc>
          <w:tcPr>
            <w:tcW w:w="2970" w:type="dxa"/>
            <w:tcBorders>
              <w:top w:val="nil"/>
              <w:left w:val="nil"/>
              <w:bottom w:val="nil"/>
              <w:right w:val="nil"/>
            </w:tcBorders>
            <w:shd w:val="clear" w:color="auto" w:fill="auto"/>
            <w:noWrap/>
            <w:vAlign w:val="center"/>
            <w:hideMark/>
          </w:tcPr>
          <w:p w14:paraId="1B0EE3C8"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Race</w:t>
            </w:r>
          </w:p>
        </w:tc>
        <w:tc>
          <w:tcPr>
            <w:tcW w:w="2490" w:type="dxa"/>
            <w:tcBorders>
              <w:top w:val="nil"/>
              <w:left w:val="nil"/>
              <w:bottom w:val="nil"/>
              <w:right w:val="nil"/>
            </w:tcBorders>
            <w:shd w:val="clear" w:color="auto" w:fill="auto"/>
            <w:noWrap/>
            <w:vAlign w:val="bottom"/>
            <w:hideMark/>
          </w:tcPr>
          <w:p w14:paraId="254530EC"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6A72893A"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4BB612DB" w14:textId="77777777" w:rsidTr="00A44FCB">
        <w:trPr>
          <w:trHeight w:val="280"/>
        </w:trPr>
        <w:tc>
          <w:tcPr>
            <w:tcW w:w="2970" w:type="dxa"/>
            <w:tcBorders>
              <w:top w:val="nil"/>
              <w:left w:val="nil"/>
              <w:bottom w:val="nil"/>
              <w:right w:val="nil"/>
            </w:tcBorders>
            <w:shd w:val="clear" w:color="auto" w:fill="auto"/>
            <w:noWrap/>
            <w:vAlign w:val="center"/>
            <w:hideMark/>
          </w:tcPr>
          <w:p w14:paraId="7FD92092"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Non-Hispanic White</w:t>
            </w:r>
          </w:p>
        </w:tc>
        <w:tc>
          <w:tcPr>
            <w:tcW w:w="2490" w:type="dxa"/>
            <w:tcBorders>
              <w:top w:val="nil"/>
              <w:left w:val="nil"/>
              <w:bottom w:val="nil"/>
              <w:right w:val="nil"/>
            </w:tcBorders>
            <w:shd w:val="clear" w:color="auto" w:fill="auto"/>
            <w:noWrap/>
            <w:vAlign w:val="center"/>
            <w:hideMark/>
          </w:tcPr>
          <w:p w14:paraId="47C3775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4033 (76.98)</w:t>
            </w:r>
          </w:p>
        </w:tc>
        <w:tc>
          <w:tcPr>
            <w:tcW w:w="2620" w:type="dxa"/>
            <w:tcBorders>
              <w:top w:val="nil"/>
              <w:left w:val="nil"/>
              <w:bottom w:val="nil"/>
              <w:right w:val="nil"/>
            </w:tcBorders>
            <w:shd w:val="clear" w:color="auto" w:fill="auto"/>
            <w:noWrap/>
            <w:vAlign w:val="center"/>
            <w:hideMark/>
          </w:tcPr>
          <w:p w14:paraId="30C68A58"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3943 (41.80)</w:t>
            </w:r>
          </w:p>
        </w:tc>
      </w:tr>
      <w:tr w:rsidR="00DC0CC3" w:rsidRPr="00DC0CC3" w14:paraId="65D635D1" w14:textId="77777777" w:rsidTr="00A44FCB">
        <w:trPr>
          <w:trHeight w:val="280"/>
        </w:trPr>
        <w:tc>
          <w:tcPr>
            <w:tcW w:w="2970" w:type="dxa"/>
            <w:tcBorders>
              <w:top w:val="nil"/>
              <w:left w:val="nil"/>
              <w:bottom w:val="nil"/>
              <w:right w:val="nil"/>
            </w:tcBorders>
            <w:shd w:val="clear" w:color="auto" w:fill="auto"/>
            <w:noWrap/>
            <w:vAlign w:val="center"/>
            <w:hideMark/>
          </w:tcPr>
          <w:p w14:paraId="22FE40F0"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Non-Hispanic Black</w:t>
            </w:r>
          </w:p>
        </w:tc>
        <w:tc>
          <w:tcPr>
            <w:tcW w:w="2490" w:type="dxa"/>
            <w:tcBorders>
              <w:top w:val="nil"/>
              <w:left w:val="nil"/>
              <w:bottom w:val="nil"/>
              <w:right w:val="nil"/>
            </w:tcBorders>
            <w:shd w:val="clear" w:color="auto" w:fill="auto"/>
            <w:noWrap/>
            <w:vAlign w:val="center"/>
            <w:hideMark/>
          </w:tcPr>
          <w:p w14:paraId="0F0E07D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1215 (8.29)</w:t>
            </w:r>
          </w:p>
        </w:tc>
        <w:tc>
          <w:tcPr>
            <w:tcW w:w="2620" w:type="dxa"/>
            <w:tcBorders>
              <w:top w:val="nil"/>
              <w:left w:val="nil"/>
              <w:bottom w:val="nil"/>
              <w:right w:val="nil"/>
            </w:tcBorders>
            <w:shd w:val="clear" w:color="auto" w:fill="auto"/>
            <w:noWrap/>
            <w:vAlign w:val="center"/>
            <w:hideMark/>
          </w:tcPr>
          <w:p w14:paraId="284E7B2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2183 (23.14)</w:t>
            </w:r>
          </w:p>
        </w:tc>
      </w:tr>
      <w:tr w:rsidR="00DC0CC3" w:rsidRPr="00DC0CC3" w14:paraId="5BB30EEE" w14:textId="77777777" w:rsidTr="00A44FCB">
        <w:trPr>
          <w:trHeight w:val="280"/>
        </w:trPr>
        <w:tc>
          <w:tcPr>
            <w:tcW w:w="2970" w:type="dxa"/>
            <w:tcBorders>
              <w:top w:val="nil"/>
              <w:left w:val="nil"/>
              <w:bottom w:val="nil"/>
              <w:right w:val="nil"/>
            </w:tcBorders>
            <w:shd w:val="clear" w:color="auto" w:fill="auto"/>
            <w:noWrap/>
            <w:vAlign w:val="center"/>
            <w:hideMark/>
          </w:tcPr>
          <w:p w14:paraId="65DB7FCB"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Others</w:t>
            </w:r>
          </w:p>
        </w:tc>
        <w:tc>
          <w:tcPr>
            <w:tcW w:w="2490" w:type="dxa"/>
            <w:tcBorders>
              <w:top w:val="nil"/>
              <w:left w:val="nil"/>
              <w:bottom w:val="nil"/>
              <w:right w:val="nil"/>
            </w:tcBorders>
            <w:shd w:val="clear" w:color="auto" w:fill="auto"/>
            <w:noWrap/>
            <w:vAlign w:val="center"/>
            <w:hideMark/>
          </w:tcPr>
          <w:p w14:paraId="30C28C0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1934 (14.74)</w:t>
            </w:r>
          </w:p>
        </w:tc>
        <w:tc>
          <w:tcPr>
            <w:tcW w:w="2620" w:type="dxa"/>
            <w:tcBorders>
              <w:top w:val="nil"/>
              <w:left w:val="nil"/>
              <w:bottom w:val="nil"/>
              <w:right w:val="nil"/>
            </w:tcBorders>
            <w:shd w:val="clear" w:color="auto" w:fill="auto"/>
            <w:noWrap/>
            <w:vAlign w:val="center"/>
            <w:hideMark/>
          </w:tcPr>
          <w:p w14:paraId="3282B6F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3307 (35.06)</w:t>
            </w:r>
          </w:p>
        </w:tc>
      </w:tr>
      <w:tr w:rsidR="00DC0CC3" w:rsidRPr="00DC0CC3" w14:paraId="2B0E27F4" w14:textId="77777777" w:rsidTr="00A44FCB">
        <w:trPr>
          <w:trHeight w:val="280"/>
        </w:trPr>
        <w:tc>
          <w:tcPr>
            <w:tcW w:w="2970" w:type="dxa"/>
            <w:tcBorders>
              <w:top w:val="nil"/>
              <w:left w:val="nil"/>
              <w:bottom w:val="nil"/>
              <w:right w:val="nil"/>
            </w:tcBorders>
            <w:shd w:val="clear" w:color="auto" w:fill="auto"/>
            <w:noWrap/>
            <w:vAlign w:val="center"/>
            <w:hideMark/>
          </w:tcPr>
          <w:p w14:paraId="7F50A66F"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Education</w:t>
            </w:r>
          </w:p>
        </w:tc>
        <w:tc>
          <w:tcPr>
            <w:tcW w:w="2490" w:type="dxa"/>
            <w:tcBorders>
              <w:top w:val="nil"/>
              <w:left w:val="nil"/>
              <w:bottom w:val="nil"/>
              <w:right w:val="nil"/>
            </w:tcBorders>
            <w:shd w:val="clear" w:color="auto" w:fill="auto"/>
            <w:noWrap/>
            <w:vAlign w:val="bottom"/>
            <w:hideMark/>
          </w:tcPr>
          <w:p w14:paraId="540DF8B1"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370A8E9F"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26960644" w14:textId="77777777" w:rsidTr="00A44FCB">
        <w:trPr>
          <w:trHeight w:val="280"/>
        </w:trPr>
        <w:tc>
          <w:tcPr>
            <w:tcW w:w="2970" w:type="dxa"/>
            <w:tcBorders>
              <w:top w:val="nil"/>
              <w:left w:val="nil"/>
              <w:bottom w:val="nil"/>
              <w:right w:val="nil"/>
            </w:tcBorders>
            <w:shd w:val="clear" w:color="auto" w:fill="auto"/>
            <w:noWrap/>
            <w:vAlign w:val="center"/>
            <w:hideMark/>
          </w:tcPr>
          <w:p w14:paraId="591F8C56"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Less than high school graduate</w:t>
            </w:r>
          </w:p>
        </w:tc>
        <w:tc>
          <w:tcPr>
            <w:tcW w:w="2490" w:type="dxa"/>
            <w:tcBorders>
              <w:top w:val="nil"/>
              <w:left w:val="nil"/>
              <w:bottom w:val="nil"/>
              <w:right w:val="nil"/>
            </w:tcBorders>
            <w:shd w:val="clear" w:color="auto" w:fill="auto"/>
            <w:noWrap/>
            <w:vAlign w:val="center"/>
            <w:hideMark/>
          </w:tcPr>
          <w:p w14:paraId="2A57B12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1554 (13.82)</w:t>
            </w:r>
          </w:p>
        </w:tc>
        <w:tc>
          <w:tcPr>
            <w:tcW w:w="2620" w:type="dxa"/>
            <w:tcBorders>
              <w:top w:val="nil"/>
              <w:left w:val="nil"/>
              <w:bottom w:val="nil"/>
              <w:right w:val="nil"/>
            </w:tcBorders>
            <w:shd w:val="clear" w:color="auto" w:fill="auto"/>
            <w:noWrap/>
            <w:vAlign w:val="center"/>
            <w:hideMark/>
          </w:tcPr>
          <w:p w14:paraId="013342C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3318 (35.17)</w:t>
            </w:r>
          </w:p>
        </w:tc>
      </w:tr>
      <w:tr w:rsidR="00DC0CC3" w:rsidRPr="00DC0CC3" w14:paraId="32E70B29" w14:textId="77777777" w:rsidTr="00A44FCB">
        <w:trPr>
          <w:trHeight w:val="280"/>
        </w:trPr>
        <w:tc>
          <w:tcPr>
            <w:tcW w:w="2970" w:type="dxa"/>
            <w:tcBorders>
              <w:top w:val="nil"/>
              <w:left w:val="nil"/>
              <w:bottom w:val="nil"/>
              <w:right w:val="nil"/>
            </w:tcBorders>
            <w:shd w:val="clear" w:color="auto" w:fill="auto"/>
            <w:noWrap/>
            <w:vAlign w:val="center"/>
            <w:hideMark/>
          </w:tcPr>
          <w:p w14:paraId="647B3219"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High school graduate or GED</w:t>
            </w:r>
          </w:p>
        </w:tc>
        <w:tc>
          <w:tcPr>
            <w:tcW w:w="2490" w:type="dxa"/>
            <w:tcBorders>
              <w:top w:val="nil"/>
              <w:left w:val="nil"/>
              <w:bottom w:val="nil"/>
              <w:right w:val="nil"/>
            </w:tcBorders>
            <w:shd w:val="clear" w:color="auto" w:fill="auto"/>
            <w:noWrap/>
            <w:vAlign w:val="center"/>
            <w:hideMark/>
          </w:tcPr>
          <w:p w14:paraId="653DD4C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1662 (22.49)</w:t>
            </w:r>
          </w:p>
        </w:tc>
        <w:tc>
          <w:tcPr>
            <w:tcW w:w="2620" w:type="dxa"/>
            <w:tcBorders>
              <w:top w:val="nil"/>
              <w:left w:val="nil"/>
              <w:bottom w:val="nil"/>
              <w:right w:val="nil"/>
            </w:tcBorders>
            <w:shd w:val="clear" w:color="auto" w:fill="auto"/>
            <w:noWrap/>
            <w:vAlign w:val="center"/>
            <w:hideMark/>
          </w:tcPr>
          <w:p w14:paraId="10193A8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2291 (24.29)</w:t>
            </w:r>
          </w:p>
        </w:tc>
      </w:tr>
      <w:tr w:rsidR="00DC0CC3" w:rsidRPr="00DC0CC3" w14:paraId="1878B4D4" w14:textId="77777777" w:rsidTr="00A44FCB">
        <w:trPr>
          <w:trHeight w:val="280"/>
        </w:trPr>
        <w:tc>
          <w:tcPr>
            <w:tcW w:w="2970" w:type="dxa"/>
            <w:tcBorders>
              <w:top w:val="nil"/>
              <w:left w:val="nil"/>
              <w:bottom w:val="nil"/>
              <w:right w:val="nil"/>
            </w:tcBorders>
            <w:shd w:val="clear" w:color="auto" w:fill="auto"/>
            <w:noWrap/>
            <w:vAlign w:val="center"/>
            <w:hideMark/>
          </w:tcPr>
          <w:p w14:paraId="64A3ED9F"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Some college or above</w:t>
            </w:r>
          </w:p>
        </w:tc>
        <w:tc>
          <w:tcPr>
            <w:tcW w:w="2490" w:type="dxa"/>
            <w:tcBorders>
              <w:top w:val="nil"/>
              <w:left w:val="nil"/>
              <w:bottom w:val="nil"/>
              <w:right w:val="nil"/>
            </w:tcBorders>
            <w:shd w:val="clear" w:color="auto" w:fill="auto"/>
            <w:noWrap/>
            <w:vAlign w:val="center"/>
            <w:hideMark/>
          </w:tcPr>
          <w:p w14:paraId="7FDFE2C5"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3966 (63.69)</w:t>
            </w:r>
          </w:p>
        </w:tc>
        <w:tc>
          <w:tcPr>
            <w:tcW w:w="2620" w:type="dxa"/>
            <w:tcBorders>
              <w:top w:val="nil"/>
              <w:left w:val="nil"/>
              <w:bottom w:val="nil"/>
              <w:right w:val="nil"/>
            </w:tcBorders>
            <w:shd w:val="clear" w:color="auto" w:fill="auto"/>
            <w:noWrap/>
            <w:vAlign w:val="center"/>
            <w:hideMark/>
          </w:tcPr>
          <w:p w14:paraId="4B0BA2F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3824 (40.54)</w:t>
            </w:r>
          </w:p>
        </w:tc>
      </w:tr>
      <w:tr w:rsidR="00DC0CC3" w:rsidRPr="00DC0CC3" w14:paraId="33C87619" w14:textId="77777777" w:rsidTr="00A44FCB">
        <w:trPr>
          <w:trHeight w:val="280"/>
        </w:trPr>
        <w:tc>
          <w:tcPr>
            <w:tcW w:w="2970" w:type="dxa"/>
            <w:tcBorders>
              <w:top w:val="nil"/>
              <w:left w:val="nil"/>
              <w:bottom w:val="nil"/>
              <w:right w:val="nil"/>
            </w:tcBorders>
            <w:shd w:val="clear" w:color="auto" w:fill="auto"/>
            <w:noWrap/>
            <w:vAlign w:val="center"/>
            <w:hideMark/>
          </w:tcPr>
          <w:p w14:paraId="69BDF896"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Marital status</w:t>
            </w:r>
          </w:p>
        </w:tc>
        <w:tc>
          <w:tcPr>
            <w:tcW w:w="2490" w:type="dxa"/>
            <w:tcBorders>
              <w:top w:val="nil"/>
              <w:left w:val="nil"/>
              <w:bottom w:val="nil"/>
              <w:right w:val="nil"/>
            </w:tcBorders>
            <w:shd w:val="clear" w:color="auto" w:fill="auto"/>
            <w:noWrap/>
            <w:vAlign w:val="bottom"/>
            <w:hideMark/>
          </w:tcPr>
          <w:p w14:paraId="37F68EF3"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08D6CECE"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7E8473E7" w14:textId="77777777" w:rsidTr="00A44FCB">
        <w:trPr>
          <w:trHeight w:val="280"/>
        </w:trPr>
        <w:tc>
          <w:tcPr>
            <w:tcW w:w="2970" w:type="dxa"/>
            <w:tcBorders>
              <w:top w:val="nil"/>
              <w:left w:val="nil"/>
              <w:bottom w:val="nil"/>
              <w:right w:val="nil"/>
            </w:tcBorders>
            <w:shd w:val="clear" w:color="auto" w:fill="auto"/>
            <w:noWrap/>
            <w:vAlign w:val="center"/>
            <w:hideMark/>
          </w:tcPr>
          <w:p w14:paraId="2C677EF1"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Married</w:t>
            </w:r>
          </w:p>
        </w:tc>
        <w:tc>
          <w:tcPr>
            <w:tcW w:w="2490" w:type="dxa"/>
            <w:tcBorders>
              <w:top w:val="nil"/>
              <w:left w:val="nil"/>
              <w:bottom w:val="nil"/>
              <w:right w:val="nil"/>
            </w:tcBorders>
            <w:shd w:val="clear" w:color="auto" w:fill="auto"/>
            <w:noWrap/>
            <w:vAlign w:val="center"/>
            <w:hideMark/>
          </w:tcPr>
          <w:p w14:paraId="197D9F92"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3994 (59.58)</w:t>
            </w:r>
          </w:p>
        </w:tc>
        <w:tc>
          <w:tcPr>
            <w:tcW w:w="2620" w:type="dxa"/>
            <w:tcBorders>
              <w:top w:val="nil"/>
              <w:left w:val="nil"/>
              <w:bottom w:val="nil"/>
              <w:right w:val="nil"/>
            </w:tcBorders>
            <w:shd w:val="clear" w:color="auto" w:fill="auto"/>
            <w:noWrap/>
            <w:vAlign w:val="center"/>
            <w:hideMark/>
          </w:tcPr>
          <w:p w14:paraId="035F6A7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4672 (49.53)</w:t>
            </w:r>
          </w:p>
        </w:tc>
      </w:tr>
      <w:tr w:rsidR="00DC0CC3" w:rsidRPr="00DC0CC3" w14:paraId="6A39DD77" w14:textId="77777777" w:rsidTr="00A44FCB">
        <w:trPr>
          <w:trHeight w:val="280"/>
        </w:trPr>
        <w:tc>
          <w:tcPr>
            <w:tcW w:w="2970" w:type="dxa"/>
            <w:tcBorders>
              <w:top w:val="nil"/>
              <w:left w:val="nil"/>
              <w:bottom w:val="nil"/>
              <w:right w:val="nil"/>
            </w:tcBorders>
            <w:shd w:val="clear" w:color="auto" w:fill="auto"/>
            <w:noWrap/>
            <w:vAlign w:val="center"/>
            <w:hideMark/>
          </w:tcPr>
          <w:p w14:paraId="3A5F5DDA"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Widowed</w:t>
            </w:r>
          </w:p>
        </w:tc>
        <w:tc>
          <w:tcPr>
            <w:tcW w:w="2490" w:type="dxa"/>
            <w:tcBorders>
              <w:top w:val="nil"/>
              <w:left w:val="nil"/>
              <w:bottom w:val="nil"/>
              <w:right w:val="nil"/>
            </w:tcBorders>
            <w:shd w:val="clear" w:color="auto" w:fill="auto"/>
            <w:noWrap/>
            <w:vAlign w:val="center"/>
            <w:hideMark/>
          </w:tcPr>
          <w:p w14:paraId="77A054A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385 (3.74)</w:t>
            </w:r>
          </w:p>
        </w:tc>
        <w:tc>
          <w:tcPr>
            <w:tcW w:w="2620" w:type="dxa"/>
            <w:tcBorders>
              <w:top w:val="nil"/>
              <w:left w:val="nil"/>
              <w:bottom w:val="nil"/>
              <w:right w:val="nil"/>
            </w:tcBorders>
            <w:shd w:val="clear" w:color="auto" w:fill="auto"/>
            <w:noWrap/>
            <w:vAlign w:val="center"/>
            <w:hideMark/>
          </w:tcPr>
          <w:p w14:paraId="5CDB758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1164 (12.34)</w:t>
            </w:r>
          </w:p>
        </w:tc>
      </w:tr>
      <w:tr w:rsidR="00DC0CC3" w:rsidRPr="00DC0CC3" w14:paraId="2CF2B375" w14:textId="77777777" w:rsidTr="00A44FCB">
        <w:trPr>
          <w:trHeight w:val="280"/>
        </w:trPr>
        <w:tc>
          <w:tcPr>
            <w:tcW w:w="2970" w:type="dxa"/>
            <w:tcBorders>
              <w:top w:val="nil"/>
              <w:left w:val="nil"/>
              <w:bottom w:val="nil"/>
              <w:right w:val="nil"/>
            </w:tcBorders>
            <w:shd w:val="clear" w:color="auto" w:fill="auto"/>
            <w:noWrap/>
            <w:vAlign w:val="center"/>
            <w:hideMark/>
          </w:tcPr>
          <w:p w14:paraId="48F21B5C"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Divorced</w:t>
            </w:r>
          </w:p>
        </w:tc>
        <w:tc>
          <w:tcPr>
            <w:tcW w:w="2490" w:type="dxa"/>
            <w:tcBorders>
              <w:top w:val="nil"/>
              <w:left w:val="nil"/>
              <w:bottom w:val="nil"/>
              <w:right w:val="nil"/>
            </w:tcBorders>
            <w:shd w:val="clear" w:color="auto" w:fill="auto"/>
            <w:noWrap/>
            <w:vAlign w:val="center"/>
            <w:hideMark/>
          </w:tcPr>
          <w:p w14:paraId="0B107F4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786 (10.15)</w:t>
            </w:r>
          </w:p>
        </w:tc>
        <w:tc>
          <w:tcPr>
            <w:tcW w:w="2620" w:type="dxa"/>
            <w:tcBorders>
              <w:top w:val="nil"/>
              <w:left w:val="nil"/>
              <w:bottom w:val="nil"/>
              <w:right w:val="nil"/>
            </w:tcBorders>
            <w:shd w:val="clear" w:color="auto" w:fill="auto"/>
            <w:noWrap/>
            <w:vAlign w:val="center"/>
            <w:hideMark/>
          </w:tcPr>
          <w:p w14:paraId="12F06F8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998 (10.58)</w:t>
            </w:r>
          </w:p>
        </w:tc>
      </w:tr>
      <w:tr w:rsidR="00DC0CC3" w:rsidRPr="00DC0CC3" w14:paraId="06311B9D" w14:textId="77777777" w:rsidTr="00A44FCB">
        <w:trPr>
          <w:trHeight w:val="280"/>
        </w:trPr>
        <w:tc>
          <w:tcPr>
            <w:tcW w:w="2970" w:type="dxa"/>
            <w:tcBorders>
              <w:top w:val="nil"/>
              <w:left w:val="nil"/>
              <w:bottom w:val="nil"/>
              <w:right w:val="nil"/>
            </w:tcBorders>
            <w:shd w:val="clear" w:color="auto" w:fill="auto"/>
            <w:noWrap/>
            <w:vAlign w:val="center"/>
            <w:hideMark/>
          </w:tcPr>
          <w:p w14:paraId="75DB5230"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Separated</w:t>
            </w:r>
          </w:p>
        </w:tc>
        <w:tc>
          <w:tcPr>
            <w:tcW w:w="2490" w:type="dxa"/>
            <w:tcBorders>
              <w:top w:val="nil"/>
              <w:left w:val="nil"/>
              <w:bottom w:val="nil"/>
              <w:right w:val="nil"/>
            </w:tcBorders>
            <w:shd w:val="clear" w:color="auto" w:fill="auto"/>
            <w:noWrap/>
            <w:vAlign w:val="center"/>
            <w:hideMark/>
          </w:tcPr>
          <w:p w14:paraId="79ECEE99"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212 (2.14)</w:t>
            </w:r>
          </w:p>
        </w:tc>
        <w:tc>
          <w:tcPr>
            <w:tcW w:w="2620" w:type="dxa"/>
            <w:tcBorders>
              <w:top w:val="nil"/>
              <w:left w:val="nil"/>
              <w:bottom w:val="nil"/>
              <w:right w:val="nil"/>
            </w:tcBorders>
            <w:shd w:val="clear" w:color="auto" w:fill="auto"/>
            <w:noWrap/>
            <w:vAlign w:val="center"/>
            <w:hideMark/>
          </w:tcPr>
          <w:p w14:paraId="118A6AD5"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344 (3.65)</w:t>
            </w:r>
          </w:p>
        </w:tc>
      </w:tr>
      <w:tr w:rsidR="00DC0CC3" w:rsidRPr="00DC0CC3" w14:paraId="338D5AAA" w14:textId="77777777" w:rsidTr="00A44FCB">
        <w:trPr>
          <w:trHeight w:val="280"/>
        </w:trPr>
        <w:tc>
          <w:tcPr>
            <w:tcW w:w="2970" w:type="dxa"/>
            <w:tcBorders>
              <w:top w:val="nil"/>
              <w:left w:val="nil"/>
              <w:bottom w:val="nil"/>
              <w:right w:val="nil"/>
            </w:tcBorders>
            <w:shd w:val="clear" w:color="auto" w:fill="auto"/>
            <w:noWrap/>
            <w:vAlign w:val="center"/>
            <w:hideMark/>
          </w:tcPr>
          <w:p w14:paraId="24FD0C49"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Never married</w:t>
            </w:r>
          </w:p>
        </w:tc>
        <w:tc>
          <w:tcPr>
            <w:tcW w:w="2490" w:type="dxa"/>
            <w:tcBorders>
              <w:top w:val="nil"/>
              <w:left w:val="nil"/>
              <w:bottom w:val="nil"/>
              <w:right w:val="nil"/>
            </w:tcBorders>
            <w:shd w:val="clear" w:color="auto" w:fill="auto"/>
            <w:noWrap/>
            <w:vAlign w:val="center"/>
            <w:hideMark/>
          </w:tcPr>
          <w:p w14:paraId="1ACD137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1202 (16.34)</w:t>
            </w:r>
          </w:p>
        </w:tc>
        <w:tc>
          <w:tcPr>
            <w:tcW w:w="2620" w:type="dxa"/>
            <w:tcBorders>
              <w:top w:val="nil"/>
              <w:left w:val="nil"/>
              <w:bottom w:val="nil"/>
              <w:right w:val="nil"/>
            </w:tcBorders>
            <w:shd w:val="clear" w:color="auto" w:fill="auto"/>
            <w:noWrap/>
            <w:vAlign w:val="center"/>
            <w:hideMark/>
          </w:tcPr>
          <w:p w14:paraId="487109A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1614 (17.11)</w:t>
            </w:r>
          </w:p>
        </w:tc>
      </w:tr>
      <w:tr w:rsidR="00DC0CC3" w:rsidRPr="00DC0CC3" w14:paraId="0E65604F" w14:textId="77777777" w:rsidTr="00A44FCB">
        <w:trPr>
          <w:trHeight w:val="280"/>
        </w:trPr>
        <w:tc>
          <w:tcPr>
            <w:tcW w:w="2970" w:type="dxa"/>
            <w:tcBorders>
              <w:top w:val="nil"/>
              <w:left w:val="nil"/>
              <w:bottom w:val="nil"/>
              <w:right w:val="nil"/>
            </w:tcBorders>
            <w:shd w:val="clear" w:color="auto" w:fill="auto"/>
            <w:noWrap/>
            <w:vAlign w:val="center"/>
            <w:hideMark/>
          </w:tcPr>
          <w:p w14:paraId="50DBE84D"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Living with partner</w:t>
            </w:r>
          </w:p>
        </w:tc>
        <w:tc>
          <w:tcPr>
            <w:tcW w:w="2490" w:type="dxa"/>
            <w:tcBorders>
              <w:top w:val="nil"/>
              <w:left w:val="nil"/>
              <w:bottom w:val="nil"/>
              <w:right w:val="nil"/>
            </w:tcBorders>
            <w:shd w:val="clear" w:color="auto" w:fill="auto"/>
            <w:noWrap/>
            <w:vAlign w:val="center"/>
            <w:hideMark/>
          </w:tcPr>
          <w:p w14:paraId="1F6BA2D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603 (8.06)</w:t>
            </w:r>
          </w:p>
        </w:tc>
        <w:tc>
          <w:tcPr>
            <w:tcW w:w="2620" w:type="dxa"/>
            <w:tcBorders>
              <w:top w:val="nil"/>
              <w:left w:val="nil"/>
              <w:bottom w:val="nil"/>
              <w:right w:val="nil"/>
            </w:tcBorders>
            <w:shd w:val="clear" w:color="auto" w:fill="auto"/>
            <w:noWrap/>
            <w:vAlign w:val="center"/>
            <w:hideMark/>
          </w:tcPr>
          <w:p w14:paraId="7F522BC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628 (6.66)</w:t>
            </w:r>
          </w:p>
        </w:tc>
      </w:tr>
      <w:tr w:rsidR="00DC0CC3" w:rsidRPr="00DC0CC3" w14:paraId="0D920D3B" w14:textId="77777777" w:rsidTr="00A44FCB">
        <w:trPr>
          <w:trHeight w:val="280"/>
        </w:trPr>
        <w:tc>
          <w:tcPr>
            <w:tcW w:w="2970" w:type="dxa"/>
            <w:tcBorders>
              <w:top w:val="nil"/>
              <w:left w:val="nil"/>
              <w:bottom w:val="nil"/>
              <w:right w:val="nil"/>
            </w:tcBorders>
            <w:shd w:val="clear" w:color="auto" w:fill="auto"/>
            <w:noWrap/>
            <w:vAlign w:val="center"/>
            <w:hideMark/>
          </w:tcPr>
          <w:p w14:paraId="622C7E67"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Don't Know</w:t>
            </w:r>
          </w:p>
        </w:tc>
        <w:tc>
          <w:tcPr>
            <w:tcW w:w="2490" w:type="dxa"/>
            <w:tcBorders>
              <w:top w:val="nil"/>
              <w:left w:val="nil"/>
              <w:bottom w:val="nil"/>
              <w:right w:val="nil"/>
            </w:tcBorders>
            <w:shd w:val="clear" w:color="auto" w:fill="auto"/>
            <w:noWrap/>
            <w:vAlign w:val="center"/>
            <w:hideMark/>
          </w:tcPr>
          <w:p w14:paraId="5FFA2F1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0(0)</w:t>
            </w:r>
          </w:p>
        </w:tc>
        <w:tc>
          <w:tcPr>
            <w:tcW w:w="2620" w:type="dxa"/>
            <w:tcBorders>
              <w:top w:val="nil"/>
              <w:left w:val="nil"/>
              <w:bottom w:val="nil"/>
              <w:right w:val="nil"/>
            </w:tcBorders>
            <w:shd w:val="clear" w:color="auto" w:fill="auto"/>
            <w:noWrap/>
            <w:vAlign w:val="center"/>
            <w:hideMark/>
          </w:tcPr>
          <w:p w14:paraId="1BEDD1B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13 (0.14)</w:t>
            </w:r>
          </w:p>
        </w:tc>
      </w:tr>
      <w:tr w:rsidR="00DC0CC3" w:rsidRPr="00DC0CC3" w14:paraId="12612757" w14:textId="77777777" w:rsidTr="00A44FCB">
        <w:trPr>
          <w:trHeight w:val="280"/>
        </w:trPr>
        <w:tc>
          <w:tcPr>
            <w:tcW w:w="2970" w:type="dxa"/>
            <w:tcBorders>
              <w:top w:val="nil"/>
              <w:left w:val="nil"/>
              <w:bottom w:val="nil"/>
              <w:right w:val="nil"/>
            </w:tcBorders>
            <w:shd w:val="clear" w:color="auto" w:fill="auto"/>
            <w:noWrap/>
            <w:vAlign w:val="center"/>
            <w:hideMark/>
          </w:tcPr>
          <w:p w14:paraId="37123E11"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 xml:space="preserve">PIR </w:t>
            </w:r>
          </w:p>
        </w:tc>
        <w:tc>
          <w:tcPr>
            <w:tcW w:w="2490" w:type="dxa"/>
            <w:tcBorders>
              <w:top w:val="nil"/>
              <w:left w:val="nil"/>
              <w:bottom w:val="nil"/>
              <w:right w:val="nil"/>
            </w:tcBorders>
            <w:shd w:val="clear" w:color="auto" w:fill="auto"/>
            <w:noWrap/>
            <w:vAlign w:val="bottom"/>
            <w:hideMark/>
          </w:tcPr>
          <w:p w14:paraId="51E3DD67"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2DB1A058"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681DF684" w14:textId="77777777" w:rsidTr="00A44FCB">
        <w:trPr>
          <w:trHeight w:val="280"/>
        </w:trPr>
        <w:tc>
          <w:tcPr>
            <w:tcW w:w="2970" w:type="dxa"/>
            <w:tcBorders>
              <w:top w:val="nil"/>
              <w:left w:val="nil"/>
              <w:bottom w:val="nil"/>
              <w:right w:val="nil"/>
            </w:tcBorders>
            <w:shd w:val="clear" w:color="auto" w:fill="auto"/>
            <w:noWrap/>
            <w:vAlign w:val="center"/>
            <w:hideMark/>
          </w:tcPr>
          <w:p w14:paraId="342EE024" w14:textId="7DC25188"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A44FCB">
              <w:rPr>
                <w:rFonts w:ascii="Times New Roman" w:eastAsia="等线" w:hAnsi="Times New Roman" w:cs="Times New Roman"/>
                <w:color w:val="000000"/>
                <w:kern w:val="0"/>
                <w:sz w:val="20"/>
                <w:szCs w:val="20"/>
              </w:rPr>
              <w:t>≤</w:t>
            </w:r>
            <w:r w:rsidRPr="00DC0CC3">
              <w:rPr>
                <w:rFonts w:ascii="Times New Roman" w:eastAsia="等线" w:hAnsi="Times New Roman" w:cs="Times New Roman"/>
                <w:color w:val="000000"/>
                <w:kern w:val="0"/>
                <w:sz w:val="20"/>
                <w:szCs w:val="20"/>
              </w:rPr>
              <w:t>1</w:t>
            </w:r>
          </w:p>
        </w:tc>
        <w:tc>
          <w:tcPr>
            <w:tcW w:w="2490" w:type="dxa"/>
            <w:tcBorders>
              <w:top w:val="nil"/>
              <w:left w:val="nil"/>
              <w:bottom w:val="nil"/>
              <w:right w:val="nil"/>
            </w:tcBorders>
            <w:shd w:val="clear" w:color="auto" w:fill="auto"/>
            <w:noWrap/>
            <w:vAlign w:val="center"/>
            <w:hideMark/>
          </w:tcPr>
          <w:p w14:paraId="05598D0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1227 (10.59)</w:t>
            </w:r>
          </w:p>
        </w:tc>
        <w:tc>
          <w:tcPr>
            <w:tcW w:w="2620" w:type="dxa"/>
            <w:tcBorders>
              <w:top w:val="nil"/>
              <w:left w:val="nil"/>
              <w:bottom w:val="nil"/>
              <w:right w:val="nil"/>
            </w:tcBorders>
            <w:shd w:val="clear" w:color="auto" w:fill="auto"/>
            <w:noWrap/>
            <w:vAlign w:val="center"/>
            <w:hideMark/>
          </w:tcPr>
          <w:p w14:paraId="57836DF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1877 (23.37)</w:t>
            </w:r>
          </w:p>
        </w:tc>
      </w:tr>
      <w:tr w:rsidR="00DC0CC3" w:rsidRPr="00DC0CC3" w14:paraId="6E6A1847" w14:textId="77777777" w:rsidTr="00A44FCB">
        <w:trPr>
          <w:trHeight w:val="280"/>
        </w:trPr>
        <w:tc>
          <w:tcPr>
            <w:tcW w:w="2970" w:type="dxa"/>
            <w:tcBorders>
              <w:top w:val="nil"/>
              <w:left w:val="nil"/>
              <w:bottom w:val="nil"/>
              <w:right w:val="nil"/>
            </w:tcBorders>
            <w:shd w:val="clear" w:color="auto" w:fill="auto"/>
            <w:noWrap/>
            <w:vAlign w:val="center"/>
            <w:hideMark/>
          </w:tcPr>
          <w:p w14:paraId="60870DBA"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1-3</w:t>
            </w:r>
          </w:p>
        </w:tc>
        <w:tc>
          <w:tcPr>
            <w:tcW w:w="2490" w:type="dxa"/>
            <w:tcBorders>
              <w:top w:val="nil"/>
              <w:left w:val="nil"/>
              <w:bottom w:val="nil"/>
              <w:right w:val="nil"/>
            </w:tcBorders>
            <w:shd w:val="clear" w:color="auto" w:fill="auto"/>
            <w:noWrap/>
            <w:vAlign w:val="center"/>
            <w:hideMark/>
          </w:tcPr>
          <w:p w14:paraId="3826885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2745 (31.40)</w:t>
            </w:r>
          </w:p>
        </w:tc>
        <w:tc>
          <w:tcPr>
            <w:tcW w:w="2620" w:type="dxa"/>
            <w:tcBorders>
              <w:top w:val="nil"/>
              <w:left w:val="nil"/>
              <w:bottom w:val="nil"/>
              <w:right w:val="nil"/>
            </w:tcBorders>
            <w:shd w:val="clear" w:color="auto" w:fill="auto"/>
            <w:noWrap/>
            <w:vAlign w:val="center"/>
            <w:hideMark/>
          </w:tcPr>
          <w:p w14:paraId="394A31E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3728 (46.41)</w:t>
            </w:r>
          </w:p>
        </w:tc>
      </w:tr>
      <w:tr w:rsidR="00DC0CC3" w:rsidRPr="00DC0CC3" w14:paraId="4E1FBB84" w14:textId="77777777" w:rsidTr="00A44FCB">
        <w:trPr>
          <w:trHeight w:val="280"/>
        </w:trPr>
        <w:tc>
          <w:tcPr>
            <w:tcW w:w="2970" w:type="dxa"/>
            <w:tcBorders>
              <w:top w:val="nil"/>
              <w:left w:val="nil"/>
              <w:bottom w:val="nil"/>
              <w:right w:val="nil"/>
            </w:tcBorders>
            <w:shd w:val="clear" w:color="auto" w:fill="auto"/>
            <w:noWrap/>
            <w:vAlign w:val="center"/>
            <w:hideMark/>
          </w:tcPr>
          <w:p w14:paraId="77324B0F"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&gt;3</w:t>
            </w:r>
          </w:p>
        </w:tc>
        <w:tc>
          <w:tcPr>
            <w:tcW w:w="2490" w:type="dxa"/>
            <w:tcBorders>
              <w:top w:val="nil"/>
              <w:left w:val="nil"/>
              <w:bottom w:val="nil"/>
              <w:right w:val="nil"/>
            </w:tcBorders>
            <w:shd w:val="clear" w:color="auto" w:fill="auto"/>
            <w:noWrap/>
            <w:vAlign w:val="center"/>
            <w:hideMark/>
          </w:tcPr>
          <w:p w14:paraId="5F76749C"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3210 (58.01)</w:t>
            </w:r>
          </w:p>
        </w:tc>
        <w:tc>
          <w:tcPr>
            <w:tcW w:w="2620" w:type="dxa"/>
            <w:tcBorders>
              <w:top w:val="nil"/>
              <w:left w:val="nil"/>
              <w:bottom w:val="nil"/>
              <w:right w:val="nil"/>
            </w:tcBorders>
            <w:shd w:val="clear" w:color="auto" w:fill="auto"/>
            <w:noWrap/>
            <w:vAlign w:val="center"/>
            <w:hideMark/>
          </w:tcPr>
          <w:p w14:paraId="5E646FB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2428 (30.23)</w:t>
            </w:r>
          </w:p>
        </w:tc>
      </w:tr>
      <w:tr w:rsidR="00DC0CC3" w:rsidRPr="00DC0CC3" w14:paraId="0199C4C4" w14:textId="77777777" w:rsidTr="00A44FCB">
        <w:trPr>
          <w:trHeight w:val="280"/>
        </w:trPr>
        <w:tc>
          <w:tcPr>
            <w:tcW w:w="2970" w:type="dxa"/>
            <w:tcBorders>
              <w:top w:val="nil"/>
              <w:left w:val="nil"/>
              <w:bottom w:val="nil"/>
              <w:right w:val="nil"/>
            </w:tcBorders>
            <w:shd w:val="clear" w:color="auto" w:fill="auto"/>
            <w:noWrap/>
            <w:vAlign w:val="center"/>
            <w:hideMark/>
          </w:tcPr>
          <w:p w14:paraId="32699B95"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Physical Activity, MET-min/wk</w:t>
            </w:r>
          </w:p>
        </w:tc>
        <w:tc>
          <w:tcPr>
            <w:tcW w:w="2490" w:type="dxa"/>
            <w:tcBorders>
              <w:top w:val="nil"/>
              <w:left w:val="nil"/>
              <w:bottom w:val="nil"/>
              <w:right w:val="nil"/>
            </w:tcBorders>
            <w:shd w:val="clear" w:color="auto" w:fill="auto"/>
            <w:noWrap/>
            <w:vAlign w:val="bottom"/>
            <w:hideMark/>
          </w:tcPr>
          <w:p w14:paraId="18827ACC"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60ADAB84"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33521D2B" w14:textId="77777777" w:rsidTr="00A44FCB">
        <w:trPr>
          <w:trHeight w:val="280"/>
        </w:trPr>
        <w:tc>
          <w:tcPr>
            <w:tcW w:w="2970" w:type="dxa"/>
            <w:tcBorders>
              <w:top w:val="nil"/>
              <w:left w:val="nil"/>
              <w:bottom w:val="nil"/>
              <w:right w:val="nil"/>
            </w:tcBorders>
            <w:shd w:val="clear" w:color="auto" w:fill="auto"/>
            <w:noWrap/>
            <w:vAlign w:val="center"/>
            <w:hideMark/>
          </w:tcPr>
          <w:p w14:paraId="031E5691"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&lt;600</w:t>
            </w:r>
          </w:p>
        </w:tc>
        <w:tc>
          <w:tcPr>
            <w:tcW w:w="2490" w:type="dxa"/>
            <w:tcBorders>
              <w:top w:val="nil"/>
              <w:left w:val="nil"/>
              <w:bottom w:val="nil"/>
              <w:right w:val="nil"/>
            </w:tcBorders>
            <w:shd w:val="clear" w:color="auto" w:fill="auto"/>
            <w:noWrap/>
            <w:vAlign w:val="center"/>
            <w:hideMark/>
          </w:tcPr>
          <w:p w14:paraId="3DEBB778"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2197 (31.85)</w:t>
            </w:r>
          </w:p>
        </w:tc>
        <w:tc>
          <w:tcPr>
            <w:tcW w:w="2620" w:type="dxa"/>
            <w:tcBorders>
              <w:top w:val="nil"/>
              <w:left w:val="nil"/>
              <w:bottom w:val="nil"/>
              <w:right w:val="nil"/>
            </w:tcBorders>
            <w:shd w:val="clear" w:color="auto" w:fill="auto"/>
            <w:noWrap/>
            <w:vAlign w:val="center"/>
            <w:hideMark/>
          </w:tcPr>
          <w:p w14:paraId="16EA3DD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1448 (30.72)</w:t>
            </w:r>
          </w:p>
        </w:tc>
      </w:tr>
      <w:tr w:rsidR="00DC0CC3" w:rsidRPr="00DC0CC3" w14:paraId="4AF902CA" w14:textId="77777777" w:rsidTr="00A44FCB">
        <w:trPr>
          <w:trHeight w:val="280"/>
        </w:trPr>
        <w:tc>
          <w:tcPr>
            <w:tcW w:w="2970" w:type="dxa"/>
            <w:tcBorders>
              <w:top w:val="nil"/>
              <w:left w:val="nil"/>
              <w:bottom w:val="nil"/>
              <w:right w:val="nil"/>
            </w:tcBorders>
            <w:shd w:val="clear" w:color="auto" w:fill="auto"/>
            <w:noWrap/>
            <w:vAlign w:val="center"/>
            <w:hideMark/>
          </w:tcPr>
          <w:p w14:paraId="7035D4D5"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600-3000</w:t>
            </w:r>
          </w:p>
        </w:tc>
        <w:tc>
          <w:tcPr>
            <w:tcW w:w="2490" w:type="dxa"/>
            <w:tcBorders>
              <w:top w:val="nil"/>
              <w:left w:val="nil"/>
              <w:bottom w:val="nil"/>
              <w:right w:val="nil"/>
            </w:tcBorders>
            <w:shd w:val="clear" w:color="auto" w:fill="auto"/>
            <w:noWrap/>
            <w:vAlign w:val="center"/>
            <w:hideMark/>
          </w:tcPr>
          <w:p w14:paraId="5C32E3E4"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2707 (38.34)</w:t>
            </w:r>
          </w:p>
        </w:tc>
        <w:tc>
          <w:tcPr>
            <w:tcW w:w="2620" w:type="dxa"/>
            <w:tcBorders>
              <w:top w:val="nil"/>
              <w:left w:val="nil"/>
              <w:bottom w:val="nil"/>
              <w:right w:val="nil"/>
            </w:tcBorders>
            <w:shd w:val="clear" w:color="auto" w:fill="auto"/>
            <w:noWrap/>
            <w:vAlign w:val="center"/>
            <w:hideMark/>
          </w:tcPr>
          <w:p w14:paraId="275D8D0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1667 (35.37)</w:t>
            </w:r>
          </w:p>
        </w:tc>
      </w:tr>
      <w:tr w:rsidR="00DC0CC3" w:rsidRPr="00DC0CC3" w14:paraId="0B9FA89C" w14:textId="77777777" w:rsidTr="00A44FCB">
        <w:trPr>
          <w:trHeight w:val="280"/>
        </w:trPr>
        <w:tc>
          <w:tcPr>
            <w:tcW w:w="2970" w:type="dxa"/>
            <w:tcBorders>
              <w:top w:val="nil"/>
              <w:left w:val="nil"/>
              <w:bottom w:val="nil"/>
              <w:right w:val="nil"/>
            </w:tcBorders>
            <w:shd w:val="clear" w:color="auto" w:fill="auto"/>
            <w:noWrap/>
            <w:vAlign w:val="center"/>
            <w:hideMark/>
          </w:tcPr>
          <w:p w14:paraId="4DECDBC5" w14:textId="2F3A466E"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A44FCB">
              <w:rPr>
                <w:rFonts w:ascii="Times New Roman" w:eastAsia="等线" w:hAnsi="Times New Roman" w:cs="Times New Roman"/>
                <w:color w:val="000000"/>
                <w:kern w:val="0"/>
                <w:sz w:val="20"/>
                <w:szCs w:val="20"/>
              </w:rPr>
              <w:t>≥</w:t>
            </w:r>
            <w:r w:rsidRPr="00DC0CC3">
              <w:rPr>
                <w:rFonts w:ascii="Times New Roman" w:eastAsia="等线" w:hAnsi="Times New Roman" w:cs="Times New Roman"/>
                <w:color w:val="000000"/>
                <w:kern w:val="0"/>
                <w:sz w:val="20"/>
                <w:szCs w:val="20"/>
              </w:rPr>
              <w:t>3000</w:t>
            </w:r>
          </w:p>
        </w:tc>
        <w:tc>
          <w:tcPr>
            <w:tcW w:w="2490" w:type="dxa"/>
            <w:tcBorders>
              <w:top w:val="nil"/>
              <w:left w:val="nil"/>
              <w:bottom w:val="nil"/>
              <w:right w:val="nil"/>
            </w:tcBorders>
            <w:shd w:val="clear" w:color="auto" w:fill="auto"/>
            <w:noWrap/>
            <w:vAlign w:val="center"/>
            <w:hideMark/>
          </w:tcPr>
          <w:p w14:paraId="12B7ECFC"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2278 (29.81)</w:t>
            </w:r>
          </w:p>
        </w:tc>
        <w:tc>
          <w:tcPr>
            <w:tcW w:w="2620" w:type="dxa"/>
            <w:tcBorders>
              <w:top w:val="nil"/>
              <w:left w:val="nil"/>
              <w:bottom w:val="nil"/>
              <w:right w:val="nil"/>
            </w:tcBorders>
            <w:shd w:val="clear" w:color="auto" w:fill="auto"/>
            <w:noWrap/>
            <w:vAlign w:val="center"/>
            <w:hideMark/>
          </w:tcPr>
          <w:p w14:paraId="350B3FE9"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1598 (33.91)</w:t>
            </w:r>
          </w:p>
        </w:tc>
      </w:tr>
      <w:tr w:rsidR="00DC0CC3" w:rsidRPr="00DC0CC3" w14:paraId="0AFB8D78" w14:textId="77777777" w:rsidTr="00A44FCB">
        <w:trPr>
          <w:trHeight w:val="280"/>
        </w:trPr>
        <w:tc>
          <w:tcPr>
            <w:tcW w:w="2970" w:type="dxa"/>
            <w:tcBorders>
              <w:top w:val="nil"/>
              <w:left w:val="nil"/>
              <w:bottom w:val="nil"/>
              <w:right w:val="nil"/>
            </w:tcBorders>
            <w:shd w:val="clear" w:color="auto" w:fill="auto"/>
            <w:noWrap/>
            <w:vAlign w:val="center"/>
            <w:hideMark/>
          </w:tcPr>
          <w:p w14:paraId="07142FC8"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Drinking status</w:t>
            </w:r>
          </w:p>
        </w:tc>
        <w:tc>
          <w:tcPr>
            <w:tcW w:w="2490" w:type="dxa"/>
            <w:tcBorders>
              <w:top w:val="nil"/>
              <w:left w:val="nil"/>
              <w:bottom w:val="nil"/>
              <w:right w:val="nil"/>
            </w:tcBorders>
            <w:shd w:val="clear" w:color="auto" w:fill="auto"/>
            <w:noWrap/>
            <w:vAlign w:val="bottom"/>
            <w:hideMark/>
          </w:tcPr>
          <w:p w14:paraId="2C79CD98"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57D11410"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1E513061" w14:textId="77777777" w:rsidTr="00A44FCB">
        <w:trPr>
          <w:trHeight w:val="280"/>
        </w:trPr>
        <w:tc>
          <w:tcPr>
            <w:tcW w:w="2970" w:type="dxa"/>
            <w:tcBorders>
              <w:top w:val="nil"/>
              <w:left w:val="nil"/>
              <w:bottom w:val="nil"/>
              <w:right w:val="nil"/>
            </w:tcBorders>
            <w:shd w:val="clear" w:color="auto" w:fill="auto"/>
            <w:noWrap/>
            <w:vAlign w:val="center"/>
            <w:hideMark/>
          </w:tcPr>
          <w:p w14:paraId="6F6EFE65"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w:t>
            </w:r>
          </w:p>
        </w:tc>
        <w:tc>
          <w:tcPr>
            <w:tcW w:w="2490" w:type="dxa"/>
            <w:tcBorders>
              <w:top w:val="nil"/>
              <w:left w:val="nil"/>
              <w:bottom w:val="nil"/>
              <w:right w:val="nil"/>
            </w:tcBorders>
            <w:shd w:val="clear" w:color="auto" w:fill="auto"/>
            <w:noWrap/>
            <w:vAlign w:val="center"/>
            <w:hideMark/>
          </w:tcPr>
          <w:p w14:paraId="102265A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1429 (16.33)</w:t>
            </w:r>
          </w:p>
        </w:tc>
        <w:tc>
          <w:tcPr>
            <w:tcW w:w="2620" w:type="dxa"/>
            <w:tcBorders>
              <w:top w:val="nil"/>
              <w:left w:val="nil"/>
              <w:bottom w:val="nil"/>
              <w:right w:val="nil"/>
            </w:tcBorders>
            <w:shd w:val="clear" w:color="auto" w:fill="auto"/>
            <w:noWrap/>
            <w:vAlign w:val="center"/>
            <w:hideMark/>
          </w:tcPr>
          <w:p w14:paraId="12A3506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1482 (28.30)</w:t>
            </w:r>
          </w:p>
        </w:tc>
      </w:tr>
      <w:tr w:rsidR="00DC0CC3" w:rsidRPr="00DC0CC3" w14:paraId="02E60FF9" w14:textId="77777777" w:rsidTr="00A44FCB">
        <w:trPr>
          <w:trHeight w:val="280"/>
        </w:trPr>
        <w:tc>
          <w:tcPr>
            <w:tcW w:w="2970" w:type="dxa"/>
            <w:tcBorders>
              <w:top w:val="nil"/>
              <w:left w:val="nil"/>
              <w:bottom w:val="nil"/>
              <w:right w:val="nil"/>
            </w:tcBorders>
            <w:shd w:val="clear" w:color="auto" w:fill="auto"/>
            <w:noWrap/>
            <w:vAlign w:val="center"/>
            <w:hideMark/>
          </w:tcPr>
          <w:p w14:paraId="2BB9B75B"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Moderate</w:t>
            </w:r>
          </w:p>
        </w:tc>
        <w:tc>
          <w:tcPr>
            <w:tcW w:w="2490" w:type="dxa"/>
            <w:tcBorders>
              <w:top w:val="nil"/>
              <w:left w:val="nil"/>
              <w:bottom w:val="nil"/>
              <w:right w:val="nil"/>
            </w:tcBorders>
            <w:shd w:val="clear" w:color="auto" w:fill="auto"/>
            <w:noWrap/>
            <w:vAlign w:val="center"/>
            <w:hideMark/>
          </w:tcPr>
          <w:p w14:paraId="0EBBE7C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4673 (69.18)</w:t>
            </w:r>
          </w:p>
        </w:tc>
        <w:tc>
          <w:tcPr>
            <w:tcW w:w="2620" w:type="dxa"/>
            <w:tcBorders>
              <w:top w:val="nil"/>
              <w:left w:val="nil"/>
              <w:bottom w:val="nil"/>
              <w:right w:val="nil"/>
            </w:tcBorders>
            <w:shd w:val="clear" w:color="auto" w:fill="auto"/>
            <w:noWrap/>
            <w:vAlign w:val="center"/>
            <w:hideMark/>
          </w:tcPr>
          <w:p w14:paraId="59B80008"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2917 (55.71)</w:t>
            </w:r>
          </w:p>
        </w:tc>
      </w:tr>
      <w:tr w:rsidR="00DC0CC3" w:rsidRPr="00DC0CC3" w14:paraId="0D1C34CC" w14:textId="77777777" w:rsidTr="00A44FCB">
        <w:trPr>
          <w:trHeight w:val="280"/>
        </w:trPr>
        <w:tc>
          <w:tcPr>
            <w:tcW w:w="2970" w:type="dxa"/>
            <w:tcBorders>
              <w:top w:val="nil"/>
              <w:left w:val="nil"/>
              <w:bottom w:val="nil"/>
              <w:right w:val="nil"/>
            </w:tcBorders>
            <w:shd w:val="clear" w:color="auto" w:fill="auto"/>
            <w:noWrap/>
            <w:vAlign w:val="center"/>
            <w:hideMark/>
          </w:tcPr>
          <w:p w14:paraId="4EFF677F"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Heavy</w:t>
            </w:r>
          </w:p>
        </w:tc>
        <w:tc>
          <w:tcPr>
            <w:tcW w:w="2490" w:type="dxa"/>
            <w:tcBorders>
              <w:top w:val="nil"/>
              <w:left w:val="nil"/>
              <w:bottom w:val="nil"/>
              <w:right w:val="nil"/>
            </w:tcBorders>
            <w:shd w:val="clear" w:color="auto" w:fill="auto"/>
            <w:noWrap/>
            <w:vAlign w:val="center"/>
            <w:hideMark/>
          </w:tcPr>
          <w:p w14:paraId="37325B24"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1080 (14.49)</w:t>
            </w:r>
          </w:p>
        </w:tc>
        <w:tc>
          <w:tcPr>
            <w:tcW w:w="2620" w:type="dxa"/>
            <w:tcBorders>
              <w:top w:val="nil"/>
              <w:left w:val="nil"/>
              <w:bottom w:val="nil"/>
              <w:right w:val="nil"/>
            </w:tcBorders>
            <w:shd w:val="clear" w:color="auto" w:fill="auto"/>
            <w:noWrap/>
            <w:vAlign w:val="center"/>
            <w:hideMark/>
          </w:tcPr>
          <w:p w14:paraId="21DF430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837 (15.99)</w:t>
            </w:r>
          </w:p>
        </w:tc>
      </w:tr>
      <w:tr w:rsidR="00DC0CC3" w:rsidRPr="00DC0CC3" w14:paraId="551DC621" w14:textId="77777777" w:rsidTr="00A44FCB">
        <w:trPr>
          <w:trHeight w:val="280"/>
        </w:trPr>
        <w:tc>
          <w:tcPr>
            <w:tcW w:w="2970" w:type="dxa"/>
            <w:tcBorders>
              <w:top w:val="nil"/>
              <w:left w:val="nil"/>
              <w:bottom w:val="nil"/>
              <w:right w:val="nil"/>
            </w:tcBorders>
            <w:shd w:val="clear" w:color="auto" w:fill="auto"/>
            <w:noWrap/>
            <w:vAlign w:val="center"/>
            <w:hideMark/>
          </w:tcPr>
          <w:p w14:paraId="0E223F3E"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smoking status</w:t>
            </w:r>
          </w:p>
        </w:tc>
        <w:tc>
          <w:tcPr>
            <w:tcW w:w="2490" w:type="dxa"/>
            <w:tcBorders>
              <w:top w:val="nil"/>
              <w:left w:val="nil"/>
              <w:bottom w:val="nil"/>
              <w:right w:val="nil"/>
            </w:tcBorders>
            <w:shd w:val="clear" w:color="auto" w:fill="auto"/>
            <w:noWrap/>
            <w:vAlign w:val="bottom"/>
            <w:hideMark/>
          </w:tcPr>
          <w:p w14:paraId="52E0EBCA"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19C27C0D"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1B47F75C" w14:textId="77777777" w:rsidTr="00A44FCB">
        <w:trPr>
          <w:trHeight w:val="280"/>
        </w:trPr>
        <w:tc>
          <w:tcPr>
            <w:tcW w:w="2970" w:type="dxa"/>
            <w:tcBorders>
              <w:top w:val="nil"/>
              <w:left w:val="nil"/>
              <w:bottom w:val="nil"/>
              <w:right w:val="nil"/>
            </w:tcBorders>
            <w:shd w:val="clear" w:color="auto" w:fill="auto"/>
            <w:noWrap/>
            <w:vAlign w:val="center"/>
            <w:hideMark/>
          </w:tcPr>
          <w:p w14:paraId="7246BDCC"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Never</w:t>
            </w:r>
          </w:p>
        </w:tc>
        <w:tc>
          <w:tcPr>
            <w:tcW w:w="2490" w:type="dxa"/>
            <w:tcBorders>
              <w:top w:val="nil"/>
              <w:left w:val="nil"/>
              <w:bottom w:val="nil"/>
              <w:right w:val="nil"/>
            </w:tcBorders>
            <w:shd w:val="clear" w:color="auto" w:fill="auto"/>
            <w:noWrap/>
            <w:vAlign w:val="center"/>
            <w:hideMark/>
          </w:tcPr>
          <w:p w14:paraId="1EEC24D6"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3465 (49.74)</w:t>
            </w:r>
          </w:p>
        </w:tc>
        <w:tc>
          <w:tcPr>
            <w:tcW w:w="2620" w:type="dxa"/>
            <w:tcBorders>
              <w:top w:val="nil"/>
              <w:left w:val="nil"/>
              <w:bottom w:val="nil"/>
              <w:right w:val="nil"/>
            </w:tcBorders>
            <w:shd w:val="clear" w:color="auto" w:fill="auto"/>
            <w:noWrap/>
            <w:vAlign w:val="center"/>
            <w:hideMark/>
          </w:tcPr>
          <w:p w14:paraId="644DE49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5308 (56.34)</w:t>
            </w:r>
          </w:p>
        </w:tc>
      </w:tr>
      <w:tr w:rsidR="00DC0CC3" w:rsidRPr="00DC0CC3" w14:paraId="3DBAE7A1" w14:textId="77777777" w:rsidTr="00A44FCB">
        <w:trPr>
          <w:trHeight w:val="280"/>
        </w:trPr>
        <w:tc>
          <w:tcPr>
            <w:tcW w:w="2970" w:type="dxa"/>
            <w:tcBorders>
              <w:top w:val="nil"/>
              <w:left w:val="nil"/>
              <w:bottom w:val="nil"/>
              <w:right w:val="nil"/>
            </w:tcBorders>
            <w:shd w:val="clear" w:color="auto" w:fill="auto"/>
            <w:noWrap/>
            <w:vAlign w:val="center"/>
            <w:hideMark/>
          </w:tcPr>
          <w:p w14:paraId="32E95139"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Ever</w:t>
            </w:r>
          </w:p>
        </w:tc>
        <w:tc>
          <w:tcPr>
            <w:tcW w:w="2490" w:type="dxa"/>
            <w:tcBorders>
              <w:top w:val="nil"/>
              <w:left w:val="nil"/>
              <w:bottom w:val="nil"/>
              <w:right w:val="nil"/>
            </w:tcBorders>
            <w:shd w:val="clear" w:color="auto" w:fill="auto"/>
            <w:noWrap/>
            <w:vAlign w:val="center"/>
            <w:hideMark/>
          </w:tcPr>
          <w:p w14:paraId="3BDDD884"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2014 (27.53)</w:t>
            </w:r>
          </w:p>
        </w:tc>
        <w:tc>
          <w:tcPr>
            <w:tcW w:w="2620" w:type="dxa"/>
            <w:tcBorders>
              <w:top w:val="nil"/>
              <w:left w:val="nil"/>
              <w:bottom w:val="nil"/>
              <w:right w:val="nil"/>
            </w:tcBorders>
            <w:shd w:val="clear" w:color="auto" w:fill="auto"/>
            <w:noWrap/>
            <w:vAlign w:val="center"/>
            <w:hideMark/>
          </w:tcPr>
          <w:p w14:paraId="48C80D81"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2119 (22.49)</w:t>
            </w:r>
          </w:p>
        </w:tc>
      </w:tr>
      <w:tr w:rsidR="00DC0CC3" w:rsidRPr="00DC0CC3" w14:paraId="63040D48" w14:textId="77777777" w:rsidTr="00A44FCB">
        <w:trPr>
          <w:trHeight w:val="280"/>
        </w:trPr>
        <w:tc>
          <w:tcPr>
            <w:tcW w:w="2970" w:type="dxa"/>
            <w:tcBorders>
              <w:top w:val="nil"/>
              <w:left w:val="nil"/>
              <w:bottom w:val="nil"/>
              <w:right w:val="nil"/>
            </w:tcBorders>
            <w:shd w:val="clear" w:color="auto" w:fill="auto"/>
            <w:noWrap/>
            <w:vAlign w:val="center"/>
            <w:hideMark/>
          </w:tcPr>
          <w:p w14:paraId="4654D631"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Current</w:t>
            </w:r>
          </w:p>
        </w:tc>
        <w:tc>
          <w:tcPr>
            <w:tcW w:w="2490" w:type="dxa"/>
            <w:tcBorders>
              <w:top w:val="nil"/>
              <w:left w:val="nil"/>
              <w:bottom w:val="nil"/>
              <w:right w:val="nil"/>
            </w:tcBorders>
            <w:shd w:val="clear" w:color="auto" w:fill="auto"/>
            <w:noWrap/>
            <w:vAlign w:val="center"/>
            <w:hideMark/>
          </w:tcPr>
          <w:p w14:paraId="3FA9F35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1703 (22.73)</w:t>
            </w:r>
          </w:p>
        </w:tc>
        <w:tc>
          <w:tcPr>
            <w:tcW w:w="2620" w:type="dxa"/>
            <w:tcBorders>
              <w:top w:val="nil"/>
              <w:left w:val="nil"/>
              <w:bottom w:val="nil"/>
              <w:right w:val="nil"/>
            </w:tcBorders>
            <w:shd w:val="clear" w:color="auto" w:fill="auto"/>
            <w:noWrap/>
            <w:vAlign w:val="center"/>
            <w:hideMark/>
          </w:tcPr>
          <w:p w14:paraId="75E811E9"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1994 (21.17)</w:t>
            </w:r>
          </w:p>
        </w:tc>
      </w:tr>
      <w:tr w:rsidR="00DC0CC3" w:rsidRPr="00DC0CC3" w14:paraId="3BE6173C" w14:textId="77777777" w:rsidTr="00A44FCB">
        <w:trPr>
          <w:trHeight w:val="280"/>
        </w:trPr>
        <w:tc>
          <w:tcPr>
            <w:tcW w:w="2970" w:type="dxa"/>
            <w:tcBorders>
              <w:top w:val="nil"/>
              <w:left w:val="nil"/>
              <w:bottom w:val="nil"/>
              <w:right w:val="nil"/>
            </w:tcBorders>
            <w:shd w:val="clear" w:color="auto" w:fill="auto"/>
            <w:noWrap/>
            <w:vAlign w:val="center"/>
            <w:hideMark/>
          </w:tcPr>
          <w:p w14:paraId="2D7E63E4"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Diabetes</w:t>
            </w:r>
          </w:p>
        </w:tc>
        <w:tc>
          <w:tcPr>
            <w:tcW w:w="2490" w:type="dxa"/>
            <w:tcBorders>
              <w:top w:val="nil"/>
              <w:left w:val="nil"/>
              <w:bottom w:val="nil"/>
              <w:right w:val="nil"/>
            </w:tcBorders>
            <w:shd w:val="clear" w:color="auto" w:fill="auto"/>
            <w:noWrap/>
            <w:vAlign w:val="bottom"/>
            <w:hideMark/>
          </w:tcPr>
          <w:p w14:paraId="64CAE869"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5742E207"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6422A43F" w14:textId="77777777" w:rsidTr="00A44FCB">
        <w:trPr>
          <w:trHeight w:val="280"/>
        </w:trPr>
        <w:tc>
          <w:tcPr>
            <w:tcW w:w="2970" w:type="dxa"/>
            <w:tcBorders>
              <w:top w:val="nil"/>
              <w:left w:val="nil"/>
              <w:bottom w:val="nil"/>
              <w:right w:val="nil"/>
            </w:tcBorders>
            <w:shd w:val="clear" w:color="auto" w:fill="auto"/>
            <w:noWrap/>
            <w:vAlign w:val="center"/>
            <w:hideMark/>
          </w:tcPr>
          <w:p w14:paraId="051639D5"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w:t>
            </w:r>
          </w:p>
        </w:tc>
        <w:tc>
          <w:tcPr>
            <w:tcW w:w="2490" w:type="dxa"/>
            <w:tcBorders>
              <w:top w:val="nil"/>
              <w:left w:val="nil"/>
              <w:bottom w:val="nil"/>
              <w:right w:val="nil"/>
            </w:tcBorders>
            <w:shd w:val="clear" w:color="auto" w:fill="auto"/>
            <w:noWrap/>
            <w:vAlign w:val="center"/>
            <w:hideMark/>
          </w:tcPr>
          <w:p w14:paraId="40B55C79"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5590 (82.23)</w:t>
            </w:r>
          </w:p>
        </w:tc>
        <w:tc>
          <w:tcPr>
            <w:tcW w:w="2620" w:type="dxa"/>
            <w:tcBorders>
              <w:top w:val="nil"/>
              <w:left w:val="nil"/>
              <w:bottom w:val="nil"/>
              <w:right w:val="nil"/>
            </w:tcBorders>
            <w:shd w:val="clear" w:color="auto" w:fill="auto"/>
            <w:noWrap/>
            <w:vAlign w:val="center"/>
            <w:hideMark/>
          </w:tcPr>
          <w:p w14:paraId="08A95B5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6710 (71.71)</w:t>
            </w:r>
          </w:p>
        </w:tc>
      </w:tr>
      <w:tr w:rsidR="00DC0CC3" w:rsidRPr="00DC0CC3" w14:paraId="30C37A65" w14:textId="77777777" w:rsidTr="00A44FCB">
        <w:trPr>
          <w:trHeight w:val="280"/>
        </w:trPr>
        <w:tc>
          <w:tcPr>
            <w:tcW w:w="2970" w:type="dxa"/>
            <w:tcBorders>
              <w:top w:val="nil"/>
              <w:left w:val="nil"/>
              <w:bottom w:val="nil"/>
              <w:right w:val="nil"/>
            </w:tcBorders>
            <w:shd w:val="clear" w:color="auto" w:fill="auto"/>
            <w:noWrap/>
            <w:vAlign w:val="center"/>
            <w:hideMark/>
          </w:tcPr>
          <w:p w14:paraId="2003FE33"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Borderline</w:t>
            </w:r>
          </w:p>
        </w:tc>
        <w:tc>
          <w:tcPr>
            <w:tcW w:w="2490" w:type="dxa"/>
            <w:tcBorders>
              <w:top w:val="nil"/>
              <w:left w:val="nil"/>
              <w:bottom w:val="nil"/>
              <w:right w:val="nil"/>
            </w:tcBorders>
            <w:shd w:val="clear" w:color="auto" w:fill="auto"/>
            <w:noWrap/>
            <w:vAlign w:val="center"/>
            <w:hideMark/>
          </w:tcPr>
          <w:p w14:paraId="543BA0E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620 (7.96)</w:t>
            </w:r>
          </w:p>
        </w:tc>
        <w:tc>
          <w:tcPr>
            <w:tcW w:w="2620" w:type="dxa"/>
            <w:tcBorders>
              <w:top w:val="nil"/>
              <w:left w:val="nil"/>
              <w:bottom w:val="nil"/>
              <w:right w:val="nil"/>
            </w:tcBorders>
            <w:shd w:val="clear" w:color="auto" w:fill="auto"/>
            <w:noWrap/>
            <w:vAlign w:val="center"/>
            <w:hideMark/>
          </w:tcPr>
          <w:p w14:paraId="0E9978F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711 (7.60)</w:t>
            </w:r>
          </w:p>
        </w:tc>
      </w:tr>
      <w:tr w:rsidR="00DC0CC3" w:rsidRPr="00DC0CC3" w14:paraId="78B48C5D" w14:textId="77777777" w:rsidTr="00A44FCB">
        <w:trPr>
          <w:trHeight w:val="280"/>
        </w:trPr>
        <w:tc>
          <w:tcPr>
            <w:tcW w:w="2970" w:type="dxa"/>
            <w:tcBorders>
              <w:top w:val="nil"/>
              <w:left w:val="nil"/>
              <w:bottom w:val="nil"/>
              <w:right w:val="nil"/>
            </w:tcBorders>
            <w:shd w:val="clear" w:color="auto" w:fill="auto"/>
            <w:noWrap/>
            <w:vAlign w:val="center"/>
            <w:hideMark/>
          </w:tcPr>
          <w:p w14:paraId="563B5187"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lastRenderedPageBreak/>
              <w:t>Yes</w:t>
            </w:r>
          </w:p>
        </w:tc>
        <w:tc>
          <w:tcPr>
            <w:tcW w:w="2490" w:type="dxa"/>
            <w:tcBorders>
              <w:top w:val="nil"/>
              <w:left w:val="nil"/>
              <w:bottom w:val="nil"/>
              <w:right w:val="nil"/>
            </w:tcBorders>
            <w:shd w:val="clear" w:color="auto" w:fill="auto"/>
            <w:noWrap/>
            <w:vAlign w:val="center"/>
            <w:hideMark/>
          </w:tcPr>
          <w:p w14:paraId="3CB383E8"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972 (9.82)</w:t>
            </w:r>
          </w:p>
        </w:tc>
        <w:tc>
          <w:tcPr>
            <w:tcW w:w="2620" w:type="dxa"/>
            <w:tcBorders>
              <w:top w:val="nil"/>
              <w:left w:val="nil"/>
              <w:bottom w:val="nil"/>
              <w:right w:val="nil"/>
            </w:tcBorders>
            <w:shd w:val="clear" w:color="auto" w:fill="auto"/>
            <w:noWrap/>
            <w:vAlign w:val="center"/>
            <w:hideMark/>
          </w:tcPr>
          <w:p w14:paraId="4DD82948"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1936 (20.69)</w:t>
            </w:r>
          </w:p>
        </w:tc>
      </w:tr>
      <w:tr w:rsidR="00DC0CC3" w:rsidRPr="00DC0CC3" w14:paraId="6EC30586" w14:textId="77777777" w:rsidTr="00A44FCB">
        <w:trPr>
          <w:trHeight w:val="280"/>
        </w:trPr>
        <w:tc>
          <w:tcPr>
            <w:tcW w:w="2970" w:type="dxa"/>
            <w:tcBorders>
              <w:top w:val="nil"/>
              <w:left w:val="nil"/>
              <w:bottom w:val="nil"/>
              <w:right w:val="nil"/>
            </w:tcBorders>
            <w:shd w:val="clear" w:color="auto" w:fill="auto"/>
            <w:noWrap/>
            <w:vAlign w:val="center"/>
            <w:hideMark/>
          </w:tcPr>
          <w:p w14:paraId="4179CA7D"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 xml:space="preserve">Hypertension </w:t>
            </w:r>
          </w:p>
        </w:tc>
        <w:tc>
          <w:tcPr>
            <w:tcW w:w="2490" w:type="dxa"/>
            <w:tcBorders>
              <w:top w:val="nil"/>
              <w:left w:val="nil"/>
              <w:bottom w:val="nil"/>
              <w:right w:val="nil"/>
            </w:tcBorders>
            <w:shd w:val="clear" w:color="auto" w:fill="auto"/>
            <w:noWrap/>
            <w:vAlign w:val="bottom"/>
            <w:hideMark/>
          </w:tcPr>
          <w:p w14:paraId="7859FD3E"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2F551994"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5A0ABC5F" w14:textId="77777777" w:rsidTr="00A44FCB">
        <w:trPr>
          <w:trHeight w:val="280"/>
        </w:trPr>
        <w:tc>
          <w:tcPr>
            <w:tcW w:w="2970" w:type="dxa"/>
            <w:tcBorders>
              <w:top w:val="nil"/>
              <w:left w:val="nil"/>
              <w:bottom w:val="nil"/>
              <w:right w:val="nil"/>
            </w:tcBorders>
            <w:shd w:val="clear" w:color="auto" w:fill="auto"/>
            <w:noWrap/>
            <w:vAlign w:val="center"/>
            <w:hideMark/>
          </w:tcPr>
          <w:p w14:paraId="4AB7DFD0"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w:t>
            </w:r>
          </w:p>
        </w:tc>
        <w:tc>
          <w:tcPr>
            <w:tcW w:w="2490" w:type="dxa"/>
            <w:tcBorders>
              <w:top w:val="nil"/>
              <w:left w:val="nil"/>
              <w:bottom w:val="nil"/>
              <w:right w:val="nil"/>
            </w:tcBorders>
            <w:shd w:val="clear" w:color="auto" w:fill="auto"/>
            <w:noWrap/>
            <w:vAlign w:val="center"/>
            <w:hideMark/>
          </w:tcPr>
          <w:p w14:paraId="0B120B6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4479 (66.62)</w:t>
            </w:r>
          </w:p>
        </w:tc>
        <w:tc>
          <w:tcPr>
            <w:tcW w:w="2620" w:type="dxa"/>
            <w:tcBorders>
              <w:top w:val="nil"/>
              <w:left w:val="nil"/>
              <w:bottom w:val="nil"/>
              <w:right w:val="nil"/>
            </w:tcBorders>
            <w:shd w:val="clear" w:color="auto" w:fill="auto"/>
            <w:noWrap/>
            <w:vAlign w:val="center"/>
            <w:hideMark/>
          </w:tcPr>
          <w:p w14:paraId="4E4C23EB"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5287 (56.10)</w:t>
            </w:r>
          </w:p>
        </w:tc>
      </w:tr>
      <w:tr w:rsidR="00DC0CC3" w:rsidRPr="00DC0CC3" w14:paraId="142A907C" w14:textId="77777777" w:rsidTr="00A44FCB">
        <w:trPr>
          <w:trHeight w:val="280"/>
        </w:trPr>
        <w:tc>
          <w:tcPr>
            <w:tcW w:w="2970" w:type="dxa"/>
            <w:tcBorders>
              <w:top w:val="nil"/>
              <w:left w:val="nil"/>
              <w:bottom w:val="nil"/>
              <w:right w:val="nil"/>
            </w:tcBorders>
            <w:shd w:val="clear" w:color="auto" w:fill="auto"/>
            <w:noWrap/>
            <w:vAlign w:val="center"/>
            <w:hideMark/>
          </w:tcPr>
          <w:p w14:paraId="68E965B8"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Yes</w:t>
            </w:r>
          </w:p>
        </w:tc>
        <w:tc>
          <w:tcPr>
            <w:tcW w:w="2490" w:type="dxa"/>
            <w:tcBorders>
              <w:top w:val="nil"/>
              <w:left w:val="nil"/>
              <w:bottom w:val="nil"/>
              <w:right w:val="nil"/>
            </w:tcBorders>
            <w:shd w:val="clear" w:color="auto" w:fill="auto"/>
            <w:noWrap/>
            <w:vAlign w:val="center"/>
            <w:hideMark/>
          </w:tcPr>
          <w:p w14:paraId="5CF0428C"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2703 (33.38)</w:t>
            </w:r>
          </w:p>
        </w:tc>
        <w:tc>
          <w:tcPr>
            <w:tcW w:w="2620" w:type="dxa"/>
            <w:tcBorders>
              <w:top w:val="nil"/>
              <w:left w:val="nil"/>
              <w:bottom w:val="nil"/>
              <w:right w:val="nil"/>
            </w:tcBorders>
            <w:shd w:val="clear" w:color="auto" w:fill="auto"/>
            <w:noWrap/>
            <w:vAlign w:val="center"/>
            <w:hideMark/>
          </w:tcPr>
          <w:p w14:paraId="0835D49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4138 (43.90)</w:t>
            </w:r>
          </w:p>
        </w:tc>
      </w:tr>
      <w:tr w:rsidR="00DC0CC3" w:rsidRPr="00DC0CC3" w14:paraId="43306A54" w14:textId="77777777" w:rsidTr="00A44FCB">
        <w:trPr>
          <w:trHeight w:val="280"/>
        </w:trPr>
        <w:tc>
          <w:tcPr>
            <w:tcW w:w="2970" w:type="dxa"/>
            <w:tcBorders>
              <w:top w:val="nil"/>
              <w:left w:val="nil"/>
              <w:bottom w:val="nil"/>
              <w:right w:val="nil"/>
            </w:tcBorders>
            <w:shd w:val="clear" w:color="auto" w:fill="auto"/>
            <w:noWrap/>
            <w:vAlign w:val="center"/>
            <w:hideMark/>
          </w:tcPr>
          <w:p w14:paraId="3FF5ABC8"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Constipation</w:t>
            </w:r>
          </w:p>
        </w:tc>
        <w:tc>
          <w:tcPr>
            <w:tcW w:w="2490" w:type="dxa"/>
            <w:tcBorders>
              <w:top w:val="nil"/>
              <w:left w:val="nil"/>
              <w:bottom w:val="nil"/>
              <w:right w:val="nil"/>
            </w:tcBorders>
            <w:shd w:val="clear" w:color="auto" w:fill="auto"/>
            <w:noWrap/>
            <w:vAlign w:val="bottom"/>
            <w:hideMark/>
          </w:tcPr>
          <w:p w14:paraId="4ECBDD1D"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7DEE89FB"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7A2FF3D6" w14:textId="77777777" w:rsidTr="00A44FCB">
        <w:trPr>
          <w:trHeight w:val="280"/>
        </w:trPr>
        <w:tc>
          <w:tcPr>
            <w:tcW w:w="2970" w:type="dxa"/>
            <w:tcBorders>
              <w:top w:val="nil"/>
              <w:left w:val="nil"/>
              <w:bottom w:val="nil"/>
              <w:right w:val="nil"/>
            </w:tcBorders>
            <w:shd w:val="clear" w:color="auto" w:fill="auto"/>
            <w:noWrap/>
            <w:vAlign w:val="center"/>
            <w:hideMark/>
          </w:tcPr>
          <w:p w14:paraId="336BF401"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w:t>
            </w:r>
          </w:p>
        </w:tc>
        <w:tc>
          <w:tcPr>
            <w:tcW w:w="2490" w:type="dxa"/>
            <w:tcBorders>
              <w:top w:val="nil"/>
              <w:left w:val="nil"/>
              <w:bottom w:val="nil"/>
              <w:right w:val="nil"/>
            </w:tcBorders>
            <w:shd w:val="clear" w:color="auto" w:fill="auto"/>
            <w:noWrap/>
            <w:vAlign w:val="center"/>
            <w:hideMark/>
          </w:tcPr>
          <w:p w14:paraId="4F7C9BE2"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6739 (94.21)</w:t>
            </w:r>
          </w:p>
        </w:tc>
        <w:tc>
          <w:tcPr>
            <w:tcW w:w="2620" w:type="dxa"/>
            <w:tcBorders>
              <w:top w:val="nil"/>
              <w:left w:val="nil"/>
              <w:bottom w:val="nil"/>
              <w:right w:val="nil"/>
            </w:tcBorders>
            <w:shd w:val="clear" w:color="auto" w:fill="auto"/>
            <w:noWrap/>
            <w:vAlign w:val="center"/>
            <w:hideMark/>
          </w:tcPr>
          <w:p w14:paraId="7A751EE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6332 (91.09)</w:t>
            </w:r>
          </w:p>
        </w:tc>
      </w:tr>
      <w:tr w:rsidR="00DC0CC3" w:rsidRPr="00DC0CC3" w14:paraId="0A4D0A7B" w14:textId="77777777" w:rsidTr="00A44FCB">
        <w:trPr>
          <w:trHeight w:val="280"/>
        </w:trPr>
        <w:tc>
          <w:tcPr>
            <w:tcW w:w="2970" w:type="dxa"/>
            <w:tcBorders>
              <w:top w:val="nil"/>
              <w:left w:val="nil"/>
              <w:bottom w:val="nil"/>
              <w:right w:val="nil"/>
            </w:tcBorders>
            <w:shd w:val="clear" w:color="auto" w:fill="auto"/>
            <w:noWrap/>
            <w:vAlign w:val="center"/>
            <w:hideMark/>
          </w:tcPr>
          <w:p w14:paraId="1CAA4A43"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Yes</w:t>
            </w:r>
          </w:p>
        </w:tc>
        <w:tc>
          <w:tcPr>
            <w:tcW w:w="2490" w:type="dxa"/>
            <w:tcBorders>
              <w:top w:val="nil"/>
              <w:left w:val="nil"/>
              <w:bottom w:val="nil"/>
              <w:right w:val="nil"/>
            </w:tcBorders>
            <w:shd w:val="clear" w:color="auto" w:fill="auto"/>
            <w:noWrap/>
            <w:vAlign w:val="center"/>
            <w:hideMark/>
          </w:tcPr>
          <w:p w14:paraId="4BEFA702"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443 (5.79)</w:t>
            </w:r>
          </w:p>
        </w:tc>
        <w:tc>
          <w:tcPr>
            <w:tcW w:w="2620" w:type="dxa"/>
            <w:tcBorders>
              <w:top w:val="nil"/>
              <w:left w:val="nil"/>
              <w:bottom w:val="nil"/>
              <w:right w:val="nil"/>
            </w:tcBorders>
            <w:shd w:val="clear" w:color="auto" w:fill="auto"/>
            <w:noWrap/>
            <w:vAlign w:val="center"/>
            <w:hideMark/>
          </w:tcPr>
          <w:p w14:paraId="43E6DA2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619 (8.91)</w:t>
            </w:r>
          </w:p>
        </w:tc>
      </w:tr>
      <w:tr w:rsidR="00DC0CC3" w:rsidRPr="00DC0CC3" w14:paraId="037082A3" w14:textId="77777777" w:rsidTr="00A44FCB">
        <w:trPr>
          <w:trHeight w:val="280"/>
        </w:trPr>
        <w:tc>
          <w:tcPr>
            <w:tcW w:w="2970" w:type="dxa"/>
            <w:tcBorders>
              <w:top w:val="nil"/>
              <w:left w:val="nil"/>
              <w:bottom w:val="nil"/>
              <w:right w:val="nil"/>
            </w:tcBorders>
            <w:shd w:val="clear" w:color="auto" w:fill="auto"/>
            <w:noWrap/>
            <w:vAlign w:val="center"/>
            <w:hideMark/>
          </w:tcPr>
          <w:p w14:paraId="4897B626"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Diarrhea</w:t>
            </w:r>
          </w:p>
        </w:tc>
        <w:tc>
          <w:tcPr>
            <w:tcW w:w="2490" w:type="dxa"/>
            <w:tcBorders>
              <w:top w:val="nil"/>
              <w:left w:val="nil"/>
              <w:bottom w:val="nil"/>
              <w:right w:val="nil"/>
            </w:tcBorders>
            <w:shd w:val="clear" w:color="auto" w:fill="auto"/>
            <w:noWrap/>
            <w:vAlign w:val="bottom"/>
            <w:hideMark/>
          </w:tcPr>
          <w:p w14:paraId="7F33A2BF"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p>
        </w:tc>
        <w:tc>
          <w:tcPr>
            <w:tcW w:w="2620" w:type="dxa"/>
            <w:tcBorders>
              <w:top w:val="nil"/>
              <w:left w:val="nil"/>
              <w:bottom w:val="nil"/>
              <w:right w:val="nil"/>
            </w:tcBorders>
            <w:shd w:val="clear" w:color="auto" w:fill="auto"/>
            <w:noWrap/>
            <w:vAlign w:val="bottom"/>
            <w:hideMark/>
          </w:tcPr>
          <w:p w14:paraId="7AF77C82" w14:textId="77777777" w:rsidR="00DC0CC3" w:rsidRPr="00DC0CC3" w:rsidRDefault="00DC0CC3" w:rsidP="00DC0CC3">
            <w:pPr>
              <w:widowControl/>
              <w:jc w:val="center"/>
              <w:rPr>
                <w:rFonts w:ascii="Times New Roman" w:eastAsia="Times New Roman" w:hAnsi="Times New Roman" w:cs="Times New Roman"/>
                <w:kern w:val="0"/>
                <w:sz w:val="20"/>
                <w:szCs w:val="20"/>
              </w:rPr>
            </w:pPr>
          </w:p>
        </w:tc>
      </w:tr>
      <w:tr w:rsidR="00DC0CC3" w:rsidRPr="00DC0CC3" w14:paraId="05869A18" w14:textId="77777777" w:rsidTr="00A44FCB">
        <w:trPr>
          <w:trHeight w:val="280"/>
        </w:trPr>
        <w:tc>
          <w:tcPr>
            <w:tcW w:w="2970" w:type="dxa"/>
            <w:tcBorders>
              <w:top w:val="nil"/>
              <w:left w:val="nil"/>
              <w:bottom w:val="nil"/>
              <w:right w:val="nil"/>
            </w:tcBorders>
            <w:shd w:val="clear" w:color="auto" w:fill="auto"/>
            <w:noWrap/>
            <w:vAlign w:val="center"/>
            <w:hideMark/>
          </w:tcPr>
          <w:p w14:paraId="0E5060FD"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No</w:t>
            </w:r>
          </w:p>
        </w:tc>
        <w:tc>
          <w:tcPr>
            <w:tcW w:w="2490" w:type="dxa"/>
            <w:tcBorders>
              <w:top w:val="nil"/>
              <w:left w:val="nil"/>
              <w:bottom w:val="nil"/>
              <w:right w:val="nil"/>
            </w:tcBorders>
            <w:shd w:val="clear" w:color="auto" w:fill="auto"/>
            <w:noWrap/>
            <w:vAlign w:val="center"/>
            <w:hideMark/>
          </w:tcPr>
          <w:p w14:paraId="3CA57F1C"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6691 (93.99)</w:t>
            </w:r>
          </w:p>
        </w:tc>
        <w:tc>
          <w:tcPr>
            <w:tcW w:w="2620" w:type="dxa"/>
            <w:tcBorders>
              <w:top w:val="nil"/>
              <w:left w:val="nil"/>
              <w:bottom w:val="nil"/>
              <w:right w:val="nil"/>
            </w:tcBorders>
            <w:shd w:val="clear" w:color="auto" w:fill="auto"/>
            <w:noWrap/>
            <w:vAlign w:val="center"/>
            <w:hideMark/>
          </w:tcPr>
          <w:p w14:paraId="340A2DA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6341 (91.22)</w:t>
            </w:r>
          </w:p>
        </w:tc>
      </w:tr>
      <w:tr w:rsidR="00DC0CC3" w:rsidRPr="00DC0CC3" w14:paraId="2528FA8B" w14:textId="77777777" w:rsidTr="00A44FCB">
        <w:trPr>
          <w:trHeight w:val="280"/>
        </w:trPr>
        <w:tc>
          <w:tcPr>
            <w:tcW w:w="2970" w:type="dxa"/>
            <w:tcBorders>
              <w:top w:val="nil"/>
              <w:left w:val="nil"/>
              <w:bottom w:val="nil"/>
              <w:right w:val="nil"/>
            </w:tcBorders>
            <w:shd w:val="clear" w:color="auto" w:fill="auto"/>
            <w:noWrap/>
            <w:vAlign w:val="center"/>
            <w:hideMark/>
          </w:tcPr>
          <w:p w14:paraId="17D23B33" w14:textId="77777777" w:rsidR="00DC0CC3" w:rsidRPr="00DC0CC3" w:rsidRDefault="00DC0CC3" w:rsidP="00DC0CC3">
            <w:pPr>
              <w:widowControl/>
              <w:ind w:firstLineChars="100" w:firstLine="200"/>
              <w:jc w:val="left"/>
              <w:rPr>
                <w:rFonts w:ascii="Times New Roman" w:eastAsia="等线" w:hAnsi="Times New Roman" w:cs="Times New Roman"/>
                <w:color w:val="000000"/>
                <w:kern w:val="0"/>
                <w:sz w:val="20"/>
                <w:szCs w:val="20"/>
              </w:rPr>
            </w:pPr>
            <w:r w:rsidRPr="00DC0CC3">
              <w:rPr>
                <w:rFonts w:ascii="Times New Roman" w:eastAsia="等线" w:hAnsi="Times New Roman" w:cs="Times New Roman"/>
                <w:color w:val="000000"/>
                <w:kern w:val="0"/>
                <w:sz w:val="20"/>
                <w:szCs w:val="20"/>
              </w:rPr>
              <w:t>Yes</w:t>
            </w:r>
          </w:p>
        </w:tc>
        <w:tc>
          <w:tcPr>
            <w:tcW w:w="2490" w:type="dxa"/>
            <w:tcBorders>
              <w:top w:val="nil"/>
              <w:left w:val="nil"/>
              <w:bottom w:val="nil"/>
              <w:right w:val="nil"/>
            </w:tcBorders>
            <w:shd w:val="clear" w:color="auto" w:fill="auto"/>
            <w:noWrap/>
            <w:vAlign w:val="center"/>
            <w:hideMark/>
          </w:tcPr>
          <w:p w14:paraId="7735DB02"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491 (6.01)</w:t>
            </w:r>
          </w:p>
        </w:tc>
        <w:tc>
          <w:tcPr>
            <w:tcW w:w="2620" w:type="dxa"/>
            <w:tcBorders>
              <w:top w:val="nil"/>
              <w:left w:val="nil"/>
              <w:bottom w:val="nil"/>
              <w:right w:val="nil"/>
            </w:tcBorders>
            <w:shd w:val="clear" w:color="auto" w:fill="auto"/>
            <w:noWrap/>
            <w:vAlign w:val="center"/>
            <w:hideMark/>
          </w:tcPr>
          <w:p w14:paraId="681FC081"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610 (8.78)</w:t>
            </w:r>
          </w:p>
        </w:tc>
      </w:tr>
      <w:tr w:rsidR="00DC0CC3" w:rsidRPr="00DC0CC3" w14:paraId="168E87F5" w14:textId="77777777" w:rsidTr="00A44FCB">
        <w:trPr>
          <w:trHeight w:val="280"/>
        </w:trPr>
        <w:tc>
          <w:tcPr>
            <w:tcW w:w="2970" w:type="dxa"/>
            <w:tcBorders>
              <w:top w:val="nil"/>
              <w:left w:val="nil"/>
              <w:bottom w:val="nil"/>
              <w:right w:val="nil"/>
            </w:tcBorders>
            <w:shd w:val="clear" w:color="auto" w:fill="auto"/>
            <w:noWrap/>
            <w:vAlign w:val="center"/>
            <w:hideMark/>
          </w:tcPr>
          <w:p w14:paraId="30206CA1"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Total fat intake (gm)</w:t>
            </w:r>
          </w:p>
        </w:tc>
        <w:tc>
          <w:tcPr>
            <w:tcW w:w="2490" w:type="dxa"/>
            <w:tcBorders>
              <w:top w:val="nil"/>
              <w:left w:val="nil"/>
              <w:bottom w:val="nil"/>
              <w:right w:val="nil"/>
            </w:tcBorders>
            <w:shd w:val="clear" w:color="auto" w:fill="auto"/>
            <w:noWrap/>
            <w:vAlign w:val="center"/>
            <w:hideMark/>
          </w:tcPr>
          <w:p w14:paraId="66F436E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84.18 (39.18)</w:t>
            </w:r>
          </w:p>
        </w:tc>
        <w:tc>
          <w:tcPr>
            <w:tcW w:w="2620" w:type="dxa"/>
            <w:tcBorders>
              <w:top w:val="nil"/>
              <w:left w:val="nil"/>
              <w:bottom w:val="nil"/>
              <w:right w:val="nil"/>
            </w:tcBorders>
            <w:shd w:val="clear" w:color="auto" w:fill="auto"/>
            <w:noWrap/>
            <w:vAlign w:val="center"/>
            <w:hideMark/>
          </w:tcPr>
          <w:p w14:paraId="41EC052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68.73 (34.90)</w:t>
            </w:r>
          </w:p>
        </w:tc>
      </w:tr>
      <w:tr w:rsidR="00DC0CC3" w:rsidRPr="00DC0CC3" w14:paraId="281D77A2" w14:textId="77777777" w:rsidTr="00A44FCB">
        <w:trPr>
          <w:trHeight w:val="280"/>
        </w:trPr>
        <w:tc>
          <w:tcPr>
            <w:tcW w:w="2970" w:type="dxa"/>
            <w:tcBorders>
              <w:top w:val="nil"/>
              <w:left w:val="nil"/>
              <w:bottom w:val="nil"/>
              <w:right w:val="nil"/>
            </w:tcBorders>
            <w:shd w:val="clear" w:color="auto" w:fill="auto"/>
            <w:noWrap/>
            <w:vAlign w:val="center"/>
            <w:hideMark/>
          </w:tcPr>
          <w:p w14:paraId="75026CDC"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Dietary fiber intake (gm)</w:t>
            </w:r>
          </w:p>
        </w:tc>
        <w:tc>
          <w:tcPr>
            <w:tcW w:w="2490" w:type="dxa"/>
            <w:tcBorders>
              <w:top w:val="nil"/>
              <w:left w:val="nil"/>
              <w:bottom w:val="nil"/>
              <w:right w:val="nil"/>
            </w:tcBorders>
            <w:shd w:val="clear" w:color="auto" w:fill="auto"/>
            <w:noWrap/>
            <w:vAlign w:val="center"/>
            <w:hideMark/>
          </w:tcPr>
          <w:p w14:paraId="7917303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17.08 (8.56)</w:t>
            </w:r>
          </w:p>
        </w:tc>
        <w:tc>
          <w:tcPr>
            <w:tcW w:w="2620" w:type="dxa"/>
            <w:tcBorders>
              <w:top w:val="nil"/>
              <w:left w:val="nil"/>
              <w:bottom w:val="nil"/>
              <w:right w:val="nil"/>
            </w:tcBorders>
            <w:shd w:val="clear" w:color="auto" w:fill="auto"/>
            <w:noWrap/>
            <w:vAlign w:val="center"/>
            <w:hideMark/>
          </w:tcPr>
          <w:p w14:paraId="09A2081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15.21 (8.01)</w:t>
            </w:r>
          </w:p>
        </w:tc>
      </w:tr>
      <w:tr w:rsidR="00DC0CC3" w:rsidRPr="00DC0CC3" w14:paraId="3CE1319D" w14:textId="77777777" w:rsidTr="00A44FCB">
        <w:trPr>
          <w:trHeight w:val="280"/>
        </w:trPr>
        <w:tc>
          <w:tcPr>
            <w:tcW w:w="2970" w:type="dxa"/>
            <w:tcBorders>
              <w:top w:val="nil"/>
              <w:left w:val="nil"/>
              <w:bottom w:val="nil"/>
              <w:right w:val="nil"/>
            </w:tcBorders>
            <w:shd w:val="clear" w:color="auto" w:fill="auto"/>
            <w:noWrap/>
            <w:vAlign w:val="center"/>
            <w:hideMark/>
          </w:tcPr>
          <w:p w14:paraId="0D833F72"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Total sugar intake (gm)</w:t>
            </w:r>
          </w:p>
        </w:tc>
        <w:tc>
          <w:tcPr>
            <w:tcW w:w="2490" w:type="dxa"/>
            <w:tcBorders>
              <w:top w:val="nil"/>
              <w:left w:val="nil"/>
              <w:bottom w:val="nil"/>
              <w:right w:val="nil"/>
            </w:tcBorders>
            <w:shd w:val="clear" w:color="auto" w:fill="auto"/>
            <w:noWrap/>
            <w:vAlign w:val="center"/>
            <w:hideMark/>
          </w:tcPr>
          <w:p w14:paraId="7F25B7BA"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118.64 (68.43)</w:t>
            </w:r>
          </w:p>
        </w:tc>
        <w:tc>
          <w:tcPr>
            <w:tcW w:w="2620" w:type="dxa"/>
            <w:tcBorders>
              <w:top w:val="nil"/>
              <w:left w:val="nil"/>
              <w:bottom w:val="nil"/>
              <w:right w:val="nil"/>
            </w:tcBorders>
            <w:shd w:val="clear" w:color="auto" w:fill="auto"/>
            <w:noWrap/>
            <w:vAlign w:val="center"/>
            <w:hideMark/>
          </w:tcPr>
          <w:p w14:paraId="65064711"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105.87 (60.81)</w:t>
            </w:r>
          </w:p>
        </w:tc>
      </w:tr>
      <w:tr w:rsidR="00DC0CC3" w:rsidRPr="00DC0CC3" w14:paraId="266CA9EB" w14:textId="77777777" w:rsidTr="00A44FCB">
        <w:trPr>
          <w:trHeight w:val="280"/>
        </w:trPr>
        <w:tc>
          <w:tcPr>
            <w:tcW w:w="2970" w:type="dxa"/>
            <w:tcBorders>
              <w:top w:val="nil"/>
              <w:left w:val="nil"/>
              <w:bottom w:val="nil"/>
              <w:right w:val="nil"/>
            </w:tcBorders>
            <w:shd w:val="clear" w:color="auto" w:fill="auto"/>
            <w:noWrap/>
            <w:vAlign w:val="center"/>
            <w:hideMark/>
          </w:tcPr>
          <w:p w14:paraId="26393718"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Protein intake (gm)</w:t>
            </w:r>
          </w:p>
        </w:tc>
        <w:tc>
          <w:tcPr>
            <w:tcW w:w="2490" w:type="dxa"/>
            <w:tcBorders>
              <w:top w:val="nil"/>
              <w:left w:val="nil"/>
              <w:bottom w:val="nil"/>
              <w:right w:val="nil"/>
            </w:tcBorders>
            <w:shd w:val="clear" w:color="auto" w:fill="auto"/>
            <w:noWrap/>
            <w:vAlign w:val="center"/>
            <w:hideMark/>
          </w:tcPr>
          <w:p w14:paraId="7C034C23"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86.89 (35.54)</w:t>
            </w:r>
          </w:p>
        </w:tc>
        <w:tc>
          <w:tcPr>
            <w:tcW w:w="2620" w:type="dxa"/>
            <w:tcBorders>
              <w:top w:val="nil"/>
              <w:left w:val="nil"/>
              <w:bottom w:val="nil"/>
              <w:right w:val="nil"/>
            </w:tcBorders>
            <w:shd w:val="clear" w:color="auto" w:fill="auto"/>
            <w:noWrap/>
            <w:vAlign w:val="center"/>
            <w:hideMark/>
          </w:tcPr>
          <w:p w14:paraId="258CD24D"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73.35 (32.56)</w:t>
            </w:r>
          </w:p>
        </w:tc>
      </w:tr>
      <w:tr w:rsidR="00DC0CC3" w:rsidRPr="00DC0CC3" w14:paraId="02512654" w14:textId="77777777" w:rsidTr="00A44FCB">
        <w:trPr>
          <w:trHeight w:val="280"/>
        </w:trPr>
        <w:tc>
          <w:tcPr>
            <w:tcW w:w="2970" w:type="dxa"/>
            <w:tcBorders>
              <w:top w:val="nil"/>
              <w:left w:val="nil"/>
              <w:bottom w:val="nil"/>
              <w:right w:val="nil"/>
            </w:tcBorders>
            <w:shd w:val="clear" w:color="auto" w:fill="auto"/>
            <w:noWrap/>
            <w:vAlign w:val="center"/>
            <w:hideMark/>
          </w:tcPr>
          <w:p w14:paraId="31BF5CF6"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Carbohydrate intake (gm)</w:t>
            </w:r>
          </w:p>
        </w:tc>
        <w:tc>
          <w:tcPr>
            <w:tcW w:w="2490" w:type="dxa"/>
            <w:tcBorders>
              <w:top w:val="nil"/>
              <w:left w:val="nil"/>
              <w:bottom w:val="nil"/>
              <w:right w:val="nil"/>
            </w:tcBorders>
            <w:shd w:val="clear" w:color="auto" w:fill="auto"/>
            <w:noWrap/>
            <w:vAlign w:val="center"/>
            <w:hideMark/>
          </w:tcPr>
          <w:p w14:paraId="155E12E0"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264.02 (108.41)</w:t>
            </w:r>
          </w:p>
        </w:tc>
        <w:tc>
          <w:tcPr>
            <w:tcW w:w="2620" w:type="dxa"/>
            <w:tcBorders>
              <w:top w:val="nil"/>
              <w:left w:val="nil"/>
              <w:bottom w:val="nil"/>
              <w:right w:val="nil"/>
            </w:tcBorders>
            <w:shd w:val="clear" w:color="auto" w:fill="auto"/>
            <w:noWrap/>
            <w:vAlign w:val="center"/>
            <w:hideMark/>
          </w:tcPr>
          <w:p w14:paraId="5506D61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233.65 (99.86)</w:t>
            </w:r>
          </w:p>
        </w:tc>
      </w:tr>
      <w:tr w:rsidR="00DC0CC3" w:rsidRPr="00DC0CC3" w14:paraId="78EF5F0B" w14:textId="77777777" w:rsidTr="00A44FCB">
        <w:trPr>
          <w:trHeight w:val="280"/>
        </w:trPr>
        <w:tc>
          <w:tcPr>
            <w:tcW w:w="2970" w:type="dxa"/>
            <w:tcBorders>
              <w:top w:val="nil"/>
              <w:left w:val="nil"/>
              <w:bottom w:val="nil"/>
              <w:right w:val="nil"/>
            </w:tcBorders>
            <w:shd w:val="clear" w:color="auto" w:fill="auto"/>
            <w:noWrap/>
            <w:vAlign w:val="center"/>
            <w:hideMark/>
          </w:tcPr>
          <w:p w14:paraId="7E38076E"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Caffeine intake (mg)</w:t>
            </w:r>
          </w:p>
        </w:tc>
        <w:tc>
          <w:tcPr>
            <w:tcW w:w="2490" w:type="dxa"/>
            <w:tcBorders>
              <w:top w:val="nil"/>
              <w:left w:val="nil"/>
              <w:bottom w:val="nil"/>
              <w:right w:val="nil"/>
            </w:tcBorders>
            <w:shd w:val="clear" w:color="auto" w:fill="auto"/>
            <w:noWrap/>
            <w:vAlign w:val="center"/>
            <w:hideMark/>
          </w:tcPr>
          <w:p w14:paraId="4681F987"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195.48 (208.33)</w:t>
            </w:r>
          </w:p>
        </w:tc>
        <w:tc>
          <w:tcPr>
            <w:tcW w:w="2620" w:type="dxa"/>
            <w:tcBorders>
              <w:top w:val="nil"/>
              <w:left w:val="nil"/>
              <w:bottom w:val="nil"/>
              <w:right w:val="nil"/>
            </w:tcBorders>
            <w:shd w:val="clear" w:color="auto" w:fill="auto"/>
            <w:noWrap/>
            <w:vAlign w:val="center"/>
            <w:hideMark/>
          </w:tcPr>
          <w:p w14:paraId="034E9679"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125.16 (153.54)</w:t>
            </w:r>
          </w:p>
        </w:tc>
      </w:tr>
      <w:tr w:rsidR="00DC0CC3" w:rsidRPr="00DC0CC3" w14:paraId="757C77F2" w14:textId="77777777" w:rsidTr="00A44FCB">
        <w:trPr>
          <w:trHeight w:val="280"/>
        </w:trPr>
        <w:tc>
          <w:tcPr>
            <w:tcW w:w="2970" w:type="dxa"/>
            <w:tcBorders>
              <w:top w:val="nil"/>
              <w:left w:val="nil"/>
              <w:bottom w:val="nil"/>
              <w:right w:val="nil"/>
            </w:tcBorders>
            <w:shd w:val="clear" w:color="auto" w:fill="auto"/>
            <w:noWrap/>
            <w:vAlign w:val="center"/>
            <w:hideMark/>
          </w:tcPr>
          <w:p w14:paraId="121E26F5"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Energy intake (kcal)</w:t>
            </w:r>
          </w:p>
        </w:tc>
        <w:tc>
          <w:tcPr>
            <w:tcW w:w="2490" w:type="dxa"/>
            <w:tcBorders>
              <w:top w:val="nil"/>
              <w:left w:val="nil"/>
              <w:bottom w:val="nil"/>
              <w:right w:val="nil"/>
            </w:tcBorders>
            <w:shd w:val="clear" w:color="auto" w:fill="auto"/>
            <w:noWrap/>
            <w:vAlign w:val="center"/>
            <w:hideMark/>
          </w:tcPr>
          <w:p w14:paraId="29C93615"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2211.24 (841.64)</w:t>
            </w:r>
          </w:p>
        </w:tc>
        <w:tc>
          <w:tcPr>
            <w:tcW w:w="2620" w:type="dxa"/>
            <w:tcBorders>
              <w:top w:val="nil"/>
              <w:left w:val="nil"/>
              <w:bottom w:val="nil"/>
              <w:right w:val="nil"/>
            </w:tcBorders>
            <w:shd w:val="clear" w:color="auto" w:fill="auto"/>
            <w:noWrap/>
            <w:vAlign w:val="center"/>
            <w:hideMark/>
          </w:tcPr>
          <w:p w14:paraId="272C9C7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1859.03 (767.62)</w:t>
            </w:r>
          </w:p>
        </w:tc>
      </w:tr>
      <w:tr w:rsidR="00DC0CC3" w:rsidRPr="00DC0CC3" w14:paraId="37AC7751" w14:textId="77777777" w:rsidTr="00A44FCB">
        <w:trPr>
          <w:trHeight w:val="290"/>
        </w:trPr>
        <w:tc>
          <w:tcPr>
            <w:tcW w:w="2970" w:type="dxa"/>
            <w:tcBorders>
              <w:top w:val="nil"/>
              <w:left w:val="nil"/>
              <w:bottom w:val="single" w:sz="8" w:space="0" w:color="auto"/>
              <w:right w:val="nil"/>
            </w:tcBorders>
            <w:shd w:val="clear" w:color="auto" w:fill="auto"/>
            <w:noWrap/>
            <w:vAlign w:val="center"/>
            <w:hideMark/>
          </w:tcPr>
          <w:p w14:paraId="43126784" w14:textId="77777777" w:rsidR="00DC0CC3" w:rsidRPr="00DC0CC3" w:rsidRDefault="00DC0CC3" w:rsidP="00DC0CC3">
            <w:pPr>
              <w:widowControl/>
              <w:jc w:val="left"/>
              <w:rPr>
                <w:rFonts w:ascii="Times New Roman" w:eastAsia="等线" w:hAnsi="Times New Roman" w:cs="Times New Roman"/>
                <w:b/>
                <w:bCs/>
                <w:color w:val="000000"/>
                <w:kern w:val="0"/>
                <w:sz w:val="20"/>
                <w:szCs w:val="20"/>
              </w:rPr>
            </w:pPr>
            <w:r w:rsidRPr="00DC0CC3">
              <w:rPr>
                <w:rFonts w:ascii="Times New Roman" w:eastAsia="等线" w:hAnsi="Times New Roman" w:cs="Times New Roman"/>
                <w:b/>
                <w:bCs/>
                <w:color w:val="000000"/>
                <w:kern w:val="0"/>
                <w:sz w:val="20"/>
                <w:szCs w:val="20"/>
              </w:rPr>
              <w:t>Total cholesterol (mmol/L)</w:t>
            </w:r>
          </w:p>
        </w:tc>
        <w:tc>
          <w:tcPr>
            <w:tcW w:w="2490" w:type="dxa"/>
            <w:tcBorders>
              <w:top w:val="nil"/>
              <w:left w:val="nil"/>
              <w:bottom w:val="single" w:sz="8" w:space="0" w:color="auto"/>
              <w:right w:val="nil"/>
            </w:tcBorders>
            <w:shd w:val="clear" w:color="auto" w:fill="auto"/>
            <w:noWrap/>
            <w:vAlign w:val="center"/>
            <w:hideMark/>
          </w:tcPr>
          <w:p w14:paraId="3419FC4F"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5.12 (1.05)</w:t>
            </w:r>
          </w:p>
        </w:tc>
        <w:tc>
          <w:tcPr>
            <w:tcW w:w="2620" w:type="dxa"/>
            <w:tcBorders>
              <w:top w:val="nil"/>
              <w:left w:val="nil"/>
              <w:bottom w:val="single" w:sz="8" w:space="0" w:color="auto"/>
              <w:right w:val="nil"/>
            </w:tcBorders>
            <w:shd w:val="clear" w:color="auto" w:fill="auto"/>
            <w:noWrap/>
            <w:vAlign w:val="center"/>
            <w:hideMark/>
          </w:tcPr>
          <w:p w14:paraId="63F135DE" w14:textId="77777777" w:rsidR="00DC0CC3" w:rsidRPr="00DC0CC3" w:rsidRDefault="00DC0CC3" w:rsidP="00DC0CC3">
            <w:pPr>
              <w:widowControl/>
              <w:jc w:val="center"/>
              <w:rPr>
                <w:rFonts w:ascii="Times New Roman" w:eastAsia="等线" w:hAnsi="Times New Roman" w:cs="Times New Roman"/>
                <w:color w:val="000000"/>
                <w:kern w:val="0"/>
                <w:sz w:val="22"/>
              </w:rPr>
            </w:pPr>
            <w:r w:rsidRPr="00DC0CC3">
              <w:rPr>
                <w:rFonts w:ascii="Times New Roman" w:eastAsia="等线" w:hAnsi="Times New Roman" w:cs="Times New Roman"/>
                <w:color w:val="000000"/>
                <w:kern w:val="0"/>
                <w:sz w:val="22"/>
              </w:rPr>
              <w:t>5.05 (1.09)</w:t>
            </w:r>
          </w:p>
        </w:tc>
      </w:tr>
    </w:tbl>
    <w:p w14:paraId="56780399" w14:textId="77777777" w:rsidR="00D165AE" w:rsidRDefault="00D165AE" w:rsidP="00D165AE">
      <w:pPr>
        <w:jc w:val="left"/>
        <w:rPr>
          <w:rStyle w:val="a9"/>
          <w:rFonts w:ascii="Times New Roman" w:eastAsiaTheme="minorEastAsia" w:hAnsi="Times New Roman" w:cs="Times New Roman"/>
          <w:sz w:val="18"/>
          <w:szCs w:val="18"/>
        </w:rPr>
      </w:pPr>
      <w:r w:rsidRPr="00001445">
        <w:rPr>
          <w:rStyle w:val="a9"/>
          <w:rFonts w:ascii="Times New Roman" w:eastAsiaTheme="minorEastAsia" w:hAnsi="Times New Roman" w:cs="Times New Roman"/>
          <w:sz w:val="18"/>
          <w:szCs w:val="18"/>
        </w:rPr>
        <w:t>Notes:</w:t>
      </w:r>
    </w:p>
    <w:p w14:paraId="13493CB6" w14:textId="39DE494D" w:rsidR="001B6AE1" w:rsidRPr="00261D0E" w:rsidRDefault="001B6AE1" w:rsidP="00D165AE">
      <w:pPr>
        <w:jc w:val="left"/>
        <w:rPr>
          <w:rStyle w:val="a9"/>
          <w:rFonts w:ascii="Times New Roman" w:eastAsiaTheme="minorEastAsia" w:hAnsi="Times New Roman" w:cs="Times New Roman"/>
          <w:b w:val="0"/>
          <w:bCs w:val="0"/>
          <w:sz w:val="18"/>
          <w:szCs w:val="18"/>
        </w:rPr>
      </w:pPr>
      <w:r w:rsidRPr="00261D0E">
        <w:rPr>
          <w:rStyle w:val="a9"/>
          <w:rFonts w:ascii="Times New Roman" w:eastAsiaTheme="minorEastAsia" w:hAnsi="Times New Roman" w:cs="Times New Roman" w:hint="eastAsia"/>
          <w:b w:val="0"/>
          <w:bCs w:val="0"/>
          <w:sz w:val="18"/>
          <w:szCs w:val="18"/>
        </w:rPr>
        <w:t xml:space="preserve">Subgroup excluded with lacking variates includes </w:t>
      </w:r>
      <w:r w:rsidR="00D11F20">
        <w:rPr>
          <w:rStyle w:val="a9"/>
          <w:rFonts w:ascii="Times New Roman" w:eastAsiaTheme="minorEastAsia" w:hAnsi="Times New Roman" w:cs="Times New Roman"/>
          <w:b w:val="0"/>
          <w:bCs w:val="0"/>
          <w:sz w:val="18"/>
          <w:szCs w:val="18"/>
        </w:rPr>
        <w:t xml:space="preserve">a </w:t>
      </w:r>
      <w:r w:rsidRPr="00261D0E">
        <w:rPr>
          <w:rStyle w:val="a9"/>
          <w:rFonts w:ascii="Times New Roman" w:eastAsiaTheme="minorEastAsia" w:hAnsi="Times New Roman" w:cs="Times New Roman" w:hint="eastAsia"/>
          <w:b w:val="0"/>
          <w:bCs w:val="0"/>
          <w:sz w:val="18"/>
          <w:szCs w:val="18"/>
        </w:rPr>
        <w:t>lack of independent variables, dependent variables, and covariates.</w:t>
      </w:r>
    </w:p>
    <w:p w14:paraId="7381A5D1" w14:textId="77777777" w:rsidR="00DF2BC5" w:rsidRDefault="00DC0CC3" w:rsidP="00DC0CC3">
      <w:pPr>
        <w:jc w:val="left"/>
        <w:rPr>
          <w:rStyle w:val="a9"/>
          <w:rFonts w:ascii="Times New Roman" w:eastAsiaTheme="minorEastAsia" w:hAnsi="Times New Roman" w:cs="Times New Roman"/>
          <w:b w:val="0"/>
          <w:bCs w:val="0"/>
          <w:sz w:val="18"/>
          <w:szCs w:val="18"/>
        </w:rPr>
      </w:pPr>
      <w:r w:rsidRPr="00261D0E">
        <w:rPr>
          <w:rStyle w:val="a9"/>
          <w:rFonts w:ascii="Times New Roman" w:eastAsiaTheme="minorEastAsia" w:hAnsi="Times New Roman" w:cs="Times New Roman"/>
          <w:b w:val="0"/>
          <w:bCs w:val="0"/>
          <w:sz w:val="18"/>
          <w:szCs w:val="18"/>
        </w:rPr>
        <w:t xml:space="preserve">Continuous variables are expressed as means (standard deviation) and categorical variables are expressed as numbers (percentages). All data are presented in an unweighted form, and the analyses did not take missing data into account. </w:t>
      </w:r>
    </w:p>
    <w:p w14:paraId="576DAD04" w14:textId="7E6B3FF5" w:rsidR="0090483D" w:rsidRPr="00261D0E" w:rsidRDefault="00DF2BC5" w:rsidP="00DC0CC3">
      <w:pPr>
        <w:jc w:val="left"/>
        <w:rPr>
          <w:rStyle w:val="a9"/>
          <w:rFonts w:ascii="Times New Roman" w:eastAsiaTheme="minorEastAsia" w:hAnsi="Times New Roman" w:cs="Times New Roman"/>
          <w:b w:val="0"/>
          <w:bCs w:val="0"/>
          <w:sz w:val="18"/>
          <w:szCs w:val="18"/>
        </w:rPr>
      </w:pPr>
      <w:r w:rsidRPr="00DF2BC5">
        <w:rPr>
          <w:rStyle w:val="a9"/>
          <w:rFonts w:ascii="Times New Roman" w:eastAsiaTheme="minorEastAsia" w:hAnsi="Times New Roman" w:cs="Times New Roman"/>
          <w:b w:val="0"/>
          <w:bCs w:val="0"/>
          <w:sz w:val="18"/>
          <w:szCs w:val="18"/>
        </w:rPr>
        <w:t>Abbreviation:</w:t>
      </w:r>
      <w:r>
        <w:rPr>
          <w:rStyle w:val="a9"/>
          <w:rFonts w:ascii="Times New Roman" w:eastAsiaTheme="minorEastAsia" w:hAnsi="Times New Roman" w:cs="Times New Roman" w:hint="eastAsia"/>
          <w:sz w:val="18"/>
          <w:szCs w:val="18"/>
        </w:rPr>
        <w:t xml:space="preserve"> </w:t>
      </w:r>
      <w:r w:rsidRPr="00DF2BC5">
        <w:rPr>
          <w:rStyle w:val="a9"/>
          <w:rFonts w:ascii="Times New Roman" w:eastAsiaTheme="minorEastAsia" w:hAnsi="Times New Roman" w:cs="Times New Roman" w:hint="eastAsia"/>
          <w:b w:val="0"/>
          <w:bCs w:val="0"/>
          <w:sz w:val="18"/>
          <w:szCs w:val="18"/>
        </w:rPr>
        <w:t xml:space="preserve">MET: metabolic equivalents; </w:t>
      </w:r>
      <w:r w:rsidRPr="00DF2BC5">
        <w:rPr>
          <w:rStyle w:val="a9"/>
          <w:rFonts w:ascii="Times New Roman" w:eastAsiaTheme="minorEastAsia" w:hAnsi="Times New Roman" w:cs="Times New Roman"/>
          <w:b w:val="0"/>
          <w:bCs w:val="0"/>
          <w:sz w:val="18"/>
          <w:szCs w:val="18"/>
        </w:rPr>
        <w:t>PIR, poverty-to-income ratio.</w:t>
      </w:r>
    </w:p>
    <w:sectPr w:rsidR="0090483D" w:rsidRPr="00261D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5548" w14:textId="77777777" w:rsidR="00FB718E" w:rsidRDefault="00FB718E" w:rsidP="00F673C1">
      <w:pPr>
        <w:rPr>
          <w:rFonts w:hint="eastAsia"/>
        </w:rPr>
      </w:pPr>
      <w:r>
        <w:separator/>
      </w:r>
    </w:p>
  </w:endnote>
  <w:endnote w:type="continuationSeparator" w:id="0">
    <w:p w14:paraId="3ED3906D" w14:textId="77777777" w:rsidR="00FB718E" w:rsidRDefault="00FB718E" w:rsidP="00F673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DD11" w14:textId="77777777" w:rsidR="00FB718E" w:rsidRDefault="00FB718E" w:rsidP="00F673C1">
      <w:pPr>
        <w:rPr>
          <w:rFonts w:hint="eastAsia"/>
        </w:rPr>
      </w:pPr>
      <w:r>
        <w:separator/>
      </w:r>
    </w:p>
  </w:footnote>
  <w:footnote w:type="continuationSeparator" w:id="0">
    <w:p w14:paraId="7AD19DAD" w14:textId="77777777" w:rsidR="00FB718E" w:rsidRDefault="00FB718E" w:rsidP="00F673C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92"/>
    <w:rsid w:val="00001445"/>
    <w:rsid w:val="00021E32"/>
    <w:rsid w:val="00097C60"/>
    <w:rsid w:val="000B1C1F"/>
    <w:rsid w:val="00113200"/>
    <w:rsid w:val="00126B92"/>
    <w:rsid w:val="0014374C"/>
    <w:rsid w:val="00167C27"/>
    <w:rsid w:val="00194FC5"/>
    <w:rsid w:val="001A370A"/>
    <w:rsid w:val="001B6AE1"/>
    <w:rsid w:val="00253AA7"/>
    <w:rsid w:val="00261D0E"/>
    <w:rsid w:val="0028153C"/>
    <w:rsid w:val="002C68BB"/>
    <w:rsid w:val="002E4A3D"/>
    <w:rsid w:val="00325903"/>
    <w:rsid w:val="003514EA"/>
    <w:rsid w:val="00374CAB"/>
    <w:rsid w:val="003D1D35"/>
    <w:rsid w:val="003E046B"/>
    <w:rsid w:val="00431AAD"/>
    <w:rsid w:val="0045216A"/>
    <w:rsid w:val="00497604"/>
    <w:rsid w:val="004C358B"/>
    <w:rsid w:val="00522E64"/>
    <w:rsid w:val="00526263"/>
    <w:rsid w:val="00561251"/>
    <w:rsid w:val="0056790C"/>
    <w:rsid w:val="005D06BB"/>
    <w:rsid w:val="005D0D45"/>
    <w:rsid w:val="005F6684"/>
    <w:rsid w:val="00624197"/>
    <w:rsid w:val="00644A6F"/>
    <w:rsid w:val="00653EB8"/>
    <w:rsid w:val="00677EC5"/>
    <w:rsid w:val="006B7666"/>
    <w:rsid w:val="006D2002"/>
    <w:rsid w:val="006D6F26"/>
    <w:rsid w:val="006E0BC3"/>
    <w:rsid w:val="006E42B0"/>
    <w:rsid w:val="00737FAA"/>
    <w:rsid w:val="007549F1"/>
    <w:rsid w:val="007B6698"/>
    <w:rsid w:val="007C4629"/>
    <w:rsid w:val="007D443F"/>
    <w:rsid w:val="007D496F"/>
    <w:rsid w:val="007F3E2A"/>
    <w:rsid w:val="00877AB1"/>
    <w:rsid w:val="008C4845"/>
    <w:rsid w:val="008D4F73"/>
    <w:rsid w:val="008E4C51"/>
    <w:rsid w:val="00900A5E"/>
    <w:rsid w:val="0090483D"/>
    <w:rsid w:val="009235A3"/>
    <w:rsid w:val="00957809"/>
    <w:rsid w:val="00980059"/>
    <w:rsid w:val="009C2E36"/>
    <w:rsid w:val="009F6448"/>
    <w:rsid w:val="00A318DB"/>
    <w:rsid w:val="00A42BAC"/>
    <w:rsid w:val="00A44FCB"/>
    <w:rsid w:val="00AA1F9F"/>
    <w:rsid w:val="00AB2051"/>
    <w:rsid w:val="00AB66BE"/>
    <w:rsid w:val="00AD30E7"/>
    <w:rsid w:val="00B74192"/>
    <w:rsid w:val="00BF51E7"/>
    <w:rsid w:val="00C07931"/>
    <w:rsid w:val="00C27E70"/>
    <w:rsid w:val="00C54FDB"/>
    <w:rsid w:val="00C6335F"/>
    <w:rsid w:val="00C76022"/>
    <w:rsid w:val="00C92B2C"/>
    <w:rsid w:val="00CD4DA6"/>
    <w:rsid w:val="00CF261A"/>
    <w:rsid w:val="00D11F20"/>
    <w:rsid w:val="00D165AE"/>
    <w:rsid w:val="00D178AC"/>
    <w:rsid w:val="00D7325E"/>
    <w:rsid w:val="00D80FC9"/>
    <w:rsid w:val="00DA091E"/>
    <w:rsid w:val="00DC0CC3"/>
    <w:rsid w:val="00DD4592"/>
    <w:rsid w:val="00DF2BC5"/>
    <w:rsid w:val="00E90E3B"/>
    <w:rsid w:val="00EC5428"/>
    <w:rsid w:val="00EE31AF"/>
    <w:rsid w:val="00F15BC1"/>
    <w:rsid w:val="00F43F50"/>
    <w:rsid w:val="00F673C1"/>
    <w:rsid w:val="00F73C63"/>
    <w:rsid w:val="00F85FF6"/>
    <w:rsid w:val="00F87DD3"/>
    <w:rsid w:val="00F9272C"/>
    <w:rsid w:val="00FB718E"/>
    <w:rsid w:val="00FD5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AF40B"/>
  <w15:chartTrackingRefBased/>
  <w15:docId w15:val="{B4FF4F4D-D64F-46C4-BFD0-2DC5E18E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903"/>
    <w:pPr>
      <w:widowControl w:val="0"/>
      <w:jc w:val="both"/>
    </w:pPr>
  </w:style>
  <w:style w:type="paragraph" w:styleId="1">
    <w:name w:val="heading 1"/>
    <w:basedOn w:val="a"/>
    <w:next w:val="a"/>
    <w:link w:val="10"/>
    <w:uiPriority w:val="9"/>
    <w:qFormat/>
    <w:rsid w:val="00F673C1"/>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F673C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3C1"/>
    <w:pPr>
      <w:tabs>
        <w:tab w:val="center" w:pos="4153"/>
        <w:tab w:val="right" w:pos="8306"/>
      </w:tabs>
      <w:snapToGrid w:val="0"/>
      <w:jc w:val="center"/>
    </w:pPr>
    <w:rPr>
      <w:sz w:val="18"/>
      <w:szCs w:val="18"/>
    </w:rPr>
  </w:style>
  <w:style w:type="character" w:customStyle="1" w:styleId="a4">
    <w:name w:val="页眉 字符"/>
    <w:basedOn w:val="a0"/>
    <w:link w:val="a3"/>
    <w:uiPriority w:val="99"/>
    <w:rsid w:val="00F673C1"/>
    <w:rPr>
      <w:sz w:val="18"/>
      <w:szCs w:val="18"/>
    </w:rPr>
  </w:style>
  <w:style w:type="paragraph" w:styleId="a5">
    <w:name w:val="footer"/>
    <w:basedOn w:val="a"/>
    <w:link w:val="a6"/>
    <w:uiPriority w:val="99"/>
    <w:unhideWhenUsed/>
    <w:rsid w:val="00F673C1"/>
    <w:pPr>
      <w:tabs>
        <w:tab w:val="center" w:pos="4153"/>
        <w:tab w:val="right" w:pos="8306"/>
      </w:tabs>
      <w:snapToGrid w:val="0"/>
      <w:jc w:val="left"/>
    </w:pPr>
    <w:rPr>
      <w:sz w:val="18"/>
      <w:szCs w:val="18"/>
    </w:rPr>
  </w:style>
  <w:style w:type="character" w:customStyle="1" w:styleId="a6">
    <w:name w:val="页脚 字符"/>
    <w:basedOn w:val="a0"/>
    <w:link w:val="a5"/>
    <w:uiPriority w:val="99"/>
    <w:rsid w:val="00F673C1"/>
    <w:rPr>
      <w:sz w:val="18"/>
      <w:szCs w:val="18"/>
    </w:rPr>
  </w:style>
  <w:style w:type="character" w:customStyle="1" w:styleId="20">
    <w:name w:val="标题 2 字符"/>
    <w:basedOn w:val="a0"/>
    <w:link w:val="2"/>
    <w:uiPriority w:val="9"/>
    <w:rsid w:val="00F673C1"/>
    <w:rPr>
      <w:rFonts w:asciiTheme="majorHAnsi" w:eastAsiaTheme="majorEastAsia" w:hAnsiTheme="majorHAnsi" w:cstheme="majorBidi"/>
      <w:b/>
      <w:bCs/>
      <w:sz w:val="32"/>
      <w:szCs w:val="32"/>
    </w:rPr>
  </w:style>
  <w:style w:type="character" w:customStyle="1" w:styleId="10">
    <w:name w:val="标题 1 字符"/>
    <w:basedOn w:val="a0"/>
    <w:link w:val="1"/>
    <w:uiPriority w:val="9"/>
    <w:rsid w:val="00F673C1"/>
    <w:rPr>
      <w:b/>
      <w:bCs/>
      <w:kern w:val="44"/>
      <w:sz w:val="44"/>
      <w:szCs w:val="44"/>
    </w:rPr>
  </w:style>
  <w:style w:type="paragraph" w:styleId="a7">
    <w:name w:val="Subtitle"/>
    <w:basedOn w:val="a"/>
    <w:next w:val="a"/>
    <w:link w:val="a8"/>
    <w:uiPriority w:val="11"/>
    <w:qFormat/>
    <w:rsid w:val="00644A6F"/>
    <w:pPr>
      <w:spacing w:before="240" w:after="60" w:line="312" w:lineRule="auto"/>
      <w:jc w:val="center"/>
      <w:outlineLvl w:val="1"/>
    </w:pPr>
    <w:rPr>
      <w:b/>
      <w:bCs/>
      <w:kern w:val="28"/>
      <w:sz w:val="32"/>
      <w:szCs w:val="32"/>
    </w:rPr>
  </w:style>
  <w:style w:type="character" w:customStyle="1" w:styleId="a8">
    <w:name w:val="副标题 字符"/>
    <w:basedOn w:val="a0"/>
    <w:link w:val="a7"/>
    <w:uiPriority w:val="11"/>
    <w:rsid w:val="00644A6F"/>
    <w:rPr>
      <w:b/>
      <w:bCs/>
      <w:kern w:val="28"/>
      <w:sz w:val="32"/>
      <w:szCs w:val="32"/>
    </w:rPr>
  </w:style>
  <w:style w:type="paragraph" w:customStyle="1" w:styleId="AuthorList">
    <w:name w:val="Author List"/>
    <w:aliases w:val="Keywords,Abstract"/>
    <w:basedOn w:val="a7"/>
    <w:next w:val="a"/>
    <w:uiPriority w:val="1"/>
    <w:qFormat/>
    <w:rsid w:val="00325903"/>
    <w:pPr>
      <w:widowControl/>
      <w:spacing w:after="240" w:line="240" w:lineRule="auto"/>
      <w:jc w:val="left"/>
      <w:outlineLvl w:val="9"/>
    </w:pPr>
    <w:rPr>
      <w:rFonts w:ascii="Times New Roman" w:hAnsi="Times New Roman" w:cs="Times New Roman"/>
      <w:bCs w:val="0"/>
      <w:kern w:val="0"/>
      <w:sz w:val="24"/>
      <w:szCs w:val="24"/>
      <w:lang w:eastAsia="en-US"/>
    </w:rPr>
  </w:style>
  <w:style w:type="character" w:styleId="a9">
    <w:name w:val="Strong"/>
    <w:basedOn w:val="a0"/>
    <w:uiPriority w:val="22"/>
    <w:qFormat/>
    <w:rsid w:val="00C54FDB"/>
    <w:rPr>
      <w:rFonts w:eastAsia="Times New Roman"/>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810951">
      <w:bodyDiv w:val="1"/>
      <w:marLeft w:val="0"/>
      <w:marRight w:val="0"/>
      <w:marTop w:val="0"/>
      <w:marBottom w:val="0"/>
      <w:divBdr>
        <w:top w:val="none" w:sz="0" w:space="0" w:color="auto"/>
        <w:left w:val="none" w:sz="0" w:space="0" w:color="auto"/>
        <w:bottom w:val="none" w:sz="0" w:space="0" w:color="auto"/>
        <w:right w:val="none" w:sz="0" w:space="0" w:color="auto"/>
      </w:divBdr>
    </w:div>
    <w:div w:id="492526294">
      <w:bodyDiv w:val="1"/>
      <w:marLeft w:val="0"/>
      <w:marRight w:val="0"/>
      <w:marTop w:val="0"/>
      <w:marBottom w:val="0"/>
      <w:divBdr>
        <w:top w:val="none" w:sz="0" w:space="0" w:color="auto"/>
        <w:left w:val="none" w:sz="0" w:space="0" w:color="auto"/>
        <w:bottom w:val="none" w:sz="0" w:space="0" w:color="auto"/>
        <w:right w:val="none" w:sz="0" w:space="0" w:color="auto"/>
      </w:divBdr>
    </w:div>
    <w:div w:id="798376925">
      <w:bodyDiv w:val="1"/>
      <w:marLeft w:val="0"/>
      <w:marRight w:val="0"/>
      <w:marTop w:val="0"/>
      <w:marBottom w:val="0"/>
      <w:divBdr>
        <w:top w:val="none" w:sz="0" w:space="0" w:color="auto"/>
        <w:left w:val="none" w:sz="0" w:space="0" w:color="auto"/>
        <w:bottom w:val="none" w:sz="0" w:space="0" w:color="auto"/>
        <w:right w:val="none" w:sz="0" w:space="0" w:color="auto"/>
      </w:divBdr>
    </w:div>
    <w:div w:id="827600352">
      <w:bodyDiv w:val="1"/>
      <w:marLeft w:val="0"/>
      <w:marRight w:val="0"/>
      <w:marTop w:val="0"/>
      <w:marBottom w:val="0"/>
      <w:divBdr>
        <w:top w:val="none" w:sz="0" w:space="0" w:color="auto"/>
        <w:left w:val="none" w:sz="0" w:space="0" w:color="auto"/>
        <w:bottom w:val="none" w:sz="0" w:space="0" w:color="auto"/>
        <w:right w:val="none" w:sz="0" w:space="0" w:color="auto"/>
      </w:divBdr>
    </w:div>
    <w:div w:id="10521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589</Words>
  <Characters>3467</Characters>
  <Application>Microsoft Office Word</Application>
  <DocSecurity>0</DocSecurity>
  <Lines>288</Lines>
  <Paragraphs>270</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妍 庄</dc:creator>
  <cp:keywords/>
  <dc:description/>
  <cp:lastModifiedBy>妍 庄</cp:lastModifiedBy>
  <cp:revision>54</cp:revision>
  <dcterms:created xsi:type="dcterms:W3CDTF">2024-01-02T13:53:00Z</dcterms:created>
  <dcterms:modified xsi:type="dcterms:W3CDTF">2025-02-01T09:58:00Z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30e2d098a0a60f7adc3f7394d75e161b4b9e42ddc93d07e39b4a14db0ba90add</vt:lpwstr>
  </property>
</Properties>
</file>