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95438" w14:textId="336368FA" w:rsidR="001E2C00" w:rsidRDefault="001E2C00" w:rsidP="001B040F">
      <w:pPr>
        <w:jc w:val="center"/>
        <w:rPr>
          <w:rFonts w:asciiTheme="majorBidi" w:hAnsiTheme="majorBidi" w:cstheme="majorBidi"/>
          <w:b/>
          <w:bCs/>
          <w:sz w:val="24"/>
          <w:szCs w:val="24"/>
        </w:rPr>
      </w:pPr>
    </w:p>
    <w:p w14:paraId="60013155" w14:textId="1CAD1DED" w:rsidR="001E2C00" w:rsidRPr="003E5019" w:rsidRDefault="001E2C00" w:rsidP="001E2C00">
      <w:pPr>
        <w:jc w:val="center"/>
        <w:rPr>
          <w:rFonts w:asciiTheme="majorBidi" w:hAnsiTheme="majorBidi" w:cstheme="majorBidi"/>
          <w:b/>
          <w:bCs/>
          <w:sz w:val="24"/>
          <w:szCs w:val="24"/>
        </w:rPr>
      </w:pPr>
      <w:r w:rsidRPr="003E5019">
        <w:rPr>
          <w:rFonts w:ascii="Times New Roman" w:eastAsia="Calibri" w:hAnsi="Times New Roman" w:cs="Times New Roman"/>
          <w:b/>
          <w:bCs/>
          <w:sz w:val="24"/>
          <w:szCs w:val="24"/>
        </w:rPr>
        <w:t xml:space="preserve">Search strategy used for </w:t>
      </w:r>
      <w:r w:rsidR="006B1E3B" w:rsidRPr="003E5019">
        <w:rPr>
          <w:rFonts w:ascii="Times New Roman" w:eastAsia="Calibri" w:hAnsi="Times New Roman" w:cs="Times New Roman"/>
          <w:b/>
          <w:bCs/>
          <w:sz w:val="24"/>
          <w:szCs w:val="24"/>
        </w:rPr>
        <w:t>PubMed/MEDLINE</w:t>
      </w:r>
    </w:p>
    <w:tbl>
      <w:tblPr>
        <w:tblStyle w:val="TableGrid"/>
        <w:tblW w:w="0" w:type="auto"/>
        <w:tblLook w:val="04A0" w:firstRow="1" w:lastRow="0" w:firstColumn="1" w:lastColumn="0" w:noHBand="0" w:noVBand="1"/>
      </w:tblPr>
      <w:tblGrid>
        <w:gridCol w:w="12950"/>
      </w:tblGrid>
      <w:tr w:rsidR="006B1E3B" w14:paraId="14BCEC8B" w14:textId="77777777" w:rsidTr="006B1E3B">
        <w:tc>
          <w:tcPr>
            <w:tcW w:w="12950" w:type="dxa"/>
          </w:tcPr>
          <w:p w14:paraId="48C03526" w14:textId="77777777" w:rsidR="006B1E3B" w:rsidRPr="001E2C00" w:rsidRDefault="006B1E3B" w:rsidP="006B1E3B">
            <w:pPr>
              <w:jc w:val="both"/>
              <w:rPr>
                <w:rFonts w:asciiTheme="majorBidi" w:hAnsiTheme="majorBidi" w:cstheme="majorBidi"/>
                <w:sz w:val="24"/>
                <w:szCs w:val="24"/>
              </w:rPr>
            </w:pPr>
            <w:bookmarkStart w:id="0" w:name="_Hlk204509176"/>
            <w:r>
              <w:rPr>
                <w:rFonts w:asciiTheme="majorBidi" w:hAnsiTheme="majorBidi" w:cstheme="majorBidi"/>
                <w:sz w:val="24"/>
                <w:szCs w:val="24"/>
              </w:rPr>
              <w:t>(</w:t>
            </w:r>
            <w:r w:rsidRPr="001E2C00">
              <w:rPr>
                <w:rFonts w:asciiTheme="majorBidi" w:hAnsiTheme="majorBidi" w:cstheme="majorBidi"/>
                <w:sz w:val="24"/>
                <w:szCs w:val="24"/>
              </w:rPr>
              <w:t xml:space="preserve">("PAHs"[Title/Abstract] OR "polycyclic aromatic hydrocarbons"[Title/Abstract] OR "polynuclear aromatic hydrocarbons"[Title/Abstract] OR "PAH-DNA adduct"[Title/Abstract] OR "PAH-metabolites"[Title/Abstract] OR "PAH toxicity"[Title/Abstract] OR "OH-PAH"[Title/Abstract] OR "Hydroxylated polycyclic aromatic hydrocarbons"[Title/Abstract] OR "Hydroxy-Polycyclic Aromatic Hydrocarbons"[Title/Abstract] OR "naphthalene"[Title/Abstract] OR "1-naphthol"[Title/Abstract] OR "2-naphthol"[Title/Abstract] OR "fluorene"[Title/Abstract] OR "2 </w:t>
            </w:r>
            <w:proofErr w:type="spellStart"/>
            <w:r w:rsidRPr="001E2C00">
              <w:rPr>
                <w:rFonts w:asciiTheme="majorBidi" w:hAnsiTheme="majorBidi" w:cstheme="majorBidi"/>
                <w:sz w:val="24"/>
                <w:szCs w:val="24"/>
              </w:rPr>
              <w:t>hydroxyfluorene</w:t>
            </w:r>
            <w:proofErr w:type="spellEnd"/>
            <w:r w:rsidRPr="001E2C00">
              <w:rPr>
                <w:rFonts w:asciiTheme="majorBidi" w:hAnsiTheme="majorBidi" w:cstheme="majorBidi"/>
                <w:sz w:val="24"/>
                <w:szCs w:val="24"/>
              </w:rPr>
              <w:t xml:space="preserve">"[Title/Abstract] OR "3-hydroxyfluorene"[Title/Abstract] OR "9 </w:t>
            </w:r>
            <w:proofErr w:type="spellStart"/>
            <w:r w:rsidRPr="001E2C00">
              <w:rPr>
                <w:rFonts w:asciiTheme="majorBidi" w:hAnsiTheme="majorBidi" w:cstheme="majorBidi"/>
                <w:sz w:val="24"/>
                <w:szCs w:val="24"/>
              </w:rPr>
              <w:t>hydroxyfluorene</w:t>
            </w:r>
            <w:proofErr w:type="spellEnd"/>
            <w:r w:rsidRPr="001E2C00">
              <w:rPr>
                <w:rFonts w:asciiTheme="majorBidi" w:hAnsiTheme="majorBidi" w:cstheme="majorBidi"/>
                <w:sz w:val="24"/>
                <w:szCs w:val="24"/>
              </w:rPr>
              <w:t>"[Title/Abstract] OR "phenanthrene"[Title/Abstract] OR "1-hydroxyphenanthrene"[Title/Abstract] OR "2-hydroxyphenanthrene"[Title/Abstract] OR "3-hydroxyphenanthrene"[Title/Abstract] OR "4-hydroxyphenanthrene"[Title/Abstract] OR "pyrene"[Title/Abstract] OR "1-hydroxypyrene"[Title/Abstract] OR "2-hydroxypyrene"[Title/Abstract] OR "acenaphthylene"[Title/Abstract] OR "acenaphthene"[Title/Abstract] OR "anthracene"[Title/Abstract] OR "fluoranthene"[Title/Abstract] OR "</w:t>
            </w:r>
            <w:proofErr w:type="spellStart"/>
            <w:r w:rsidRPr="001E2C00">
              <w:rPr>
                <w:rFonts w:asciiTheme="majorBidi" w:hAnsiTheme="majorBidi" w:cstheme="majorBidi"/>
                <w:sz w:val="24"/>
                <w:szCs w:val="24"/>
              </w:rPr>
              <w:t>benz</w:t>
            </w:r>
            <w:proofErr w:type="spellEnd"/>
            <w:r w:rsidRPr="001E2C00">
              <w:rPr>
                <w:rFonts w:asciiTheme="majorBidi" w:hAnsiTheme="majorBidi" w:cstheme="majorBidi"/>
                <w:sz w:val="24"/>
                <w:szCs w:val="24"/>
              </w:rPr>
              <w:t xml:space="preserve"> anthracene"[Title/Abstract] OR "chrysene"[Title/Abstract] OR "benzo a pyrene"[Title/Abstract] OR "benzo b fluoranthene"[Title/Abstract] OR "benzo j fluoranthene"[Title/Abstract] OR "benzo k fluoranthene"[Title/Abstract] OR "benzo </w:t>
            </w:r>
            <w:proofErr w:type="spellStart"/>
            <w:r w:rsidRPr="001E2C00">
              <w:rPr>
                <w:rFonts w:asciiTheme="majorBidi" w:hAnsiTheme="majorBidi" w:cstheme="majorBidi"/>
                <w:sz w:val="24"/>
                <w:szCs w:val="24"/>
              </w:rPr>
              <w:t>ghi</w:t>
            </w:r>
            <w:proofErr w:type="spellEnd"/>
            <w:r w:rsidRPr="001E2C00">
              <w:rPr>
                <w:rFonts w:asciiTheme="majorBidi" w:hAnsiTheme="majorBidi" w:cstheme="majorBidi"/>
                <w:sz w:val="24"/>
                <w:szCs w:val="24"/>
              </w:rPr>
              <w:t xml:space="preserve"> perylene"[Title/Abstract] OR "</w:t>
            </w:r>
            <w:proofErr w:type="spellStart"/>
            <w:r w:rsidRPr="001E2C00">
              <w:rPr>
                <w:rFonts w:asciiTheme="majorBidi" w:hAnsiTheme="majorBidi" w:cstheme="majorBidi"/>
                <w:sz w:val="24"/>
                <w:szCs w:val="24"/>
              </w:rPr>
              <w:t>dibenz</w:t>
            </w:r>
            <w:proofErr w:type="spellEnd"/>
            <w:r w:rsidRPr="001E2C00">
              <w:rPr>
                <w:rFonts w:asciiTheme="majorBidi" w:hAnsiTheme="majorBidi" w:cstheme="majorBidi"/>
                <w:sz w:val="24"/>
                <w:szCs w:val="24"/>
              </w:rPr>
              <w:t xml:space="preserve"> ah anthracene"[Title/Abstract] OR "</w:t>
            </w:r>
            <w:proofErr w:type="spellStart"/>
            <w:r w:rsidRPr="001E2C00">
              <w:rPr>
                <w:rFonts w:asciiTheme="majorBidi" w:hAnsiTheme="majorBidi" w:cstheme="majorBidi"/>
                <w:sz w:val="24"/>
                <w:szCs w:val="24"/>
              </w:rPr>
              <w:t>indeno</w:t>
            </w:r>
            <w:proofErr w:type="spellEnd"/>
            <w:r w:rsidRPr="001E2C00">
              <w:rPr>
                <w:rFonts w:asciiTheme="majorBidi" w:hAnsiTheme="majorBidi" w:cstheme="majorBidi"/>
                <w:sz w:val="24"/>
                <w:szCs w:val="24"/>
              </w:rPr>
              <w:t xml:space="preserve"> 123 cd pyrene"[Title/Abstract]) AND (("infertility"[Title/Abstract] OR "male infertility"[Title/Abstract] OR "female infertility"[Title/Abstract] OR "human infertility"[Title/Abstract] OR "male reproductive function"[Title/Abstract] OR "female reproductive function"[Title/Abstract] OR "reproductive male organ cancers"[Title/Abstract] OR "reproductive female organ cancers"[Title/Abstract]) AND (("human fertility effects"[Title/Abstract] OR "human reproductive effect"[Title/Abstract] OR "carcinogenic effect"[Title/Abstract] OR "non-carcinogenic effect"[Title/Abstract]) AND (("environmental exposure"[Title/Abstract] OR "residential exposure"[Title/Abstract] OR "occupational exposure"[Title/Abstract]) AND ((English[Language]) AND ((Humans[</w:t>
            </w:r>
            <w:proofErr w:type="spellStart"/>
            <w:r w:rsidRPr="001E2C00">
              <w:rPr>
                <w:rFonts w:asciiTheme="majorBidi" w:hAnsiTheme="majorBidi" w:cstheme="majorBidi"/>
                <w:sz w:val="24"/>
                <w:szCs w:val="24"/>
              </w:rPr>
              <w:t>MeSH</w:t>
            </w:r>
            <w:proofErr w:type="spellEnd"/>
            <w:r w:rsidRPr="001E2C00">
              <w:rPr>
                <w:rFonts w:asciiTheme="majorBidi" w:hAnsiTheme="majorBidi" w:cstheme="majorBidi"/>
                <w:sz w:val="24"/>
                <w:szCs w:val="24"/>
              </w:rPr>
              <w:t xml:space="preserve"> Terms])</w:t>
            </w:r>
          </w:p>
          <w:p w14:paraId="0B714DA8" w14:textId="77777777" w:rsidR="006B1E3B" w:rsidRDefault="006B1E3B" w:rsidP="001E2C00">
            <w:pPr>
              <w:jc w:val="both"/>
              <w:rPr>
                <w:rFonts w:asciiTheme="majorBidi" w:hAnsiTheme="majorBidi" w:cstheme="majorBidi"/>
                <w:sz w:val="24"/>
                <w:szCs w:val="24"/>
              </w:rPr>
            </w:pPr>
          </w:p>
        </w:tc>
      </w:tr>
      <w:bookmarkEnd w:id="0"/>
    </w:tbl>
    <w:p w14:paraId="27E4189D" w14:textId="77777777" w:rsidR="001E2C00" w:rsidRDefault="001E2C00" w:rsidP="001B040F">
      <w:pPr>
        <w:jc w:val="center"/>
        <w:rPr>
          <w:rFonts w:asciiTheme="majorBidi" w:hAnsiTheme="majorBidi" w:cstheme="majorBidi"/>
          <w:b/>
          <w:bCs/>
          <w:sz w:val="24"/>
          <w:szCs w:val="24"/>
        </w:rPr>
      </w:pPr>
    </w:p>
    <w:p w14:paraId="7D37BDC2" w14:textId="77777777" w:rsidR="001E2C00" w:rsidRDefault="001E2C00" w:rsidP="001B040F">
      <w:pPr>
        <w:jc w:val="center"/>
        <w:rPr>
          <w:rFonts w:asciiTheme="majorBidi" w:hAnsiTheme="majorBidi" w:cstheme="majorBidi"/>
          <w:b/>
          <w:bCs/>
          <w:sz w:val="24"/>
          <w:szCs w:val="24"/>
        </w:rPr>
      </w:pPr>
    </w:p>
    <w:p w14:paraId="3065DE9F" w14:textId="77777777" w:rsidR="0047412B" w:rsidRDefault="0047412B" w:rsidP="001B040F">
      <w:pPr>
        <w:jc w:val="center"/>
        <w:rPr>
          <w:rFonts w:asciiTheme="majorBidi" w:hAnsiTheme="majorBidi" w:cstheme="majorBidi"/>
          <w:b/>
          <w:bCs/>
          <w:sz w:val="24"/>
          <w:szCs w:val="24"/>
        </w:rPr>
        <w:sectPr w:rsidR="0047412B" w:rsidSect="001E2C00">
          <w:footerReference w:type="default" r:id="rId7"/>
          <w:pgSz w:w="15840" w:h="12240" w:orient="landscape"/>
          <w:pgMar w:top="1440" w:right="1440" w:bottom="1440" w:left="1440" w:header="720" w:footer="720" w:gutter="0"/>
          <w:cols w:space="720"/>
          <w:docGrid w:linePitch="360"/>
        </w:sectPr>
      </w:pPr>
    </w:p>
    <w:p w14:paraId="18E8F23D" w14:textId="7773C3C5" w:rsidR="005D1196" w:rsidRDefault="0047412B" w:rsidP="0047412B">
      <w:pPr>
        <w:spacing w:before="100" w:beforeAutospacing="1" w:after="100" w:afterAutospacing="1" w:line="240" w:lineRule="auto"/>
        <w:jc w:val="center"/>
        <w:rPr>
          <w:rFonts w:ascii="Times New Roman" w:eastAsia="Times New Roman" w:hAnsi="Times New Roman" w:cs="Times New Roman"/>
          <w:b/>
          <w:bCs/>
          <w:sz w:val="24"/>
          <w:szCs w:val="24"/>
        </w:rPr>
      </w:pPr>
      <w:r w:rsidRPr="0047412B">
        <w:rPr>
          <w:rFonts w:ascii="Times New Roman" w:eastAsia="Times New Roman" w:hAnsi="Times New Roman" w:cs="Times New Roman"/>
          <w:b/>
          <w:bCs/>
          <w:sz w:val="24"/>
          <w:szCs w:val="24"/>
        </w:rPr>
        <w:lastRenderedPageBreak/>
        <w:t>Table S</w:t>
      </w:r>
      <w:r w:rsidR="005D1196">
        <w:rPr>
          <w:rFonts w:ascii="Times New Roman" w:eastAsia="Times New Roman" w:hAnsi="Times New Roman" w:cs="Times New Roman"/>
          <w:b/>
          <w:bCs/>
          <w:sz w:val="24"/>
          <w:szCs w:val="24"/>
        </w:rPr>
        <w:t>1</w:t>
      </w:r>
      <w:r w:rsidRPr="0047412B">
        <w:rPr>
          <w:rFonts w:ascii="Times New Roman" w:eastAsia="Times New Roman" w:hAnsi="Times New Roman" w:cs="Times New Roman"/>
          <w:b/>
          <w:bCs/>
          <w:sz w:val="24"/>
          <w:szCs w:val="24"/>
        </w:rPr>
        <w:t xml:space="preserve">. </w:t>
      </w:r>
      <w:r w:rsidR="005D1196" w:rsidRPr="005D1196">
        <w:rPr>
          <w:rFonts w:ascii="Times New Roman" w:eastAsia="Times New Roman" w:hAnsi="Times New Roman" w:cs="Times New Roman"/>
          <w:sz w:val="24"/>
          <w:szCs w:val="24"/>
        </w:rPr>
        <w:t>The grey literature search methodology, including screening rules, inclusion criteria, and rationale for limits applied</w:t>
      </w:r>
    </w:p>
    <w:tbl>
      <w:tblPr>
        <w:tblStyle w:val="PlainTable2"/>
        <w:tblW w:w="10564" w:type="dxa"/>
        <w:jc w:val="center"/>
        <w:tblLook w:val="04A0" w:firstRow="1" w:lastRow="0" w:firstColumn="1" w:lastColumn="0" w:noHBand="0" w:noVBand="1"/>
      </w:tblPr>
      <w:tblGrid>
        <w:gridCol w:w="2819"/>
        <w:gridCol w:w="1711"/>
        <w:gridCol w:w="2564"/>
        <w:gridCol w:w="2077"/>
        <w:gridCol w:w="1515"/>
      </w:tblGrid>
      <w:tr w:rsidR="005D1196" w:rsidRPr="005D1196" w14:paraId="6AF251C4" w14:textId="77777777" w:rsidTr="005D119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7EF8DEC6" w14:textId="77777777" w:rsidR="005D1196" w:rsidRPr="005D1196" w:rsidRDefault="005D1196" w:rsidP="005D1196">
            <w:pPr>
              <w:jc w:val="center"/>
              <w:rPr>
                <w:rFonts w:asciiTheme="majorBidi" w:eastAsia="Times New Roman" w:hAnsiTheme="majorBidi" w:cstheme="majorBidi"/>
              </w:rPr>
            </w:pPr>
            <w:r w:rsidRPr="005D1196">
              <w:rPr>
                <w:rFonts w:asciiTheme="majorBidi" w:eastAsia="Times New Roman" w:hAnsiTheme="majorBidi" w:cstheme="majorBidi"/>
              </w:rPr>
              <w:t>Source</w:t>
            </w:r>
          </w:p>
        </w:tc>
        <w:tc>
          <w:tcPr>
            <w:tcW w:w="1711" w:type="dxa"/>
            <w:noWrap/>
            <w:hideMark/>
          </w:tcPr>
          <w:p w14:paraId="2C874219" w14:textId="77777777" w:rsidR="005D1196" w:rsidRPr="005D1196" w:rsidRDefault="005D1196" w:rsidP="005D119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Search Method</w:t>
            </w:r>
          </w:p>
        </w:tc>
        <w:tc>
          <w:tcPr>
            <w:tcW w:w="2564" w:type="dxa"/>
            <w:noWrap/>
            <w:hideMark/>
          </w:tcPr>
          <w:p w14:paraId="5BFF8FC6" w14:textId="77777777" w:rsidR="005D1196" w:rsidRPr="005D1196" w:rsidRDefault="005D1196" w:rsidP="005D119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Inclusion Criteria</w:t>
            </w:r>
          </w:p>
        </w:tc>
        <w:tc>
          <w:tcPr>
            <w:tcW w:w="2077" w:type="dxa"/>
            <w:noWrap/>
            <w:hideMark/>
          </w:tcPr>
          <w:p w14:paraId="763B7ED6" w14:textId="77777777" w:rsidR="005D1196" w:rsidRPr="005D1196" w:rsidRDefault="005D1196" w:rsidP="005D119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Screening Rules</w:t>
            </w:r>
          </w:p>
        </w:tc>
        <w:tc>
          <w:tcPr>
            <w:tcW w:w="1515" w:type="dxa"/>
            <w:noWrap/>
            <w:hideMark/>
          </w:tcPr>
          <w:p w14:paraId="637DC4C3" w14:textId="77777777" w:rsidR="005D1196" w:rsidRPr="005D1196" w:rsidRDefault="005D1196" w:rsidP="005D119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Last Searched</w:t>
            </w:r>
          </w:p>
        </w:tc>
      </w:tr>
      <w:tr w:rsidR="005D1196" w:rsidRPr="005D1196" w14:paraId="0FDC650B" w14:textId="77777777" w:rsidTr="005D119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6D37BFBD" w14:textId="77777777" w:rsidR="005D1196" w:rsidRPr="005D1196" w:rsidRDefault="005D1196" w:rsidP="005D1196">
            <w:pPr>
              <w:rPr>
                <w:rFonts w:asciiTheme="majorBidi" w:eastAsia="Times New Roman" w:hAnsiTheme="majorBidi" w:cstheme="majorBidi"/>
                <w:color w:val="FF0000"/>
              </w:rPr>
            </w:pPr>
            <w:r w:rsidRPr="005D1196">
              <w:rPr>
                <w:rFonts w:asciiTheme="majorBidi" w:eastAsia="Times New Roman" w:hAnsiTheme="majorBidi" w:cstheme="majorBidi"/>
              </w:rPr>
              <w:t>Reference lists of all 30 included full-text articles</w:t>
            </w:r>
          </w:p>
        </w:tc>
        <w:tc>
          <w:tcPr>
            <w:tcW w:w="1711" w:type="dxa"/>
            <w:noWrap/>
            <w:hideMark/>
          </w:tcPr>
          <w:p w14:paraId="0EC3B976"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Manually scanned for additional relevant studies</w:t>
            </w:r>
          </w:p>
        </w:tc>
        <w:tc>
          <w:tcPr>
            <w:tcW w:w="2564" w:type="dxa"/>
            <w:noWrap/>
            <w:hideMark/>
          </w:tcPr>
          <w:p w14:paraId="05AEAAD4"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Studies not captured in database search</w:t>
            </w:r>
          </w:p>
        </w:tc>
        <w:tc>
          <w:tcPr>
            <w:tcW w:w="2077" w:type="dxa"/>
            <w:noWrap/>
            <w:hideMark/>
          </w:tcPr>
          <w:p w14:paraId="18DC3B05"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Screened using same PECOs criteria</w:t>
            </w:r>
          </w:p>
        </w:tc>
        <w:tc>
          <w:tcPr>
            <w:tcW w:w="1515" w:type="dxa"/>
            <w:noWrap/>
            <w:hideMark/>
          </w:tcPr>
          <w:p w14:paraId="53D0E48A" w14:textId="77777777" w:rsidR="005D1196" w:rsidRPr="005D1196" w:rsidRDefault="005D1196" w:rsidP="005D119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May 31, 2024</w:t>
            </w:r>
          </w:p>
        </w:tc>
      </w:tr>
      <w:tr w:rsidR="005D1196" w:rsidRPr="005D1196" w14:paraId="7F4E4B86" w14:textId="77777777" w:rsidTr="005D1196">
        <w:trPr>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151D017C" w14:textId="77777777" w:rsidR="005D1196" w:rsidRPr="005D1196" w:rsidRDefault="005D1196" w:rsidP="005D1196">
            <w:pPr>
              <w:rPr>
                <w:rFonts w:asciiTheme="majorBidi" w:eastAsia="Times New Roman" w:hAnsiTheme="majorBidi" w:cstheme="majorBidi"/>
                <w:color w:val="000000"/>
              </w:rPr>
            </w:pPr>
            <w:r w:rsidRPr="005D1196">
              <w:rPr>
                <w:rFonts w:asciiTheme="majorBidi" w:eastAsia="Times New Roman" w:hAnsiTheme="majorBidi" w:cstheme="majorBidi"/>
              </w:rPr>
              <w:t xml:space="preserve">National Grey Literature Repository </w:t>
            </w:r>
            <w:r w:rsidRPr="005D1196">
              <w:rPr>
                <w:rFonts w:asciiTheme="majorBidi" w:eastAsia="Times New Roman" w:hAnsiTheme="majorBidi" w:cstheme="majorBidi"/>
                <w:color w:val="000000"/>
              </w:rPr>
              <w:t>(</w:t>
            </w:r>
            <w:hyperlink r:id="rId8" w:history="1">
              <w:r w:rsidRPr="005D1196">
                <w:rPr>
                  <w:rFonts w:asciiTheme="majorBidi" w:eastAsia="Times New Roman" w:hAnsiTheme="majorBidi" w:cstheme="majorBidi"/>
                  <w:color w:val="0563C1"/>
                  <w:u w:val="single"/>
                </w:rPr>
                <w:t>https://allcatsrgrey.org.uk</w:t>
              </w:r>
            </w:hyperlink>
            <w:r w:rsidRPr="005D1196">
              <w:rPr>
                <w:rFonts w:asciiTheme="majorBidi" w:eastAsia="Times New Roman" w:hAnsiTheme="majorBidi" w:cstheme="majorBidi"/>
                <w:color w:val="000000"/>
              </w:rPr>
              <w:t>)</w:t>
            </w:r>
          </w:p>
          <w:p w14:paraId="14CEA527" w14:textId="77777777" w:rsidR="005D1196" w:rsidRPr="005D1196" w:rsidRDefault="005D1196" w:rsidP="005D1196">
            <w:pPr>
              <w:rPr>
                <w:rFonts w:asciiTheme="majorBidi" w:eastAsia="Times New Roman" w:hAnsiTheme="majorBidi" w:cstheme="majorBidi"/>
                <w:color w:val="000000"/>
              </w:rPr>
            </w:pPr>
          </w:p>
        </w:tc>
        <w:tc>
          <w:tcPr>
            <w:tcW w:w="1711" w:type="dxa"/>
            <w:noWrap/>
            <w:hideMark/>
          </w:tcPr>
          <w:p w14:paraId="56A277FF"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Searched using keywords: "PAHs AND reproductive health"</w:t>
            </w:r>
          </w:p>
        </w:tc>
        <w:tc>
          <w:tcPr>
            <w:tcW w:w="2564" w:type="dxa"/>
            <w:noWrap/>
            <w:hideMark/>
          </w:tcPr>
          <w:p w14:paraId="31E25FA2"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 xml:space="preserve"> "Polycyclic aromatic hydrocarbons AND infertility"</w:t>
            </w:r>
          </w:p>
        </w:tc>
        <w:tc>
          <w:tcPr>
            <w:tcW w:w="2077" w:type="dxa"/>
            <w:noWrap/>
            <w:hideMark/>
          </w:tcPr>
          <w:p w14:paraId="547B9634"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Reports, government documents, technical studies, Full text assessed for eligibility</w:t>
            </w:r>
          </w:p>
        </w:tc>
        <w:tc>
          <w:tcPr>
            <w:tcW w:w="1515" w:type="dxa"/>
            <w:noWrap/>
            <w:hideMark/>
          </w:tcPr>
          <w:p w14:paraId="243E2641"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May 31, 2024</w:t>
            </w:r>
          </w:p>
        </w:tc>
      </w:tr>
      <w:tr w:rsidR="005D1196" w:rsidRPr="005D1196" w14:paraId="5E214BC4" w14:textId="77777777" w:rsidTr="005D119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79B4518E" w14:textId="77777777" w:rsidR="005D1196" w:rsidRPr="005D1196" w:rsidRDefault="005D1196" w:rsidP="005D1196">
            <w:pPr>
              <w:rPr>
                <w:rFonts w:asciiTheme="majorBidi" w:eastAsia="Times New Roman" w:hAnsiTheme="majorBidi" w:cstheme="majorBidi"/>
                <w:color w:val="000000"/>
              </w:rPr>
            </w:pPr>
            <w:proofErr w:type="spellStart"/>
            <w:r w:rsidRPr="005D1196">
              <w:rPr>
                <w:rFonts w:asciiTheme="majorBidi" w:eastAsia="Times New Roman" w:hAnsiTheme="majorBidi" w:cstheme="majorBidi"/>
              </w:rPr>
              <w:t>medRxiv</w:t>
            </w:r>
            <w:proofErr w:type="spellEnd"/>
            <w:r w:rsidRPr="005D1196">
              <w:rPr>
                <w:rFonts w:asciiTheme="majorBidi" w:eastAsia="Times New Roman" w:hAnsiTheme="majorBidi" w:cstheme="majorBidi"/>
              </w:rPr>
              <w:t xml:space="preserve"> </w:t>
            </w:r>
            <w:r w:rsidRPr="005D1196">
              <w:rPr>
                <w:rFonts w:asciiTheme="majorBidi" w:eastAsia="Times New Roman" w:hAnsiTheme="majorBidi" w:cstheme="majorBidi"/>
                <w:color w:val="000000"/>
              </w:rPr>
              <w:t>(</w:t>
            </w:r>
            <w:hyperlink r:id="rId9" w:history="1">
              <w:r w:rsidRPr="005D1196">
                <w:rPr>
                  <w:rFonts w:asciiTheme="majorBidi" w:eastAsia="Times New Roman" w:hAnsiTheme="majorBidi" w:cstheme="majorBidi"/>
                  <w:color w:val="0563C1"/>
                  <w:u w:val="single"/>
                </w:rPr>
                <w:t>https://www.medrxiv.org</w:t>
              </w:r>
            </w:hyperlink>
            <w:r w:rsidRPr="005D1196">
              <w:rPr>
                <w:rFonts w:asciiTheme="majorBidi" w:eastAsia="Times New Roman" w:hAnsiTheme="majorBidi" w:cstheme="majorBidi"/>
                <w:color w:val="000000"/>
              </w:rPr>
              <w:t>)</w:t>
            </w:r>
          </w:p>
          <w:p w14:paraId="15A9BAC9" w14:textId="77777777" w:rsidR="005D1196" w:rsidRPr="005D1196" w:rsidRDefault="005D1196" w:rsidP="005D1196">
            <w:pPr>
              <w:rPr>
                <w:rFonts w:asciiTheme="majorBidi" w:eastAsia="Times New Roman" w:hAnsiTheme="majorBidi" w:cstheme="majorBidi"/>
                <w:color w:val="000000"/>
              </w:rPr>
            </w:pPr>
          </w:p>
        </w:tc>
        <w:tc>
          <w:tcPr>
            <w:tcW w:w="1711" w:type="dxa"/>
            <w:noWrap/>
            <w:hideMark/>
          </w:tcPr>
          <w:p w14:paraId="2B6F70C9"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Searched: "PAHs AND reproductive health"</w:t>
            </w:r>
          </w:p>
        </w:tc>
        <w:tc>
          <w:tcPr>
            <w:tcW w:w="2564" w:type="dxa"/>
            <w:noWrap/>
            <w:hideMark/>
          </w:tcPr>
          <w:p w14:paraId="6D469899"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Preprints with full methodology and data</w:t>
            </w:r>
          </w:p>
        </w:tc>
        <w:tc>
          <w:tcPr>
            <w:tcW w:w="2077" w:type="dxa"/>
            <w:noWrap/>
            <w:hideMark/>
          </w:tcPr>
          <w:p w14:paraId="48590DA8"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Included only if peer-reviewed or later published; otherwise noted as preprint</w:t>
            </w:r>
          </w:p>
        </w:tc>
        <w:tc>
          <w:tcPr>
            <w:tcW w:w="1515" w:type="dxa"/>
            <w:noWrap/>
            <w:hideMark/>
          </w:tcPr>
          <w:p w14:paraId="1B6DCB69" w14:textId="77777777" w:rsidR="005D1196" w:rsidRPr="005D1196" w:rsidRDefault="005D1196" w:rsidP="005D119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May 31, 2024</w:t>
            </w:r>
          </w:p>
        </w:tc>
      </w:tr>
      <w:tr w:rsidR="005D1196" w:rsidRPr="005D1196" w14:paraId="2560B47C" w14:textId="77777777" w:rsidTr="005D1196">
        <w:trPr>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3E648920" w14:textId="77777777" w:rsidR="005D1196" w:rsidRPr="005D1196" w:rsidRDefault="005D1196" w:rsidP="005D1196">
            <w:pPr>
              <w:rPr>
                <w:rFonts w:asciiTheme="majorBidi" w:eastAsia="Times New Roman" w:hAnsiTheme="majorBidi" w:cstheme="majorBidi"/>
                <w:color w:val="000000"/>
              </w:rPr>
            </w:pPr>
            <w:proofErr w:type="spellStart"/>
            <w:r w:rsidRPr="005D1196">
              <w:rPr>
                <w:rFonts w:asciiTheme="majorBidi" w:eastAsia="Times New Roman" w:hAnsiTheme="majorBidi" w:cstheme="majorBidi"/>
              </w:rPr>
              <w:t>PsyArXiv</w:t>
            </w:r>
            <w:proofErr w:type="spellEnd"/>
            <w:r w:rsidRPr="005D1196">
              <w:rPr>
                <w:rFonts w:asciiTheme="majorBidi" w:eastAsia="Times New Roman" w:hAnsiTheme="majorBidi" w:cstheme="majorBidi"/>
              </w:rPr>
              <w:t xml:space="preserve"> </w:t>
            </w:r>
            <w:r w:rsidRPr="005D1196">
              <w:rPr>
                <w:rFonts w:asciiTheme="majorBidi" w:eastAsia="Times New Roman" w:hAnsiTheme="majorBidi" w:cstheme="majorBidi"/>
                <w:color w:val="000000"/>
              </w:rPr>
              <w:t>(</w:t>
            </w:r>
            <w:hyperlink r:id="rId10" w:history="1">
              <w:r w:rsidRPr="005D1196">
                <w:rPr>
                  <w:rFonts w:asciiTheme="majorBidi" w:eastAsia="Times New Roman" w:hAnsiTheme="majorBidi" w:cstheme="majorBidi"/>
                  <w:color w:val="0563C1"/>
                  <w:u w:val="single"/>
                </w:rPr>
                <w:t>https://psyarxiv.com</w:t>
              </w:r>
            </w:hyperlink>
            <w:r w:rsidRPr="005D1196">
              <w:rPr>
                <w:rFonts w:asciiTheme="majorBidi" w:eastAsia="Times New Roman" w:hAnsiTheme="majorBidi" w:cstheme="majorBidi"/>
                <w:color w:val="000000"/>
              </w:rPr>
              <w:t>)</w:t>
            </w:r>
          </w:p>
          <w:p w14:paraId="31ED722F" w14:textId="77777777" w:rsidR="005D1196" w:rsidRPr="005D1196" w:rsidRDefault="005D1196" w:rsidP="005D1196">
            <w:pPr>
              <w:rPr>
                <w:rFonts w:asciiTheme="majorBidi" w:eastAsia="Times New Roman" w:hAnsiTheme="majorBidi" w:cstheme="majorBidi"/>
                <w:color w:val="000000"/>
              </w:rPr>
            </w:pPr>
          </w:p>
        </w:tc>
        <w:tc>
          <w:tcPr>
            <w:tcW w:w="1711" w:type="dxa"/>
            <w:noWrap/>
            <w:hideMark/>
          </w:tcPr>
          <w:p w14:paraId="7D423B94"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Searched: "PAHs AND fertility"</w:t>
            </w:r>
          </w:p>
        </w:tc>
        <w:tc>
          <w:tcPr>
            <w:tcW w:w="2564" w:type="dxa"/>
            <w:noWrap/>
            <w:hideMark/>
          </w:tcPr>
          <w:p w14:paraId="70F49A0B"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Behavioral/environmental health preprints</w:t>
            </w:r>
          </w:p>
        </w:tc>
        <w:tc>
          <w:tcPr>
            <w:tcW w:w="2077" w:type="dxa"/>
            <w:noWrap/>
            <w:hideMark/>
          </w:tcPr>
          <w:p w14:paraId="72C68CCE"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Only included if reproductive outcomes were primary focus</w:t>
            </w:r>
          </w:p>
        </w:tc>
        <w:tc>
          <w:tcPr>
            <w:tcW w:w="1515" w:type="dxa"/>
            <w:noWrap/>
            <w:hideMark/>
          </w:tcPr>
          <w:p w14:paraId="4614C1EE" w14:textId="77777777" w:rsidR="005D1196" w:rsidRPr="005D1196" w:rsidRDefault="005D1196" w:rsidP="005D119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Calibri" w:hAnsiTheme="majorBidi" w:cstheme="majorBidi"/>
              </w:rPr>
              <w:t>May 31, 2024</w:t>
            </w:r>
          </w:p>
        </w:tc>
      </w:tr>
      <w:tr w:rsidR="005D1196" w:rsidRPr="005D1196" w14:paraId="1312804F" w14:textId="77777777" w:rsidTr="005D119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09F8B78A" w14:textId="77777777" w:rsidR="005D1196" w:rsidRPr="005D1196" w:rsidRDefault="005D1196" w:rsidP="005D1196">
            <w:pPr>
              <w:rPr>
                <w:rFonts w:asciiTheme="majorBidi" w:eastAsia="Times New Roman" w:hAnsiTheme="majorBidi" w:cstheme="majorBidi"/>
                <w:color w:val="000000"/>
              </w:rPr>
            </w:pPr>
            <w:r w:rsidRPr="005D1196">
              <w:rPr>
                <w:rFonts w:asciiTheme="majorBidi" w:eastAsia="Times New Roman" w:hAnsiTheme="majorBidi" w:cstheme="majorBidi"/>
              </w:rPr>
              <w:t>Google Scholar</w:t>
            </w:r>
          </w:p>
        </w:tc>
        <w:tc>
          <w:tcPr>
            <w:tcW w:w="1711" w:type="dxa"/>
            <w:noWrap/>
            <w:hideMark/>
          </w:tcPr>
          <w:p w14:paraId="25A5EF58"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Incognito mode, first 200 results per query</w:t>
            </w:r>
          </w:p>
        </w:tc>
        <w:tc>
          <w:tcPr>
            <w:tcW w:w="2564" w:type="dxa"/>
            <w:noWrap/>
            <w:hideMark/>
          </w:tcPr>
          <w:p w14:paraId="69DBBE03"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Articles not indexed in major databases</w:t>
            </w:r>
          </w:p>
        </w:tc>
        <w:tc>
          <w:tcPr>
            <w:tcW w:w="2077" w:type="dxa"/>
            <w:noWrap/>
            <w:hideMark/>
          </w:tcPr>
          <w:p w14:paraId="2E155807" w14:textId="77777777" w:rsidR="005D1196" w:rsidRPr="005D1196" w:rsidRDefault="005D1196" w:rsidP="005D11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Titles/abstracts screened; full texts retrieved if relevant</w:t>
            </w:r>
          </w:p>
        </w:tc>
        <w:tc>
          <w:tcPr>
            <w:tcW w:w="1515" w:type="dxa"/>
            <w:noWrap/>
            <w:hideMark/>
          </w:tcPr>
          <w:p w14:paraId="03DEBD58" w14:textId="77777777" w:rsidR="005D1196" w:rsidRPr="005D1196" w:rsidRDefault="005D1196" w:rsidP="005D119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May 31, 2024</w:t>
            </w:r>
          </w:p>
        </w:tc>
      </w:tr>
      <w:tr w:rsidR="005D1196" w:rsidRPr="005D1196" w14:paraId="1EE17338" w14:textId="77777777" w:rsidTr="005D1196">
        <w:trPr>
          <w:trHeight w:val="300"/>
          <w:jc w:val="center"/>
        </w:trPr>
        <w:tc>
          <w:tcPr>
            <w:cnfStyle w:val="001000000000" w:firstRow="0" w:lastRow="0" w:firstColumn="1" w:lastColumn="0" w:oddVBand="0" w:evenVBand="0" w:oddHBand="0" w:evenHBand="0" w:firstRowFirstColumn="0" w:firstRowLastColumn="0" w:lastRowFirstColumn="0" w:lastRowLastColumn="0"/>
            <w:tcW w:w="2697" w:type="dxa"/>
            <w:noWrap/>
            <w:hideMark/>
          </w:tcPr>
          <w:p w14:paraId="47D11809" w14:textId="77777777" w:rsidR="005D1196" w:rsidRPr="005D1196" w:rsidRDefault="005D1196" w:rsidP="005D1196">
            <w:pPr>
              <w:rPr>
                <w:rFonts w:asciiTheme="majorBidi" w:eastAsia="Times New Roman" w:hAnsiTheme="majorBidi" w:cstheme="majorBidi"/>
                <w:color w:val="000000"/>
              </w:rPr>
            </w:pPr>
            <w:proofErr w:type="spellStart"/>
            <w:r w:rsidRPr="005D1196">
              <w:rPr>
                <w:rFonts w:asciiTheme="majorBidi" w:eastAsia="Times New Roman" w:hAnsiTheme="majorBidi" w:cstheme="majorBidi"/>
              </w:rPr>
              <w:t>EThOS</w:t>
            </w:r>
            <w:proofErr w:type="spellEnd"/>
            <w:r w:rsidRPr="005D1196">
              <w:rPr>
                <w:rFonts w:asciiTheme="majorBidi" w:eastAsia="Times New Roman" w:hAnsiTheme="majorBidi" w:cstheme="majorBidi"/>
                <w:color w:val="000000"/>
              </w:rPr>
              <w:t xml:space="preserve"> (</w:t>
            </w:r>
            <w:hyperlink r:id="rId11" w:history="1">
              <w:r w:rsidRPr="005D1196">
                <w:rPr>
                  <w:rFonts w:asciiTheme="majorBidi" w:eastAsia="Times New Roman" w:hAnsiTheme="majorBidi" w:cstheme="majorBidi"/>
                  <w:color w:val="0563C1"/>
                  <w:u w:val="single"/>
                </w:rPr>
                <w:t>https://ethos.bl.uk</w:t>
              </w:r>
            </w:hyperlink>
            <w:r w:rsidRPr="005D1196">
              <w:rPr>
                <w:rFonts w:asciiTheme="majorBidi" w:eastAsia="Times New Roman" w:hAnsiTheme="majorBidi" w:cstheme="majorBidi"/>
                <w:color w:val="000000"/>
              </w:rPr>
              <w:t>)</w:t>
            </w:r>
          </w:p>
          <w:p w14:paraId="3B93FA18" w14:textId="77777777" w:rsidR="005D1196" w:rsidRPr="005D1196" w:rsidRDefault="005D1196" w:rsidP="005D1196">
            <w:pPr>
              <w:rPr>
                <w:rFonts w:asciiTheme="majorBidi" w:eastAsia="Times New Roman" w:hAnsiTheme="majorBidi" w:cstheme="majorBidi"/>
                <w:color w:val="000000"/>
              </w:rPr>
            </w:pPr>
          </w:p>
        </w:tc>
        <w:tc>
          <w:tcPr>
            <w:tcW w:w="1711" w:type="dxa"/>
            <w:noWrap/>
            <w:hideMark/>
          </w:tcPr>
          <w:p w14:paraId="36EE48FB"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Searched: "PAHs AND male fertility"</w:t>
            </w:r>
          </w:p>
        </w:tc>
        <w:tc>
          <w:tcPr>
            <w:tcW w:w="2564" w:type="dxa"/>
            <w:noWrap/>
            <w:hideMark/>
          </w:tcPr>
          <w:p w14:paraId="6E728BFD"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 xml:space="preserve"> "Polycyclic aromatic hydrocarbons AND female reproductive outcomes"</w:t>
            </w:r>
          </w:p>
        </w:tc>
        <w:tc>
          <w:tcPr>
            <w:tcW w:w="2077" w:type="dxa"/>
            <w:noWrap/>
            <w:hideMark/>
          </w:tcPr>
          <w:p w14:paraId="3B715BB3"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PhD theses from UK institutions;</w:t>
            </w:r>
            <w:r w:rsidRPr="005D1196">
              <w:rPr>
                <w:rFonts w:asciiTheme="majorBidi" w:eastAsia="Calibri" w:hAnsiTheme="majorBidi" w:cstheme="majorBidi"/>
              </w:rPr>
              <w:t xml:space="preserve"> </w:t>
            </w:r>
            <w:r w:rsidRPr="005D1196">
              <w:rPr>
                <w:rFonts w:asciiTheme="majorBidi" w:eastAsia="Times New Roman" w:hAnsiTheme="majorBidi" w:cstheme="majorBidi"/>
              </w:rPr>
              <w:t>Full theses downloaded and assessed for data extraction</w:t>
            </w:r>
          </w:p>
        </w:tc>
        <w:tc>
          <w:tcPr>
            <w:tcW w:w="1515" w:type="dxa"/>
            <w:noWrap/>
            <w:hideMark/>
          </w:tcPr>
          <w:p w14:paraId="06D7C65C" w14:textId="77777777" w:rsidR="005D1196" w:rsidRPr="005D1196" w:rsidRDefault="005D1196" w:rsidP="005D11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D1196">
              <w:rPr>
                <w:rFonts w:asciiTheme="majorBidi" w:eastAsia="Times New Roman" w:hAnsiTheme="majorBidi" w:cstheme="majorBidi"/>
              </w:rPr>
              <w:t>May 31, 2024</w:t>
            </w:r>
          </w:p>
        </w:tc>
      </w:tr>
    </w:tbl>
    <w:p w14:paraId="4BCCEB00"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7BA4C86D"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4318B79E"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58E4FB78"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2ACCBC8B"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7B1A4DE5" w14:textId="77777777" w:rsidR="005D1196"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p>
    <w:p w14:paraId="0CAD7A23" w14:textId="0C542620" w:rsidR="005D1196" w:rsidRDefault="005D1196" w:rsidP="005D1196">
      <w:pPr>
        <w:spacing w:before="100" w:beforeAutospacing="1" w:after="100" w:afterAutospacing="1" w:line="240" w:lineRule="auto"/>
        <w:rPr>
          <w:rFonts w:ascii="Times New Roman" w:eastAsia="Times New Roman" w:hAnsi="Times New Roman" w:cs="Times New Roman"/>
          <w:b/>
          <w:bCs/>
          <w:sz w:val="24"/>
          <w:szCs w:val="24"/>
        </w:rPr>
      </w:pPr>
    </w:p>
    <w:p w14:paraId="13475F03" w14:textId="77777777" w:rsidR="005D1196" w:rsidRDefault="005D1196" w:rsidP="005D1196">
      <w:pPr>
        <w:spacing w:before="100" w:beforeAutospacing="1" w:after="100" w:afterAutospacing="1" w:line="240" w:lineRule="auto"/>
        <w:rPr>
          <w:rFonts w:ascii="Times New Roman" w:eastAsia="Times New Roman" w:hAnsi="Times New Roman" w:cs="Times New Roman"/>
          <w:b/>
          <w:bCs/>
          <w:sz w:val="24"/>
          <w:szCs w:val="24"/>
        </w:rPr>
      </w:pPr>
    </w:p>
    <w:p w14:paraId="742263AA" w14:textId="664EF9F1" w:rsidR="0047412B" w:rsidRDefault="005D1196" w:rsidP="0047412B">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S2. </w:t>
      </w:r>
      <w:r w:rsidR="0047412B" w:rsidRPr="005D1196">
        <w:rPr>
          <w:rFonts w:ascii="Times New Roman" w:eastAsia="Times New Roman" w:hAnsi="Times New Roman" w:cs="Times New Roman"/>
          <w:sz w:val="24"/>
          <w:szCs w:val="24"/>
        </w:rPr>
        <w:t>Summary of Studies Excluded from Meta-Analysis with Justification</w:t>
      </w:r>
    </w:p>
    <w:tbl>
      <w:tblPr>
        <w:tblStyle w:val="PlainTable2"/>
        <w:tblW w:w="0" w:type="auto"/>
        <w:tblLook w:val="04A0" w:firstRow="1" w:lastRow="0" w:firstColumn="1" w:lastColumn="0" w:noHBand="0" w:noVBand="1"/>
      </w:tblPr>
      <w:tblGrid>
        <w:gridCol w:w="1687"/>
        <w:gridCol w:w="2556"/>
        <w:gridCol w:w="1623"/>
        <w:gridCol w:w="1498"/>
        <w:gridCol w:w="1996"/>
      </w:tblGrid>
      <w:tr w:rsidR="009C6932" w:rsidRPr="0047412B" w14:paraId="419E955E" w14:textId="77777777" w:rsidTr="004741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29C2C9" w14:textId="77777777" w:rsidR="0047412B" w:rsidRPr="0047412B" w:rsidRDefault="0047412B" w:rsidP="0047412B">
            <w:pPr>
              <w:jc w:val="center"/>
              <w:rPr>
                <w:rFonts w:asciiTheme="majorBidi" w:eastAsia="Times New Roman" w:hAnsiTheme="majorBidi" w:cstheme="majorBidi"/>
              </w:rPr>
            </w:pPr>
            <w:bookmarkStart w:id="1" w:name="_Hlk205116467"/>
            <w:r w:rsidRPr="0047412B">
              <w:rPr>
                <w:rFonts w:asciiTheme="majorBidi" w:eastAsia="Times New Roman" w:hAnsiTheme="majorBidi" w:cstheme="majorBidi"/>
              </w:rPr>
              <w:t>Study (Author, Year)</w:t>
            </w:r>
          </w:p>
        </w:tc>
        <w:tc>
          <w:tcPr>
            <w:tcW w:w="0" w:type="auto"/>
            <w:hideMark/>
          </w:tcPr>
          <w:p w14:paraId="272279D4" w14:textId="77777777" w:rsidR="0047412B" w:rsidRPr="0047412B" w:rsidRDefault="0047412B" w:rsidP="0047412B">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Outcome Category</w:t>
            </w:r>
          </w:p>
        </w:tc>
        <w:tc>
          <w:tcPr>
            <w:tcW w:w="0" w:type="auto"/>
            <w:hideMark/>
          </w:tcPr>
          <w:p w14:paraId="70A88790" w14:textId="77777777" w:rsidR="0047412B" w:rsidRPr="0047412B" w:rsidRDefault="0047412B" w:rsidP="0047412B">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Exposure Matrix</w:t>
            </w:r>
          </w:p>
        </w:tc>
        <w:tc>
          <w:tcPr>
            <w:tcW w:w="0" w:type="auto"/>
            <w:hideMark/>
          </w:tcPr>
          <w:p w14:paraId="0C659F72" w14:textId="77777777" w:rsidR="0047412B" w:rsidRPr="0047412B" w:rsidRDefault="0047412B" w:rsidP="0047412B">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Reported Effect Type</w:t>
            </w:r>
          </w:p>
        </w:tc>
        <w:tc>
          <w:tcPr>
            <w:tcW w:w="0" w:type="auto"/>
            <w:hideMark/>
          </w:tcPr>
          <w:p w14:paraId="31A27CE8" w14:textId="77777777" w:rsidR="0047412B" w:rsidRPr="0047412B" w:rsidRDefault="0047412B" w:rsidP="0047412B">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Reason for Exclusion from Meta-analysis</w:t>
            </w:r>
          </w:p>
        </w:tc>
      </w:tr>
      <w:tr w:rsidR="009C6932" w:rsidRPr="0047412B" w14:paraId="6731EA7C"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D4FCC1" w14:textId="4ADFD120"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Yang et al.</w:t>
            </w:r>
            <w:r w:rsidR="00800980" w:rsidRPr="004741CD">
              <w:rPr>
                <w:rFonts w:asciiTheme="majorBidi" w:eastAsia="Times New Roman" w:hAnsiTheme="majorBidi" w:cstheme="majorBidi"/>
                <w:sz w:val="20"/>
                <w:szCs w:val="20"/>
              </w:rPr>
              <w:t xml:space="preserve">, </w:t>
            </w:r>
            <w:r w:rsidR="004741CD">
              <w:rPr>
                <w:rFonts w:asciiTheme="majorBidi" w:eastAsia="Times New Roman" w:hAnsiTheme="majorBidi" w:cstheme="majorBidi"/>
                <w:sz w:val="20"/>
                <w:szCs w:val="20"/>
              </w:rPr>
              <w:t xml:space="preserve">2017, </w:t>
            </w:r>
            <w:r w:rsidR="00120E23">
              <w:rPr>
                <w:rFonts w:asciiTheme="majorBidi" w:eastAsia="Times New Roman" w:hAnsiTheme="majorBidi" w:cstheme="majorBidi"/>
                <w:sz w:val="20"/>
                <w:szCs w:val="20"/>
              </w:rPr>
              <w:fldChar w:fldCharType="begin">
                <w:fldData xml:space="preserve">PEVuZE5vdGU+PENpdGU+PEF1dGhvcj5ZYW5nPC9BdXRob3I+PFllYXI+MjAxNzwvWWVhcj48UmVj
TnVtPjY4PC9SZWNOdW0+PERpc3BsYXlUZXh0PlsxXTwvRGlzcGxheVRleHQ+PHJlY29yZD48cmVj
LW51bWJlcj42ODwvcmVjLW51bWJlcj48Zm9yZWlnbi1rZXlzPjxrZXkgYXBwPSJFTiIgZGItaWQ9
IjA1d3ZkMHJzN3NyNXJ1ZTBzcGV4enAwNnA5ZjBydzl3YXB2MCIgdGltZXN0YW1wPSIxNzE1NzA0
NTQxIj42ODwva2V5PjwvZm9yZWlnbi1rZXlzPjxyZWYtdHlwZSBuYW1lPSJKb3VybmFsIEFydGlj
bGUiPjE3PC9yZWYtdHlwZT48Y29udHJpYnV0b3JzPjxhdXRob3JzPjxhdXRob3I+WWFuZywgUC48
L2F1dGhvcj48YXV0aG9yPldhbmcsIFkuIFguPC9hdXRob3I+PGF1dGhvcj5DaGVuLCBZLiBKLjwv
YXV0aG9yPjxhdXRob3I+U3VuLCBMLjwvYXV0aG9yPjxhdXRob3I+TGksIEouPC9hdXRob3I+PGF1
dGhvcj5MaXUsIEMuPC9hdXRob3I+PGF1dGhvcj5IdWFuZywgWi48L2F1dGhvcj48YXV0aG9yPkx1
LCBXLiBRLjwvYXV0aG9yPjxhdXRob3I+WmVuZywgUS48L2F1dGhvcj48L2F1dGhvcnM+PC9jb250
cmlidXRvcnM+PGF1dGgtYWRkcmVzcz5EZXBhcnRtZW50IG9mIE9jY3VwYXRpb25hbCBhbmQgRW52
aXJvbm1lbnRhbCBIZWFsdGgsIFNjaG9vbCBvZiBQdWJsaWMgSGVhbHRoLCBUb25namkgTWVkaWNh
bCBDb2xsZWdlLCBIdWF6aG9uZyBVbml2ZXJzaXR5IG9mIFNjaWVuY2UgYW5kIFRlY2hub2xvZ3kg
LCBXdWhhbiwgSHViZWkgUFIgQ2hpbmEuJiN4RDtLZXkgTGFib3JhdG9yeSBvZiBFbnZpcm9ubWVu
dCBhbmQgSGVhbHRoLCBNaW5pc3RyeSBvZiBFZHVjYXRpb24gJmFtcDsgTWluaXN0cnkgb2YgRW52
aXJvbm1lbnRhbCBQcm90ZWN0aW9uLCBhbmQgU3RhdGUgS2V5IExhYm9yYXRvcnkgb2YgRW52aXJv
bm1lbnRhbCBIZWFsdGggKGluY3ViYXRpbmcpLCBTY2hvb2wgb2YgUHVibGljIEhlYWx0aCwgVG9u
Z2ppIE1lZGljYWwgQ29sbGVnZSwgSHVhemhvbmcgVW5pdmVyc2l0eSBvZiBTY2llbmNlIGFuZCBU
ZWNobm9sb2d5ICwgV3VoYW4sIEh1YmVpIFBSIENoaW5hLjwvYXV0aC1hZGRyZXNzPjx0aXRsZXM+
PHRpdGxlPlVyaW5hcnkgUG9seWN5Y2xpYyBBcm9tYXRpYyBIeWRyb2NhcmJvbiBNZXRhYm9saXRl
cyBhbmQgSHVtYW4gU2VtZW4gUXVhbGl0eSBpbiBDaGluYTwvdGl0bGU+PHNlY29uZGFyeS10aXRs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YmJyLTE+PC9hbHQtcGVyaW9kaWNhbD48cGFnZXM+OTU4LTk2NzwvcGFnZXM+PHZvbHVtZT41MTwv
dm9sdW1lPjxudW1iZXI+MjwvbnVtYmVyPjxlZGl0aW9uPjIwMTYvMTIvMTU8L2VkaXRpb24+PGtl
eXdvcmRzPjxrZXl3b3JkPkNoaW5hPC9rZXl3b3JkPjxrZXl3b3JkPkh1bWFuczwva2V5d29yZD48
a2V5d29yZD5NYWxlPC9rZXl3b3JkPjxrZXl3b3JkPlBvbHljeWNsaWMgQXJvbWF0aWMgSHlkcm9j
YXJib25zLyptZXRhYm9saXNtPC9rZXl3b3JkPjxrZXl3b3JkPlNlbWVuIEFuYWx5c2lzPC9rZXl3
b3JkPjxrZXl3b3JkPlNwZXJtYXRvem9hLyptZXRhYm9saXNtPC9rZXl3b3JkPjwva2V5d29yZHM+
PGRhdGVzPjx5ZWFyPjIwMTc8L3llYXI+PHB1Yi1kYXRlcz48ZGF0ZT5KYW4gMTc8L2RhdGU+PC9w
dWItZGF0ZXM+PC9kYXRlcz48aXNibj4wMDEzLTkzNng8L2lzYm4+PGFjY2Vzc2lvbi1udW0+Mjc5
NjYzNDE8L2FjY2Vzc2lvbi1udW0+PHVybHM+PC91cmxzPjxlbGVjdHJvbmljLXJlc291cmNlLW51
bT4xMC4xMDIxL2Fjcy5lc3QuNmIwNDgxMDwvZWxlY3Ryb25pYy1yZXNvdXJjZS1udW0+PHJlbW90
ZS1kYXRhYmFzZS1wcm92aWRlcj5OTE08L3JlbW90ZS1kYXRhYmFzZS1wcm92aWRlcj48bGFuZ3Vh
Z2U+ZW5nPC9sYW5ndWFnZT48L3JlY29yZD48L0NpdGU+PC9FbmROb3RlPgB=
</w:fldData>
              </w:fldChar>
            </w:r>
            <w:r w:rsidR="00120E23">
              <w:rPr>
                <w:rFonts w:asciiTheme="majorBidi" w:eastAsia="Times New Roman" w:hAnsiTheme="majorBidi" w:cstheme="majorBidi"/>
                <w:sz w:val="20"/>
                <w:szCs w:val="20"/>
              </w:rPr>
              <w:instrText xml:space="preserve"> ADDIN EN.CITE </w:instrText>
            </w:r>
            <w:r w:rsidR="00120E23">
              <w:rPr>
                <w:rFonts w:asciiTheme="majorBidi" w:eastAsia="Times New Roman" w:hAnsiTheme="majorBidi" w:cstheme="majorBidi"/>
                <w:sz w:val="20"/>
                <w:szCs w:val="20"/>
              </w:rPr>
              <w:fldChar w:fldCharType="begin">
                <w:fldData xml:space="preserve">PEVuZE5vdGU+PENpdGU+PEF1dGhvcj5ZYW5nPC9BdXRob3I+PFllYXI+MjAxNzwvWWVhcj48UmVj
TnVtPjY4PC9SZWNOdW0+PERpc3BsYXlUZXh0PlsxXTwvRGlzcGxheVRleHQ+PHJlY29yZD48cmVj
LW51bWJlcj42ODwvcmVjLW51bWJlcj48Zm9yZWlnbi1rZXlzPjxrZXkgYXBwPSJFTiIgZGItaWQ9
IjA1d3ZkMHJzN3NyNXJ1ZTBzcGV4enAwNnA5ZjBydzl3YXB2MCIgdGltZXN0YW1wPSIxNzE1NzA0
NTQxIj42ODwva2V5PjwvZm9yZWlnbi1rZXlzPjxyZWYtdHlwZSBuYW1lPSJKb3VybmFsIEFydGlj
bGUiPjE3PC9yZWYtdHlwZT48Y29udHJpYnV0b3JzPjxhdXRob3JzPjxhdXRob3I+WWFuZywgUC48
L2F1dGhvcj48YXV0aG9yPldhbmcsIFkuIFguPC9hdXRob3I+PGF1dGhvcj5DaGVuLCBZLiBKLjwv
YXV0aG9yPjxhdXRob3I+U3VuLCBMLjwvYXV0aG9yPjxhdXRob3I+TGksIEouPC9hdXRob3I+PGF1
dGhvcj5MaXUsIEMuPC9hdXRob3I+PGF1dGhvcj5IdWFuZywgWi48L2F1dGhvcj48YXV0aG9yPkx1
LCBXLiBRLjwvYXV0aG9yPjxhdXRob3I+WmVuZywgUS48L2F1dGhvcj48L2F1dGhvcnM+PC9jb250
cmlidXRvcnM+PGF1dGgtYWRkcmVzcz5EZXBhcnRtZW50IG9mIE9jY3VwYXRpb25hbCBhbmQgRW52
aXJvbm1lbnRhbCBIZWFsdGgsIFNjaG9vbCBvZiBQdWJsaWMgSGVhbHRoLCBUb25namkgTWVkaWNh
bCBDb2xsZWdlLCBIdWF6aG9uZyBVbml2ZXJzaXR5IG9mIFNjaWVuY2UgYW5kIFRlY2hub2xvZ3kg
LCBXdWhhbiwgSHViZWkgUFIgQ2hpbmEuJiN4RDtLZXkgTGFib3JhdG9yeSBvZiBFbnZpcm9ubWVu
dCBhbmQgSGVhbHRoLCBNaW5pc3RyeSBvZiBFZHVjYXRpb24gJmFtcDsgTWluaXN0cnkgb2YgRW52
aXJvbm1lbnRhbCBQcm90ZWN0aW9uLCBhbmQgU3RhdGUgS2V5IExhYm9yYXRvcnkgb2YgRW52aXJv
bm1lbnRhbCBIZWFsdGggKGluY3ViYXRpbmcpLCBTY2hvb2wgb2YgUHVibGljIEhlYWx0aCwgVG9u
Z2ppIE1lZGljYWwgQ29sbGVnZSwgSHVhemhvbmcgVW5pdmVyc2l0eSBvZiBTY2llbmNlIGFuZCBU
ZWNobm9sb2d5ICwgV3VoYW4sIEh1YmVpIFBSIENoaW5hLjwvYXV0aC1hZGRyZXNzPjx0aXRsZXM+
PHRpdGxlPlVyaW5hcnkgUG9seWN5Y2xpYyBBcm9tYXRpYyBIeWRyb2NhcmJvbiBNZXRhYm9saXRl
cyBhbmQgSHVtYW4gU2VtZW4gUXVhbGl0eSBpbiBDaGluYTwvdGl0bGU+PHNlY29uZGFyeS10aXRs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YmJyLTE+PC9hbHQtcGVyaW9kaWNhbD48cGFnZXM+OTU4LTk2NzwvcGFnZXM+PHZvbHVtZT41MTwv
dm9sdW1lPjxudW1iZXI+MjwvbnVtYmVyPjxlZGl0aW9uPjIwMTYvMTIvMTU8L2VkaXRpb24+PGtl
eXdvcmRzPjxrZXl3b3JkPkNoaW5hPC9rZXl3b3JkPjxrZXl3b3JkPkh1bWFuczwva2V5d29yZD48
a2V5d29yZD5NYWxlPC9rZXl3b3JkPjxrZXl3b3JkPlBvbHljeWNsaWMgQXJvbWF0aWMgSHlkcm9j
YXJib25zLyptZXRhYm9saXNtPC9rZXl3b3JkPjxrZXl3b3JkPlNlbWVuIEFuYWx5c2lzPC9rZXl3
b3JkPjxrZXl3b3JkPlNwZXJtYXRvem9hLyptZXRhYm9saXNtPC9rZXl3b3JkPjwva2V5d29yZHM+
PGRhdGVzPjx5ZWFyPjIwMTc8L3llYXI+PHB1Yi1kYXRlcz48ZGF0ZT5KYW4gMTc8L2RhdGU+PC9w
dWItZGF0ZXM+PC9kYXRlcz48aXNibj4wMDEzLTkzNng8L2lzYm4+PGFjY2Vzc2lvbi1udW0+Mjc5
NjYzNDE8L2FjY2Vzc2lvbi1udW0+PHVybHM+PC91cmxzPjxlbGVjdHJvbmljLXJlc291cmNlLW51
bT4xMC4xMDIxL2Fjcy5lc3QuNmIwNDgxMDwvZWxlY3Ryb25pYy1yZXNvdXJjZS1udW0+PHJlbW90
ZS1kYXRhYmFzZS1wcm92aWRlcj5OTE08L3JlbW90ZS1kYXRhYmFzZS1wcm92aWRlcj48bGFuZ3Vh
Z2U+ZW5nPC9sYW5ndWFnZT48L3JlY29yZD48L0NpdGU+PC9FbmROb3RlPgB=
</w:fldData>
              </w:fldChar>
            </w:r>
            <w:r w:rsidR="00120E23">
              <w:rPr>
                <w:rFonts w:asciiTheme="majorBidi" w:eastAsia="Times New Roman" w:hAnsiTheme="majorBidi" w:cstheme="majorBidi"/>
                <w:sz w:val="20"/>
                <w:szCs w:val="20"/>
              </w:rPr>
              <w:instrText xml:space="preserve"> ADDIN EN.CITE.DATA </w:instrText>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end"/>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separate"/>
            </w:r>
            <w:r w:rsidR="00120E23">
              <w:rPr>
                <w:rFonts w:asciiTheme="majorBidi" w:eastAsia="Times New Roman" w:hAnsiTheme="majorBidi" w:cstheme="majorBidi"/>
                <w:noProof/>
                <w:sz w:val="20"/>
                <w:szCs w:val="20"/>
              </w:rPr>
              <w:t>[1]</w:t>
            </w:r>
            <w:r w:rsidR="00120E23">
              <w:rPr>
                <w:rFonts w:asciiTheme="majorBidi" w:eastAsia="Times New Roman" w:hAnsiTheme="majorBidi" w:cstheme="majorBidi"/>
                <w:sz w:val="20"/>
                <w:szCs w:val="20"/>
              </w:rPr>
              <w:fldChar w:fldCharType="end"/>
            </w:r>
          </w:p>
        </w:tc>
        <w:tc>
          <w:tcPr>
            <w:tcW w:w="0" w:type="auto"/>
            <w:hideMark/>
          </w:tcPr>
          <w:p w14:paraId="34F16E80"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parameters (concentration, count, motility, morphology, DNA damage, motion parameters)</w:t>
            </w:r>
          </w:p>
        </w:tc>
        <w:tc>
          <w:tcPr>
            <w:tcW w:w="0" w:type="auto"/>
            <w:hideMark/>
          </w:tcPr>
          <w:p w14:paraId="2D28FE0A"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 &amp; Semen</w:t>
            </w:r>
          </w:p>
        </w:tc>
        <w:tc>
          <w:tcPr>
            <w:tcW w:w="0" w:type="auto"/>
            <w:hideMark/>
          </w:tcPr>
          <w:p w14:paraId="18A6A1C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coefficients, correlations</w:t>
            </w:r>
          </w:p>
        </w:tc>
        <w:tc>
          <w:tcPr>
            <w:tcW w:w="0" w:type="auto"/>
            <w:hideMark/>
          </w:tcPr>
          <w:p w14:paraId="4B99D29F"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Heterogeneous metrics; insufficient data for pooling</w:t>
            </w:r>
          </w:p>
        </w:tc>
      </w:tr>
      <w:tr w:rsidR="009C6932" w:rsidRPr="0047412B" w14:paraId="2FEDE968"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00FD9741" w14:textId="7382A42B"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Jurewicz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120E23">
              <w:rPr>
                <w:rFonts w:asciiTheme="majorBidi" w:eastAsia="Times New Roman" w:hAnsiTheme="majorBidi" w:cstheme="majorBidi"/>
                <w:sz w:val="20"/>
                <w:szCs w:val="20"/>
              </w:rPr>
              <w:t xml:space="preserve">2013, </w:t>
            </w:r>
            <w:r w:rsidR="00120E23">
              <w:rPr>
                <w:rFonts w:asciiTheme="majorBidi" w:eastAsia="Times New Roman" w:hAnsiTheme="majorBidi" w:cstheme="majorBidi"/>
                <w:sz w:val="20"/>
                <w:szCs w:val="20"/>
              </w:rPr>
              <w:fldChar w:fldCharType="begin">
                <w:fldData xml:space="preserve">PEVuZE5vdGU+PENpdGU+PEF1dGhvcj5KdXJld2ljejwvQXV0aG9yPjxZZWFyPjIwMTM8L1llYXI+
PFJlY051bT43MDwvUmVjTnVtPjxEaXNwbGF5VGV4dD5bMl08L0Rpc3BsYXlUZXh0PjxyZWNvcmQ+
PHJlYy1udW1iZXI+NzA8L3JlYy1udW1iZXI+PGZvcmVpZ24ta2V5cz48a2V5IGFwcD0iRU4iIGRi
LWlkPSIwNXd2ZDByczdzcjVydWUwc3BleHpwMDZwOWYwcnc5d2FwdjAiIHRpbWVzdGFtcD0iMTcx
NTcwNDU0MiI+NzA8L2tleT48L2ZvcmVpZ24ta2V5cz48cmVmLXR5cGUgbmFtZT0iSm91cm5hbCBB
cnRpY2xlIj4xNzwvcmVmLXR5cGU+PGNvbnRyaWJ1dG9ycz48YXV0aG9ycz48YXV0aG9yPkp1cmV3
aWN6LCBKLjwvYXV0aG9yPjxhdXRob3I+UmFkd2FuLCBNLjwvYXV0aG9yPjxhdXRob3I+U29iYWxh
LCBXLjwvYXV0aG9yPjxhdXRob3I+QnJ6ZcW6bmlja2ksIFMuPC9hdXRob3I+PGF1dGhvcj5MaWdv
Y2thLCBELjwvYXV0aG9yPjxhdXRob3I+UmFkd2FuLCBQLjwvYXV0aG9yPjxhdXRob3I+Qm9jaGVu
ZWssIE0uPC9hdXRob3I+PGF1dGhvcj5IYW5rZSwgVy48L2F1dGhvcj48L2F1dGhvcnM+PC9jb250
cmlidXRvcnM+PGF1dGgtYWRkcmVzcz5EZXBhcnRtZW50IG9mIEVudmlyb25tZW50YWwgRXBpZGVt
aW9sb2d5LCBOb2ZlciBJbnN0aXR1dGUgb2YgT2NjdXBhdGlvbmFsIE1lZGljaW5lLCDFgcOzZMW6
LCBQb2xhbmQsIGpvYW5uYWpAaW1wLmxvZHoucGwuPC9hdXRoLWFkZHJlc3M+PHRpdGxlcz48dGl0
bGU+QXNzb2NpYXRpb24gYmV0d2VlbiBhIGJpb21hcmtlciBvZiBleHBvc3VyZSB0byBwb2x5Y3lj
bGljIGFyb21hdGljIGh5ZHJvY2FyYm9ucyBhbmQgc2VtZW4gcXVhbGl0eTwvdGl0bGU+PHNlY29u
ZGFyeS10aXRsZT5JbnQgSiBPY2N1cCBNZWQgRW52aXJvbiBIZWFsdGg8L3NlY29uZGFyeS10aXRs
ZT48YWx0LXRpdGxlPkludGVybmF0aW9uYWwgam91cm5hbCBvZiBvY2N1cGF0aW9uYWwgbWVkaWNp
bmUgYW5kIGVudmlyb25tZW50YWwgaGVhbHRoPC9hbHQtdGl0bGU+PC90aXRsZXM+PHBlcmlvZGlj
YWw+PGZ1bGwtdGl0bGU+SW50IEogT2NjdXAgTWVkIEVudmlyb24gSGVhbHRoPC9mdWxsLXRpdGxl
PjxhYmJyLTE+SW50ZXJuYXRpb25hbCBqb3VybmFsIG9mIG9jY3VwYXRpb25hbCBtZWRpY2luZSBh
bmQgZW52aXJvbm1lbnRhbCBoZWFsdGg8L2FiYnItMT48L3BlcmlvZGljYWw+PGFsdC1wZXJpb2Rp
Y2FsPjxmdWxsLXRpdGxlPkludCBKIE9jY3VwIE1lZCBFbnZpcm9uIEhlYWx0aDwvZnVsbC10aXRs
ZT48YWJici0xPkludGVybmF0aW9uYWwgam91cm5hbCBvZiBvY2N1cGF0aW9uYWwgbWVkaWNpbmUg
YW5kIGVudmlyb25tZW50YWwgaGVhbHRoPC9hYmJyLTE+PC9hbHQtcGVyaW9kaWNhbD48cGFnZXM+
NzkwLTgwMTwvcGFnZXM+PHZvbHVtZT4yNjwvdm9sdW1lPjxudW1iZXI+NTwvbnVtYmVyPjxlZGl0
aW9uPjIwMTMvMTIvMDc8L2VkaXRpb24+PGtleXdvcmRzPjxrZXl3b3JkPkFkdWx0PC9rZXl3b3Jk
PjxrZXl3b3JkPkJpb21hcmtlcnMvdXJpbmU8L2tleXdvcmQ+PGtleXdvcmQ+KkVudmlyb25tZW50
YWwgRXhwb3N1cmU8L2tleXdvcmQ+PGtleXdvcmQ+SHVtYW5zPC9rZXl3b3JkPjxrZXl3b3JkPk1h
bGU8L2tleXdvcmQ+PGtleXdvcmQ+UHlyZW5lcy8qdXJpbmU8L2tleXdvcmQ+PGtleXdvcmQ+KlNw
ZXJtIE1vdGlsaXR5PC9rZXl3b3JkPjxrZXl3b3JkPlNwZXJtYXRvem9hLypwYXRob2xvZ3k8L2tl
eXdvcmQ+PC9rZXl3b3Jkcz48ZGF0ZXM+PHllYXI+MjAxMzwveWVhcj48cHViLWRhdGVzPjxkYXRl
Pk9jdDwvZGF0ZT48L3B1Yi1kYXRlcz48L2RhdGVzPjxpc2JuPjEyMzItMTA4NzwvaXNibj48YWNj
ZXNzaW9uLW51bT4yNDMxMDkyMjwvYWNjZXNzaW9uLW51bT48dXJscz48L3VybHM+PGVsZWN0cm9u
aWMtcmVzb3VyY2UtbnVtPjEwLjI0NzgvczEzMzgyLTAxMy0wMTUyLTk8L2VsZWN0cm9uaWMtcmVz
b3VyY2UtbnVtPjxyZW1vdGUtZGF0YWJhc2UtcHJvdmlkZXI+TkxNPC9yZW1vdGUtZGF0YWJhc2Ut
cHJvdmlkZXI+PGxhbmd1YWdlPmVuZzwvbGFuZ3VhZ2U+PC9yZWNvcmQ+PC9DaXRlPjwvRW5kTm90
ZT5=
</w:fldData>
              </w:fldChar>
            </w:r>
            <w:r w:rsidR="00120E23">
              <w:rPr>
                <w:rFonts w:asciiTheme="majorBidi" w:eastAsia="Times New Roman" w:hAnsiTheme="majorBidi" w:cstheme="majorBidi"/>
                <w:sz w:val="20"/>
                <w:szCs w:val="20"/>
              </w:rPr>
              <w:instrText xml:space="preserve"> ADDIN EN.CITE </w:instrText>
            </w:r>
            <w:r w:rsidR="00120E23">
              <w:rPr>
                <w:rFonts w:asciiTheme="majorBidi" w:eastAsia="Times New Roman" w:hAnsiTheme="majorBidi" w:cstheme="majorBidi"/>
                <w:sz w:val="20"/>
                <w:szCs w:val="20"/>
              </w:rPr>
              <w:fldChar w:fldCharType="begin">
                <w:fldData xml:space="preserve">PEVuZE5vdGU+PENpdGU+PEF1dGhvcj5KdXJld2ljejwvQXV0aG9yPjxZZWFyPjIwMTM8L1llYXI+
PFJlY051bT43MDwvUmVjTnVtPjxEaXNwbGF5VGV4dD5bMl08L0Rpc3BsYXlUZXh0PjxyZWNvcmQ+
PHJlYy1udW1iZXI+NzA8L3JlYy1udW1iZXI+PGZvcmVpZ24ta2V5cz48a2V5IGFwcD0iRU4iIGRi
LWlkPSIwNXd2ZDByczdzcjVydWUwc3BleHpwMDZwOWYwcnc5d2FwdjAiIHRpbWVzdGFtcD0iMTcx
NTcwNDU0MiI+NzA8L2tleT48L2ZvcmVpZ24ta2V5cz48cmVmLXR5cGUgbmFtZT0iSm91cm5hbCBB
cnRpY2xlIj4xNzwvcmVmLXR5cGU+PGNvbnRyaWJ1dG9ycz48YXV0aG9ycz48YXV0aG9yPkp1cmV3
aWN6LCBKLjwvYXV0aG9yPjxhdXRob3I+UmFkd2FuLCBNLjwvYXV0aG9yPjxhdXRob3I+U29iYWxh
LCBXLjwvYXV0aG9yPjxhdXRob3I+QnJ6ZcW6bmlja2ksIFMuPC9hdXRob3I+PGF1dGhvcj5MaWdv
Y2thLCBELjwvYXV0aG9yPjxhdXRob3I+UmFkd2FuLCBQLjwvYXV0aG9yPjxhdXRob3I+Qm9jaGVu
ZWssIE0uPC9hdXRob3I+PGF1dGhvcj5IYW5rZSwgVy48L2F1dGhvcj48L2F1dGhvcnM+PC9jb250
cmlidXRvcnM+PGF1dGgtYWRkcmVzcz5EZXBhcnRtZW50IG9mIEVudmlyb25tZW50YWwgRXBpZGVt
aW9sb2d5LCBOb2ZlciBJbnN0aXR1dGUgb2YgT2NjdXBhdGlvbmFsIE1lZGljaW5lLCDFgcOzZMW6
LCBQb2xhbmQsIGpvYW5uYWpAaW1wLmxvZHoucGwuPC9hdXRoLWFkZHJlc3M+PHRpdGxlcz48dGl0
bGU+QXNzb2NpYXRpb24gYmV0d2VlbiBhIGJpb21hcmtlciBvZiBleHBvc3VyZSB0byBwb2x5Y3lj
bGljIGFyb21hdGljIGh5ZHJvY2FyYm9ucyBhbmQgc2VtZW4gcXVhbGl0eTwvdGl0bGU+PHNlY29u
ZGFyeS10aXRsZT5JbnQgSiBPY2N1cCBNZWQgRW52aXJvbiBIZWFsdGg8L3NlY29uZGFyeS10aXRs
ZT48YWx0LXRpdGxlPkludGVybmF0aW9uYWwgam91cm5hbCBvZiBvY2N1cGF0aW9uYWwgbWVkaWNp
bmUgYW5kIGVudmlyb25tZW50YWwgaGVhbHRoPC9hbHQtdGl0bGU+PC90aXRsZXM+PHBlcmlvZGlj
YWw+PGZ1bGwtdGl0bGU+SW50IEogT2NjdXAgTWVkIEVudmlyb24gSGVhbHRoPC9mdWxsLXRpdGxl
PjxhYmJyLTE+SW50ZXJuYXRpb25hbCBqb3VybmFsIG9mIG9jY3VwYXRpb25hbCBtZWRpY2luZSBh
bmQgZW52aXJvbm1lbnRhbCBoZWFsdGg8L2FiYnItMT48L3BlcmlvZGljYWw+PGFsdC1wZXJpb2Rp
Y2FsPjxmdWxsLXRpdGxlPkludCBKIE9jY3VwIE1lZCBFbnZpcm9uIEhlYWx0aDwvZnVsbC10aXRs
ZT48YWJici0xPkludGVybmF0aW9uYWwgam91cm5hbCBvZiBvY2N1cGF0aW9uYWwgbWVkaWNpbmUg
YW5kIGVudmlyb25tZW50YWwgaGVhbHRoPC9hYmJyLTE+PC9hbHQtcGVyaW9kaWNhbD48cGFnZXM+
NzkwLTgwMTwvcGFnZXM+PHZvbHVtZT4yNjwvdm9sdW1lPjxudW1iZXI+NTwvbnVtYmVyPjxlZGl0
aW9uPjIwMTMvMTIvMDc8L2VkaXRpb24+PGtleXdvcmRzPjxrZXl3b3JkPkFkdWx0PC9rZXl3b3Jk
PjxrZXl3b3JkPkJpb21hcmtlcnMvdXJpbmU8L2tleXdvcmQ+PGtleXdvcmQ+KkVudmlyb25tZW50
YWwgRXhwb3N1cmU8L2tleXdvcmQ+PGtleXdvcmQ+SHVtYW5zPC9rZXl3b3JkPjxrZXl3b3JkPk1h
bGU8L2tleXdvcmQ+PGtleXdvcmQ+UHlyZW5lcy8qdXJpbmU8L2tleXdvcmQ+PGtleXdvcmQ+KlNw
ZXJtIE1vdGlsaXR5PC9rZXl3b3JkPjxrZXl3b3JkPlNwZXJtYXRvem9hLypwYXRob2xvZ3k8L2tl
eXdvcmQ+PC9rZXl3b3Jkcz48ZGF0ZXM+PHllYXI+MjAxMzwveWVhcj48cHViLWRhdGVzPjxkYXRl
Pk9jdDwvZGF0ZT48L3B1Yi1kYXRlcz48L2RhdGVzPjxpc2JuPjEyMzItMTA4NzwvaXNibj48YWNj
ZXNzaW9uLW51bT4yNDMxMDkyMjwvYWNjZXNzaW9uLW51bT48dXJscz48L3VybHM+PGVsZWN0cm9u
aWMtcmVzb3VyY2UtbnVtPjEwLjI0NzgvczEzMzgyLTAxMy0wMTUyLTk8L2VsZWN0cm9uaWMtcmVz
b3VyY2UtbnVtPjxyZW1vdGUtZGF0YWJhc2UtcHJvdmlkZXI+TkxNPC9yZW1vdGUtZGF0YWJhc2Ut
cHJvdmlkZXI+PGxhbmd1YWdlPmVuZzwvbGFuZ3VhZ2U+PC9yZWNvcmQ+PC9DaXRlPjwvRW5kTm90
ZT5=
</w:fldData>
              </w:fldChar>
            </w:r>
            <w:r w:rsidR="00120E23">
              <w:rPr>
                <w:rFonts w:asciiTheme="majorBidi" w:eastAsia="Times New Roman" w:hAnsiTheme="majorBidi" w:cstheme="majorBidi"/>
                <w:sz w:val="20"/>
                <w:szCs w:val="20"/>
              </w:rPr>
              <w:instrText xml:space="preserve"> ADDIN EN.CITE.DATA </w:instrText>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end"/>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separate"/>
            </w:r>
            <w:r w:rsidR="00120E23">
              <w:rPr>
                <w:rFonts w:asciiTheme="majorBidi" w:eastAsia="Times New Roman" w:hAnsiTheme="majorBidi" w:cstheme="majorBidi"/>
                <w:noProof/>
                <w:sz w:val="20"/>
                <w:szCs w:val="20"/>
              </w:rPr>
              <w:t>[2]</w:t>
            </w:r>
            <w:r w:rsidR="00120E23">
              <w:rPr>
                <w:rFonts w:asciiTheme="majorBidi" w:eastAsia="Times New Roman" w:hAnsiTheme="majorBidi" w:cstheme="majorBidi"/>
                <w:sz w:val="20"/>
                <w:szCs w:val="20"/>
              </w:rPr>
              <w:fldChar w:fldCharType="end"/>
            </w:r>
          </w:p>
        </w:tc>
        <w:tc>
          <w:tcPr>
            <w:tcW w:w="0" w:type="auto"/>
            <w:hideMark/>
          </w:tcPr>
          <w:p w14:paraId="1BA043ED"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parameters, sperm DNA damage, motion parameters</w:t>
            </w:r>
          </w:p>
        </w:tc>
        <w:tc>
          <w:tcPr>
            <w:tcW w:w="0" w:type="auto"/>
            <w:hideMark/>
          </w:tcPr>
          <w:p w14:paraId="6E5A8E1F"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230B3B5B"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coefficients</w:t>
            </w:r>
          </w:p>
        </w:tc>
        <w:tc>
          <w:tcPr>
            <w:tcW w:w="0" w:type="auto"/>
            <w:hideMark/>
          </w:tcPr>
          <w:p w14:paraId="00F0C623"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Outcome and exposure heterogeneity</w:t>
            </w:r>
          </w:p>
        </w:tc>
      </w:tr>
      <w:tr w:rsidR="009C6932" w:rsidRPr="0047412B" w14:paraId="006E0B13"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01991" w14:textId="085929FA"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Xia et al.</w:t>
            </w:r>
            <w:r w:rsidR="004741CD">
              <w:rPr>
                <w:rFonts w:asciiTheme="majorBidi" w:eastAsia="Times New Roman" w:hAnsiTheme="majorBidi" w:cstheme="majorBidi"/>
                <w:sz w:val="20"/>
                <w:szCs w:val="20"/>
              </w:rPr>
              <w:t>,</w:t>
            </w:r>
            <w:r w:rsidR="00120E23">
              <w:rPr>
                <w:rFonts w:asciiTheme="majorBidi" w:eastAsia="Times New Roman" w:hAnsiTheme="majorBidi" w:cstheme="majorBidi"/>
                <w:sz w:val="20"/>
                <w:szCs w:val="20"/>
              </w:rPr>
              <w:t xml:space="preserve"> 2009, </w:t>
            </w:r>
            <w:r w:rsidR="00120E23">
              <w:rPr>
                <w:rFonts w:asciiTheme="majorBidi" w:eastAsia="Times New Roman" w:hAnsiTheme="majorBidi" w:cstheme="majorBidi"/>
                <w:sz w:val="20"/>
                <w:szCs w:val="20"/>
              </w:rPr>
              <w:fldChar w:fldCharType="begin">
                <w:fldData xml:space="preserve">PEVuZE5vdGU+PENpdGU+PEF1dGhvcj5YaWE8L0F1dGhvcj48WWVhcj4yMDA5PC9ZZWFyPjxSZWNO
dW0+NjY8L1JlY051bT48RGlzcGxheVRleHQ+WzNdPC9EaXNwbGF5VGV4dD48cmVjb3JkPjxyZWMt
bnVtYmVyPjY2PC9yZWMtbnVtYmVyPjxmb3JlaWduLWtleXM+PGtleSBhcHA9IkVOIiBkYi1pZD0i
MDV3dmQwcnM3c3I1cnVlMHNwZXh6cDA2cDlmMHJ3OXdhcHYwIiB0aW1lc3RhbXA9IjE3MTU3MDQ1
NDEiPjY2PC9rZXk+PC9mb3JlaWduLWtleXM+PHJlZi10eXBlIG5hbWU9IkpvdXJuYWwgQXJ0aWNs
ZSI+MTc8L3JlZi10eXBlPjxjb250cmlidXRvcnM+PGF1dGhvcnM+PGF1dGhvcj5YaWEsIFkuPC9h
dXRob3I+PGF1dGhvcj5aaHUsIFAuPC9hdXRob3I+PGF1dGhvcj5IYW4sIFkuPC9hdXRob3I+PGF1
dGhvcj5MdSwgQy48L2F1dGhvcj48YXV0aG9yPldhbmcsIFMuPC9hdXRob3I+PGF1dGhvcj5HdSwg
QS48L2F1dGhvcj48YXV0aG9yPkZ1LCBHLjwvYXV0aG9yPjxhdXRob3I+WmhhbywgUi48L2F1dGhv
cj48YXV0aG9yPlNvbmcsIEwuPC9hdXRob3I+PGF1dGhvcj5XYW5nLCBYLjwvYXV0aG9yPjwvYXV0
aG9ycz48L2NvbnRyaWJ1dG9ycz48YXV0aC1hZGRyZXNzPktleSBMYWJvcmF0b3J5IG9mIFJlcHJv
ZHVjdGl2ZSBNZWRpY2luZSwgSW5zdGl0dXRlIG9mIFRveGljb2xvZ3ksIE5hbmppbmcgTWVkaWNh
bCBVbml2ZXJzaXR5LCAxNDAgSGFuemhvbmcgUm9hZCwgTmFuamluZyAyMTAwMjksIFBlb3BsZSZh
cG9zO3MgUmVwdWJsaWMgb2YgQ2hpbmEuPC9hdXRoLWFkZHJlc3M+PHRpdGxlcz48dGl0bGU+VXJp
bmFyeSBtZXRhYm9saXRlcyBvZiBwb2x5Y3ljbGljIGFyb21hdGljIGh5ZHJvY2FyYm9ucyBpbiBy
ZWxhdGlvbiB0byBpZGlvcGF0aGljIG1hbGUgaW5mZXJ0aWxpdHk8L3RpdGxlPjxzZWNvbmRhcnkt
dGl0bGU+SHVtIFJlcHJvZDwvc2Vjb25kYXJ5LXRpdGxlPjxhbHQtdGl0bGU+SHVtYW4gcmVwcm9k
dWN0aW9uIChPeGZvcmQsIEVuZ2xhbmQpPC9hbHQtdGl0bGU+PC90aXRsZXM+PHBlcmlvZGljYWw+
PGZ1bGwtdGl0bGU+SHVtIFJlcHJvZDwvZnVsbC10aXRsZT48YWJici0xPkh1bWFuIHJlcHJvZHVj
dGlvbiAoT3hmb3JkLCBFbmdsYW5kKTwvYWJici0xPjwvcGVyaW9kaWNhbD48YWx0LXBlcmlvZGlj
YWw+PGZ1bGwtdGl0bGU+SHVtIFJlcHJvZDwvZnVsbC10aXRsZT48YWJici0xPkh1bWFuIHJlcHJv
ZHVjdGlvbiAoT3hmb3JkLCBFbmdsYW5kKTwvYWJici0xPjwvYWx0LXBlcmlvZGljYWw+PHBhZ2Vz
PjEwNjctNzQ8L3BhZ2VzPjx2b2x1bWU+MjQ8L3ZvbHVtZT48bnVtYmVyPjU8L251bWJlcj48ZWRp
dGlvbj4yMDA5LzAyLzEwPC9lZGl0aW9uPjxrZXl3b3Jkcz48a2V5d29yZD5BZHVsdDwva2V5d29y
ZD48a2V5d29yZD5DcmVhdGluaW5lL3VyaW5lPC9rZXl3b3JkPjxrZXl3b3JkPkZsdW9yZW5lcy91
cmluZTwva2V5d29yZD48a2V5d29yZD5IdW1hbnM8L2tleXdvcmQ+PGtleXdvcmQ+SW5mZXJ0aWxp
dHksIE1hbGUvZXRpb2xvZ3kvKnVyaW5lPC9rZXl3b3JkPjxrZXl3b3JkPk1hbGU8L2tleXdvcmQ+
PGtleXdvcmQ+TmFwaHRob2xzL3VyaW5lPC9rZXl3b3JkPjxrZXl3b3JkPlBvbHljeWNsaWMgQXJv
bWF0aWMgSHlkcm9jYXJib25zLyp1cmluZTwva2V5d29yZD48a2V5d29yZD5QeXJlbmVzL21ldGFi
b2xpc208L2tleXdvcmQ+PGtleXdvcmQ+UmlzayBGYWN0b3JzPC9rZXl3b3JkPjxrZXl3b3JkPlNl
bWVuIEFuYWx5c2lzPC9rZXl3b3JkPjxrZXl3b3JkPlNwZXJtIE1vdGlsaXR5PC9rZXl3b3JkPjwv
a2V5d29yZHM+PGRhdGVzPjx5ZWFyPjIwMDk8L3llYXI+PHB1Yi1kYXRlcz48ZGF0ZT5NYXk8L2Rh
dGU+PC9wdWItZGF0ZXM+PC9kYXRlcz48aXNibj4wMjY4LTExNjE8L2lzYm4+PGFjY2Vzc2lvbi1u
dW0+MTkyMDIxMzk8L2FjY2Vzc2lvbi1udW0+PHVybHM+PC91cmxzPjxlbGVjdHJvbmljLXJlc291
cmNlLW51bT4xMC4xMDkzL2h1bXJlcC9kZXAwMDY8L2VsZWN0cm9uaWMtcmVzb3VyY2UtbnVtPjxy
ZW1vdGUtZGF0YWJhc2UtcHJvdmlkZXI+TkxNPC9yZW1vdGUtZGF0YWJhc2UtcHJvdmlkZXI+PGxh
bmd1YWdlPmVuZzwvbGFuZ3VhZ2U+PC9yZWNvcmQ+PC9DaXRlPjwvRW5kTm90ZT4A
</w:fldData>
              </w:fldChar>
            </w:r>
            <w:r w:rsidR="00120E23">
              <w:rPr>
                <w:rFonts w:asciiTheme="majorBidi" w:eastAsia="Times New Roman" w:hAnsiTheme="majorBidi" w:cstheme="majorBidi"/>
                <w:sz w:val="20"/>
                <w:szCs w:val="20"/>
              </w:rPr>
              <w:instrText xml:space="preserve"> ADDIN EN.CITE </w:instrText>
            </w:r>
            <w:r w:rsidR="00120E23">
              <w:rPr>
                <w:rFonts w:asciiTheme="majorBidi" w:eastAsia="Times New Roman" w:hAnsiTheme="majorBidi" w:cstheme="majorBidi"/>
                <w:sz w:val="20"/>
                <w:szCs w:val="20"/>
              </w:rPr>
              <w:fldChar w:fldCharType="begin">
                <w:fldData xml:space="preserve">PEVuZE5vdGU+PENpdGU+PEF1dGhvcj5YaWE8L0F1dGhvcj48WWVhcj4yMDA5PC9ZZWFyPjxSZWNO
dW0+NjY8L1JlY051bT48RGlzcGxheVRleHQ+WzNdPC9EaXNwbGF5VGV4dD48cmVjb3JkPjxyZWMt
bnVtYmVyPjY2PC9yZWMtbnVtYmVyPjxmb3JlaWduLWtleXM+PGtleSBhcHA9IkVOIiBkYi1pZD0i
MDV3dmQwcnM3c3I1cnVlMHNwZXh6cDA2cDlmMHJ3OXdhcHYwIiB0aW1lc3RhbXA9IjE3MTU3MDQ1
NDEiPjY2PC9rZXk+PC9mb3JlaWduLWtleXM+PHJlZi10eXBlIG5hbWU9IkpvdXJuYWwgQXJ0aWNs
ZSI+MTc8L3JlZi10eXBlPjxjb250cmlidXRvcnM+PGF1dGhvcnM+PGF1dGhvcj5YaWEsIFkuPC9h
dXRob3I+PGF1dGhvcj5aaHUsIFAuPC9hdXRob3I+PGF1dGhvcj5IYW4sIFkuPC9hdXRob3I+PGF1
dGhvcj5MdSwgQy48L2F1dGhvcj48YXV0aG9yPldhbmcsIFMuPC9hdXRob3I+PGF1dGhvcj5HdSwg
QS48L2F1dGhvcj48YXV0aG9yPkZ1LCBHLjwvYXV0aG9yPjxhdXRob3I+WmhhbywgUi48L2F1dGhv
cj48YXV0aG9yPlNvbmcsIEwuPC9hdXRob3I+PGF1dGhvcj5XYW5nLCBYLjwvYXV0aG9yPjwvYXV0
aG9ycz48L2NvbnRyaWJ1dG9ycz48YXV0aC1hZGRyZXNzPktleSBMYWJvcmF0b3J5IG9mIFJlcHJv
ZHVjdGl2ZSBNZWRpY2luZSwgSW5zdGl0dXRlIG9mIFRveGljb2xvZ3ksIE5hbmppbmcgTWVkaWNh
bCBVbml2ZXJzaXR5LCAxNDAgSGFuemhvbmcgUm9hZCwgTmFuamluZyAyMTAwMjksIFBlb3BsZSZh
cG9zO3MgUmVwdWJsaWMgb2YgQ2hpbmEuPC9hdXRoLWFkZHJlc3M+PHRpdGxlcz48dGl0bGU+VXJp
bmFyeSBtZXRhYm9saXRlcyBvZiBwb2x5Y3ljbGljIGFyb21hdGljIGh5ZHJvY2FyYm9ucyBpbiBy
ZWxhdGlvbiB0byBpZGlvcGF0aGljIG1hbGUgaW5mZXJ0aWxpdHk8L3RpdGxlPjxzZWNvbmRhcnkt
dGl0bGU+SHVtIFJlcHJvZDwvc2Vjb25kYXJ5LXRpdGxlPjxhbHQtdGl0bGU+SHVtYW4gcmVwcm9k
dWN0aW9uIChPeGZvcmQsIEVuZ2xhbmQpPC9hbHQtdGl0bGU+PC90aXRsZXM+PHBlcmlvZGljYWw+
PGZ1bGwtdGl0bGU+SHVtIFJlcHJvZDwvZnVsbC10aXRsZT48YWJici0xPkh1bWFuIHJlcHJvZHVj
dGlvbiAoT3hmb3JkLCBFbmdsYW5kKTwvYWJici0xPjwvcGVyaW9kaWNhbD48YWx0LXBlcmlvZGlj
YWw+PGZ1bGwtdGl0bGU+SHVtIFJlcHJvZDwvZnVsbC10aXRsZT48YWJici0xPkh1bWFuIHJlcHJv
ZHVjdGlvbiAoT3hmb3JkLCBFbmdsYW5kKTwvYWJici0xPjwvYWx0LXBlcmlvZGljYWw+PHBhZ2Vz
PjEwNjctNzQ8L3BhZ2VzPjx2b2x1bWU+MjQ8L3ZvbHVtZT48bnVtYmVyPjU8L251bWJlcj48ZWRp
dGlvbj4yMDA5LzAyLzEwPC9lZGl0aW9uPjxrZXl3b3Jkcz48a2V5d29yZD5BZHVsdDwva2V5d29y
ZD48a2V5d29yZD5DcmVhdGluaW5lL3VyaW5lPC9rZXl3b3JkPjxrZXl3b3JkPkZsdW9yZW5lcy91
cmluZTwva2V5d29yZD48a2V5d29yZD5IdW1hbnM8L2tleXdvcmQ+PGtleXdvcmQ+SW5mZXJ0aWxp
dHksIE1hbGUvZXRpb2xvZ3kvKnVyaW5lPC9rZXl3b3JkPjxrZXl3b3JkPk1hbGU8L2tleXdvcmQ+
PGtleXdvcmQ+TmFwaHRob2xzL3VyaW5lPC9rZXl3b3JkPjxrZXl3b3JkPlBvbHljeWNsaWMgQXJv
bWF0aWMgSHlkcm9jYXJib25zLyp1cmluZTwva2V5d29yZD48a2V5d29yZD5QeXJlbmVzL21ldGFi
b2xpc208L2tleXdvcmQ+PGtleXdvcmQ+UmlzayBGYWN0b3JzPC9rZXl3b3JkPjxrZXl3b3JkPlNl
bWVuIEFuYWx5c2lzPC9rZXl3b3JkPjxrZXl3b3JkPlNwZXJtIE1vdGlsaXR5PC9rZXl3b3JkPjwv
a2V5d29yZHM+PGRhdGVzPjx5ZWFyPjIwMDk8L3llYXI+PHB1Yi1kYXRlcz48ZGF0ZT5NYXk8L2Rh
dGU+PC9wdWItZGF0ZXM+PC9kYXRlcz48aXNibj4wMjY4LTExNjE8L2lzYm4+PGFjY2Vzc2lvbi1u
dW0+MTkyMDIxMzk8L2FjY2Vzc2lvbi1udW0+PHVybHM+PC91cmxzPjxlbGVjdHJvbmljLXJlc291
cmNlLW51bT4xMC4xMDkzL2h1bXJlcC9kZXAwMDY8L2VsZWN0cm9uaWMtcmVzb3VyY2UtbnVtPjxy
ZW1vdGUtZGF0YWJhc2UtcHJvdmlkZXI+TkxNPC9yZW1vdGUtZGF0YWJhc2UtcHJvdmlkZXI+PGxh
bmd1YWdlPmVuZzwvbGFuZ3VhZ2U+PC9yZWNvcmQ+PC9DaXRlPjwvRW5kTm90ZT4A
</w:fldData>
              </w:fldChar>
            </w:r>
            <w:r w:rsidR="00120E23">
              <w:rPr>
                <w:rFonts w:asciiTheme="majorBidi" w:eastAsia="Times New Roman" w:hAnsiTheme="majorBidi" w:cstheme="majorBidi"/>
                <w:sz w:val="20"/>
                <w:szCs w:val="20"/>
              </w:rPr>
              <w:instrText xml:space="preserve"> ADDIN EN.CITE.DATA </w:instrText>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end"/>
            </w:r>
            <w:r w:rsidR="00120E23">
              <w:rPr>
                <w:rFonts w:asciiTheme="majorBidi" w:eastAsia="Times New Roman" w:hAnsiTheme="majorBidi" w:cstheme="majorBidi"/>
                <w:sz w:val="20"/>
                <w:szCs w:val="20"/>
              </w:rPr>
            </w:r>
            <w:r w:rsidR="00120E23">
              <w:rPr>
                <w:rFonts w:asciiTheme="majorBidi" w:eastAsia="Times New Roman" w:hAnsiTheme="majorBidi" w:cstheme="majorBidi"/>
                <w:sz w:val="20"/>
                <w:szCs w:val="20"/>
              </w:rPr>
              <w:fldChar w:fldCharType="separate"/>
            </w:r>
            <w:r w:rsidR="00120E23">
              <w:rPr>
                <w:rFonts w:asciiTheme="majorBidi" w:eastAsia="Times New Roman" w:hAnsiTheme="majorBidi" w:cstheme="majorBidi"/>
                <w:noProof/>
                <w:sz w:val="20"/>
                <w:szCs w:val="20"/>
              </w:rPr>
              <w:t>[3]</w:t>
            </w:r>
            <w:r w:rsidR="00120E23">
              <w:rPr>
                <w:rFonts w:asciiTheme="majorBidi" w:eastAsia="Times New Roman" w:hAnsiTheme="majorBidi" w:cstheme="majorBidi"/>
                <w:sz w:val="20"/>
                <w:szCs w:val="20"/>
              </w:rPr>
              <w:fldChar w:fldCharType="end"/>
            </w:r>
          </w:p>
        </w:tc>
        <w:tc>
          <w:tcPr>
            <w:tcW w:w="0" w:type="auto"/>
            <w:hideMark/>
          </w:tcPr>
          <w:p w14:paraId="4B81AC66"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Male infertility</w:t>
            </w:r>
          </w:p>
        </w:tc>
        <w:tc>
          <w:tcPr>
            <w:tcW w:w="0" w:type="auto"/>
            <w:hideMark/>
          </w:tcPr>
          <w:p w14:paraId="48BFA99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7BDA965E"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ORs (no CI for some), β</w:t>
            </w:r>
          </w:p>
        </w:tc>
        <w:tc>
          <w:tcPr>
            <w:tcW w:w="0" w:type="auto"/>
            <w:hideMark/>
          </w:tcPr>
          <w:p w14:paraId="0BC7860B"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Incomplete data for effect size aggregation</w:t>
            </w:r>
          </w:p>
        </w:tc>
      </w:tr>
      <w:tr w:rsidR="009C6932" w:rsidRPr="0047412B" w14:paraId="38A8A18A"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18AB786D" w14:textId="29216DBE"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Ji et al.</w:t>
            </w:r>
            <w:r w:rsidR="00120E23">
              <w:rPr>
                <w:rFonts w:asciiTheme="majorBidi" w:eastAsia="Times New Roman" w:hAnsiTheme="majorBidi" w:cstheme="majorBidi"/>
                <w:sz w:val="20"/>
                <w:szCs w:val="20"/>
              </w:rPr>
              <w:t xml:space="preserve">, 2013, </w:t>
            </w:r>
            <w:r w:rsidR="009C6932">
              <w:rPr>
                <w:rFonts w:asciiTheme="majorBidi" w:eastAsia="Times New Roman" w:hAnsiTheme="majorBidi" w:cstheme="majorBidi"/>
                <w:sz w:val="20"/>
                <w:szCs w:val="20"/>
              </w:rPr>
              <w:fldChar w:fldCharType="begin">
                <w:fldData xml:space="preserve">PEVuZE5vdGU+PENpdGU+PEF1dGhvcj5KaTwvQXV0aG9yPjxZZWFyPjIwMTM8L1llYXI+PFJlY051
bT43MTwvUmVjTnVtPjxEaXNwbGF5VGV4dD5bNF08L0Rpc3BsYXlUZXh0PjxyZWNvcmQ+PHJlYy1u
dW1iZXI+NzE8L3JlYy1udW1iZXI+PGZvcmVpZ24ta2V5cz48a2V5IGFwcD0iRU4iIGRiLWlkPSIw
NXd2ZDByczdzcjVydWUwc3BleHpwMDZwOWYwcnc5d2FwdjAiIHRpbWVzdGFtcD0iMTcxNTcwNDU0
MiI+NzE8L2tleT48L2ZvcmVpZ24ta2V5cz48cmVmLXR5cGUgbmFtZT0iSm91cm5hbCBBcnRpY2xl
Ij4xNzwvcmVmLXR5cGU+PGNvbnRyaWJ1dG9ycz48YXV0aG9ycz48YXV0aG9yPkppLCBHLjwvYXV0
aG9yPjxhdXRob3I+WWFuLCBMLjwvYXV0aG9yPjxhdXRob3I+V3UsIFMuPC9hdXRob3I+PGF1dGhv
cj5MaXUsIEouPC9hdXRob3I+PGF1dGhvcj5XYW5nLCBMLjwvYXV0aG9yPjxhdXRob3I+Wmhhbmcs
IFMuPC9hdXRob3I+PGF1dGhvcj5TaGksIEwuPC9hdXRob3I+PGF1dGhvcj5HdSwgQS48L2F1dGhv
cj48L2F1dGhvcnM+PC9jb250cmlidXRvcnM+PGF1dGgtYWRkcmVzcz5TdGF0ZSBLZXkgTGFib3Jh
dG9yeSBvZiBSZXByb2R1Y3RpdmUgTWVkaWNpbmUsIEluc3RpdHV0ZSBvZiBUb3hpY29sb2d5L0tl
eSBMYWJvcmF0b3J5IG9mIE1vZGVybiBUb3hpY29sb2d5IG9mIE1pbmlzdHJ5IG9mIEVkdWNhdGlv
biwgU2Nob29sIG9mIFB1YmxpYyBIZWFsdGgsIE5hbmppbmcgTWVkaWNhbCBVbml2ZXJzaXR5LCBO
YW5qaW5nIDIxMDAyOSwgQ2hpbmEuIGFpaHVhZ3VAbmptdS5lZHUuY24uPC9hdXRoLWFkZHJlc3M+
PHRpdGxlcz48dGl0bGU+QnVsa3kgRE5BIGFkZHVjdHMgaW4gaHVtYW4gc3Blcm0gYXNzb2NpYXRl
ZCB3aXRoIHNlbWVuIHBhcmFtZXRlcnMgYW5kIHNwZXJtIEROQSBmcmFnbWVudGF0aW9uIGluIGlu
ZmVydGlsZSBtZW46IGEgY3Jvc3Mtc2VjdGlvbmFsIHN0dWR5PC90aXRsZT48c2Vjb25kYXJ5LXRp
dGxlPkVudmlyb24gSGVhbHRoPC9zZWNvbmRhcnktdGl0bGU+PGFsdC10aXRsZT5FbnZpcm9ubWVu
dGFsIGhlYWx0aCA6IGEgZ2xvYmFsIGFjY2VzcyBzY2llbmNlIHNvdXJjZTwvYWx0LXRpdGxlPjwv
dGl0bGVzPjxwZXJpb2RpY2FsPjxmdWxsLXRpdGxlPkVudmlyb24gSGVhbHRoPC9mdWxsLXRpdGxl
PjxhYmJyLTE+RW52aXJvbm1lbnRhbCBoZWFsdGggOiBhIGdsb2JhbCBhY2Nlc3Mgc2NpZW5jZSBz
b3VyY2U8L2FiYnItMT48L3BlcmlvZGljYWw+PGFsdC1wZXJpb2RpY2FsPjxmdWxsLXRpdGxlPkVu
dmlyb24gSGVhbHRoPC9mdWxsLXRpdGxlPjxhYmJyLTE+RW52aXJvbm1lbnRhbCBoZWFsdGggOiBh
IGdsb2JhbCBhY2Nlc3Mgc2NpZW5jZSBzb3VyY2U8L2FiYnItMT48L2FsdC1wZXJpb2RpY2FsPjxw
YWdlcz44MjwvcGFnZXM+PHZvbHVtZT4xMjwvdm9sdW1lPjxudW1iZXI+MTwvbnVtYmVyPjxlZGl0
aW9uPjIwMTMvMTAvMDE8L2VkaXRpb24+PGtleXdvcmRzPjxrZXl3b3JkPkNoaW5hPC9rZXl3b3Jk
PjxrZXl3b3JkPkNyb3NzLVNlY3Rpb25hbCBTdHVkaWVzPC9rZXl3b3JkPjxrZXl3b3JkPkROQSBB
ZGR1Y3RzLyp0b3hpY2l0eTwva2V5d29yZD48a2V5d29yZD5ETkEgRnJhZ21lbnRhdGlvbi8qZHJ1
ZyBlZmZlY3RzPC9rZXl3b3JkPjxrZXl3b3JkPkZsdW9yZXNjZW50IEFudGlib2R5IFRlY2huaXF1
ZSwgSW5kaXJlY3Q8L2tleXdvcmQ+PGtleXdvcmQ+R2VudGFtaWNpbnM8L2tleXdvcmQ+PGtleXdv
cmQ+SHVtYW5zPC9rZXl3b3JkPjxrZXl3b3JkPkluIFNpdHUgTmljay1FbmQgTGFiZWxpbmc8L2tl
eXdvcmQ+PGtleXdvcmQ+TWFsZTwva2V5d29yZD48a2V5d29yZD5Qb2x5Y3ljbGljIEFyb21hdGlj
IEh5ZHJvY2FyYm9ucy8qdG94aWNpdHk8L2tleXdvcmQ+PGtleXdvcmQ+U2VtZW4gQW5hbHlzaXM8
L2tleXdvcmQ+PGtleXdvcmQ+U3Blcm1hdG96b2EvY3l0b2xvZ3kvKmRydWcgZWZmZWN0czwva2V5
d29yZD48a2V5d29yZD5Zb3VuZyBBZHVsdDwva2V5d29yZD48L2tleXdvcmRzPjxkYXRlcz48eWVh
cj4yMDEzPC95ZWFyPjxwdWItZGF0ZXM+PGRhdGU+U2VwIDMwPC9kYXRlPjwvcHViLWRhdGVzPjwv
ZGF0ZXM+PGlzYm4+MTQ3Ni0wNjl4PC9pc2JuPjxhY2Nlc3Npb24tbnVtPjI0MDczNzg3PC9hY2Nl
c3Npb24tbnVtPjx1cmxzPjwvdXJscz48Y3VzdG9tMj5QTUM0MDE1NjQ0PC9jdXN0b20yPjxlbGVj
dHJvbmljLXJlc291cmNlLW51bT4xMC4xMTg2LzE0NzYtMDY5eC0xMi04MjwvZWxlY3Ryb25pYy1y
ZXNvdXJjZS1udW0+PHJlbW90ZS1kYXRhYmFzZS1wcm92aWRlcj5OTE08L3JlbW90ZS1kYXRhYmFz
ZS1wcm92aWRlcj48bGFuZ3VhZ2U+ZW5nPC9sYW5ndWFnZT48L3JlY29yZD48L0NpdGU+PC9FbmRO
b3RlPgB=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PEVuZE5vdGU+PENpdGU+PEF1dGhvcj5KaTwvQXV0aG9yPjxZZWFyPjIwMTM8L1llYXI+PFJlY051
bT43MTwvUmVjTnVtPjxEaXNwbGF5VGV4dD5bNF08L0Rpc3BsYXlUZXh0PjxyZWNvcmQ+PHJlYy1u
dW1iZXI+NzE8L3JlYy1udW1iZXI+PGZvcmVpZ24ta2V5cz48a2V5IGFwcD0iRU4iIGRiLWlkPSIw
NXd2ZDByczdzcjVydWUwc3BleHpwMDZwOWYwcnc5d2FwdjAiIHRpbWVzdGFtcD0iMTcxNTcwNDU0
MiI+NzE8L2tleT48L2ZvcmVpZ24ta2V5cz48cmVmLXR5cGUgbmFtZT0iSm91cm5hbCBBcnRpY2xl
Ij4xNzwvcmVmLXR5cGU+PGNvbnRyaWJ1dG9ycz48YXV0aG9ycz48YXV0aG9yPkppLCBHLjwvYXV0
aG9yPjxhdXRob3I+WWFuLCBMLjwvYXV0aG9yPjxhdXRob3I+V3UsIFMuPC9hdXRob3I+PGF1dGhv
cj5MaXUsIEouPC9hdXRob3I+PGF1dGhvcj5XYW5nLCBMLjwvYXV0aG9yPjxhdXRob3I+Wmhhbmcs
IFMuPC9hdXRob3I+PGF1dGhvcj5TaGksIEwuPC9hdXRob3I+PGF1dGhvcj5HdSwgQS48L2F1dGhv
cj48L2F1dGhvcnM+PC9jb250cmlidXRvcnM+PGF1dGgtYWRkcmVzcz5TdGF0ZSBLZXkgTGFib3Jh
dG9yeSBvZiBSZXByb2R1Y3RpdmUgTWVkaWNpbmUsIEluc3RpdHV0ZSBvZiBUb3hpY29sb2d5L0tl
eSBMYWJvcmF0b3J5IG9mIE1vZGVybiBUb3hpY29sb2d5IG9mIE1pbmlzdHJ5IG9mIEVkdWNhdGlv
biwgU2Nob29sIG9mIFB1YmxpYyBIZWFsdGgsIE5hbmppbmcgTWVkaWNhbCBVbml2ZXJzaXR5LCBO
YW5qaW5nIDIxMDAyOSwgQ2hpbmEuIGFpaHVhZ3VAbmptdS5lZHUuY24uPC9hdXRoLWFkZHJlc3M+
PHRpdGxlcz48dGl0bGU+QnVsa3kgRE5BIGFkZHVjdHMgaW4gaHVtYW4gc3Blcm0gYXNzb2NpYXRl
ZCB3aXRoIHNlbWVuIHBhcmFtZXRlcnMgYW5kIHNwZXJtIEROQSBmcmFnbWVudGF0aW9uIGluIGlu
ZmVydGlsZSBtZW46IGEgY3Jvc3Mtc2VjdGlvbmFsIHN0dWR5PC90aXRsZT48c2Vjb25kYXJ5LXRp
dGxlPkVudmlyb24gSGVhbHRoPC9zZWNvbmRhcnktdGl0bGU+PGFsdC10aXRsZT5FbnZpcm9ubWVu
dGFsIGhlYWx0aCA6IGEgZ2xvYmFsIGFjY2VzcyBzY2llbmNlIHNvdXJjZTwvYWx0LXRpdGxlPjwv
dGl0bGVzPjxwZXJpb2RpY2FsPjxmdWxsLXRpdGxlPkVudmlyb24gSGVhbHRoPC9mdWxsLXRpdGxl
PjxhYmJyLTE+RW52aXJvbm1lbnRhbCBoZWFsdGggOiBhIGdsb2JhbCBhY2Nlc3Mgc2NpZW5jZSBz
b3VyY2U8L2FiYnItMT48L3BlcmlvZGljYWw+PGFsdC1wZXJpb2RpY2FsPjxmdWxsLXRpdGxlPkVu
dmlyb24gSGVhbHRoPC9mdWxsLXRpdGxlPjxhYmJyLTE+RW52aXJvbm1lbnRhbCBoZWFsdGggOiBh
IGdsb2JhbCBhY2Nlc3Mgc2NpZW5jZSBzb3VyY2U8L2FiYnItMT48L2FsdC1wZXJpb2RpY2FsPjxw
YWdlcz44MjwvcGFnZXM+PHZvbHVtZT4xMjwvdm9sdW1lPjxudW1iZXI+MTwvbnVtYmVyPjxlZGl0
aW9uPjIwMTMvMTAvMDE8L2VkaXRpb24+PGtleXdvcmRzPjxrZXl3b3JkPkNoaW5hPC9rZXl3b3Jk
PjxrZXl3b3JkPkNyb3NzLVNlY3Rpb25hbCBTdHVkaWVzPC9rZXl3b3JkPjxrZXl3b3JkPkROQSBB
ZGR1Y3RzLyp0b3hpY2l0eTwva2V5d29yZD48a2V5d29yZD5ETkEgRnJhZ21lbnRhdGlvbi8qZHJ1
ZyBlZmZlY3RzPC9rZXl3b3JkPjxrZXl3b3JkPkZsdW9yZXNjZW50IEFudGlib2R5IFRlY2huaXF1
ZSwgSW5kaXJlY3Q8L2tleXdvcmQ+PGtleXdvcmQ+R2VudGFtaWNpbnM8L2tleXdvcmQ+PGtleXdv
cmQ+SHVtYW5zPC9rZXl3b3JkPjxrZXl3b3JkPkluIFNpdHUgTmljay1FbmQgTGFiZWxpbmc8L2tl
eXdvcmQ+PGtleXdvcmQ+TWFsZTwva2V5d29yZD48a2V5d29yZD5Qb2x5Y3ljbGljIEFyb21hdGlj
IEh5ZHJvY2FyYm9ucy8qdG94aWNpdHk8L2tleXdvcmQ+PGtleXdvcmQ+U2VtZW4gQW5hbHlzaXM8
L2tleXdvcmQ+PGtleXdvcmQ+U3Blcm1hdG96b2EvY3l0b2xvZ3kvKmRydWcgZWZmZWN0czwva2V5
d29yZD48a2V5d29yZD5Zb3VuZyBBZHVsdDwva2V5d29yZD48L2tleXdvcmRzPjxkYXRlcz48eWVh
cj4yMDEzPC95ZWFyPjxwdWItZGF0ZXM+PGRhdGU+U2VwIDMwPC9kYXRlPjwvcHViLWRhdGVzPjwv
ZGF0ZXM+PGlzYm4+MTQ3Ni0wNjl4PC9pc2JuPjxhY2Nlc3Npb24tbnVtPjI0MDczNzg3PC9hY2Nl
c3Npb24tbnVtPjx1cmxzPjwvdXJscz48Y3VzdG9tMj5QTUM0MDE1NjQ0PC9jdXN0b20yPjxlbGVj
dHJvbmljLXJlc291cmNlLW51bT4xMC4xMTg2LzE0NzYtMDY5eC0xMi04MjwvZWxlY3Ryb25pYy1y
ZXNvdXJjZS1udW0+PHJlbW90ZS1kYXRhYmFzZS1wcm92aWRlcj5OTE08L3JlbW90ZS1kYXRhYmFz
ZS1wcm92aWRlcj48bGFuZ3VhZ2U+ZW5nPC9sYW5ndWFnZT48L3JlY29yZD48L0NpdGU+PC9FbmRO
b3RlPgB=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[4]</w:t>
            </w:r>
            <w:r w:rsidR="009C6932">
              <w:rPr>
                <w:rFonts w:asciiTheme="majorBidi" w:eastAsia="Times New Roman" w:hAnsiTheme="majorBidi" w:cstheme="majorBidi"/>
                <w:sz w:val="20"/>
                <w:szCs w:val="20"/>
              </w:rPr>
              <w:fldChar w:fldCharType="end"/>
            </w:r>
          </w:p>
        </w:tc>
        <w:tc>
          <w:tcPr>
            <w:tcW w:w="0" w:type="auto"/>
            <w:hideMark/>
          </w:tcPr>
          <w:p w14:paraId="05379AA2"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quality, DNA damage</w:t>
            </w:r>
          </w:p>
        </w:tc>
        <w:tc>
          <w:tcPr>
            <w:tcW w:w="0" w:type="auto"/>
            <w:hideMark/>
          </w:tcPr>
          <w:p w14:paraId="4133FE33"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w:t>
            </w:r>
          </w:p>
        </w:tc>
        <w:tc>
          <w:tcPr>
            <w:tcW w:w="0" w:type="auto"/>
            <w:hideMark/>
          </w:tcPr>
          <w:p w14:paraId="02ABB559"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coefficients</w:t>
            </w:r>
          </w:p>
        </w:tc>
        <w:tc>
          <w:tcPr>
            <w:tcW w:w="0" w:type="auto"/>
            <w:hideMark/>
          </w:tcPr>
          <w:p w14:paraId="1058C5CA"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Effect types and units not standardized</w:t>
            </w:r>
          </w:p>
        </w:tc>
      </w:tr>
      <w:tr w:rsidR="009C6932" w:rsidRPr="0047412B" w14:paraId="53D6ABD1"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49FCBB" w14:textId="3E290B57"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Saad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2019, </w:t>
            </w:r>
            <w:r w:rsidR="009C6932">
              <w:rPr>
                <w:rFonts w:asciiTheme="majorBidi" w:eastAsia="Times New Roman" w:hAnsiTheme="majorBidi" w:cstheme="majorBidi"/>
                <w:sz w:val="20"/>
                <w:szCs w:val="20"/>
              </w:rPr>
              <w:fldChar w:fldCharType="begin">
                <w:fldData xml:space="preserve">PEVuZE5vdGU+PENpdGU+PEF1dGhvcj5TYWFkPC9BdXRob3I+PFllYXI+MjAxOTwvWWVhcj48UmVj
TnVtPjY0PC9SZWNOdW0+PERpc3BsYXlUZXh0Pls1XTwvRGlzcGxheVRleHQ+PHJlY29yZD48cmVj
LW51bWJlcj42NDwvcmVjLW51bWJlcj48Zm9yZWlnbi1rZXlzPjxrZXkgYXBwPSJFTiIgZGItaWQ9
IjA1d3ZkMHJzN3NyNXJ1ZTBzcGV4enAwNnA5ZjBydzl3YXB2MCIgdGltZXN0YW1wPSIxNzE1NzA0
NTQxIj42NDwva2V5PjwvZm9yZWlnbi1rZXlzPjxyZWYtdHlwZSBuYW1lPSJKb3VybmFsIEFydGlj
bGUiPjE3PC9yZWYtdHlwZT48Y29udHJpYnV0b3JzPjxhdXRob3JzPjxhdXRob3I+U2FhZCwgQS4g
QS48L2F1dGhvcj48YXV0aG9yPkh1c3NlaW4sIFQuPC9hdXRob3I+PGF1dGhvcj5FbC1TaWthaWx5
LCBBLjwvYXV0aG9yPjxhdXRob3I+QWJkZWwtTW9oc2VuLCBNLiBBLjwvYXV0aG9yPjxhdXRob3I+
TW9raGFtZXIsIEUuIEguPC9hdXRob3I+PGF1dGhvcj5Zb3Vzc2VmLCBBLiBJLjwvYXV0aG9yPjxh
dXRob3I+TW9oYW1tZWQsIEouPC9hdXRob3I+PC9hdXRob3JzPjwvY29udHJpYnV0b3JzPjxhdXRo
LWFkZHJlc3M+QXBwbGllZCBNZWRpY2FsIENoZW1pc3RyeSwgTWVkaWNhbCBSZXNlYXJjaCBJbnN0
aXR1dGUsIEFsZXhhbmRyaWEgVW5pdmVyc2l0eSwgQWxleGFuZHJpYSwgRWd5cHQuJiN4RDtEZXJt
YXRvbG9neSwgVmVuZXJlb2xvZ3kgYW5kIEFuZHJvbG9neSBEZXBhcnRtZW50LCBGYWN1bHR5IG9m
IE1lZGljaW5lLCBBbGV4YW5kcmlhIFVuaXZlcnNpdHksIEFsZXhhbmRyaWEsIEVneXB0LiYjeEQ7
TWFyaW5lIFBvbGx1dGlvbiBEZXBhcnRtZW50LCBNYXJpbmUgRW52aXJvbm1lbnQgRGl2aXNpb24s
IE5hdGlvbmFsIEluc3RpdHV0ZSBvZiBPY2Vhbm9ncmFwaHkgYW5kIEZpc2hlcmllcywgQWxleGFu
ZHJpYSwgRWd5cHQuJiN4RDtNb2xlY3VsYXIgQmlvbG9neSBsZWN0dXJlciwgWm9vbG9neSBEZXBh
cnRtZW50LCBEYW1uaG91ciBVbml2ZXJzaXR5LCBEYW1hbmh1ciwgRWd5cHQuPC9hdXRoLWFkZHJl
c3M+PHRpdGxlcz48dGl0bGU+RWZmZWN0IG9mIFBvbHljeWNsaWMgQXJvbWF0aWMgSHlkcm9jYXJi
b25zIEV4cG9zdXJlIG9uIFNwZXJtIEROQSBpbiBJZGlvcGF0aGljIE1hbGUgSW5mZXJ0aWxpdHk8
L3RpdGxlPjxzZWNvbmRhcnktdGl0bGU+SiBIZWFsdGggUG9sbHV0PC9zZWNvbmRhcnktdGl0bGU+
PGFsdC10aXRsZT5Kb3VybmFsIG9mIGhlYWx0aCAmYW1wOyBwb2xsdXRpb248L2FsdC10aXRsZT48
L3RpdGxlcz48cGVyaW9kaWNhbD48ZnVsbC10aXRsZT5KIEhlYWx0aCBQb2xsdXQ8L2Z1bGwtdGl0
bGU+PGFiYnItMT5Kb3VybmFsIG9mIGhlYWx0aCAmYW1wOyBwb2xsdXRpb248L2FiYnItMT48L3Bl
cmlvZGljYWw+PGFsdC1wZXJpb2RpY2FsPjxmdWxsLXRpdGxlPkogSGVhbHRoIFBvbGx1dDwvZnVs
bC10aXRsZT48YWJici0xPkpvdXJuYWwgb2YgaGVhbHRoICZhbXA7IHBvbGx1dGlvbjwvYWJici0x
PjwvYWx0LXBlcmlvZGljYWw+PHBhZ2VzPjE5MDMwOTwvcGFnZXM+PHZvbHVtZT45PC92b2x1bWU+
PG51bWJlcj4yMTwvbnVtYmVyPjxlZGl0aW9uPjIwMTkvMDQvMDI8L2VkaXRpb24+PGtleXdvcmRz
PjxrZXl3b3JkPlBhaDwva2V5d29yZD48a2V5d29yZD5zZW1lbjwva2V5d29yZD48a2V5d29yZD5z
cGVybSBETkEgZnJhZ21lbnRhdGlvbjwva2V5d29yZD48a2V5d29yZD51cmluYXJ5IG1ldGFib2xp
dGU8L2tleXdvcmQ+PC9rZXl3b3Jkcz48ZGF0ZXM+PHllYXI+MjAxOTwveWVhcj48cHViLWRhdGVz
PjxkYXRlPk1hcjwvZGF0ZT48L3B1Yi1kYXRlcz48L2RhdGVzPjxpc2JuPjIxNTYtOTYxNDwvaXNi
bj48YWNjZXNzaW9uLW51bT4zMDkzMTE2OTwvYWNjZXNzaW9uLW51bT48dXJscz48L3VybHM+PGN1
c3RvbTI+UE1DNjQyMTk1NDwvY3VzdG9tMj48ZWxlY3Ryb25pYy1yZXNvdXJjZS1udW0+MTAuNTY5
Ni8yMTU2LTk2MTQtOS4yMS4xOTAzMDk8L2VsZWN0cm9uaWMtcmVzb3VyY2UtbnVtPjxyZW1vdGUt
ZGF0YWJhc2UtcHJvdmlkZXI+TkxNPC9yZW1vdGUtZGF0YWJhc2UtcHJvdmlkZXI+PGxhbmd1YWdl
PmVuZzwvbGFuZ3VhZ2U+PC9yZWNvcmQ+PC9DaXRlPjwvRW5kTm90ZT4A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PEVuZE5vdGU+PENpdGU+PEF1dGhvcj5TYWFkPC9BdXRob3I+PFllYXI+MjAxOTwvWWVhcj48UmVj
TnVtPjY0PC9SZWNOdW0+PERpc3BsYXlUZXh0Pls1XTwvRGlzcGxheVRleHQ+PHJlY29yZD48cmVj
LW51bWJlcj42NDwvcmVjLW51bWJlcj48Zm9yZWlnbi1rZXlzPjxrZXkgYXBwPSJFTiIgZGItaWQ9
IjA1d3ZkMHJzN3NyNXJ1ZTBzcGV4enAwNnA5ZjBydzl3YXB2MCIgdGltZXN0YW1wPSIxNzE1NzA0
NTQxIj42NDwva2V5PjwvZm9yZWlnbi1rZXlzPjxyZWYtdHlwZSBuYW1lPSJKb3VybmFsIEFydGlj
bGUiPjE3PC9yZWYtdHlwZT48Y29udHJpYnV0b3JzPjxhdXRob3JzPjxhdXRob3I+U2FhZCwgQS4g
QS48L2F1dGhvcj48YXV0aG9yPkh1c3NlaW4sIFQuPC9hdXRob3I+PGF1dGhvcj5FbC1TaWthaWx5
LCBBLjwvYXV0aG9yPjxhdXRob3I+QWJkZWwtTW9oc2VuLCBNLiBBLjwvYXV0aG9yPjxhdXRob3I+
TW9raGFtZXIsIEUuIEguPC9hdXRob3I+PGF1dGhvcj5Zb3Vzc2VmLCBBLiBJLjwvYXV0aG9yPjxh
dXRob3I+TW9oYW1tZWQsIEouPC9hdXRob3I+PC9hdXRob3JzPjwvY29udHJpYnV0b3JzPjxhdXRo
LWFkZHJlc3M+QXBwbGllZCBNZWRpY2FsIENoZW1pc3RyeSwgTWVkaWNhbCBSZXNlYXJjaCBJbnN0
aXR1dGUsIEFsZXhhbmRyaWEgVW5pdmVyc2l0eSwgQWxleGFuZHJpYSwgRWd5cHQuJiN4RDtEZXJt
YXRvbG9neSwgVmVuZXJlb2xvZ3kgYW5kIEFuZHJvbG9neSBEZXBhcnRtZW50LCBGYWN1bHR5IG9m
IE1lZGljaW5lLCBBbGV4YW5kcmlhIFVuaXZlcnNpdHksIEFsZXhhbmRyaWEsIEVneXB0LiYjeEQ7
TWFyaW5lIFBvbGx1dGlvbiBEZXBhcnRtZW50LCBNYXJpbmUgRW52aXJvbm1lbnQgRGl2aXNpb24s
IE5hdGlvbmFsIEluc3RpdHV0ZSBvZiBPY2Vhbm9ncmFwaHkgYW5kIEZpc2hlcmllcywgQWxleGFu
ZHJpYSwgRWd5cHQuJiN4RDtNb2xlY3VsYXIgQmlvbG9neSBsZWN0dXJlciwgWm9vbG9neSBEZXBh
cnRtZW50LCBEYW1uaG91ciBVbml2ZXJzaXR5LCBEYW1hbmh1ciwgRWd5cHQuPC9hdXRoLWFkZHJl
c3M+PHRpdGxlcz48dGl0bGU+RWZmZWN0IG9mIFBvbHljeWNsaWMgQXJvbWF0aWMgSHlkcm9jYXJi
b25zIEV4cG9zdXJlIG9uIFNwZXJtIEROQSBpbiBJZGlvcGF0aGljIE1hbGUgSW5mZXJ0aWxpdHk8
L3RpdGxlPjxzZWNvbmRhcnktdGl0bGU+SiBIZWFsdGggUG9sbHV0PC9zZWNvbmRhcnktdGl0bGU+
PGFsdC10aXRsZT5Kb3VybmFsIG9mIGhlYWx0aCAmYW1wOyBwb2xsdXRpb248L2FsdC10aXRsZT48
L3RpdGxlcz48cGVyaW9kaWNhbD48ZnVsbC10aXRsZT5KIEhlYWx0aCBQb2xsdXQ8L2Z1bGwtdGl0
bGU+PGFiYnItMT5Kb3VybmFsIG9mIGhlYWx0aCAmYW1wOyBwb2xsdXRpb248L2FiYnItMT48L3Bl
cmlvZGljYWw+PGFsdC1wZXJpb2RpY2FsPjxmdWxsLXRpdGxlPkogSGVhbHRoIFBvbGx1dDwvZnVs
bC10aXRsZT48YWJici0xPkpvdXJuYWwgb2YgaGVhbHRoICZhbXA7IHBvbGx1dGlvbjwvYWJici0x
PjwvYWx0LXBlcmlvZGljYWw+PHBhZ2VzPjE5MDMwOTwvcGFnZXM+PHZvbHVtZT45PC92b2x1bWU+
PG51bWJlcj4yMTwvbnVtYmVyPjxlZGl0aW9uPjIwMTkvMDQvMDI8L2VkaXRpb24+PGtleXdvcmRz
PjxrZXl3b3JkPlBhaDwva2V5d29yZD48a2V5d29yZD5zZW1lbjwva2V5d29yZD48a2V5d29yZD5z
cGVybSBETkEgZnJhZ21lbnRhdGlvbjwva2V5d29yZD48a2V5d29yZD51cmluYXJ5IG1ldGFib2xp
dGU8L2tleXdvcmQ+PC9rZXl3b3Jkcz48ZGF0ZXM+PHllYXI+MjAxOTwveWVhcj48cHViLWRhdGVz
PjxkYXRlPk1hcjwvZGF0ZT48L3B1Yi1kYXRlcz48L2RhdGVzPjxpc2JuPjIxNTYtOTYxNDwvaXNi
bj48YWNjZXNzaW9uLW51bT4zMDkzMTE2OTwvYWNjZXNzaW9uLW51bT48dXJscz48L3VybHM+PGN1
c3RvbTI+UE1DNjQyMTk1NDwvY3VzdG9tMj48ZWxlY3Ryb25pYy1yZXNvdXJjZS1udW0+MTAuNTY5
Ni8yMTU2LTk2MTQtOS4yMS4xOTAzMDk8L2VsZWN0cm9uaWMtcmVzb3VyY2UtbnVtPjxyZW1vdGUt
ZGF0YWJhc2UtcHJvdmlkZXI+TkxNPC9yZW1vdGUtZGF0YWJhc2UtcHJvdmlkZXI+PGxhbmd1YWdl
PmVuZzwvbGFuZ3VhZ2U+PC9yZWNvcmQ+PC9DaXRlPjwvRW5kTm90ZT4A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[5]</w:t>
            </w:r>
            <w:r w:rsidR="009C6932">
              <w:rPr>
                <w:rFonts w:asciiTheme="majorBidi" w:eastAsia="Times New Roman" w:hAnsiTheme="majorBidi" w:cstheme="majorBidi"/>
                <w:sz w:val="20"/>
                <w:szCs w:val="20"/>
              </w:rPr>
              <w:fldChar w:fldCharType="end"/>
            </w:r>
          </w:p>
        </w:tc>
        <w:tc>
          <w:tcPr>
            <w:tcW w:w="0" w:type="auto"/>
            <w:hideMark/>
          </w:tcPr>
          <w:p w14:paraId="0971645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parameters, male infertility</w:t>
            </w:r>
          </w:p>
        </w:tc>
        <w:tc>
          <w:tcPr>
            <w:tcW w:w="0" w:type="auto"/>
            <w:hideMark/>
          </w:tcPr>
          <w:p w14:paraId="5E23C967"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&amp; Urine</w:t>
            </w:r>
          </w:p>
        </w:tc>
        <w:tc>
          <w:tcPr>
            <w:tcW w:w="0" w:type="auto"/>
            <w:hideMark/>
          </w:tcPr>
          <w:p w14:paraId="1DF26629"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Mean difference, β</w:t>
            </w:r>
          </w:p>
        </w:tc>
        <w:tc>
          <w:tcPr>
            <w:tcW w:w="0" w:type="auto"/>
            <w:hideMark/>
          </w:tcPr>
          <w:p w14:paraId="77460264"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Exposure sources not comparable across studies</w:t>
            </w:r>
          </w:p>
        </w:tc>
      </w:tr>
      <w:tr w:rsidR="009C6932" w:rsidRPr="0047412B" w14:paraId="39090FBD"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6D8A4392" w14:textId="35488654"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Wang et al</w:t>
            </w:r>
            <w:r w:rsidR="00120E23">
              <w:rPr>
                <w:rFonts w:asciiTheme="majorBidi" w:eastAsia="Times New Roman" w:hAnsiTheme="majorBidi" w:cstheme="majorBidi"/>
                <w:sz w:val="20"/>
                <w:szCs w:val="20"/>
              </w:rPr>
              <w:t>.,</w:t>
            </w:r>
            <w:r w:rsidR="009C6932">
              <w:rPr>
                <w:rFonts w:asciiTheme="majorBidi" w:eastAsia="Times New Roman" w:hAnsiTheme="majorBidi" w:cstheme="majorBidi"/>
                <w:sz w:val="20"/>
                <w:szCs w:val="20"/>
              </w:rPr>
              <w:t xml:space="preserve"> 2001, </w:t>
            </w:r>
            <w:r w:rsidR="009C6932">
              <w:rPr>
                <w:rFonts w:asciiTheme="majorBidi" w:eastAsia="Times New Roman" w:hAnsiTheme="majorBidi" w:cstheme="majorBidi"/>
                <w:sz w:val="20"/>
                <w:szCs w:val="20"/>
              </w:rPr>
              <w:fldChar w:fldCharType="begin"/>
            </w:r>
            <w:r w:rsidR="009C6932">
              <w:rPr>
                <w:rFonts w:asciiTheme="majorBidi" w:eastAsia="Times New Roman" w:hAnsiTheme="majorBidi" w:cstheme="majorBidi"/>
                <w:sz w:val="20"/>
                <w:szCs w:val="20"/>
              </w:rPr>
              <w:instrText xml:space="preserve"> ADDIN EN.CITE &lt;EndNote&gt;&lt;Cite&gt;&lt;Author&gt;Wang&lt;/Author&gt;&lt;Year&gt;2001&lt;/Year&gt;&lt;RecNum&gt;20&lt;/RecNum&gt;&lt;DisplayText&gt;[6]&lt;/DisplayText&gt;&lt;record&gt;&lt;rec-number&gt;20&lt;/rec-number&gt;&lt;foreign-keys&gt;&lt;key app="EN" db-id="05wvd0rs7sr5rue0spexzp06p9f0rw9wapv0" timestamp="1715704534"&gt;20&lt;/key&gt;&lt;/foreign-keys&gt;&lt;ref-type name="Journal Article"&gt;17&lt;/ref-type&gt;&lt;contributors&gt;&lt;authors&gt;&lt;author&gt;Wang, S. L.&lt;/author&gt;&lt;author&gt;Wang, X. R.&lt;/author&gt;&lt;author&gt;Chia, S. E.&lt;/author&gt;&lt;author&gt;Shen, H. M.&lt;/author&gt;&lt;author&gt;Song, L.&lt;/author&gt;&lt;author&gt;Xing, H. X.&lt;/author&gt;&lt;author&gt;Chen, H. Y.&lt;/author&gt;&lt;author&gt;Ong, C. N.&lt;/author&gt;&lt;/authors&gt;&lt;/contributors&gt;&lt;auth-address&gt;School of Public Health, Nanjing University, China.&lt;/auth-address&gt;&lt;titles&gt;&lt;title&gt;A study on occupational exposure to petrochemicals and smoking on seminal quality&lt;/title&gt;&lt;secondary-title&gt;J Androl&lt;/secondary-title&gt;&lt;alt-title&gt;Journal of andrology&lt;/alt-title&gt;&lt;/titles&gt;&lt;periodical&gt;&lt;full-title&gt;J Androl&lt;/full-title&gt;&lt;abbr-1&gt;Journal of andrology&lt;/abbr-1&gt;&lt;/periodical&gt;&lt;alt-periodical&gt;&lt;full-title&gt;J Androl&lt;/full-title&gt;&lt;abbr-1&gt;Journal of andrology&lt;/abbr-1&gt;&lt;/alt-periodical&gt;&lt;pages&gt;73-8&lt;/pages&gt;&lt;volume&gt;22&lt;/volume&gt;&lt;number&gt;1&lt;/number&gt;&lt;edition&gt;2001/02/24&lt;/edition&gt;&lt;keywords&gt;&lt;keyword&gt;Adult&lt;/keyword&gt;&lt;keyword&gt;Cross-Sectional Studies&lt;/keyword&gt;&lt;keyword&gt;Humans&lt;/keyword&gt;&lt;keyword&gt;Infertility, Male/*etiology&lt;/keyword&gt;&lt;keyword&gt;Male&lt;/keyword&gt;&lt;keyword&gt;Occupational Diseases/*etiology&lt;/keyword&gt;&lt;keyword&gt;Occupational Exposure/*adverse effects&lt;/keyword&gt;&lt;keyword&gt;Petroleum/*adverse effects&lt;/keyword&gt;&lt;keyword&gt;Semen/cytology&lt;/keyword&gt;&lt;keyword&gt;Smoking/*adverse effects&lt;/keyword&gt;&lt;keyword&gt;*Sperm Count&lt;/keyword&gt;&lt;keyword&gt;Spermatogenesis&lt;/keyword&gt;&lt;/keywords&gt;&lt;dates&gt;&lt;year&gt;2001&lt;/year&gt;&lt;pub-dates&gt;&lt;date&gt;Jan-Feb&lt;/date&gt;&lt;/pub-dates&gt;&lt;/dates&gt;&lt;isbn&gt;0196-3635 (Print)&amp;#xD;0196-3635&lt;/isbn&gt;&lt;accession-num&gt;11191090&lt;/accession-num&gt;&lt;urls&gt;&lt;/urls&gt;&lt;remote-database-provider&gt;NLM&lt;/remote-database-provider&gt;&lt;language&gt;eng&lt;/language&gt;&lt;/record&gt;&lt;/Cite&gt;&lt;/EndNote&gt;</w:instrText>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[6]</w:t>
            </w:r>
            <w:r w:rsidR="009C6932">
              <w:rPr>
                <w:rFonts w:asciiTheme="majorBidi" w:eastAsia="Times New Roman" w:hAnsiTheme="majorBidi" w:cstheme="majorBidi"/>
                <w:sz w:val="20"/>
                <w:szCs w:val="20"/>
              </w:rPr>
              <w:fldChar w:fldCharType="end"/>
            </w:r>
          </w:p>
        </w:tc>
        <w:tc>
          <w:tcPr>
            <w:tcW w:w="0" w:type="auto"/>
            <w:hideMark/>
          </w:tcPr>
          <w:p w14:paraId="6C4F1F4A"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count, motility, viability</w:t>
            </w:r>
          </w:p>
        </w:tc>
        <w:tc>
          <w:tcPr>
            <w:tcW w:w="0" w:type="auto"/>
            <w:hideMark/>
          </w:tcPr>
          <w:p w14:paraId="32703F69"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w:t>
            </w:r>
          </w:p>
        </w:tc>
        <w:tc>
          <w:tcPr>
            <w:tcW w:w="0" w:type="auto"/>
            <w:hideMark/>
          </w:tcPr>
          <w:p w14:paraId="173D7DC8"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Mean ± SD</w:t>
            </w:r>
          </w:p>
        </w:tc>
        <w:tc>
          <w:tcPr>
            <w:tcW w:w="0" w:type="auto"/>
            <w:hideMark/>
          </w:tcPr>
          <w:p w14:paraId="2D0F24F1"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Descriptive data, lacking variance estimates</w:t>
            </w:r>
          </w:p>
        </w:tc>
      </w:tr>
      <w:tr w:rsidR="009C6932" w:rsidRPr="0047412B" w14:paraId="149DEDF9"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AD8580" w14:textId="68395FA2"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Meeker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2004, </w:t>
            </w:r>
            <w:r w:rsidR="009C6932">
              <w:rPr>
                <w:rFonts w:asciiTheme="majorBidi" w:eastAsia="Times New Roman" w:hAnsiTheme="majorBidi" w:cstheme="majorBidi"/>
                <w:sz w:val="20"/>
                <w:szCs w:val="20"/>
              </w:rPr>
              <w:fldChar w:fldCharType="begin">
                <w:fldData xml:space="preserve">PEVuZE5vdGU+PENpdGU+PEF1dGhvcj5NZWVrZXI8L0F1dGhvcj48WWVhcj4yMDA0PC9ZZWFyPjxS
ZWNOdW0+NzM8L1JlY051bT48RGlzcGxheVRleHQ+WzddPC9EaXNwbGF5VGV4dD48cmVjb3JkPjxy
ZWMtbnVtYmVyPjczPC9yZWMtbnVtYmVyPjxmb3JlaWduLWtleXM+PGtleSBhcHA9IkVOIiBkYi1p
ZD0iMDV3dmQwcnM3c3I1cnVlMHNwZXh6cDA2cDlmMHJ3OXdhcHYwIiB0aW1lc3RhbXA9IjE3MTU3
MDQ1NDIiPjczPC9rZXk+PC9mb3JlaWduLWtleXM+PHJlZi10eXBlIG5hbWU9IkpvdXJuYWwgQXJ0
aWNsZSI+MTc8L3JlZi10eXBlPjxjb250cmlidXRvcnM+PGF1dGhvcnM+PGF1dGhvcj5NZWVrZXIs
IEouIEQuPC9hdXRob3I+PGF1dGhvcj5SeWFuLCBMLjwvYXV0aG9yPjxhdXRob3I+QmFyciwgRC4g
Qi48L2F1dGhvcj48YXV0aG9yPkhlcnJpY2ssIFIuIEYuPC9hdXRob3I+PGF1dGhvcj5CZW5uZXR0
LCBELiBILjwvYXV0aG9yPjxhdXRob3I+QnJhdm8sIFIuPC9hdXRob3I+PGF1dGhvcj5IYXVzZXIs
IFIuPC9hdXRob3I+PC9hdXRob3JzPjwvY29udHJpYnV0b3JzPjxhdXRoLWFkZHJlc3M+RGVwYXJ0
bWVudCBvZiBFbnZpcm9ubWVudGFsIEhlYWx0aCwgSGFydmFyZCBTY2hvb2wgb2YgUHVibGljIEhl
YWx0aCwgQm9zdG9uLCBNYXNzYWNodXNldHRzLCBVU0EuPC9hdXRoLWFkZHJlc3M+PHRpdGxlcz48
dGl0bGU+VGhlIHJlbGF0aW9uc2hpcCBvZiB1cmluYXJ5IG1ldGFib2xpdGVzIG9mIGNhcmJhcnls
L25hcGh0aGFsZW5lIGFuZCBjaGxvcnB5cmlmb3Mgd2l0aCBodW1hbiBzZW1lbiBxdWFsaXR5PC90
aXRsZT48c2Vjb25kYXJ5LXRpdGxlPkVudmlyb24gSGVhbHRoIFBlcnNwZWN0PC9zZWNvbmRhcnkt
dGl0bGU+PGFsdC10aXRsZT5FbnZpcm9ubWVudGFsIGhlYWx0aCBwZXJzcGVjdGl2ZXM8L2FsdC10
aXRsZT48L3RpdGxlcz48cGVyaW9kaWNhbD48ZnVsbC10aXRsZT5FbnZpcm9uIEhlYWx0aCBQZXJz
cGVjdDwvZnVsbC10aXRsZT48YWJici0xPkVudmlyb25tZW50YWwgaGVhbHRoIHBlcnNwZWN0aXZl
czwvYWJici0xPjwvcGVyaW9kaWNhbD48YWx0LXBlcmlvZGljYWw+PGZ1bGwtdGl0bGU+RW52aXJv
biBIZWFsdGggUGVyc3BlY3Q8L2Z1bGwtdGl0bGU+PGFiYnItMT5FbnZpcm9ubWVudGFsIGhlYWx0
aCBwZXJzcGVjdGl2ZXM8L2FiYnItMT48L2FsdC1wZXJpb2RpY2FsPjxwYWdlcz4xNjY1LTcwPC9w
YWdlcz48dm9sdW1lPjExMjwvdm9sdW1lPjxudW1iZXI+MTc8L251bWJlcj48ZWRpdGlvbj4yMDA0
LzEyLzA4PC9lZGl0aW9uPjxrZXl3b3Jkcz48a2V5d29yZD5BZHVsdDwva2V5d29yZD48a2V5d29y
ZD5DYXJiYXJ5bC9tZXRhYm9saXNtL3BvaXNvbmluZzwva2V5d29yZD48a2V5d29yZD5DaGxvcnB5
cmlmb3MvbWV0YWJvbGlzbS9wb2lzb25pbmc8L2tleXdvcmQ+PGtleXdvcmQ+KkVudmlyb25tZW50
YWwgRXhwb3N1cmU8L2tleXdvcmQ+PGtleXdvcmQ+SGVyYmljaWRlcy8qcG9pc29uaW5nL3VyaW5l
PC9rZXl3b3JkPjxrZXl3b3JkPkh1bWFuczwva2V5d29yZD48a2V5d29yZD5JbmZlcnRpbGl0eSwg
TWFsZS9ldGlvbG9neTwva2V5d29yZD48a2V5d29yZD5JbnNlY3RpY2lkZXMvbWV0YWJvbGlzbS9w
b2lzb25pbmc8L2tleXdvcmQ+PGtleXdvcmQ+TWFsZTwva2V5d29yZD48a2V5d29yZD5OYXBodGhh
bGVuZXMvbWV0YWJvbGlzbS9wb2lzb25pbmc8L2tleXdvcmQ+PGtleXdvcmQ+TmFwaHRob2xzLypw
b2lzb25pbmcvdXJpbmU8L2tleXdvcmQ+PGtleXdvcmQ+UHlyaWRvbmVzLypwb2lzb25pbmcvdXJp
bmU8L2tleXdvcmQ+PGtleXdvcmQ+U2VtZW4vY2hlbWlzdHJ5LypwaHlzaW9sb2d5PC9rZXl3b3Jk
PjxrZXl3b3JkPlNwZXJtIE1vdGlsaXR5L2RydWcgZWZmZWN0czwva2V5d29yZD48L2tleXdvcmRz
PjxkYXRlcz48eWVhcj4yMDA0PC95ZWFyPjxwdWItZGF0ZXM+PGRhdGU+RGVjPC9kYXRlPjwvcHVi
LWRhdGVzPjwvZGF0ZXM+PGlzYm4+MDA5MS02NzY1IChQcmludCkmI3hEOzAwOTEtNjc2NTwvaXNi
bj48YWNjZXNzaW9uLW51bT4xNTU3OTQxMDwvYWNjZXNzaW9uLW51bT48dXJscz48L3VybHM+PGN1
c3RvbTI+UE1DMTI1MzY1NjwvY3VzdG9tMj48ZWxlY3Ryb25pYy1yZXNvdXJjZS1udW0+MTAuMTI4
OS9laHAuNzIzNDwvZWxlY3Ryb25pYy1yZXNvdXJjZS1udW0+PHJlbW90ZS1kYXRhYmFzZS1wcm92
aWRlcj5OTE08L3JlbW90ZS1kYXRhYmFzZS1wcm92aWRlcj48bGFuZ3VhZ2U+ZW5nPC9sYW5ndWFn
ZT48L3JlY29yZD48L0NpdGU+PC9FbmROb3RlPgB=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PEVuZE5vdGU+PENpdGU+PEF1dGhvcj5NZWVrZXI8L0F1dGhvcj48WWVhcj4yMDA0PC9ZZWFyPjxS
ZWNOdW0+NzM8L1JlY051bT48RGlzcGxheVRleHQ+WzddPC9EaXNwbGF5VGV4dD48cmVjb3JkPjxy
ZWMtbnVtYmVyPjczPC9yZWMtbnVtYmVyPjxmb3JlaWduLWtleXM+PGtleSBhcHA9IkVOIiBkYi1p
ZD0iMDV3dmQwcnM3c3I1cnVlMHNwZXh6cDA2cDlmMHJ3OXdhcHYwIiB0aW1lc3RhbXA9IjE3MTU3
MDQ1NDIiPjczPC9rZXk+PC9mb3JlaWduLWtleXM+PHJlZi10eXBlIG5hbWU9IkpvdXJuYWwgQXJ0
aWNsZSI+MTc8L3JlZi10eXBlPjxjb250cmlidXRvcnM+PGF1dGhvcnM+PGF1dGhvcj5NZWVrZXIs
IEouIEQuPC9hdXRob3I+PGF1dGhvcj5SeWFuLCBMLjwvYXV0aG9yPjxhdXRob3I+QmFyciwgRC4g
Qi48L2F1dGhvcj48YXV0aG9yPkhlcnJpY2ssIFIuIEYuPC9hdXRob3I+PGF1dGhvcj5CZW5uZXR0
LCBELiBILjwvYXV0aG9yPjxhdXRob3I+QnJhdm8sIFIuPC9hdXRob3I+PGF1dGhvcj5IYXVzZXIs
IFIuPC9hdXRob3I+PC9hdXRob3JzPjwvY29udHJpYnV0b3JzPjxhdXRoLWFkZHJlc3M+RGVwYXJ0
bWVudCBvZiBFbnZpcm9ubWVudGFsIEhlYWx0aCwgSGFydmFyZCBTY2hvb2wgb2YgUHVibGljIEhl
YWx0aCwgQm9zdG9uLCBNYXNzYWNodXNldHRzLCBVU0EuPC9hdXRoLWFkZHJlc3M+PHRpdGxlcz48
dGl0bGU+VGhlIHJlbGF0aW9uc2hpcCBvZiB1cmluYXJ5IG1ldGFib2xpdGVzIG9mIGNhcmJhcnls
L25hcGh0aGFsZW5lIGFuZCBjaGxvcnB5cmlmb3Mgd2l0aCBodW1hbiBzZW1lbiBxdWFsaXR5PC90
aXRsZT48c2Vjb25kYXJ5LXRpdGxlPkVudmlyb24gSGVhbHRoIFBlcnNwZWN0PC9zZWNvbmRhcnkt
dGl0bGU+PGFsdC10aXRsZT5FbnZpcm9ubWVudGFsIGhlYWx0aCBwZXJzcGVjdGl2ZXM8L2FsdC10
aXRsZT48L3RpdGxlcz48cGVyaW9kaWNhbD48ZnVsbC10aXRsZT5FbnZpcm9uIEhlYWx0aCBQZXJz
cGVjdDwvZnVsbC10aXRsZT48YWJici0xPkVudmlyb25tZW50YWwgaGVhbHRoIHBlcnNwZWN0aXZl
czwvYWJici0xPjwvcGVyaW9kaWNhbD48YWx0LXBlcmlvZGljYWw+PGZ1bGwtdGl0bGU+RW52aXJv
biBIZWFsdGggUGVyc3BlY3Q8L2Z1bGwtdGl0bGU+PGFiYnItMT5FbnZpcm9ubWVudGFsIGhlYWx0
aCBwZXJzcGVjdGl2ZXM8L2FiYnItMT48L2FsdC1wZXJpb2RpY2FsPjxwYWdlcz4xNjY1LTcwPC9w
YWdlcz48dm9sdW1lPjExMjwvdm9sdW1lPjxudW1iZXI+MTc8L251bWJlcj48ZWRpdGlvbj4yMDA0
LzEyLzA4PC9lZGl0aW9uPjxrZXl3b3Jkcz48a2V5d29yZD5BZHVsdDwva2V5d29yZD48a2V5d29y
ZD5DYXJiYXJ5bC9tZXRhYm9saXNtL3BvaXNvbmluZzwva2V5d29yZD48a2V5d29yZD5DaGxvcnB5
cmlmb3MvbWV0YWJvbGlzbS9wb2lzb25pbmc8L2tleXdvcmQ+PGtleXdvcmQ+KkVudmlyb25tZW50
YWwgRXhwb3N1cmU8L2tleXdvcmQ+PGtleXdvcmQ+SGVyYmljaWRlcy8qcG9pc29uaW5nL3VyaW5l
PC9rZXl3b3JkPjxrZXl3b3JkPkh1bWFuczwva2V5d29yZD48a2V5d29yZD5JbmZlcnRpbGl0eSwg
TWFsZS9ldGlvbG9neTwva2V5d29yZD48a2V5d29yZD5JbnNlY3RpY2lkZXMvbWV0YWJvbGlzbS9w
b2lzb25pbmc8L2tleXdvcmQ+PGtleXdvcmQ+TWFsZTwva2V5d29yZD48a2V5d29yZD5OYXBodGhh
bGVuZXMvbWV0YWJvbGlzbS9wb2lzb25pbmc8L2tleXdvcmQ+PGtleXdvcmQ+TmFwaHRob2xzLypw
b2lzb25pbmcvdXJpbmU8L2tleXdvcmQ+PGtleXdvcmQ+UHlyaWRvbmVzLypwb2lzb25pbmcvdXJp
bmU8L2tleXdvcmQ+PGtleXdvcmQ+U2VtZW4vY2hlbWlzdHJ5LypwaHlzaW9sb2d5PC9rZXl3b3Jk
PjxrZXl3b3JkPlNwZXJtIE1vdGlsaXR5L2RydWcgZWZmZWN0czwva2V5d29yZD48L2tleXdvcmRz
PjxkYXRlcz48eWVhcj4yMDA0PC95ZWFyPjxwdWItZGF0ZXM+PGRhdGU+RGVjPC9kYXRlPjwvcHVi
LWRhdGVzPjwvZGF0ZXM+PGlzYm4+MDA5MS02NzY1IChQcmludCkmI3hEOzAwOTEtNjc2NTwvaXNi
bj48YWNjZXNzaW9uLW51bT4xNTU3OTQxMDwvYWNjZXNzaW9uLW51bT48dXJscz48L3VybHM+PGN1
c3RvbTI+UE1DMTI1MzY1NjwvY3VzdG9tMj48ZWxlY3Ryb25pYy1yZXNvdXJjZS1udW0+MTAuMTI4
OS9laHAuNzIzNDwvZWxlY3Ryb25pYy1yZXNvdXJjZS1udW0+PHJlbW90ZS1kYXRhYmFzZS1wcm92
aWRlcj5OTE08L3JlbW90ZS1kYXRhYmFzZS1wcm92aWRlcj48bGFuZ3VhZ2U+ZW5nPC9sYW5ndWFn
ZT48L3JlY29yZD48L0NpdGU+PC9FbmROb3RlPgB=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[7]</w:t>
            </w:r>
            <w:r w:rsidR="009C6932">
              <w:rPr>
                <w:rFonts w:asciiTheme="majorBidi" w:eastAsia="Times New Roman" w:hAnsiTheme="majorBidi" w:cstheme="majorBidi"/>
                <w:sz w:val="20"/>
                <w:szCs w:val="20"/>
              </w:rPr>
              <w:fldChar w:fldCharType="end"/>
            </w:r>
          </w:p>
        </w:tc>
        <w:tc>
          <w:tcPr>
            <w:tcW w:w="0" w:type="auto"/>
            <w:hideMark/>
          </w:tcPr>
          <w:p w14:paraId="3AE7500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motility, motion parameters</w:t>
            </w:r>
          </w:p>
        </w:tc>
        <w:tc>
          <w:tcPr>
            <w:tcW w:w="0" w:type="auto"/>
            <w:hideMark/>
          </w:tcPr>
          <w:p w14:paraId="56F6C050"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533CA2BD"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 β coefficients</w:t>
            </w:r>
          </w:p>
        </w:tc>
        <w:tc>
          <w:tcPr>
            <w:tcW w:w="0" w:type="auto"/>
            <w:hideMark/>
          </w:tcPr>
          <w:p w14:paraId="583C1928"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ORs inconsistent; mixed reporting formats</w:t>
            </w:r>
          </w:p>
        </w:tc>
      </w:tr>
      <w:tr w:rsidR="009C6932" w:rsidRPr="0047412B" w14:paraId="5F1D67E8"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09BF2627" w14:textId="69F6033A"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Nayak et al</w:t>
            </w:r>
            <w:r w:rsidR="00120E23">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2023, </w:t>
            </w:r>
            <w:r w:rsidR="009C6932">
              <w:rPr>
                <w:rFonts w:asciiTheme="majorBidi" w:eastAsia="Times New Roman" w:hAnsiTheme="majorBidi" w:cstheme="majorBidi"/>
                <w:sz w:val="20"/>
                <w:szCs w:val="20"/>
              </w:rPr>
              <w:fldChar w:fldCharType="begin">
                <w:fldData xml:space="preserve">PEVuZE5vdGU+PENpdGU+PEF1dGhvcj5OYXlhazwvQXV0aG9yPjxZZWFyPjIwMjM8L1llYXI+PFJl
Y051bT43NjwvUmVjTnVtPjxEaXNwbGF5VGV4dD5bOF08L0Rpc3BsYXlUZXh0PjxyZWNvcmQ+PHJl
Yy1udW1iZXI+NzY8L3JlYy1udW1iZXI+PGZvcmVpZ24ta2V5cz48a2V5IGFwcD0iRU4iIGRiLWlk
PSIwNXd2ZDByczdzcjVydWUwc3BleHpwMDZwOWYwcnc5d2FwdjAiIHRpbWVzdGFtcD0iMTcxNTcw
NDU0MyI+NzY8L2tleT48L2ZvcmVpZ24ta2V5cz48cmVmLXR5cGUgbmFtZT0iSm91cm5hbCBBcnRp
Y2xlIj4xNzwvcmVmLXR5cGU+PGNvbnRyaWJ1dG9ycz48YXV0aG9ycz48YXV0aG9yPk5heWFrLCBK
LjwvYXV0aG9yPjxhdXRob3I+SmVuYSwgUy4gUi48L2F1dGhvcj48YXV0aG9yPkt1bWFyLCBTLjwv
YXV0aG9yPjxhdXRob3I+S2FyLCBTLjwvYXV0aG9yPjxhdXRob3I+RGl4aXQsIEEuPC9hdXRob3I+
PGF1dGhvcj5TYW1hbnRhLCBMLjwvYXV0aG9yPjwvYXV0aG9ycz48L2NvbnRyaWJ1dG9ycz48YXV0
aC1hZGRyZXNzPlJlZG94IEJpb2xvZ3kgJmFtcDsgUHJvdGVvbWljcyBMYWJvcmF0b3J5LCBEZXBh
cnRtZW50IG9mIFpvb2xvZ3ksIFJhdmVuc2hhdyBVbml2ZXJzaXR5LCBDdXR0YWNrLCBJbmRpYS4m
I3hEO0NlbnRlciBvZiBFeGNlbGxlbmNlIGluIEVudmlyb25tZW50ICZhbXA7IFB1YmxpYyBIZWFs
dGgsIFJhdmVuc2hhdyBVbml2ZXJzaXR5LCBDdXR0YWNrLCBJbmRpYS4mI3hEO0luc3RpdHV0ZSBv
ZiBMaWZlIFNjaWVuY2VzLCBOQUxDTyBTcXVhcmUsIEJodWJhbmVzd2FyLCBJbmRpYS4mI3hEO0th
ciBDbGluaWMgYW5kIEhvc3BpdGFsIFB2dC4sIEx0ZC4sIFVuaXQtSVYsIEJodWJhbmVzd2FyLCBJ
bmRpYS48L2F1dGgtYWRkcmVzcz48dGl0bGVzPjx0aXRsZT5IdW1hbiBzcGVybSBwcm90ZW9tZSBy
ZXZlYWxzIHRoZSBlZmZlY3Qgb2YgZW52aXJvbm1lbnRhbCBib3JuZSBzZW1pbmFsIHBvbHlhcm9t
YXRpYyBoeWRyb2NhcmJvbnMgZXhwb3NvbWUgaW4gZXRpb2xvZ3kgb2YgaWRpb3BhdGhpYyBtYWxl
IGZhY3RvciBpbmZlcnRpbGl0eTwvdGl0bGU+PHNlY29uZGFyeS10aXRsZT5Gcm9udCBDZWxsIERl
diBCaW9sPC9zZWNvbmRhcnktdGl0bGU+PGFsdC10aXRsZT5Gcm9udGllcnMgaW4gY2VsbCBhbmQg
ZGV2ZWxvcG1lbnRhbCBiaW9sb2d5PC9hbHQtdGl0bGU+PC90aXRsZXM+PHBlcmlvZGljYWw+PGZ1
bGwtdGl0bGU+RnJvbnQgQ2VsbCBEZXYgQmlvbDwvZnVsbC10aXRsZT48YWJici0xPkZyb250aWVy
cyBpbiBjZWxsIGFuZCBkZXZlbG9wbWVudGFsIGJpb2xvZ3k8L2FiYnItMT48L3BlcmlvZGljYWw+
PGFsdC1wZXJpb2RpY2FsPjxmdWxsLXRpdGxlPkZyb250IENlbGwgRGV2IEJpb2w8L2Z1bGwtdGl0
bGU+PGFiYnItMT5Gcm9udGllcnMgaW4gY2VsbCBhbmQgZGV2ZWxvcG1lbnRhbCBiaW9sb2d5PC9h
YmJyLTE+PC9hbHQtcGVyaW9kaWNhbD48cGFnZXM+MTExNzE1NTwvcGFnZXM+PHZvbHVtZT4xMTwv
dm9sdW1lPjxlZGl0aW9uPjIwMjMvMDYvMDE8L2VkaXRpb24+PGtleXdvcmRzPjxrZXl3b3JkPkFo
UiBzaWduYWxpbmc8L2tleXdvcmQ+PGtleXdvcmQ+aWRpb3BhdGhpYyBtYWxlIGluZmVydGlsaXR5
PC9rZXl3b3JkPjxrZXl3b3JkPm94aWRhdGl2ZSBzdHJlc3M8L2tleXdvcmQ+PGtleXdvcmQ+cG9s
eWFyb21hdGljIGh5ZHJvY2FyYm9uIChQQUhzKTwva2V5d29yZD48a2V5d29yZD5wcm90ZWluIG5p
dHJvc3lsYXRpb248L2tleXdvcmQ+PGtleXdvcmQ+cHJvdGVvbWljczwva2V5d29yZD48a2V5d29y
ZD5kZWNsYXJlIHRoYXQgdGhlIHJlc2VhcmNoIHdhcyBjb25kdWN0ZWQgaW4gdGhlIGFic2VuY2Ug
b2YgYW55IGNvbW1lcmNpYWwgb3I8L2tleXdvcmQ+PGtleXdvcmQ+ZmluYW5jaWFsIHJlbGF0aW9u
c2hpcHMgdGhhdCBjb3VsZCBiZSBjb25zdHJ1ZWQgYXMgYSBwb3RlbnRpYWwgY29uZmxpY3Qgb2Y8
L2tleXdvcmQ+PGtleXdvcmQ+aW50ZXJlc3QuPC9rZXl3b3JkPjwva2V5d29yZHM+PGRhdGVzPjx5
ZWFyPjIwMjM8L3llYXI+PC9kYXRlcz48aXNibj4yMjk2LTYzNFggKFByaW50KSYjeEQ7MjI5Ni02
MzR4PC9pc2JuPjxhY2Nlc3Npb24tbnVtPjM3MjYxMDc2PC9hY2Nlc3Npb24tbnVtPjx1cmxzPjwv
dXJscz48Y3VzdG9tMj5QTUMxMDIyODgyODwvY3VzdG9tMj48ZWxlY3Ryb25pYy1yZXNvdXJjZS1u
dW0+MTAuMzM4OS9mY2VsbC4yMDIzLjExMTcxNTU8L2VsZWN0cm9uaWMtcmVzb3VyY2UtbnVtPjxy
ZW1vdGUtZGF0YWJhc2UtcHJvdmlkZXI+TkxNPC9yZW1vdGUtZGF0YWJhc2UtcHJvdmlkZXI+PGxh
bmd1YWdlPmVuZzwvbGFuZ3VhZ2U+PC9yZWNvcmQ+PC9DaXRlPjwvRW5kTm90ZT4A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PEVuZE5vdGU+PENpdGU+PEF1dGhvcj5OYXlhazwvQXV0aG9yPjxZZWFyPjIwMjM8L1llYXI+PFJl
Y051bT43NjwvUmVjTnVtPjxEaXNwbGF5VGV4dD5bOF08L0Rpc3BsYXlUZXh0PjxyZWNvcmQ+PHJl
Yy1udW1iZXI+NzY8L3JlYy1udW1iZXI+PGZvcmVpZ24ta2V5cz48a2V5IGFwcD0iRU4iIGRiLWlk
PSIwNXd2ZDByczdzcjVydWUwc3BleHpwMDZwOWYwcnc5d2FwdjAiIHRpbWVzdGFtcD0iMTcxNTcw
NDU0MyI+NzY8L2tleT48L2ZvcmVpZ24ta2V5cz48cmVmLXR5cGUgbmFtZT0iSm91cm5hbCBBcnRp
Y2xlIj4xNzwvcmVmLXR5cGU+PGNvbnRyaWJ1dG9ycz48YXV0aG9ycz48YXV0aG9yPk5heWFrLCBK
LjwvYXV0aG9yPjxhdXRob3I+SmVuYSwgUy4gUi48L2F1dGhvcj48YXV0aG9yPkt1bWFyLCBTLjwv
YXV0aG9yPjxhdXRob3I+S2FyLCBTLjwvYXV0aG9yPjxhdXRob3I+RGl4aXQsIEEuPC9hdXRob3I+
PGF1dGhvcj5TYW1hbnRhLCBMLjwvYXV0aG9yPjwvYXV0aG9ycz48L2NvbnRyaWJ1dG9ycz48YXV0
aC1hZGRyZXNzPlJlZG94IEJpb2xvZ3kgJmFtcDsgUHJvdGVvbWljcyBMYWJvcmF0b3J5LCBEZXBh
cnRtZW50IG9mIFpvb2xvZ3ksIFJhdmVuc2hhdyBVbml2ZXJzaXR5LCBDdXR0YWNrLCBJbmRpYS4m
I3hEO0NlbnRlciBvZiBFeGNlbGxlbmNlIGluIEVudmlyb25tZW50ICZhbXA7IFB1YmxpYyBIZWFs
dGgsIFJhdmVuc2hhdyBVbml2ZXJzaXR5LCBDdXR0YWNrLCBJbmRpYS4mI3hEO0luc3RpdHV0ZSBv
ZiBMaWZlIFNjaWVuY2VzLCBOQUxDTyBTcXVhcmUsIEJodWJhbmVzd2FyLCBJbmRpYS4mI3hEO0th
ciBDbGluaWMgYW5kIEhvc3BpdGFsIFB2dC4sIEx0ZC4sIFVuaXQtSVYsIEJodWJhbmVzd2FyLCBJ
bmRpYS48L2F1dGgtYWRkcmVzcz48dGl0bGVzPjx0aXRsZT5IdW1hbiBzcGVybSBwcm90ZW9tZSBy
ZXZlYWxzIHRoZSBlZmZlY3Qgb2YgZW52aXJvbm1lbnRhbCBib3JuZSBzZW1pbmFsIHBvbHlhcm9t
YXRpYyBoeWRyb2NhcmJvbnMgZXhwb3NvbWUgaW4gZXRpb2xvZ3kgb2YgaWRpb3BhdGhpYyBtYWxl
IGZhY3RvciBpbmZlcnRpbGl0eTwvdGl0bGU+PHNlY29uZGFyeS10aXRsZT5Gcm9udCBDZWxsIERl
diBCaW9sPC9zZWNvbmRhcnktdGl0bGU+PGFsdC10aXRsZT5Gcm9udGllcnMgaW4gY2VsbCBhbmQg
ZGV2ZWxvcG1lbnRhbCBiaW9sb2d5PC9hbHQtdGl0bGU+PC90aXRsZXM+PHBlcmlvZGljYWw+PGZ1
bGwtdGl0bGU+RnJvbnQgQ2VsbCBEZXYgQmlvbDwvZnVsbC10aXRsZT48YWJici0xPkZyb250aWVy
cyBpbiBjZWxsIGFuZCBkZXZlbG9wbWVudGFsIGJpb2xvZ3k8L2FiYnItMT48L3BlcmlvZGljYWw+
PGFsdC1wZXJpb2RpY2FsPjxmdWxsLXRpdGxlPkZyb250IENlbGwgRGV2IEJpb2w8L2Z1bGwtdGl0
bGU+PGFiYnItMT5Gcm9udGllcnMgaW4gY2VsbCBhbmQgZGV2ZWxvcG1lbnRhbCBiaW9sb2d5PC9h
YmJyLTE+PC9hbHQtcGVyaW9kaWNhbD48cGFnZXM+MTExNzE1NTwvcGFnZXM+PHZvbHVtZT4xMTwv
dm9sdW1lPjxlZGl0aW9uPjIwMjMvMDYvMDE8L2VkaXRpb24+PGtleXdvcmRzPjxrZXl3b3JkPkFo
UiBzaWduYWxpbmc8L2tleXdvcmQ+PGtleXdvcmQ+aWRpb3BhdGhpYyBtYWxlIGluZmVydGlsaXR5
PC9rZXl3b3JkPjxrZXl3b3JkPm94aWRhdGl2ZSBzdHJlc3M8L2tleXdvcmQ+PGtleXdvcmQ+cG9s
eWFyb21hdGljIGh5ZHJvY2FyYm9uIChQQUhzKTwva2V5d29yZD48a2V5d29yZD5wcm90ZWluIG5p
dHJvc3lsYXRpb248L2tleXdvcmQ+PGtleXdvcmQ+cHJvdGVvbWljczwva2V5d29yZD48a2V5d29y
ZD5kZWNsYXJlIHRoYXQgdGhlIHJlc2VhcmNoIHdhcyBjb25kdWN0ZWQgaW4gdGhlIGFic2VuY2Ug
b2YgYW55IGNvbW1lcmNpYWwgb3I8L2tleXdvcmQ+PGtleXdvcmQ+ZmluYW5jaWFsIHJlbGF0aW9u
c2hpcHMgdGhhdCBjb3VsZCBiZSBjb25zdHJ1ZWQgYXMgYSBwb3RlbnRpYWwgY29uZmxpY3Qgb2Y8
L2tleXdvcmQ+PGtleXdvcmQ+aW50ZXJlc3QuPC9rZXl3b3JkPjwva2V5d29yZHM+PGRhdGVzPjx5
ZWFyPjIwMjM8L3llYXI+PC9kYXRlcz48aXNibj4yMjk2LTYzNFggKFByaW50KSYjeEQ7MjI5Ni02
MzR4PC9pc2JuPjxhY2Nlc3Npb24tbnVtPjM3MjYxMDc2PC9hY2Nlc3Npb24tbnVtPjx1cmxzPjwv
dXJscz48Y3VzdG9tMj5QTUMxMDIyODgyODwvY3VzdG9tMj48ZWxlY3Ryb25pYy1yZXNvdXJjZS1u
dW0+MTAuMzM4OS9mY2VsbC4yMDIzLjExMTcxNTU8L2VsZWN0cm9uaWMtcmVzb3VyY2UtbnVtPjxy
ZW1vdGUtZGF0YWJhc2UtcHJvdmlkZXI+TkxNPC9yZW1vdGUtZGF0YWJhc2UtcHJvdmlkZXI+PGxh
bmd1YWdlPmVuZzwvbGFuZ3VhZ2U+PC9yZWNvcmQ+PC9DaXRlPjwvRW5kTm90ZT4A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[8]</w:t>
            </w:r>
            <w:r w:rsidR="009C6932">
              <w:rPr>
                <w:rFonts w:asciiTheme="majorBidi" w:eastAsia="Times New Roman" w:hAnsiTheme="majorBidi" w:cstheme="majorBidi"/>
                <w:sz w:val="20"/>
                <w:szCs w:val="20"/>
              </w:rPr>
              <w:fldChar w:fldCharType="end"/>
            </w:r>
          </w:p>
        </w:tc>
        <w:tc>
          <w:tcPr>
            <w:tcW w:w="0" w:type="auto"/>
            <w:hideMark/>
          </w:tcPr>
          <w:p w14:paraId="05275E98"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quality, viability, morphology</w:t>
            </w:r>
          </w:p>
        </w:tc>
        <w:tc>
          <w:tcPr>
            <w:tcW w:w="0" w:type="auto"/>
            <w:hideMark/>
          </w:tcPr>
          <w:p w14:paraId="52649814"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w:t>
            </w:r>
          </w:p>
        </w:tc>
        <w:tc>
          <w:tcPr>
            <w:tcW w:w="0" w:type="auto"/>
            <w:hideMark/>
          </w:tcPr>
          <w:p w14:paraId="782B0D35"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Mean ± SD</w:t>
            </w:r>
          </w:p>
        </w:tc>
        <w:tc>
          <w:tcPr>
            <w:tcW w:w="0" w:type="auto"/>
            <w:hideMark/>
          </w:tcPr>
          <w:p w14:paraId="26A69135"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No standard errors; data not meta-analytically usable</w:t>
            </w:r>
          </w:p>
        </w:tc>
      </w:tr>
      <w:tr w:rsidR="009C6932" w:rsidRPr="0047412B" w14:paraId="123D213B"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281E54" w14:textId="500485D2"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Wu et al.</w:t>
            </w:r>
            <w:r w:rsidR="00120E23">
              <w:rPr>
                <w:rFonts w:asciiTheme="majorBidi" w:eastAsia="Times New Roman" w:hAnsiTheme="majorBidi" w:cstheme="majorBidi"/>
                <w:sz w:val="20"/>
                <w:szCs w:val="20"/>
              </w:rPr>
              <w:t xml:space="preserve">, </w:t>
            </w:r>
            <w:r w:rsidRPr="0047412B">
              <w:rPr>
                <w:rFonts w:asciiTheme="majorBidi" w:eastAsia="Times New Roman" w:hAnsiTheme="majorBidi" w:cstheme="majorBidi"/>
                <w:sz w:val="20"/>
                <w:szCs w:val="20"/>
              </w:rPr>
              <w:t>202</w:t>
            </w:r>
            <w:r w:rsidR="004741CD" w:rsidRPr="004741CD">
              <w:rPr>
                <w:rFonts w:asciiTheme="majorBidi" w:eastAsia="Times New Roman" w:hAnsiTheme="majorBidi" w:cstheme="majorBidi"/>
                <w:sz w:val="20"/>
                <w:szCs w:val="20"/>
              </w:rPr>
              <w:t>4</w:t>
            </w:r>
            <w:r w:rsidR="00120E23">
              <w:rPr>
                <w:rFonts w:asciiTheme="majorBidi" w:eastAsia="Times New Roman" w:hAnsiTheme="majorBidi" w:cstheme="majorBidi"/>
                <w:sz w:val="20"/>
                <w:szCs w:val="20"/>
              </w:rPr>
              <w:t>,</w:t>
            </w:r>
            <w:r w:rsidR="004741CD" w:rsidRPr="004741CD">
              <w:rPr>
                <w:rFonts w:asciiTheme="majorBidi" w:eastAsia="Times New Roman" w:hAnsiTheme="majorBidi" w:cstheme="majorBidi"/>
                <w:sz w:val="20"/>
                <w:szCs w:val="20"/>
              </w:rPr>
              <w:t xml:space="preserve"> </w:t>
            </w:r>
            <w:r w:rsidR="004741CD">
              <w:rPr>
                <w:rFonts w:asciiTheme="majorBidi" w:eastAsia="Times New Roman" w:hAnsiTheme="majorBidi" w:cstheme="majorBidi"/>
                <w:sz w:val="20"/>
                <w:szCs w:val="20"/>
              </w:rPr>
              <w:fldChar w:fldCharType="begin">
                <w:fldData xml:space="preserve">PEVuZE5vdGU+PENpdGU+PEF1dGhvcj5XdTwvQXV0aG9yPjxZZWFyPjIwMjQ8L1llYXI+PFJlY051
bT43NzwvUmVjTnVtPjxEaXNwbGF5VGV4dD5bOV08L0Rpc3BsYXlUZXh0PjxyZWNvcmQ+PHJlYy1u
dW1iZXI+Nzc8L3JlYy1udW1iZXI+PGZvcmVpZ24ta2V5cz48a2V5IGFwcD0iRU4iIGRiLWlkPSIw
NXd2ZDByczdzcjVydWUwc3BleHpwMDZwOWYwcnc5d2FwdjAiIHRpbWVzdGFtcD0iMTcxNTcwNDU0
MyI+Nzc8L2tleT48L2ZvcmVpZ24ta2V5cz48cmVmLXR5cGUgbmFtZT0iSm91cm5hbCBBcnRpY2xl
Ij4xNzwvcmVmLXR5cGU+PGNvbnRyaWJ1dG9ycz48YXV0aG9ycz48YXV0aG9yPld1LCBYLjwvYXV0
aG9yPjxhdXRob3I+V2FuZywgUy48L2F1dGhvcj48YXV0aG9yPkxpbiwgWC48L2F1dGhvcj48YXV0
aG9yPkxpYW5nLCBILjwvYXV0aG9yPjxhdXRob3I+V3UsIFkuPC9hdXRob3I+PGF1dGhvcj5UYW4s
IFkuPC9hdXRob3I+PGF1dGhvcj5aZW5nLCBILjwvYXV0aG9yPjxhdXRob3I+Q2hlbiwgUS48L2F1
dGhvcj48YXV0aG9yPldhbmcsIEouPC9hdXRob3I+PGF1dGhvcj5IdWFuZywgRi48L2F1dGhvcj48
YXV0aG9yPkd1bywgWi48L2F1dGhvcj48YXV0aG9yPlhpbmcsIFAuPC9hdXRob3I+PGF1dGhvcj5O
aWUsIEouPC9hdXRob3I+PGF1dGhvcj5ZYW8sIEguPC9hdXRob3I+PGF1dGhvcj5GdSwgWS48L2F1
dGhvcj48YXV0aG9yPllhbmcsIFouPC9hdXRob3I+PGF1dGhvcj5aZW5nLCBaLjwvYXV0aG9yPjxh
dXRob3I+WHUsIEguPC9hdXRob3I+PGF1dGhvcj5aaG9uZywgWC48L2F1dGhvcj48YXV0aG9yPkpp
bmcsIEMuPC9hdXRob3I+PC9hdXRob3JzPjwvY29udHJpYnV0b3JzPjxhdXRoLWFkZHJlc3M+RGVw
YXJ0bWVudCBvZiBQdWJsaWMgSGVhbHRoIGFuZCBQcmV2ZW50aXZlIE1lZGljaW5lLCBTY2hvb2wg
b2YgTWVkaWNpbmUsIEppbmFuIFVuaXZlcnNpdHkswqBOby42MDEgSHVhbmdwdSBBdmUgV2VzdCzC
oEd1YW5nemhvdSzCoEd1YW5nZG9uZyA1MTA2MzIswqBDaGluYTsgR3Vhbmdkb25nIEtleSBMYWJv
cmF0b3J5IG9mIEVudmlyb25tZW50YWwgRXhwb3N1cmUgYW5kIEhlYWx0aCwgSmluYW4gVW5pdmVy
c2l0eSzCoEd1YW5nemhvdSzCoEd1YW5nZG9uZyA1MTA2MzIswqBDaGluYS4mI3hEO0d1YW5nemhv
dSBDZW50ZXIgZm9yIERpc2Vhc2UgQ29udHJvbCBhbmQgUHJldmVudGlvbizCoEd1YW5nemhvdSzC
oENoaW5hLiYjeEQ7RGVwYXJ0bWVudCBvZiBUaHlyb2lkIGFuZCBCcmVhc3QgU3VyZ2VyeSwgdGhl
IEZpcnN0IEFmZmlsaWF0ZWQgSG9zcGl0YWwgb2YgU3VuIFlhdC1TZW4gVW5pdmVyc2l0eSzCoEd1
YW5nemhvdSzCoEd1YW5nZG9uZyA1MTAwODAswqBDaGluYS4gRWxlY3Ryb25pYyBhZGRyZXNzOiB4
dWhvbmdiaWFvMTIzNDU2QDE2My5jb20uJiN4RDtHdWFuZ2RvbmcgUHJvdmluY2lhbCBSZXByb2R1
Y3RpdmUgU2NpZW5jZSBJbnN0aXR1dGUgKEd1YW5nZG9uZyBQcm92aW5jaWFsIEZlcnRpbGl0eSBI
b3NwaXRhbCkswqBHdWFuZ3pob3UgNTEwNjAwLMKgQ2hpbmEuIEVsZWN0cm9uaWMgYWRkcmVzczog
eGluZ21pbmd6aEAxMjYuY29tLiYjeEQ7RGVwYXJ0bWVudCBvZiBQdWJsaWMgSGVhbHRoIGFuZCBQ
cmV2ZW50aXZlIE1lZGljaW5lLCBTY2hvb2wgb2YgTWVkaWNpbmUsIEppbmFuIFVuaXZlcnNpdHks
wqBOby42MDEgSHVhbmdwdSBBdmUgV2VzdCzCoEd1YW5nemhvdSzCoEd1YW5nZG9uZyA1MTA2MzIs
wqBDaGluYTsgR3Vhbmdkb25nIEtleSBMYWJvcmF0b3J5IG9mIEVudmlyb25tZW50YWwgRXhwb3N1
cmUgYW5kIEhlYWx0aCwgSmluYW4gVW5pdmVyc2l0eSzCoEd1YW5nemhvdSzCoEd1YW5nZG9uZyA1
MTA2MzIswqBDaGluYS4gRWxlY3Ryb25pYyBhZGRyZXNzOiBqY3hwaGRAZ21haWwuY29tLjwvYXV0
aC1hZGRyZXNzPjx0aXRsZXM+PHRpdGxlPkFzc29jaWF0aW9uIGJldHdlZW4gcG9seWN5Y2xpYyBh
cm9tYXRpYyBoeWRyb2NhcmJvbnMgYW5kIGluZmVydGlsaXR5IGluIFUuUy4gd29tZW46IE5hdGlv
bmFsIEhlYWx0aCBhbmQgTnV0cml0aW9uIEV4YW1pbmF0aW9uIFN1cnZleSAyMDEzLTIwMTY8L3Rp
dGxlPjxzZWNvbmRhcnktdGl0bGU+UmVwcm9kIFRveGljb2w8L3NlY29uZGFyeS10aXRsZT48YWx0
LXRpdGxlPlJlcHJvZHVjdGl2ZSB0b3hpY29sb2d5IChFbG1zZm9yZCwgTi5ZLik8L2FsdC10aXRs
ZT48L3RpdGxlcz48cGVyaW9kaWNhbD48ZnVsbC10aXRsZT5SZXByb2QgVG94aWNvbDwvZnVsbC10
aXRsZT48YWJici0xPlJlcHJvZHVjdGl2ZSB0b3hpY29sb2d5IChFbG1zZm9yZCwgTi5ZLik8L2Fi
YnItMT48L3BlcmlvZGljYWw+PGFsdC1wZXJpb2RpY2FsPjxmdWxsLXRpdGxlPlJlcHJvZCBUb3hp
Y29sPC9mdWxsLXRpdGxlPjxhYmJyLTE+UmVwcm9kdWN0aXZlIHRveGljb2xvZ3kgKEVsbXNmb3Jk
LCBOLlkuKTwvYWJici0xPjwvYWx0LXBlcmlvZGljYWw+PHBhZ2VzPjEwODU3NzwvcGFnZXM+PHZv
bHVtZT4xMjU8L3ZvbHVtZT48ZWRpdGlvbj4yMDI0LzAzLzE5PC9lZGl0aW9uPjxrZXl3b3Jkcz48
a2V5d29yZD5IdW1hbnM8L2tleXdvcmQ+PGtleXdvcmQ+TWFsZTwva2V5d29yZD48a2V5d29yZD5G
ZW1hbGU8L2tleXdvcmQ+PGtleXdvcmQ+KlBvbHljeWNsaWMgQXJvbWF0aWMgSHlkcm9jYXJib25z
PC9rZXl3b3JkPjxrZXl3b3JkPk51dHJpdGlvbiBTdXJ2ZXlzPC9rZXl3b3JkPjxrZXl3b3JkPipJ
bmZlcnRpbGl0eSwgRmVtYWxlL2VwaWRlbWlvbG9neTwva2V5d29yZD48a2V5d29yZD5CYXllcyBU
aGVvcmVtPC9rZXl3b3JkPjxrZXl3b3JkPipJbmZlcnRpbGl0eSwgTWFsZTwva2V5d29yZD48a2V5
d29yZD5CaW9tYXJrZXJzPC9rZXl3b3JkPjxrZXl3b3JkPkFzc29jaWF0aW9uPC9rZXl3b3JkPjxr
ZXl3b3JkPkJheWVzaWFuIGtlcm5lbCBtYWNoaW5lIHJlZ3Jlc3Npb24gKEJLTVIpPC9rZXl3b3Jk
PjxrZXl3b3JkPkluZmVydGlsaXR5PC9rZXl3b3JkPjxrZXl3b3JkPlBBSHM8L2tleXdvcmQ+PGtl
eXdvcmQ+UXVhbnRpbGUgZy1jb21wdXRhdGlvbiAoUUdDKTwva2V5d29yZD48a2V5d29yZD5jb21w
ZXRpbmcgZmluYW5jaWFsIGludGVyZXN0cyBvciBwZXJzb25hbCByZWxhdGlvbnNoaXBzIHRoYXQg
Y291bGQgaGF2ZSBhcHBlYXJlZDwva2V5d29yZD48a2V5d29yZD50byBpbmZsdWVuY2UgdGhlIHdv
cmsgcmVwb3J0ZWQgaW4gdGhpcyBwYXBlci48L2tleXdvcmQ+PC9rZXl3b3Jkcz48ZGF0ZXM+PHll
YXI+MjAyNDwveWVhcj48cHViLWRhdGVzPjxkYXRlPkFwcjwvZGF0ZT48L3B1Yi1kYXRlcz48L2Rh
dGVzPjxpc2JuPjA4OTAtNjIzODwvaXNibj48YWNjZXNzaW9uLW51bT4zODQ5OTIyOTwvYWNjZXNz
aW9uLW51bT48dXJscz48L3VybHM+PGVsZWN0cm9uaWMtcmVzb3VyY2UtbnVtPjEwLjEwMTYvai5y
ZXByb3RveC4yMDI0LjEwODU3NzwvZWxlY3Ryb25pYy1yZXNvdXJjZS1udW0+PHJlbW90ZS1kYXRh
YmFzZS1wcm92aWRlcj5OTE08L3JlbW90ZS1kYXRhYmFzZS1wcm92aWRlcj48bGFuZ3VhZ2U+ZW5n
PC9sYW5ndWFnZT48L3JlY29yZD48L0NpdGU+PC9FbmROb3RlPn==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PEVuZE5vdGU+PENpdGU+PEF1dGhvcj5XdTwvQXV0aG9yPjxZZWFyPjIwMjQ8L1llYXI+PFJlY051
bT43NzwvUmVjTnVtPjxEaXNwbGF5VGV4dD5bOV08L0Rpc3BsYXlUZXh0PjxyZWNvcmQ+PHJlYy1u
dW1iZXI+Nzc8L3JlYy1udW1iZXI+PGZvcmVpZ24ta2V5cz48a2V5IGFwcD0iRU4iIGRiLWlkPSIw
NXd2ZDByczdzcjVydWUwc3BleHpwMDZwOWYwcnc5d2FwdjAiIHRpbWVzdGFtcD0iMTcxNTcwNDU0
MyI+Nzc8L2tleT48L2ZvcmVpZ24ta2V5cz48cmVmLXR5cGUgbmFtZT0iSm91cm5hbCBBcnRpY2xl
Ij4xNzwvcmVmLXR5cGU+PGNvbnRyaWJ1dG9ycz48YXV0aG9ycz48YXV0aG9yPld1LCBYLjwvYXV0
aG9yPjxhdXRob3I+V2FuZywgUy48L2F1dGhvcj48YXV0aG9yPkxpbiwgWC48L2F1dGhvcj48YXV0
aG9yPkxpYW5nLCBILjwvYXV0aG9yPjxhdXRob3I+V3UsIFkuPC9hdXRob3I+PGF1dGhvcj5UYW4s
IFkuPC9hdXRob3I+PGF1dGhvcj5aZW5nLCBILjwvYXV0aG9yPjxhdXRob3I+Q2hlbiwgUS48L2F1
dGhvcj48YXV0aG9yPldhbmcsIEouPC9hdXRob3I+PGF1dGhvcj5IdWFuZywgRi48L2F1dGhvcj48
YXV0aG9yPkd1bywgWi48L2F1dGhvcj48YXV0aG9yPlhpbmcsIFAuPC9hdXRob3I+PGF1dGhvcj5O
aWUsIEouPC9hdXRob3I+PGF1dGhvcj5ZYW8sIEguPC9hdXRob3I+PGF1dGhvcj5GdSwgWS48L2F1
dGhvcj48YXV0aG9yPllhbmcsIFouPC9hdXRob3I+PGF1dGhvcj5aZW5nLCBaLjwvYXV0aG9yPjxh
dXRob3I+WHUsIEguPC9hdXRob3I+PGF1dGhvcj5aaG9uZywgWC48L2F1dGhvcj48YXV0aG9yPkpp
bmcsIEMuPC9hdXRob3I+PC9hdXRob3JzPjwvY29udHJpYnV0b3JzPjxhdXRoLWFkZHJlc3M+RGVw
YXJ0bWVudCBvZiBQdWJsaWMgSGVhbHRoIGFuZCBQcmV2ZW50aXZlIE1lZGljaW5lLCBTY2hvb2wg
b2YgTWVkaWNpbmUsIEppbmFuIFVuaXZlcnNpdHkswqBOby42MDEgSHVhbmdwdSBBdmUgV2VzdCzC
oEd1YW5nemhvdSzCoEd1YW5nZG9uZyA1MTA2MzIswqBDaGluYTsgR3Vhbmdkb25nIEtleSBMYWJv
cmF0b3J5IG9mIEVudmlyb25tZW50YWwgRXhwb3N1cmUgYW5kIEhlYWx0aCwgSmluYW4gVW5pdmVy
c2l0eSzCoEd1YW5nemhvdSzCoEd1YW5nZG9uZyA1MTA2MzIswqBDaGluYS4mI3hEO0d1YW5nemhv
dSBDZW50ZXIgZm9yIERpc2Vhc2UgQ29udHJvbCBhbmQgUHJldmVudGlvbizCoEd1YW5nemhvdSzC
oENoaW5hLiYjeEQ7RGVwYXJ0bWVudCBvZiBUaHlyb2lkIGFuZCBCcmVhc3QgU3VyZ2VyeSwgdGhl
IEZpcnN0IEFmZmlsaWF0ZWQgSG9zcGl0YWwgb2YgU3VuIFlhdC1TZW4gVW5pdmVyc2l0eSzCoEd1
YW5nemhvdSzCoEd1YW5nZG9uZyA1MTAwODAswqBDaGluYS4gRWxlY3Ryb25pYyBhZGRyZXNzOiB4
dWhvbmdiaWFvMTIzNDU2QDE2My5jb20uJiN4RDtHdWFuZ2RvbmcgUHJvdmluY2lhbCBSZXByb2R1
Y3RpdmUgU2NpZW5jZSBJbnN0aXR1dGUgKEd1YW5nZG9uZyBQcm92aW5jaWFsIEZlcnRpbGl0eSBI
b3NwaXRhbCkswqBHdWFuZ3pob3UgNTEwNjAwLMKgQ2hpbmEuIEVsZWN0cm9uaWMgYWRkcmVzczog
eGluZ21pbmd6aEAxMjYuY29tLiYjeEQ7RGVwYXJ0bWVudCBvZiBQdWJsaWMgSGVhbHRoIGFuZCBQ
cmV2ZW50aXZlIE1lZGljaW5lLCBTY2hvb2wgb2YgTWVkaWNpbmUsIEppbmFuIFVuaXZlcnNpdHks
wqBOby42MDEgSHVhbmdwdSBBdmUgV2VzdCzCoEd1YW5nemhvdSzCoEd1YW5nZG9uZyA1MTA2MzIs
wqBDaGluYTsgR3Vhbmdkb25nIEtleSBMYWJvcmF0b3J5IG9mIEVudmlyb25tZW50YWwgRXhwb3N1
cmUgYW5kIEhlYWx0aCwgSmluYW4gVW5pdmVyc2l0eSzCoEd1YW5nemhvdSzCoEd1YW5nZG9uZyA1
MTA2MzIswqBDaGluYS4gRWxlY3Ryb25pYyBhZGRyZXNzOiBqY3hwaGRAZ21haWwuY29tLjwvYXV0
aC1hZGRyZXNzPjx0aXRsZXM+PHRpdGxlPkFzc29jaWF0aW9uIGJldHdlZW4gcG9seWN5Y2xpYyBh
cm9tYXRpYyBoeWRyb2NhcmJvbnMgYW5kIGluZmVydGlsaXR5IGluIFUuUy4gd29tZW46IE5hdGlv
bmFsIEhlYWx0aCBhbmQgTnV0cml0aW9uIEV4YW1pbmF0aW9uIFN1cnZleSAyMDEzLTIwMTY8L3Rp
dGxlPjxzZWNvbmRhcnktdGl0bGU+UmVwcm9kIFRveGljb2w8L3NlY29uZGFyeS10aXRsZT48YWx0
LXRpdGxlPlJlcHJvZHVjdGl2ZSB0b3hpY29sb2d5IChFbG1zZm9yZCwgTi5ZLik8L2FsdC10aXRs
ZT48L3RpdGxlcz48cGVyaW9kaWNhbD48ZnVsbC10aXRsZT5SZXByb2QgVG94aWNvbDwvZnVsbC10
aXRsZT48YWJici0xPlJlcHJvZHVjdGl2ZSB0b3hpY29sb2d5IChFbG1zZm9yZCwgTi5ZLik8L2Fi
YnItMT48L3BlcmlvZGljYWw+PGFsdC1wZXJpb2RpY2FsPjxmdWxsLXRpdGxlPlJlcHJvZCBUb3hp
Y29sPC9mdWxsLXRpdGxlPjxhYmJyLTE+UmVwcm9kdWN0aXZlIHRveGljb2xvZ3kgKEVsbXNmb3Jk
LCBOLlkuKTwvYWJici0xPjwvYWx0LXBlcmlvZGljYWw+PHBhZ2VzPjEwODU3NzwvcGFnZXM+PHZv
bHVtZT4xMjU8L3ZvbHVtZT48ZWRpdGlvbj4yMDI0LzAzLzE5PC9lZGl0aW9uPjxrZXl3b3Jkcz48
a2V5d29yZD5IdW1hbnM8L2tleXdvcmQ+PGtleXdvcmQ+TWFsZTwva2V5d29yZD48a2V5d29yZD5G
ZW1hbGU8L2tleXdvcmQ+PGtleXdvcmQ+KlBvbHljeWNsaWMgQXJvbWF0aWMgSHlkcm9jYXJib25z
PC9rZXl3b3JkPjxrZXl3b3JkPk51dHJpdGlvbiBTdXJ2ZXlzPC9rZXl3b3JkPjxrZXl3b3JkPipJ
bmZlcnRpbGl0eSwgRmVtYWxlL2VwaWRlbWlvbG9neTwva2V5d29yZD48a2V5d29yZD5CYXllcyBU
aGVvcmVtPC9rZXl3b3JkPjxrZXl3b3JkPipJbmZlcnRpbGl0eSwgTWFsZTwva2V5d29yZD48a2V5
d29yZD5CaW9tYXJrZXJzPC9rZXl3b3JkPjxrZXl3b3JkPkFzc29jaWF0aW9uPC9rZXl3b3JkPjxr
ZXl3b3JkPkJheWVzaWFuIGtlcm5lbCBtYWNoaW5lIHJlZ3Jlc3Npb24gKEJLTVIpPC9rZXl3b3Jk
PjxrZXl3b3JkPkluZmVydGlsaXR5PC9rZXl3b3JkPjxrZXl3b3JkPlBBSHM8L2tleXdvcmQ+PGtl
eXdvcmQ+UXVhbnRpbGUgZy1jb21wdXRhdGlvbiAoUUdDKTwva2V5d29yZD48a2V5d29yZD5jb21w
ZXRpbmcgZmluYW5jaWFsIGludGVyZXN0cyBvciBwZXJzb25hbCByZWxhdGlvbnNoaXBzIHRoYXQg
Y291bGQgaGF2ZSBhcHBlYXJlZDwva2V5d29yZD48a2V5d29yZD50byBpbmZsdWVuY2UgdGhlIHdv
cmsgcmVwb3J0ZWQgaW4gdGhpcyBwYXBlci48L2tleXdvcmQ+PC9rZXl3b3Jkcz48ZGF0ZXM+PHll
YXI+MjAyNDwveWVhcj48cHViLWRhdGVzPjxkYXRlPkFwcjwvZGF0ZT48L3B1Yi1kYXRlcz48L2Rh
dGVzPjxpc2JuPjA4OTAtNjIzODwvaXNibj48YWNjZXNzaW9uLW51bT4zODQ5OTIyOTwvYWNjZXNz
aW9uLW51bT48dXJscz48L3VybHM+PGVsZWN0cm9uaWMtcmVzb3VyY2UtbnVtPjEwLjEwMTYvai5y
ZXByb3RveC4yMDI0LjEwODU3NzwvZWxlY3Ryb25pYy1yZXNvdXJjZS1udW0+PHJlbW90ZS1kYXRh
YmFzZS1wcm92aWRlcj5OTE08L3JlbW90ZS1kYXRhYmFzZS1wcm92aWRlcj48bGFuZ3VhZ2U+ZW5n
PC9sYW5ndWFnZT48L3JlY29yZD48L0NpdGU+PC9FbmROb3RlPn==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4741CD">
              <w:rPr>
                <w:rFonts w:asciiTheme="majorBidi" w:eastAsia="Times New Roman" w:hAnsiTheme="majorBidi" w:cstheme="majorBidi"/>
                <w:sz w:val="20"/>
                <w:szCs w:val="20"/>
              </w:rPr>
            </w:r>
            <w:r w:rsidR="004741CD">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[9]</w:t>
            </w:r>
            <w:r w:rsidR="004741CD">
              <w:rPr>
                <w:rFonts w:asciiTheme="majorBidi" w:eastAsia="Times New Roman" w:hAnsiTheme="majorBidi" w:cstheme="majorBidi"/>
                <w:sz w:val="20"/>
                <w:szCs w:val="20"/>
              </w:rPr>
              <w:fldChar w:fldCharType="end"/>
            </w:r>
            <w:r w:rsidRPr="0047412B">
              <w:rPr>
                <w:rFonts w:asciiTheme="majorBidi" w:eastAsia="Times New Roman" w:hAnsiTheme="majorBidi" w:cstheme="majorBidi"/>
                <w:sz w:val="20"/>
                <w:szCs w:val="20"/>
              </w:rPr>
              <w:t xml:space="preserve"> </w:t>
            </w:r>
          </w:p>
        </w:tc>
        <w:tc>
          <w:tcPr>
            <w:tcW w:w="0" w:type="auto"/>
            <w:hideMark/>
          </w:tcPr>
          <w:p w14:paraId="4C203755"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Female infertility</w:t>
            </w:r>
          </w:p>
        </w:tc>
        <w:tc>
          <w:tcPr>
            <w:tcW w:w="0" w:type="auto"/>
            <w:hideMark/>
          </w:tcPr>
          <w:p w14:paraId="0AF7A846"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59FF4A96"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ORs (some unadjusted)</w:t>
            </w:r>
          </w:p>
        </w:tc>
        <w:tc>
          <w:tcPr>
            <w:tcW w:w="0" w:type="auto"/>
            <w:hideMark/>
          </w:tcPr>
          <w:p w14:paraId="31DD4F6F"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 format inconsistent; non-</w:t>
            </w:r>
            <w:proofErr w:type="spellStart"/>
            <w:r w:rsidRPr="0047412B">
              <w:rPr>
                <w:rFonts w:asciiTheme="majorBidi" w:eastAsia="Times New Roman" w:hAnsiTheme="majorBidi" w:cstheme="majorBidi"/>
              </w:rPr>
              <w:t>poolable</w:t>
            </w:r>
            <w:proofErr w:type="spellEnd"/>
          </w:p>
        </w:tc>
      </w:tr>
      <w:tr w:rsidR="009C6932" w:rsidRPr="0047412B" w14:paraId="35E0067D"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4E3087FC" w14:textId="28C670F4"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Zhang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2024, </w:t>
            </w:r>
            <w:r w:rsidR="009C6932">
              <w:rPr>
                <w:rFonts w:asciiTheme="majorBidi" w:eastAsia="Times New Roman" w:hAnsiTheme="majorBidi" w:cstheme="majorBidi"/>
                <w:sz w:val="20"/>
                <w:szCs w:val="20"/>
              </w:rPr>
              <w:fldChar w:fldCharType="begin"/>
            </w:r>
            <w:r w:rsidR="009C6932">
              <w:rPr>
                <w:rFonts w:asciiTheme="majorBidi" w:eastAsia="Times New Roman" w:hAnsiTheme="majorBidi" w:cstheme="majorBidi"/>
                <w:sz w:val="20"/>
                <w:szCs w:val="20"/>
              </w:rPr>
              <w:instrText xml:space="preserve"> ADDIN EN.CITE &lt;EndNote&gt;&lt;Cite&gt;&lt;Author&gt;Zhang&lt;/Author&gt;&lt;Year&gt;2024&lt;/Year&gt;&lt;RecNum&gt;78&lt;/RecNum&gt;&lt;DisplayText&gt;[10]&lt;/DisplayText&gt;&lt;record&gt;&lt;rec-number&gt;78&lt;/rec-number&gt;&lt;foreign-keys&gt;&lt;key app="EN" db-id="05wvd0rs7sr5rue0spexzp06p9f0rw9wapv0" timestamp="1715704543"&gt;78&lt;/key&gt;&lt;/foreign-keys&gt;&lt;ref-type name="Journal Article"&gt;17&lt;/ref-type&gt;&lt;contributors&gt;&lt;authors&gt;&lt;author&gt;Zhang,Li&lt;/author&gt;&lt;author&gt;Yang,Xiaojun&lt;/author&gt;&lt;/authors&gt;&lt;/contributors&gt;&lt;titles&gt;&lt;title&gt;Association between exposure to polycyclic aromatic hydrocarbons and endometriosis: data from the NHANES 2001–2006&lt;/title&gt;&lt;secondary-title&gt;Frontiers in Public Health&lt;/secondary-title&gt;&lt;short-title&gt;PAH and endometriosis&lt;/short-title&gt;&lt;/titles&gt;&lt;periodical&gt;&lt;full-title&gt;Frontiers in Public Health&lt;/full-title&gt;&lt;/periodical&gt;&lt;volume&gt;11&lt;/volume&gt;&lt;keywords&gt;&lt;keyword&gt;polycyclic aromatic hydrocarbon,Exposure,Endometriosis,NHANES,BKMR&lt;/keyword&gt;&lt;/keywords&gt;&lt;dates&gt;&lt;year&gt;2024&lt;/year&gt;&lt;pub-dates&gt;&lt;date&gt;2024-January-08&lt;/date&gt;&lt;/pub-dates&gt;&lt;/dates&gt;&lt;isbn&gt;2296-2565&lt;/isbn&gt;&lt;work-type&gt;Original Research&lt;/work-type&gt;&lt;urls&gt;&lt;related-urls&gt;&lt;url&gt;https://www.frontiersin.org/journals/public-health/articles/10.3389/fpubh.2023.1267124&lt;/url&gt;&lt;/related-urls&gt;&lt;/urls&gt;&lt;electronic-resource-num&gt;10.3389/fpubh.2023.1267124&lt;/electronic-resource-num&gt;&lt;language&gt;English&lt;/language&gt;&lt;/record&gt;&lt;/Cite&gt;&lt;/EndNote&gt;</w:instrText>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[10]</w:t>
            </w:r>
            <w:r w:rsidR="009C6932">
              <w:rPr>
                <w:rFonts w:asciiTheme="majorBidi" w:eastAsia="Times New Roman" w:hAnsiTheme="majorBidi" w:cstheme="majorBidi"/>
                <w:sz w:val="20"/>
                <w:szCs w:val="20"/>
              </w:rPr>
              <w:fldChar w:fldCharType="end"/>
            </w:r>
          </w:p>
        </w:tc>
        <w:tc>
          <w:tcPr>
            <w:tcW w:w="0" w:type="auto"/>
            <w:hideMark/>
          </w:tcPr>
          <w:p w14:paraId="36DDA730"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Endometriosis</w:t>
            </w:r>
          </w:p>
        </w:tc>
        <w:tc>
          <w:tcPr>
            <w:tcW w:w="0" w:type="auto"/>
            <w:hideMark/>
          </w:tcPr>
          <w:p w14:paraId="7063B1B4"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3BA53B5B"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Adjusted ORs</w:t>
            </w:r>
          </w:p>
        </w:tc>
        <w:tc>
          <w:tcPr>
            <w:tcW w:w="0" w:type="auto"/>
            <w:hideMark/>
          </w:tcPr>
          <w:p w14:paraId="4CE2DA5D"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Sample heterogeneity; endpoint not comparable</w:t>
            </w:r>
          </w:p>
        </w:tc>
      </w:tr>
      <w:tr w:rsidR="009C6932" w:rsidRPr="0047412B" w14:paraId="629E11AC"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65C80B" w14:textId="2162181D"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Engelsman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2023, </w:t>
            </w:r>
            <w:r w:rsidR="009C6932">
              <w:rPr>
                <w:rFonts w:asciiTheme="majorBidi" w:eastAsia="Times New Roman" w:hAnsiTheme="majorBidi" w:cstheme="majorBidi"/>
                <w:sz w:val="20"/>
                <w:szCs w:val="20"/>
              </w:rPr>
              <w:fldChar w:fldCharType="begin">
                <w:fldData xml:space="preserve">PEVuZE5vdGU+PENpdGU+PEF1dGhvcj5FbmdlbHNtYW48L0F1dGhvcj48WWVhcj4yMDIzPC9ZZWFy
PjxSZWNOdW0+MzE8L1JlY051bT48RGlzcGxheVRleHQ+WzExXTwvRGlzcGxheVRleHQ+PHJlY29y
ZD48cmVjLW51bWJlcj4zMTwvcmVjLW51bWJlcj48Zm9yZWlnbi1rZXlzPjxrZXkgYXBwPSJFTiIg
ZGItaWQ9IjA1d3ZkMHJzN3NyNXJ1ZTBzcGV4enAwNnA5ZjBydzl3YXB2MCIgdGltZXN0YW1wPSIx
NzE1NzA0NTM3Ij4zMTwva2V5PjwvZm9yZWlnbi1rZXlzPjxyZWYtdHlwZSBuYW1lPSJKb3VybmFs
IEFydGljbGUiPjE3PC9yZWYtdHlwZT48Y29udHJpYnV0b3JzPjxhdXRob3JzPjxhdXRob3I+RW5n
ZWxzbWFuLCBNLjwvYXV0aG9yPjxhdXRob3I+QmFua3MsIEEuIFAuIFcuPC9hdXRob3I+PGF1dGhv
cj5IZSwgQy48L2F1dGhvcj48YXV0aG9yPk5pbHNzb24sIFMuPC9hdXRob3I+PGF1dGhvcj5CbGFr
ZSwgRC48L2F1dGhvcj48YXV0aG9yPkpheWFydGhuZSwgQS48L2F1dGhvcj48YXV0aG9yPklzaGFx
LCBaLjwvYXV0aG9yPjxhdXRob3I+VG9tcywgTC4gTC48L2F1dGhvcj48YXV0aG9yPldhbmcsIFgu
PC9hdXRob3I+PC9hdXRob3JzPjwvY29udHJpYnV0b3JzPjxhdXRoLWFkZHJlc3M+RmlyZSBhbmQg
UmVzY3VlIE5TVywgR3JlZW5hY3JlLCBOU1cgMjE5MCwgQXVzdHJhbGlhLiYjeEQ7UXVlZW5zbGFu
ZCBBbGxpYW5jZSBmb3IgRW52aXJvbm1lbnRhbCBIZWFsdGggU2NpZW5jZXMgKFFBRUhTKSwgVGhl
IFVuaXZlcnNpdHkgb2YgUXVlZW5zbGFuZCwgV29vbGxvb25nYWJiYSwgUUxEIDQxMDIsIEF1c3Ry
YWxpYS4mI3hEO1JlcHJvbWVkLCBBdWNrbGFuZCAxMDUwLCBOZXcgWmVhbGFuZC4mI3hEO1NjaG9v
bCBvZiBQdWJsaWMgSGVhbHRoIGFuZCBTb2NpYWwgV29yaywgRmFjdWx0eSBvZiBIZWFsdGgsIFF1
ZWVuc2xhbmQgVW5pdmVyc2l0eSBvZiBUZWNobm9sb2d5LCBLZWx2aW4gR3JvdmUsIFFMRCA0MDU5
LCBBdXN0cmFsaWEuPC9hdXRoLWFkZHJlc3M+PHRpdGxlcz48dGl0bGU+QW4gRXhwbG9yYXRvcnkg
QW5hbHlzaXMgb2YgRmlyZWZpZ2h0ZXIgUmVwcm9kdWN0aW9uIHRocm91Z2ggU3VydmV5IERhdGEg
YW5kIEJpb21vbml0b3Jpbmc8L3RpdGxlPjxzZWNvbmRhcnktdGl0bGU+SW50IEogRW52aXJvbiBS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cmlvZGljYWw+PHZvbHVtZT4yMDwvdm9sdW1lPjxudW1iZXI+ODwvbnVtYmVyPjxlZGl0aW9uPjIw
MjMvMDQvMjg8L2VkaXRpb24+PGtleXdvcmRzPjxrZXl3b3JkPkh1bWFuczwva2V5d29yZD48a2V5
d29yZD5GZW1hbGU8L2tleXdvcmQ+PGtleXdvcmQ+QmlvbG9naWNhbCBNb25pdG9yaW5nPC9rZXl3
b3JkPjxrZXl3b3JkPipBaXIgUG9sbHV0YW50cywgT2NjdXBhdGlvbmFsL2FuYWx5c2lzPC9rZXl3
b3JkPjxrZXl3b3JkPipGaXJlZmlnaHRlcnM8L2tleXdvcmQ+PGtleXdvcmQ+Kk9jY3VwYXRpb25h
bCBFeHBvc3VyZS9hbmFseXNpczwva2V5d29yZD48a2V5d29yZD5SZXByb2R1Y3Rpb248L2tleXdv
cmQ+PGtleXdvcmQ+YmlvbW9uaXRvcmluZzwva2V5d29yZD48a2V5d29yZD5ibG9vZDwva2V5d29y
ZD48a2V5d29yZD5icmVhc3RtaWxrPC9rZXl3b3JkPjxrZXl3b3JkPmZlcnRpbGl0eTwva2V5d29y
ZD48a2V5d29yZD5maXJlZmlnaHRpbmc8L2tleXdvcmQ+PGtleXdvcmQ+b2NjdXBhdGlvbmFsIGV4
cG9zdXJlPC9rZXl3b3JkPjxrZXl3b3JkPnNlbWVuPC9rZXl3b3JkPjxrZXl3b3JkPnVyaW5lPC9r
ZXl3b3JkPjxrZXl3b3JkPmNpcmN1bXZlbnQgcmlza3MgdG8gY29uZmxpY3RzIG9mIGludGVyZXN0
LCBhIGNvbXByZWhlbnNpdmUgaW50ZWxsZWN0dWFsIHByb3BlcnR5LDwva2V5d29yZD48a2V5d29y
ZD5jb25maWRlbnRpYWxpdHkgYW5kIGRhdGEgc2hhcmluZyBhZ3JlZW1lbnQgd2FzIHNpZ25lZCBi
ZXR3ZWVuIHRoZSBsZWFkPC9rZXl3b3JkPjxrZXl3b3JkPnJlc2VhcmNoZXIsIHRoZSBlbXBsb3ll
ciBhbmQgdGhlIFVuaXZlcnNpdHkgb2YgUXVlZW5zbGFuZC4gRmlyZSBhbmQgUmVzY3VlIE5TVzwv
a2V5d29yZD48a2V5d29yZD5oYWQgbm8gcm9sZSBpbiB0aGUgZGVzaWduIG9mIHRoZSBzdHVkeTwv
a2V5d29yZD48a2V5d29yZD5pbiB0aGUgY29sbGVjdGlvbiwgYW5hbHlzZXMsIG9yPC9rZXl3b3Jk
PjxrZXl3b3JkPmludGVycHJldGF0aW9uIG9mIGRhdGE8L2tleXdvcmQ+PGtleXdvcmQ+aW4gdGhl
IHdyaXRpbmcgb2YgdGhlIG1hbnVzY3JpcHQ8L2tleXdvcmQ+PGtleXdvcmQ+b3IgaW4gdGhlIGRl
Y2lzaW9uIHRvPC9rZXl3b3JkPjxrZXl3b3JkPnB1Ymxpc2ggdGhlIHJlc3VsdHMuPC9rZXl3b3Jk
Pjwva2V5d29yZHM+PGRhdGVzPjx5ZWFyPjIwMjM8L3llYXI+PHB1Yi1kYXRlcz48ZGF0ZT5BcHIg
MTE8L2RhdGU+PC9wdWItZGF0ZXM+PC9kYXRlcz48aXNibj4xNjYxLTc4MjcgKFByaW50KSYjeEQ7
MTY2MC00NjAxPC9pc2JuPjxhY2Nlc3Npb24tbnVtPjM3MTA3NzUzPC9hY2Nlc3Npb24tbnVtPjx1
cmxzPjwvdXJscz48Y3VzdG9tMj5QTUMxMDEzODU3MjwvY3VzdG9tMj48ZWxlY3Ryb25pYy1yZXNv
dXJjZS1udW0+MTAuMzM5MC9pamVycGgyMDA4NTQ3MjwvZWxlY3Ryb25pYy1yZXNvdXJjZS1udW0+
PHJlbW90ZS1kYXRhYmFzZS1wcm92aWRlcj5OTE08L3JlbW90ZS1kYXRhYmFzZS1wcm92aWRlcj48
bGFuZ3VhZ2U+ZW5nPC9sYW5ndWFnZT48L3JlY29yZD48L0NpdGU+PC9FbmROb3RlPgB=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PEVuZE5vdGU+PENpdGU+PEF1dGhvcj5FbmdlbHNtYW48L0F1dGhvcj48WWVhcj4yMDIzPC9ZZWFy
PjxSZWNOdW0+MzE8L1JlY051bT48RGlzcGxheVRleHQ+WzExXTwvRGlzcGxheVRleHQ+PHJlY29y
ZD48cmVjLW51bWJlcj4zMTwvcmVjLW51bWJlcj48Zm9yZWlnbi1rZXlzPjxrZXkgYXBwPSJFTiIg
ZGItaWQ9IjA1d3ZkMHJzN3NyNXJ1ZTBzcGV4enAwNnA5ZjBydzl3YXB2MCIgdGltZXN0YW1wPSIx
NzE1NzA0NTM3Ij4zMTwva2V5PjwvZm9yZWlnbi1rZXlzPjxyZWYtdHlwZSBuYW1lPSJKb3VybmFs
IEFydGljbGUiPjE3PC9yZWYtdHlwZT48Y29udHJpYnV0b3JzPjxhdXRob3JzPjxhdXRob3I+RW5n
ZWxzbWFuLCBNLjwvYXV0aG9yPjxhdXRob3I+QmFua3MsIEEuIFAuIFcuPC9hdXRob3I+PGF1dGhv
cj5IZSwgQy48L2F1dGhvcj48YXV0aG9yPk5pbHNzb24sIFMuPC9hdXRob3I+PGF1dGhvcj5CbGFr
ZSwgRC48L2F1dGhvcj48YXV0aG9yPkpheWFydGhuZSwgQS48L2F1dGhvcj48YXV0aG9yPklzaGFx
LCBaLjwvYXV0aG9yPjxhdXRob3I+VG9tcywgTC4gTC48L2F1dGhvcj48YXV0aG9yPldhbmcsIFgu
PC9hdXRob3I+PC9hdXRob3JzPjwvY29udHJpYnV0b3JzPjxhdXRoLWFkZHJlc3M+RmlyZSBhbmQg
UmVzY3VlIE5TVywgR3JlZW5hY3JlLCBOU1cgMjE5MCwgQXVzdHJhbGlhLiYjeEQ7UXVlZW5zbGFu
ZCBBbGxpYW5jZSBmb3IgRW52aXJvbm1lbnRhbCBIZWFsdGggU2NpZW5jZXMgKFFBRUhTKSwgVGhl
IFVuaXZlcnNpdHkgb2YgUXVlZW5zbGFuZCwgV29vbGxvb25nYWJiYSwgUUxEIDQxMDIsIEF1c3Ry
YWxpYS4mI3hEO1JlcHJvbWVkLCBBdWNrbGFuZCAxMDUwLCBOZXcgWmVhbGFuZC4mI3hEO1NjaG9v
bCBvZiBQdWJsaWMgSGVhbHRoIGFuZCBTb2NpYWwgV29yaywgRmFjdWx0eSBvZiBIZWFsdGgsIFF1
ZWVuc2xhbmQgVW5pdmVyc2l0eSBvZiBUZWNobm9sb2d5LCBLZWx2aW4gR3JvdmUsIFFMRCA0MDU5
LCBBdXN0cmFsaWEuPC9hdXRoLWFkZHJlc3M+PHRpdGxlcz48dGl0bGU+QW4gRXhwbG9yYXRvcnkg
QW5hbHlzaXMgb2YgRmlyZWZpZ2h0ZXIgUmVwcm9kdWN0aW9uIHRocm91Z2ggU3VydmV5IERhdGEg
YW5kIEJpb21vbml0b3Jpbmc8L3RpdGxlPjxzZWNvbmRhcnktdGl0bGU+SW50IEogRW52aXJvbiBS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cmlvZGljYWw+PHZvbHVtZT4yMDwvdm9sdW1lPjxudW1iZXI+ODwvbnVtYmVyPjxlZGl0aW9uPjIw
MjMvMDQvMjg8L2VkaXRpb24+PGtleXdvcmRzPjxrZXl3b3JkPkh1bWFuczwva2V5d29yZD48a2V5
d29yZD5GZW1hbGU8L2tleXdvcmQ+PGtleXdvcmQ+QmlvbG9naWNhbCBNb25pdG9yaW5nPC9rZXl3
b3JkPjxrZXl3b3JkPipBaXIgUG9sbHV0YW50cywgT2NjdXBhdGlvbmFsL2FuYWx5c2lzPC9rZXl3
b3JkPjxrZXl3b3JkPipGaXJlZmlnaHRlcnM8L2tleXdvcmQ+PGtleXdvcmQ+Kk9jY3VwYXRpb25h
bCBFeHBvc3VyZS9hbmFseXNpczwva2V5d29yZD48a2V5d29yZD5SZXByb2R1Y3Rpb248L2tleXdv
cmQ+PGtleXdvcmQ+YmlvbW9uaXRvcmluZzwva2V5d29yZD48a2V5d29yZD5ibG9vZDwva2V5d29y
ZD48a2V5d29yZD5icmVhc3RtaWxrPC9rZXl3b3JkPjxrZXl3b3JkPmZlcnRpbGl0eTwva2V5d29y
ZD48a2V5d29yZD5maXJlZmlnaHRpbmc8L2tleXdvcmQ+PGtleXdvcmQ+b2NjdXBhdGlvbmFsIGV4
cG9zdXJlPC9rZXl3b3JkPjxrZXl3b3JkPnNlbWVuPC9rZXl3b3JkPjxrZXl3b3JkPnVyaW5lPC9r
ZXl3b3JkPjxrZXl3b3JkPmNpcmN1bXZlbnQgcmlza3MgdG8gY29uZmxpY3RzIG9mIGludGVyZXN0
LCBhIGNvbXByZWhlbnNpdmUgaW50ZWxsZWN0dWFsIHByb3BlcnR5LDwva2V5d29yZD48a2V5d29y
ZD5jb25maWRlbnRpYWxpdHkgYW5kIGRhdGEgc2hhcmluZyBhZ3JlZW1lbnQgd2FzIHNpZ25lZCBi
ZXR3ZWVuIHRoZSBsZWFkPC9rZXl3b3JkPjxrZXl3b3JkPnJlc2VhcmNoZXIsIHRoZSBlbXBsb3ll
ciBhbmQgdGhlIFVuaXZlcnNpdHkgb2YgUXVlZW5zbGFuZC4gRmlyZSBhbmQgUmVzY3VlIE5TVzwv
a2V5d29yZD48a2V5d29yZD5oYWQgbm8gcm9sZSBpbiB0aGUgZGVzaWduIG9mIHRoZSBzdHVkeTwv
a2V5d29yZD48a2V5d29yZD5pbiB0aGUgY29sbGVjdGlvbiwgYW5hbHlzZXMsIG9yPC9rZXl3b3Jk
PjxrZXl3b3JkPmludGVycHJldGF0aW9uIG9mIGRhdGE8L2tleXdvcmQ+PGtleXdvcmQ+aW4gdGhl
IHdyaXRpbmcgb2YgdGhlIG1hbnVzY3JpcHQ8L2tleXdvcmQ+PGtleXdvcmQ+b3IgaW4gdGhlIGRl
Y2lzaW9uIHRvPC9rZXl3b3JkPjxrZXl3b3JkPnB1Ymxpc2ggdGhlIHJlc3VsdHMuPC9rZXl3b3Jk
Pjwva2V5d29yZHM+PGRhdGVzPjx5ZWFyPjIwMjM8L3llYXI+PHB1Yi1kYXRlcz48ZGF0ZT5BcHIg
MTE8L2RhdGU+PC9wdWItZGF0ZXM+PC9kYXRlcz48aXNibj4xNjYxLTc4MjcgKFByaW50KSYjeEQ7
MTY2MC00NjAxPC9pc2JuPjxhY2Nlc3Npb24tbnVtPjM3MTA3NzUzPC9hY2Nlc3Npb24tbnVtPjx1
cmxzPjwvdXJscz48Y3VzdG9tMj5QTUMxMDEzODU3MjwvY3VzdG9tMj48ZWxlY3Ryb25pYy1yZXNv
dXJjZS1udW0+MTAuMzM5MC9pamVycGgyMDA4NTQ3MjwvZWxlY3Ryb25pYy1yZXNvdXJjZS1udW0+
PHJlbW90ZS1kYXRhYmFzZS1wcm92aWRlcj5OTE08L3JlbW90ZS1kYXRhYmFzZS1wcm92aWRlcj48
bGFuZ3VhZ2U+ZW5nPC9sYW5ndWFnZT48L3JlY29yZD48L0NpdGU+PC9FbmROb3RlPgB=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[11]</w:t>
            </w:r>
            <w:r w:rsidR="009C6932">
              <w:rPr>
                <w:rFonts w:asciiTheme="majorBidi" w:eastAsia="Times New Roman" w:hAnsiTheme="majorBidi" w:cstheme="majorBidi"/>
                <w:sz w:val="20"/>
                <w:szCs w:val="20"/>
              </w:rPr>
              <w:fldChar w:fldCharType="end"/>
            </w:r>
          </w:p>
        </w:tc>
        <w:tc>
          <w:tcPr>
            <w:tcW w:w="0" w:type="auto"/>
            <w:hideMark/>
          </w:tcPr>
          <w:p w14:paraId="51B837A5"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motility</w:t>
            </w:r>
          </w:p>
        </w:tc>
        <w:tc>
          <w:tcPr>
            <w:tcW w:w="0" w:type="auto"/>
            <w:hideMark/>
          </w:tcPr>
          <w:p w14:paraId="233B9347"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3F8DD892"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Median/IQR</w:t>
            </w:r>
          </w:p>
        </w:tc>
        <w:tc>
          <w:tcPr>
            <w:tcW w:w="0" w:type="auto"/>
            <w:hideMark/>
          </w:tcPr>
          <w:p w14:paraId="3FBA2158" w14:textId="36625B69" w:rsidR="0047412B" w:rsidRPr="0047412B" w:rsidRDefault="0047412B" w:rsidP="008009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Data format not suitable for synthesis</w:t>
            </w:r>
          </w:p>
        </w:tc>
      </w:tr>
      <w:tr w:rsidR="009C6932" w:rsidRPr="0047412B" w14:paraId="6715B8DB"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6518D21E" w14:textId="6FBC7C04"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Jeng et al.</w:t>
            </w:r>
            <w:r w:rsidR="00120E23">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2013, </w:t>
            </w:r>
            <w:r w:rsidR="009C6932">
              <w:rPr>
                <w:rFonts w:asciiTheme="majorBidi" w:eastAsia="Times New Roman" w:hAnsiTheme="majorBidi" w:cstheme="majorBidi"/>
                <w:sz w:val="20"/>
                <w:szCs w:val="20"/>
              </w:rPr>
              <w:fldChar w:fldCharType="begin">
                <w:fldData xml:space="preserve">PEVuZE5vdGU+PENpdGU+PEF1dGhvcj5KZW5nPC9BdXRob3I+PFllYXI+MjAxMzwvWWVhcj48UmVj
TnVtPjE8L1JlY051bT48RGlzcGxheVRleHQ+WzEyXTwvRGlzcGxheVRleHQ+PHJlY29yZD48cmVj
LW51bWJlcj4xPC9yZWMtbnVtYmVyPjxmb3JlaWduLWtleXM+PGtleSBhcHA9IkVOIiBkYi1pZD0i
MDV3dmQwcnM3c3I1cnVlMHNwZXh6cDA2cDlmMHJ3OXdhcHYwIiB0aW1lc3RhbXA9IjE3MTU3MDQ1
MzAiPjE8L2tleT48L2ZvcmVpZ24ta2V5cz48cmVmLXR5cGUgbmFtZT0iSm91cm5hbCBBcnRpY2xl
Ij4xNzwvcmVmLXR5cGU+PGNvbnRyaWJ1dG9ycz48YXV0aG9ycz48YXV0aG9yPkplbmcsIEguIEEu
PC9hdXRob3I+PGF1dGhvcj5QYW4sIEMuIEguPC9hdXRob3I+PGF1dGhvcj5MaW4sIFcuIFkuPC9h
dXRob3I+PGF1dGhvcj5XdSwgTS4gVC48L2F1dGhvcj48YXV0aG9yPlRheWxvciwgUy48L2F1dGhv
cj48YXV0aG9yPkNoYW5nLUNoaWVuLCBHLiBQLjwvYXV0aG9yPjxhdXRob3I+WmhvdSwgRy48L2F1
dGhvcj48YXV0aG9yPkRpYXdhcmEsIE4uPC9hdXRob3I+PC9hdXRob3JzPjwvY29udHJpYnV0b3Jz
PjxhdXRoLWFkZHJlc3M+U2Nob29sIG9mIENvbW11bml0eSBhbmQgRW52aXJvbm1lbnRhbCBIZWFs
dGgsIENvbGxlZ2Ugb2YgSGVhbHRoIFNjaWVuY2VzLCBPbGQgRG9taW5pb24gVW5pdmVyc2l0eSwg
Tm9yZm9saywgVkEsIFVTQS4gaGplbmdAb2R1LmVkdTwvYXV0aC1hZGRyZXNzPjx0aXRsZXM+PHRp
dGxlPkJpb21vbml0b3Jpbmcgb2YgcG9seWN5Y2xpYyBhcm9tYXRpYyBoeWRyb2NhcmJvbnMgZnJv
bSBjb2tlIG92ZW4gZW1pc3Npb25zIGFuZCByZXByb2R1Y3RpdmUgdG94aWNpdHkgaW4gbm9uc21v
a2luZyB3b3JrZXJzPC90aXRsZT48c2Vjb25kYXJ5LXRpdGxlPkogSGF6YXJkIE1hdGVyPC9zZWNv
bmRhcnktdGl0bGU+PGFsdC10aXRsZT5Kb3VybmFsIG9mIGhhemFyZG91cyBtYXRlcmlhbHM8L2Fs
dC10aXRsZT48L3RpdGxlcz48cGVyaW9kaWNhbD48ZnVsbC10aXRsZT5KIEhhemFyZCBNYXRlcjwv
ZnVsbC10aXRsZT48YWJici0xPkpvdXJuYWwgb2YgaGF6YXJkb3VzIG1hdGVyaWFsczwvYWJici0x
PjwvcGVyaW9kaWNhbD48YWx0LXBlcmlvZGljYWw+PGZ1bGwtdGl0bGU+SiBIYXphcmQgTWF0ZXI8
L2Z1bGwtdGl0bGU+PGFiYnItMT5Kb3VybmFsIG9mIGhhemFyZG91cyBtYXRlcmlhbHM8L2FiYnIt
MT48L2FsdC1wZXJpb2RpY2FsPjxwYWdlcz40MzYtNDM8L3BhZ2VzPjx2b2x1bWU+MjQ0LTI0NTwv
dm9sdW1lPjxlZGl0aW9uPjIwMTMvMDEvMTU8L2VkaXRpb24+PGtleXdvcmRzPjxrZXl3b3JkPkFk
dWx0PC9rZXl3b3JkPjxrZXl3b3JkPkFpciBQb2xsdXRhbnRzLCBPY2N1cGF0aW9uYWwvKmFuYWx5
c2lzL3RveGljaXR5PC9rZXl3b3JkPjxrZXl3b3JkPipDb2tlPC9rZXl3b3JkPjxrZXl3b3JkPkRO
QS9kcnVnIGVmZmVjdHMvbWV0YWJvbGlzbTwva2V5d29yZD48a2V5d29yZD5ETkEgQWRkdWN0cy8q
YW5hbHlzaXM8L2tleXdvcmQ+PGtleXdvcmQ+RE5BIEZyYWdtZW50YXRpb248L2tleXdvcmQ+PGtl
eXdvcmQ+RW52aXJvbm1lbnRhbCBNb25pdG9yaW5nPC9rZXl3b3JkPjxrZXl3b3JkPkh1bWFuczwv
a2V5d29yZD48a2V5d29yZD5NYWxlPC9rZXl3b3JkPjxrZXl3b3JkPk1pZGRsZSBBZ2VkPC9rZXl3
b3JkPjxrZXl3b3JkPk9jY3VwYXRpb25hbCBFeHBvc3VyZS9hZHZlcnNlIGVmZmVjdHMvYW5hbHlz
aXM8L2tleXdvcmQ+PGtleXdvcmQ+UG9seWN5Y2xpYyBBcm9tYXRpYyBIeWRyb2NhcmJvbnMvKmFu
YWx5c2lzL3RveGljaXR5PC9rZXl3b3JkPjxrZXl3b3JkPlB5cmVuZXMvdXJpbmU8L2tleXdvcmQ+
PGtleXdvcmQ+U2VtZW4gQW5hbHlzaXM8L2tleXdvcmQ+PGtleXdvcmQ+U3Blcm1hdG96b2EvZHJ1
ZyBlZmZlY3RzPC9rZXl3b3JkPjxrZXl3b3JkPlN0ZWVsPC9rZXl3b3JkPjwva2V5d29yZHM+PGRh
dGVzPjx5ZWFyPjIwMTM8L3llYXI+PHB1Yi1kYXRlcz48ZGF0ZT5KYW4gMTU8L2RhdGU+PC9wdWIt
ZGF0ZXM+PC9kYXRlcz48aXNibj4wMzA0LTM4OTQ8L2lzYm4+PGFjY2Vzc2lvbi1udW0+MjMzMTQw
MDM8L2FjY2Vzc2lvbi1udW0+PHVybHM+PC91cmxzPjxlbGVjdHJvbmljLXJlc291cmNlLW51bT4x
MC4xMDE2L2ouamhhem1hdC4yMDEyLjExLjAwODwvZWxlY3Ryb25pYy1yZXNvdXJjZS1udW0+PHJl
bW90ZS1kYXRhYmFzZS1wcm92aWRlcj5OTE08L3JlbW90ZS1kYXRhYmFzZS1wcm92aWRlcj48bGFu
Z3VhZ2U+ZW5nPC9sYW5ndWFnZT48L3JlY29yZD48L0NpdGU+PC9FbmROb3RlPgB=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PEVuZE5vdGU+PENpdGU+PEF1dGhvcj5KZW5nPC9BdXRob3I+PFllYXI+MjAxMzwvWWVhcj48UmVj
TnVtPjE8L1JlY051bT48RGlzcGxheVRleHQ+WzEyXTwvRGlzcGxheVRleHQ+PHJlY29yZD48cmVj
LW51bWJlcj4xPC9yZWMtbnVtYmVyPjxmb3JlaWduLWtleXM+PGtleSBhcHA9IkVOIiBkYi1pZD0i
MDV3dmQwcnM3c3I1cnVlMHNwZXh6cDA2cDlmMHJ3OXdhcHYwIiB0aW1lc3RhbXA9IjE3MTU3MDQ1
MzAiPjE8L2tleT48L2ZvcmVpZ24ta2V5cz48cmVmLXR5cGUgbmFtZT0iSm91cm5hbCBBcnRpY2xl
Ij4xNzwvcmVmLXR5cGU+PGNvbnRyaWJ1dG9ycz48YXV0aG9ycz48YXV0aG9yPkplbmcsIEguIEEu
PC9hdXRob3I+PGF1dGhvcj5QYW4sIEMuIEguPC9hdXRob3I+PGF1dGhvcj5MaW4sIFcuIFkuPC9h
dXRob3I+PGF1dGhvcj5XdSwgTS4gVC48L2F1dGhvcj48YXV0aG9yPlRheWxvciwgUy48L2F1dGhv
cj48YXV0aG9yPkNoYW5nLUNoaWVuLCBHLiBQLjwvYXV0aG9yPjxhdXRob3I+WmhvdSwgRy48L2F1
dGhvcj48YXV0aG9yPkRpYXdhcmEsIE4uPC9hdXRob3I+PC9hdXRob3JzPjwvY29udHJpYnV0b3Jz
PjxhdXRoLWFkZHJlc3M+U2Nob29sIG9mIENvbW11bml0eSBhbmQgRW52aXJvbm1lbnRhbCBIZWFs
dGgsIENvbGxlZ2Ugb2YgSGVhbHRoIFNjaWVuY2VzLCBPbGQgRG9taW5pb24gVW5pdmVyc2l0eSwg
Tm9yZm9saywgVkEsIFVTQS4gaGplbmdAb2R1LmVkdTwvYXV0aC1hZGRyZXNzPjx0aXRsZXM+PHRp
dGxlPkJpb21vbml0b3Jpbmcgb2YgcG9seWN5Y2xpYyBhcm9tYXRpYyBoeWRyb2NhcmJvbnMgZnJv
bSBjb2tlIG92ZW4gZW1pc3Npb25zIGFuZCByZXByb2R1Y3RpdmUgdG94aWNpdHkgaW4gbm9uc21v
a2luZyB3b3JrZXJzPC90aXRsZT48c2Vjb25kYXJ5LXRpdGxlPkogSGF6YXJkIE1hdGVyPC9zZWNv
bmRhcnktdGl0bGU+PGFsdC10aXRsZT5Kb3VybmFsIG9mIGhhemFyZG91cyBtYXRlcmlhbHM8L2Fs
dC10aXRsZT48L3RpdGxlcz48cGVyaW9kaWNhbD48ZnVsbC10aXRsZT5KIEhhemFyZCBNYXRlcjwv
ZnVsbC10aXRsZT48YWJici0xPkpvdXJuYWwgb2YgaGF6YXJkb3VzIG1hdGVyaWFsczwvYWJici0x
PjwvcGVyaW9kaWNhbD48YWx0LXBlcmlvZGljYWw+PGZ1bGwtdGl0bGU+SiBIYXphcmQgTWF0ZXI8
L2Z1bGwtdGl0bGU+PGFiYnItMT5Kb3VybmFsIG9mIGhhemFyZG91cyBtYXRlcmlhbHM8L2FiYnIt
MT48L2FsdC1wZXJpb2RpY2FsPjxwYWdlcz40MzYtNDM8L3BhZ2VzPjx2b2x1bWU+MjQ0LTI0NTwv
dm9sdW1lPjxlZGl0aW9uPjIwMTMvMDEvMTU8L2VkaXRpb24+PGtleXdvcmRzPjxrZXl3b3JkPkFk
dWx0PC9rZXl3b3JkPjxrZXl3b3JkPkFpciBQb2xsdXRhbnRzLCBPY2N1cGF0aW9uYWwvKmFuYWx5
c2lzL3RveGljaXR5PC9rZXl3b3JkPjxrZXl3b3JkPipDb2tlPC9rZXl3b3JkPjxrZXl3b3JkPkRO
QS9kcnVnIGVmZmVjdHMvbWV0YWJvbGlzbTwva2V5d29yZD48a2V5d29yZD5ETkEgQWRkdWN0cy8q
YW5hbHlzaXM8L2tleXdvcmQ+PGtleXdvcmQ+RE5BIEZyYWdtZW50YXRpb248L2tleXdvcmQ+PGtl
eXdvcmQ+RW52aXJvbm1lbnRhbCBNb25pdG9yaW5nPC9rZXl3b3JkPjxrZXl3b3JkPkh1bWFuczwv
a2V5d29yZD48a2V5d29yZD5NYWxlPC9rZXl3b3JkPjxrZXl3b3JkPk1pZGRsZSBBZ2VkPC9rZXl3
b3JkPjxrZXl3b3JkPk9jY3VwYXRpb25hbCBFeHBvc3VyZS9hZHZlcnNlIGVmZmVjdHMvYW5hbHlz
aXM8L2tleXdvcmQ+PGtleXdvcmQ+UG9seWN5Y2xpYyBBcm9tYXRpYyBIeWRyb2NhcmJvbnMvKmFu
YWx5c2lzL3RveGljaXR5PC9rZXl3b3JkPjxrZXl3b3JkPlB5cmVuZXMvdXJpbmU8L2tleXdvcmQ+
PGtleXdvcmQ+U2VtZW4gQW5hbHlzaXM8L2tleXdvcmQ+PGtleXdvcmQ+U3Blcm1hdG96b2EvZHJ1
ZyBlZmZlY3RzPC9rZXl3b3JkPjxrZXl3b3JkPlN0ZWVsPC9rZXl3b3JkPjwva2V5d29yZHM+PGRh
dGVzPjx5ZWFyPjIwMTM8L3llYXI+PHB1Yi1kYXRlcz48ZGF0ZT5KYW4gMTU8L2RhdGU+PC9wdWIt
ZGF0ZXM+PC9kYXRlcz48aXNibj4wMzA0LTM4OTQ8L2lzYm4+PGFjY2Vzc2lvbi1udW0+MjMzMTQw
MDM8L2FjY2Vzc2lvbi1udW0+PHVybHM+PC91cmxzPjxlbGVjdHJvbmljLXJlc291cmNlLW51bT4x
MC4xMDE2L2ouamhhem1hdC4yMDEyLjExLjAwODwvZWxlY3Ryb25pYy1yZXNvdXJjZS1udW0+PHJl
bW90ZS1kYXRhYmFzZS1wcm92aWRlcj5OTE08L3JlbW90ZS1kYXRhYmFzZS1wcm92aWRlcj48bGFu
Z3VhZ2U+ZW5nPC9sYW5ndWFnZT48L3JlY29yZD48L0NpdGU+PC9FbmROb3RlPgB=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[12]</w:t>
            </w:r>
            <w:r w:rsidR="009C6932">
              <w:rPr>
                <w:rFonts w:asciiTheme="majorBidi" w:eastAsia="Times New Roman" w:hAnsiTheme="majorBidi" w:cstheme="majorBidi"/>
                <w:sz w:val="20"/>
                <w:szCs w:val="20"/>
              </w:rPr>
              <w:fldChar w:fldCharType="end"/>
            </w:r>
          </w:p>
        </w:tc>
        <w:tc>
          <w:tcPr>
            <w:tcW w:w="0" w:type="auto"/>
            <w:hideMark/>
          </w:tcPr>
          <w:p w14:paraId="0441B28D"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viability, motility, morphology</w:t>
            </w:r>
          </w:p>
        </w:tc>
        <w:tc>
          <w:tcPr>
            <w:tcW w:w="0" w:type="auto"/>
            <w:hideMark/>
          </w:tcPr>
          <w:p w14:paraId="676B830B"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228F2333"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coefficients</w:t>
            </w:r>
          </w:p>
        </w:tc>
        <w:tc>
          <w:tcPr>
            <w:tcW w:w="0" w:type="auto"/>
            <w:hideMark/>
          </w:tcPr>
          <w:p w14:paraId="68462C13"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Exposure types varied; non-standardized metrics</w:t>
            </w:r>
          </w:p>
        </w:tc>
      </w:tr>
      <w:tr w:rsidR="009C6932" w:rsidRPr="0047412B" w14:paraId="73988D64"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618F3C" w14:textId="01506274"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Gaspari et al.</w:t>
            </w:r>
            <w:r w:rsidR="00120E23">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2003, </w:t>
            </w:r>
            <w:r w:rsidR="009C6932">
              <w:rPr>
                <w:rFonts w:asciiTheme="majorBidi" w:eastAsia="Times New Roman" w:hAnsiTheme="majorBidi" w:cstheme="majorBidi"/>
                <w:sz w:val="20"/>
                <w:szCs w:val="20"/>
              </w:rPr>
              <w:fldChar w:fldCharType="begin"/>
            </w:r>
            <w:r w:rsidR="009C6932">
              <w:rPr>
                <w:rFonts w:asciiTheme="majorBidi" w:eastAsia="Times New Roman" w:hAnsiTheme="majorBidi" w:cstheme="majorBidi"/>
                <w:sz w:val="20"/>
                <w:szCs w:val="20"/>
              </w:rPr>
              <w:instrText xml:space="preserve"> ADDIN EN.CITE &lt;EndNote&gt;&lt;Cite&gt;&lt;Author&gt;Gaspari&lt;/Author&gt;&lt;Year&gt;2003&lt;/Year&gt;&lt;RecNum&gt;74&lt;/RecNum&gt;&lt;DisplayText&gt;[13]&lt;/DisplayText&gt;&lt;record&gt;&lt;rec-number&gt;74&lt;/rec-number&gt;&lt;foreign-keys&gt;&lt;key app="EN" db-id="05wvd0rs7sr5rue0spexzp06p9f0rw9wapv0" timestamp="1715704542"&gt;74&lt;/key&gt;&lt;/foreign-keys&gt;&lt;ref-type name="Journal Article"&gt;17&lt;/ref-type&gt;&lt;contributors&gt;&lt;authors&gt;&lt;author&gt;Gaspari, L.&lt;/author&gt;&lt;author&gt;Chang, S. S.&lt;/author&gt;&lt;author&gt;Santella, R. M.&lt;/author&gt;&lt;author&gt;Garte, S.&lt;/author&gt;&lt;author&gt;Pedotti, P.&lt;/author&gt;&lt;author&gt;Taioli, E.&lt;/author&gt;&lt;/authors&gt;&lt;/contributors&gt;&lt;auth-address&gt;Molecular and Genetic Epidemiology Unit, Padiglione Marangoni, Ospedale Policlinico, IRCCS University of Milano, Via F. Sforza 35, 20122, Milano, Italy.&lt;/auth-address&gt;&lt;titles&gt;&lt;title&gt;Polycyclic aromatic hydrocarbon-DNA adducts in human sperm as a marker of DNA damage and infertility&lt;/title&gt;&lt;secondary-title&gt;Mutat Res&lt;/secondary-title&gt;&lt;alt-title&gt;Mutation research&lt;/alt-title&gt;&lt;/titles&gt;&lt;periodical&gt;&lt;full-title&gt;Mutat Res&lt;/full-title&gt;&lt;abbr-1&gt;Mutation research&lt;/abbr-1&gt;&lt;/periodical&gt;&lt;alt-periodical&gt;&lt;full-title&gt;Mutat Res&lt;/full-title&gt;&lt;abbr-1&gt;Mutation research&lt;/abbr-1&gt;&lt;/alt-periodical&gt;&lt;pages&gt;155-60&lt;/pages&gt;&lt;volume&gt;535&lt;/volume&gt;&lt;number&gt;2&lt;/number&gt;&lt;edition&gt;2003/02/13&lt;/edition&gt;&lt;keywords&gt;&lt;keyword&gt;Adult&lt;/keyword&gt;&lt;keyword&gt;Biomarkers&lt;/keyword&gt;&lt;keyword&gt;DNA Adducts/*metabolism&lt;/keyword&gt;&lt;keyword&gt;DNA Damage/*physiology&lt;/keyword&gt;&lt;keyword&gt;Humans&lt;/keyword&gt;&lt;keyword&gt;Infertility, Male/etiology/*metabolism&lt;/keyword&gt;&lt;keyword&gt;Male&lt;/keyword&gt;&lt;keyword&gt;Polycyclic Aromatic Hydrocarbons/*metabolism&lt;/keyword&gt;&lt;keyword&gt;Spermatozoa/*metabolism&lt;/keyword&gt;&lt;/keywords&gt;&lt;dates&gt;&lt;year&gt;2003&lt;/year&gt;&lt;pub-dates&gt;&lt;date&gt;Mar 3&lt;/date&gt;&lt;/pub-dates&gt;&lt;/dates&gt;&lt;isbn&gt;0027-5107 (Print)&amp;#xD;0027-5107&lt;/isbn&gt;&lt;accession-num&gt;12581533&lt;/accession-num&gt;&lt;urls&gt;&lt;/urls&gt;&lt;electronic-resource-num&gt;10.1016/s1383-5718(02)00297-8&lt;/electronic-resource-num&gt;&lt;remote-database-provider&gt;NLM&lt;/remote-database-provider&gt;&lt;language&gt;eng&lt;/language&gt;&lt;/record&gt;&lt;/Cite&gt;&lt;/EndNote&gt;</w:instrText>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[13]</w:t>
            </w:r>
            <w:r w:rsidR="009C6932">
              <w:rPr>
                <w:rFonts w:asciiTheme="majorBidi" w:eastAsia="Times New Roman" w:hAnsiTheme="majorBidi" w:cstheme="majorBidi"/>
                <w:sz w:val="20"/>
                <w:szCs w:val="20"/>
              </w:rPr>
              <w:fldChar w:fldCharType="end"/>
            </w:r>
          </w:p>
        </w:tc>
        <w:tc>
          <w:tcPr>
            <w:tcW w:w="0" w:type="auto"/>
            <w:hideMark/>
          </w:tcPr>
          <w:p w14:paraId="04C0DD4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morphology</w:t>
            </w:r>
          </w:p>
        </w:tc>
        <w:tc>
          <w:tcPr>
            <w:tcW w:w="0" w:type="auto"/>
            <w:hideMark/>
          </w:tcPr>
          <w:p w14:paraId="75F660AE"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w:t>
            </w:r>
          </w:p>
        </w:tc>
        <w:tc>
          <w:tcPr>
            <w:tcW w:w="0" w:type="auto"/>
            <w:hideMark/>
          </w:tcPr>
          <w:p w14:paraId="07E7FCA2"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coefficients</w:t>
            </w:r>
          </w:p>
        </w:tc>
        <w:tc>
          <w:tcPr>
            <w:tcW w:w="0" w:type="auto"/>
            <w:hideMark/>
          </w:tcPr>
          <w:p w14:paraId="7CBC6253" w14:textId="77777777" w:rsid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β metrics varied by subdomain; not pool</w:t>
            </w:r>
            <w:r w:rsidR="00800980">
              <w:rPr>
                <w:rFonts w:asciiTheme="majorBidi" w:eastAsia="Times New Roman" w:hAnsiTheme="majorBidi" w:cstheme="majorBidi"/>
              </w:rPr>
              <w:t>-</w:t>
            </w:r>
            <w:r w:rsidRPr="0047412B">
              <w:rPr>
                <w:rFonts w:asciiTheme="majorBidi" w:eastAsia="Times New Roman" w:hAnsiTheme="majorBidi" w:cstheme="majorBidi"/>
              </w:rPr>
              <w:t>able</w:t>
            </w:r>
          </w:p>
          <w:p w14:paraId="69D38B6C" w14:textId="1A8BB571" w:rsidR="00800980" w:rsidRPr="0047412B" w:rsidRDefault="00800980"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p>
        </w:tc>
      </w:tr>
      <w:tr w:rsidR="00022FEE" w:rsidRPr="0047412B" w14:paraId="6AB0C53D" w14:textId="77777777" w:rsidTr="0047412B">
        <w:tc>
          <w:tcPr>
            <w:cnfStyle w:val="001000000000" w:firstRow="0" w:lastRow="0" w:firstColumn="1" w:lastColumn="0" w:oddVBand="0" w:evenVBand="0" w:oddHBand="0" w:evenHBand="0" w:firstRowFirstColumn="0" w:firstRowLastColumn="0" w:lastRowFirstColumn="0" w:lastRowLastColumn="0"/>
            <w:tcW w:w="0" w:type="auto"/>
          </w:tcPr>
          <w:p w14:paraId="665C6666" w14:textId="11D1C55E" w:rsidR="00800980" w:rsidRPr="004741CD" w:rsidRDefault="00800980" w:rsidP="00800980">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lastRenderedPageBreak/>
              <w:t>Study (Author, Year)</w:t>
            </w:r>
          </w:p>
        </w:tc>
        <w:tc>
          <w:tcPr>
            <w:tcW w:w="0" w:type="auto"/>
          </w:tcPr>
          <w:p w14:paraId="01D13B50" w14:textId="378D6890" w:rsidR="00800980" w:rsidRPr="0047412B" w:rsidRDefault="00800980" w:rsidP="008009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b/>
                <w:bCs/>
              </w:rPr>
              <w:t>Outcome Category</w:t>
            </w:r>
          </w:p>
        </w:tc>
        <w:tc>
          <w:tcPr>
            <w:tcW w:w="0" w:type="auto"/>
          </w:tcPr>
          <w:p w14:paraId="52DD20E3" w14:textId="46F125BE" w:rsidR="00800980" w:rsidRPr="0047412B" w:rsidRDefault="00800980" w:rsidP="008009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b/>
                <w:bCs/>
              </w:rPr>
              <w:t>Exposure Matrix</w:t>
            </w:r>
          </w:p>
        </w:tc>
        <w:tc>
          <w:tcPr>
            <w:tcW w:w="0" w:type="auto"/>
          </w:tcPr>
          <w:p w14:paraId="0843807C" w14:textId="2C41C42A" w:rsidR="00800980" w:rsidRPr="0047412B" w:rsidRDefault="00800980" w:rsidP="008009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b/>
                <w:bCs/>
              </w:rPr>
              <w:t>Reported Effect Type</w:t>
            </w:r>
          </w:p>
        </w:tc>
        <w:tc>
          <w:tcPr>
            <w:tcW w:w="0" w:type="auto"/>
          </w:tcPr>
          <w:p w14:paraId="20A4BB43" w14:textId="720F4670" w:rsidR="00800980" w:rsidRPr="0047412B" w:rsidRDefault="00800980" w:rsidP="008009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b/>
                <w:bCs/>
              </w:rPr>
              <w:t>Reason for Exclusion from Meta-analysis</w:t>
            </w:r>
          </w:p>
        </w:tc>
      </w:tr>
      <w:tr w:rsidR="009C6932" w:rsidRPr="0047412B" w14:paraId="6388E496"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752964" w14:textId="5E6C3FD5"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 xml:space="preserve">De </w:t>
            </w:r>
            <w:proofErr w:type="spellStart"/>
            <w:r w:rsidRPr="0047412B">
              <w:rPr>
                <w:rFonts w:asciiTheme="majorBidi" w:eastAsia="Times New Roman" w:hAnsiTheme="majorBidi" w:cstheme="majorBidi"/>
                <w:sz w:val="20"/>
                <w:szCs w:val="20"/>
              </w:rPr>
              <w:t>Fleurian</w:t>
            </w:r>
            <w:proofErr w:type="spellEnd"/>
            <w:r w:rsidRPr="0047412B">
              <w:rPr>
                <w:rFonts w:asciiTheme="majorBidi" w:eastAsia="Times New Roman" w:hAnsiTheme="majorBidi" w:cstheme="majorBidi"/>
                <w:sz w:val="20"/>
                <w:szCs w:val="20"/>
              </w:rPr>
              <w:t xml:space="preserve"> et al.</w:t>
            </w:r>
            <w:r w:rsidR="00120E23">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2009, </w:t>
            </w:r>
            <w:r w:rsidR="009C6932">
              <w:rPr>
                <w:rFonts w:asciiTheme="majorBidi" w:eastAsia="Times New Roman" w:hAnsiTheme="majorBidi" w:cstheme="majorBidi"/>
                <w:sz w:val="20"/>
                <w:szCs w:val="20"/>
              </w:rPr>
              <w:fldChar w:fldCharType="begin">
                <w:fldData xml:space="preserve">PEVuZE5vdGU+PENpdGU+PEF1dGhvcj5EZSBGbGV1cmlhbjwvQXV0aG9yPjxZZWFyPjIwMDk8L1ll
YXI+PFJlY051bT42NTwvUmVjTnVtPjxEaXNwbGF5VGV4dD5bMTRdPC9EaXNwbGF5VGV4dD48cmVj
b3JkPjxyZWMtbnVtYmVyPjY1PC9yZWMtbnVtYmVyPjxmb3JlaWduLWtleXM+PGtleSBhcHA9IkVO
IiBkYi1pZD0iMDV3dmQwcnM3c3I1cnVlMHNwZXh6cDA2cDlmMHJ3OXdhcHYwIiB0aW1lc3RhbXA9
IjE3MTU3MDQ1NDEiPjY1PC9rZXk+PC9mb3JlaWduLWtleXM+PHJlZi10eXBlIG5hbWU9IkpvdXJu
YWwgQXJ0aWNsZSI+MTc8L3JlZi10eXBlPjxjb250cmlidXRvcnM+PGF1dGhvcnM+PGF1dGhvcj5E
ZSBGbGV1cmlhbiwgRy48L2F1dGhvcj48YXV0aG9yPlBlcnJpbiwgSi48L2F1dGhvcj48YXV0aG9y
PkVjb2NoYXJkLCBSLjwvYXV0aG9yPjxhdXRob3I+RGFudG9ueSwgRS48L2F1dGhvcj48YXV0aG9y
PkxhbnRlYXVtZSwgQS48L2F1dGhvcj48YXV0aG9yPkFjaGFyZCwgVi48L2F1dGhvcj48YXV0aG9y
PkdyaWxsbywgSi4gTS48L2F1dGhvcj48YXV0aG9yPkd1aWNoYW91YSwgTS4gUi48L2F1dGhvcj48
YXV0aG9yPkJvdHRhLCBBLjwvYXV0aG9yPjxhdXRob3I+U2FyaS1NaW5vZGllciwgSS48L2F1dGhv
cj48L2F1dGhvcnM+PC9jb250cmlidXRvcnM+PGF1dGgtYWRkcmVzcz5MYWJvcmF0b2lyZSBkZSBC
aW9nw6lub3RveGljb2xvZ2llIGV0IE11dGFnZW7DqHNlIEVudmlyb25uZW1lbnRhbGUsIEbDqWTD
qXJhdGlvbiBkZSBSZWNoZXJjaGUgRUNDT1JFViwgRmFjdWx0w6kgZGUgTcOpZGVjaW5lLCBNYXJz
ZWlsbGUsIEZyYW5jZS48L2F1dGgtYWRkcmVzcz48dGl0bGVzPjx0aXRsZT5PY2N1cGF0aW9uYWwg
ZXhwb3N1cmVzIG9idGFpbmVkIGJ5IHF1ZXN0aW9ubmFpcmUgaW4gY2xpbmljYWwgcHJhY3RpY2Ug
YW5kIHRoZWlyIGFzc29jaWF0aW9uIHdpdGggc2VtZW4gcXVhbGl0eTwvdGl0bGU+PHNlY29uZGFy
eS10aXRsZT5KIEFuZHJvbDwvc2Vjb25kYXJ5LXRpdGxlPjxhbHQtdGl0bGU+Sm91cm5hbCBvZiBh
bmRyb2xvZ3k8L2FsdC10aXRsZT48L3RpdGxlcz48cGVyaW9kaWNhbD48ZnVsbC10aXRsZT5KIEFu
ZHJvbDwvZnVsbC10aXRsZT48YWJici0xPkpvdXJuYWwgb2YgYW5kcm9sb2d5PC9hYmJyLTE+PC9w
ZXJpb2RpY2FsPjxhbHQtcGVyaW9kaWNhbD48ZnVsbC10aXRsZT5KIEFuZHJvbDwvZnVsbC10aXRs
ZT48YWJici0xPkpvdXJuYWwgb2YgYW5kcm9sb2d5PC9hYmJyLTE+PC9hbHQtcGVyaW9kaWNhbD48
cGFnZXM+NTY2LTc5PC9wYWdlcz48dm9sdW1lPjMwPC92b2x1bWU+PG51bWJlcj41PC9udW1iZXI+
PGVkaXRpb24+MjAwOS8wMi8yNDwvZWRpdGlvbj48a2V5d29yZHM+PGtleXdvcmQ+QWR1bHQ8L2tl
eXdvcmQ+PGtleXdvcmQ+QWlyIFBvbGx1dGFudHMsIE9jY3VwYXRpb25hbC8qYWR2ZXJzZSBlZmZl
Y3RzPC9rZXl3b3JkPjxrZXl3b3JkPkVsZWN0cm9tYWduZXRpYyBGaWVsZHMvYWR2ZXJzZSBlZmZl
Y3RzPC9rZXl3b3JkPjxrZXl3b3JkPkhvdCBUZW1wZXJhdHVyZS9hZHZlcnNlIGVmZmVjdHM8L2tl
eXdvcmQ+PGtleXdvcmQ+SHVtYW5zPC9rZXl3b3JkPjxrZXl3b3JkPkluZmVydGlsaXR5LCBNYWxl
L2V0aW9sb2d5PC9rZXl3b3JkPjxrZXl3b3JkPk1hbGU8L2tleXdvcmQ+PGtleXdvcmQ+TWV0YWxz
LCBIZWF2eS9hZHZlcnNlIGVmZmVjdHM8L2tleXdvcmQ+PGtleXdvcmQ+TWlkZGxlIEFnZWQ8L2tl
eXdvcmQ+PGtleXdvcmQ+T2NjdXBhdGlvbmFsIERpc2Vhc2VzL2NvbXBsaWNhdGlvbnM8L2tleXdv
cmQ+PGtleXdvcmQ+T2NjdXBhdGlvbmFsIEV4cG9zdXJlLyphZHZlcnNlIGVmZmVjdHM8L2tleXdv
cmQ+PGtleXdvcmQ+UGVzdGljaWRlcy9hZHZlcnNlIGVmZmVjdHM8L2tleXdvcmQ+PGtleXdvcmQ+
KlNlbWVuL2RydWcgZWZmZWN0czwva2V5d29yZD48a2V5d29yZD4qU2VtZW4gQW5hbHlzaXM8L2tl
eXdvcmQ+PGtleXdvcmQ+U29sdmVudHMvYWR2ZXJzZSBlZmZlY3RzPC9rZXl3b3JkPjxrZXl3b3Jk
PlZpYnJhdGlvbi9hZHZlcnNlIGVmZmVjdHM8L2tleXdvcmQ+PC9rZXl3b3Jkcz48ZGF0ZXM+PHll
YXI+MjAwOTwveWVhcj48cHViLWRhdGVzPjxkYXRlPlNlcC1PY3Q8L2RhdGU+PC9wdWItZGF0ZXM+
PC9kYXRlcz48aXNibj4wMTk2LTM2MzU8L2lzYm4+PGFjY2Vzc2lvbi1udW0+MTkyMzQzMTc8L2Fj
Y2Vzc2lvbi1udW0+PHVybHM+PC91cmxzPjxlbGVjdHJvbmljLXJlc291cmNlLW51bT4xMC4yMTY0
L2phbmRyb2wuMTA4LjAwNTkxODwvZWxlY3Ryb25pYy1yZXNvdXJjZS1udW0+PHJlbW90ZS1kYXRh
YmFzZS1wcm92aWRlcj5OTE08L3JlbW90ZS1kYXRhYmFzZS1wcm92aWRlcj48bGFuZ3VhZ2U+ZW5n
PC9sYW5ndWFnZT48L3JlY29yZD48L0NpdGU+PC9FbmROb3RlPn==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PEVuZE5vdGU+PENpdGU+PEF1dGhvcj5EZSBGbGV1cmlhbjwvQXV0aG9yPjxZZWFyPjIwMDk8L1ll
YXI+PFJlY051bT42NTwvUmVjTnVtPjxEaXNwbGF5VGV4dD5bMTRdPC9EaXNwbGF5VGV4dD48cmVj
b3JkPjxyZWMtbnVtYmVyPjY1PC9yZWMtbnVtYmVyPjxmb3JlaWduLWtleXM+PGtleSBhcHA9IkVO
IiBkYi1pZD0iMDV3dmQwcnM3c3I1cnVlMHNwZXh6cDA2cDlmMHJ3OXdhcHYwIiB0aW1lc3RhbXA9
IjE3MTU3MDQ1NDEiPjY1PC9rZXk+PC9mb3JlaWduLWtleXM+PHJlZi10eXBlIG5hbWU9IkpvdXJu
YWwgQXJ0aWNsZSI+MTc8L3JlZi10eXBlPjxjb250cmlidXRvcnM+PGF1dGhvcnM+PGF1dGhvcj5E
ZSBGbGV1cmlhbiwgRy48L2F1dGhvcj48YXV0aG9yPlBlcnJpbiwgSi48L2F1dGhvcj48YXV0aG9y
PkVjb2NoYXJkLCBSLjwvYXV0aG9yPjxhdXRob3I+RGFudG9ueSwgRS48L2F1dGhvcj48YXV0aG9y
PkxhbnRlYXVtZSwgQS48L2F1dGhvcj48YXV0aG9yPkFjaGFyZCwgVi48L2F1dGhvcj48YXV0aG9y
PkdyaWxsbywgSi4gTS48L2F1dGhvcj48YXV0aG9yPkd1aWNoYW91YSwgTS4gUi48L2F1dGhvcj48
YXV0aG9yPkJvdHRhLCBBLjwvYXV0aG9yPjxhdXRob3I+U2FyaS1NaW5vZGllciwgSS48L2F1dGhv
cj48L2F1dGhvcnM+PC9jb250cmlidXRvcnM+PGF1dGgtYWRkcmVzcz5MYWJvcmF0b2lyZSBkZSBC
aW9nw6lub3RveGljb2xvZ2llIGV0IE11dGFnZW7DqHNlIEVudmlyb25uZW1lbnRhbGUsIEbDqWTD
qXJhdGlvbiBkZSBSZWNoZXJjaGUgRUNDT1JFViwgRmFjdWx0w6kgZGUgTcOpZGVjaW5lLCBNYXJz
ZWlsbGUsIEZyYW5jZS48L2F1dGgtYWRkcmVzcz48dGl0bGVzPjx0aXRsZT5PY2N1cGF0aW9uYWwg
ZXhwb3N1cmVzIG9idGFpbmVkIGJ5IHF1ZXN0aW9ubmFpcmUgaW4gY2xpbmljYWwgcHJhY3RpY2Ug
YW5kIHRoZWlyIGFzc29jaWF0aW9uIHdpdGggc2VtZW4gcXVhbGl0eTwvdGl0bGU+PHNlY29uZGFy
eS10aXRsZT5KIEFuZHJvbDwvc2Vjb25kYXJ5LXRpdGxlPjxhbHQtdGl0bGU+Sm91cm5hbCBvZiBh
bmRyb2xvZ3k8L2FsdC10aXRsZT48L3RpdGxlcz48cGVyaW9kaWNhbD48ZnVsbC10aXRsZT5KIEFu
ZHJvbDwvZnVsbC10aXRsZT48YWJici0xPkpvdXJuYWwgb2YgYW5kcm9sb2d5PC9hYmJyLTE+PC9w
ZXJpb2RpY2FsPjxhbHQtcGVyaW9kaWNhbD48ZnVsbC10aXRsZT5KIEFuZHJvbDwvZnVsbC10aXRs
ZT48YWJici0xPkpvdXJuYWwgb2YgYW5kcm9sb2d5PC9hYmJyLTE+PC9hbHQtcGVyaW9kaWNhbD48
cGFnZXM+NTY2LTc5PC9wYWdlcz48dm9sdW1lPjMwPC92b2x1bWU+PG51bWJlcj41PC9udW1iZXI+
PGVkaXRpb24+MjAwOS8wMi8yNDwvZWRpdGlvbj48a2V5d29yZHM+PGtleXdvcmQ+QWR1bHQ8L2tl
eXdvcmQ+PGtleXdvcmQ+QWlyIFBvbGx1dGFudHMsIE9jY3VwYXRpb25hbC8qYWR2ZXJzZSBlZmZl
Y3RzPC9rZXl3b3JkPjxrZXl3b3JkPkVsZWN0cm9tYWduZXRpYyBGaWVsZHMvYWR2ZXJzZSBlZmZl
Y3RzPC9rZXl3b3JkPjxrZXl3b3JkPkhvdCBUZW1wZXJhdHVyZS9hZHZlcnNlIGVmZmVjdHM8L2tl
eXdvcmQ+PGtleXdvcmQ+SHVtYW5zPC9rZXl3b3JkPjxrZXl3b3JkPkluZmVydGlsaXR5LCBNYWxl
L2V0aW9sb2d5PC9rZXl3b3JkPjxrZXl3b3JkPk1hbGU8L2tleXdvcmQ+PGtleXdvcmQ+TWV0YWxz
LCBIZWF2eS9hZHZlcnNlIGVmZmVjdHM8L2tleXdvcmQ+PGtleXdvcmQ+TWlkZGxlIEFnZWQ8L2tl
eXdvcmQ+PGtleXdvcmQ+T2NjdXBhdGlvbmFsIERpc2Vhc2VzL2NvbXBsaWNhdGlvbnM8L2tleXdv
cmQ+PGtleXdvcmQ+T2NjdXBhdGlvbmFsIEV4cG9zdXJlLyphZHZlcnNlIGVmZmVjdHM8L2tleXdv
cmQ+PGtleXdvcmQ+UGVzdGljaWRlcy9hZHZlcnNlIGVmZmVjdHM8L2tleXdvcmQ+PGtleXdvcmQ+
KlNlbWVuL2RydWcgZWZmZWN0czwva2V5d29yZD48a2V5d29yZD4qU2VtZW4gQW5hbHlzaXM8L2tl
eXdvcmQ+PGtleXdvcmQ+U29sdmVudHMvYWR2ZXJzZSBlZmZlY3RzPC9rZXl3b3JkPjxrZXl3b3Jk
PlZpYnJhdGlvbi9hZHZlcnNlIGVmZmVjdHM8L2tleXdvcmQ+PC9rZXl3b3Jkcz48ZGF0ZXM+PHll
YXI+MjAwOTwveWVhcj48cHViLWRhdGVzPjxkYXRlPlNlcC1PY3Q8L2RhdGU+PC9wdWItZGF0ZXM+
PC9kYXRlcz48aXNibj4wMTk2LTM2MzU8L2lzYm4+PGFjY2Vzc2lvbi1udW0+MTkyMzQzMTc8L2Fj
Y2Vzc2lvbi1udW0+PHVybHM+PC91cmxzPjxlbGVjdHJvbmljLXJlc291cmNlLW51bT4xMC4yMTY0
L2phbmRyb2wuMTA4LjAwNTkxODwvZWxlY3Ryb25pYy1yZXNvdXJjZS1udW0+PHJlbW90ZS1kYXRh
YmFzZS1wcm92aWRlcj5OTE08L3JlbW90ZS1kYXRhYmFzZS1wcm92aWRlcj48bGFuZ3VhZ2U+ZW5n
PC9sYW5ndWFnZT48L3JlY29yZD48L0NpdGU+PC9FbmROb3RlPn==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[14]</w:t>
            </w:r>
            <w:r w:rsidR="009C6932">
              <w:rPr>
                <w:rFonts w:asciiTheme="majorBidi" w:eastAsia="Times New Roman" w:hAnsiTheme="majorBidi" w:cstheme="majorBidi"/>
                <w:sz w:val="20"/>
                <w:szCs w:val="20"/>
              </w:rPr>
              <w:fldChar w:fldCharType="end"/>
            </w:r>
          </w:p>
        </w:tc>
        <w:tc>
          <w:tcPr>
            <w:tcW w:w="0" w:type="auto"/>
            <w:hideMark/>
          </w:tcPr>
          <w:p w14:paraId="2FC1C91B"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Sperm count</w:t>
            </w:r>
          </w:p>
        </w:tc>
        <w:tc>
          <w:tcPr>
            <w:tcW w:w="0" w:type="auto"/>
            <w:hideMark/>
          </w:tcPr>
          <w:p w14:paraId="384CDA3D"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w:t>
            </w:r>
          </w:p>
        </w:tc>
        <w:tc>
          <w:tcPr>
            <w:tcW w:w="0" w:type="auto"/>
            <w:hideMark/>
          </w:tcPr>
          <w:p w14:paraId="775D304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w:t>
            </w:r>
          </w:p>
        </w:tc>
        <w:tc>
          <w:tcPr>
            <w:tcW w:w="0" w:type="auto"/>
            <w:hideMark/>
          </w:tcPr>
          <w:p w14:paraId="4D12C127"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Population and exposure context not comparable</w:t>
            </w:r>
          </w:p>
        </w:tc>
      </w:tr>
      <w:tr w:rsidR="009C6932" w:rsidRPr="0047412B" w14:paraId="27C30C14"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15B62C28" w14:textId="1F2F36BD"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Bull et al.</w:t>
            </w:r>
            <w:r w:rsidR="00120E23">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1999, </w:t>
            </w:r>
            <w:r w:rsidR="009C6932">
              <w:rPr>
                <w:rFonts w:asciiTheme="majorBidi" w:eastAsia="Times New Roman" w:hAnsiTheme="majorBidi" w:cstheme="majorBidi"/>
                <w:sz w:val="20"/>
                <w:szCs w:val="20"/>
              </w:rPr>
              <w:fldChar w:fldCharType="begin">
                <w:fldData xml:space="preserve">PEVuZE5vdGU+PENpdGU+PEF1dGhvcj5CdWxsPC9BdXRob3I+PFllYXI+MTk5OTwvWWVhcj48UmVj
TnVtPjIyPC9SZWNOdW0+PERpc3BsYXlUZXh0PlsxNV08L0Rpc3BsYXlUZXh0PjxyZWNvcmQ+PHJl
Yy1udW1iZXI+MjI8L3JlYy1udW1iZXI+PGZvcmVpZ24ta2V5cz48a2V5IGFwcD0iRU4iIGRiLWlk
PSIwNXd2ZDByczdzcjVydWUwc3BleHpwMDZwOWYwcnc5d2FwdjAiIHRpbWVzdGFtcD0iMTcxNTcw
NDUzNSI+MjI8L2tleT48L2ZvcmVpZ24ta2V5cz48cmVmLXR5cGUgbmFtZT0iSm91cm5hbCBBcnRp
Y2xlIj4xNzwvcmVmLXR5cGU+PGNvbnRyaWJ1dG9ycz48YXV0aG9ycz48YXV0aG9yPkJ1bGwsIE4u
PC9hdXRob3I+PGF1dGhvcj5SaWlzZSwgVC48L2F1dGhvcj48YXV0aG9yPk1vZW4sIEIuIEUuPC9h
dXRob3I+PC9hdXRob3JzPjwvY29udHJpYnV0b3JzPjxhdXRoLWFkZHJlc3M+RGl2aXNpb24gb2Yg
T2NjdXBhdGlvbmFsIE1lZGljaW5lLCBVbml2ZXJzaXR5IG9mIEJlcmdlbiwgTm9yd2F5LiBuaWxz
LmJ1bGxAaXNmLnVpYi5ubzwvYXV0aC1hZGRyZXNzPjx0aXRsZXM+PHRpdGxlPkluZmx1ZW5jZSBv
ZiBwYXRlcm5hbCBleHBvc3VyZSB0byBvaWwgYW5kIG9pbCBwcm9kdWN0cyBvbiB0aW1lIHRvIHBy
ZWduYW5jeSBhbmQgc3BvbnRhbmVvdXMgYWJvcnRpb25zPC90aXRsZT48c2Vjb25kYXJ5LXRpdGxl
Pk9jY3VwIE1lZCAoTG9uZCk8L3NlY29uZGFyeS10aXRsZT48YWx0LXRpdGxlPk9jY3VwYXRpb25h
bCBtZWRpY2luZSAoT3hmb3JkLCBFbmdsYW5kKTwvYWx0LXRpdGxlPjwvdGl0bGVzPjxwZXJpb2Rp
Y2FsPjxmdWxsLXRpdGxlPk9jY3VwIE1lZCAoTG9uZCk8L2Z1bGwtdGl0bGU+PGFiYnItMT5PY2N1
cGF0aW9uYWwgbWVkaWNpbmUgKE94Zm9yZCwgRW5nbGFuZCk8L2FiYnItMT48L3BlcmlvZGljYWw+
PGFsdC1wZXJpb2RpY2FsPjxmdWxsLXRpdGxlPk9jY3VwIE1lZCAoTG9uZCk8L2Z1bGwtdGl0bGU+
PGFiYnItMT5PY2N1cGF0aW9uYWwgbWVkaWNpbmUgKE94Zm9yZCwgRW5nbGFuZCk8L2FiYnItMT48
L2FsdC1wZXJpb2RpY2FsPjxwYWdlcz4zNzEtNjwvcGFnZXM+PHZvbHVtZT40OTwvdm9sdW1lPjxu
dW1iZXI+NjwvbnVtYmVyPjxlZGl0aW9uPjIwMDAvMDEvMTE8L2VkaXRpb24+PGtleXdvcmRzPjxr
ZXl3b3JkPkFib3J0aW9uLCBTcG9udGFuZW91cy8qZXRpb2xvZ3k8L2tleXdvcmQ+PGtleXdvcmQ+
QWR1bHQ8L2tleXdvcmQ+PGtleXdvcmQ+RmVtYWxlPC9rZXl3b3JkPjxrZXl3b3JkPkZlcnRpbGl0
eS8qZHJ1ZyBlZmZlY3RzPC9rZXl3b3JkPjxrZXl3b3JkPkh1bWFuczwva2V5d29yZD48a2V5d29y
ZD5JbmR1c3RyaWFsIE9pbHMvKmFkdmVyc2UgZWZmZWN0cy9zdGF0aXN0aWNzICZhbXA7IG51bWVy
aWNhbCBkYXRhPC9rZXl3b3JkPjxrZXl3b3JkPk1hbGU8L2tleXdvcmQ+PGtleXdvcmQ+TWlkZGxl
IEFnZWQ8L2tleXdvcmQ+PGtleXdvcmQ+Tm9yd2F5L2VwaWRlbWlvbG9neTwva2V5d29yZD48a2V5
d29yZD5PY2N1cGF0aW9uYWwgRXhwb3N1cmUvKmFkdmVyc2UgZWZmZWN0czwva2V5d29yZD48a2V5
d29yZD5QYXRlcm5hbCBFeHBvc3VyZS8qYWR2ZXJzZSBlZmZlY3RzPC9rZXl3b3JkPjxrZXl3b3Jk
PlBldHJvbGV1bS8qYWR2ZXJzZSBlZmZlY3RzL3N0YXRpc3RpY3MgJmFtcDsgbnVtZXJpY2FsIGRh
dGE8L2tleXdvcmQ+PGtleXdvcmQ+UHJlZ25hbmN5PC9rZXl3b3JkPjxrZXl3b3JkPlN1cnZleXMg
YW5kIFF1ZXN0aW9ubmFpcmVzPC9rZXl3b3JkPjwva2V5d29yZHM+PGRhdGVzPjx5ZWFyPjE5OTk8
L3llYXI+PHB1Yi1kYXRlcz48ZGF0ZT5BdWc8L2RhdGU+PC9wdWItZGF0ZXM+PC9kYXRlcz48aXNi
bj4wOTYyLTc0ODAgKFByaW50KSYjeEQ7MDk2Mi03NDgwPC9pc2JuPjxhY2Nlc3Npb24tbnVtPjEw
NjI4MDQ0PC9hY2Nlc3Npb24tbnVtPjx1cmxzPjwvdXJscz48ZWxlY3Ryb25pYy1yZXNvdXJjZS1u
dW0+MTAuMTA5My9vY2NtZWQvNDkuNi4zNzE8L2VsZWN0cm9uaWMtcmVzb3VyY2UtbnVtPjxyZW1v
dGUtZGF0YWJhc2UtcHJvdmlkZXI+TkxNPC9yZW1vdGUtZGF0YWJhc2UtcHJvdmlkZXI+PGxhbmd1
YWdlPmVuZzwvbGFuZ3VhZ2U+PC9yZWNvcmQ+PC9DaXRlPjwvRW5kTm90ZT5=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PEVuZE5vdGU+PENpdGU+PEF1dGhvcj5CdWxsPC9BdXRob3I+PFllYXI+MTk5OTwvWWVhcj48UmVj
TnVtPjIyPC9SZWNOdW0+PERpc3BsYXlUZXh0PlsxNV08L0Rpc3BsYXlUZXh0PjxyZWNvcmQ+PHJl
Yy1udW1iZXI+MjI8L3JlYy1udW1iZXI+PGZvcmVpZ24ta2V5cz48a2V5IGFwcD0iRU4iIGRiLWlk
PSIwNXd2ZDByczdzcjVydWUwc3BleHpwMDZwOWYwcnc5d2FwdjAiIHRpbWVzdGFtcD0iMTcxNTcw
NDUzNSI+MjI8L2tleT48L2ZvcmVpZ24ta2V5cz48cmVmLXR5cGUgbmFtZT0iSm91cm5hbCBBcnRp
Y2xlIj4xNzwvcmVmLXR5cGU+PGNvbnRyaWJ1dG9ycz48YXV0aG9ycz48YXV0aG9yPkJ1bGwsIE4u
PC9hdXRob3I+PGF1dGhvcj5SaWlzZSwgVC48L2F1dGhvcj48YXV0aG9yPk1vZW4sIEIuIEUuPC9h
dXRob3I+PC9hdXRob3JzPjwvY29udHJpYnV0b3JzPjxhdXRoLWFkZHJlc3M+RGl2aXNpb24gb2Yg
T2NjdXBhdGlvbmFsIE1lZGljaW5lLCBVbml2ZXJzaXR5IG9mIEJlcmdlbiwgTm9yd2F5LiBuaWxz
LmJ1bGxAaXNmLnVpYi5ubzwvYXV0aC1hZGRyZXNzPjx0aXRsZXM+PHRpdGxlPkluZmx1ZW5jZSBv
ZiBwYXRlcm5hbCBleHBvc3VyZSB0byBvaWwgYW5kIG9pbCBwcm9kdWN0cyBvbiB0aW1lIHRvIHBy
ZWduYW5jeSBhbmQgc3BvbnRhbmVvdXMgYWJvcnRpb25zPC90aXRsZT48c2Vjb25kYXJ5LXRpdGxl
Pk9jY3VwIE1lZCAoTG9uZCk8L3NlY29uZGFyeS10aXRsZT48YWx0LXRpdGxlPk9jY3VwYXRpb25h
bCBtZWRpY2luZSAoT3hmb3JkLCBFbmdsYW5kKTwvYWx0LXRpdGxlPjwvdGl0bGVzPjxwZXJpb2Rp
Y2FsPjxmdWxsLXRpdGxlPk9jY3VwIE1lZCAoTG9uZCk8L2Z1bGwtdGl0bGU+PGFiYnItMT5PY2N1
cGF0aW9uYWwgbWVkaWNpbmUgKE94Zm9yZCwgRW5nbGFuZCk8L2FiYnItMT48L3BlcmlvZGljYWw+
PGFsdC1wZXJpb2RpY2FsPjxmdWxsLXRpdGxlPk9jY3VwIE1lZCAoTG9uZCk8L2Z1bGwtdGl0bGU+
PGFiYnItMT5PY2N1cGF0aW9uYWwgbWVkaWNpbmUgKE94Zm9yZCwgRW5nbGFuZCk8L2FiYnItMT48
L2FsdC1wZXJpb2RpY2FsPjxwYWdlcz4zNzEtNjwvcGFnZXM+PHZvbHVtZT40OTwvdm9sdW1lPjxu
dW1iZXI+NjwvbnVtYmVyPjxlZGl0aW9uPjIwMDAvMDEvMTE8L2VkaXRpb24+PGtleXdvcmRzPjxr
ZXl3b3JkPkFib3J0aW9uLCBTcG9udGFuZW91cy8qZXRpb2xvZ3k8L2tleXdvcmQ+PGtleXdvcmQ+
QWR1bHQ8L2tleXdvcmQ+PGtleXdvcmQ+RmVtYWxlPC9rZXl3b3JkPjxrZXl3b3JkPkZlcnRpbGl0
eS8qZHJ1ZyBlZmZlY3RzPC9rZXl3b3JkPjxrZXl3b3JkPkh1bWFuczwva2V5d29yZD48a2V5d29y
ZD5JbmR1c3RyaWFsIE9pbHMvKmFkdmVyc2UgZWZmZWN0cy9zdGF0aXN0aWNzICZhbXA7IG51bWVy
aWNhbCBkYXRhPC9rZXl3b3JkPjxrZXl3b3JkPk1hbGU8L2tleXdvcmQ+PGtleXdvcmQ+TWlkZGxl
IEFnZWQ8L2tleXdvcmQ+PGtleXdvcmQ+Tm9yd2F5L2VwaWRlbWlvbG9neTwva2V5d29yZD48a2V5
d29yZD5PY2N1cGF0aW9uYWwgRXhwb3N1cmUvKmFkdmVyc2UgZWZmZWN0czwva2V5d29yZD48a2V5
d29yZD5QYXRlcm5hbCBFeHBvc3VyZS8qYWR2ZXJzZSBlZmZlY3RzPC9rZXl3b3JkPjxrZXl3b3Jk
PlBldHJvbGV1bS8qYWR2ZXJzZSBlZmZlY3RzL3N0YXRpc3RpY3MgJmFtcDsgbnVtZXJpY2FsIGRh
dGE8L2tleXdvcmQ+PGtleXdvcmQ+UHJlZ25hbmN5PC9rZXl3b3JkPjxrZXl3b3JkPlN1cnZleXMg
YW5kIFF1ZXN0aW9ubmFpcmVzPC9rZXl3b3JkPjwva2V5d29yZHM+PGRhdGVzPjx5ZWFyPjE5OTk8
L3llYXI+PHB1Yi1kYXRlcz48ZGF0ZT5BdWc8L2RhdGU+PC9wdWItZGF0ZXM+PC9kYXRlcz48aXNi
bj4wOTYyLTc0ODAgKFByaW50KSYjeEQ7MDk2Mi03NDgwPC9pc2JuPjxhY2Nlc3Npb24tbnVtPjEw
NjI4MDQ0PC9hY2Nlc3Npb24tbnVtPjx1cmxzPjwvdXJscz48ZWxlY3Ryb25pYy1yZXNvdXJjZS1u
dW0+MTAuMTA5My9vY2NtZWQvNDkuNi4zNzE8L2VsZWN0cm9uaWMtcmVzb3VyY2UtbnVtPjxyZW1v
dGUtZGF0YWJhc2UtcHJvdmlkZXI+TkxNPC9yZW1vdGUtZGF0YWJhc2UtcHJvdmlkZXI+PGxhbmd1
YWdlPmVuZzwvbGFuZ3VhZ2U+PC9yZWNvcmQ+PC9DaXRlPjwvRW5kTm90ZT5=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[15]</w:t>
            </w:r>
            <w:r w:rsidR="009C6932">
              <w:rPr>
                <w:rFonts w:asciiTheme="majorBidi" w:eastAsia="Times New Roman" w:hAnsiTheme="majorBidi" w:cstheme="majorBidi"/>
                <w:sz w:val="20"/>
                <w:szCs w:val="20"/>
              </w:rPr>
              <w:fldChar w:fldCharType="end"/>
            </w:r>
          </w:p>
        </w:tc>
        <w:tc>
          <w:tcPr>
            <w:tcW w:w="0" w:type="auto"/>
            <w:hideMark/>
          </w:tcPr>
          <w:p w14:paraId="08C8AFF5"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Male infertility</w:t>
            </w:r>
          </w:p>
        </w:tc>
        <w:tc>
          <w:tcPr>
            <w:tcW w:w="0" w:type="auto"/>
            <w:hideMark/>
          </w:tcPr>
          <w:p w14:paraId="1613110A"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Occupational exposure</w:t>
            </w:r>
          </w:p>
        </w:tc>
        <w:tc>
          <w:tcPr>
            <w:tcW w:w="0" w:type="auto"/>
            <w:hideMark/>
          </w:tcPr>
          <w:p w14:paraId="74816799"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Fecundity ratio</w:t>
            </w:r>
          </w:p>
        </w:tc>
        <w:tc>
          <w:tcPr>
            <w:tcW w:w="0" w:type="auto"/>
            <w:hideMark/>
          </w:tcPr>
          <w:p w14:paraId="237056EA"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Different outcome measure; cannot be pooled</w:t>
            </w:r>
          </w:p>
        </w:tc>
      </w:tr>
      <w:tr w:rsidR="009C6932" w:rsidRPr="0047412B" w14:paraId="7B0DAD28"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B3102B" w14:textId="347DC709"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Xia et al</w:t>
            </w:r>
            <w:r w:rsidR="00120E23">
              <w:rPr>
                <w:rFonts w:asciiTheme="majorBidi" w:eastAsia="Times New Roman" w:hAnsiTheme="majorBidi" w:cstheme="majorBidi"/>
                <w:sz w:val="20"/>
                <w:szCs w:val="20"/>
              </w:rPr>
              <w:t>.,</w:t>
            </w:r>
            <w:r w:rsidRPr="0047412B">
              <w:rPr>
                <w:rFonts w:asciiTheme="majorBidi" w:eastAsia="Times New Roman" w:hAnsiTheme="majorBidi" w:cstheme="majorBidi"/>
                <w:sz w:val="20"/>
                <w:szCs w:val="20"/>
              </w:rPr>
              <w:t xml:space="preserve"> </w:t>
            </w:r>
            <w:r w:rsidR="009C6932">
              <w:rPr>
                <w:rFonts w:asciiTheme="majorBidi" w:eastAsia="Times New Roman" w:hAnsiTheme="majorBidi" w:cstheme="majorBidi"/>
                <w:sz w:val="20"/>
                <w:szCs w:val="20"/>
              </w:rPr>
              <w:t xml:space="preserve">2009, </w:t>
            </w:r>
            <w:r w:rsidR="009C6932">
              <w:rPr>
                <w:rFonts w:asciiTheme="majorBidi" w:eastAsia="Times New Roman" w:hAnsiTheme="majorBidi" w:cstheme="majorBidi"/>
                <w:sz w:val="20"/>
                <w:szCs w:val="20"/>
              </w:rPr>
              <w:fldChar w:fldCharType="begin">
                <w:fldData xml:space="preserve">PEVuZE5vdGU+PENpdGU+PEF1dGhvcj5YaWE8L0F1dGhvcj48WWVhcj4yMDA5PC9ZZWFyPjxSZWNO
dW0+MzM8L1JlY051bT48RGlzcGxheVRleHQ+WzE2XTwvRGlzcGxheVRleHQ+PHJlY29yZD48cmVj
LW51bWJlcj4zMzwvcmVjLW51bWJlcj48Zm9yZWlnbi1rZXlzPjxrZXkgYXBwPSJFTiIgZGItaWQ9
IjA1d3ZkMHJzN3NyNXJ1ZTBzcGV4enAwNnA5ZjBydzl3YXB2MCIgdGltZXN0YW1wPSIxNzE1NzA0
NTM3Ij4zMzwva2V5PjwvZm9yZWlnbi1rZXlzPjxyZWYtdHlwZSBuYW1lPSJKb3VybmFsIEFydGlj
bGUiPjE3PC9yZWYtdHlwZT48Y29udHJpYnV0b3JzPjxhdXRob3JzPjxhdXRob3I+WGlhLCBZLjwv
YXV0aG9yPjxhdXRob3I+SGFuLCBZLjwvYXV0aG9yPjxhdXRob3I+Wmh1LCBQLjwvYXV0aG9yPjxh
dXRob3I+V2FuZywgUy48L2F1dGhvcj48YXV0aG9yPkd1LCBBLjwvYXV0aG9yPjxhdXRob3I+V2Fu
ZywgTC48L2F1dGhvcj48YXV0aG9yPkx1LCBDLjwvYXV0aG9yPjxhdXRob3I+RnUsIEcuPC9hdXRo
b3I+PGF1dGhvcj5Tb25nLCBMLjwvYXV0aG9yPjxhdXRob3I+V2FuZywgWC48L2F1dGhvcj48L2F1
dGhvcnM+PC9jb250cmlidXRvcnM+PGF1dGgtYWRkcmVzcz5LZXkgTGFib3JhdG9yeSBvZiBSZXBy
b2R1Y3RpdmUgTWVkaWNpbmUsIEluc3RpdHV0ZSBvZiBUb3hpY29sb2d5LCBOYW5qaW5nIE1lZGlj
YWwgVW5pdmVyc2l0eSwgTmFuamluZywgQ2hpbmEmI3hEO05hdGlvbmFsIENlbnRlciBmb3IgU1RE
IENvbnRyb2wsIENoaW5lc2UgQWNhZGVteSBvZiBNZWRpY2FsIFNjaWVuY2VzLCBQZWtpbmcgVW5p
b24gTWVkaWNhbCBDb2xsZWdlIEluc3RpdHV0ZSBvZiBEZXJtYXRvbG9neSwgTmFuamluZywgQ2hp
bmEmI3hEO05hbmppbmcgTWVkaWNhbCBVbml2ZXJzaXR5LCBIdWFpJmFwb3M7YW4sIENoaW5hPC9h
dXRoLWFkZHJlc3M+PHRpdGxlcz48dGl0bGU+UmVsYXRpb24gYmV0d2VlbiB1cmluYXJ5IG1ldGFi
b2xpdGVzIG9mIHBvbHljeWNsaWMgYXJvbWF0aWMgaHlkcm9jYXJib25zIGFuZCBodW1hbiBzZW1l
biBxdWFsaXR5PC90aXRsZT48c2Vjb25kYXJ5LXRpdGxlPkVudmlyb25tZW50YWwgU2NpZW5jZSBh
bmQgVGVjaG5vbG9neTwvc2Vjb25kYXJ5LXRpdGxlPjxhbHQtdGl0bGU+RW52aXJvbi4gU2NpLiBU
ZWNobm9sLjwvYWx0LXRpdGxlPjwvdGl0bGVzPjxwZXJpb2RpY2FsPjxmdWxsLXRpdGxlPkVudmly
b25tZW50YWwgU2NpZW5jZSBhbmQgVGVjaG5vbG9neTwvZnVsbC10aXRsZT48YWJici0xPkVudmly
b24uIFNjaS4gVGVjaG5vbC48L2FiYnItMT48L3BlcmlvZGljYWw+PGFsdC1wZXJpb2RpY2FsPjxm
dWxsLXRpdGxlPkVudmlyb25tZW50YWwgU2NpZW5jZSBhbmQgVGVjaG5vbG9neTwvZnVsbC10aXRs
ZT48YWJici0xPkVudmlyb24uIFNjaS4gVGVjaG5vbC48L2FiYnItMT48L2FsdC1wZXJpb2RpY2Fs
PjxwYWdlcz40NTY3LTQ1NzM8L3BhZ2VzPjx2b2x1bWU+NDM8L3ZvbHVtZT48bnVtYmVyPjEyPC9u
dW1iZXI+PGtleXdvcmRzPjxrZXl3b3JkPkFkdWx0PC9rZXl3b3JkPjxrZXl3b3JkPkNocm9tYXRv
Z3JhcGh5LCBMaXF1aWQ8L2tleXdvcmQ+PGtleXdvcmQ+RW52aXJvbm1lbnRhbCBQb2xsdXRhbnRz
PC9rZXl3b3JkPjxrZXl3b3JkPkh1bWFuczwva2V5d29yZD48a2V5d29yZD5JbmZlcnRpbGl0eSwg
TWFsZTwva2V5d29yZD48a2V5d29yZD5NYWxlPC9rZXl3b3JkPjxrZXl3b3JkPk1hc3MgU2NyZWVu
aW5nPC9rZXl3b3JkPjxrZXl3b3JkPlBvbHljeWNsaWMgSHlkcm9jYXJib25zLCBBcm9tYXRpYzwv
a2V5d29yZD48a2V5d29yZD5TZW1lbjwva2V5d29yZD48a2V5d29yZD5UaW1lIEZhY3RvcnM8L2tl
eXdvcmQ+PGtleXdvcmQ+QmlvbW9sZWN1bGVzPC9rZXl3b3JkPjxrZXl3b3JkPkJvZHkgZmx1aWRz
PC9rZXl3b3JkPjxrZXl3b3JkPkNvbmNlbnRyYXRpb24gKHByb2Nlc3MpPC9rZXl3b3JkPjxrZXl3
b3JkPk1ldGFib2xpc208L2tleXdvcmQ+PGtleXdvcmQ+TWV0YWJvbGl0ZXM8L2tleXdvcmQ+PGtl
eXdvcmQ+T3JnYW5pYyBjb21wb3VuZHM8L2tleXdvcmQ+PGtleXdvcmQ+UG9seWN5Y2xpYyBhcm9t
YXRpYyBoeWRyb2NhcmJvbnM8L2tleXdvcmQ+PGtleXdvcmQ+MSBoeWRyb3h5bmFwdGhhbGVuZTwv
a2V5d29yZD48a2V5d29yZD4xIGh5ZHJveHlweXJlbmU8L2tleXdvcmQ+PGtleXdvcmQ+MiBmbHVv
cmVub2w8L2tleXdvcmQ+PGtleXdvcmQ+MiBoeWRyb3h5bmFwdGhhbGVuZTwva2V5d29yZD48a2V5
d29yZD5jcmVhdGluaW5lPC9rZXl3b3JkPjxrZXl3b3JkPnBvbHljeWNsaWMgYXJvbWF0aWMgaHlk
cm9jYXJib248L2tleXdvcmQ+PGtleXdvcmQ+dW5jbGFzc2lmaWVkIGRydWc8L2tleXdvcmQ+PGtl
eXdvcmQ+MS1IeWRyb3h5cHlyZW5lPC9rZXl3b3JkPjxrZXl3b3JkPkZsdW9yZW5lPC9rZXl3b3Jk
PjxrZXl3b3JkPkdlbmVyYWwgcG9wdWxhdGlvbjwva2V5d29yZD48a2V5d29yZD5IdW1hbiB1cmlu
ZTwva2V5d29yZD48a2V5d29yZD5QLXZhbHVlczwva2V5d29yZD48a2V5d29yZD5TcGVybSBtb3Rp
bGl0eTwva2V5d29yZD48a2V5d29yZD5VcmluYXJ5IG1ldGFib2xpdGVzPC9rZXl3b3JkPjxrZXl3
b3JkPmFtaW5vIGFjaWQ8L2tleXdvcmQ+PGtleXdvcmQ+aG9taW5pZDwva2V5d29yZD48a2V5d29y
ZD5saXF1aWQgY2hyb21hdG9ncmFwaHk8L2tleXdvcmQ+PGtleXdvcmQ+bWFzcyBzcGVjdHJvbWV0
cnk8L2tleXdvcmQ+PGtleXdvcmQ+bWV0YWJvbGl0ZTwva2V5d29yZD48a2V5d29yZD5tb3RpbGl0
eTwva2V5d29yZD48a2V5d29yZD5QQUg8L2tleXdvcmQ+PGtleXdvcmQ+cG9sbHV0aW9uIGV4cG9z
dXJlPC9rZXl3b3JkPjxrZXl3b3JkPnNwZXJtPC9rZXl3b3JkPjxrZXl3b3JkPnVyaW5lPC9rZXl3
b3JkPjxrZXl3b3JkPmFydGljbGU8L2tleXdvcmQ+PGtleXdvcmQ+Ymxvb2QgbGV2ZWw8L2tleXdv
cmQ+PGtleXdvcmQ+Y29uY2VudHJhdGlvbiAocGFyYW1ldGVycyk8L2tleXdvcmQ+PGtleXdvcmQ+
Y29udHJvbGxlZCBzdHVkeTwva2V5d29yZD48a2V5d29yZD5jcmVhdGluaW5lIGJsb29kIGxldmVs
PC9rZXl3b3JkPjxrZXl3b3JkPmVqYWN1bGF0aW9uPC9rZXl3b3JkPjxrZXl3b3JkPmh1bWFuPC9r
ZXl3b3JkPjxrZXl3b3JkPmtpZG5leSBjb25jZW50cmF0aW5nIGNhcGFjaXR5PC9rZXl3b3JkPjxr
ZXl3b3JkPm1ham9yIGNsaW5pY2FsIHN0dWR5PC9rZXl3b3JkPjxrZXl3b3JkPm1hbGUgaW5mZXJ0
aWxpdHk8L2tleXdvcmQ+PGtleXdvcmQ+bWVhc3VyZW1lbnQ8L2tleXdvcmQ+PGtleXdvcmQ+c3Bl
cm1hdG96b29uIGRlbnNpdHk8L2tleXdvcmQ+PGtleXdvcmQ+c3Blcm1hdG96b29uIG1vdGlsaXR5
PC9rZXl3b3JkPjxrZXl3b3JkPnVyaW5lIGxldmVsPC9rZXl3b3JkPjxrZXl3b3JkPkFyb21hdGlj
IGh5ZHJvY2FyYm9uczwva2V5d29yZD48L2tleXdvcmRzPjxkYXRlcz48eWVhcj4yMDA5PC95ZWFy
PjwvZGF0ZXM+PGlzYm4+MTUyMDU4NTEgKElTU04pPC9pc2JuPjx3b3JrLXR5cGU+QXJ0aWNsZTwv
d29yay10eXBlPjx1cmxzPjxyZWxhdGVkLXVybHM+PHVybD5odHRwczovL3d3dy5zY29wdXMuY29t
L2lud2FyZC9yZWNvcmQudXJpP2VpZD0yLXMyLjAtNjc0NDkxNDk3MzMmYW1wO2RvaT0xMC4xMDIx
JTJmZXM5MDAwNjQyJmFtcDtwYXJ0bmVySUQ9NDAmYW1wO21kNT1kZjI0ODFmZmE5M2I2YWMzYWNi
MTY1Njc2ZDZkNDMyNzwvdXJsPjwvcmVsYXRlZC11cmxzPjwvdXJscz48ZWxlY3Ryb25pYy1yZXNv
dXJjZS1udW0+MTAuMTAyMS9lczkwMDA2NDI8L2VsZWN0cm9uaWMtcmVzb3VyY2UtbnVtPjxyZW1v
dGUtZGF0YWJhc2UtbmFtZT5TY29wdXM8L3JlbW90ZS1kYXRhYmFzZS1uYW1lPjxsYW5ndWFnZT5F
bmdsaXNoPC9sYW5ndWFnZT48L3JlY29yZD48L0NpdGU+PC9FbmROb3RlPn==
</w:fldData>
              </w:fldChar>
            </w:r>
            <w:r w:rsidR="009C6932">
              <w:rPr>
                <w:rFonts w:asciiTheme="majorBidi" w:eastAsia="Times New Roman" w:hAnsiTheme="majorBidi" w:cstheme="majorBidi"/>
                <w:sz w:val="20"/>
                <w:szCs w:val="20"/>
              </w:rPr>
              <w:instrText xml:space="preserve"> ADDIN EN.CITE </w:instrText>
            </w:r>
            <w:r w:rsidR="009C6932">
              <w:rPr>
                <w:rFonts w:asciiTheme="majorBidi" w:eastAsia="Times New Roman" w:hAnsiTheme="majorBidi" w:cstheme="majorBidi"/>
                <w:sz w:val="20"/>
                <w:szCs w:val="20"/>
              </w:rPr>
              <w:fldChar w:fldCharType="begin">
                <w:fldData xml:space="preserve">PEVuZE5vdGU+PENpdGU+PEF1dGhvcj5YaWE8L0F1dGhvcj48WWVhcj4yMDA5PC9ZZWFyPjxSZWNO
dW0+MzM8L1JlY051bT48RGlzcGxheVRleHQ+WzE2XTwvRGlzcGxheVRleHQ+PHJlY29yZD48cmVj
LW51bWJlcj4zMzwvcmVjLW51bWJlcj48Zm9yZWlnbi1rZXlzPjxrZXkgYXBwPSJFTiIgZGItaWQ9
IjA1d3ZkMHJzN3NyNXJ1ZTBzcGV4enAwNnA5ZjBydzl3YXB2MCIgdGltZXN0YW1wPSIxNzE1NzA0
NTM3Ij4zMzwva2V5PjwvZm9yZWlnbi1rZXlzPjxyZWYtdHlwZSBuYW1lPSJKb3VybmFsIEFydGlj
bGUiPjE3PC9yZWYtdHlwZT48Y29udHJpYnV0b3JzPjxhdXRob3JzPjxhdXRob3I+WGlhLCBZLjwv
YXV0aG9yPjxhdXRob3I+SGFuLCBZLjwvYXV0aG9yPjxhdXRob3I+Wmh1LCBQLjwvYXV0aG9yPjxh
dXRob3I+V2FuZywgUy48L2F1dGhvcj48YXV0aG9yPkd1LCBBLjwvYXV0aG9yPjxhdXRob3I+V2Fu
ZywgTC48L2F1dGhvcj48YXV0aG9yPkx1LCBDLjwvYXV0aG9yPjxhdXRob3I+RnUsIEcuPC9hdXRo
b3I+PGF1dGhvcj5Tb25nLCBMLjwvYXV0aG9yPjxhdXRob3I+V2FuZywgWC48L2F1dGhvcj48L2F1
dGhvcnM+PC9jb250cmlidXRvcnM+PGF1dGgtYWRkcmVzcz5LZXkgTGFib3JhdG9yeSBvZiBSZXBy
b2R1Y3RpdmUgTWVkaWNpbmUsIEluc3RpdHV0ZSBvZiBUb3hpY29sb2d5LCBOYW5qaW5nIE1lZGlj
YWwgVW5pdmVyc2l0eSwgTmFuamluZywgQ2hpbmEmI3hEO05hdGlvbmFsIENlbnRlciBmb3IgU1RE
IENvbnRyb2wsIENoaW5lc2UgQWNhZGVteSBvZiBNZWRpY2FsIFNjaWVuY2VzLCBQZWtpbmcgVW5p
b24gTWVkaWNhbCBDb2xsZWdlIEluc3RpdHV0ZSBvZiBEZXJtYXRvbG9neSwgTmFuamluZywgQ2hp
bmEmI3hEO05hbmppbmcgTWVkaWNhbCBVbml2ZXJzaXR5LCBIdWFpJmFwb3M7YW4sIENoaW5hPC9h
dXRoLWFkZHJlc3M+PHRpdGxlcz48dGl0bGU+UmVsYXRpb24gYmV0d2VlbiB1cmluYXJ5IG1ldGFi
b2xpdGVzIG9mIHBvbHljeWNsaWMgYXJvbWF0aWMgaHlkcm9jYXJib25zIGFuZCBodW1hbiBzZW1l
biBxdWFsaXR5PC90aXRsZT48c2Vjb25kYXJ5LXRpdGxlPkVudmlyb25tZW50YWwgU2NpZW5jZSBh
bmQgVGVjaG5vbG9neTwvc2Vjb25kYXJ5LXRpdGxlPjxhbHQtdGl0bGU+RW52aXJvbi4gU2NpLiBU
ZWNobm9sLjwvYWx0LXRpdGxlPjwvdGl0bGVzPjxwZXJpb2RpY2FsPjxmdWxsLXRpdGxlPkVudmly
b25tZW50YWwgU2NpZW5jZSBhbmQgVGVjaG5vbG9neTwvZnVsbC10aXRsZT48YWJici0xPkVudmly
b24uIFNjaS4gVGVjaG5vbC48L2FiYnItMT48L3BlcmlvZGljYWw+PGFsdC1wZXJpb2RpY2FsPjxm
dWxsLXRpdGxlPkVudmlyb25tZW50YWwgU2NpZW5jZSBhbmQgVGVjaG5vbG9neTwvZnVsbC10aXRs
ZT48YWJici0xPkVudmlyb24uIFNjaS4gVGVjaG5vbC48L2FiYnItMT48L2FsdC1wZXJpb2RpY2Fs
PjxwYWdlcz40NTY3LTQ1NzM8L3BhZ2VzPjx2b2x1bWU+NDM8L3ZvbHVtZT48bnVtYmVyPjEyPC9u
dW1iZXI+PGtleXdvcmRzPjxrZXl3b3JkPkFkdWx0PC9rZXl3b3JkPjxrZXl3b3JkPkNocm9tYXRv
Z3JhcGh5LCBMaXF1aWQ8L2tleXdvcmQ+PGtleXdvcmQ+RW52aXJvbm1lbnRhbCBQb2xsdXRhbnRz
PC9rZXl3b3JkPjxrZXl3b3JkPkh1bWFuczwva2V5d29yZD48a2V5d29yZD5JbmZlcnRpbGl0eSwg
TWFsZTwva2V5d29yZD48a2V5d29yZD5NYWxlPC9rZXl3b3JkPjxrZXl3b3JkPk1hc3MgU2NyZWVu
aW5nPC9rZXl3b3JkPjxrZXl3b3JkPlBvbHljeWNsaWMgSHlkcm9jYXJib25zLCBBcm9tYXRpYzwv
a2V5d29yZD48a2V5d29yZD5TZW1lbjwva2V5d29yZD48a2V5d29yZD5UaW1lIEZhY3RvcnM8L2tl
eXdvcmQ+PGtleXdvcmQ+QmlvbW9sZWN1bGVzPC9rZXl3b3JkPjxrZXl3b3JkPkJvZHkgZmx1aWRz
PC9rZXl3b3JkPjxrZXl3b3JkPkNvbmNlbnRyYXRpb24gKHByb2Nlc3MpPC9rZXl3b3JkPjxrZXl3
b3JkPk1ldGFib2xpc208L2tleXdvcmQ+PGtleXdvcmQ+TWV0YWJvbGl0ZXM8L2tleXdvcmQ+PGtl
eXdvcmQ+T3JnYW5pYyBjb21wb3VuZHM8L2tleXdvcmQ+PGtleXdvcmQ+UG9seWN5Y2xpYyBhcm9t
YXRpYyBoeWRyb2NhcmJvbnM8L2tleXdvcmQ+PGtleXdvcmQ+MSBoeWRyb3h5bmFwdGhhbGVuZTwv
a2V5d29yZD48a2V5d29yZD4xIGh5ZHJveHlweXJlbmU8L2tleXdvcmQ+PGtleXdvcmQ+MiBmbHVv
cmVub2w8L2tleXdvcmQ+PGtleXdvcmQ+MiBoeWRyb3h5bmFwdGhhbGVuZTwva2V5d29yZD48a2V5
d29yZD5jcmVhdGluaW5lPC9rZXl3b3JkPjxrZXl3b3JkPnBvbHljeWNsaWMgYXJvbWF0aWMgaHlk
cm9jYXJib248L2tleXdvcmQ+PGtleXdvcmQ+dW5jbGFzc2lmaWVkIGRydWc8L2tleXdvcmQ+PGtl
eXdvcmQ+MS1IeWRyb3h5cHlyZW5lPC9rZXl3b3JkPjxrZXl3b3JkPkZsdW9yZW5lPC9rZXl3b3Jk
PjxrZXl3b3JkPkdlbmVyYWwgcG9wdWxhdGlvbjwva2V5d29yZD48a2V5d29yZD5IdW1hbiB1cmlu
ZTwva2V5d29yZD48a2V5d29yZD5QLXZhbHVlczwva2V5d29yZD48a2V5d29yZD5TcGVybSBtb3Rp
bGl0eTwva2V5d29yZD48a2V5d29yZD5VcmluYXJ5IG1ldGFib2xpdGVzPC9rZXl3b3JkPjxrZXl3
b3JkPmFtaW5vIGFjaWQ8L2tleXdvcmQ+PGtleXdvcmQ+aG9taW5pZDwva2V5d29yZD48a2V5d29y
ZD5saXF1aWQgY2hyb21hdG9ncmFwaHk8L2tleXdvcmQ+PGtleXdvcmQ+bWFzcyBzcGVjdHJvbWV0
cnk8L2tleXdvcmQ+PGtleXdvcmQ+bWV0YWJvbGl0ZTwva2V5d29yZD48a2V5d29yZD5tb3RpbGl0
eTwva2V5d29yZD48a2V5d29yZD5QQUg8L2tleXdvcmQ+PGtleXdvcmQ+cG9sbHV0aW9uIGV4cG9z
dXJlPC9rZXl3b3JkPjxrZXl3b3JkPnNwZXJtPC9rZXl3b3JkPjxrZXl3b3JkPnVyaW5lPC9rZXl3
b3JkPjxrZXl3b3JkPmFydGljbGU8L2tleXdvcmQ+PGtleXdvcmQ+Ymxvb2QgbGV2ZWw8L2tleXdv
cmQ+PGtleXdvcmQ+Y29uY2VudHJhdGlvbiAocGFyYW1ldGVycyk8L2tleXdvcmQ+PGtleXdvcmQ+
Y29udHJvbGxlZCBzdHVkeTwva2V5d29yZD48a2V5d29yZD5jcmVhdGluaW5lIGJsb29kIGxldmVs
PC9rZXl3b3JkPjxrZXl3b3JkPmVqYWN1bGF0aW9uPC9rZXl3b3JkPjxrZXl3b3JkPmh1bWFuPC9r
ZXl3b3JkPjxrZXl3b3JkPmtpZG5leSBjb25jZW50cmF0aW5nIGNhcGFjaXR5PC9rZXl3b3JkPjxr
ZXl3b3JkPm1ham9yIGNsaW5pY2FsIHN0dWR5PC9rZXl3b3JkPjxrZXl3b3JkPm1hbGUgaW5mZXJ0
aWxpdHk8L2tleXdvcmQ+PGtleXdvcmQ+bWVhc3VyZW1lbnQ8L2tleXdvcmQ+PGtleXdvcmQ+c3Bl
cm1hdG96b29uIGRlbnNpdHk8L2tleXdvcmQ+PGtleXdvcmQ+c3Blcm1hdG96b29uIG1vdGlsaXR5
PC9rZXl3b3JkPjxrZXl3b3JkPnVyaW5lIGxldmVsPC9rZXl3b3JkPjxrZXl3b3JkPkFyb21hdGlj
IGh5ZHJvY2FyYm9uczwva2V5d29yZD48L2tleXdvcmRzPjxkYXRlcz48eWVhcj4yMDA5PC95ZWFy
PjwvZGF0ZXM+PGlzYm4+MTUyMDU4NTEgKElTU04pPC9pc2JuPjx3b3JrLXR5cGU+QXJ0aWNsZTwv
d29yay10eXBlPjx1cmxzPjxyZWxhdGVkLXVybHM+PHVybD5odHRwczovL3d3dy5zY29wdXMuY29t
L2lud2FyZC9yZWNvcmQudXJpP2VpZD0yLXMyLjAtNjc0NDkxNDk3MzMmYW1wO2RvaT0xMC4xMDIx
JTJmZXM5MDAwNjQyJmFtcDtwYXJ0bmVySUQ9NDAmYW1wO21kNT1kZjI0ODFmZmE5M2I2YWMzYWNi
MTY1Njc2ZDZkNDMyNzwvdXJsPjwvcmVsYXRlZC11cmxzPjwvdXJscz48ZWxlY3Ryb25pYy1yZXNv
dXJjZS1udW0+MTAuMTAyMS9lczkwMDA2NDI8L2VsZWN0cm9uaWMtcmVzb3VyY2UtbnVtPjxyZW1v
dGUtZGF0YWJhc2UtbmFtZT5TY29wdXM8L3JlbW90ZS1kYXRhYmFzZS1uYW1lPjxsYW5ndWFnZT5F
bmdsaXNoPC9sYW5ndWFnZT48L3JlY29yZD48L0NpdGU+PC9FbmROb3RlPn==
</w:fldData>
              </w:fldChar>
            </w:r>
            <w:r w:rsidR="009C6932">
              <w:rPr>
                <w:rFonts w:asciiTheme="majorBidi" w:eastAsia="Times New Roman" w:hAnsiTheme="majorBidi" w:cstheme="majorBidi"/>
                <w:sz w:val="20"/>
                <w:szCs w:val="20"/>
              </w:rPr>
              <w:instrText xml:space="preserve"> ADDIN EN.CITE.DATA </w:instrText>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end"/>
            </w:r>
            <w:r w:rsidR="009C6932">
              <w:rPr>
                <w:rFonts w:asciiTheme="majorBidi" w:eastAsia="Times New Roman" w:hAnsiTheme="majorBidi" w:cstheme="majorBidi"/>
                <w:sz w:val="20"/>
                <w:szCs w:val="20"/>
              </w:rPr>
            </w:r>
            <w:r w:rsidR="009C6932">
              <w:rPr>
                <w:rFonts w:asciiTheme="majorBidi" w:eastAsia="Times New Roman" w:hAnsiTheme="majorBidi" w:cstheme="majorBidi"/>
                <w:sz w:val="20"/>
                <w:szCs w:val="20"/>
              </w:rPr>
              <w:fldChar w:fldCharType="separate"/>
            </w:r>
            <w:r w:rsidR="009C6932">
              <w:rPr>
                <w:rFonts w:asciiTheme="majorBidi" w:eastAsia="Times New Roman" w:hAnsiTheme="majorBidi" w:cstheme="majorBidi"/>
                <w:noProof/>
                <w:sz w:val="20"/>
                <w:szCs w:val="20"/>
              </w:rPr>
              <w:t>[16]</w:t>
            </w:r>
            <w:r w:rsidR="009C6932">
              <w:rPr>
                <w:rFonts w:asciiTheme="majorBidi" w:eastAsia="Times New Roman" w:hAnsiTheme="majorBidi" w:cstheme="majorBidi"/>
                <w:sz w:val="20"/>
                <w:szCs w:val="20"/>
              </w:rPr>
              <w:fldChar w:fldCharType="end"/>
            </w:r>
          </w:p>
        </w:tc>
        <w:tc>
          <w:tcPr>
            <w:tcW w:w="0" w:type="auto"/>
            <w:hideMark/>
          </w:tcPr>
          <w:p w14:paraId="707FFE3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concentration &amp; volume</w:t>
            </w:r>
          </w:p>
        </w:tc>
        <w:tc>
          <w:tcPr>
            <w:tcW w:w="0" w:type="auto"/>
            <w:hideMark/>
          </w:tcPr>
          <w:p w14:paraId="794941F9"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0A74F4B5"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ORs &amp; β</w:t>
            </w:r>
          </w:p>
        </w:tc>
        <w:tc>
          <w:tcPr>
            <w:tcW w:w="0" w:type="auto"/>
            <w:hideMark/>
          </w:tcPr>
          <w:p w14:paraId="43DC71FC"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Mixed effect types across outcome dimensions</w:t>
            </w:r>
          </w:p>
        </w:tc>
      </w:tr>
      <w:tr w:rsidR="009C6932" w:rsidRPr="0047412B" w14:paraId="04AB98DF"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56B8C4DA" w14:textId="69D4D894"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Jurewicz et al</w:t>
            </w:r>
            <w:r w:rsidR="00120E23">
              <w:rPr>
                <w:rFonts w:asciiTheme="majorBidi" w:eastAsia="Times New Roman" w:hAnsiTheme="majorBidi" w:cstheme="majorBidi"/>
                <w:sz w:val="20"/>
                <w:szCs w:val="20"/>
              </w:rPr>
              <w:t>.,</w:t>
            </w:r>
            <w:r w:rsidR="00F421EA">
              <w:rPr>
                <w:rFonts w:asciiTheme="majorBidi" w:eastAsia="Times New Roman" w:hAnsiTheme="majorBidi" w:cstheme="majorBidi"/>
                <w:sz w:val="20"/>
                <w:szCs w:val="20"/>
              </w:rPr>
              <w:t xml:space="preserve"> 2016,</w:t>
            </w:r>
            <w:r w:rsidRPr="0047412B">
              <w:rPr>
                <w:rFonts w:asciiTheme="majorBidi" w:eastAsia="Times New Roman" w:hAnsiTheme="majorBidi" w:cstheme="majorBidi"/>
                <w:sz w:val="20"/>
                <w:szCs w:val="20"/>
              </w:rPr>
              <w:t xml:space="preserve"> </w:t>
            </w:r>
            <w:r w:rsidR="00F421EA">
              <w:rPr>
                <w:rFonts w:asciiTheme="majorBidi" w:eastAsia="Times New Roman" w:hAnsiTheme="majorBidi" w:cstheme="majorBidi"/>
                <w:sz w:val="20"/>
                <w:szCs w:val="20"/>
              </w:rPr>
              <w:fldChar w:fldCharType="begin">
                <w:fldData xml:space="preserve">PEVuZE5vdGU+PENpdGU+PEF1dGhvcj5KdXJld2ljejwvQXV0aG9yPjxZZWFyPjIwMTY8L1llYXI+
PFJlY051bT4yPC9SZWNOdW0+PERpc3BsYXlUZXh0PlsxN108L0Rpc3BsYXlUZXh0PjxyZWNvcmQ+
PHJlYy1udW1iZXI+MjwvcmVjLW51bWJlcj48Zm9yZWlnbi1rZXlzPjxrZXkgYXBwPSJFTiIgZGIt
aWQ9IjA1d3ZkMHJzN3NyNXJ1ZTBzcGV4enAwNnA5ZjBydzl3YXB2MCIgdGltZXN0YW1wPSIxNzE1
NzA0NTMwIj4yPC9rZXk+PC9mb3JlaWduLWtleXM+PHJlZi10eXBlIG5hbWU9IkpvdXJuYWwgQXJ0
aWNsZSI+MTc8L3JlZi10eXBlPjxjb250cmlidXRvcnM+PGF1dGhvcnM+PGF1dGhvcj5KdXJld2lj
eiwgSi48L2F1dGhvcj48YXV0aG9yPlJhZHdhbiwgTS48L2F1dGhvcj48YXV0aG9yPlNvYmFsYSwg
Vy48L2F1dGhvcj48YXV0aG9yPlJhZHdhbiwgUC48L2F1dGhvcj48YXV0aG9yPkpha3Vib3dza2ks
IEwuPC9hdXRob3I+PGF1dGhvcj5XaWVsZ29tYXMsIEIuPC9hdXRob3I+PGF1dGhvcj5MaWdvY2th
LCBELjwvYXV0aG9yPjxhdXRob3I+QnJ6ZW5pY2tpLCBTLjwvYXV0aG9yPjxhdXRob3I+SGFua2Us
IFcuPC9hdXRob3I+PC9hdXRob3JzPjwvY29udHJpYnV0b3JzPjxhdXRoLWFkZHJlc3M+W0p1cmV3
aWN6LCBKb2FubmE7IFNvYmFsYSwgV29qY2llY2g7IEhhbmtlLCBXb2pjaWVjaF0gTm9mZXIgSW5z
dCBPY2N1cGF0IE1lZCwgRGVwdCBFbnZpcm9ubSBFcGlkZW1pb2wsIDggVGVyZXN5IFN0LCBQTC05
MTM2MiBMb2R6LCBQb2xhbmQuIFtSYWR3YW4sIE1pY2hhbDsgUmFkd2FuLCBQYXdlbF0gR2FtZXRh
IEhvc3AsIERlcHQgR3luZWNvbCAmYW1wOyBSZXByb2QsIDM0LTM2IFJ1ZHprYSBTdCwgUEwtOTUw
MzAgUnpnb3csIFBvbGFuZC4gW0pha3Vib3dza2ksIEx1Y2p1c3pdIFBvbGlzaCBNb3RoZXJzIE1l
bSBIb3NwLCBSZXMgSW5zdCwgRGVwdCBNZWQgR2VuZXQsIDI4MS0yODkgUnpnb3dza2EgU3QsIExv
ZHosIFBvbGFuZC4gW1dpZWxnb21hcywgQmFydG9zel0gTWVkIFVuaXYgR2RhbnNrLCBEZXB0IFRv
eGljb2wsIDEwNyBIYWxsZXJhIFN0LCBHZGFuc2ssIFBvbGFuZC4gW0xpZ29ja2EsIERhbnV0YV0g
Tm9mZXIgSW5zdCBPY2N1cGF0IE1lZCwgQnVyIFF1YWwgQXNzdXJhbmNlLCA4IFRlcmVzeSBTdCwg
UEwtOTEzNDggTG9keiwgUG9sYW5kLiBbQnJ6ZW5pY2tpLCBTbGF3Ym1pcl0gTm9mZXIgSW5zdCBP
Y2N1cGF0IE1lZCwgRGVwdCBCaW9sICZhbXA7IEVudmlyb25tIE1vbml0b3JpbmcsIDggVGVyZXN5
IFN0LCBQTC05MTM0OCBMb2R6LCBQb2xhbmQuIEhvc3BpdGFsIC0gUmVzZWFyY2ggSW5zdGl0dXRl
OyBGYWhyZW5oZWl0IFVuaXZlcnNpdGllczsgTWVkaWNhbCBVbml2ZXJzaXR5IEdkYW5zazsgTm9m
ZXIgSW5zdGl0dXRlIG9mIE9jY3VwYXRpb25hbCBNZWRpY2luZTsgTm9mZXIgSW5zdGl0dXRlIG9m
IE9jY3VwYXRpb25hbCBNZWRpY2luZSYjeEQ7SnVyZXdpY3osIEogKGNvcnJlc3BvbmRpbmcgYXV0
aG9yKSwgTm9mZXIgSW5zdCBPY2N1cGF0IE1lZCwgRGVwdCBFbnZpcm9ubSBFcGlkZW1pb2wsIDgg
VGVyZXN5IFN0LCBQTC05MTM2MiBMb2R6LCBQb2xhbmQuJiN4RDtqb2FubmFqQGltcC5sb2R6LnBs
PC9hdXRoLWFkZHJlc3M+PHRpdGxlcz48dGl0bGU+RXhwb3N1cmUsIHRvIHdpZGVzcHJlYWQgZW52
aXJvbm1lbnRhbCBlbmRvY3JpbmUgZGlzcnVwdGluZyBjaGVtaWNhbHMgYW5kIGh1bWFuIHNwZXJt
IHNleCByYXRpbzwvdGl0bGU+PHNlY29uZGFyeS10aXRsZT5FbnZpcm9ubWVudGFsIFBvbGx1dGlv
bjwvc2Vjb25kYXJ5LXRpdGxlPjxhbHQtdGl0bGU+RW52aXJvbi4gUG9sbHV0LjwvYWx0LXRpdGxl
PjwvdGl0bGVzPjxwZXJpb2RpY2FsPjxmdWxsLXRpdGxlPkVudmlyb25tZW50YWwgUG9sbHV0aW9u
PC9mdWxsLXRpdGxlPjxhYmJyLTE+RW52aXJvbi4gUG9sbHV0LjwvYWJici0xPjwvcGVyaW9kaWNh
bD48YWx0LXBlcmlvZGljYWw+PGZ1bGwtdGl0bGU+RW52aXJvbm1lbnRhbCBQb2xsdXRpb248L2Z1
bGwtdGl0bGU+PGFiYnItMT5FbnZpcm9uLiBQb2xsdXQuPC9hYmJyLTE+PC9hbHQtcGVyaW9kaWNh
bD48cGFnZXM+NzMyLTc0MDwvcGFnZXM+PHZvbHVtZT4yMTM8L3ZvbHVtZT48a2V5d29yZHM+PGtl
eXdvcmQ+U2V4IHJhdGlvPC9rZXl3b3JkPjxrZXl3b3JkPlBodGhhbGF0ZXM8L2tleXdvcmQ+PGtl
eXdvcmQ+U3ludGhldGljIHB5cmV0aHJvaWRzPC9rZXl3b3JkPjxrZXl3b3JkPlBvbHljeWNsaWMg
YXJvbWF0aWM8L2tleXdvcmQ+PGtleXdvcmQ+aHlkcm9jYXJib25zPC9rZXl3b3JkPjxrZXl3b3Jk
PnBvbHljeWNsaWMgYXJvbWF0aWMtaHlkcm9jYXJib25zPC9rZXl3b3JkPjxrZXl3b3JkPnBhcmVu
dGFsIGhvcm1vbmUtbGV2ZWxzPC9rZXl3b3JkPjxrZXl3b3JkPngtYmVhcmluZzwva2V5d29yZD48
a2V5d29yZD5zcGVybTwva2V5d29yZD48a2V5d29yZD5haXItcG9sbHV0aW9uPC9rZXl3b3JkPjxr
ZXl3b3JkPnBodGhhbGF0ZSBtZXRhYm9saXRlczwva2V5d29yZD48a2V5d29yZD5wb2x5Y2hsb3Jp
bmF0ZWQtYmlwaGVueWxzPC9rZXl3b3JkPjxrZXl3b3JkPnVyaW5hcnkgY29uY2VudHJhdGlvbnM8
L2tleXdvcmQ+PGtleXdvcmQ+b2NjdXBhdGlvbmFsIGV4cG9zdXJlPC9rZXl3b3JkPjxrZXl3b3Jk
PnRlbXBvcmFsIHZhcmlhYmlsaXR5PC9rZXl3b3JkPjxrZXl3b3JkPnNlbWVuIHBhcmFtZXRlcnM8
L2tleXdvcmQ+PC9rZXl3b3Jkcz48ZGF0ZXM+PHllYXI+MjAxNjwveWVhcj48cHViLWRhdGVzPjxk
YXRlPkp1bjwvZGF0ZT48L3B1Yi1kYXRlcz48L2RhdGVzPjxpc2JuPjAyNjktNzQ5MTwvaXNibj48
YWNjZXNzaW9uLW51bT5XT1M6MDAwMzc3OTIxODAwMDc2PC9hY2Nlc3Npb24tbnVtPjx3b3JrLXR5
cGU+QXJ0aWNsZTwvd29yay10eXBlPjx1cmxzPjxyZWxhdGVkLXVybHM+PHVybD4mbHQ7R28gdG8g
SVNJJmd0OzovL1dPUzowMDAzNzc5MjE4MDAwNzY8L3VybD48L3JlbGF0ZWQtdXJscz48L3VybHM+
PGVsZWN0cm9uaWMtcmVzb3VyY2UtbnVtPjEwLjEwMTYvai5lbnZwb2wuMjAxNi4wMi4wMDg8L2Vs
ZWN0cm9uaWMtcmVzb3VyY2UtbnVtPjxsYW5ndWFnZT5FbmdsaXNoPC9sYW5ndWFnZT48L3JlY29y
ZD48L0NpdGU+PC9FbmROb3RlPgB=
</w:fldData>
              </w:fldChar>
            </w:r>
            <w:r w:rsidR="00F421EA">
              <w:rPr>
                <w:rFonts w:asciiTheme="majorBidi" w:eastAsia="Times New Roman" w:hAnsiTheme="majorBidi" w:cstheme="majorBidi"/>
                <w:sz w:val="20"/>
                <w:szCs w:val="20"/>
              </w:rPr>
              <w:instrText xml:space="preserve"> ADDIN EN.CITE </w:instrText>
            </w:r>
            <w:r w:rsidR="00F421EA">
              <w:rPr>
                <w:rFonts w:asciiTheme="majorBidi" w:eastAsia="Times New Roman" w:hAnsiTheme="majorBidi" w:cstheme="majorBidi"/>
                <w:sz w:val="20"/>
                <w:szCs w:val="20"/>
              </w:rPr>
              <w:fldChar w:fldCharType="begin">
                <w:fldData xml:space="preserve">PEVuZE5vdGU+PENpdGU+PEF1dGhvcj5KdXJld2ljejwvQXV0aG9yPjxZZWFyPjIwMTY8L1llYXI+
PFJlY051bT4yPC9SZWNOdW0+PERpc3BsYXlUZXh0PlsxN108L0Rpc3BsYXlUZXh0PjxyZWNvcmQ+
PHJlYy1udW1iZXI+MjwvcmVjLW51bWJlcj48Zm9yZWlnbi1rZXlzPjxrZXkgYXBwPSJFTiIgZGIt
aWQ9IjA1d3ZkMHJzN3NyNXJ1ZTBzcGV4enAwNnA5ZjBydzl3YXB2MCIgdGltZXN0YW1wPSIxNzE1
NzA0NTMwIj4yPC9rZXk+PC9mb3JlaWduLWtleXM+PHJlZi10eXBlIG5hbWU9IkpvdXJuYWwgQXJ0
aWNsZSI+MTc8L3JlZi10eXBlPjxjb250cmlidXRvcnM+PGF1dGhvcnM+PGF1dGhvcj5KdXJld2lj
eiwgSi48L2F1dGhvcj48YXV0aG9yPlJhZHdhbiwgTS48L2F1dGhvcj48YXV0aG9yPlNvYmFsYSwg
Vy48L2F1dGhvcj48YXV0aG9yPlJhZHdhbiwgUC48L2F1dGhvcj48YXV0aG9yPkpha3Vib3dza2ks
IEwuPC9hdXRob3I+PGF1dGhvcj5XaWVsZ29tYXMsIEIuPC9hdXRob3I+PGF1dGhvcj5MaWdvY2th
LCBELjwvYXV0aG9yPjxhdXRob3I+QnJ6ZW5pY2tpLCBTLjwvYXV0aG9yPjxhdXRob3I+SGFua2Us
IFcuPC9hdXRob3I+PC9hdXRob3JzPjwvY29udHJpYnV0b3JzPjxhdXRoLWFkZHJlc3M+W0p1cmV3
aWN6LCBKb2FubmE7IFNvYmFsYSwgV29qY2llY2g7IEhhbmtlLCBXb2pjaWVjaF0gTm9mZXIgSW5z
dCBPY2N1cGF0IE1lZCwgRGVwdCBFbnZpcm9ubSBFcGlkZW1pb2wsIDggVGVyZXN5IFN0LCBQTC05
MTM2MiBMb2R6LCBQb2xhbmQuIFtSYWR3YW4sIE1pY2hhbDsgUmFkd2FuLCBQYXdlbF0gR2FtZXRh
IEhvc3AsIERlcHQgR3luZWNvbCAmYW1wOyBSZXByb2QsIDM0LTM2IFJ1ZHprYSBTdCwgUEwtOTUw
MzAgUnpnb3csIFBvbGFuZC4gW0pha3Vib3dza2ksIEx1Y2p1c3pdIFBvbGlzaCBNb3RoZXJzIE1l
bSBIb3NwLCBSZXMgSW5zdCwgRGVwdCBNZWQgR2VuZXQsIDI4MS0yODkgUnpnb3dza2EgU3QsIExv
ZHosIFBvbGFuZC4gW1dpZWxnb21hcywgQmFydG9zel0gTWVkIFVuaXYgR2RhbnNrLCBEZXB0IFRv
eGljb2wsIDEwNyBIYWxsZXJhIFN0LCBHZGFuc2ssIFBvbGFuZC4gW0xpZ29ja2EsIERhbnV0YV0g
Tm9mZXIgSW5zdCBPY2N1cGF0IE1lZCwgQnVyIFF1YWwgQXNzdXJhbmNlLCA4IFRlcmVzeSBTdCwg
UEwtOTEzNDggTG9keiwgUG9sYW5kLiBbQnJ6ZW5pY2tpLCBTbGF3Ym1pcl0gTm9mZXIgSW5zdCBP
Y2N1cGF0IE1lZCwgRGVwdCBCaW9sICZhbXA7IEVudmlyb25tIE1vbml0b3JpbmcsIDggVGVyZXN5
IFN0LCBQTC05MTM0OCBMb2R6LCBQb2xhbmQuIEhvc3BpdGFsIC0gUmVzZWFyY2ggSW5zdGl0dXRl
OyBGYWhyZW5oZWl0IFVuaXZlcnNpdGllczsgTWVkaWNhbCBVbml2ZXJzaXR5IEdkYW5zazsgTm9m
ZXIgSW5zdGl0dXRlIG9mIE9jY3VwYXRpb25hbCBNZWRpY2luZTsgTm9mZXIgSW5zdGl0dXRlIG9m
IE9jY3VwYXRpb25hbCBNZWRpY2luZSYjeEQ7SnVyZXdpY3osIEogKGNvcnJlc3BvbmRpbmcgYXV0
aG9yKSwgTm9mZXIgSW5zdCBPY2N1cGF0IE1lZCwgRGVwdCBFbnZpcm9ubSBFcGlkZW1pb2wsIDgg
VGVyZXN5IFN0LCBQTC05MTM2MiBMb2R6LCBQb2xhbmQuJiN4RDtqb2FubmFqQGltcC5sb2R6LnBs
PC9hdXRoLWFkZHJlc3M+PHRpdGxlcz48dGl0bGU+RXhwb3N1cmUsIHRvIHdpZGVzcHJlYWQgZW52
aXJvbm1lbnRhbCBlbmRvY3JpbmUgZGlzcnVwdGluZyBjaGVtaWNhbHMgYW5kIGh1bWFuIHNwZXJt
IHNleCByYXRpbzwvdGl0bGU+PHNlY29uZGFyeS10aXRsZT5FbnZpcm9ubWVudGFsIFBvbGx1dGlv
bjwvc2Vjb25kYXJ5LXRpdGxlPjxhbHQtdGl0bGU+RW52aXJvbi4gUG9sbHV0LjwvYWx0LXRpdGxl
PjwvdGl0bGVzPjxwZXJpb2RpY2FsPjxmdWxsLXRpdGxlPkVudmlyb25tZW50YWwgUG9sbHV0aW9u
PC9mdWxsLXRpdGxlPjxhYmJyLTE+RW52aXJvbi4gUG9sbHV0LjwvYWJici0xPjwvcGVyaW9kaWNh
bD48YWx0LXBlcmlvZGljYWw+PGZ1bGwtdGl0bGU+RW52aXJvbm1lbnRhbCBQb2xsdXRpb248L2Z1
bGwtdGl0bGU+PGFiYnItMT5FbnZpcm9uLiBQb2xsdXQuPC9hYmJyLTE+PC9hbHQtcGVyaW9kaWNh
bD48cGFnZXM+NzMyLTc0MDwvcGFnZXM+PHZvbHVtZT4yMTM8L3ZvbHVtZT48a2V5d29yZHM+PGtl
eXdvcmQ+U2V4IHJhdGlvPC9rZXl3b3JkPjxrZXl3b3JkPlBodGhhbGF0ZXM8L2tleXdvcmQ+PGtl
eXdvcmQ+U3ludGhldGljIHB5cmV0aHJvaWRzPC9rZXl3b3JkPjxrZXl3b3JkPlBvbHljeWNsaWMg
YXJvbWF0aWM8L2tleXdvcmQ+PGtleXdvcmQ+aHlkcm9jYXJib25zPC9rZXl3b3JkPjxrZXl3b3Jk
PnBvbHljeWNsaWMgYXJvbWF0aWMtaHlkcm9jYXJib25zPC9rZXl3b3JkPjxrZXl3b3JkPnBhcmVu
dGFsIGhvcm1vbmUtbGV2ZWxzPC9rZXl3b3JkPjxrZXl3b3JkPngtYmVhcmluZzwva2V5d29yZD48
a2V5d29yZD5zcGVybTwva2V5d29yZD48a2V5d29yZD5haXItcG9sbHV0aW9uPC9rZXl3b3JkPjxr
ZXl3b3JkPnBodGhhbGF0ZSBtZXRhYm9saXRlczwva2V5d29yZD48a2V5d29yZD5wb2x5Y2hsb3Jp
bmF0ZWQtYmlwaGVueWxzPC9rZXl3b3JkPjxrZXl3b3JkPnVyaW5hcnkgY29uY2VudHJhdGlvbnM8
L2tleXdvcmQ+PGtleXdvcmQ+b2NjdXBhdGlvbmFsIGV4cG9zdXJlPC9rZXl3b3JkPjxrZXl3b3Jk
PnRlbXBvcmFsIHZhcmlhYmlsaXR5PC9rZXl3b3JkPjxrZXl3b3JkPnNlbWVuIHBhcmFtZXRlcnM8
L2tleXdvcmQ+PC9rZXl3b3Jkcz48ZGF0ZXM+PHllYXI+MjAxNjwveWVhcj48cHViLWRhdGVzPjxk
YXRlPkp1bjwvZGF0ZT48L3B1Yi1kYXRlcz48L2RhdGVzPjxpc2JuPjAyNjktNzQ5MTwvaXNibj48
YWNjZXNzaW9uLW51bT5XT1M6MDAwMzc3OTIxODAwMDc2PC9hY2Nlc3Npb24tbnVtPjx3b3JrLXR5
cGU+QXJ0aWNsZTwvd29yay10eXBlPjx1cmxzPjxyZWxhdGVkLXVybHM+PHVybD4mbHQ7R28gdG8g
SVNJJmd0OzovL1dPUzowMDAzNzc5MjE4MDAwNzY8L3VybD48L3JlbGF0ZWQtdXJscz48L3VybHM+
PGVsZWN0cm9uaWMtcmVzb3VyY2UtbnVtPjEwLjEwMTYvai5lbnZwb2wuMjAxNi4wMi4wMDg8L2Vs
ZWN0cm9uaWMtcmVzb3VyY2UtbnVtPjxsYW5ndWFnZT5FbmdsaXNoPC9sYW5ndWFnZT48L3JlY29y
ZD48L0NpdGU+PC9FbmROb3RlPgB=
</w:fldData>
              </w:fldChar>
            </w:r>
            <w:r w:rsidR="00F421EA">
              <w:rPr>
                <w:rFonts w:asciiTheme="majorBidi" w:eastAsia="Times New Roman" w:hAnsiTheme="majorBidi" w:cstheme="majorBidi"/>
                <w:sz w:val="20"/>
                <w:szCs w:val="20"/>
              </w:rPr>
              <w:instrText xml:space="preserve"> ADDIN EN.CITE.DATA </w:instrText>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end"/>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separate"/>
            </w:r>
            <w:r w:rsidR="00F421EA">
              <w:rPr>
                <w:rFonts w:asciiTheme="majorBidi" w:eastAsia="Times New Roman" w:hAnsiTheme="majorBidi" w:cstheme="majorBidi"/>
                <w:noProof/>
                <w:sz w:val="20"/>
                <w:szCs w:val="20"/>
              </w:rPr>
              <w:t>[17]</w:t>
            </w:r>
            <w:r w:rsidR="00F421EA">
              <w:rPr>
                <w:rFonts w:asciiTheme="majorBidi" w:eastAsia="Times New Roman" w:hAnsiTheme="majorBidi" w:cstheme="majorBidi"/>
                <w:sz w:val="20"/>
                <w:szCs w:val="20"/>
              </w:rPr>
              <w:fldChar w:fldCharType="end"/>
            </w:r>
          </w:p>
        </w:tc>
        <w:tc>
          <w:tcPr>
            <w:tcW w:w="0" w:type="auto"/>
            <w:hideMark/>
          </w:tcPr>
          <w:p w14:paraId="0964B9A3"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parameters</w:t>
            </w:r>
          </w:p>
        </w:tc>
        <w:tc>
          <w:tcPr>
            <w:tcW w:w="0" w:type="auto"/>
            <w:hideMark/>
          </w:tcPr>
          <w:p w14:paraId="78325EE7"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3F6FC911"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Correlation coefficient</w:t>
            </w:r>
          </w:p>
        </w:tc>
        <w:tc>
          <w:tcPr>
            <w:tcW w:w="0" w:type="auto"/>
            <w:hideMark/>
          </w:tcPr>
          <w:p w14:paraId="3E816279"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Incomplete data; format not meta-analytically usable</w:t>
            </w:r>
          </w:p>
        </w:tc>
      </w:tr>
      <w:tr w:rsidR="009C6932" w:rsidRPr="0047412B" w14:paraId="5634E87D"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C01CFD" w14:textId="15215E61" w:rsidR="0047412B" w:rsidRPr="0047412B" w:rsidRDefault="0047412B" w:rsidP="0047412B">
            <w:pPr>
              <w:rPr>
                <w:rFonts w:asciiTheme="majorBidi" w:eastAsia="Times New Roman" w:hAnsiTheme="majorBidi" w:cstheme="majorBidi"/>
                <w:sz w:val="20"/>
                <w:szCs w:val="20"/>
              </w:rPr>
            </w:pPr>
            <w:proofErr w:type="spellStart"/>
            <w:r w:rsidRPr="0047412B">
              <w:rPr>
                <w:rFonts w:asciiTheme="majorBidi" w:eastAsia="Times New Roman" w:hAnsiTheme="majorBidi" w:cstheme="majorBidi"/>
                <w:sz w:val="20"/>
                <w:szCs w:val="20"/>
              </w:rPr>
              <w:t>Mordukhovich</w:t>
            </w:r>
            <w:proofErr w:type="spellEnd"/>
            <w:r w:rsidRPr="0047412B">
              <w:rPr>
                <w:rFonts w:asciiTheme="majorBidi" w:eastAsia="Times New Roman" w:hAnsiTheme="majorBidi" w:cstheme="majorBidi"/>
                <w:sz w:val="20"/>
                <w:szCs w:val="20"/>
              </w:rPr>
              <w:t xml:space="preserve"> et a</w:t>
            </w:r>
            <w:r w:rsidR="00120E23">
              <w:rPr>
                <w:rFonts w:asciiTheme="majorBidi" w:eastAsia="Times New Roman" w:hAnsiTheme="majorBidi" w:cstheme="majorBidi"/>
                <w:sz w:val="20"/>
                <w:szCs w:val="20"/>
              </w:rPr>
              <w:t>l.,</w:t>
            </w:r>
            <w:r w:rsidR="00F421EA">
              <w:rPr>
                <w:rFonts w:asciiTheme="majorBidi" w:eastAsia="Times New Roman" w:hAnsiTheme="majorBidi" w:cstheme="majorBidi"/>
                <w:sz w:val="20"/>
                <w:szCs w:val="20"/>
              </w:rPr>
              <w:t xml:space="preserve"> 2016, </w:t>
            </w:r>
            <w:r w:rsidR="00F421EA">
              <w:rPr>
                <w:rFonts w:asciiTheme="majorBidi" w:eastAsia="Times New Roman" w:hAnsiTheme="majorBidi" w:cstheme="majorBidi"/>
                <w:sz w:val="20"/>
                <w:szCs w:val="20"/>
              </w:rPr>
              <w:fldChar w:fldCharType="begin">
                <w:fldData xml:space="preserve">PEVuZE5vdGU+PENpdGU+PEF1dGhvcj5Nb3JkdWtob3ZpY2g8L0F1dGhvcj48WWVhcj4yMDE2PC9Z
ZWFyPjxSZWNOdW0+ODE8L1JlY051bT48RGlzcGxheVRleHQ+WzE4XTwvRGlzcGxheVRleHQ+PHJl
Y29yZD48cmVjLW51bWJlcj44MTwvcmVjLW51bWJlcj48Zm9yZWlnbi1rZXlzPjxrZXkgYXBwPSJF
TiIgZGItaWQ9IjA1d3ZkMHJzN3NyNXJ1ZTBzcGV4enAwNnA5ZjBydzl3YXB2MCIgdGltZXN0YW1w
PSIxNzE1NzA0NTQzIj44MTwva2V5PjwvZm9yZWlnbi1rZXlzPjxyZWYtdHlwZSBuYW1lPSJKb3Vy
bmFsIEFydGljbGUiPjE3PC9yZWYtdHlwZT48Y29udHJpYnV0b3JzPjxhdXRob3JzPjxhdXRob3I+
TW9yZHVraG92aWNoLCBJLjwvYXV0aG9yPjxhdXRob3I+QmV5ZWEsIEouPC9hdXRob3I+PGF1dGhv
cj5IZXJyaW5nLCBBLiBILjwvYXV0aG9yPjxhdXRob3I+SGF0Y2gsIE0uPC9hdXRob3I+PGF1dGhv
cj5TdGVsbG1hbiwgUy4gRC48L2F1dGhvcj48YXV0aG9yPlRlaXRlbGJhdW0sIFMuIEwuPC9hdXRo
b3I+PGF1dGhvcj5SaWNoYXJkc29uLCBELiBCLjwvYXV0aG9yPjxhdXRob3I+TWlsbGlrYW4sIFIu
IEMuPC9hdXRob3I+PGF1dGhvcj5FbmdlbCwgTC4gUy48L2F1dGhvcj48YXV0aG9yPlNoYW50YWt1
bWFyLCBTLjwvYXV0aG9yPjxhdXRob3I+U3RlY2ssIFMuIEUuPC9hdXRob3I+PGF1dGhvcj5OZXVn
dXQsIEEuIEkuPC9hdXRob3I+PGF1dGhvcj5Sb3NzbmVyLCBQLiwgSnIuPC9hdXRob3I+PGF1dGhv
cj5TYW50ZWxsYSwgUi4gTS48L2F1dGhvcj48YXV0aG9yPkdhbW1vbiwgTS4gRC48L2F1dGhvcj48
L2F1dGhvcnM+PC9jb250cmlidXRvcnM+PGF1dGgtYWRkcmVzcz5EZXBhcnRtZW50IG9mIEVwaWRl
bWlvbG9neSwgVW5pdmVyc2l0eSBvZiBOb3J0aCBDYXJvbGluYSwgQ2hhcGVsIEhpbGwsIENoYXBl
bCBIaWxsLCBOb3J0aCBDYXJvbGluYSwgVVNBLjwvYXV0aC1hZGRyZXNzPjx0aXRsZXM+PHRpdGxl
PlZlaGljdWxhciBUcmFmZmljLVJlbGF0ZWQgUG9seWN5Y2xpYyBBcm9tYXRpYyBIeWRyb2NhcmJv
biBFeHBvc3VyZSBhbmQgQnJlYXN0IENhbmNlciBJbmNpZGVuY2U6IFRoZSBMb25nIElzbGFuZCBC
cmVhc3QgQ2FuY2VyIFN0dWR5IFByb2plY3QgKExJQkNTUCk8L3RpdGxlPjxzZWNvbmRhcnktdGl0
bGU+RW52aXJvbiBIZWFsdGggUGVyc3BlY3Q8L3NlY29uZGFyeS10aXRsZT48YWx0LXRpdGxlPkVu
dmlyb25tZW50YWwgaGVhbHRoIHBlcnNwZWN0aXZlczwvYWx0LXRpdGxlPjwvdGl0bGVzPjxwZXJp
b2RpY2FsPjxmdWxsLXRpdGxlPkVudmlyb24gSGVhbHRoIFBlcnNwZWN0PC9mdWxsLXRpdGxlPjxh
YmJyLTE+RW52aXJvbm1lbnRhbCBoZWFsdGggcGVyc3BlY3RpdmVzPC9hYmJyLTE+PC9wZXJpb2Rp
Y2FsPjxhbHQtcGVyaW9kaWNhbD48ZnVsbC10aXRsZT5FbnZpcm9uIEhlYWx0aCBQZXJzcGVjdDwv
ZnVsbC10aXRsZT48YWJici0xPkVudmlyb25tZW50YWwgaGVhbHRoIHBlcnNwZWN0aXZlczwvYWJi
ci0xPjwvYWx0LXBlcmlvZGljYWw+PHBhZ2VzPjMwLTg8L3BhZ2VzPjx2b2x1bWU+MTI0PC92b2x1
bWU+PG51bWJlcj4xPC9udW1iZXI+PGVkaXRpb24+MjAxNS8wNS8yNzwvZWRpdGlvbj48a2V5d29y
ZHM+PGtleXdvcmQ+QWlyIFBvbGx1dGFudHMvKmFkdmVyc2UgZWZmZWN0czwva2V5d29yZD48a2V5
d29yZD5CcmVhc3QgTmVvcGxhc21zLyplcGlkZW1pb2xvZ3kvZXRpb2xvZ3k8L2tleXdvcmQ+PGtl
eXdvcmQ+Q2FzZS1Db250cm9sIFN0dWRpZXM8L2tleXdvcmQ+PGtleXdvcmQ+RE5BIEFkZHVjdHMv
KmFkdmVyc2UgZWZmZWN0czwva2V5d29yZD48a2V5d29yZD5GZW1hbGU8L2tleXdvcmQ+PGtleXdv
cmQ+SHVtYW5zPC9rZXl3b3JkPjxrZXl3b3JkPkluY2lkZW5jZTwva2V5d29yZD48a2V5d29yZD5Q
b2x5Y3ljbGljIEFyb21hdGljIEh5ZHJvY2FyYm9ucy8qYWR2ZXJzZSBlZmZlY3RzPC9rZXl3b3Jk
PjxrZXl3b3JkPlZlaGljbGUgRW1pc3Npb25zLyp0b3hpY2l0eTwva2V5d29yZD48L2tleXdvcmRz
PjxkYXRlcz48eWVhcj4yMDE2PC95ZWFyPjxwdWItZGF0ZXM+PGRhdGU+SmFuPC9kYXRlPjwvcHVi
LWRhdGVzPjwvZGF0ZXM+PGlzYm4+MDA5MS02NzY1IChQcmludCkmI3hEOzAwOTEtNjc2NTwvaXNi
bj48YWNjZXNzaW9uLW51bT4yNjAwODgwMDwvYWNjZXNzaW9uLW51bT48dXJscz48L3VybHM+PGN1
c3RvbTI+UE1DNDcxMDU4OSB0aGlzIHJlc2VhcmNoIGR1cmluZyBoZXIgdGltZSBhcyBhIGRvY3Rv
cmFsIHN0dWRlbnQgYXQgVU5DIENoYXBlbCBIaWxsIGFuZCBpcyBjdXJyZW50bHkgYW4gZW1wbG95
ZWUgYW5kIHNoYXJlaG9sZGVyIG9mIEdsYXhvU21pdGhLbGluZSwgU2luZ2Fwb3JlLiBOZWl0aGVy
IEdsYXhvU21pdGhLbGluZSBub3IgYW55b25lIGNvbm5lY3RlZCB0byBsaXRpZ2F0aW9uIHByb3Zp
ZGVkIGFueSBmdW5kaW5nIGZvciB0aGlzIGFuYWx5c2lzLiBUaGUgb3RoZXIgYXV0aG9ycyBkZWNs
YXJlIHRoZXkgaGF2ZSBubyBhY3R1YWwgb3IgcG90ZW50aWFsIGNvbXBldGluZyBmaW5hbmNpYWwg
aW50ZXJlc3RzLjwvY3VzdG9tMj48ZWxlY3Ryb25pYy1yZXNvdXJjZS1udW0+MTAuMTI4OS9laHAu
MTMwNzczNjwvZWxlY3Ryb25pYy1yZXNvdXJjZS1udW0+PHJlbW90ZS1kYXRhYmFzZS1wcm92aWRl
cj5OTE08L3JlbW90ZS1kYXRhYmFzZS1wcm92aWRlcj48bGFuZ3VhZ2U+ZW5nPC9sYW5ndWFnZT48
L3JlY29yZD48L0NpdGU+PC9FbmROb3RlPn==
</w:fldData>
              </w:fldChar>
            </w:r>
            <w:r w:rsidR="00F421EA">
              <w:rPr>
                <w:rFonts w:asciiTheme="majorBidi" w:eastAsia="Times New Roman" w:hAnsiTheme="majorBidi" w:cstheme="majorBidi"/>
                <w:sz w:val="20"/>
                <w:szCs w:val="20"/>
              </w:rPr>
              <w:instrText xml:space="preserve"> ADDIN EN.CITE </w:instrText>
            </w:r>
            <w:r w:rsidR="00F421EA">
              <w:rPr>
                <w:rFonts w:asciiTheme="majorBidi" w:eastAsia="Times New Roman" w:hAnsiTheme="majorBidi" w:cstheme="majorBidi"/>
                <w:sz w:val="20"/>
                <w:szCs w:val="20"/>
              </w:rPr>
              <w:fldChar w:fldCharType="begin">
                <w:fldData xml:space="preserve">PEVuZE5vdGU+PENpdGU+PEF1dGhvcj5Nb3JkdWtob3ZpY2g8L0F1dGhvcj48WWVhcj4yMDE2PC9Z
ZWFyPjxSZWNOdW0+ODE8L1JlY051bT48RGlzcGxheVRleHQ+WzE4XTwvRGlzcGxheVRleHQ+PHJl
Y29yZD48cmVjLW51bWJlcj44MTwvcmVjLW51bWJlcj48Zm9yZWlnbi1rZXlzPjxrZXkgYXBwPSJF
TiIgZGItaWQ9IjA1d3ZkMHJzN3NyNXJ1ZTBzcGV4enAwNnA5ZjBydzl3YXB2MCIgdGltZXN0YW1w
PSIxNzE1NzA0NTQzIj44MTwva2V5PjwvZm9yZWlnbi1rZXlzPjxyZWYtdHlwZSBuYW1lPSJKb3Vy
bmFsIEFydGljbGUiPjE3PC9yZWYtdHlwZT48Y29udHJpYnV0b3JzPjxhdXRob3JzPjxhdXRob3I+
TW9yZHVraG92aWNoLCBJLjwvYXV0aG9yPjxhdXRob3I+QmV5ZWEsIEouPC9hdXRob3I+PGF1dGhv
cj5IZXJyaW5nLCBBLiBILjwvYXV0aG9yPjxhdXRob3I+SGF0Y2gsIE0uPC9hdXRob3I+PGF1dGhv
cj5TdGVsbG1hbiwgUy4gRC48L2F1dGhvcj48YXV0aG9yPlRlaXRlbGJhdW0sIFMuIEwuPC9hdXRo
b3I+PGF1dGhvcj5SaWNoYXJkc29uLCBELiBCLjwvYXV0aG9yPjxhdXRob3I+TWlsbGlrYW4sIFIu
IEMuPC9hdXRob3I+PGF1dGhvcj5FbmdlbCwgTC4gUy48L2F1dGhvcj48YXV0aG9yPlNoYW50YWt1
bWFyLCBTLjwvYXV0aG9yPjxhdXRob3I+U3RlY2ssIFMuIEUuPC9hdXRob3I+PGF1dGhvcj5OZXVn
dXQsIEEuIEkuPC9hdXRob3I+PGF1dGhvcj5Sb3NzbmVyLCBQLiwgSnIuPC9hdXRob3I+PGF1dGhv
cj5TYW50ZWxsYSwgUi4gTS48L2F1dGhvcj48YXV0aG9yPkdhbW1vbiwgTS4gRC48L2F1dGhvcj48
L2F1dGhvcnM+PC9jb250cmlidXRvcnM+PGF1dGgtYWRkcmVzcz5EZXBhcnRtZW50IG9mIEVwaWRl
bWlvbG9neSwgVW5pdmVyc2l0eSBvZiBOb3J0aCBDYXJvbGluYSwgQ2hhcGVsIEhpbGwsIENoYXBl
bCBIaWxsLCBOb3J0aCBDYXJvbGluYSwgVVNBLjwvYXV0aC1hZGRyZXNzPjx0aXRsZXM+PHRpdGxl
PlZlaGljdWxhciBUcmFmZmljLVJlbGF0ZWQgUG9seWN5Y2xpYyBBcm9tYXRpYyBIeWRyb2NhcmJv
biBFeHBvc3VyZSBhbmQgQnJlYXN0IENhbmNlciBJbmNpZGVuY2U6IFRoZSBMb25nIElzbGFuZCBC
cmVhc3QgQ2FuY2VyIFN0dWR5IFByb2plY3QgKExJQkNTUCk8L3RpdGxlPjxzZWNvbmRhcnktdGl0
bGU+RW52aXJvbiBIZWFsdGggUGVyc3BlY3Q8L3NlY29uZGFyeS10aXRsZT48YWx0LXRpdGxlPkVu
dmlyb25tZW50YWwgaGVhbHRoIHBlcnNwZWN0aXZlczwvYWx0LXRpdGxlPjwvdGl0bGVzPjxwZXJp
b2RpY2FsPjxmdWxsLXRpdGxlPkVudmlyb24gSGVhbHRoIFBlcnNwZWN0PC9mdWxsLXRpdGxlPjxh
YmJyLTE+RW52aXJvbm1lbnRhbCBoZWFsdGggcGVyc3BlY3RpdmVzPC9hYmJyLTE+PC9wZXJpb2Rp
Y2FsPjxhbHQtcGVyaW9kaWNhbD48ZnVsbC10aXRsZT5FbnZpcm9uIEhlYWx0aCBQZXJzcGVjdDwv
ZnVsbC10aXRsZT48YWJici0xPkVudmlyb25tZW50YWwgaGVhbHRoIHBlcnNwZWN0aXZlczwvYWJi
ci0xPjwvYWx0LXBlcmlvZGljYWw+PHBhZ2VzPjMwLTg8L3BhZ2VzPjx2b2x1bWU+MTI0PC92b2x1
bWU+PG51bWJlcj4xPC9udW1iZXI+PGVkaXRpb24+MjAxNS8wNS8yNzwvZWRpdGlvbj48a2V5d29y
ZHM+PGtleXdvcmQ+QWlyIFBvbGx1dGFudHMvKmFkdmVyc2UgZWZmZWN0czwva2V5d29yZD48a2V5
d29yZD5CcmVhc3QgTmVvcGxhc21zLyplcGlkZW1pb2xvZ3kvZXRpb2xvZ3k8L2tleXdvcmQ+PGtl
eXdvcmQ+Q2FzZS1Db250cm9sIFN0dWRpZXM8L2tleXdvcmQ+PGtleXdvcmQ+RE5BIEFkZHVjdHMv
KmFkdmVyc2UgZWZmZWN0czwva2V5d29yZD48a2V5d29yZD5GZW1hbGU8L2tleXdvcmQ+PGtleXdv
cmQ+SHVtYW5zPC9rZXl3b3JkPjxrZXl3b3JkPkluY2lkZW5jZTwva2V5d29yZD48a2V5d29yZD5Q
b2x5Y3ljbGljIEFyb21hdGljIEh5ZHJvY2FyYm9ucy8qYWR2ZXJzZSBlZmZlY3RzPC9rZXl3b3Jk
PjxrZXl3b3JkPlZlaGljbGUgRW1pc3Npb25zLyp0b3hpY2l0eTwva2V5d29yZD48L2tleXdvcmRz
PjxkYXRlcz48eWVhcj4yMDE2PC95ZWFyPjxwdWItZGF0ZXM+PGRhdGU+SmFuPC9kYXRlPjwvcHVi
LWRhdGVzPjwvZGF0ZXM+PGlzYm4+MDA5MS02NzY1IChQcmludCkmI3hEOzAwOTEtNjc2NTwvaXNi
bj48YWNjZXNzaW9uLW51bT4yNjAwODgwMDwvYWNjZXNzaW9uLW51bT48dXJscz48L3VybHM+PGN1
c3RvbTI+UE1DNDcxMDU4OSB0aGlzIHJlc2VhcmNoIGR1cmluZyBoZXIgdGltZSBhcyBhIGRvY3Rv
cmFsIHN0dWRlbnQgYXQgVU5DIENoYXBlbCBIaWxsIGFuZCBpcyBjdXJyZW50bHkgYW4gZW1wbG95
ZWUgYW5kIHNoYXJlaG9sZGVyIG9mIEdsYXhvU21pdGhLbGluZSwgU2luZ2Fwb3JlLiBOZWl0aGVy
IEdsYXhvU21pdGhLbGluZSBub3IgYW55b25lIGNvbm5lY3RlZCB0byBsaXRpZ2F0aW9uIHByb3Zp
ZGVkIGFueSBmdW5kaW5nIGZvciB0aGlzIGFuYWx5c2lzLiBUaGUgb3RoZXIgYXV0aG9ycyBkZWNs
YXJlIHRoZXkgaGF2ZSBubyBhY3R1YWwgb3IgcG90ZW50aWFsIGNvbXBldGluZyBmaW5hbmNpYWwg
aW50ZXJlc3RzLjwvY3VzdG9tMj48ZWxlY3Ryb25pYy1yZXNvdXJjZS1udW0+MTAuMTI4OS9laHAu
MTMwNzczNjwvZWxlY3Ryb25pYy1yZXNvdXJjZS1udW0+PHJlbW90ZS1kYXRhYmFzZS1wcm92aWRl
cj5OTE08L3JlbW90ZS1kYXRhYmFzZS1wcm92aWRlcj48bGFuZ3VhZ2U+ZW5nPC9sYW5ndWFnZT48
L3JlY29yZD48L0NpdGU+PC9FbmROb3RlPn==
</w:fldData>
              </w:fldChar>
            </w:r>
            <w:r w:rsidR="00F421EA">
              <w:rPr>
                <w:rFonts w:asciiTheme="majorBidi" w:eastAsia="Times New Roman" w:hAnsiTheme="majorBidi" w:cstheme="majorBidi"/>
                <w:sz w:val="20"/>
                <w:szCs w:val="20"/>
              </w:rPr>
              <w:instrText xml:space="preserve"> ADDIN EN.CITE.DATA </w:instrText>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end"/>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separate"/>
            </w:r>
            <w:r w:rsidR="00F421EA">
              <w:rPr>
                <w:rFonts w:asciiTheme="majorBidi" w:eastAsia="Times New Roman" w:hAnsiTheme="majorBidi" w:cstheme="majorBidi"/>
                <w:noProof/>
                <w:sz w:val="20"/>
                <w:szCs w:val="20"/>
              </w:rPr>
              <w:t>[18]</w:t>
            </w:r>
            <w:r w:rsidR="00F421EA">
              <w:rPr>
                <w:rFonts w:asciiTheme="majorBidi" w:eastAsia="Times New Roman" w:hAnsiTheme="majorBidi" w:cstheme="majorBidi"/>
                <w:sz w:val="20"/>
                <w:szCs w:val="20"/>
              </w:rPr>
              <w:fldChar w:fldCharType="end"/>
            </w:r>
          </w:p>
        </w:tc>
        <w:tc>
          <w:tcPr>
            <w:tcW w:w="0" w:type="auto"/>
            <w:hideMark/>
          </w:tcPr>
          <w:p w14:paraId="5324E76E"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Female cancer</w:t>
            </w:r>
          </w:p>
        </w:tc>
        <w:tc>
          <w:tcPr>
            <w:tcW w:w="0" w:type="auto"/>
            <w:hideMark/>
          </w:tcPr>
          <w:p w14:paraId="49CF58C7"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Environmental</w:t>
            </w:r>
          </w:p>
        </w:tc>
        <w:tc>
          <w:tcPr>
            <w:tcW w:w="0" w:type="auto"/>
            <w:hideMark/>
          </w:tcPr>
          <w:p w14:paraId="328DA0C3"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w:t>
            </w:r>
          </w:p>
        </w:tc>
        <w:tc>
          <w:tcPr>
            <w:tcW w:w="0" w:type="auto"/>
            <w:hideMark/>
          </w:tcPr>
          <w:p w14:paraId="7E5D23D7"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Exposure misalignment with pooled SIR format</w:t>
            </w:r>
          </w:p>
        </w:tc>
      </w:tr>
      <w:tr w:rsidR="009C6932" w:rsidRPr="0047412B" w14:paraId="0F5FB2CC"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46C7E724" w14:textId="5281C76F" w:rsidR="0047412B" w:rsidRPr="0047412B" w:rsidRDefault="0047412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Bonner et al.</w:t>
            </w:r>
            <w:r w:rsidR="00120E23">
              <w:rPr>
                <w:rFonts w:asciiTheme="majorBidi" w:eastAsia="Times New Roman" w:hAnsiTheme="majorBidi" w:cstheme="majorBidi"/>
                <w:sz w:val="20"/>
                <w:szCs w:val="20"/>
              </w:rPr>
              <w:t>,</w:t>
            </w:r>
            <w:r w:rsidR="00F421EA">
              <w:rPr>
                <w:rFonts w:asciiTheme="majorBidi" w:eastAsia="Times New Roman" w:hAnsiTheme="majorBidi" w:cstheme="majorBidi"/>
                <w:sz w:val="20"/>
                <w:szCs w:val="20"/>
              </w:rPr>
              <w:t xml:space="preserve"> 2005,</w:t>
            </w:r>
            <w:r w:rsidRPr="0047412B">
              <w:rPr>
                <w:rFonts w:asciiTheme="majorBidi" w:eastAsia="Times New Roman" w:hAnsiTheme="majorBidi" w:cstheme="majorBidi"/>
                <w:sz w:val="20"/>
                <w:szCs w:val="20"/>
              </w:rPr>
              <w:t xml:space="preserve"> </w:t>
            </w:r>
            <w:r w:rsidR="00F421EA">
              <w:rPr>
                <w:rFonts w:asciiTheme="majorBidi" w:eastAsia="Times New Roman" w:hAnsiTheme="majorBidi" w:cstheme="majorBidi"/>
                <w:sz w:val="20"/>
                <w:szCs w:val="20"/>
              </w:rPr>
              <w:fldChar w:fldCharType="begin">
                <w:fldData xml:space="preserve">PEVuZE5vdGU+PENpdGU+PEF1dGhvcj5Cb25uZXI8L0F1dGhvcj48WWVhcj4yMDA1PC9ZZWFyPjxS
ZWNOdW0+Nzk8L1JlY051bT48RGlzcGxheVRleHQ+WzE5XTwvRGlzcGxheVRleHQ+PHJlY29yZD48
cmVjLW51bWJlcj43OTwvcmVjLW51bWJlcj48Zm9yZWlnbi1rZXlzPjxrZXkgYXBwPSJFTiIgZGIt
aWQ9IjA1d3ZkMHJzN3NyNXJ1ZTBzcGV4enAwNnA5ZjBydzl3YXB2MCIgdGltZXN0YW1wPSIxNzE1
NzA0NTQzIj43OTwva2V5PjwvZm9yZWlnbi1rZXlzPjxyZWYtdHlwZSBuYW1lPSJKb3VybmFsIEFy
dGljbGUiPjE3PC9yZWYtdHlwZT48Y29udHJpYnV0b3JzPjxhdXRob3JzPjxhdXRob3I+Qm9ubmVy
LCBNLiBSLjwvYXV0aG9yPjxhdXRob3I+SGFuLCBELjwvYXV0aG9yPjxhdXRob3I+TmllLCBKLjwv
YXV0aG9yPjxhdXRob3I+Um9nZXJzb24sIFAuPC9hdXRob3I+PGF1dGhvcj5WZW5hLCBKLiBFLjwv
YXV0aG9yPjxhdXRob3I+TXV0aSwgUC48L2F1dGhvcj48YXV0aG9yPlRyZXZpc2FuLCBNLjwvYXV0
aG9yPjxhdXRob3I+RWRnZSwgUy4gQi48L2F1dGhvcj48YXV0aG9yPkZyZXVkZW5oZWltLCBKLiBM
LjwvYXV0aG9yPjwvYXV0aG9ycz48L2NvbnRyaWJ1dG9ycz48YXV0aC1hZGRyZXNzPkRlcGFydG1l
bnQgb2YgU29jaWFsIGFuZCBQcmV2ZW50aXZlIE1lZGljaW5lLCBTY2hvb2wgb2YgUHVibGljIEhl
YWx0aCBhbmQgUHJvZmVzc2lvbnMsIFVuaXZlcnNpdHkgYXQgQnVmZmFsbywgQnVmZmFsbywgTlks
IFVTQS4gYm9ubmVybUBtYWlsLm5paC5nb3Y8L2F1dGgtYWRkcmVzcz48dGl0bGVzPjx0aXRsZT5C
cmVhc3QgY2FuY2VyIHJpc2sgYW5kIGV4cG9zdXJlIGluIGVhcmx5IGxpZmUgdG8gcG9seWN5Y2xp
YyBhcm9tYXRpYyBoeWRyb2NhcmJvbnMgdXNpbmcgdG90YWwgc3VzcGVuZGVkIHBhcnRpY3VsYXRl
cyBhcyBhIHByb3h5IG1lYXN1cmU8L3RpdGxlPjxzZWNvbmRhcnktdGl0bGU+Q2FuY2VyIEVwaWRl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PjUzLTYwPC9wYWdlcz48dm9sdW1lPjE0PC92b2x1bWU+PG51bWJlcj4xPC9udW1iZXI+PGVkaXRp
b24+MjAwNS8wMS8yNjwvZWRpdGlvbj48a2V5d29yZHM+PGtleXdvcmQ+QWR1bHQ8L2tleXdvcmQ+
PGtleXdvcmQ+QWdlZDwva2V5d29yZD48a2V5d29yZD5BaXIgUG9sbHV0YW50cy8qYWR2ZXJzZSBl
ZmZlY3RzL2FuYWx5c2lzPC9rZXl3b3JkPjxrZXl3b3JkPkJyZWFzdCBOZW9wbGFzbXMvKmNoZW1p
Y2FsbHkgaW5kdWNlZC9lcGlkZW1pb2xvZ3k8L2tleXdvcmQ+PGtleXdvcmQ+Q2FzZS1Db250cm9s
IFN0dWRpZXM8L2tleXdvcmQ+PGtleXdvcmQ+Q29uZm91bmRpbmcgRmFjdG9ycywgRXBpZGVtaW9s
b2dpYzwva2V5d29yZD48a2V5d29yZD5EYXRhIENvbGxlY3Rpb24vbWV0aG9kczwva2V5d29yZD48
a2V5d29yZD5FbnZpcm9ubWVudGFsIEV4cG9zdXJlLyphZHZlcnNlIGVmZmVjdHM8L2tleXdvcmQ+
PGtleXdvcmQ+RW52aXJvbm1lbnRhbCBNb25pdG9yaW5nPC9rZXl3b3JkPjxrZXl3b3JkPkVwaWRl
bWlvbG9naWNhbCBNb25pdG9yaW5nPC9rZXl3b3JkPjxrZXl3b3JkPkZlbWFsZTwva2V5d29yZD48
a2V5d29yZD5IdW1hbnM8L2tleXdvcmQ+PGtleXdvcmQ+TG9naXN0aWMgTW9kZWxzPC9rZXl3b3Jk
PjxrZXl3b3JkPk1pZGRsZSBBZ2VkPC9rZXl3b3JkPjxrZXl3b3JkPk5ldyBZb3JrL2VwaWRlbWlv
bG9neTwva2V5d29yZD48a2V5d29yZD5QYXJ0aWNsZSBTaXplPC9rZXl3b3JkPjxrZXl3b3JkPlBv
bHljeWNsaWMgQXJvbWF0aWMgSHlkcm9jYXJib25zLyphZHZlcnNlIGVmZmVjdHMvYW5hbHlzaXM8
L2tleXdvcmQ+PGtleXdvcmQ+UG9zdG1lbm9wYXVzZTwva2V5d29yZD48a2V5d29yZD5QcmVtZW5v
cGF1c2U8L2tleXdvcmQ+PGtleXdvcmQ+UmlzayBGYWN0b3JzPC9rZXl3b3JkPjwva2V5d29yZHM+
PGRhdGVzPjx5ZWFyPjIwMDU8L3llYXI+PHB1Yi1kYXRlcz48ZGF0ZT5KYW48L2RhdGU+PC9wdWIt
ZGF0ZXM+PC9kYXRlcz48aXNibj4xMDU1LTk5NjUgKFByaW50KSYjeEQ7MTA1NS05OTY1PC9pc2Ju
PjxhY2Nlc3Npb24tbnVtPjE1NjY4NDc2PC9hY2Nlc3Npb24tbnVtPjx1cmxzPjwvdXJscz48cmVt
b3RlLWRhdGFiYXNlLXByb3ZpZGVyPk5MTTwvcmVtb3RlLWRhdGFiYXNlLXByb3ZpZGVyPjxsYW5n
dWFnZT5lbmc8L2xhbmd1YWdlPjwvcmVjb3JkPjwvQ2l0ZT48L0VuZE5vdGU+
</w:fldData>
              </w:fldChar>
            </w:r>
            <w:r w:rsidR="00F421EA">
              <w:rPr>
                <w:rFonts w:asciiTheme="majorBidi" w:eastAsia="Times New Roman" w:hAnsiTheme="majorBidi" w:cstheme="majorBidi"/>
                <w:sz w:val="20"/>
                <w:szCs w:val="20"/>
              </w:rPr>
              <w:instrText xml:space="preserve"> ADDIN EN.CITE </w:instrText>
            </w:r>
            <w:r w:rsidR="00F421EA">
              <w:rPr>
                <w:rFonts w:asciiTheme="majorBidi" w:eastAsia="Times New Roman" w:hAnsiTheme="majorBidi" w:cstheme="majorBidi"/>
                <w:sz w:val="20"/>
                <w:szCs w:val="20"/>
              </w:rPr>
              <w:fldChar w:fldCharType="begin">
                <w:fldData xml:space="preserve">PEVuZE5vdGU+PENpdGU+PEF1dGhvcj5Cb25uZXI8L0F1dGhvcj48WWVhcj4yMDA1PC9ZZWFyPjxS
ZWNOdW0+Nzk8L1JlY051bT48RGlzcGxheVRleHQ+WzE5XTwvRGlzcGxheVRleHQ+PHJlY29yZD48
cmVjLW51bWJlcj43OTwvcmVjLW51bWJlcj48Zm9yZWlnbi1rZXlzPjxrZXkgYXBwPSJFTiIgZGIt
aWQ9IjA1d3ZkMHJzN3NyNXJ1ZTBzcGV4enAwNnA5ZjBydzl3YXB2MCIgdGltZXN0YW1wPSIxNzE1
NzA0NTQzIj43OTwva2V5PjwvZm9yZWlnbi1rZXlzPjxyZWYtdHlwZSBuYW1lPSJKb3VybmFsIEFy
dGljbGUiPjE3PC9yZWYtdHlwZT48Y29udHJpYnV0b3JzPjxhdXRob3JzPjxhdXRob3I+Qm9ubmVy
LCBNLiBSLjwvYXV0aG9yPjxhdXRob3I+SGFuLCBELjwvYXV0aG9yPjxhdXRob3I+TmllLCBKLjwv
YXV0aG9yPjxhdXRob3I+Um9nZXJzb24sIFAuPC9hdXRob3I+PGF1dGhvcj5WZW5hLCBKLiBFLjwv
YXV0aG9yPjxhdXRob3I+TXV0aSwgUC48L2F1dGhvcj48YXV0aG9yPlRyZXZpc2FuLCBNLjwvYXV0
aG9yPjxhdXRob3I+RWRnZSwgUy4gQi48L2F1dGhvcj48YXV0aG9yPkZyZXVkZW5oZWltLCBKLiBM
LjwvYXV0aG9yPjwvYXV0aG9ycz48L2NvbnRyaWJ1dG9ycz48YXV0aC1hZGRyZXNzPkRlcGFydG1l
bnQgb2YgU29jaWFsIGFuZCBQcmV2ZW50aXZlIE1lZGljaW5lLCBTY2hvb2wgb2YgUHVibGljIEhl
YWx0aCBhbmQgUHJvZmVzc2lvbnMsIFVuaXZlcnNpdHkgYXQgQnVmZmFsbywgQnVmZmFsbywgTlks
IFVTQS4gYm9ubmVybUBtYWlsLm5paC5nb3Y8L2F1dGgtYWRkcmVzcz48dGl0bGVzPjx0aXRsZT5C
cmVhc3QgY2FuY2VyIHJpc2sgYW5kIGV4cG9zdXJlIGluIGVhcmx5IGxpZmUgdG8gcG9seWN5Y2xp
YyBhcm9tYXRpYyBoeWRyb2NhcmJvbnMgdXNpbmcgdG90YWwgc3VzcGVuZGVkIHBhcnRpY3VsYXRl
cyBhcyBhIHByb3h5IG1lYXN1cmU8L3RpdGxlPjxzZWNvbmRhcnktdGl0bGU+Q2FuY2VyIEVwaWRl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PjUzLTYwPC9wYWdlcz48dm9sdW1lPjE0PC92b2x1bWU+PG51bWJlcj4xPC9udW1iZXI+PGVkaXRp
b24+MjAwNS8wMS8yNjwvZWRpdGlvbj48a2V5d29yZHM+PGtleXdvcmQ+QWR1bHQ8L2tleXdvcmQ+
PGtleXdvcmQ+QWdlZDwva2V5d29yZD48a2V5d29yZD5BaXIgUG9sbHV0YW50cy8qYWR2ZXJzZSBl
ZmZlY3RzL2FuYWx5c2lzPC9rZXl3b3JkPjxrZXl3b3JkPkJyZWFzdCBOZW9wbGFzbXMvKmNoZW1p
Y2FsbHkgaW5kdWNlZC9lcGlkZW1pb2xvZ3k8L2tleXdvcmQ+PGtleXdvcmQ+Q2FzZS1Db250cm9s
IFN0dWRpZXM8L2tleXdvcmQ+PGtleXdvcmQ+Q29uZm91bmRpbmcgRmFjdG9ycywgRXBpZGVtaW9s
b2dpYzwva2V5d29yZD48a2V5d29yZD5EYXRhIENvbGxlY3Rpb24vbWV0aG9kczwva2V5d29yZD48
a2V5d29yZD5FbnZpcm9ubWVudGFsIEV4cG9zdXJlLyphZHZlcnNlIGVmZmVjdHM8L2tleXdvcmQ+
PGtleXdvcmQ+RW52aXJvbm1lbnRhbCBNb25pdG9yaW5nPC9rZXl3b3JkPjxrZXl3b3JkPkVwaWRl
bWlvbG9naWNhbCBNb25pdG9yaW5nPC9rZXl3b3JkPjxrZXl3b3JkPkZlbWFsZTwva2V5d29yZD48
a2V5d29yZD5IdW1hbnM8L2tleXdvcmQ+PGtleXdvcmQ+TG9naXN0aWMgTW9kZWxzPC9rZXl3b3Jk
PjxrZXl3b3JkPk1pZGRsZSBBZ2VkPC9rZXl3b3JkPjxrZXl3b3JkPk5ldyBZb3JrL2VwaWRlbWlv
bG9neTwva2V5d29yZD48a2V5d29yZD5QYXJ0aWNsZSBTaXplPC9rZXl3b3JkPjxrZXl3b3JkPlBv
bHljeWNsaWMgQXJvbWF0aWMgSHlkcm9jYXJib25zLyphZHZlcnNlIGVmZmVjdHMvYW5hbHlzaXM8
L2tleXdvcmQ+PGtleXdvcmQ+UG9zdG1lbm9wYXVzZTwva2V5d29yZD48a2V5d29yZD5QcmVtZW5v
cGF1c2U8L2tleXdvcmQ+PGtleXdvcmQ+UmlzayBGYWN0b3JzPC9rZXl3b3JkPjwva2V5d29yZHM+
PGRhdGVzPjx5ZWFyPjIwMDU8L3llYXI+PHB1Yi1kYXRlcz48ZGF0ZT5KYW48L2RhdGU+PC9wdWIt
ZGF0ZXM+PC9kYXRlcz48aXNibj4xMDU1LTk5NjUgKFByaW50KSYjeEQ7MTA1NS05OTY1PC9pc2Ju
PjxhY2Nlc3Npb24tbnVtPjE1NjY4NDc2PC9hY2Nlc3Npb24tbnVtPjx1cmxzPjwvdXJscz48cmVt
b3RlLWRhdGFiYXNlLXByb3ZpZGVyPk5MTTwvcmVtb3RlLWRhdGFiYXNlLXByb3ZpZGVyPjxsYW5n
dWFnZT5lbmc8L2xhbmd1YWdlPjwvcmVjb3JkPjwvQ2l0ZT48L0VuZE5vdGU+
</w:fldData>
              </w:fldChar>
            </w:r>
            <w:r w:rsidR="00F421EA">
              <w:rPr>
                <w:rFonts w:asciiTheme="majorBidi" w:eastAsia="Times New Roman" w:hAnsiTheme="majorBidi" w:cstheme="majorBidi"/>
                <w:sz w:val="20"/>
                <w:szCs w:val="20"/>
              </w:rPr>
              <w:instrText xml:space="preserve"> ADDIN EN.CITE.DATA </w:instrText>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end"/>
            </w:r>
            <w:r w:rsidR="00F421EA">
              <w:rPr>
                <w:rFonts w:asciiTheme="majorBidi" w:eastAsia="Times New Roman" w:hAnsiTheme="majorBidi" w:cstheme="majorBidi"/>
                <w:sz w:val="20"/>
                <w:szCs w:val="20"/>
              </w:rPr>
            </w:r>
            <w:r w:rsidR="00F421EA">
              <w:rPr>
                <w:rFonts w:asciiTheme="majorBidi" w:eastAsia="Times New Roman" w:hAnsiTheme="majorBidi" w:cstheme="majorBidi"/>
                <w:sz w:val="20"/>
                <w:szCs w:val="20"/>
              </w:rPr>
              <w:fldChar w:fldCharType="separate"/>
            </w:r>
            <w:r w:rsidR="00F421EA">
              <w:rPr>
                <w:rFonts w:asciiTheme="majorBidi" w:eastAsia="Times New Roman" w:hAnsiTheme="majorBidi" w:cstheme="majorBidi"/>
                <w:noProof/>
                <w:sz w:val="20"/>
                <w:szCs w:val="20"/>
              </w:rPr>
              <w:t>[19]</w:t>
            </w:r>
            <w:r w:rsidR="00F421EA">
              <w:rPr>
                <w:rFonts w:asciiTheme="majorBidi" w:eastAsia="Times New Roman" w:hAnsiTheme="majorBidi" w:cstheme="majorBidi"/>
                <w:sz w:val="20"/>
                <w:szCs w:val="20"/>
              </w:rPr>
              <w:fldChar w:fldCharType="end"/>
            </w:r>
          </w:p>
        </w:tc>
        <w:tc>
          <w:tcPr>
            <w:tcW w:w="0" w:type="auto"/>
            <w:hideMark/>
          </w:tcPr>
          <w:p w14:paraId="7DFB20D9"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Breast cancer</w:t>
            </w:r>
          </w:p>
        </w:tc>
        <w:tc>
          <w:tcPr>
            <w:tcW w:w="0" w:type="auto"/>
            <w:hideMark/>
          </w:tcPr>
          <w:p w14:paraId="26281DB1"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Environmental</w:t>
            </w:r>
          </w:p>
        </w:tc>
        <w:tc>
          <w:tcPr>
            <w:tcW w:w="0" w:type="auto"/>
            <w:hideMark/>
          </w:tcPr>
          <w:p w14:paraId="6C07E8B0"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w:t>
            </w:r>
          </w:p>
        </w:tc>
        <w:tc>
          <w:tcPr>
            <w:tcW w:w="0" w:type="auto"/>
            <w:hideMark/>
          </w:tcPr>
          <w:p w14:paraId="06769C88"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OR used; SIRs required for pooling</w:t>
            </w:r>
          </w:p>
        </w:tc>
      </w:tr>
      <w:tr w:rsidR="009C6932" w:rsidRPr="0047412B" w14:paraId="63116147" w14:textId="77777777" w:rsidTr="0047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5B0816" w14:textId="04A8A04A" w:rsidR="0047412B" w:rsidRPr="0047412B" w:rsidRDefault="00C55B0B" w:rsidP="0047412B">
            <w:pPr>
              <w:rPr>
                <w:rFonts w:asciiTheme="majorBidi" w:eastAsia="Times New Roman" w:hAnsiTheme="majorBidi" w:cstheme="majorBidi"/>
                <w:sz w:val="20"/>
                <w:szCs w:val="20"/>
              </w:rPr>
            </w:pPr>
            <w:r w:rsidRPr="0047412B">
              <w:rPr>
                <w:rFonts w:asciiTheme="majorBidi" w:eastAsia="Times New Roman" w:hAnsiTheme="majorBidi" w:cstheme="majorBidi"/>
                <w:sz w:val="20"/>
                <w:szCs w:val="20"/>
              </w:rPr>
              <w:t>Yang et al.</w:t>
            </w:r>
            <w:r>
              <w:rPr>
                <w:rFonts w:asciiTheme="majorBidi" w:eastAsia="Times New Roman" w:hAnsiTheme="majorBidi" w:cstheme="majorBidi"/>
                <w:sz w:val="20"/>
                <w:szCs w:val="20"/>
              </w:rPr>
              <w:t xml:space="preserve">, 2017, </w:t>
            </w:r>
            <w:r>
              <w:rPr>
                <w:rFonts w:asciiTheme="majorBidi" w:eastAsia="Times New Roman" w:hAnsiTheme="majorBidi" w:cstheme="majorBidi"/>
                <w:sz w:val="20"/>
                <w:szCs w:val="20"/>
              </w:rPr>
              <w:fldChar w:fldCharType="begin">
                <w:fldData xml:space="preserve">PEVuZE5vdGU+PENpdGU+PEF1dGhvcj5ZYW5nPC9BdXRob3I+PFllYXI+MjAxNzwvWWVhcj48UmVj
TnVtPjY3PC9SZWNOdW0+PERpc3BsYXlUZXh0PlsyMF08L0Rpc3BsYXlUZXh0PjxyZWNvcmQ+PHJl
Yy1udW1iZXI+Njc8L3JlYy1udW1iZXI+PGZvcmVpZ24ta2V5cz48a2V5IGFwcD0iRU4iIGRiLWlk
PSIwNXd2ZDByczdzcjVydWUwc3BleHpwMDZwOWYwcnc5d2FwdjAiIHRpbWVzdGFtcD0iMTcxNTcw
NDU0MSI+Njc8L2tleT48L2ZvcmVpZ24ta2V5cz48cmVmLXR5cGUgbmFtZT0iSm91cm5hbCBBcnRp
Y2xlIj4xNzwvcmVmLXR5cGU+PGNvbnRyaWJ1dG9ycz48YXV0aG9ycz48YXV0aG9yPllhbmcsIFAu
PC9hdXRob3I+PGF1dGhvcj5XYW5nLCBZLiBYLjwvYXV0aG9yPjxhdXRob3I+U3VuLCBMLjwvYXV0
aG9yPjxhdXRob3I+Q2hlbiwgWS4gSi48L2F1dGhvcj48YXV0aG9yPkxpdSwgQy48L2F1dGhvcj48
YXV0aG9yPkh1YW5nLCBMLiBMLjwvYXV0aG9yPjxhdXRob3I+THUsIFcuIFEuPC9hdXRob3I+PGF1
dGhvcj5aZW5nLCBRLjwvYXV0aG9yPjwvYXV0aG9ycz48L2NvbnRyaWJ1dG9ycz48YXV0aC1hZGRy
ZXNzPkRlcGFydG1lbnQgb2YgT2NjdXBhdGlvbmFsIGFuZCBFbnZpcm9ubWVudGFsIEhlYWx0aCwg
U2Nob29sIG9mIFB1YmxpYyBIZWFsdGgsIFRvbmdqaSBNZWRpY2FsIENvbGxlZ2UsIEh1YXpob25n
IFVuaXZlcnNpdHkgb2YgU2NpZW5jZSBhbmQgVGVjaG5vbG9neSwgV3VoYW4sIEh1YmVpLCBQUiBD
aGluYTsgS2V5IExhYm9yYXRvcnkgb2YgRW52aXJvbm1lbnQgYW5kIEhlYWx0aCwgTWluaXN0cnkg
b2YgRWR1Y2F0aW9uICZhbXA7IE1pbmlzdHJ5IG9mIEVudmlyb25tZW50YWwgUHJvdGVjdGlvbiwg
YW5kIFN0YXRlIEtleSBMYWJvcmF0b3J5IG9mIEVudmlyb25tZW50YWwgSGVhbHRoIChpbmN1YmF0
aW5nKSwgU2Nob29sIG9mIFB1YmxpYyBIZWFsdGgsIFRvbmdqaSBNZWRpY2FsIENvbGxlZ2UsIEh1
YXpob25nIFVuaXZlcnNpdHkgb2YgU2NpZW5jZSBhbmQgVGVjaG5vbG9neSwgV3VoYW4sIEh1YmVp
LCBQUiBDaGluYS4mI3hEO0RlcGFydG1lbnQgb2YgT2NjdXBhdGlvbmFsIGFuZCBFbnZpcm9ubWVu
dGFsIEhlYWx0aCwgU2Nob29sIG9mIFB1YmxpYyBIZWFsdGgsIFRvbmdqaSBNZWRpY2FsIENvbGxl
Z2UsIEh1YXpob25nIFVuaXZlcnNpdHkgb2YgU2NpZW5jZSBhbmQgVGVjaG5vbG9neSwgV3VoYW4s
IEh1YmVpLCBQUiBDaGluYTsgS2V5IExhYm9yYXRvcnkgb2YgRW52aXJvbm1lbnQgYW5kIEhlYWx0
aCwgTWluaXN0cnkgb2YgRWR1Y2F0aW9uICZhbXA7IE1pbmlzdHJ5IG9mIEVudmlyb25tZW50YWwg
UHJvdGVjdGlvbiwgYW5kIFN0YXRlIEtleSBMYWJvcmF0b3J5IG9mIEVudmlyb25tZW50YWwgSGVh
bHRoIChpbmN1YmF0aW5nKSwgU2Nob29sIG9mIFB1YmxpYyBIZWFsdGgsIFRvbmdqaSBNZWRpY2Fs
IENvbGxlZ2UsIEh1YXpob25nIFVuaXZlcnNpdHkgb2YgU2NpZW5jZSBhbmQgVGVjaG5vbG9neSwg
V3VoYW4sIEh1YmVpLCBQUiBDaGluYS4gRWxlY3Ryb25pYyBhZGRyZXNzOiB6ZW5ncWlhbmc1MDZA
MTYzLmNvbS48L2F1dGgtYWRkcmVzcz48dGl0bGVzPjx0aXRsZT5VcmluYXJ5IG1ldGFib2xpdGVz
IG9mIHBvbHljeWNsaWMgYXJvbWF0aWMgaHlkcm9jYXJib25zLCBzcGVybSBETkEgZGFtYWdlIGFu
ZCBzcGVybWF0b3pvYSBhcG9wdG9zaXM8L3RpdGxlPjxzZWNvbmRhcnktdGl0bGU+SiBIYXphcmQg
TWF0ZXI8L3NlY29uZGFyeS10aXRsZT48YWx0LXRpdGxlPkpvdXJuYWwgb2YgaGF6YXJkb3VzIG1h
dGVyaWFsczwvYWx0LXRpdGxlPjwvdGl0bGVzPjxwZXJpb2RpY2FsPjxmdWxsLXRpdGxlPkogSGF6
YXJkIE1hdGVyPC9mdWxsLXRpdGxlPjxhYmJyLTE+Sm91cm5hbCBvZiBoYXphcmRvdXMgbWF0ZXJp
YWxzPC9hYmJyLTE+PC9wZXJpb2RpY2FsPjxhbHQtcGVyaW9kaWNhbD48ZnVsbC10aXRsZT5KIEhh
emFyZCBNYXRlcjwvZnVsbC10aXRsZT48YWJici0xPkpvdXJuYWwgb2YgaGF6YXJkb3VzIG1hdGVy
aWFsczwvYWJici0xPjwvYWx0LXBlcmlvZGljYWw+PHBhZ2VzPjI0MS0yNDg8L3BhZ2VzPjx2b2x1
bWU+MzI5PC92b2x1bWU+PGVkaXRpb24+MjAxNy8wMi8wOTwvZWRpdGlvbj48a2V5d29yZHM+PGtl
eXdvcmQ+QWR1bHQ8L2tleXdvcmQ+PGtleXdvcmQ+QXBvcHRvc2lzL2RydWcgZWZmZWN0czwva2V5
d29yZD48a2V5d29yZD4qRE5BIERhbWFnZTwva2V5d29yZD48a2V5d29yZD5FbnZpcm9ubWVudGFs
IE1vbml0b3Jpbmc8L2tleXdvcmQ+PGtleXdvcmQ+SHVtYW5zPC9rZXl3b3JkPjxrZXl3b3JkPklu
ZmVydGlsaXR5LCBNYWxlLypjaGVtaWNhbGx5IGluZHVjZWQvdXJpbmU8L2tleXdvcmQ+PGtleXdv
cmQ+TWFsZTwva2V5d29yZD48a2V5d29yZD5Qb2x5Y3ljbGljIEFyb21hdGljIEh5ZHJvY2FyYm9u
cy8qdG94aWNpdHkvKnVyaW5lPC9rZXl3b3JkPjxrZXl3b3JkPlNwZXJtYXRvem9hLypkcnVnIGVm
ZmVjdHM8L2tleXdvcmQ+PGtleXdvcmQ+RW52aXJvbm1lbnRhbCBleHBvc3VyZTwva2V5d29yZD48
a2V5d29yZD5Qb2x5Y3ljbGljIGFyb21hdGljIGh5ZHJvY2FyYm9uczwva2V5d29yZD48a2V5d29y
ZD5SZXByb2R1Y3Rpb248L2tleXdvcmQ+PGtleXdvcmQ+U3Blcm0gRE5BIGRhbWFnZTwva2V5d29y
ZD48a2V5d29yZD5TcGVybWF0b3pvYSBhcG9wdG9zaXM8L2tleXdvcmQ+PC9rZXl3b3Jkcz48ZGF0
ZXM+PHllYXI+MjAxNzwveWVhcj48cHViLWRhdGVzPjxkYXRlPk1heSA1PC9kYXRlPjwvcHViLWRh
dGVzPjwvZGF0ZXM+PGlzYm4+MDMwNC0zODk0PC9pc2JuPjxhY2Nlc3Npb24tbnVtPjI4MTc4NjM5
PC9hY2Nlc3Npb24tbnVtPjx1cmxzPjwvdXJscz48ZWxlY3Ryb25pYy1yZXNvdXJjZS1udW0+MTAu
MTAxNi9qLmpoYXptYXQuMjAxNy4wMS4wNTM8L2VsZWN0cm9uaWMtcmVzb3VyY2UtbnVtPjxyZW1v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sz w:val="20"/>
                <w:szCs w:val="20"/>
              </w:rPr>
              <w:instrText xml:space="preserve"> ADDIN EN.CITE </w:instrText>
            </w:r>
            <w:r>
              <w:rPr>
                <w:rFonts w:asciiTheme="majorBidi" w:eastAsia="Times New Roman" w:hAnsiTheme="majorBidi" w:cstheme="majorBidi"/>
                <w:sz w:val="20"/>
                <w:szCs w:val="20"/>
              </w:rPr>
              <w:fldChar w:fldCharType="begin">
                <w:fldData xml:space="preserve">PEVuZE5vdGU+PENpdGU+PEF1dGhvcj5ZYW5nPC9BdXRob3I+PFllYXI+MjAxNzwvWWVhcj48UmVj
TnVtPjY3PC9SZWNOdW0+PERpc3BsYXlUZXh0PlsyMF08L0Rpc3BsYXlUZXh0PjxyZWNvcmQ+PHJl
Yy1udW1iZXI+Njc8L3JlYy1udW1iZXI+PGZvcmVpZ24ta2V5cz48a2V5IGFwcD0iRU4iIGRiLWlk
PSIwNXd2ZDByczdzcjVydWUwc3BleHpwMDZwOWYwcnc5d2FwdjAiIHRpbWVzdGFtcD0iMTcxNTcw
NDU0MSI+Njc8L2tleT48L2ZvcmVpZ24ta2V5cz48cmVmLXR5cGUgbmFtZT0iSm91cm5hbCBBcnRp
Y2xlIj4xNzwvcmVmLXR5cGU+PGNvbnRyaWJ1dG9ycz48YXV0aG9ycz48YXV0aG9yPllhbmcsIFAu
PC9hdXRob3I+PGF1dGhvcj5XYW5nLCBZLiBYLjwvYXV0aG9yPjxhdXRob3I+U3VuLCBMLjwvYXV0
aG9yPjxhdXRob3I+Q2hlbiwgWS4gSi48L2F1dGhvcj48YXV0aG9yPkxpdSwgQy48L2F1dGhvcj48
YXV0aG9yPkh1YW5nLCBMLiBMLjwvYXV0aG9yPjxhdXRob3I+THUsIFcuIFEuPC9hdXRob3I+PGF1
dGhvcj5aZW5nLCBRLjwvYXV0aG9yPjwvYXV0aG9ycz48L2NvbnRyaWJ1dG9ycz48YXV0aC1hZGRy
ZXNzPkRlcGFydG1lbnQgb2YgT2NjdXBhdGlvbmFsIGFuZCBFbnZpcm9ubWVudGFsIEhlYWx0aCwg
U2Nob29sIG9mIFB1YmxpYyBIZWFsdGgsIFRvbmdqaSBNZWRpY2FsIENvbGxlZ2UsIEh1YXpob25n
IFVuaXZlcnNpdHkgb2YgU2NpZW5jZSBhbmQgVGVjaG5vbG9neSwgV3VoYW4sIEh1YmVpLCBQUiBD
aGluYTsgS2V5IExhYm9yYXRvcnkgb2YgRW52aXJvbm1lbnQgYW5kIEhlYWx0aCwgTWluaXN0cnkg
b2YgRWR1Y2F0aW9uICZhbXA7IE1pbmlzdHJ5IG9mIEVudmlyb25tZW50YWwgUHJvdGVjdGlvbiwg
YW5kIFN0YXRlIEtleSBMYWJvcmF0b3J5IG9mIEVudmlyb25tZW50YWwgSGVhbHRoIChpbmN1YmF0
aW5nKSwgU2Nob29sIG9mIFB1YmxpYyBIZWFsdGgsIFRvbmdqaSBNZWRpY2FsIENvbGxlZ2UsIEh1
YXpob25nIFVuaXZlcnNpdHkgb2YgU2NpZW5jZSBhbmQgVGVjaG5vbG9neSwgV3VoYW4sIEh1YmVp
LCBQUiBDaGluYS4mI3hEO0RlcGFydG1lbnQgb2YgT2NjdXBhdGlvbmFsIGFuZCBFbnZpcm9ubWVu
dGFsIEhlYWx0aCwgU2Nob29sIG9mIFB1YmxpYyBIZWFsdGgsIFRvbmdqaSBNZWRpY2FsIENvbGxl
Z2UsIEh1YXpob25nIFVuaXZlcnNpdHkgb2YgU2NpZW5jZSBhbmQgVGVjaG5vbG9neSwgV3VoYW4s
IEh1YmVpLCBQUiBDaGluYTsgS2V5IExhYm9yYXRvcnkgb2YgRW52aXJvbm1lbnQgYW5kIEhlYWx0
aCwgTWluaXN0cnkgb2YgRWR1Y2F0aW9uICZhbXA7IE1pbmlzdHJ5IG9mIEVudmlyb25tZW50YWwg
UHJvdGVjdGlvbiwgYW5kIFN0YXRlIEtleSBMYWJvcmF0b3J5IG9mIEVudmlyb25tZW50YWwgSGVh
bHRoIChpbmN1YmF0aW5nKSwgU2Nob29sIG9mIFB1YmxpYyBIZWFsdGgsIFRvbmdqaSBNZWRpY2Fs
IENvbGxlZ2UsIEh1YXpob25nIFVuaXZlcnNpdHkgb2YgU2NpZW5jZSBhbmQgVGVjaG5vbG9neSwg
V3VoYW4sIEh1YmVpLCBQUiBDaGluYS4gRWxlY3Ryb25pYyBhZGRyZXNzOiB6ZW5ncWlhbmc1MDZA
MTYzLmNvbS48L2F1dGgtYWRkcmVzcz48dGl0bGVzPjx0aXRsZT5VcmluYXJ5IG1ldGFib2xpdGVz
IG9mIHBvbHljeWNsaWMgYXJvbWF0aWMgaHlkcm9jYXJib25zLCBzcGVybSBETkEgZGFtYWdlIGFu
ZCBzcGVybWF0b3pvYSBhcG9wdG9zaXM8L3RpdGxlPjxzZWNvbmRhcnktdGl0bGU+SiBIYXphcmQg
TWF0ZXI8L3NlY29uZGFyeS10aXRsZT48YWx0LXRpdGxlPkpvdXJuYWwgb2YgaGF6YXJkb3VzIG1h
dGVyaWFsczwvYWx0LXRpdGxlPjwvdGl0bGVzPjxwZXJpb2RpY2FsPjxmdWxsLXRpdGxlPkogSGF6
YXJkIE1hdGVyPC9mdWxsLXRpdGxlPjxhYmJyLTE+Sm91cm5hbCBvZiBoYXphcmRvdXMgbWF0ZXJp
YWxzPC9hYmJyLTE+PC9wZXJpb2RpY2FsPjxhbHQtcGVyaW9kaWNhbD48ZnVsbC10aXRsZT5KIEhh
emFyZCBNYXRlcjwvZnVsbC10aXRsZT48YWJici0xPkpvdXJuYWwgb2YgaGF6YXJkb3VzIG1hdGVy
aWFsczwvYWJici0xPjwvYWx0LXBlcmlvZGljYWw+PHBhZ2VzPjI0MS0yNDg8L3BhZ2VzPjx2b2x1
bWU+MzI5PC92b2x1bWU+PGVkaXRpb24+MjAxNy8wMi8wOTwvZWRpdGlvbj48a2V5d29yZHM+PGtl
eXdvcmQ+QWR1bHQ8L2tleXdvcmQ+PGtleXdvcmQ+QXBvcHRvc2lzL2RydWcgZWZmZWN0czwva2V5
d29yZD48a2V5d29yZD4qRE5BIERhbWFnZTwva2V5d29yZD48a2V5d29yZD5FbnZpcm9ubWVudGFs
IE1vbml0b3Jpbmc8L2tleXdvcmQ+PGtleXdvcmQ+SHVtYW5zPC9rZXl3b3JkPjxrZXl3b3JkPklu
ZmVydGlsaXR5LCBNYWxlLypjaGVtaWNhbGx5IGluZHVjZWQvdXJpbmU8L2tleXdvcmQ+PGtleXdv
cmQ+TWFsZTwva2V5d29yZD48a2V5d29yZD5Qb2x5Y3ljbGljIEFyb21hdGljIEh5ZHJvY2FyYm9u
cy8qdG94aWNpdHkvKnVyaW5lPC9rZXl3b3JkPjxrZXl3b3JkPlNwZXJtYXRvem9hLypkcnVnIGVm
ZmVjdHM8L2tleXdvcmQ+PGtleXdvcmQ+RW52aXJvbm1lbnRhbCBleHBvc3VyZTwva2V5d29yZD48
a2V5d29yZD5Qb2x5Y3ljbGljIGFyb21hdGljIGh5ZHJvY2FyYm9uczwva2V5d29yZD48a2V5d29y
ZD5SZXByb2R1Y3Rpb248L2tleXdvcmQ+PGtleXdvcmQ+U3Blcm0gRE5BIGRhbWFnZTwva2V5d29y
ZD48a2V5d29yZD5TcGVybWF0b3pvYSBhcG9wdG9zaXM8L2tleXdvcmQ+PC9rZXl3b3Jkcz48ZGF0
ZXM+PHllYXI+MjAxNzwveWVhcj48cHViLWRhdGVzPjxkYXRlPk1heSA1PC9kYXRlPjwvcHViLWRh
dGVzPjwvZGF0ZXM+PGlzYm4+MDMwNC0zODk0PC9pc2JuPjxhY2Nlc3Npb24tbnVtPjI4MTc4NjM5
PC9hY2Nlc3Npb24tbnVtPjx1cmxzPjwvdXJscz48ZWxlY3Ryb25pYy1yZXNvdXJjZS1udW0+MTAu
MTAxNi9qLmpoYXptYXQuMjAxNy4wMS4wNTM8L2VsZWN0cm9uaWMtcmVzb3VyY2UtbnVtPjxyZW1v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sz w:val="20"/>
                <w:szCs w:val="20"/>
              </w:rPr>
              <w:instrText xml:space="preserve"> ADDIN EN.CITE.DATA </w:instrText>
            </w:r>
            <w:r>
              <w:rPr>
                <w:rFonts w:asciiTheme="majorBidi" w:eastAsia="Times New Roman" w:hAnsiTheme="majorBidi" w:cstheme="majorBidi"/>
                <w:sz w:val="20"/>
                <w:szCs w:val="20"/>
              </w:rPr>
            </w:r>
            <w:r>
              <w:rPr>
                <w:rFonts w:asciiTheme="majorBidi" w:eastAsia="Times New Roman" w:hAnsiTheme="majorBidi" w:cstheme="majorBidi"/>
                <w:sz w:val="20"/>
                <w:szCs w:val="20"/>
              </w:rPr>
              <w:fldChar w:fldCharType="end"/>
            </w:r>
            <w:r>
              <w:rPr>
                <w:rFonts w:asciiTheme="majorBidi" w:eastAsia="Times New Roman" w:hAnsiTheme="majorBidi" w:cstheme="majorBidi"/>
                <w:sz w:val="20"/>
                <w:szCs w:val="20"/>
              </w:rPr>
            </w:r>
            <w:r>
              <w:rPr>
                <w:rFonts w:asciiTheme="majorBidi" w:eastAsia="Times New Roman" w:hAnsiTheme="majorBidi" w:cstheme="majorBidi"/>
                <w:sz w:val="20"/>
                <w:szCs w:val="20"/>
              </w:rPr>
              <w:fldChar w:fldCharType="separate"/>
            </w:r>
            <w:r>
              <w:rPr>
                <w:rFonts w:asciiTheme="majorBidi" w:eastAsia="Times New Roman" w:hAnsiTheme="majorBidi" w:cstheme="majorBidi"/>
                <w:noProof/>
                <w:sz w:val="20"/>
                <w:szCs w:val="20"/>
              </w:rPr>
              <w:t>[20]</w:t>
            </w:r>
            <w:r>
              <w:rPr>
                <w:rFonts w:asciiTheme="majorBidi" w:eastAsia="Times New Roman" w:hAnsiTheme="majorBidi" w:cstheme="majorBidi"/>
                <w:sz w:val="20"/>
                <w:szCs w:val="20"/>
              </w:rPr>
              <w:fldChar w:fldCharType="end"/>
            </w:r>
          </w:p>
        </w:tc>
        <w:tc>
          <w:tcPr>
            <w:tcW w:w="0" w:type="auto"/>
            <w:hideMark/>
          </w:tcPr>
          <w:p w14:paraId="705214DF"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DNA damage</w:t>
            </w:r>
          </w:p>
        </w:tc>
        <w:tc>
          <w:tcPr>
            <w:tcW w:w="0" w:type="auto"/>
            <w:hideMark/>
          </w:tcPr>
          <w:p w14:paraId="17F7A9E6"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 &amp; Semen</w:t>
            </w:r>
          </w:p>
        </w:tc>
        <w:tc>
          <w:tcPr>
            <w:tcW w:w="0" w:type="auto"/>
            <w:hideMark/>
          </w:tcPr>
          <w:p w14:paraId="133D8BD6"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Correlation coefficient</w:t>
            </w:r>
          </w:p>
        </w:tc>
        <w:tc>
          <w:tcPr>
            <w:tcW w:w="0" w:type="auto"/>
            <w:hideMark/>
          </w:tcPr>
          <w:p w14:paraId="3B2A5BD2" w14:textId="77777777" w:rsidR="0047412B" w:rsidRPr="0047412B" w:rsidRDefault="0047412B" w:rsidP="0047412B">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Effect types incompatible</w:t>
            </w:r>
          </w:p>
        </w:tc>
      </w:tr>
      <w:tr w:rsidR="009C6932" w:rsidRPr="0047412B" w14:paraId="0C4E886F" w14:textId="77777777" w:rsidTr="0047412B">
        <w:tc>
          <w:tcPr>
            <w:cnfStyle w:val="001000000000" w:firstRow="0" w:lastRow="0" w:firstColumn="1" w:lastColumn="0" w:oddVBand="0" w:evenVBand="0" w:oddHBand="0" w:evenHBand="0" w:firstRowFirstColumn="0" w:firstRowLastColumn="0" w:lastRowFirstColumn="0" w:lastRowLastColumn="0"/>
            <w:tcW w:w="0" w:type="auto"/>
            <w:hideMark/>
          </w:tcPr>
          <w:p w14:paraId="2CCDC067" w14:textId="20DD2BA9" w:rsidR="0047412B" w:rsidRPr="0047412B" w:rsidRDefault="00C55B0B" w:rsidP="0047412B">
            <w:pPr>
              <w:rPr>
                <w:rFonts w:asciiTheme="majorBidi" w:eastAsia="Times New Roman" w:hAnsiTheme="majorBidi" w:cstheme="majorBidi"/>
                <w:sz w:val="20"/>
                <w:szCs w:val="20"/>
              </w:rPr>
            </w:pPr>
            <w:r w:rsidRPr="00C55B0B">
              <w:rPr>
                <w:rFonts w:ascii="Times New Roman" w:eastAsia="Calibri" w:hAnsi="Times New Roman" w:cs="Times New Roman"/>
                <w:sz w:val="20"/>
                <w:szCs w:val="20"/>
              </w:rPr>
              <w:t xml:space="preserve">Radwan et al. 2015, </w:t>
            </w:r>
            <w:r w:rsidRPr="00C55B0B">
              <w:rPr>
                <w:rFonts w:ascii="Times New Roman" w:eastAsia="Calibri" w:hAnsi="Times New Roman" w:cs="Times New Roman"/>
                <w:sz w:val="20"/>
                <w:szCs w:val="20"/>
              </w:rPr>
              <w:fldChar w:fldCharType="begin"/>
            </w:r>
            <w:r w:rsidRPr="00C55B0B">
              <w:rPr>
                <w:rFonts w:ascii="Times New Roman" w:eastAsia="Calibri" w:hAnsi="Times New Roman" w:cs="Times New Roman"/>
                <w:sz w:val="20"/>
                <w:szCs w:val="20"/>
              </w:rPr>
              <w:instrText xml:space="preserve"> ADDIN EN.CITE &lt;EndNote&gt;&lt;Cite&gt;&lt;Author&gt;Radwan&lt;/Author&gt;&lt;Year&gt;2015&lt;/Year&gt;&lt;RecNum&gt;69&lt;/RecNum&gt;&lt;DisplayText&gt;[21]&lt;/DisplayText&gt;&lt;record&gt;&lt;rec-number&gt;69&lt;/rec-number&gt;&lt;foreign-keys&gt;&lt;key app="EN" db-id="05wvd0rs7sr5rue0spexzp06p9f0rw9wapv0" timestamp="1715704542"&gt;69&lt;/key&gt;&lt;/foreign-keys&gt;&lt;ref-type name="Journal Article"&gt;17&lt;/ref-type&gt;&lt;contributors&gt;&lt;authors&gt;&lt;author&gt;Radwan, M.&lt;/author&gt;&lt;author&gt;Jurewicz, J.&lt;/author&gt;&lt;author&gt;Sobala, W.&lt;/author&gt;&lt;author&gt;Brze Nicki, S.&lt;/author&gt;&lt;author&gt;Radwan, P.&lt;/author&gt;&lt;author&gt;Jakubowski, L.&lt;/author&gt;&lt;author&gt;Hawuła, W.&lt;/author&gt;&lt;author&gt;Ulańska, A.&lt;/author&gt;&lt;author&gt;Hanke, W.&lt;/author&gt;&lt;/authors&gt;&lt;/contributors&gt;&lt;titles&gt;&lt;title&gt;Human sperm aneuploidy after exposure to polycyclic aromatic hydrocarbons&lt;/title&gt;&lt;secondary-title&gt;Reprod Fertil Dev&lt;/secondary-title&gt;&lt;alt-title&gt;Reproduction, fertility, and development&lt;/alt-title&gt;&lt;/titles&gt;&lt;periodical&gt;&lt;full-title&gt;Reprod Fertil Dev&lt;/full-title&gt;&lt;abbr-1&gt;Reproduction, fertility, and development&lt;/abbr-1&gt;&lt;/periodical&gt;&lt;alt-periodical&gt;&lt;full-title&gt;Reprod Fertil Dev&lt;/full-title&gt;&lt;abbr-1&gt;Reproduction, fertility, and development&lt;/abbr-1&gt;&lt;/alt-periodical&gt;&lt;edition&gt;2015/03/10&lt;/edition&gt;&lt;dates&gt;&lt;year&gt;2015&lt;/year&gt;&lt;pub-dates&gt;&lt;date&gt;Mar 10&lt;/date&gt;&lt;/pub-dates&gt;&lt;/dates&gt;&lt;isbn&gt;1031-3613&lt;/isbn&gt;&lt;accession-num&gt;25751082&lt;/accession-num&gt;&lt;urls&gt;&lt;/urls&gt;&lt;electronic-resource-num&gt;10.1071/rd14063&lt;/electronic-resource-num&gt;&lt;remote-database-provider&gt;NLM&lt;/remote-database-provider&gt;&lt;language&gt;eng&lt;/language&gt;&lt;/record&gt;&lt;/Cite&gt;&lt;/EndNote&gt;</w:instrText>
            </w:r>
            <w:r w:rsidRPr="00C55B0B">
              <w:rPr>
                <w:rFonts w:ascii="Times New Roman" w:eastAsia="Calibri" w:hAnsi="Times New Roman" w:cs="Times New Roman"/>
                <w:sz w:val="20"/>
                <w:szCs w:val="20"/>
              </w:rPr>
              <w:fldChar w:fldCharType="separate"/>
            </w:r>
            <w:r w:rsidRPr="00C55B0B">
              <w:rPr>
                <w:rFonts w:ascii="Times New Roman" w:eastAsia="Calibri" w:hAnsi="Times New Roman" w:cs="Times New Roman"/>
                <w:noProof/>
                <w:sz w:val="20"/>
                <w:szCs w:val="20"/>
              </w:rPr>
              <w:t>[21]</w:t>
            </w:r>
            <w:r w:rsidRPr="00C55B0B">
              <w:rPr>
                <w:rFonts w:ascii="Times New Roman" w:eastAsia="Calibri" w:hAnsi="Times New Roman" w:cs="Times New Roman"/>
                <w:sz w:val="20"/>
                <w:szCs w:val="20"/>
              </w:rPr>
              <w:fldChar w:fldCharType="end"/>
            </w:r>
          </w:p>
        </w:tc>
        <w:tc>
          <w:tcPr>
            <w:tcW w:w="0" w:type="auto"/>
            <w:hideMark/>
          </w:tcPr>
          <w:p w14:paraId="6C5B0090"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Semen parameters</w:t>
            </w:r>
          </w:p>
        </w:tc>
        <w:tc>
          <w:tcPr>
            <w:tcW w:w="0" w:type="auto"/>
            <w:hideMark/>
          </w:tcPr>
          <w:p w14:paraId="7A3189A6"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Urine</w:t>
            </w:r>
          </w:p>
        </w:tc>
        <w:tc>
          <w:tcPr>
            <w:tcW w:w="0" w:type="auto"/>
            <w:hideMark/>
          </w:tcPr>
          <w:p w14:paraId="597A9087"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Correlation coefficient</w:t>
            </w:r>
          </w:p>
        </w:tc>
        <w:tc>
          <w:tcPr>
            <w:tcW w:w="0" w:type="auto"/>
            <w:hideMark/>
          </w:tcPr>
          <w:p w14:paraId="4E07622F" w14:textId="77777777" w:rsidR="0047412B" w:rsidRPr="0047412B" w:rsidRDefault="0047412B" w:rsidP="0047412B">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412B">
              <w:rPr>
                <w:rFonts w:asciiTheme="majorBidi" w:eastAsia="Times New Roman" w:hAnsiTheme="majorBidi" w:cstheme="majorBidi"/>
              </w:rPr>
              <w:t>Metrics incompatible with meta-analysis</w:t>
            </w:r>
          </w:p>
        </w:tc>
      </w:tr>
    </w:tbl>
    <w:p w14:paraId="02F8B97B" w14:textId="27BD1504" w:rsidR="0047412B" w:rsidRPr="0047412B" w:rsidRDefault="0047412B" w:rsidP="00800980">
      <w:pPr>
        <w:spacing w:before="100" w:beforeAutospacing="1" w:after="100" w:afterAutospacing="1" w:line="240" w:lineRule="auto"/>
        <w:jc w:val="both"/>
        <w:rPr>
          <w:rFonts w:ascii="Times New Roman" w:eastAsia="Times New Roman" w:hAnsi="Times New Roman" w:cs="Times New Roman"/>
          <w:sz w:val="24"/>
          <w:szCs w:val="24"/>
        </w:rPr>
      </w:pPr>
      <w:bookmarkStart w:id="2" w:name="_Hlk205116750"/>
      <w:bookmarkEnd w:id="1"/>
      <w:r w:rsidRPr="0047412B">
        <w:rPr>
          <w:rFonts w:ascii="Times New Roman" w:eastAsia="Times New Roman" w:hAnsi="Times New Roman" w:cs="Times New Roman"/>
          <w:b/>
          <w:bCs/>
          <w:sz w:val="24"/>
          <w:szCs w:val="24"/>
        </w:rPr>
        <w:t>Note</w:t>
      </w:r>
      <w:r w:rsidRPr="0047412B">
        <w:rPr>
          <w:rFonts w:ascii="Times New Roman" w:eastAsia="Times New Roman" w:hAnsi="Times New Roman" w:cs="Times New Roman"/>
          <w:sz w:val="24"/>
          <w:szCs w:val="24"/>
        </w:rPr>
        <w:t>: Full list includes 21 non-meta-analyzed studies, covering primarily non-carcinogenic outcomes. For clarity, exposure matrices (e.g., semen, urine, blood) and effect types (β, OR, SIR) are matched against inclusion criteria for pooling. Table aligned with PRISMA guidance for narrative synthesis justification.</w:t>
      </w:r>
    </w:p>
    <w:bookmarkEnd w:id="2"/>
    <w:p w14:paraId="0FEDE15A" w14:textId="33EAE169" w:rsidR="0047412B" w:rsidRDefault="0047412B" w:rsidP="001E2C00">
      <w:pPr>
        <w:rPr>
          <w:rFonts w:asciiTheme="majorBidi" w:hAnsiTheme="majorBidi" w:cstheme="majorBidi"/>
          <w:b/>
          <w:bCs/>
          <w:sz w:val="24"/>
          <w:szCs w:val="24"/>
        </w:rPr>
      </w:pPr>
    </w:p>
    <w:p w14:paraId="2BA7BBD8" w14:textId="77777777" w:rsidR="0047412B" w:rsidRDefault="0047412B" w:rsidP="001E2C00">
      <w:pPr>
        <w:rPr>
          <w:rFonts w:asciiTheme="majorBidi" w:hAnsiTheme="majorBidi" w:cstheme="majorBidi"/>
          <w:b/>
          <w:bCs/>
          <w:sz w:val="24"/>
          <w:szCs w:val="24"/>
        </w:rPr>
        <w:sectPr w:rsidR="0047412B" w:rsidSect="0047412B">
          <w:pgSz w:w="12240" w:h="15840"/>
          <w:pgMar w:top="1440" w:right="1440" w:bottom="1440" w:left="1440" w:header="720" w:footer="720" w:gutter="0"/>
          <w:cols w:space="720"/>
          <w:docGrid w:linePitch="360"/>
        </w:sectPr>
      </w:pPr>
    </w:p>
    <w:p w14:paraId="10D398DB" w14:textId="28E21BDD" w:rsidR="00D1663E" w:rsidRDefault="001B040F" w:rsidP="0047412B">
      <w:pPr>
        <w:jc w:val="center"/>
        <w:rPr>
          <w:rFonts w:asciiTheme="majorBidi" w:hAnsiTheme="majorBidi" w:cstheme="majorBidi"/>
          <w:sz w:val="24"/>
          <w:szCs w:val="24"/>
        </w:rPr>
      </w:pPr>
      <w:r w:rsidRPr="001B040F">
        <w:rPr>
          <w:rFonts w:asciiTheme="majorBidi" w:hAnsiTheme="majorBidi" w:cstheme="majorBidi"/>
          <w:b/>
          <w:bCs/>
          <w:sz w:val="24"/>
          <w:szCs w:val="24"/>
        </w:rPr>
        <w:lastRenderedPageBreak/>
        <w:t>Table S</w:t>
      </w:r>
      <w:r w:rsidR="005D1196">
        <w:rPr>
          <w:rFonts w:asciiTheme="majorBidi" w:hAnsiTheme="majorBidi" w:cstheme="majorBidi"/>
          <w:b/>
          <w:bCs/>
          <w:sz w:val="24"/>
          <w:szCs w:val="24"/>
        </w:rPr>
        <w:t>3</w:t>
      </w:r>
      <w:r w:rsidRPr="001B040F">
        <w:rPr>
          <w:rFonts w:asciiTheme="majorBidi" w:hAnsiTheme="majorBidi" w:cstheme="majorBidi"/>
          <w:b/>
          <w:bCs/>
          <w:sz w:val="24"/>
          <w:szCs w:val="24"/>
        </w:rPr>
        <w:t>:</w:t>
      </w:r>
      <w:r w:rsidRPr="001B040F">
        <w:rPr>
          <w:rFonts w:asciiTheme="majorBidi" w:hAnsiTheme="majorBidi" w:cstheme="majorBidi"/>
          <w:sz w:val="24"/>
          <w:szCs w:val="24"/>
        </w:rPr>
        <w:t xml:space="preserve"> Newcastle–Ottawa risk of bias assessment scale results for case-control studies included in the study</w:t>
      </w:r>
    </w:p>
    <w:tbl>
      <w:tblPr>
        <w:tblStyle w:val="TableGrid"/>
        <w:tblW w:w="15220" w:type="dxa"/>
        <w:jc w:val="center"/>
        <w:tblLayout w:type="fixed"/>
        <w:tblLook w:val="04A0" w:firstRow="1" w:lastRow="0" w:firstColumn="1" w:lastColumn="0" w:noHBand="0" w:noVBand="1"/>
      </w:tblPr>
      <w:tblGrid>
        <w:gridCol w:w="2520"/>
        <w:gridCol w:w="1080"/>
        <w:gridCol w:w="1540"/>
        <w:gridCol w:w="990"/>
        <w:gridCol w:w="1071"/>
        <w:gridCol w:w="639"/>
        <w:gridCol w:w="1497"/>
        <w:gridCol w:w="1383"/>
        <w:gridCol w:w="1348"/>
        <w:gridCol w:w="983"/>
        <w:gridCol w:w="639"/>
        <w:gridCol w:w="714"/>
        <w:gridCol w:w="816"/>
      </w:tblGrid>
      <w:tr w:rsidR="002B67A1" w14:paraId="1500CBCE" w14:textId="77777777" w:rsidTr="009307A0">
        <w:trPr>
          <w:jc w:val="center"/>
        </w:trPr>
        <w:tc>
          <w:tcPr>
            <w:tcW w:w="2520" w:type="dxa"/>
            <w:vMerge w:val="restart"/>
          </w:tcPr>
          <w:p w14:paraId="209BBBD6"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Study</w:t>
            </w:r>
            <w:r w:rsidR="009F38B4">
              <w:rPr>
                <w:rFonts w:asciiTheme="majorBidi" w:hAnsiTheme="majorBidi" w:cstheme="majorBidi"/>
                <w:b/>
                <w:bCs/>
                <w:sz w:val="20"/>
                <w:szCs w:val="20"/>
              </w:rPr>
              <w:t>, year (Ref)</w:t>
            </w:r>
          </w:p>
        </w:tc>
        <w:tc>
          <w:tcPr>
            <w:tcW w:w="5320" w:type="dxa"/>
            <w:gridSpan w:val="5"/>
          </w:tcPr>
          <w:p w14:paraId="1181D604"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Selection</w:t>
            </w:r>
          </w:p>
        </w:tc>
        <w:tc>
          <w:tcPr>
            <w:tcW w:w="1497" w:type="dxa"/>
            <w:vMerge w:val="restart"/>
          </w:tcPr>
          <w:p w14:paraId="3CFBFFB1"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Comparability</w:t>
            </w:r>
          </w:p>
        </w:tc>
        <w:tc>
          <w:tcPr>
            <w:tcW w:w="4353" w:type="dxa"/>
            <w:gridSpan w:val="4"/>
          </w:tcPr>
          <w:p w14:paraId="2A8CF189"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Outcome</w:t>
            </w:r>
          </w:p>
        </w:tc>
        <w:tc>
          <w:tcPr>
            <w:tcW w:w="714" w:type="dxa"/>
            <w:vMerge w:val="restart"/>
          </w:tcPr>
          <w:p w14:paraId="7C1ACC23"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Total score</w:t>
            </w:r>
          </w:p>
        </w:tc>
        <w:tc>
          <w:tcPr>
            <w:tcW w:w="816" w:type="dxa"/>
            <w:vMerge w:val="restart"/>
          </w:tcPr>
          <w:p w14:paraId="2B1663D6" w14:textId="77777777" w:rsidR="00D542FE" w:rsidRPr="009F38B4" w:rsidRDefault="00D542FE" w:rsidP="001B040F">
            <w:pPr>
              <w:jc w:val="center"/>
              <w:rPr>
                <w:rFonts w:asciiTheme="majorBidi" w:hAnsiTheme="majorBidi" w:cstheme="majorBidi"/>
                <w:b/>
                <w:bCs/>
                <w:sz w:val="20"/>
                <w:szCs w:val="20"/>
              </w:rPr>
            </w:pPr>
            <w:r w:rsidRPr="009F38B4">
              <w:rPr>
                <w:rFonts w:asciiTheme="majorBidi" w:hAnsiTheme="majorBidi" w:cstheme="majorBidi"/>
                <w:b/>
                <w:bCs/>
                <w:sz w:val="20"/>
                <w:szCs w:val="20"/>
              </w:rPr>
              <w:t>AHRQ</w:t>
            </w:r>
          </w:p>
        </w:tc>
      </w:tr>
      <w:tr w:rsidR="008D2758" w14:paraId="503FC2CD" w14:textId="77777777" w:rsidTr="009307A0">
        <w:trPr>
          <w:trHeight w:val="233"/>
          <w:jc w:val="center"/>
        </w:trPr>
        <w:tc>
          <w:tcPr>
            <w:tcW w:w="2520" w:type="dxa"/>
            <w:vMerge/>
          </w:tcPr>
          <w:p w14:paraId="5A97671D" w14:textId="77777777" w:rsidR="00D542FE" w:rsidRDefault="00D542FE" w:rsidP="001B040F">
            <w:pPr>
              <w:jc w:val="center"/>
              <w:rPr>
                <w:rFonts w:asciiTheme="majorBidi" w:hAnsiTheme="majorBidi" w:cstheme="majorBidi"/>
                <w:sz w:val="24"/>
                <w:szCs w:val="24"/>
              </w:rPr>
            </w:pPr>
          </w:p>
        </w:tc>
        <w:tc>
          <w:tcPr>
            <w:tcW w:w="1080" w:type="dxa"/>
          </w:tcPr>
          <w:p w14:paraId="7D5BB619" w14:textId="77777777" w:rsidR="00D542FE" w:rsidRPr="00D542FE" w:rsidRDefault="00D542FE" w:rsidP="001B040F">
            <w:pPr>
              <w:jc w:val="center"/>
              <w:rPr>
                <w:rFonts w:asciiTheme="majorBidi" w:hAnsiTheme="majorBidi" w:cstheme="majorBidi"/>
                <w:sz w:val="20"/>
                <w:szCs w:val="20"/>
              </w:rPr>
            </w:pPr>
            <w:r w:rsidRPr="00D542FE">
              <w:rPr>
                <w:rFonts w:asciiTheme="majorBidi" w:hAnsiTheme="majorBidi" w:cstheme="majorBidi"/>
                <w:sz w:val="20"/>
                <w:szCs w:val="20"/>
              </w:rPr>
              <w:t>Is the case definition adequate?</w:t>
            </w:r>
          </w:p>
        </w:tc>
        <w:tc>
          <w:tcPr>
            <w:tcW w:w="1540" w:type="dxa"/>
          </w:tcPr>
          <w:p w14:paraId="4265D2DF" w14:textId="77777777" w:rsidR="00D542FE" w:rsidRPr="00D542FE" w:rsidRDefault="00D542FE" w:rsidP="001B040F">
            <w:pPr>
              <w:jc w:val="center"/>
              <w:rPr>
                <w:rFonts w:asciiTheme="majorBidi" w:hAnsiTheme="majorBidi" w:cstheme="majorBidi"/>
                <w:sz w:val="20"/>
                <w:szCs w:val="20"/>
              </w:rPr>
            </w:pPr>
            <w:r w:rsidRPr="00D542FE">
              <w:rPr>
                <w:rFonts w:asciiTheme="majorBidi" w:hAnsiTheme="majorBidi" w:cstheme="majorBidi"/>
                <w:sz w:val="20"/>
                <w:szCs w:val="20"/>
              </w:rPr>
              <w:t>Representative</w:t>
            </w:r>
            <w:r w:rsidR="009307A0">
              <w:rPr>
                <w:rFonts w:asciiTheme="majorBidi" w:hAnsiTheme="majorBidi" w:cstheme="majorBidi"/>
                <w:sz w:val="20"/>
                <w:szCs w:val="20"/>
              </w:rPr>
              <w:t>-</w:t>
            </w:r>
            <w:r w:rsidRPr="00D542FE">
              <w:rPr>
                <w:rFonts w:asciiTheme="majorBidi" w:hAnsiTheme="majorBidi" w:cstheme="majorBidi"/>
                <w:sz w:val="20"/>
                <w:szCs w:val="20"/>
              </w:rPr>
              <w:t>ness of the cases</w:t>
            </w:r>
          </w:p>
        </w:tc>
        <w:tc>
          <w:tcPr>
            <w:tcW w:w="990" w:type="dxa"/>
          </w:tcPr>
          <w:p w14:paraId="57577D2B" w14:textId="77777777" w:rsidR="00D542FE" w:rsidRPr="00D542FE" w:rsidRDefault="00D542FE" w:rsidP="001B040F">
            <w:pPr>
              <w:jc w:val="center"/>
              <w:rPr>
                <w:rFonts w:asciiTheme="majorBidi" w:hAnsiTheme="majorBidi" w:cstheme="majorBidi"/>
                <w:sz w:val="20"/>
                <w:szCs w:val="20"/>
              </w:rPr>
            </w:pPr>
            <w:r w:rsidRPr="00D542FE">
              <w:rPr>
                <w:rFonts w:asciiTheme="majorBidi" w:hAnsiTheme="majorBidi" w:cstheme="majorBidi"/>
                <w:sz w:val="20"/>
                <w:szCs w:val="20"/>
              </w:rPr>
              <w:t>Selection of Controls</w:t>
            </w:r>
          </w:p>
        </w:tc>
        <w:tc>
          <w:tcPr>
            <w:tcW w:w="1071" w:type="dxa"/>
          </w:tcPr>
          <w:p w14:paraId="5269B163" w14:textId="77777777" w:rsidR="00D542FE" w:rsidRPr="00D542FE" w:rsidRDefault="00D542FE" w:rsidP="001B040F">
            <w:pPr>
              <w:jc w:val="center"/>
              <w:rPr>
                <w:rFonts w:asciiTheme="majorBidi" w:hAnsiTheme="majorBidi" w:cstheme="majorBidi"/>
                <w:sz w:val="20"/>
                <w:szCs w:val="20"/>
              </w:rPr>
            </w:pPr>
            <w:r w:rsidRPr="00D542FE">
              <w:rPr>
                <w:rFonts w:asciiTheme="majorBidi" w:hAnsiTheme="majorBidi" w:cstheme="majorBidi"/>
                <w:sz w:val="20"/>
                <w:szCs w:val="20"/>
              </w:rPr>
              <w:t>Definition of Controls</w:t>
            </w:r>
          </w:p>
        </w:tc>
        <w:tc>
          <w:tcPr>
            <w:tcW w:w="639" w:type="dxa"/>
          </w:tcPr>
          <w:p w14:paraId="3BC709D8" w14:textId="77777777" w:rsidR="00D542FE" w:rsidRPr="00D542FE" w:rsidRDefault="00D542FE" w:rsidP="001B040F">
            <w:pPr>
              <w:jc w:val="center"/>
              <w:rPr>
                <w:rFonts w:asciiTheme="majorBidi" w:hAnsiTheme="majorBidi" w:cstheme="majorBidi"/>
                <w:sz w:val="20"/>
                <w:szCs w:val="20"/>
              </w:rPr>
            </w:pPr>
            <w:r>
              <w:rPr>
                <w:rFonts w:asciiTheme="majorBidi" w:hAnsiTheme="majorBidi" w:cstheme="majorBidi"/>
                <w:sz w:val="20"/>
                <w:szCs w:val="20"/>
              </w:rPr>
              <w:t>Total</w:t>
            </w:r>
          </w:p>
        </w:tc>
        <w:tc>
          <w:tcPr>
            <w:tcW w:w="1497" w:type="dxa"/>
            <w:vMerge/>
          </w:tcPr>
          <w:p w14:paraId="5DD16601" w14:textId="77777777" w:rsidR="00D542FE" w:rsidRPr="00D542FE" w:rsidRDefault="00D542FE" w:rsidP="001B040F">
            <w:pPr>
              <w:jc w:val="center"/>
              <w:rPr>
                <w:rFonts w:asciiTheme="majorBidi" w:hAnsiTheme="majorBidi" w:cstheme="majorBidi"/>
                <w:sz w:val="20"/>
                <w:szCs w:val="20"/>
              </w:rPr>
            </w:pPr>
          </w:p>
        </w:tc>
        <w:tc>
          <w:tcPr>
            <w:tcW w:w="1383" w:type="dxa"/>
          </w:tcPr>
          <w:p w14:paraId="45431997" w14:textId="77777777" w:rsidR="00D542FE" w:rsidRPr="00D542FE" w:rsidRDefault="009F38B4" w:rsidP="001B040F">
            <w:pPr>
              <w:jc w:val="center"/>
              <w:rPr>
                <w:rFonts w:asciiTheme="majorBidi" w:hAnsiTheme="majorBidi" w:cstheme="majorBidi"/>
                <w:sz w:val="20"/>
                <w:szCs w:val="20"/>
              </w:rPr>
            </w:pPr>
            <w:r w:rsidRPr="009F38B4">
              <w:rPr>
                <w:rFonts w:asciiTheme="majorBidi" w:hAnsiTheme="majorBidi" w:cstheme="majorBidi"/>
                <w:sz w:val="20"/>
                <w:szCs w:val="20"/>
              </w:rPr>
              <w:t>Ascertainment of exposure</w:t>
            </w:r>
          </w:p>
        </w:tc>
        <w:tc>
          <w:tcPr>
            <w:tcW w:w="1348" w:type="dxa"/>
          </w:tcPr>
          <w:p w14:paraId="3A399EE8" w14:textId="77777777" w:rsidR="00D542FE" w:rsidRPr="00D542FE" w:rsidRDefault="009F38B4" w:rsidP="001B040F">
            <w:pPr>
              <w:jc w:val="center"/>
              <w:rPr>
                <w:rFonts w:asciiTheme="majorBidi" w:hAnsiTheme="majorBidi" w:cstheme="majorBidi"/>
                <w:sz w:val="20"/>
                <w:szCs w:val="20"/>
              </w:rPr>
            </w:pPr>
            <w:r w:rsidRPr="009F38B4">
              <w:rPr>
                <w:rFonts w:asciiTheme="majorBidi" w:hAnsiTheme="majorBidi" w:cstheme="majorBidi"/>
                <w:sz w:val="20"/>
                <w:szCs w:val="20"/>
              </w:rPr>
              <w:t>Same method of ascertainment for cases and controls</w:t>
            </w:r>
          </w:p>
        </w:tc>
        <w:tc>
          <w:tcPr>
            <w:tcW w:w="983" w:type="dxa"/>
          </w:tcPr>
          <w:p w14:paraId="4F91F715" w14:textId="77777777" w:rsidR="00D542FE" w:rsidRPr="00D542FE" w:rsidRDefault="009F38B4" w:rsidP="001B040F">
            <w:pPr>
              <w:jc w:val="center"/>
              <w:rPr>
                <w:rFonts w:asciiTheme="majorBidi" w:hAnsiTheme="majorBidi" w:cstheme="majorBidi"/>
                <w:sz w:val="20"/>
                <w:szCs w:val="20"/>
              </w:rPr>
            </w:pPr>
            <w:r w:rsidRPr="009F38B4">
              <w:rPr>
                <w:rFonts w:asciiTheme="majorBidi" w:hAnsiTheme="majorBidi" w:cstheme="majorBidi"/>
                <w:sz w:val="20"/>
                <w:szCs w:val="20"/>
              </w:rPr>
              <w:t>Non-Response rate</w:t>
            </w:r>
          </w:p>
        </w:tc>
        <w:tc>
          <w:tcPr>
            <w:tcW w:w="639" w:type="dxa"/>
          </w:tcPr>
          <w:p w14:paraId="2DC0C170" w14:textId="77777777" w:rsidR="00D542FE" w:rsidRPr="00D542FE" w:rsidRDefault="009F38B4" w:rsidP="001B040F">
            <w:pPr>
              <w:jc w:val="center"/>
              <w:rPr>
                <w:rFonts w:asciiTheme="majorBidi" w:hAnsiTheme="majorBidi" w:cstheme="majorBidi"/>
                <w:sz w:val="20"/>
                <w:szCs w:val="20"/>
              </w:rPr>
            </w:pPr>
            <w:r>
              <w:rPr>
                <w:rFonts w:asciiTheme="majorBidi" w:hAnsiTheme="majorBidi" w:cstheme="majorBidi"/>
                <w:sz w:val="20"/>
                <w:szCs w:val="20"/>
              </w:rPr>
              <w:t>Total</w:t>
            </w:r>
          </w:p>
        </w:tc>
        <w:tc>
          <w:tcPr>
            <w:tcW w:w="714" w:type="dxa"/>
            <w:vMerge/>
          </w:tcPr>
          <w:p w14:paraId="56C9B33D" w14:textId="77777777" w:rsidR="00D542FE" w:rsidRPr="00D542FE" w:rsidRDefault="00D542FE" w:rsidP="001B040F">
            <w:pPr>
              <w:jc w:val="center"/>
              <w:rPr>
                <w:rFonts w:asciiTheme="majorBidi" w:hAnsiTheme="majorBidi" w:cstheme="majorBidi"/>
              </w:rPr>
            </w:pPr>
          </w:p>
        </w:tc>
        <w:tc>
          <w:tcPr>
            <w:tcW w:w="816" w:type="dxa"/>
            <w:vMerge/>
          </w:tcPr>
          <w:p w14:paraId="12EE04ED" w14:textId="77777777" w:rsidR="00D542FE" w:rsidRPr="00D542FE" w:rsidRDefault="00D542FE" w:rsidP="001B040F">
            <w:pPr>
              <w:jc w:val="center"/>
              <w:rPr>
                <w:rFonts w:asciiTheme="majorBidi" w:hAnsiTheme="majorBidi" w:cstheme="majorBidi"/>
              </w:rPr>
            </w:pPr>
          </w:p>
        </w:tc>
      </w:tr>
      <w:tr w:rsidR="002B67A1" w14:paraId="29D07E15" w14:textId="77777777" w:rsidTr="009307A0">
        <w:trPr>
          <w:jc w:val="center"/>
        </w:trPr>
        <w:tc>
          <w:tcPr>
            <w:tcW w:w="2520" w:type="dxa"/>
          </w:tcPr>
          <w:p w14:paraId="39210FFC" w14:textId="2B943CAB" w:rsidR="002B67A1" w:rsidRPr="00E91AD1" w:rsidRDefault="002B67A1" w:rsidP="002B67A1">
            <w:pPr>
              <w:jc w:val="center"/>
              <w:rPr>
                <w:rFonts w:asciiTheme="majorBidi" w:hAnsiTheme="majorBidi" w:cstheme="majorBidi"/>
                <w:sz w:val="18"/>
                <w:szCs w:val="18"/>
              </w:rPr>
            </w:pPr>
            <w:r w:rsidRPr="00E91AD1">
              <w:rPr>
                <w:rFonts w:asciiTheme="majorBidi" w:hAnsiTheme="majorBidi" w:cstheme="majorBidi"/>
                <w:sz w:val="18"/>
                <w:szCs w:val="18"/>
              </w:rPr>
              <w:t xml:space="preserve">Bonner et al., 2005, </w:t>
            </w:r>
            <w:r w:rsidRPr="00E91AD1">
              <w:rPr>
                <w:rFonts w:asciiTheme="majorBidi" w:hAnsiTheme="majorBidi" w:cstheme="majorBidi"/>
                <w:sz w:val="18"/>
                <w:szCs w:val="18"/>
              </w:rPr>
              <w:fldChar w:fldCharType="begin">
                <w:fldData xml:space="preserve">PEVuZE5vdGU+PENpdGU+PEF1dGhvcj5Cb25uZXI8L0F1dGhvcj48WWVhcj4yMDA1PC9ZZWFyPjxS
ZWNOdW0+Nzk8L1JlY051bT48RGlzcGxheVRleHQ+WzE5XTwvRGlzcGxheVRleHQ+PHJlY29yZD48
cmVjLW51bWJlcj43OTwvcmVjLW51bWJlcj48Zm9yZWlnbi1rZXlzPjxrZXkgYXBwPSJFTiIgZGIt
aWQ9IjA1d3ZkMHJzN3NyNXJ1ZTBzcGV4enAwNnA5ZjBydzl3YXB2MCIgdGltZXN0YW1wPSIxNzE1
NzA0NTQzIj43OTwva2V5PjwvZm9yZWlnbi1rZXlzPjxyZWYtdHlwZSBuYW1lPSJKb3VybmFsIEFy
dGljbGUiPjE3PC9yZWYtdHlwZT48Y29udHJpYnV0b3JzPjxhdXRob3JzPjxhdXRob3I+Qm9ubmVy
LCBNLiBSLjwvYXV0aG9yPjxhdXRob3I+SGFuLCBELjwvYXV0aG9yPjxhdXRob3I+TmllLCBKLjwv
YXV0aG9yPjxhdXRob3I+Um9nZXJzb24sIFAuPC9hdXRob3I+PGF1dGhvcj5WZW5hLCBKLiBFLjwv
YXV0aG9yPjxhdXRob3I+TXV0aSwgUC48L2F1dGhvcj48YXV0aG9yPlRyZXZpc2FuLCBNLjwvYXV0
aG9yPjxhdXRob3I+RWRnZSwgUy4gQi48L2F1dGhvcj48YXV0aG9yPkZyZXVkZW5oZWltLCBKLiBM
LjwvYXV0aG9yPjwvYXV0aG9ycz48L2NvbnRyaWJ1dG9ycz48YXV0aC1hZGRyZXNzPkRlcGFydG1l
bnQgb2YgU29jaWFsIGFuZCBQcmV2ZW50aXZlIE1lZGljaW5lLCBTY2hvb2wgb2YgUHVibGljIEhl
YWx0aCBhbmQgUHJvZmVzc2lvbnMsIFVuaXZlcnNpdHkgYXQgQnVmZmFsbywgQnVmZmFsbywgTlks
IFVTQS4gYm9ubmVybUBtYWlsLm5paC5nb3Y8L2F1dGgtYWRkcmVzcz48dGl0bGVzPjx0aXRsZT5C
cmVhc3QgY2FuY2VyIHJpc2sgYW5kIGV4cG9zdXJlIGluIGVhcmx5IGxpZmUgdG8gcG9seWN5Y2xp
YyBhcm9tYXRpYyBoeWRyb2NhcmJvbnMgdXNpbmcgdG90YWwgc3VzcGVuZGVkIHBhcnRpY3VsYXRl
cyBhcyBhIHByb3h5IG1lYXN1cmU8L3RpdGxlPjxzZWNvbmRhcnktdGl0bGU+Q2FuY2VyIEVwaWRl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PjUzLTYwPC9wYWdlcz48dm9sdW1lPjE0PC92b2x1bWU+PG51bWJlcj4xPC9udW1iZXI+PGVkaXRp
b24+MjAwNS8wMS8yNjwvZWRpdGlvbj48a2V5d29yZHM+PGtleXdvcmQ+QWR1bHQ8L2tleXdvcmQ+
PGtleXdvcmQ+QWdlZDwva2V5d29yZD48a2V5d29yZD5BaXIgUG9sbHV0YW50cy8qYWR2ZXJzZSBl
ZmZlY3RzL2FuYWx5c2lzPC9rZXl3b3JkPjxrZXl3b3JkPkJyZWFzdCBOZW9wbGFzbXMvKmNoZW1p
Y2FsbHkgaW5kdWNlZC9lcGlkZW1pb2xvZ3k8L2tleXdvcmQ+PGtleXdvcmQ+Q2FzZS1Db250cm9s
IFN0dWRpZXM8L2tleXdvcmQ+PGtleXdvcmQ+Q29uZm91bmRpbmcgRmFjdG9ycywgRXBpZGVtaW9s
b2dpYzwva2V5d29yZD48a2V5d29yZD5EYXRhIENvbGxlY3Rpb24vbWV0aG9kczwva2V5d29yZD48
a2V5d29yZD5FbnZpcm9ubWVudGFsIEV4cG9zdXJlLyphZHZlcnNlIGVmZmVjdHM8L2tleXdvcmQ+
PGtleXdvcmQ+RW52aXJvbm1lbnRhbCBNb25pdG9yaW5nPC9rZXl3b3JkPjxrZXl3b3JkPkVwaWRl
bWlvbG9naWNhbCBNb25pdG9yaW5nPC9rZXl3b3JkPjxrZXl3b3JkPkZlbWFsZTwva2V5d29yZD48
a2V5d29yZD5IdW1hbnM8L2tleXdvcmQ+PGtleXdvcmQ+TG9naXN0aWMgTW9kZWxzPC9rZXl3b3Jk
PjxrZXl3b3JkPk1pZGRsZSBBZ2VkPC9rZXl3b3JkPjxrZXl3b3JkPk5ldyBZb3JrL2VwaWRlbWlv
bG9neTwva2V5d29yZD48a2V5d29yZD5QYXJ0aWNsZSBTaXplPC9rZXl3b3JkPjxrZXl3b3JkPlBv
bHljeWNsaWMgQXJvbWF0aWMgSHlkcm9jYXJib25zLyphZHZlcnNlIGVmZmVjdHMvYW5hbHlzaXM8
L2tleXdvcmQ+PGtleXdvcmQ+UG9zdG1lbm9wYXVzZTwva2V5d29yZD48a2V5d29yZD5QcmVtZW5v
cGF1c2U8L2tleXdvcmQ+PGtleXdvcmQ+UmlzayBGYWN0b3JzPC9rZXl3b3JkPjwva2V5d29yZHM+
PGRhdGVzPjx5ZWFyPjIwMDU8L3llYXI+PHB1Yi1kYXRlcz48ZGF0ZT5KYW48L2RhdGU+PC9wdWIt
ZGF0ZXM+PC9kYXRlcz48aXNibj4xMDU1LTk5NjUgKFByaW50KSYjeEQ7MTA1NS05OTY1PC9pc2Ju
PjxhY2Nlc3Npb24tbnVtPjE1NjY4NDc2PC9hY2Nlc3Npb24tbnVtPjx1cmxzPjwvdXJscz48cmVt
b3RlLWRhdGFiYXNlLXByb3ZpZGVyPk5MTTwvcmVtb3RlLWRhdGFiYXNlLXByb3ZpZGVyPjxsYW5n
dWFnZT5lbmc8L2xhbmd1YWdlPjwvcmVjb3JkPjwvQ2l0ZT48L0VuZE5vdGU+
</w:fldData>
              </w:fldChar>
            </w:r>
            <w:r w:rsidR="00F421EA">
              <w:rPr>
                <w:rFonts w:asciiTheme="majorBidi" w:hAnsiTheme="majorBidi" w:cstheme="majorBidi"/>
                <w:sz w:val="18"/>
                <w:szCs w:val="18"/>
              </w:rPr>
              <w:instrText xml:space="preserve"> ADDIN EN.CITE </w:instrText>
            </w:r>
            <w:r w:rsidR="00F421EA">
              <w:rPr>
                <w:rFonts w:asciiTheme="majorBidi" w:hAnsiTheme="majorBidi" w:cstheme="majorBidi"/>
                <w:sz w:val="18"/>
                <w:szCs w:val="18"/>
              </w:rPr>
              <w:fldChar w:fldCharType="begin">
                <w:fldData xml:space="preserve">PEVuZE5vdGU+PENpdGU+PEF1dGhvcj5Cb25uZXI8L0F1dGhvcj48WWVhcj4yMDA1PC9ZZWFyPjxS
ZWNOdW0+Nzk8L1JlY051bT48RGlzcGxheVRleHQ+WzE5XTwvRGlzcGxheVRleHQ+PHJlY29yZD48
cmVjLW51bWJlcj43OTwvcmVjLW51bWJlcj48Zm9yZWlnbi1rZXlzPjxrZXkgYXBwPSJFTiIgZGIt
aWQ9IjA1d3ZkMHJzN3NyNXJ1ZTBzcGV4enAwNnA5ZjBydzl3YXB2MCIgdGltZXN0YW1wPSIxNzE1
NzA0NTQzIj43OTwva2V5PjwvZm9yZWlnbi1rZXlzPjxyZWYtdHlwZSBuYW1lPSJKb3VybmFsIEFy
dGljbGUiPjE3PC9yZWYtdHlwZT48Y29udHJpYnV0b3JzPjxhdXRob3JzPjxhdXRob3I+Qm9ubmVy
LCBNLiBSLjwvYXV0aG9yPjxhdXRob3I+SGFuLCBELjwvYXV0aG9yPjxhdXRob3I+TmllLCBKLjwv
YXV0aG9yPjxhdXRob3I+Um9nZXJzb24sIFAuPC9hdXRob3I+PGF1dGhvcj5WZW5hLCBKLiBFLjwv
YXV0aG9yPjxhdXRob3I+TXV0aSwgUC48L2F1dGhvcj48YXV0aG9yPlRyZXZpc2FuLCBNLjwvYXV0
aG9yPjxhdXRob3I+RWRnZSwgUy4gQi48L2F1dGhvcj48YXV0aG9yPkZyZXVkZW5oZWltLCBKLiBM
LjwvYXV0aG9yPjwvYXV0aG9ycz48L2NvbnRyaWJ1dG9ycz48YXV0aC1hZGRyZXNzPkRlcGFydG1l
bnQgb2YgU29jaWFsIGFuZCBQcmV2ZW50aXZlIE1lZGljaW5lLCBTY2hvb2wgb2YgUHVibGljIEhl
YWx0aCBhbmQgUHJvZmVzc2lvbnMsIFVuaXZlcnNpdHkgYXQgQnVmZmFsbywgQnVmZmFsbywgTlks
IFVTQS4gYm9ubmVybUBtYWlsLm5paC5nb3Y8L2F1dGgtYWRkcmVzcz48dGl0bGVzPjx0aXRsZT5C
cmVhc3QgY2FuY2VyIHJpc2sgYW5kIGV4cG9zdXJlIGluIGVhcmx5IGxpZmUgdG8gcG9seWN5Y2xp
YyBhcm9tYXRpYyBoeWRyb2NhcmJvbnMgdXNpbmcgdG90YWwgc3VzcGVuZGVkIHBhcnRpY3VsYXRl
cyBhcyBhIHByb3h5IG1lYXN1cmU8L3RpdGxlPjxzZWNvbmRhcnktdGl0bGU+Q2FuY2VyIEVwaWRl
bWlvbCBCaW9tYXJrZXJzIFByZXY8L3NlY29uZGFyeS10aXRsZT48YWx0LXRpdGxlPkNhbmNlciBl
cGlkZW1pb2xvZ3ksIGJpb21hcmtlcnMgJmFtcDsgcHJldmVudGlvbiA6IGEgcHVibGljYXRpb24g
b2YgdGhlIEFtZXJpY2FuIEFzc29jaWF0aW9uIGZvciBDYW5jZXIgUmVzZWFyY2gsIGNvc3BvbnNv
cmVkIGJ5IHRoZSBBbWVyaWNhbiBTb2NpZXR5IG9mIFByZXZlbnRpdmUgT25jb2xvZ3k8L2FsdC10
aXRsZT48L3RpdGxlcz48cGVyaW9kaWNhbD48ZnVsbC10aXRsZT5DYW5jZXIgRXBpZGVtaW9sIEJp
b21hcmtlcnMgUHJldjwvZnVsbC10aXRsZT48YWJici0xPkNhbmNlciBlcGlkZW1pb2xvZ3ksIGJp
b21hcmtlcnMgJmFtcDsgcHJldmVudGlvbiA6IGEgcHVibGljYXRpb24gb2YgdGhlIEFtZXJpY2Fu
IEFzc29jaWF0aW9uIGZvciBDYW5jZXIgUmVzZWFyY2gsIGNvc3BvbnNvcmVkIGJ5IHRoZSBBbWVy
aWNhbiBTb2NpZXR5IG9mIFByZXZlbnRpdmUgT25jb2xvZ3k8L2FiYnItMT48L3BlcmlvZGljYWw+
PGFsdC1wZXJpb2RpY2FsPjxmdWxsLXRpdGxlPkNhbmNlciBFcGlkZW1pb2wgQmlvbWFya2VycyBQ
cmV2PC9mdWxsLXRpdGxlPjxhYmJyLTE+Q2FuY2VyIGVwaWRlbWlvbG9neSwgYmlvbWFya2VycyAm
YW1wOyBwcmV2ZW50aW9uIDogYSBwdWJsaWNhdGlvbiBvZiB0aGUgQW1lcmljYW4gQXNzb2NpYXRp
b24gZm9yIENhbmNlciBSZXNlYXJjaCwgY29zcG9uc29yZWQgYnkgdGhlIEFtZXJpY2FuIFNvY2ll
dHkgb2YgUHJldmVudGl2ZSBPbmNvbG9neTwvYWJici0xPjwvYWx0LXBlcmlvZGljYWw+PHBhZ2Vz
PjUzLTYwPC9wYWdlcz48dm9sdW1lPjE0PC92b2x1bWU+PG51bWJlcj4xPC9udW1iZXI+PGVkaXRp
b24+MjAwNS8wMS8yNjwvZWRpdGlvbj48a2V5d29yZHM+PGtleXdvcmQ+QWR1bHQ8L2tleXdvcmQ+
PGtleXdvcmQ+QWdlZDwva2V5d29yZD48a2V5d29yZD5BaXIgUG9sbHV0YW50cy8qYWR2ZXJzZSBl
ZmZlY3RzL2FuYWx5c2lzPC9rZXl3b3JkPjxrZXl3b3JkPkJyZWFzdCBOZW9wbGFzbXMvKmNoZW1p
Y2FsbHkgaW5kdWNlZC9lcGlkZW1pb2xvZ3k8L2tleXdvcmQ+PGtleXdvcmQ+Q2FzZS1Db250cm9s
IFN0dWRpZXM8L2tleXdvcmQ+PGtleXdvcmQ+Q29uZm91bmRpbmcgRmFjdG9ycywgRXBpZGVtaW9s
b2dpYzwva2V5d29yZD48a2V5d29yZD5EYXRhIENvbGxlY3Rpb24vbWV0aG9kczwva2V5d29yZD48
a2V5d29yZD5FbnZpcm9ubWVudGFsIEV4cG9zdXJlLyphZHZlcnNlIGVmZmVjdHM8L2tleXdvcmQ+
PGtleXdvcmQ+RW52aXJvbm1lbnRhbCBNb25pdG9yaW5nPC9rZXl3b3JkPjxrZXl3b3JkPkVwaWRl
bWlvbG9naWNhbCBNb25pdG9yaW5nPC9rZXl3b3JkPjxrZXl3b3JkPkZlbWFsZTwva2V5d29yZD48
a2V5d29yZD5IdW1hbnM8L2tleXdvcmQ+PGtleXdvcmQ+TG9naXN0aWMgTW9kZWxzPC9rZXl3b3Jk
PjxrZXl3b3JkPk1pZGRsZSBBZ2VkPC9rZXl3b3JkPjxrZXl3b3JkPk5ldyBZb3JrL2VwaWRlbWlv
bG9neTwva2V5d29yZD48a2V5d29yZD5QYXJ0aWNsZSBTaXplPC9rZXl3b3JkPjxrZXl3b3JkPlBv
bHljeWNsaWMgQXJvbWF0aWMgSHlkcm9jYXJib25zLyphZHZlcnNlIGVmZmVjdHMvYW5hbHlzaXM8
L2tleXdvcmQ+PGtleXdvcmQ+UG9zdG1lbm9wYXVzZTwva2V5d29yZD48a2V5d29yZD5QcmVtZW5v
cGF1c2U8L2tleXdvcmQ+PGtleXdvcmQ+UmlzayBGYWN0b3JzPC9rZXl3b3JkPjwva2V5d29yZHM+
PGRhdGVzPjx5ZWFyPjIwMDU8L3llYXI+PHB1Yi1kYXRlcz48ZGF0ZT5KYW48L2RhdGU+PC9wdWIt
ZGF0ZXM+PC9kYXRlcz48aXNibj4xMDU1LTk5NjUgKFByaW50KSYjeEQ7MTA1NS05OTY1PC9pc2Ju
PjxhY2Nlc3Npb24tbnVtPjE1NjY4NDc2PC9hY2Nlc3Npb24tbnVtPjx1cmxzPjwvdXJscz48cmVt
b3RlLWRhdGFiYXNlLXByb3ZpZGVyPk5MTTwvcmVtb3RlLWRhdGFiYXNlLXByb3ZpZGVyPjxsYW5n
dWFnZT5lbmc8L2xhbmd1YWdlPjwvcmVjb3JkPjwvQ2l0ZT48L0VuZE5vdGU+
</w:fldData>
              </w:fldChar>
            </w:r>
            <w:r w:rsidR="00F421EA">
              <w:rPr>
                <w:rFonts w:asciiTheme="majorBidi" w:hAnsiTheme="majorBidi" w:cstheme="majorBidi"/>
                <w:sz w:val="18"/>
                <w:szCs w:val="18"/>
              </w:rPr>
              <w:instrText xml:space="preserve"> ADDIN EN.CITE.DATA </w:instrText>
            </w:r>
            <w:r w:rsidR="00F421EA">
              <w:rPr>
                <w:rFonts w:asciiTheme="majorBidi" w:hAnsiTheme="majorBidi" w:cstheme="majorBidi"/>
                <w:sz w:val="18"/>
                <w:szCs w:val="18"/>
              </w:rPr>
            </w:r>
            <w:r w:rsidR="00F421EA">
              <w:rPr>
                <w:rFonts w:asciiTheme="majorBidi" w:hAnsiTheme="majorBidi" w:cstheme="majorBidi"/>
                <w:sz w:val="18"/>
                <w:szCs w:val="18"/>
              </w:rPr>
              <w:fldChar w:fldCharType="end"/>
            </w:r>
            <w:r w:rsidRPr="00E91AD1">
              <w:rPr>
                <w:rFonts w:asciiTheme="majorBidi" w:hAnsiTheme="majorBidi" w:cstheme="majorBidi"/>
                <w:sz w:val="18"/>
                <w:szCs w:val="18"/>
              </w:rPr>
            </w:r>
            <w:r w:rsidRPr="00E91AD1">
              <w:rPr>
                <w:rFonts w:asciiTheme="majorBidi" w:hAnsiTheme="majorBidi" w:cstheme="majorBidi"/>
                <w:sz w:val="18"/>
                <w:szCs w:val="18"/>
              </w:rPr>
              <w:fldChar w:fldCharType="separate"/>
            </w:r>
            <w:r w:rsidR="00F421EA">
              <w:rPr>
                <w:rFonts w:asciiTheme="majorBidi" w:hAnsiTheme="majorBidi" w:cstheme="majorBidi"/>
                <w:noProof/>
                <w:sz w:val="18"/>
                <w:szCs w:val="18"/>
              </w:rPr>
              <w:t>[19]</w:t>
            </w:r>
            <w:r w:rsidRPr="00E91AD1">
              <w:rPr>
                <w:rFonts w:asciiTheme="majorBidi" w:hAnsiTheme="majorBidi" w:cstheme="majorBidi"/>
                <w:sz w:val="18"/>
                <w:szCs w:val="18"/>
              </w:rPr>
              <w:fldChar w:fldCharType="end"/>
            </w:r>
          </w:p>
        </w:tc>
        <w:tc>
          <w:tcPr>
            <w:tcW w:w="1080" w:type="dxa"/>
          </w:tcPr>
          <w:p w14:paraId="446F0466"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72088C53"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4CFC5319"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070CC52B"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0FF4C95B"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1497" w:type="dxa"/>
          </w:tcPr>
          <w:p w14:paraId="3CDD6D85"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1383" w:type="dxa"/>
          </w:tcPr>
          <w:p w14:paraId="15BF4968"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666FD633"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6B793DF0"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254A111B"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714" w:type="dxa"/>
          </w:tcPr>
          <w:p w14:paraId="257F0876"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8</w:t>
            </w:r>
          </w:p>
        </w:tc>
        <w:tc>
          <w:tcPr>
            <w:tcW w:w="816" w:type="dxa"/>
          </w:tcPr>
          <w:p w14:paraId="15744D91" w14:textId="77777777" w:rsidR="002B67A1" w:rsidRPr="00E91AD1" w:rsidRDefault="0084753D" w:rsidP="001B040F">
            <w:pPr>
              <w:jc w:val="center"/>
              <w:rPr>
                <w:rFonts w:asciiTheme="majorBidi" w:hAnsiTheme="majorBidi" w:cstheme="majorBidi"/>
                <w:sz w:val="18"/>
                <w:szCs w:val="18"/>
              </w:rPr>
            </w:pPr>
            <w:r>
              <w:rPr>
                <w:rFonts w:asciiTheme="majorBidi" w:hAnsiTheme="majorBidi" w:cstheme="majorBidi"/>
                <w:sz w:val="18"/>
                <w:szCs w:val="18"/>
              </w:rPr>
              <w:t>Fair</w:t>
            </w:r>
          </w:p>
        </w:tc>
      </w:tr>
      <w:tr w:rsidR="00251335" w14:paraId="3D7A30C2" w14:textId="77777777" w:rsidTr="00C76072">
        <w:trPr>
          <w:trHeight w:val="152"/>
          <w:jc w:val="center"/>
        </w:trPr>
        <w:tc>
          <w:tcPr>
            <w:tcW w:w="2520" w:type="dxa"/>
          </w:tcPr>
          <w:p w14:paraId="3E81AD44" w14:textId="1F42966F" w:rsidR="00251335" w:rsidRPr="00251335" w:rsidRDefault="00251335" w:rsidP="002958E5">
            <w:pPr>
              <w:jc w:val="center"/>
              <w:rPr>
                <w:rFonts w:asciiTheme="majorBidi" w:hAnsiTheme="majorBidi" w:cstheme="majorBidi"/>
                <w:sz w:val="18"/>
                <w:szCs w:val="18"/>
              </w:rPr>
            </w:pPr>
            <w:r w:rsidRPr="00251335">
              <w:rPr>
                <w:rFonts w:asciiTheme="majorBidi" w:hAnsiTheme="majorBidi" w:cstheme="majorBidi"/>
                <w:sz w:val="20"/>
                <w:szCs w:val="20"/>
              </w:rPr>
              <w:t xml:space="preserve">Rybicki et al., 2006, </w:t>
            </w:r>
            <w:r w:rsidRPr="00251335">
              <w:rPr>
                <w:rFonts w:asciiTheme="majorBidi" w:hAnsiTheme="majorBidi" w:cstheme="majorBidi"/>
                <w:sz w:val="20"/>
                <w:szCs w:val="20"/>
              </w:rPr>
              <w:fldChar w:fldCharType="begin">
                <w:fldData xml:space="preserve">PEVuZE5vdGU+PENpdGU+PEF1dGhvcj5SeWJpY2tpPC9BdXRob3I+PFllYXI+MjAwNjwvWWVhcj48
UmVjTnVtPjI3PC9SZWNOdW0+PERpc3BsYXlUZXh0PlsyMl08L0Rpc3BsYXlUZXh0PjxyZWNvcmQ+
PHJlYy1udW1iZXI+Mjc8L3JlYy1udW1iZXI+PGZvcmVpZ24ta2V5cz48a2V5IGFwcD0iRU4iIGRi
LWlkPSIwNXd2ZDByczdzcjVydWUwc3BleHpwMDZwOWYwcnc5d2FwdjAiIHRpbWVzdGFtcD0iMTcx
NTcwNDUzNiI+Mjc8L2tleT48L2ZvcmVpZ24ta2V5cz48cmVmLXR5cGUgbmFtZT0iSm91cm5hbCBB
cnRpY2xlIj4xNzwvcmVmLXR5cGU+PGNvbnRyaWJ1dG9ycz48YXV0aG9ycz48YXV0aG9yPlJ5Ymlj
a2ksIEIuIEEuPC9hdXRob3I+PGF1dGhvcj5OZXNsdW5kLUR1ZGFzLCBDLjwvYXV0aG9yPjxhdXRo
b3I+Tm9jaywgTi4gTC48L2F1dGhvcj48YXV0aG9yPlNjaHVsdHosIEwuIFIuPC9hdXRob3I+PGF1
dGhvcj5Fa2x1bmQsIEwuPC9hdXRob3I+PGF1dGhvcj5Sb3Nib2x0LCBKLjwvYXV0aG9yPjxhdXRo
b3I+Qm9jaywgQy4gSC48L2F1dGhvcj48YXV0aG9yPk1vbmFnaGFuLCBLLiBHLjwvYXV0aG9yPjwv
YXV0aG9ycz48L2NvbnRyaWJ1dG9ycz48YXV0aC1hZGRyZXNzPkRlcGFydG1lbnQgb2YgQmlvc3Rh
dGlzdGljcyBhbmQgUmVzZWFyY2ggRXBpZGVtaW9sb2d5LCBIZW5yeSBGb3JkIEhlYWx0aCBTeXN0
ZW0sIERldHJvaXQsIE1JIDQ4MjAyLCBVU0EuIGJyeWJpY2sxQGhmaHMub3JnPC9hdXRoLWFkZHJl
c3M+PHRpdGxlcz48dGl0bGU+UHJvc3RhdGUgY2FuY2VyIHJpc2sgZnJvbSBvY2N1cGF0aW9uYWwg
ZXhwb3N1cmUgdG8gcG9seWN5Y2xpYyBhcm9tYXRpYyBoeWRyb2NhcmJvbnMgaW50ZXJhY3Rpbmcg
d2l0aCB0aGUgR1NUUDEgSWxlMTA1VmFsIHBvbHltb3JwaGlzbTwvdGl0bGU+PHNlY29uZGFyeS10
aXRsZT5DYW5jZXIgRGV0ZWN0IFByZXY8L3NlY29uZGFyeS10aXRsZT48YWx0LXRpdGxlPkNhbmNl
ciBkZXRlY3Rpb24gYW5kIHByZXZlbnRpb248L2FsdC10aXRsZT48L3RpdGxlcz48cGVyaW9kaWNh
bD48ZnVsbC10aXRsZT5DYW5jZXIgRGV0ZWN0IFByZXY8L2Z1bGwtdGl0bGU+PGFiYnItMT5DYW5j
ZXIgZGV0ZWN0aW9uIGFuZCBwcmV2ZW50aW9uPC9hYmJyLTE+PC9wZXJpb2RpY2FsPjxhbHQtcGVy
aW9kaWNhbD48ZnVsbC10aXRsZT5DYW5jZXIgRGV0ZWN0IFByZXY8L2Z1bGwtdGl0bGU+PGFiYnIt
MT5DYW5jZXIgZGV0ZWN0aW9uIGFuZCBwcmV2ZW50aW9uPC9hYmJyLTE+PC9hbHQtcGVyaW9kaWNh
bD48cGFnZXM+NDEyLTIyPC9wYWdlcz48dm9sdW1lPjMwPC92b2x1bWU+PG51bWJlcj41PC9udW1i
ZXI+PGVkaXRpb24+MjAwNi8xMC8yODwvZWRpdGlvbj48a2V5d29yZHM+PGtleXdvcmQ+QmxhY2sg
b3IgQWZyaWNhbiBBbWVyaWNhbjwva2V5d29yZD48a2V5d29yZD5BZ2VkPC9rZXl3b3JkPjxrZXl3
b3JkPkFsbGVsZXM8L2tleXdvcmQ+PGtleXdvcmQ+Q2FzZS1Db250cm9sIFN0dWRpZXM8L2tleXdv
cmQ+PGtleXdvcmQ+R2VuZXRpYyBQcmVkaXNwb3NpdGlvbiB0byBEaXNlYXNlPC9rZXl3b3JkPjxr
ZXl3b3JkPkdlbm90eXBlPC9rZXl3b3JkPjxrZXl3b3JkPkdsdXRhdGhpb25lIFMtVHJhbnNmZXJh
c2UgcGkvKmdlbmV0aWNzPC9rZXl3b3JkPjxrZXl3b3JkPkh1bWFuczwva2V5d29yZD48a2V5d29y
ZD5NYWxlPC9rZXl3b3JkPjxrZXl3b3JkPk1pZGRsZSBBZ2VkPC9rZXl3b3JkPjxrZXl3b3JkPipP
Y2N1cGF0aW9uYWwgRXhwb3N1cmU8L2tleXdvcmQ+PGtleXdvcmQ+UG9seWN5Y2xpYyBBcm9tYXRp
YyBIeWRyb2NhcmJvbnMvKmFkdmVyc2UgZWZmZWN0czwva2V5d29yZD48a2V5d29yZD5Qb2x5bW9y
cGhpc20sIEdlbmV0aWMvKmdlbmV0aWNzPC9rZXl3b3JkPjxrZXl3b3JkPlByb3N0YXRpYyBOZW9w
bGFzbXMvZXBpZGVtaW9sb2d5LypnZW5ldGljczwva2V5d29yZD48a2V5d29yZD5SZXRyb3NwZWN0
aXZlIFN0dWRpZXM8L2tleXdvcmQ+PGtleXdvcmQ+UmlzayBGYWN0b3JzPC9rZXl3b3JkPjxrZXl3
b3JkPldoaXRlIFBlb3BsZTwva2V5d29yZD48L2tleXdvcmRzPjxkYXRlcz48eWVhcj4yMDA2PC95
ZWFyPjwvZGF0ZXM+PGlzYm4+MDM2MS0wOTBYIChQcmludCkmI3hEOzAzNjEtMDkweDwvaXNibj48
YWNjZXNzaW9uLW51bT4xNzA2Nzc1NDwvYWNjZXNzaW9uLW51bT48dXJscz48L3VybHM+PGN1c3Rv
bTI+UE1DMTc2OTMxNzwvY3VzdG9tMj48Y3VzdG9tNj5OSUhNUzE0NTMxPC9jdXN0b202PjxlbGVj
dHJvbmljLXJlc291cmNlLW51bT4xMC4xMDE2L2ouY2RwLjIwMDYuMDkuMDA0PC9lbGVjdHJvbmlj
LXJlc291cmNlLW51bT48cmVtb3RlLWRhdGFiYXNlLXByb3ZpZGVyPk5MTTwvcmVtb3RlLWRhdGFi
YXNlLXByb3ZpZGVyPjxsYW5ndWFnZT5lbmc8L2xhbmd1YWdlPjwvcmVjb3JkPjwvQ2l0ZT48L0Vu
ZE5vdGU+
</w:fldData>
              </w:fldChar>
            </w:r>
            <w:r w:rsidR="00C55B0B">
              <w:rPr>
                <w:rFonts w:asciiTheme="majorBidi" w:hAnsiTheme="majorBidi" w:cstheme="majorBidi"/>
                <w:sz w:val="20"/>
                <w:szCs w:val="20"/>
              </w:rPr>
              <w:instrText xml:space="preserve"> ADDIN EN.CITE </w:instrText>
            </w:r>
            <w:r w:rsidR="00C55B0B">
              <w:rPr>
                <w:rFonts w:asciiTheme="majorBidi" w:hAnsiTheme="majorBidi" w:cstheme="majorBidi"/>
                <w:sz w:val="20"/>
                <w:szCs w:val="20"/>
              </w:rPr>
              <w:fldChar w:fldCharType="begin">
                <w:fldData xml:space="preserve">PEVuZE5vdGU+PENpdGU+PEF1dGhvcj5SeWJpY2tpPC9BdXRob3I+PFllYXI+MjAwNjwvWWVhcj48
UmVjTnVtPjI3PC9SZWNOdW0+PERpc3BsYXlUZXh0PlsyMl08L0Rpc3BsYXlUZXh0PjxyZWNvcmQ+
PHJlYy1udW1iZXI+Mjc8L3JlYy1udW1iZXI+PGZvcmVpZ24ta2V5cz48a2V5IGFwcD0iRU4iIGRi
LWlkPSIwNXd2ZDByczdzcjVydWUwc3BleHpwMDZwOWYwcnc5d2FwdjAiIHRpbWVzdGFtcD0iMTcx
NTcwNDUzNiI+Mjc8L2tleT48L2ZvcmVpZ24ta2V5cz48cmVmLXR5cGUgbmFtZT0iSm91cm5hbCBB
cnRpY2xlIj4xNzwvcmVmLXR5cGU+PGNvbnRyaWJ1dG9ycz48YXV0aG9ycz48YXV0aG9yPlJ5Ymlj
a2ksIEIuIEEuPC9hdXRob3I+PGF1dGhvcj5OZXNsdW5kLUR1ZGFzLCBDLjwvYXV0aG9yPjxhdXRo
b3I+Tm9jaywgTi4gTC48L2F1dGhvcj48YXV0aG9yPlNjaHVsdHosIEwuIFIuPC9hdXRob3I+PGF1
dGhvcj5Fa2x1bmQsIEwuPC9hdXRob3I+PGF1dGhvcj5Sb3Nib2x0LCBKLjwvYXV0aG9yPjxhdXRo
b3I+Qm9jaywgQy4gSC48L2F1dGhvcj48YXV0aG9yPk1vbmFnaGFuLCBLLiBHLjwvYXV0aG9yPjwv
YXV0aG9ycz48L2NvbnRyaWJ1dG9ycz48YXV0aC1hZGRyZXNzPkRlcGFydG1lbnQgb2YgQmlvc3Rh
dGlzdGljcyBhbmQgUmVzZWFyY2ggRXBpZGVtaW9sb2d5LCBIZW5yeSBGb3JkIEhlYWx0aCBTeXN0
ZW0sIERldHJvaXQsIE1JIDQ4MjAyLCBVU0EuIGJyeWJpY2sxQGhmaHMub3JnPC9hdXRoLWFkZHJl
c3M+PHRpdGxlcz48dGl0bGU+UHJvc3RhdGUgY2FuY2VyIHJpc2sgZnJvbSBvY2N1cGF0aW9uYWwg
ZXhwb3N1cmUgdG8gcG9seWN5Y2xpYyBhcm9tYXRpYyBoeWRyb2NhcmJvbnMgaW50ZXJhY3Rpbmcg
d2l0aCB0aGUgR1NUUDEgSWxlMTA1VmFsIHBvbHltb3JwaGlzbTwvdGl0bGU+PHNlY29uZGFyeS10
aXRsZT5DYW5jZXIgRGV0ZWN0IFByZXY8L3NlY29uZGFyeS10aXRsZT48YWx0LXRpdGxlPkNhbmNl
ciBkZXRlY3Rpb24gYW5kIHByZXZlbnRpb248L2FsdC10aXRsZT48L3RpdGxlcz48cGVyaW9kaWNh
bD48ZnVsbC10aXRsZT5DYW5jZXIgRGV0ZWN0IFByZXY8L2Z1bGwtdGl0bGU+PGFiYnItMT5DYW5j
ZXIgZGV0ZWN0aW9uIGFuZCBwcmV2ZW50aW9uPC9hYmJyLTE+PC9wZXJpb2RpY2FsPjxhbHQtcGVy
aW9kaWNhbD48ZnVsbC10aXRsZT5DYW5jZXIgRGV0ZWN0IFByZXY8L2Z1bGwtdGl0bGU+PGFiYnIt
MT5DYW5jZXIgZGV0ZWN0aW9uIGFuZCBwcmV2ZW50aW9uPC9hYmJyLTE+PC9hbHQtcGVyaW9kaWNh
bD48cGFnZXM+NDEyLTIyPC9wYWdlcz48dm9sdW1lPjMwPC92b2x1bWU+PG51bWJlcj41PC9udW1i
ZXI+PGVkaXRpb24+MjAwNi8xMC8yODwvZWRpdGlvbj48a2V5d29yZHM+PGtleXdvcmQ+QmxhY2sg
b3IgQWZyaWNhbiBBbWVyaWNhbjwva2V5d29yZD48a2V5d29yZD5BZ2VkPC9rZXl3b3JkPjxrZXl3
b3JkPkFsbGVsZXM8L2tleXdvcmQ+PGtleXdvcmQ+Q2FzZS1Db250cm9sIFN0dWRpZXM8L2tleXdv
cmQ+PGtleXdvcmQ+R2VuZXRpYyBQcmVkaXNwb3NpdGlvbiB0byBEaXNlYXNlPC9rZXl3b3JkPjxr
ZXl3b3JkPkdlbm90eXBlPC9rZXl3b3JkPjxrZXl3b3JkPkdsdXRhdGhpb25lIFMtVHJhbnNmZXJh
c2UgcGkvKmdlbmV0aWNzPC9rZXl3b3JkPjxrZXl3b3JkPkh1bWFuczwva2V5d29yZD48a2V5d29y
ZD5NYWxlPC9rZXl3b3JkPjxrZXl3b3JkPk1pZGRsZSBBZ2VkPC9rZXl3b3JkPjxrZXl3b3JkPipP
Y2N1cGF0aW9uYWwgRXhwb3N1cmU8L2tleXdvcmQ+PGtleXdvcmQ+UG9seWN5Y2xpYyBBcm9tYXRp
YyBIeWRyb2NhcmJvbnMvKmFkdmVyc2UgZWZmZWN0czwva2V5d29yZD48a2V5d29yZD5Qb2x5bW9y
cGhpc20sIEdlbmV0aWMvKmdlbmV0aWNzPC9rZXl3b3JkPjxrZXl3b3JkPlByb3N0YXRpYyBOZW9w
bGFzbXMvZXBpZGVtaW9sb2d5LypnZW5ldGljczwva2V5d29yZD48a2V5d29yZD5SZXRyb3NwZWN0
aXZlIFN0dWRpZXM8L2tleXdvcmQ+PGtleXdvcmQ+UmlzayBGYWN0b3JzPC9rZXl3b3JkPjxrZXl3
b3JkPldoaXRlIFBlb3BsZTwva2V5d29yZD48L2tleXdvcmRzPjxkYXRlcz48eWVhcj4yMDA2PC95
ZWFyPjwvZGF0ZXM+PGlzYm4+MDM2MS0wOTBYIChQcmludCkmI3hEOzAzNjEtMDkweDwvaXNibj48
YWNjZXNzaW9uLW51bT4xNzA2Nzc1NDwvYWNjZXNzaW9uLW51bT48dXJscz48L3VybHM+PGN1c3Rv
bTI+UE1DMTc2OTMxNzwvY3VzdG9tMj48Y3VzdG9tNj5OSUhNUzE0NTMxPC9jdXN0b202PjxlbGVj
dHJvbmljLXJlc291cmNlLW51bT4xMC4xMDE2L2ouY2RwLjIwMDYuMDkuMDA0PC9lbGVjdHJvbmlj
LXJlc291cmNlLW51bT48cmVtb3RlLWRhdGFiYXNlLXByb3ZpZGVyPk5MTTwvcmVtb3RlLWRhdGFi
YXNlLXByb3ZpZGVyPjxsYW5ndWFnZT5lbmc8L2xhbmd1YWdlPjwvcmVjb3JkPjwvQ2l0ZT48L0Vu
ZE5vdGU+
</w:fldData>
              </w:fldChar>
            </w:r>
            <w:r w:rsidR="00C55B0B">
              <w:rPr>
                <w:rFonts w:asciiTheme="majorBidi" w:hAnsiTheme="majorBidi" w:cstheme="majorBidi"/>
                <w:sz w:val="20"/>
                <w:szCs w:val="20"/>
              </w:rPr>
              <w:instrText xml:space="preserve"> ADDIN EN.CITE.DATA </w:instrText>
            </w:r>
            <w:r w:rsidR="00C55B0B">
              <w:rPr>
                <w:rFonts w:asciiTheme="majorBidi" w:hAnsiTheme="majorBidi" w:cstheme="majorBidi"/>
                <w:sz w:val="20"/>
                <w:szCs w:val="20"/>
              </w:rPr>
            </w:r>
            <w:r w:rsidR="00C55B0B">
              <w:rPr>
                <w:rFonts w:asciiTheme="majorBidi" w:hAnsiTheme="majorBidi" w:cstheme="majorBidi"/>
                <w:sz w:val="20"/>
                <w:szCs w:val="20"/>
              </w:rPr>
              <w:fldChar w:fldCharType="end"/>
            </w:r>
            <w:r w:rsidRPr="00251335">
              <w:rPr>
                <w:rFonts w:asciiTheme="majorBidi" w:hAnsiTheme="majorBidi" w:cstheme="majorBidi"/>
                <w:sz w:val="20"/>
                <w:szCs w:val="20"/>
              </w:rPr>
            </w:r>
            <w:r w:rsidRPr="00251335">
              <w:rPr>
                <w:rFonts w:asciiTheme="majorBidi" w:hAnsiTheme="majorBidi" w:cstheme="majorBidi"/>
                <w:sz w:val="20"/>
                <w:szCs w:val="20"/>
              </w:rPr>
              <w:fldChar w:fldCharType="separate"/>
            </w:r>
            <w:r w:rsidR="00C55B0B">
              <w:rPr>
                <w:rFonts w:asciiTheme="majorBidi" w:hAnsiTheme="majorBidi" w:cstheme="majorBidi"/>
                <w:noProof/>
                <w:sz w:val="20"/>
                <w:szCs w:val="20"/>
              </w:rPr>
              <w:t>[22]</w:t>
            </w:r>
            <w:r w:rsidRPr="00251335">
              <w:rPr>
                <w:rFonts w:asciiTheme="majorBidi" w:hAnsiTheme="majorBidi" w:cstheme="majorBidi"/>
                <w:sz w:val="20"/>
                <w:szCs w:val="20"/>
              </w:rPr>
              <w:fldChar w:fldCharType="end"/>
            </w:r>
          </w:p>
        </w:tc>
        <w:tc>
          <w:tcPr>
            <w:tcW w:w="1080" w:type="dxa"/>
          </w:tcPr>
          <w:p w14:paraId="0FE0E80B"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42329569"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299AA574"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2CCA117C"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F0D7A51"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2</w:t>
            </w:r>
          </w:p>
        </w:tc>
        <w:tc>
          <w:tcPr>
            <w:tcW w:w="1497" w:type="dxa"/>
          </w:tcPr>
          <w:p w14:paraId="231A5F14"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45BE3A16"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2DC74432"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509002B6"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3FC4E412"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2</w:t>
            </w:r>
          </w:p>
        </w:tc>
        <w:tc>
          <w:tcPr>
            <w:tcW w:w="714" w:type="dxa"/>
          </w:tcPr>
          <w:p w14:paraId="7F6E6C37"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5</w:t>
            </w:r>
          </w:p>
        </w:tc>
        <w:tc>
          <w:tcPr>
            <w:tcW w:w="816" w:type="dxa"/>
          </w:tcPr>
          <w:p w14:paraId="4A3A667A" w14:textId="77777777" w:rsidR="00251335" w:rsidRPr="00E91AD1" w:rsidRDefault="00251335" w:rsidP="00251335">
            <w:pPr>
              <w:jc w:val="center"/>
              <w:rPr>
                <w:rFonts w:asciiTheme="majorBidi" w:hAnsiTheme="majorBidi" w:cstheme="majorBidi"/>
                <w:sz w:val="18"/>
                <w:szCs w:val="18"/>
              </w:rPr>
            </w:pPr>
            <w:r>
              <w:rPr>
                <w:rFonts w:asciiTheme="majorBidi" w:hAnsiTheme="majorBidi" w:cstheme="majorBidi"/>
                <w:sz w:val="18"/>
                <w:szCs w:val="18"/>
              </w:rPr>
              <w:t>Fair</w:t>
            </w:r>
          </w:p>
        </w:tc>
      </w:tr>
      <w:tr w:rsidR="002B67A1" w14:paraId="0DE772A6" w14:textId="77777777" w:rsidTr="009307A0">
        <w:trPr>
          <w:jc w:val="center"/>
        </w:trPr>
        <w:tc>
          <w:tcPr>
            <w:tcW w:w="2520" w:type="dxa"/>
          </w:tcPr>
          <w:p w14:paraId="13AD6589" w14:textId="3C4CF1DD" w:rsidR="002B67A1" w:rsidRPr="00E91AD1" w:rsidRDefault="008D2758" w:rsidP="00E91AD1">
            <w:pPr>
              <w:jc w:val="center"/>
              <w:rPr>
                <w:rFonts w:asciiTheme="majorBidi" w:hAnsiTheme="majorBidi" w:cstheme="majorBidi"/>
                <w:sz w:val="18"/>
                <w:szCs w:val="18"/>
              </w:rPr>
            </w:pPr>
            <w:r w:rsidRPr="00E91AD1">
              <w:rPr>
                <w:rFonts w:asciiTheme="majorBidi" w:hAnsiTheme="majorBidi" w:cstheme="majorBidi"/>
                <w:sz w:val="18"/>
                <w:szCs w:val="18"/>
              </w:rPr>
              <w:t xml:space="preserve">De </w:t>
            </w:r>
            <w:proofErr w:type="spellStart"/>
            <w:r w:rsidRPr="00E91AD1">
              <w:rPr>
                <w:rFonts w:asciiTheme="majorBidi" w:hAnsiTheme="majorBidi" w:cstheme="majorBidi"/>
                <w:sz w:val="18"/>
                <w:szCs w:val="18"/>
              </w:rPr>
              <w:t>Fleurian</w:t>
            </w:r>
            <w:proofErr w:type="spellEnd"/>
            <w:r w:rsidRPr="00E91AD1">
              <w:rPr>
                <w:rFonts w:asciiTheme="majorBidi" w:hAnsiTheme="majorBidi" w:cstheme="majorBidi"/>
                <w:sz w:val="18"/>
                <w:szCs w:val="18"/>
              </w:rPr>
              <w:t xml:space="preserve"> et al., 2009, </w:t>
            </w:r>
            <w:r w:rsidRPr="00E91AD1">
              <w:rPr>
                <w:rFonts w:asciiTheme="majorBidi" w:hAnsiTheme="majorBidi" w:cstheme="majorBidi"/>
                <w:sz w:val="18"/>
                <w:szCs w:val="18"/>
              </w:rPr>
              <w:fldChar w:fldCharType="begin">
                <w:fldData xml:space="preserve">PEVuZE5vdGU+PENpdGU+PEF1dGhvcj5EZSBGbGV1cmlhbjwvQXV0aG9yPjxZZWFyPjIwMDk8L1ll
YXI+PFJlY051bT42NTwvUmVjTnVtPjxEaXNwbGF5VGV4dD5bMTRdPC9EaXNwbGF5VGV4dD48cmVj
b3JkPjxyZWMtbnVtYmVyPjY1PC9yZWMtbnVtYmVyPjxmb3JlaWduLWtleXM+PGtleSBhcHA9IkVO
IiBkYi1pZD0iMDV3dmQwcnM3c3I1cnVlMHNwZXh6cDA2cDlmMHJ3OXdhcHYwIiB0aW1lc3RhbXA9
IjE3MTU3MDQ1NDEiPjY1PC9rZXk+PC9mb3JlaWduLWtleXM+PHJlZi10eXBlIG5hbWU9IkpvdXJu
YWwgQXJ0aWNsZSI+MTc8L3JlZi10eXBlPjxjb250cmlidXRvcnM+PGF1dGhvcnM+PGF1dGhvcj5E
ZSBGbGV1cmlhbiwgRy48L2F1dGhvcj48YXV0aG9yPlBlcnJpbiwgSi48L2F1dGhvcj48YXV0aG9y
PkVjb2NoYXJkLCBSLjwvYXV0aG9yPjxhdXRob3I+RGFudG9ueSwgRS48L2F1dGhvcj48YXV0aG9y
PkxhbnRlYXVtZSwgQS48L2F1dGhvcj48YXV0aG9yPkFjaGFyZCwgVi48L2F1dGhvcj48YXV0aG9y
PkdyaWxsbywgSi4gTS48L2F1dGhvcj48YXV0aG9yPkd1aWNoYW91YSwgTS4gUi48L2F1dGhvcj48
YXV0aG9yPkJvdHRhLCBBLjwvYXV0aG9yPjxhdXRob3I+U2FyaS1NaW5vZGllciwgSS48L2F1dGhv
cj48L2F1dGhvcnM+PC9jb250cmlidXRvcnM+PGF1dGgtYWRkcmVzcz5MYWJvcmF0b2lyZSBkZSBC
aW9nw6lub3RveGljb2xvZ2llIGV0IE11dGFnZW7DqHNlIEVudmlyb25uZW1lbnRhbGUsIEbDqWTD
qXJhdGlvbiBkZSBSZWNoZXJjaGUgRUNDT1JFViwgRmFjdWx0w6kgZGUgTcOpZGVjaW5lLCBNYXJz
ZWlsbGUsIEZyYW5jZS48L2F1dGgtYWRkcmVzcz48dGl0bGVzPjx0aXRsZT5PY2N1cGF0aW9uYWwg
ZXhwb3N1cmVzIG9idGFpbmVkIGJ5IHF1ZXN0aW9ubmFpcmUgaW4gY2xpbmljYWwgcHJhY3RpY2Ug
YW5kIHRoZWlyIGFzc29jaWF0aW9uIHdpdGggc2VtZW4gcXVhbGl0eTwvdGl0bGU+PHNlY29uZGFy
eS10aXRsZT5KIEFuZHJvbDwvc2Vjb25kYXJ5LXRpdGxlPjxhbHQtdGl0bGU+Sm91cm5hbCBvZiBh
bmRyb2xvZ3k8L2FsdC10aXRsZT48L3RpdGxlcz48cGVyaW9kaWNhbD48ZnVsbC10aXRsZT5KIEFu
ZHJvbDwvZnVsbC10aXRsZT48YWJici0xPkpvdXJuYWwgb2YgYW5kcm9sb2d5PC9hYmJyLTE+PC9w
ZXJpb2RpY2FsPjxhbHQtcGVyaW9kaWNhbD48ZnVsbC10aXRsZT5KIEFuZHJvbDwvZnVsbC10aXRs
ZT48YWJici0xPkpvdXJuYWwgb2YgYW5kcm9sb2d5PC9hYmJyLTE+PC9hbHQtcGVyaW9kaWNhbD48
cGFnZXM+NTY2LTc5PC9wYWdlcz48dm9sdW1lPjMwPC92b2x1bWU+PG51bWJlcj41PC9udW1iZXI+
PGVkaXRpb24+MjAwOS8wMi8yNDwvZWRpdGlvbj48a2V5d29yZHM+PGtleXdvcmQ+QWR1bHQ8L2tl
eXdvcmQ+PGtleXdvcmQ+QWlyIFBvbGx1dGFudHMsIE9jY3VwYXRpb25hbC8qYWR2ZXJzZSBlZmZl
Y3RzPC9rZXl3b3JkPjxrZXl3b3JkPkVsZWN0cm9tYWduZXRpYyBGaWVsZHMvYWR2ZXJzZSBlZmZl
Y3RzPC9rZXl3b3JkPjxrZXl3b3JkPkhvdCBUZW1wZXJhdHVyZS9hZHZlcnNlIGVmZmVjdHM8L2tl
eXdvcmQ+PGtleXdvcmQ+SHVtYW5zPC9rZXl3b3JkPjxrZXl3b3JkPkluZmVydGlsaXR5LCBNYWxl
L2V0aW9sb2d5PC9rZXl3b3JkPjxrZXl3b3JkPk1hbGU8L2tleXdvcmQ+PGtleXdvcmQ+TWV0YWxz
LCBIZWF2eS9hZHZlcnNlIGVmZmVjdHM8L2tleXdvcmQ+PGtleXdvcmQ+TWlkZGxlIEFnZWQ8L2tl
eXdvcmQ+PGtleXdvcmQ+T2NjdXBhdGlvbmFsIERpc2Vhc2VzL2NvbXBsaWNhdGlvbnM8L2tleXdv
cmQ+PGtleXdvcmQ+T2NjdXBhdGlvbmFsIEV4cG9zdXJlLyphZHZlcnNlIGVmZmVjdHM8L2tleXdv
cmQ+PGtleXdvcmQ+UGVzdGljaWRlcy9hZHZlcnNlIGVmZmVjdHM8L2tleXdvcmQ+PGtleXdvcmQ+
KlNlbWVuL2RydWcgZWZmZWN0czwva2V5d29yZD48a2V5d29yZD4qU2VtZW4gQW5hbHlzaXM8L2tl
eXdvcmQ+PGtleXdvcmQ+U29sdmVudHMvYWR2ZXJzZSBlZmZlY3RzPC9rZXl3b3JkPjxrZXl3b3Jk
PlZpYnJhdGlvbi9hZHZlcnNlIGVmZmVjdHM8L2tleXdvcmQ+PC9rZXl3b3Jkcz48ZGF0ZXM+PHll
YXI+MjAwOTwveWVhcj48cHViLWRhdGVzPjxkYXRlPlNlcC1PY3Q8L2RhdGU+PC9wdWItZGF0ZXM+
PC9kYXRlcz48aXNibj4wMTk2LTM2MzU8L2lzYm4+PGFjY2Vzc2lvbi1udW0+MTkyMzQzMTc8L2Fj
Y2Vzc2lvbi1udW0+PHVybHM+PC91cmxzPjxlbGVjdHJvbmljLXJlc291cmNlLW51bT4xMC4yMTY0
L2phbmRyb2wuMTA4LjAwNTkxODwvZWxlY3Ryb25pYy1yZXNvdXJjZS1udW0+PHJlbW90ZS1kYXRh
YmFzZS1wcm92aWRlcj5OTE08L3JlbW90ZS1kYXRhYmFzZS1wcm92aWRlcj48bGFuZ3VhZ2U+ZW5n
PC9sYW5ndWFnZT48L3JlY29yZD48L0NpdGU+PC9FbmROb3RlPn==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PEVuZE5vdGU+PENpdGU+PEF1dGhvcj5EZSBGbGV1cmlhbjwvQXV0aG9yPjxZZWFyPjIwMDk8L1ll
YXI+PFJlY051bT42NTwvUmVjTnVtPjxEaXNwbGF5VGV4dD5bMTRdPC9EaXNwbGF5VGV4dD48cmVj
b3JkPjxyZWMtbnVtYmVyPjY1PC9yZWMtbnVtYmVyPjxmb3JlaWduLWtleXM+PGtleSBhcHA9IkVO
IiBkYi1pZD0iMDV3dmQwcnM3c3I1cnVlMHNwZXh6cDA2cDlmMHJ3OXdhcHYwIiB0aW1lc3RhbXA9
IjE3MTU3MDQ1NDEiPjY1PC9rZXk+PC9mb3JlaWduLWtleXM+PHJlZi10eXBlIG5hbWU9IkpvdXJu
YWwgQXJ0aWNsZSI+MTc8L3JlZi10eXBlPjxjb250cmlidXRvcnM+PGF1dGhvcnM+PGF1dGhvcj5E
ZSBGbGV1cmlhbiwgRy48L2F1dGhvcj48YXV0aG9yPlBlcnJpbiwgSi48L2F1dGhvcj48YXV0aG9y
PkVjb2NoYXJkLCBSLjwvYXV0aG9yPjxhdXRob3I+RGFudG9ueSwgRS48L2F1dGhvcj48YXV0aG9y
PkxhbnRlYXVtZSwgQS48L2F1dGhvcj48YXV0aG9yPkFjaGFyZCwgVi48L2F1dGhvcj48YXV0aG9y
PkdyaWxsbywgSi4gTS48L2F1dGhvcj48YXV0aG9yPkd1aWNoYW91YSwgTS4gUi48L2F1dGhvcj48
YXV0aG9yPkJvdHRhLCBBLjwvYXV0aG9yPjxhdXRob3I+U2FyaS1NaW5vZGllciwgSS48L2F1dGhv
cj48L2F1dGhvcnM+PC9jb250cmlidXRvcnM+PGF1dGgtYWRkcmVzcz5MYWJvcmF0b2lyZSBkZSBC
aW9nw6lub3RveGljb2xvZ2llIGV0IE11dGFnZW7DqHNlIEVudmlyb25uZW1lbnRhbGUsIEbDqWTD
qXJhdGlvbiBkZSBSZWNoZXJjaGUgRUNDT1JFViwgRmFjdWx0w6kgZGUgTcOpZGVjaW5lLCBNYXJz
ZWlsbGUsIEZyYW5jZS48L2F1dGgtYWRkcmVzcz48dGl0bGVzPjx0aXRsZT5PY2N1cGF0aW9uYWwg
ZXhwb3N1cmVzIG9idGFpbmVkIGJ5IHF1ZXN0aW9ubmFpcmUgaW4gY2xpbmljYWwgcHJhY3RpY2Ug
YW5kIHRoZWlyIGFzc29jaWF0aW9uIHdpdGggc2VtZW4gcXVhbGl0eTwvdGl0bGU+PHNlY29uZGFy
eS10aXRsZT5KIEFuZHJvbDwvc2Vjb25kYXJ5LXRpdGxlPjxhbHQtdGl0bGU+Sm91cm5hbCBvZiBh
bmRyb2xvZ3k8L2FsdC10aXRsZT48L3RpdGxlcz48cGVyaW9kaWNhbD48ZnVsbC10aXRsZT5KIEFu
ZHJvbDwvZnVsbC10aXRsZT48YWJici0xPkpvdXJuYWwgb2YgYW5kcm9sb2d5PC9hYmJyLTE+PC9w
ZXJpb2RpY2FsPjxhbHQtcGVyaW9kaWNhbD48ZnVsbC10aXRsZT5KIEFuZHJvbDwvZnVsbC10aXRs
ZT48YWJici0xPkpvdXJuYWwgb2YgYW5kcm9sb2d5PC9hYmJyLTE+PC9hbHQtcGVyaW9kaWNhbD48
cGFnZXM+NTY2LTc5PC9wYWdlcz48dm9sdW1lPjMwPC92b2x1bWU+PG51bWJlcj41PC9udW1iZXI+
PGVkaXRpb24+MjAwOS8wMi8yNDwvZWRpdGlvbj48a2V5d29yZHM+PGtleXdvcmQ+QWR1bHQ8L2tl
eXdvcmQ+PGtleXdvcmQ+QWlyIFBvbGx1dGFudHMsIE9jY3VwYXRpb25hbC8qYWR2ZXJzZSBlZmZl
Y3RzPC9rZXl3b3JkPjxrZXl3b3JkPkVsZWN0cm9tYWduZXRpYyBGaWVsZHMvYWR2ZXJzZSBlZmZl
Y3RzPC9rZXl3b3JkPjxrZXl3b3JkPkhvdCBUZW1wZXJhdHVyZS9hZHZlcnNlIGVmZmVjdHM8L2tl
eXdvcmQ+PGtleXdvcmQ+SHVtYW5zPC9rZXl3b3JkPjxrZXl3b3JkPkluZmVydGlsaXR5LCBNYWxl
L2V0aW9sb2d5PC9rZXl3b3JkPjxrZXl3b3JkPk1hbGU8L2tleXdvcmQ+PGtleXdvcmQ+TWV0YWxz
LCBIZWF2eS9hZHZlcnNlIGVmZmVjdHM8L2tleXdvcmQ+PGtleXdvcmQ+TWlkZGxlIEFnZWQ8L2tl
eXdvcmQ+PGtleXdvcmQ+T2NjdXBhdGlvbmFsIERpc2Vhc2VzL2NvbXBsaWNhdGlvbnM8L2tleXdv
cmQ+PGtleXdvcmQ+T2NjdXBhdGlvbmFsIEV4cG9zdXJlLyphZHZlcnNlIGVmZmVjdHM8L2tleXdv
cmQ+PGtleXdvcmQ+UGVzdGljaWRlcy9hZHZlcnNlIGVmZmVjdHM8L2tleXdvcmQ+PGtleXdvcmQ+
KlNlbWVuL2RydWcgZWZmZWN0czwva2V5d29yZD48a2V5d29yZD4qU2VtZW4gQW5hbHlzaXM8L2tl
eXdvcmQ+PGtleXdvcmQ+U29sdmVudHMvYWR2ZXJzZSBlZmZlY3RzPC9rZXl3b3JkPjxrZXl3b3Jk
PlZpYnJhdGlvbi9hZHZlcnNlIGVmZmVjdHM8L2tleXdvcmQ+PC9rZXl3b3Jkcz48ZGF0ZXM+PHll
YXI+MjAwOTwveWVhcj48cHViLWRhdGVzPjxkYXRlPlNlcC1PY3Q8L2RhdGU+PC9wdWItZGF0ZXM+
PC9kYXRlcz48aXNibj4wMTk2LTM2MzU8L2lzYm4+PGFjY2Vzc2lvbi1udW0+MTkyMzQzMTc8L2Fj
Y2Vzc2lvbi1udW0+PHVybHM+PC91cmxzPjxlbGVjdHJvbmljLXJlc291cmNlLW51bT4xMC4yMTY0
L2phbmRyb2wuMTA4LjAwNTkxODwvZWxlY3Ryb25pYy1yZXNvdXJjZS1udW0+PHJlbW90ZS1kYXRh
YmFzZS1wcm92aWRlcj5OTE08L3JlbW90ZS1kYXRhYmFzZS1wcm92aWRlcj48bGFuZ3VhZ2U+ZW5n
PC9sYW5ndWFnZT48L3JlY29yZD48L0NpdGU+PC9FbmROb3RlPn==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E91AD1">
              <w:rPr>
                <w:rFonts w:asciiTheme="majorBidi" w:hAnsiTheme="majorBidi" w:cstheme="majorBidi"/>
                <w:sz w:val="18"/>
                <w:szCs w:val="18"/>
              </w:rPr>
            </w:r>
            <w:r w:rsidRPr="00E91AD1">
              <w:rPr>
                <w:rFonts w:asciiTheme="majorBidi" w:hAnsiTheme="majorBidi" w:cstheme="majorBidi"/>
                <w:sz w:val="18"/>
                <w:szCs w:val="18"/>
              </w:rPr>
              <w:fldChar w:fldCharType="separate"/>
            </w:r>
            <w:r w:rsidR="009C6932">
              <w:rPr>
                <w:rFonts w:asciiTheme="majorBidi" w:hAnsiTheme="majorBidi" w:cstheme="majorBidi"/>
                <w:noProof/>
                <w:sz w:val="18"/>
                <w:szCs w:val="18"/>
              </w:rPr>
              <w:t>[14]</w:t>
            </w:r>
            <w:r w:rsidRPr="00E91AD1">
              <w:rPr>
                <w:rFonts w:asciiTheme="majorBidi" w:hAnsiTheme="majorBidi" w:cstheme="majorBidi"/>
                <w:sz w:val="18"/>
                <w:szCs w:val="18"/>
              </w:rPr>
              <w:fldChar w:fldCharType="end"/>
            </w:r>
          </w:p>
        </w:tc>
        <w:tc>
          <w:tcPr>
            <w:tcW w:w="1080" w:type="dxa"/>
          </w:tcPr>
          <w:p w14:paraId="7E1CF130"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375DB606"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211CDA20"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6AE8BE36"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7DD60D7B"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1497" w:type="dxa"/>
          </w:tcPr>
          <w:p w14:paraId="17D02F3B"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1383" w:type="dxa"/>
          </w:tcPr>
          <w:p w14:paraId="28B0B48A"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1E0ADE43"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21FD78CC"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140FF664"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714" w:type="dxa"/>
          </w:tcPr>
          <w:p w14:paraId="436C0A5B"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7</w:t>
            </w:r>
          </w:p>
        </w:tc>
        <w:tc>
          <w:tcPr>
            <w:tcW w:w="816" w:type="dxa"/>
          </w:tcPr>
          <w:p w14:paraId="22D62F75"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Good</w:t>
            </w:r>
          </w:p>
        </w:tc>
      </w:tr>
      <w:tr w:rsidR="002B67A1" w14:paraId="3CF417CD" w14:textId="77777777" w:rsidTr="00DD5C44">
        <w:trPr>
          <w:trHeight w:val="170"/>
          <w:jc w:val="center"/>
        </w:trPr>
        <w:tc>
          <w:tcPr>
            <w:tcW w:w="2520" w:type="dxa"/>
          </w:tcPr>
          <w:p w14:paraId="0326074D" w14:textId="108F0595" w:rsidR="002B67A1" w:rsidRPr="00E91AD1" w:rsidRDefault="008D2758" w:rsidP="002958E5">
            <w:pPr>
              <w:jc w:val="center"/>
              <w:rPr>
                <w:rFonts w:asciiTheme="majorBidi" w:hAnsiTheme="majorBidi" w:cstheme="majorBidi"/>
                <w:sz w:val="18"/>
                <w:szCs w:val="18"/>
              </w:rPr>
            </w:pPr>
            <w:r w:rsidRPr="00E91AD1">
              <w:rPr>
                <w:rFonts w:asciiTheme="majorBidi" w:hAnsiTheme="majorBidi" w:cstheme="majorBidi"/>
                <w:sz w:val="18"/>
                <w:szCs w:val="18"/>
              </w:rPr>
              <w:t xml:space="preserve">Xia et al., 2009, </w:t>
            </w:r>
            <w:r w:rsidRPr="00E91AD1">
              <w:rPr>
                <w:rFonts w:asciiTheme="majorBidi" w:hAnsiTheme="majorBidi" w:cstheme="majorBidi"/>
                <w:sz w:val="18"/>
                <w:szCs w:val="18"/>
              </w:rPr>
              <w:fldChar w:fldCharType="begin">
                <w:fldData xml:space="preserve">PEVuZE5vdGU+PENpdGU+PEF1dGhvcj5YaWE8L0F1dGhvcj48WWVhcj4yMDA5PC9ZZWFyPjxSZWNO
dW0+NjY8L1JlY051bT48RGlzcGxheVRleHQ+WzNdPC9EaXNwbGF5VGV4dD48cmVjb3JkPjxyZWMt
bnVtYmVyPjY2PC9yZWMtbnVtYmVyPjxmb3JlaWduLWtleXM+PGtleSBhcHA9IkVOIiBkYi1pZD0i
MDV3dmQwcnM3c3I1cnVlMHNwZXh6cDA2cDlmMHJ3OXdhcHYwIiB0aW1lc3RhbXA9IjE3MTU3MDQ1
NDEiPjY2PC9rZXk+PC9mb3JlaWduLWtleXM+PHJlZi10eXBlIG5hbWU9IkpvdXJuYWwgQXJ0aWNs
ZSI+MTc8L3JlZi10eXBlPjxjb250cmlidXRvcnM+PGF1dGhvcnM+PGF1dGhvcj5YaWEsIFkuPC9h
dXRob3I+PGF1dGhvcj5aaHUsIFAuPC9hdXRob3I+PGF1dGhvcj5IYW4sIFkuPC9hdXRob3I+PGF1
dGhvcj5MdSwgQy48L2F1dGhvcj48YXV0aG9yPldhbmcsIFMuPC9hdXRob3I+PGF1dGhvcj5HdSwg
QS48L2F1dGhvcj48YXV0aG9yPkZ1LCBHLjwvYXV0aG9yPjxhdXRob3I+WmhhbywgUi48L2F1dGhv
cj48YXV0aG9yPlNvbmcsIEwuPC9hdXRob3I+PGF1dGhvcj5XYW5nLCBYLjwvYXV0aG9yPjwvYXV0
aG9ycz48L2NvbnRyaWJ1dG9ycz48YXV0aC1hZGRyZXNzPktleSBMYWJvcmF0b3J5IG9mIFJlcHJv
ZHVjdGl2ZSBNZWRpY2luZSwgSW5zdGl0dXRlIG9mIFRveGljb2xvZ3ksIE5hbmppbmcgTWVkaWNh
bCBVbml2ZXJzaXR5LCAxNDAgSGFuemhvbmcgUm9hZCwgTmFuamluZyAyMTAwMjksIFBlb3BsZSZh
cG9zO3MgUmVwdWJsaWMgb2YgQ2hpbmEuPC9hdXRoLWFkZHJlc3M+PHRpdGxlcz48dGl0bGU+VXJp
bmFyeSBtZXRhYm9saXRlcyBvZiBwb2x5Y3ljbGljIGFyb21hdGljIGh5ZHJvY2FyYm9ucyBpbiBy
ZWxhdGlvbiB0byBpZGlvcGF0aGljIG1hbGUgaW5mZXJ0aWxpdHk8L3RpdGxlPjxzZWNvbmRhcnkt
dGl0bGU+SHVtIFJlcHJvZDwvc2Vjb25kYXJ5LXRpdGxlPjxhbHQtdGl0bGU+SHVtYW4gcmVwcm9k
dWN0aW9uIChPeGZvcmQsIEVuZ2xhbmQpPC9hbHQtdGl0bGU+PC90aXRsZXM+PHBlcmlvZGljYWw+
PGZ1bGwtdGl0bGU+SHVtIFJlcHJvZDwvZnVsbC10aXRsZT48YWJici0xPkh1bWFuIHJlcHJvZHVj
dGlvbiAoT3hmb3JkLCBFbmdsYW5kKTwvYWJici0xPjwvcGVyaW9kaWNhbD48YWx0LXBlcmlvZGlj
YWw+PGZ1bGwtdGl0bGU+SHVtIFJlcHJvZDwvZnVsbC10aXRsZT48YWJici0xPkh1bWFuIHJlcHJv
ZHVjdGlvbiAoT3hmb3JkLCBFbmdsYW5kKTwvYWJici0xPjwvYWx0LXBlcmlvZGljYWw+PHBhZ2Vz
PjEwNjctNzQ8L3BhZ2VzPjx2b2x1bWU+MjQ8L3ZvbHVtZT48bnVtYmVyPjU8L251bWJlcj48ZWRp
dGlvbj4yMDA5LzAyLzEwPC9lZGl0aW9uPjxrZXl3b3Jkcz48a2V5d29yZD5BZHVsdDwva2V5d29y
ZD48a2V5d29yZD5DcmVhdGluaW5lL3VyaW5lPC9rZXl3b3JkPjxrZXl3b3JkPkZsdW9yZW5lcy91
cmluZTwva2V5d29yZD48a2V5d29yZD5IdW1hbnM8L2tleXdvcmQ+PGtleXdvcmQ+SW5mZXJ0aWxp
dHksIE1hbGUvZXRpb2xvZ3kvKnVyaW5lPC9rZXl3b3JkPjxrZXl3b3JkPk1hbGU8L2tleXdvcmQ+
PGtleXdvcmQ+TmFwaHRob2xzL3VyaW5lPC9rZXl3b3JkPjxrZXl3b3JkPlBvbHljeWNsaWMgQXJv
bWF0aWMgSHlkcm9jYXJib25zLyp1cmluZTwva2V5d29yZD48a2V5d29yZD5QeXJlbmVzL21ldGFi
b2xpc208L2tleXdvcmQ+PGtleXdvcmQ+UmlzayBGYWN0b3JzPC9rZXl3b3JkPjxrZXl3b3JkPlNl
bWVuIEFuYWx5c2lzPC9rZXl3b3JkPjxrZXl3b3JkPlNwZXJtIE1vdGlsaXR5PC9rZXl3b3JkPjwv
a2V5d29yZHM+PGRhdGVzPjx5ZWFyPjIwMDk8L3llYXI+PHB1Yi1kYXRlcz48ZGF0ZT5NYXk8L2Rh
dGU+PC9wdWItZGF0ZXM+PC9kYXRlcz48aXNibj4wMjY4LTExNjE8L2lzYm4+PGFjY2Vzc2lvbi1u
dW0+MTkyMDIxMzk8L2FjY2Vzc2lvbi1udW0+PHVybHM+PC91cmxzPjxlbGVjdHJvbmljLXJlc291
cmNlLW51bT4xMC4xMDkzL2h1bXJlcC9kZXAwMDY8L2VsZWN0cm9uaWMtcmVzb3VyY2UtbnVtPjxy
ZW1vdGUtZGF0YWJhc2UtcHJvdmlkZXI+TkxNPC9yZW1vdGUtZGF0YWJhc2UtcHJvdmlkZXI+PGxh
bmd1YWdlPmVuZzwvbGFuZ3VhZ2U+PC9yZWNvcmQ+PC9DaXRlPjwvRW5kTm90ZT4A
</w:fldData>
              </w:fldChar>
            </w:r>
            <w:r w:rsidR="00120E23">
              <w:rPr>
                <w:rFonts w:asciiTheme="majorBidi" w:hAnsiTheme="majorBidi" w:cstheme="majorBidi"/>
                <w:sz w:val="18"/>
                <w:szCs w:val="18"/>
              </w:rPr>
              <w:instrText xml:space="preserve"> ADDIN EN.CITE </w:instrText>
            </w:r>
            <w:r w:rsidR="00120E23">
              <w:rPr>
                <w:rFonts w:asciiTheme="majorBidi" w:hAnsiTheme="majorBidi" w:cstheme="majorBidi"/>
                <w:sz w:val="18"/>
                <w:szCs w:val="18"/>
              </w:rPr>
              <w:fldChar w:fldCharType="begin">
                <w:fldData xml:space="preserve">PEVuZE5vdGU+PENpdGU+PEF1dGhvcj5YaWE8L0F1dGhvcj48WWVhcj4yMDA5PC9ZZWFyPjxSZWNO
dW0+NjY8L1JlY051bT48RGlzcGxheVRleHQ+WzNdPC9EaXNwbGF5VGV4dD48cmVjb3JkPjxyZWMt
bnVtYmVyPjY2PC9yZWMtbnVtYmVyPjxmb3JlaWduLWtleXM+PGtleSBhcHA9IkVOIiBkYi1pZD0i
MDV3dmQwcnM3c3I1cnVlMHNwZXh6cDA2cDlmMHJ3OXdhcHYwIiB0aW1lc3RhbXA9IjE3MTU3MDQ1
NDEiPjY2PC9rZXk+PC9mb3JlaWduLWtleXM+PHJlZi10eXBlIG5hbWU9IkpvdXJuYWwgQXJ0aWNs
ZSI+MTc8L3JlZi10eXBlPjxjb250cmlidXRvcnM+PGF1dGhvcnM+PGF1dGhvcj5YaWEsIFkuPC9h
dXRob3I+PGF1dGhvcj5aaHUsIFAuPC9hdXRob3I+PGF1dGhvcj5IYW4sIFkuPC9hdXRob3I+PGF1
dGhvcj5MdSwgQy48L2F1dGhvcj48YXV0aG9yPldhbmcsIFMuPC9hdXRob3I+PGF1dGhvcj5HdSwg
QS48L2F1dGhvcj48YXV0aG9yPkZ1LCBHLjwvYXV0aG9yPjxhdXRob3I+WmhhbywgUi48L2F1dGhv
cj48YXV0aG9yPlNvbmcsIEwuPC9hdXRob3I+PGF1dGhvcj5XYW5nLCBYLjwvYXV0aG9yPjwvYXV0
aG9ycz48L2NvbnRyaWJ1dG9ycz48YXV0aC1hZGRyZXNzPktleSBMYWJvcmF0b3J5IG9mIFJlcHJv
ZHVjdGl2ZSBNZWRpY2luZSwgSW5zdGl0dXRlIG9mIFRveGljb2xvZ3ksIE5hbmppbmcgTWVkaWNh
bCBVbml2ZXJzaXR5LCAxNDAgSGFuemhvbmcgUm9hZCwgTmFuamluZyAyMTAwMjksIFBlb3BsZSZh
cG9zO3MgUmVwdWJsaWMgb2YgQ2hpbmEuPC9hdXRoLWFkZHJlc3M+PHRpdGxlcz48dGl0bGU+VXJp
bmFyeSBtZXRhYm9saXRlcyBvZiBwb2x5Y3ljbGljIGFyb21hdGljIGh5ZHJvY2FyYm9ucyBpbiBy
ZWxhdGlvbiB0byBpZGlvcGF0aGljIG1hbGUgaW5mZXJ0aWxpdHk8L3RpdGxlPjxzZWNvbmRhcnkt
dGl0bGU+SHVtIFJlcHJvZDwvc2Vjb25kYXJ5LXRpdGxlPjxhbHQtdGl0bGU+SHVtYW4gcmVwcm9k
dWN0aW9uIChPeGZvcmQsIEVuZ2xhbmQpPC9hbHQtdGl0bGU+PC90aXRsZXM+PHBlcmlvZGljYWw+
PGZ1bGwtdGl0bGU+SHVtIFJlcHJvZDwvZnVsbC10aXRsZT48YWJici0xPkh1bWFuIHJlcHJvZHVj
dGlvbiAoT3hmb3JkLCBFbmdsYW5kKTwvYWJici0xPjwvcGVyaW9kaWNhbD48YWx0LXBlcmlvZGlj
YWw+PGZ1bGwtdGl0bGU+SHVtIFJlcHJvZDwvZnVsbC10aXRsZT48YWJici0xPkh1bWFuIHJlcHJv
ZHVjdGlvbiAoT3hmb3JkLCBFbmdsYW5kKTwvYWJici0xPjwvYWx0LXBlcmlvZGljYWw+PHBhZ2Vz
PjEwNjctNzQ8L3BhZ2VzPjx2b2x1bWU+MjQ8L3ZvbHVtZT48bnVtYmVyPjU8L251bWJlcj48ZWRp
dGlvbj4yMDA5LzAyLzEwPC9lZGl0aW9uPjxrZXl3b3Jkcz48a2V5d29yZD5BZHVsdDwva2V5d29y
ZD48a2V5d29yZD5DcmVhdGluaW5lL3VyaW5lPC9rZXl3b3JkPjxrZXl3b3JkPkZsdW9yZW5lcy91
cmluZTwva2V5d29yZD48a2V5d29yZD5IdW1hbnM8L2tleXdvcmQ+PGtleXdvcmQ+SW5mZXJ0aWxp
dHksIE1hbGUvZXRpb2xvZ3kvKnVyaW5lPC9rZXl3b3JkPjxrZXl3b3JkPk1hbGU8L2tleXdvcmQ+
PGtleXdvcmQ+TmFwaHRob2xzL3VyaW5lPC9rZXl3b3JkPjxrZXl3b3JkPlBvbHljeWNsaWMgQXJv
bWF0aWMgSHlkcm9jYXJib25zLyp1cmluZTwva2V5d29yZD48a2V5d29yZD5QeXJlbmVzL21ldGFi
b2xpc208L2tleXdvcmQ+PGtleXdvcmQ+UmlzayBGYWN0b3JzPC9rZXl3b3JkPjxrZXl3b3JkPlNl
bWVuIEFuYWx5c2lzPC9rZXl3b3JkPjxrZXl3b3JkPlNwZXJtIE1vdGlsaXR5PC9rZXl3b3JkPjwv
a2V5d29yZHM+PGRhdGVzPjx5ZWFyPjIwMDk8L3llYXI+PHB1Yi1kYXRlcz48ZGF0ZT5NYXk8L2Rh
dGU+PC9wdWItZGF0ZXM+PC9kYXRlcz48aXNibj4wMjY4LTExNjE8L2lzYm4+PGFjY2Vzc2lvbi1u
dW0+MTkyMDIxMzk8L2FjY2Vzc2lvbi1udW0+PHVybHM+PC91cmxzPjxlbGVjdHJvbmljLXJlc291
cmNlLW51bT4xMC4xMDkzL2h1bXJlcC9kZXAwMDY8L2VsZWN0cm9uaWMtcmVzb3VyY2UtbnVtPjxy
ZW1vdGUtZGF0YWJhc2UtcHJvdmlkZXI+TkxNPC9yZW1vdGUtZGF0YWJhc2UtcHJvdmlkZXI+PGxh
bmd1YWdlPmVuZzwvbGFuZ3VhZ2U+PC9yZWNvcmQ+PC9DaXRlPjwvRW5kTm90ZT4A
</w:fldData>
              </w:fldChar>
            </w:r>
            <w:r w:rsidR="00120E23">
              <w:rPr>
                <w:rFonts w:asciiTheme="majorBidi" w:hAnsiTheme="majorBidi" w:cstheme="majorBidi"/>
                <w:sz w:val="18"/>
                <w:szCs w:val="18"/>
              </w:rPr>
              <w:instrText xml:space="preserve"> ADDIN EN.CITE.DATA </w:instrText>
            </w:r>
            <w:r w:rsidR="00120E23">
              <w:rPr>
                <w:rFonts w:asciiTheme="majorBidi" w:hAnsiTheme="majorBidi" w:cstheme="majorBidi"/>
                <w:sz w:val="18"/>
                <w:szCs w:val="18"/>
              </w:rPr>
            </w:r>
            <w:r w:rsidR="00120E23">
              <w:rPr>
                <w:rFonts w:asciiTheme="majorBidi" w:hAnsiTheme="majorBidi" w:cstheme="majorBidi"/>
                <w:sz w:val="18"/>
                <w:szCs w:val="18"/>
              </w:rPr>
              <w:fldChar w:fldCharType="end"/>
            </w:r>
            <w:r w:rsidRPr="00E91AD1">
              <w:rPr>
                <w:rFonts w:asciiTheme="majorBidi" w:hAnsiTheme="majorBidi" w:cstheme="majorBidi"/>
                <w:sz w:val="18"/>
                <w:szCs w:val="18"/>
              </w:rPr>
            </w:r>
            <w:r w:rsidRPr="00E91AD1">
              <w:rPr>
                <w:rFonts w:asciiTheme="majorBidi" w:hAnsiTheme="majorBidi" w:cstheme="majorBidi"/>
                <w:sz w:val="18"/>
                <w:szCs w:val="18"/>
              </w:rPr>
              <w:fldChar w:fldCharType="separate"/>
            </w:r>
            <w:r w:rsidR="00120E23">
              <w:rPr>
                <w:rFonts w:asciiTheme="majorBidi" w:hAnsiTheme="majorBidi" w:cstheme="majorBidi"/>
                <w:noProof/>
                <w:sz w:val="18"/>
                <w:szCs w:val="18"/>
              </w:rPr>
              <w:t>[3]</w:t>
            </w:r>
            <w:r w:rsidRPr="00E91AD1">
              <w:rPr>
                <w:rFonts w:asciiTheme="majorBidi" w:hAnsiTheme="majorBidi" w:cstheme="majorBidi"/>
                <w:sz w:val="18"/>
                <w:szCs w:val="18"/>
              </w:rPr>
              <w:fldChar w:fldCharType="end"/>
            </w:r>
          </w:p>
        </w:tc>
        <w:tc>
          <w:tcPr>
            <w:tcW w:w="1080" w:type="dxa"/>
          </w:tcPr>
          <w:p w14:paraId="64F2C2E7"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502BFF05"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42E35143"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25B14724"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1D02F4B7"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1497" w:type="dxa"/>
          </w:tcPr>
          <w:p w14:paraId="1572D2A5"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1383" w:type="dxa"/>
          </w:tcPr>
          <w:p w14:paraId="7107C653"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52505BCE"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6FDEDF33"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425A0E9"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714" w:type="dxa"/>
          </w:tcPr>
          <w:p w14:paraId="429AEE60"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8</w:t>
            </w:r>
          </w:p>
        </w:tc>
        <w:tc>
          <w:tcPr>
            <w:tcW w:w="816" w:type="dxa"/>
          </w:tcPr>
          <w:p w14:paraId="4CB7A9A6" w14:textId="77777777" w:rsidR="002B67A1" w:rsidRPr="00E91AD1" w:rsidRDefault="00C76072" w:rsidP="001B040F">
            <w:pPr>
              <w:jc w:val="center"/>
              <w:rPr>
                <w:rFonts w:asciiTheme="majorBidi" w:hAnsiTheme="majorBidi" w:cstheme="majorBidi"/>
                <w:sz w:val="18"/>
                <w:szCs w:val="18"/>
              </w:rPr>
            </w:pPr>
            <w:r>
              <w:rPr>
                <w:rFonts w:asciiTheme="majorBidi" w:hAnsiTheme="majorBidi" w:cstheme="majorBidi"/>
                <w:sz w:val="18"/>
                <w:szCs w:val="18"/>
              </w:rPr>
              <w:t>Good</w:t>
            </w:r>
          </w:p>
        </w:tc>
      </w:tr>
      <w:tr w:rsidR="002B67A1" w14:paraId="00C8A0FB" w14:textId="77777777" w:rsidTr="009307A0">
        <w:trPr>
          <w:jc w:val="center"/>
        </w:trPr>
        <w:tc>
          <w:tcPr>
            <w:tcW w:w="2520" w:type="dxa"/>
          </w:tcPr>
          <w:p w14:paraId="7B41ECC9" w14:textId="41535CB4" w:rsidR="002B67A1" w:rsidRPr="00E91AD1" w:rsidRDefault="002B67A1" w:rsidP="002958E5">
            <w:pPr>
              <w:jc w:val="center"/>
              <w:rPr>
                <w:rFonts w:asciiTheme="majorBidi" w:hAnsiTheme="majorBidi" w:cstheme="majorBidi"/>
                <w:sz w:val="18"/>
                <w:szCs w:val="18"/>
              </w:rPr>
            </w:pPr>
            <w:proofErr w:type="spellStart"/>
            <w:r w:rsidRPr="00E91AD1">
              <w:rPr>
                <w:rFonts w:asciiTheme="majorBidi" w:hAnsiTheme="majorBidi" w:cstheme="majorBidi"/>
                <w:sz w:val="18"/>
                <w:szCs w:val="18"/>
              </w:rPr>
              <w:t>Mordukhovich</w:t>
            </w:r>
            <w:proofErr w:type="spellEnd"/>
            <w:r w:rsidRPr="00E91AD1">
              <w:rPr>
                <w:rFonts w:asciiTheme="majorBidi" w:hAnsiTheme="majorBidi" w:cstheme="majorBidi"/>
                <w:sz w:val="18"/>
                <w:szCs w:val="18"/>
              </w:rPr>
              <w:t xml:space="preserve"> et al., 2016, </w:t>
            </w:r>
            <w:r w:rsidRPr="00E91AD1">
              <w:rPr>
                <w:rFonts w:asciiTheme="majorBidi" w:hAnsiTheme="majorBidi" w:cstheme="majorBidi"/>
                <w:sz w:val="18"/>
                <w:szCs w:val="18"/>
              </w:rPr>
              <w:fldChar w:fldCharType="begin">
                <w:fldData xml:space="preserve">PEVuZE5vdGU+PENpdGU+PEF1dGhvcj5Nb3JkdWtob3ZpY2g8L0F1dGhvcj48WWVhcj4yMDE2PC9Z
ZWFyPjxSZWNOdW0+ODE8L1JlY051bT48RGlzcGxheVRleHQ+WzE4XTwvRGlzcGxheVRleHQ+PHJl
Y29yZD48cmVjLW51bWJlcj44MTwvcmVjLW51bWJlcj48Zm9yZWlnbi1rZXlzPjxrZXkgYXBwPSJF
TiIgZGItaWQ9IjA1d3ZkMHJzN3NyNXJ1ZTBzcGV4enAwNnA5ZjBydzl3YXB2MCIgdGltZXN0YW1w
PSIxNzE1NzA0NTQzIj44MTwva2V5PjwvZm9yZWlnbi1rZXlzPjxyZWYtdHlwZSBuYW1lPSJKb3Vy
bmFsIEFydGljbGUiPjE3PC9yZWYtdHlwZT48Y29udHJpYnV0b3JzPjxhdXRob3JzPjxhdXRob3I+
TW9yZHVraG92aWNoLCBJLjwvYXV0aG9yPjxhdXRob3I+QmV5ZWEsIEouPC9hdXRob3I+PGF1dGhv
cj5IZXJyaW5nLCBBLiBILjwvYXV0aG9yPjxhdXRob3I+SGF0Y2gsIE0uPC9hdXRob3I+PGF1dGhv
cj5TdGVsbG1hbiwgUy4gRC48L2F1dGhvcj48YXV0aG9yPlRlaXRlbGJhdW0sIFMuIEwuPC9hdXRo
b3I+PGF1dGhvcj5SaWNoYXJkc29uLCBELiBCLjwvYXV0aG9yPjxhdXRob3I+TWlsbGlrYW4sIFIu
IEMuPC9hdXRob3I+PGF1dGhvcj5FbmdlbCwgTC4gUy48L2F1dGhvcj48YXV0aG9yPlNoYW50YWt1
bWFyLCBTLjwvYXV0aG9yPjxhdXRob3I+U3RlY2ssIFMuIEUuPC9hdXRob3I+PGF1dGhvcj5OZXVn
dXQsIEEuIEkuPC9hdXRob3I+PGF1dGhvcj5Sb3NzbmVyLCBQLiwgSnIuPC9hdXRob3I+PGF1dGhv
cj5TYW50ZWxsYSwgUi4gTS48L2F1dGhvcj48YXV0aG9yPkdhbW1vbiwgTS4gRC48L2F1dGhvcj48
L2F1dGhvcnM+PC9jb250cmlidXRvcnM+PGF1dGgtYWRkcmVzcz5EZXBhcnRtZW50IG9mIEVwaWRl
bWlvbG9neSwgVW5pdmVyc2l0eSBvZiBOb3J0aCBDYXJvbGluYSwgQ2hhcGVsIEhpbGwsIENoYXBl
bCBIaWxsLCBOb3J0aCBDYXJvbGluYSwgVVNBLjwvYXV0aC1hZGRyZXNzPjx0aXRsZXM+PHRpdGxl
PlZlaGljdWxhciBUcmFmZmljLVJlbGF0ZWQgUG9seWN5Y2xpYyBBcm9tYXRpYyBIeWRyb2NhcmJv
biBFeHBvc3VyZSBhbmQgQnJlYXN0IENhbmNlciBJbmNpZGVuY2U6IFRoZSBMb25nIElzbGFuZCBC
cmVhc3QgQ2FuY2VyIFN0dWR5IFByb2plY3QgKExJQkNTUCk8L3RpdGxlPjxzZWNvbmRhcnktdGl0
bGU+RW52aXJvbiBIZWFsdGggUGVyc3BlY3Q8L3NlY29uZGFyeS10aXRsZT48YWx0LXRpdGxlPkVu
dmlyb25tZW50YWwgaGVhbHRoIHBlcnNwZWN0aXZlczwvYWx0LXRpdGxlPjwvdGl0bGVzPjxwZXJp
b2RpY2FsPjxmdWxsLXRpdGxlPkVudmlyb24gSGVhbHRoIFBlcnNwZWN0PC9mdWxsLXRpdGxlPjxh
YmJyLTE+RW52aXJvbm1lbnRhbCBoZWFsdGggcGVyc3BlY3RpdmVzPC9hYmJyLTE+PC9wZXJpb2Rp
Y2FsPjxhbHQtcGVyaW9kaWNhbD48ZnVsbC10aXRsZT5FbnZpcm9uIEhlYWx0aCBQZXJzcGVjdDwv
ZnVsbC10aXRsZT48YWJici0xPkVudmlyb25tZW50YWwgaGVhbHRoIHBlcnNwZWN0aXZlczwvYWJi
ci0xPjwvYWx0LXBlcmlvZGljYWw+PHBhZ2VzPjMwLTg8L3BhZ2VzPjx2b2x1bWU+MTI0PC92b2x1
bWU+PG51bWJlcj4xPC9udW1iZXI+PGVkaXRpb24+MjAxNS8wNS8yNzwvZWRpdGlvbj48a2V5d29y
ZHM+PGtleXdvcmQ+QWlyIFBvbGx1dGFudHMvKmFkdmVyc2UgZWZmZWN0czwva2V5d29yZD48a2V5
d29yZD5CcmVhc3QgTmVvcGxhc21zLyplcGlkZW1pb2xvZ3kvZXRpb2xvZ3k8L2tleXdvcmQ+PGtl
eXdvcmQ+Q2FzZS1Db250cm9sIFN0dWRpZXM8L2tleXdvcmQ+PGtleXdvcmQ+RE5BIEFkZHVjdHMv
KmFkdmVyc2UgZWZmZWN0czwva2V5d29yZD48a2V5d29yZD5GZW1hbGU8L2tleXdvcmQ+PGtleXdv
cmQ+SHVtYW5zPC9rZXl3b3JkPjxrZXl3b3JkPkluY2lkZW5jZTwva2V5d29yZD48a2V5d29yZD5Q
b2x5Y3ljbGljIEFyb21hdGljIEh5ZHJvY2FyYm9ucy8qYWR2ZXJzZSBlZmZlY3RzPC9rZXl3b3Jk
PjxrZXl3b3JkPlZlaGljbGUgRW1pc3Npb25zLyp0b3hpY2l0eTwva2V5d29yZD48L2tleXdvcmRz
PjxkYXRlcz48eWVhcj4yMDE2PC95ZWFyPjxwdWItZGF0ZXM+PGRhdGU+SmFuPC9kYXRlPjwvcHVi
LWRhdGVzPjwvZGF0ZXM+PGlzYm4+MDA5MS02NzY1IChQcmludCkmI3hEOzAwOTEtNjc2NTwvaXNi
bj48YWNjZXNzaW9uLW51bT4yNjAwODgwMDwvYWNjZXNzaW9uLW51bT48dXJscz48L3VybHM+PGN1
c3RvbTI+UE1DNDcxMDU4OSB0aGlzIHJlc2VhcmNoIGR1cmluZyBoZXIgdGltZSBhcyBhIGRvY3Rv
cmFsIHN0dWRlbnQgYXQgVU5DIENoYXBlbCBIaWxsIGFuZCBpcyBjdXJyZW50bHkgYW4gZW1wbG95
ZWUgYW5kIHNoYXJlaG9sZGVyIG9mIEdsYXhvU21pdGhLbGluZSwgU2luZ2Fwb3JlLiBOZWl0aGVy
IEdsYXhvU21pdGhLbGluZSBub3IgYW55b25lIGNvbm5lY3RlZCB0byBsaXRpZ2F0aW9uIHByb3Zp
ZGVkIGFueSBmdW5kaW5nIGZvciB0aGlzIGFuYWx5c2lzLiBUaGUgb3RoZXIgYXV0aG9ycyBkZWNs
YXJlIHRoZXkgaGF2ZSBubyBhY3R1YWwgb3IgcG90ZW50aWFsIGNvbXBldGluZyBmaW5hbmNpYWwg
aW50ZXJlc3RzLjwvY3VzdG9tMj48ZWxlY3Ryb25pYy1yZXNvdXJjZS1udW0+MTAuMTI4OS9laHAu
MTMwNzczNjwvZWxlY3Ryb25pYy1yZXNvdXJjZS1udW0+PHJlbW90ZS1kYXRhYmFzZS1wcm92aWRl
cj5OTE08L3JlbW90ZS1kYXRhYmFzZS1wcm92aWRlcj48bGFuZ3VhZ2U+ZW5nPC9sYW5ndWFnZT48
L3JlY29yZD48L0NpdGU+PC9FbmROb3RlPn==
</w:fldData>
              </w:fldChar>
            </w:r>
            <w:r w:rsidR="00F421EA">
              <w:rPr>
                <w:rFonts w:asciiTheme="majorBidi" w:hAnsiTheme="majorBidi" w:cstheme="majorBidi"/>
                <w:sz w:val="18"/>
                <w:szCs w:val="18"/>
              </w:rPr>
              <w:instrText xml:space="preserve"> ADDIN EN.CITE </w:instrText>
            </w:r>
            <w:r w:rsidR="00F421EA">
              <w:rPr>
                <w:rFonts w:asciiTheme="majorBidi" w:hAnsiTheme="majorBidi" w:cstheme="majorBidi"/>
                <w:sz w:val="18"/>
                <w:szCs w:val="18"/>
              </w:rPr>
              <w:fldChar w:fldCharType="begin">
                <w:fldData xml:space="preserve">PEVuZE5vdGU+PENpdGU+PEF1dGhvcj5Nb3JkdWtob3ZpY2g8L0F1dGhvcj48WWVhcj4yMDE2PC9Z
ZWFyPjxSZWNOdW0+ODE8L1JlY051bT48RGlzcGxheVRleHQ+WzE4XTwvRGlzcGxheVRleHQ+PHJl
Y29yZD48cmVjLW51bWJlcj44MTwvcmVjLW51bWJlcj48Zm9yZWlnbi1rZXlzPjxrZXkgYXBwPSJF
TiIgZGItaWQ9IjA1d3ZkMHJzN3NyNXJ1ZTBzcGV4enAwNnA5ZjBydzl3YXB2MCIgdGltZXN0YW1w
PSIxNzE1NzA0NTQzIj44MTwva2V5PjwvZm9yZWlnbi1rZXlzPjxyZWYtdHlwZSBuYW1lPSJKb3Vy
bmFsIEFydGljbGUiPjE3PC9yZWYtdHlwZT48Y29udHJpYnV0b3JzPjxhdXRob3JzPjxhdXRob3I+
TW9yZHVraG92aWNoLCBJLjwvYXV0aG9yPjxhdXRob3I+QmV5ZWEsIEouPC9hdXRob3I+PGF1dGhv
cj5IZXJyaW5nLCBBLiBILjwvYXV0aG9yPjxhdXRob3I+SGF0Y2gsIE0uPC9hdXRob3I+PGF1dGhv
cj5TdGVsbG1hbiwgUy4gRC48L2F1dGhvcj48YXV0aG9yPlRlaXRlbGJhdW0sIFMuIEwuPC9hdXRo
b3I+PGF1dGhvcj5SaWNoYXJkc29uLCBELiBCLjwvYXV0aG9yPjxhdXRob3I+TWlsbGlrYW4sIFIu
IEMuPC9hdXRob3I+PGF1dGhvcj5FbmdlbCwgTC4gUy48L2F1dGhvcj48YXV0aG9yPlNoYW50YWt1
bWFyLCBTLjwvYXV0aG9yPjxhdXRob3I+U3RlY2ssIFMuIEUuPC9hdXRob3I+PGF1dGhvcj5OZXVn
dXQsIEEuIEkuPC9hdXRob3I+PGF1dGhvcj5Sb3NzbmVyLCBQLiwgSnIuPC9hdXRob3I+PGF1dGhv
cj5TYW50ZWxsYSwgUi4gTS48L2F1dGhvcj48YXV0aG9yPkdhbW1vbiwgTS4gRC48L2F1dGhvcj48
L2F1dGhvcnM+PC9jb250cmlidXRvcnM+PGF1dGgtYWRkcmVzcz5EZXBhcnRtZW50IG9mIEVwaWRl
bWlvbG9neSwgVW5pdmVyc2l0eSBvZiBOb3J0aCBDYXJvbGluYSwgQ2hhcGVsIEhpbGwsIENoYXBl
bCBIaWxsLCBOb3J0aCBDYXJvbGluYSwgVVNBLjwvYXV0aC1hZGRyZXNzPjx0aXRsZXM+PHRpdGxl
PlZlaGljdWxhciBUcmFmZmljLVJlbGF0ZWQgUG9seWN5Y2xpYyBBcm9tYXRpYyBIeWRyb2NhcmJv
biBFeHBvc3VyZSBhbmQgQnJlYXN0IENhbmNlciBJbmNpZGVuY2U6IFRoZSBMb25nIElzbGFuZCBC
cmVhc3QgQ2FuY2VyIFN0dWR5IFByb2plY3QgKExJQkNTUCk8L3RpdGxlPjxzZWNvbmRhcnktdGl0
bGU+RW52aXJvbiBIZWFsdGggUGVyc3BlY3Q8L3NlY29uZGFyeS10aXRsZT48YWx0LXRpdGxlPkVu
dmlyb25tZW50YWwgaGVhbHRoIHBlcnNwZWN0aXZlczwvYWx0LXRpdGxlPjwvdGl0bGVzPjxwZXJp
b2RpY2FsPjxmdWxsLXRpdGxlPkVudmlyb24gSGVhbHRoIFBlcnNwZWN0PC9mdWxsLXRpdGxlPjxh
YmJyLTE+RW52aXJvbm1lbnRhbCBoZWFsdGggcGVyc3BlY3RpdmVzPC9hYmJyLTE+PC9wZXJpb2Rp
Y2FsPjxhbHQtcGVyaW9kaWNhbD48ZnVsbC10aXRsZT5FbnZpcm9uIEhlYWx0aCBQZXJzcGVjdDwv
ZnVsbC10aXRsZT48YWJici0xPkVudmlyb25tZW50YWwgaGVhbHRoIHBlcnNwZWN0aXZlczwvYWJi
ci0xPjwvYWx0LXBlcmlvZGljYWw+PHBhZ2VzPjMwLTg8L3BhZ2VzPjx2b2x1bWU+MTI0PC92b2x1
bWU+PG51bWJlcj4xPC9udW1iZXI+PGVkaXRpb24+MjAxNS8wNS8yNzwvZWRpdGlvbj48a2V5d29y
ZHM+PGtleXdvcmQ+QWlyIFBvbGx1dGFudHMvKmFkdmVyc2UgZWZmZWN0czwva2V5d29yZD48a2V5
d29yZD5CcmVhc3QgTmVvcGxhc21zLyplcGlkZW1pb2xvZ3kvZXRpb2xvZ3k8L2tleXdvcmQ+PGtl
eXdvcmQ+Q2FzZS1Db250cm9sIFN0dWRpZXM8L2tleXdvcmQ+PGtleXdvcmQ+RE5BIEFkZHVjdHMv
KmFkdmVyc2UgZWZmZWN0czwva2V5d29yZD48a2V5d29yZD5GZW1hbGU8L2tleXdvcmQ+PGtleXdv
cmQ+SHVtYW5zPC9rZXl3b3JkPjxrZXl3b3JkPkluY2lkZW5jZTwva2V5d29yZD48a2V5d29yZD5Q
b2x5Y3ljbGljIEFyb21hdGljIEh5ZHJvY2FyYm9ucy8qYWR2ZXJzZSBlZmZlY3RzPC9rZXl3b3Jk
PjxrZXl3b3JkPlZlaGljbGUgRW1pc3Npb25zLyp0b3hpY2l0eTwva2V5d29yZD48L2tleXdvcmRz
PjxkYXRlcz48eWVhcj4yMDE2PC95ZWFyPjxwdWItZGF0ZXM+PGRhdGU+SmFuPC9kYXRlPjwvcHVi
LWRhdGVzPjwvZGF0ZXM+PGlzYm4+MDA5MS02NzY1IChQcmludCkmI3hEOzAwOTEtNjc2NTwvaXNi
bj48YWNjZXNzaW9uLW51bT4yNjAwODgwMDwvYWNjZXNzaW9uLW51bT48dXJscz48L3VybHM+PGN1
c3RvbTI+UE1DNDcxMDU4OSB0aGlzIHJlc2VhcmNoIGR1cmluZyBoZXIgdGltZSBhcyBhIGRvY3Rv
cmFsIHN0dWRlbnQgYXQgVU5DIENoYXBlbCBIaWxsIGFuZCBpcyBjdXJyZW50bHkgYW4gZW1wbG95
ZWUgYW5kIHNoYXJlaG9sZGVyIG9mIEdsYXhvU21pdGhLbGluZSwgU2luZ2Fwb3JlLiBOZWl0aGVy
IEdsYXhvU21pdGhLbGluZSBub3IgYW55b25lIGNvbm5lY3RlZCB0byBsaXRpZ2F0aW9uIHByb3Zp
ZGVkIGFueSBmdW5kaW5nIGZvciB0aGlzIGFuYWx5c2lzLiBUaGUgb3RoZXIgYXV0aG9ycyBkZWNs
YXJlIHRoZXkgaGF2ZSBubyBhY3R1YWwgb3IgcG90ZW50aWFsIGNvbXBldGluZyBmaW5hbmNpYWwg
aW50ZXJlc3RzLjwvY3VzdG9tMj48ZWxlY3Ryb25pYy1yZXNvdXJjZS1udW0+MTAuMTI4OS9laHAu
MTMwNzczNjwvZWxlY3Ryb25pYy1yZXNvdXJjZS1udW0+PHJlbW90ZS1kYXRhYmFzZS1wcm92aWRl
cj5OTE08L3JlbW90ZS1kYXRhYmFzZS1wcm92aWRlcj48bGFuZ3VhZ2U+ZW5nPC9sYW5ndWFnZT48
L3JlY29yZD48L0NpdGU+PC9FbmROb3RlPn==
</w:fldData>
              </w:fldChar>
            </w:r>
            <w:r w:rsidR="00F421EA">
              <w:rPr>
                <w:rFonts w:asciiTheme="majorBidi" w:hAnsiTheme="majorBidi" w:cstheme="majorBidi"/>
                <w:sz w:val="18"/>
                <w:szCs w:val="18"/>
              </w:rPr>
              <w:instrText xml:space="preserve"> ADDIN EN.CITE.DATA </w:instrText>
            </w:r>
            <w:r w:rsidR="00F421EA">
              <w:rPr>
                <w:rFonts w:asciiTheme="majorBidi" w:hAnsiTheme="majorBidi" w:cstheme="majorBidi"/>
                <w:sz w:val="18"/>
                <w:szCs w:val="18"/>
              </w:rPr>
            </w:r>
            <w:r w:rsidR="00F421EA">
              <w:rPr>
                <w:rFonts w:asciiTheme="majorBidi" w:hAnsiTheme="majorBidi" w:cstheme="majorBidi"/>
                <w:sz w:val="18"/>
                <w:szCs w:val="18"/>
              </w:rPr>
              <w:fldChar w:fldCharType="end"/>
            </w:r>
            <w:r w:rsidRPr="00E91AD1">
              <w:rPr>
                <w:rFonts w:asciiTheme="majorBidi" w:hAnsiTheme="majorBidi" w:cstheme="majorBidi"/>
                <w:sz w:val="18"/>
                <w:szCs w:val="18"/>
              </w:rPr>
            </w:r>
            <w:r w:rsidRPr="00E91AD1">
              <w:rPr>
                <w:rFonts w:asciiTheme="majorBidi" w:hAnsiTheme="majorBidi" w:cstheme="majorBidi"/>
                <w:sz w:val="18"/>
                <w:szCs w:val="18"/>
              </w:rPr>
              <w:fldChar w:fldCharType="separate"/>
            </w:r>
            <w:r w:rsidR="00F421EA">
              <w:rPr>
                <w:rFonts w:asciiTheme="majorBidi" w:hAnsiTheme="majorBidi" w:cstheme="majorBidi"/>
                <w:noProof/>
                <w:sz w:val="18"/>
                <w:szCs w:val="18"/>
              </w:rPr>
              <w:t>[18]</w:t>
            </w:r>
            <w:r w:rsidRPr="00E91AD1">
              <w:rPr>
                <w:rFonts w:asciiTheme="majorBidi" w:hAnsiTheme="majorBidi" w:cstheme="majorBidi"/>
                <w:sz w:val="18"/>
                <w:szCs w:val="18"/>
              </w:rPr>
              <w:fldChar w:fldCharType="end"/>
            </w:r>
          </w:p>
        </w:tc>
        <w:tc>
          <w:tcPr>
            <w:tcW w:w="1080" w:type="dxa"/>
          </w:tcPr>
          <w:p w14:paraId="2B25C8A4"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638F0B86"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01BA0C9E"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5982C351"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088BE3EE"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3</w:t>
            </w:r>
          </w:p>
        </w:tc>
        <w:tc>
          <w:tcPr>
            <w:tcW w:w="1497" w:type="dxa"/>
          </w:tcPr>
          <w:p w14:paraId="79B3E258"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1383" w:type="dxa"/>
          </w:tcPr>
          <w:p w14:paraId="04FF55B7"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5287F7D0"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453AD874"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7D8EB793"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714" w:type="dxa"/>
          </w:tcPr>
          <w:p w14:paraId="67256FA5"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7</w:t>
            </w:r>
          </w:p>
        </w:tc>
        <w:tc>
          <w:tcPr>
            <w:tcW w:w="816" w:type="dxa"/>
          </w:tcPr>
          <w:p w14:paraId="223906DA" w14:textId="77777777" w:rsidR="002B67A1" w:rsidRPr="00E91AD1" w:rsidRDefault="00DC3734" w:rsidP="001B040F">
            <w:pPr>
              <w:jc w:val="center"/>
              <w:rPr>
                <w:rFonts w:asciiTheme="majorBidi" w:hAnsiTheme="majorBidi" w:cstheme="majorBidi"/>
                <w:sz w:val="18"/>
                <w:szCs w:val="18"/>
              </w:rPr>
            </w:pPr>
            <w:r>
              <w:rPr>
                <w:rFonts w:asciiTheme="majorBidi" w:hAnsiTheme="majorBidi" w:cstheme="majorBidi"/>
                <w:sz w:val="18"/>
                <w:szCs w:val="18"/>
              </w:rPr>
              <w:t>Good</w:t>
            </w:r>
          </w:p>
        </w:tc>
      </w:tr>
      <w:tr w:rsidR="002B67A1" w14:paraId="788050AA" w14:textId="77777777" w:rsidTr="009307A0">
        <w:trPr>
          <w:jc w:val="center"/>
        </w:trPr>
        <w:tc>
          <w:tcPr>
            <w:tcW w:w="2520" w:type="dxa"/>
          </w:tcPr>
          <w:p w14:paraId="2BD4711C" w14:textId="6027682B" w:rsidR="002B67A1" w:rsidRPr="00E91AD1" w:rsidRDefault="008D2758" w:rsidP="002958E5">
            <w:pPr>
              <w:jc w:val="center"/>
              <w:rPr>
                <w:rFonts w:asciiTheme="majorBidi" w:hAnsiTheme="majorBidi" w:cstheme="majorBidi"/>
                <w:sz w:val="18"/>
                <w:szCs w:val="18"/>
              </w:rPr>
            </w:pPr>
            <w:r w:rsidRPr="00E91AD1">
              <w:rPr>
                <w:rFonts w:asciiTheme="majorBidi" w:hAnsiTheme="majorBidi" w:cstheme="majorBidi"/>
                <w:sz w:val="18"/>
                <w:szCs w:val="18"/>
              </w:rPr>
              <w:t xml:space="preserve">Saad et al., 2019, </w:t>
            </w:r>
            <w:r w:rsidRPr="00E91AD1">
              <w:rPr>
                <w:rFonts w:asciiTheme="majorBidi" w:hAnsiTheme="majorBidi" w:cstheme="majorBidi"/>
                <w:sz w:val="18"/>
                <w:szCs w:val="18"/>
              </w:rPr>
              <w:fldChar w:fldCharType="begin">
                <w:fldData xml:space="preserve">PEVuZE5vdGU+PENpdGU+PEF1dGhvcj5TYWFkPC9BdXRob3I+PFllYXI+MjAxOTwvWWVhcj48UmVj
TnVtPjY0PC9SZWNOdW0+PERpc3BsYXlUZXh0Pls1XTwvRGlzcGxheVRleHQ+PHJlY29yZD48cmVj
LW51bWJlcj42NDwvcmVjLW51bWJlcj48Zm9yZWlnbi1rZXlzPjxrZXkgYXBwPSJFTiIgZGItaWQ9
IjA1d3ZkMHJzN3NyNXJ1ZTBzcGV4enAwNnA5ZjBydzl3YXB2MCIgdGltZXN0YW1wPSIxNzE1NzA0
NTQxIj42NDwva2V5PjwvZm9yZWlnbi1rZXlzPjxyZWYtdHlwZSBuYW1lPSJKb3VybmFsIEFydGlj
bGUiPjE3PC9yZWYtdHlwZT48Y29udHJpYnV0b3JzPjxhdXRob3JzPjxhdXRob3I+U2FhZCwgQS4g
QS48L2F1dGhvcj48YXV0aG9yPkh1c3NlaW4sIFQuPC9hdXRob3I+PGF1dGhvcj5FbC1TaWthaWx5
LCBBLjwvYXV0aG9yPjxhdXRob3I+QWJkZWwtTW9oc2VuLCBNLiBBLjwvYXV0aG9yPjxhdXRob3I+
TW9raGFtZXIsIEUuIEguPC9hdXRob3I+PGF1dGhvcj5Zb3Vzc2VmLCBBLiBJLjwvYXV0aG9yPjxh
dXRob3I+TW9oYW1tZWQsIEouPC9hdXRob3I+PC9hdXRob3JzPjwvY29udHJpYnV0b3JzPjxhdXRo
LWFkZHJlc3M+QXBwbGllZCBNZWRpY2FsIENoZW1pc3RyeSwgTWVkaWNhbCBSZXNlYXJjaCBJbnN0
aXR1dGUsIEFsZXhhbmRyaWEgVW5pdmVyc2l0eSwgQWxleGFuZHJpYSwgRWd5cHQuJiN4RDtEZXJt
YXRvbG9neSwgVmVuZXJlb2xvZ3kgYW5kIEFuZHJvbG9neSBEZXBhcnRtZW50LCBGYWN1bHR5IG9m
IE1lZGljaW5lLCBBbGV4YW5kcmlhIFVuaXZlcnNpdHksIEFsZXhhbmRyaWEsIEVneXB0LiYjeEQ7
TWFyaW5lIFBvbGx1dGlvbiBEZXBhcnRtZW50LCBNYXJpbmUgRW52aXJvbm1lbnQgRGl2aXNpb24s
IE5hdGlvbmFsIEluc3RpdHV0ZSBvZiBPY2Vhbm9ncmFwaHkgYW5kIEZpc2hlcmllcywgQWxleGFu
ZHJpYSwgRWd5cHQuJiN4RDtNb2xlY3VsYXIgQmlvbG9neSBsZWN0dXJlciwgWm9vbG9neSBEZXBh
cnRtZW50LCBEYW1uaG91ciBVbml2ZXJzaXR5LCBEYW1hbmh1ciwgRWd5cHQuPC9hdXRoLWFkZHJl
c3M+PHRpdGxlcz48dGl0bGU+RWZmZWN0IG9mIFBvbHljeWNsaWMgQXJvbWF0aWMgSHlkcm9jYXJi
b25zIEV4cG9zdXJlIG9uIFNwZXJtIEROQSBpbiBJZGlvcGF0aGljIE1hbGUgSW5mZXJ0aWxpdHk8
L3RpdGxlPjxzZWNvbmRhcnktdGl0bGU+SiBIZWFsdGggUG9sbHV0PC9zZWNvbmRhcnktdGl0bGU+
PGFsdC10aXRsZT5Kb3VybmFsIG9mIGhlYWx0aCAmYW1wOyBwb2xsdXRpb248L2FsdC10aXRsZT48
L3RpdGxlcz48cGVyaW9kaWNhbD48ZnVsbC10aXRsZT5KIEhlYWx0aCBQb2xsdXQ8L2Z1bGwtdGl0
bGU+PGFiYnItMT5Kb3VybmFsIG9mIGhlYWx0aCAmYW1wOyBwb2xsdXRpb248L2FiYnItMT48L3Bl
cmlvZGljYWw+PGFsdC1wZXJpb2RpY2FsPjxmdWxsLXRpdGxlPkogSGVhbHRoIFBvbGx1dDwvZnVs
bC10aXRsZT48YWJici0xPkpvdXJuYWwgb2YgaGVhbHRoICZhbXA7IHBvbGx1dGlvbjwvYWJici0x
PjwvYWx0LXBlcmlvZGljYWw+PHBhZ2VzPjE5MDMwOTwvcGFnZXM+PHZvbHVtZT45PC92b2x1bWU+
PG51bWJlcj4yMTwvbnVtYmVyPjxlZGl0aW9uPjIwMTkvMDQvMDI8L2VkaXRpb24+PGtleXdvcmRz
PjxrZXl3b3JkPlBhaDwva2V5d29yZD48a2V5d29yZD5zZW1lbjwva2V5d29yZD48a2V5d29yZD5z
cGVybSBETkEgZnJhZ21lbnRhdGlvbjwva2V5d29yZD48a2V5d29yZD51cmluYXJ5IG1ldGFib2xp
dGU8L2tleXdvcmQ+PC9rZXl3b3Jkcz48ZGF0ZXM+PHllYXI+MjAxOTwveWVhcj48cHViLWRhdGVz
PjxkYXRlPk1hcjwvZGF0ZT48L3B1Yi1kYXRlcz48L2RhdGVzPjxpc2JuPjIxNTYtOTYxNDwvaXNi
bj48YWNjZXNzaW9uLW51bT4zMDkzMTE2OTwvYWNjZXNzaW9uLW51bT48dXJscz48L3VybHM+PGN1
c3RvbTI+UE1DNjQyMTk1NDwvY3VzdG9tMj48ZWxlY3Ryb25pYy1yZXNvdXJjZS1udW0+MTAuNTY5
Ni8yMTU2LTk2MTQtOS4yMS4xOTAzMDk8L2VsZWN0cm9uaWMtcmVzb3VyY2UtbnVtPjxyZW1vdGUt
ZGF0YWJhc2UtcHJvdmlkZXI+TkxNPC9yZW1vdGUtZGF0YWJhc2UtcHJvdmlkZXI+PGxhbmd1YWdl
PmVuZzwvbGFuZ3VhZ2U+PC9yZWNvcmQ+PC9DaXRlPjwvRW5kTm90ZT4A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PEVuZE5vdGU+PENpdGU+PEF1dGhvcj5TYWFkPC9BdXRob3I+PFllYXI+MjAxOTwvWWVhcj48UmVj
TnVtPjY0PC9SZWNOdW0+PERpc3BsYXlUZXh0Pls1XTwvRGlzcGxheVRleHQ+PHJlY29yZD48cmVj
LW51bWJlcj42NDwvcmVjLW51bWJlcj48Zm9yZWlnbi1rZXlzPjxrZXkgYXBwPSJFTiIgZGItaWQ9
IjA1d3ZkMHJzN3NyNXJ1ZTBzcGV4enAwNnA5ZjBydzl3YXB2MCIgdGltZXN0YW1wPSIxNzE1NzA0
NTQxIj42NDwva2V5PjwvZm9yZWlnbi1rZXlzPjxyZWYtdHlwZSBuYW1lPSJKb3VybmFsIEFydGlj
bGUiPjE3PC9yZWYtdHlwZT48Y29udHJpYnV0b3JzPjxhdXRob3JzPjxhdXRob3I+U2FhZCwgQS4g
QS48L2F1dGhvcj48YXV0aG9yPkh1c3NlaW4sIFQuPC9hdXRob3I+PGF1dGhvcj5FbC1TaWthaWx5
LCBBLjwvYXV0aG9yPjxhdXRob3I+QWJkZWwtTW9oc2VuLCBNLiBBLjwvYXV0aG9yPjxhdXRob3I+
TW9raGFtZXIsIEUuIEguPC9hdXRob3I+PGF1dGhvcj5Zb3Vzc2VmLCBBLiBJLjwvYXV0aG9yPjxh
dXRob3I+TW9oYW1tZWQsIEouPC9hdXRob3I+PC9hdXRob3JzPjwvY29udHJpYnV0b3JzPjxhdXRo
LWFkZHJlc3M+QXBwbGllZCBNZWRpY2FsIENoZW1pc3RyeSwgTWVkaWNhbCBSZXNlYXJjaCBJbnN0
aXR1dGUsIEFsZXhhbmRyaWEgVW5pdmVyc2l0eSwgQWxleGFuZHJpYSwgRWd5cHQuJiN4RDtEZXJt
YXRvbG9neSwgVmVuZXJlb2xvZ3kgYW5kIEFuZHJvbG9neSBEZXBhcnRtZW50LCBGYWN1bHR5IG9m
IE1lZGljaW5lLCBBbGV4YW5kcmlhIFVuaXZlcnNpdHksIEFsZXhhbmRyaWEsIEVneXB0LiYjeEQ7
TWFyaW5lIFBvbGx1dGlvbiBEZXBhcnRtZW50LCBNYXJpbmUgRW52aXJvbm1lbnQgRGl2aXNpb24s
IE5hdGlvbmFsIEluc3RpdHV0ZSBvZiBPY2Vhbm9ncmFwaHkgYW5kIEZpc2hlcmllcywgQWxleGFu
ZHJpYSwgRWd5cHQuJiN4RDtNb2xlY3VsYXIgQmlvbG9neSBsZWN0dXJlciwgWm9vbG9neSBEZXBh
cnRtZW50LCBEYW1uaG91ciBVbml2ZXJzaXR5LCBEYW1hbmh1ciwgRWd5cHQuPC9hdXRoLWFkZHJl
c3M+PHRpdGxlcz48dGl0bGU+RWZmZWN0IG9mIFBvbHljeWNsaWMgQXJvbWF0aWMgSHlkcm9jYXJi
b25zIEV4cG9zdXJlIG9uIFNwZXJtIEROQSBpbiBJZGlvcGF0aGljIE1hbGUgSW5mZXJ0aWxpdHk8
L3RpdGxlPjxzZWNvbmRhcnktdGl0bGU+SiBIZWFsdGggUG9sbHV0PC9zZWNvbmRhcnktdGl0bGU+
PGFsdC10aXRsZT5Kb3VybmFsIG9mIGhlYWx0aCAmYW1wOyBwb2xsdXRpb248L2FsdC10aXRsZT48
L3RpdGxlcz48cGVyaW9kaWNhbD48ZnVsbC10aXRsZT5KIEhlYWx0aCBQb2xsdXQ8L2Z1bGwtdGl0
bGU+PGFiYnItMT5Kb3VybmFsIG9mIGhlYWx0aCAmYW1wOyBwb2xsdXRpb248L2FiYnItMT48L3Bl
cmlvZGljYWw+PGFsdC1wZXJpb2RpY2FsPjxmdWxsLXRpdGxlPkogSGVhbHRoIFBvbGx1dDwvZnVs
bC10aXRsZT48YWJici0xPkpvdXJuYWwgb2YgaGVhbHRoICZhbXA7IHBvbGx1dGlvbjwvYWJici0x
PjwvYWx0LXBlcmlvZGljYWw+PHBhZ2VzPjE5MDMwOTwvcGFnZXM+PHZvbHVtZT45PC92b2x1bWU+
PG51bWJlcj4yMTwvbnVtYmVyPjxlZGl0aW9uPjIwMTkvMDQvMDI8L2VkaXRpb24+PGtleXdvcmRz
PjxrZXl3b3JkPlBhaDwva2V5d29yZD48a2V5d29yZD5zZW1lbjwva2V5d29yZD48a2V5d29yZD5z
cGVybSBETkEgZnJhZ21lbnRhdGlvbjwva2V5d29yZD48a2V5d29yZD51cmluYXJ5IG1ldGFib2xp
dGU8L2tleXdvcmQ+PC9rZXl3b3Jkcz48ZGF0ZXM+PHllYXI+MjAxOTwveWVhcj48cHViLWRhdGVz
PjxkYXRlPk1hcjwvZGF0ZT48L3B1Yi1kYXRlcz48L2RhdGVzPjxpc2JuPjIxNTYtOTYxNDwvaXNi
bj48YWNjZXNzaW9uLW51bT4zMDkzMTE2OTwvYWNjZXNzaW9uLW51bT48dXJscz48L3VybHM+PGN1
c3RvbTI+UE1DNjQyMTk1NDwvY3VzdG9tMj48ZWxlY3Ryb25pYy1yZXNvdXJjZS1udW0+MTAuNTY5
Ni8yMTU2LTk2MTQtOS4yMS4xOTAzMDk8L2VsZWN0cm9uaWMtcmVzb3VyY2UtbnVtPjxyZW1vdGUt
ZGF0YWJhc2UtcHJvdmlkZXI+TkxNPC9yZW1vdGUtZGF0YWJhc2UtcHJvdmlkZXI+PGxhbmd1YWdl
PmVuZzwvbGFuZ3VhZ2U+PC9yZWNvcmQ+PC9DaXRlPjwvRW5kTm90ZT4A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E91AD1">
              <w:rPr>
                <w:rFonts w:asciiTheme="majorBidi" w:hAnsiTheme="majorBidi" w:cstheme="majorBidi"/>
                <w:sz w:val="18"/>
                <w:szCs w:val="18"/>
              </w:rPr>
            </w:r>
            <w:r w:rsidRPr="00E91AD1">
              <w:rPr>
                <w:rFonts w:asciiTheme="majorBidi" w:hAnsiTheme="majorBidi" w:cstheme="majorBidi"/>
                <w:sz w:val="18"/>
                <w:szCs w:val="18"/>
              </w:rPr>
              <w:fldChar w:fldCharType="separate"/>
            </w:r>
            <w:r w:rsidR="009C6932">
              <w:rPr>
                <w:rFonts w:asciiTheme="majorBidi" w:hAnsiTheme="majorBidi" w:cstheme="majorBidi"/>
                <w:noProof/>
                <w:sz w:val="18"/>
                <w:szCs w:val="18"/>
              </w:rPr>
              <w:t>[5]</w:t>
            </w:r>
            <w:r w:rsidRPr="00E91AD1">
              <w:rPr>
                <w:rFonts w:asciiTheme="majorBidi" w:hAnsiTheme="majorBidi" w:cstheme="majorBidi"/>
                <w:sz w:val="18"/>
                <w:szCs w:val="18"/>
              </w:rPr>
              <w:fldChar w:fldCharType="end"/>
            </w:r>
          </w:p>
        </w:tc>
        <w:tc>
          <w:tcPr>
            <w:tcW w:w="1080" w:type="dxa"/>
          </w:tcPr>
          <w:p w14:paraId="1004144B"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540" w:type="dxa"/>
          </w:tcPr>
          <w:p w14:paraId="078B4D6A"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90" w:type="dxa"/>
          </w:tcPr>
          <w:p w14:paraId="06259445"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071" w:type="dxa"/>
          </w:tcPr>
          <w:p w14:paraId="6AB5D219"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C4A0606"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4</w:t>
            </w:r>
          </w:p>
        </w:tc>
        <w:tc>
          <w:tcPr>
            <w:tcW w:w="1497" w:type="dxa"/>
          </w:tcPr>
          <w:p w14:paraId="1ED5FCC8"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1383" w:type="dxa"/>
          </w:tcPr>
          <w:p w14:paraId="124F4E04"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1348" w:type="dxa"/>
          </w:tcPr>
          <w:p w14:paraId="07709C44"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983" w:type="dxa"/>
          </w:tcPr>
          <w:p w14:paraId="062781A6"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34A55F79"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2</w:t>
            </w:r>
          </w:p>
        </w:tc>
        <w:tc>
          <w:tcPr>
            <w:tcW w:w="714" w:type="dxa"/>
          </w:tcPr>
          <w:p w14:paraId="474C7834"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8</w:t>
            </w:r>
          </w:p>
        </w:tc>
        <w:tc>
          <w:tcPr>
            <w:tcW w:w="816" w:type="dxa"/>
          </w:tcPr>
          <w:p w14:paraId="5BAC3529" w14:textId="77777777" w:rsidR="002B67A1" w:rsidRPr="00E91AD1" w:rsidRDefault="00D1663E" w:rsidP="001B040F">
            <w:pPr>
              <w:jc w:val="center"/>
              <w:rPr>
                <w:rFonts w:asciiTheme="majorBidi" w:hAnsiTheme="majorBidi" w:cstheme="majorBidi"/>
                <w:sz w:val="18"/>
                <w:szCs w:val="18"/>
              </w:rPr>
            </w:pPr>
            <w:r>
              <w:rPr>
                <w:rFonts w:asciiTheme="majorBidi" w:hAnsiTheme="majorBidi" w:cstheme="majorBidi"/>
                <w:sz w:val="18"/>
                <w:szCs w:val="18"/>
              </w:rPr>
              <w:t>Good</w:t>
            </w:r>
          </w:p>
        </w:tc>
      </w:tr>
    </w:tbl>
    <w:p w14:paraId="6DA383BD" w14:textId="77777777" w:rsidR="001B040F" w:rsidRPr="008D2758" w:rsidRDefault="008D2758" w:rsidP="009307A0">
      <w:pPr>
        <w:ind w:left="-1080" w:right="-990"/>
        <w:jc w:val="both"/>
        <w:rPr>
          <w:rFonts w:asciiTheme="majorBidi" w:hAnsiTheme="majorBidi" w:cstheme="majorBidi"/>
          <w:sz w:val="18"/>
          <w:szCs w:val="18"/>
        </w:rPr>
      </w:pPr>
      <w:r w:rsidRPr="008D2758">
        <w:rPr>
          <w:rFonts w:asciiTheme="majorBidi" w:hAnsiTheme="majorBidi" w:cstheme="majorBidi"/>
          <w:sz w:val="18"/>
          <w:szCs w:val="18"/>
        </w:rPr>
        <w:t>Newcastle–Ottawa risk of bias assessment scale results for cohort studies included in the qualitative synthesis. The results were converted in AHQR standards of ‘good’, ‘fair’ or ‘poor’. Ea</w:t>
      </w:r>
      <w:r>
        <w:rPr>
          <w:rFonts w:asciiTheme="majorBidi" w:hAnsiTheme="majorBidi" w:cstheme="majorBidi"/>
          <w:sz w:val="18"/>
          <w:szCs w:val="18"/>
        </w:rPr>
        <w:t xml:space="preserve">ch category within selection an </w:t>
      </w:r>
      <w:r w:rsidRPr="008D2758">
        <w:rPr>
          <w:rFonts w:asciiTheme="majorBidi" w:hAnsiTheme="majorBidi" w:cstheme="majorBidi"/>
          <w:sz w:val="18"/>
          <w:szCs w:val="18"/>
        </w:rPr>
        <w:t>outcome can be awarded up to one star, comparability can be awarded up to two stars.</w:t>
      </w:r>
      <w:r>
        <w:rPr>
          <w:rFonts w:asciiTheme="majorBidi" w:hAnsiTheme="majorBidi" w:cstheme="majorBidi"/>
          <w:sz w:val="18"/>
          <w:szCs w:val="18"/>
        </w:rPr>
        <w:t xml:space="preserve"> **</w:t>
      </w:r>
      <w:r w:rsidRPr="008D2758">
        <w:rPr>
          <w:rFonts w:asciiTheme="majorBidi" w:hAnsiTheme="majorBidi" w:cstheme="majorBidi"/>
          <w:sz w:val="18"/>
          <w:szCs w:val="18"/>
        </w:rPr>
        <w:t>Two stars can be awarded for comparability. First star is awarded if the study controls for chronic illness or being immunocompromised. Second star is awarded if the study controls for any other factor.</w:t>
      </w:r>
      <w:r>
        <w:rPr>
          <w:rFonts w:asciiTheme="majorBidi" w:hAnsiTheme="majorBidi" w:cstheme="majorBidi"/>
          <w:sz w:val="18"/>
          <w:szCs w:val="18"/>
        </w:rPr>
        <w:t xml:space="preserve"> </w:t>
      </w:r>
      <w:r w:rsidRPr="008D2758">
        <w:rPr>
          <w:rFonts w:asciiTheme="majorBidi" w:hAnsiTheme="majorBidi" w:cstheme="majorBidi"/>
          <w:sz w:val="18"/>
          <w:szCs w:val="18"/>
        </w:rPr>
        <w:t>Thresholds for converting the Newcastle–Ottawa scales to AHRQ standards (good, fair and poor): Good quality: three or four stars in selection domain AND one or two stars in</w:t>
      </w:r>
      <w:r>
        <w:rPr>
          <w:rFonts w:asciiTheme="majorBidi" w:hAnsiTheme="majorBidi" w:cstheme="majorBidi"/>
          <w:sz w:val="18"/>
          <w:szCs w:val="18"/>
        </w:rPr>
        <w:t xml:space="preserve"> comparability domain AND two or </w:t>
      </w:r>
      <w:r w:rsidRPr="008D2758">
        <w:rPr>
          <w:rFonts w:asciiTheme="majorBidi" w:hAnsiTheme="majorBidi" w:cstheme="majorBidi"/>
          <w:sz w:val="18"/>
          <w:szCs w:val="18"/>
        </w:rPr>
        <w:t>three stars in outcome/exposure domain. Fair quality: two stars in selection domain AND one or two stars in comparability domain AND two or three stars in outcome/exposure domain. Poor quality: zero or one star in</w:t>
      </w:r>
      <w:r>
        <w:rPr>
          <w:rFonts w:asciiTheme="majorBidi" w:hAnsiTheme="majorBidi" w:cstheme="majorBidi"/>
          <w:sz w:val="18"/>
          <w:szCs w:val="18"/>
        </w:rPr>
        <w:t xml:space="preserve"> </w:t>
      </w:r>
      <w:r w:rsidRPr="008D2758">
        <w:rPr>
          <w:rFonts w:asciiTheme="majorBidi" w:hAnsiTheme="majorBidi" w:cstheme="majorBidi"/>
          <w:sz w:val="18"/>
          <w:szCs w:val="18"/>
        </w:rPr>
        <w:t>selection domain OR zero stars in comparability domain OR zero or one star in outcome/exposure domain.</w:t>
      </w:r>
    </w:p>
    <w:p w14:paraId="3501DEC6" w14:textId="77777777" w:rsidR="009F38B4" w:rsidRDefault="009F38B4" w:rsidP="001B040F">
      <w:pPr>
        <w:jc w:val="center"/>
      </w:pPr>
    </w:p>
    <w:p w14:paraId="23CC282D" w14:textId="77777777" w:rsidR="008D2758" w:rsidRDefault="008D2758" w:rsidP="001B040F">
      <w:pPr>
        <w:jc w:val="center"/>
      </w:pPr>
    </w:p>
    <w:p w14:paraId="6A2DFC72" w14:textId="77777777" w:rsidR="008D2758" w:rsidRDefault="008D2758" w:rsidP="001B040F">
      <w:pPr>
        <w:jc w:val="center"/>
      </w:pPr>
    </w:p>
    <w:p w14:paraId="013A80CD" w14:textId="77777777" w:rsidR="008D2758" w:rsidRDefault="008D2758" w:rsidP="001B040F">
      <w:pPr>
        <w:jc w:val="center"/>
      </w:pPr>
    </w:p>
    <w:p w14:paraId="3C6BF4B7" w14:textId="77777777" w:rsidR="008D2758" w:rsidRDefault="008D2758" w:rsidP="001B040F">
      <w:pPr>
        <w:jc w:val="center"/>
      </w:pPr>
    </w:p>
    <w:p w14:paraId="1497EBD2" w14:textId="77777777" w:rsidR="008D2758" w:rsidRDefault="008D2758" w:rsidP="001B040F">
      <w:pPr>
        <w:jc w:val="center"/>
      </w:pPr>
    </w:p>
    <w:p w14:paraId="233EA657" w14:textId="77777777" w:rsidR="001A63D8" w:rsidRDefault="001A63D8" w:rsidP="001B040F">
      <w:pPr>
        <w:jc w:val="center"/>
      </w:pPr>
    </w:p>
    <w:p w14:paraId="35802349" w14:textId="77777777" w:rsidR="008D2758" w:rsidRDefault="008D2758" w:rsidP="001B040F">
      <w:pPr>
        <w:jc w:val="center"/>
      </w:pPr>
    </w:p>
    <w:p w14:paraId="0FD66C88" w14:textId="77777777" w:rsidR="00E91AD1" w:rsidRDefault="00E91AD1" w:rsidP="00FC6F03"/>
    <w:p w14:paraId="300E5C0C" w14:textId="77777777" w:rsidR="0084753D" w:rsidRDefault="0084753D" w:rsidP="0084753D"/>
    <w:p w14:paraId="31EE0C81" w14:textId="768CF084" w:rsidR="008D2758" w:rsidRDefault="008D2758" w:rsidP="0084753D">
      <w:pPr>
        <w:jc w:val="center"/>
        <w:rPr>
          <w:rFonts w:asciiTheme="majorBidi" w:hAnsiTheme="majorBidi" w:cstheme="majorBidi"/>
          <w:sz w:val="24"/>
          <w:szCs w:val="24"/>
        </w:rPr>
      </w:pPr>
      <w:r>
        <w:rPr>
          <w:rFonts w:asciiTheme="majorBidi" w:hAnsiTheme="majorBidi" w:cstheme="majorBidi"/>
          <w:b/>
          <w:bCs/>
          <w:sz w:val="24"/>
          <w:szCs w:val="24"/>
        </w:rPr>
        <w:lastRenderedPageBreak/>
        <w:t>Table S</w:t>
      </w:r>
      <w:r w:rsidR="005D1196">
        <w:rPr>
          <w:rFonts w:asciiTheme="majorBidi" w:hAnsiTheme="majorBidi" w:cstheme="majorBidi"/>
          <w:b/>
          <w:bCs/>
          <w:sz w:val="24"/>
          <w:szCs w:val="24"/>
        </w:rPr>
        <w:t>4</w:t>
      </w:r>
      <w:r w:rsidRPr="001B040F">
        <w:rPr>
          <w:rFonts w:asciiTheme="majorBidi" w:hAnsiTheme="majorBidi" w:cstheme="majorBidi"/>
          <w:b/>
          <w:bCs/>
          <w:sz w:val="24"/>
          <w:szCs w:val="24"/>
        </w:rPr>
        <w:t>:</w:t>
      </w:r>
      <w:r w:rsidRPr="001B040F">
        <w:rPr>
          <w:rFonts w:asciiTheme="majorBidi" w:hAnsiTheme="majorBidi" w:cstheme="majorBidi"/>
          <w:sz w:val="24"/>
          <w:szCs w:val="24"/>
        </w:rPr>
        <w:t xml:space="preserve"> Newcastle–Ottawa risk of bias assessment scale results for </w:t>
      </w:r>
      <w:r>
        <w:rPr>
          <w:rFonts w:asciiTheme="majorBidi" w:hAnsiTheme="majorBidi" w:cstheme="majorBidi"/>
          <w:sz w:val="24"/>
          <w:szCs w:val="24"/>
        </w:rPr>
        <w:t>cohort</w:t>
      </w:r>
      <w:r w:rsidRPr="001B040F">
        <w:rPr>
          <w:rFonts w:asciiTheme="majorBidi" w:hAnsiTheme="majorBidi" w:cstheme="majorBidi"/>
          <w:sz w:val="24"/>
          <w:szCs w:val="24"/>
        </w:rPr>
        <w:t xml:space="preserve"> studies included in the study</w:t>
      </w:r>
    </w:p>
    <w:tbl>
      <w:tblPr>
        <w:tblStyle w:val="TableGrid"/>
        <w:tblW w:w="15130" w:type="dxa"/>
        <w:jc w:val="center"/>
        <w:tblLayout w:type="fixed"/>
        <w:tblLook w:val="04A0" w:firstRow="1" w:lastRow="0" w:firstColumn="1" w:lastColumn="0" w:noHBand="0" w:noVBand="1"/>
      </w:tblPr>
      <w:tblGrid>
        <w:gridCol w:w="2160"/>
        <w:gridCol w:w="1255"/>
        <w:gridCol w:w="995"/>
        <w:gridCol w:w="1440"/>
        <w:gridCol w:w="1469"/>
        <w:gridCol w:w="639"/>
        <w:gridCol w:w="1480"/>
        <w:gridCol w:w="1383"/>
        <w:gridCol w:w="1142"/>
        <w:gridCol w:w="1027"/>
        <w:gridCol w:w="639"/>
        <w:gridCol w:w="685"/>
        <w:gridCol w:w="816"/>
      </w:tblGrid>
      <w:tr w:rsidR="00B47F1E" w14:paraId="65EE126E" w14:textId="77777777" w:rsidTr="00DD5C44">
        <w:trPr>
          <w:jc w:val="center"/>
        </w:trPr>
        <w:tc>
          <w:tcPr>
            <w:tcW w:w="2160" w:type="dxa"/>
            <w:vMerge w:val="restart"/>
          </w:tcPr>
          <w:p w14:paraId="14628A08"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Study</w:t>
            </w:r>
            <w:r>
              <w:rPr>
                <w:rFonts w:asciiTheme="majorBidi" w:hAnsiTheme="majorBidi" w:cstheme="majorBidi"/>
                <w:b/>
                <w:bCs/>
                <w:sz w:val="20"/>
                <w:szCs w:val="20"/>
              </w:rPr>
              <w:t>, year (Ref)</w:t>
            </w:r>
          </w:p>
        </w:tc>
        <w:tc>
          <w:tcPr>
            <w:tcW w:w="5798" w:type="dxa"/>
            <w:gridSpan w:val="5"/>
          </w:tcPr>
          <w:p w14:paraId="23560E3A"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Selection</w:t>
            </w:r>
          </w:p>
        </w:tc>
        <w:tc>
          <w:tcPr>
            <w:tcW w:w="1480" w:type="dxa"/>
            <w:vMerge w:val="restart"/>
          </w:tcPr>
          <w:p w14:paraId="376C9F30"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Comparability</w:t>
            </w:r>
          </w:p>
        </w:tc>
        <w:tc>
          <w:tcPr>
            <w:tcW w:w="4191" w:type="dxa"/>
            <w:gridSpan w:val="4"/>
          </w:tcPr>
          <w:p w14:paraId="5D23BF4A"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Outcome</w:t>
            </w:r>
          </w:p>
        </w:tc>
        <w:tc>
          <w:tcPr>
            <w:tcW w:w="685" w:type="dxa"/>
            <w:vMerge w:val="restart"/>
          </w:tcPr>
          <w:p w14:paraId="3F6E6555"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Total score</w:t>
            </w:r>
          </w:p>
        </w:tc>
        <w:tc>
          <w:tcPr>
            <w:tcW w:w="816" w:type="dxa"/>
            <w:vMerge w:val="restart"/>
          </w:tcPr>
          <w:p w14:paraId="0932337E" w14:textId="77777777" w:rsidR="008D2758" w:rsidRPr="009F38B4" w:rsidRDefault="008D2758"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AHRQ</w:t>
            </w:r>
          </w:p>
        </w:tc>
      </w:tr>
      <w:tr w:rsidR="00B47F1E" w14:paraId="5BC1B20E" w14:textId="77777777" w:rsidTr="00DD5C44">
        <w:trPr>
          <w:trHeight w:val="233"/>
          <w:jc w:val="center"/>
        </w:trPr>
        <w:tc>
          <w:tcPr>
            <w:tcW w:w="2160" w:type="dxa"/>
            <w:vMerge/>
          </w:tcPr>
          <w:p w14:paraId="794605DC" w14:textId="77777777" w:rsidR="008D2758" w:rsidRDefault="008D2758" w:rsidP="00D1663E">
            <w:pPr>
              <w:jc w:val="center"/>
              <w:rPr>
                <w:rFonts w:asciiTheme="majorBidi" w:hAnsiTheme="majorBidi" w:cstheme="majorBidi"/>
                <w:sz w:val="24"/>
                <w:szCs w:val="24"/>
              </w:rPr>
            </w:pPr>
          </w:p>
        </w:tc>
        <w:tc>
          <w:tcPr>
            <w:tcW w:w="1255" w:type="dxa"/>
          </w:tcPr>
          <w:p w14:paraId="0E5BCB73" w14:textId="77777777" w:rsid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Representative</w:t>
            </w:r>
            <w:r>
              <w:rPr>
                <w:rFonts w:asciiTheme="majorBidi" w:hAnsiTheme="majorBidi" w:cstheme="majorBidi"/>
                <w:sz w:val="20"/>
                <w:szCs w:val="20"/>
              </w:rPr>
              <w:t>-</w:t>
            </w:r>
            <w:r w:rsidRPr="00B47F1E">
              <w:rPr>
                <w:rFonts w:asciiTheme="majorBidi" w:hAnsiTheme="majorBidi" w:cstheme="majorBidi"/>
                <w:sz w:val="20"/>
                <w:szCs w:val="20"/>
              </w:rPr>
              <w:t>ness</w:t>
            </w:r>
            <w:r>
              <w:rPr>
                <w:rFonts w:asciiTheme="majorBidi" w:hAnsiTheme="majorBidi" w:cstheme="majorBidi"/>
                <w:sz w:val="20"/>
                <w:szCs w:val="20"/>
              </w:rPr>
              <w:t xml:space="preserve"> </w:t>
            </w:r>
            <w:r w:rsidRPr="00B47F1E">
              <w:rPr>
                <w:rFonts w:asciiTheme="majorBidi" w:hAnsiTheme="majorBidi" w:cstheme="majorBidi"/>
                <w:sz w:val="20"/>
                <w:szCs w:val="20"/>
              </w:rPr>
              <w:t>of exposed</w:t>
            </w:r>
          </w:p>
          <w:p w14:paraId="7298BE6F" w14:textId="77777777" w:rsidR="008D2758" w:rsidRPr="00D542F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cohort</w:t>
            </w:r>
          </w:p>
        </w:tc>
        <w:tc>
          <w:tcPr>
            <w:tcW w:w="995" w:type="dxa"/>
          </w:tcPr>
          <w:p w14:paraId="68CEA959"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Selection of</w:t>
            </w:r>
          </w:p>
          <w:p w14:paraId="5B43B371"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non-exposed</w:t>
            </w:r>
          </w:p>
          <w:p w14:paraId="4F47D668" w14:textId="77777777" w:rsidR="008D2758" w:rsidRPr="00D542F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cohort</w:t>
            </w:r>
          </w:p>
        </w:tc>
        <w:tc>
          <w:tcPr>
            <w:tcW w:w="1440" w:type="dxa"/>
          </w:tcPr>
          <w:p w14:paraId="11F94440" w14:textId="77777777" w:rsidR="00B47F1E" w:rsidRPr="00B47F1E" w:rsidRDefault="00B47F1E" w:rsidP="00DD5C44">
            <w:pPr>
              <w:jc w:val="center"/>
              <w:rPr>
                <w:rFonts w:asciiTheme="majorBidi" w:hAnsiTheme="majorBidi" w:cstheme="majorBidi"/>
                <w:sz w:val="20"/>
                <w:szCs w:val="20"/>
              </w:rPr>
            </w:pPr>
            <w:r w:rsidRPr="00B47F1E">
              <w:rPr>
                <w:rFonts w:asciiTheme="majorBidi" w:hAnsiTheme="majorBidi" w:cstheme="majorBidi"/>
                <w:sz w:val="20"/>
                <w:szCs w:val="20"/>
              </w:rPr>
              <w:t>Ascertainment</w:t>
            </w:r>
          </w:p>
          <w:p w14:paraId="22BC1761" w14:textId="77777777" w:rsidR="008D2758" w:rsidRPr="00D542FE" w:rsidRDefault="00B47F1E" w:rsidP="00DD5C44">
            <w:pPr>
              <w:jc w:val="center"/>
              <w:rPr>
                <w:rFonts w:asciiTheme="majorBidi" w:hAnsiTheme="majorBidi" w:cstheme="majorBidi"/>
                <w:sz w:val="20"/>
                <w:szCs w:val="20"/>
              </w:rPr>
            </w:pPr>
            <w:r w:rsidRPr="00B47F1E">
              <w:rPr>
                <w:rFonts w:asciiTheme="majorBidi" w:hAnsiTheme="majorBidi" w:cstheme="majorBidi"/>
                <w:sz w:val="20"/>
                <w:szCs w:val="20"/>
              </w:rPr>
              <w:t>of exposure</w:t>
            </w:r>
          </w:p>
        </w:tc>
        <w:tc>
          <w:tcPr>
            <w:tcW w:w="1469" w:type="dxa"/>
          </w:tcPr>
          <w:p w14:paraId="24D9ACB2"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Demonstration</w:t>
            </w:r>
          </w:p>
          <w:p w14:paraId="4DC2F4F1"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outcome of interest</w:t>
            </w:r>
            <w:r>
              <w:rPr>
                <w:rFonts w:asciiTheme="majorBidi" w:hAnsiTheme="majorBidi" w:cstheme="majorBidi"/>
                <w:sz w:val="20"/>
                <w:szCs w:val="20"/>
              </w:rPr>
              <w:t xml:space="preserve"> </w:t>
            </w:r>
            <w:r w:rsidRPr="00B47F1E">
              <w:rPr>
                <w:rFonts w:asciiTheme="majorBidi" w:hAnsiTheme="majorBidi" w:cstheme="majorBidi"/>
                <w:sz w:val="20"/>
                <w:szCs w:val="20"/>
              </w:rPr>
              <w:t>not present at the</w:t>
            </w:r>
          </w:p>
          <w:p w14:paraId="4B3B97F1" w14:textId="77777777" w:rsidR="008D2758" w:rsidRPr="00D542F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start of the study</w:t>
            </w:r>
          </w:p>
        </w:tc>
        <w:tc>
          <w:tcPr>
            <w:tcW w:w="639" w:type="dxa"/>
          </w:tcPr>
          <w:p w14:paraId="4840E2F3" w14:textId="77777777" w:rsidR="008D2758" w:rsidRPr="00D542FE" w:rsidRDefault="008D2758" w:rsidP="00D1663E">
            <w:pPr>
              <w:jc w:val="center"/>
              <w:rPr>
                <w:rFonts w:asciiTheme="majorBidi" w:hAnsiTheme="majorBidi" w:cstheme="majorBidi"/>
                <w:sz w:val="20"/>
                <w:szCs w:val="20"/>
              </w:rPr>
            </w:pPr>
            <w:r>
              <w:rPr>
                <w:rFonts w:asciiTheme="majorBidi" w:hAnsiTheme="majorBidi" w:cstheme="majorBidi"/>
                <w:sz w:val="20"/>
                <w:szCs w:val="20"/>
              </w:rPr>
              <w:t>Total</w:t>
            </w:r>
          </w:p>
        </w:tc>
        <w:tc>
          <w:tcPr>
            <w:tcW w:w="1480" w:type="dxa"/>
            <w:vMerge/>
          </w:tcPr>
          <w:p w14:paraId="7C4F5B6A" w14:textId="77777777" w:rsidR="008D2758" w:rsidRPr="00D542FE" w:rsidRDefault="008D2758" w:rsidP="00D1663E">
            <w:pPr>
              <w:jc w:val="center"/>
              <w:rPr>
                <w:rFonts w:asciiTheme="majorBidi" w:hAnsiTheme="majorBidi" w:cstheme="majorBidi"/>
                <w:sz w:val="20"/>
                <w:szCs w:val="20"/>
              </w:rPr>
            </w:pPr>
          </w:p>
        </w:tc>
        <w:tc>
          <w:tcPr>
            <w:tcW w:w="1383" w:type="dxa"/>
          </w:tcPr>
          <w:p w14:paraId="0B72FB3B" w14:textId="77777777" w:rsidR="008D2758" w:rsidRPr="00D542FE" w:rsidRDefault="008D2758" w:rsidP="00D1663E">
            <w:pPr>
              <w:jc w:val="center"/>
              <w:rPr>
                <w:rFonts w:asciiTheme="majorBidi" w:hAnsiTheme="majorBidi" w:cstheme="majorBidi"/>
                <w:sz w:val="20"/>
                <w:szCs w:val="20"/>
              </w:rPr>
            </w:pPr>
            <w:r w:rsidRPr="009F38B4">
              <w:rPr>
                <w:rFonts w:asciiTheme="majorBidi" w:hAnsiTheme="majorBidi" w:cstheme="majorBidi"/>
                <w:sz w:val="20"/>
                <w:szCs w:val="20"/>
              </w:rPr>
              <w:t>Ascertainment of exposure</w:t>
            </w:r>
          </w:p>
        </w:tc>
        <w:tc>
          <w:tcPr>
            <w:tcW w:w="1142" w:type="dxa"/>
          </w:tcPr>
          <w:p w14:paraId="551CB483"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Follow-up long</w:t>
            </w:r>
            <w:r>
              <w:rPr>
                <w:rFonts w:asciiTheme="majorBidi" w:hAnsiTheme="majorBidi" w:cstheme="majorBidi"/>
                <w:sz w:val="20"/>
                <w:szCs w:val="20"/>
              </w:rPr>
              <w:t xml:space="preserve"> </w:t>
            </w:r>
            <w:r w:rsidRPr="00B47F1E">
              <w:rPr>
                <w:rFonts w:asciiTheme="majorBidi" w:hAnsiTheme="majorBidi" w:cstheme="majorBidi"/>
                <w:sz w:val="20"/>
                <w:szCs w:val="20"/>
              </w:rPr>
              <w:t>enough for</w:t>
            </w:r>
          </w:p>
          <w:p w14:paraId="4945FAA1" w14:textId="77777777" w:rsidR="008D2758" w:rsidRPr="00D542F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outcomes to</w:t>
            </w:r>
            <w:r w:rsidR="00677CC2">
              <w:rPr>
                <w:rFonts w:asciiTheme="majorBidi" w:hAnsiTheme="majorBidi" w:cstheme="majorBidi"/>
                <w:sz w:val="20"/>
                <w:szCs w:val="20"/>
              </w:rPr>
              <w:t xml:space="preserve"> </w:t>
            </w:r>
            <w:r w:rsidRPr="00B47F1E">
              <w:rPr>
                <w:rFonts w:asciiTheme="majorBidi" w:hAnsiTheme="majorBidi" w:cstheme="majorBidi"/>
                <w:sz w:val="20"/>
                <w:szCs w:val="20"/>
              </w:rPr>
              <w:t>occur?</w:t>
            </w:r>
          </w:p>
        </w:tc>
        <w:tc>
          <w:tcPr>
            <w:tcW w:w="1027" w:type="dxa"/>
          </w:tcPr>
          <w:p w14:paraId="1CACC1B1" w14:textId="77777777" w:rsidR="00B47F1E" w:rsidRPr="00B47F1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Adequacy of</w:t>
            </w:r>
          </w:p>
          <w:p w14:paraId="2A8F568E" w14:textId="77777777" w:rsidR="008D2758" w:rsidRPr="00D542FE" w:rsidRDefault="00B47F1E" w:rsidP="00B47F1E">
            <w:pPr>
              <w:jc w:val="center"/>
              <w:rPr>
                <w:rFonts w:asciiTheme="majorBidi" w:hAnsiTheme="majorBidi" w:cstheme="majorBidi"/>
                <w:sz w:val="20"/>
                <w:szCs w:val="20"/>
              </w:rPr>
            </w:pPr>
            <w:r w:rsidRPr="00B47F1E">
              <w:rPr>
                <w:rFonts w:asciiTheme="majorBidi" w:hAnsiTheme="majorBidi" w:cstheme="majorBidi"/>
                <w:sz w:val="20"/>
                <w:szCs w:val="20"/>
              </w:rPr>
              <w:t>follow-up of</w:t>
            </w:r>
            <w:r>
              <w:rPr>
                <w:rFonts w:asciiTheme="majorBidi" w:hAnsiTheme="majorBidi" w:cstheme="majorBidi"/>
                <w:sz w:val="20"/>
                <w:szCs w:val="20"/>
              </w:rPr>
              <w:t xml:space="preserve"> </w:t>
            </w:r>
            <w:r w:rsidRPr="00B47F1E">
              <w:rPr>
                <w:rFonts w:asciiTheme="majorBidi" w:hAnsiTheme="majorBidi" w:cstheme="majorBidi"/>
                <w:sz w:val="20"/>
                <w:szCs w:val="20"/>
              </w:rPr>
              <w:t>cohorts</w:t>
            </w:r>
          </w:p>
        </w:tc>
        <w:tc>
          <w:tcPr>
            <w:tcW w:w="639" w:type="dxa"/>
          </w:tcPr>
          <w:p w14:paraId="57F8425A" w14:textId="77777777" w:rsidR="008D2758" w:rsidRPr="00D542FE" w:rsidRDefault="008D2758" w:rsidP="00D1663E">
            <w:pPr>
              <w:jc w:val="center"/>
              <w:rPr>
                <w:rFonts w:asciiTheme="majorBidi" w:hAnsiTheme="majorBidi" w:cstheme="majorBidi"/>
                <w:sz w:val="20"/>
                <w:szCs w:val="20"/>
              </w:rPr>
            </w:pPr>
            <w:r>
              <w:rPr>
                <w:rFonts w:asciiTheme="majorBidi" w:hAnsiTheme="majorBidi" w:cstheme="majorBidi"/>
                <w:sz w:val="20"/>
                <w:szCs w:val="20"/>
              </w:rPr>
              <w:t>Total</w:t>
            </w:r>
          </w:p>
        </w:tc>
        <w:tc>
          <w:tcPr>
            <w:tcW w:w="685" w:type="dxa"/>
            <w:vMerge/>
          </w:tcPr>
          <w:p w14:paraId="6A165C72" w14:textId="77777777" w:rsidR="008D2758" w:rsidRPr="00D542FE" w:rsidRDefault="008D2758" w:rsidP="00D1663E">
            <w:pPr>
              <w:jc w:val="center"/>
              <w:rPr>
                <w:rFonts w:asciiTheme="majorBidi" w:hAnsiTheme="majorBidi" w:cstheme="majorBidi"/>
              </w:rPr>
            </w:pPr>
          </w:p>
        </w:tc>
        <w:tc>
          <w:tcPr>
            <w:tcW w:w="816" w:type="dxa"/>
            <w:vMerge/>
          </w:tcPr>
          <w:p w14:paraId="76E574E0" w14:textId="77777777" w:rsidR="008D2758" w:rsidRPr="00D542FE" w:rsidRDefault="008D2758" w:rsidP="00D1663E">
            <w:pPr>
              <w:jc w:val="center"/>
              <w:rPr>
                <w:rFonts w:asciiTheme="majorBidi" w:hAnsiTheme="majorBidi" w:cstheme="majorBidi"/>
              </w:rPr>
            </w:pPr>
          </w:p>
        </w:tc>
      </w:tr>
      <w:tr w:rsidR="00DD5C44" w14:paraId="6CC05ED5" w14:textId="77777777" w:rsidTr="00677CC2">
        <w:trPr>
          <w:trHeight w:val="70"/>
          <w:jc w:val="center"/>
        </w:trPr>
        <w:tc>
          <w:tcPr>
            <w:tcW w:w="2160" w:type="dxa"/>
          </w:tcPr>
          <w:p w14:paraId="30D8A684" w14:textId="0CF493F9" w:rsidR="008D2758" w:rsidRPr="00736B0F" w:rsidRDefault="009307A0" w:rsidP="00E91AD1">
            <w:pPr>
              <w:jc w:val="center"/>
              <w:rPr>
                <w:rFonts w:asciiTheme="majorBidi" w:hAnsiTheme="majorBidi" w:cstheme="majorBidi"/>
                <w:sz w:val="18"/>
                <w:szCs w:val="18"/>
              </w:rPr>
            </w:pPr>
            <w:r w:rsidRPr="00736B0F">
              <w:rPr>
                <w:rFonts w:asciiTheme="majorBidi" w:hAnsiTheme="majorBidi" w:cstheme="majorBidi"/>
                <w:sz w:val="18"/>
                <w:szCs w:val="18"/>
              </w:rPr>
              <w:t xml:space="preserve">Gun et al., 2006, </w:t>
            </w:r>
            <w:r w:rsidRPr="00736B0F">
              <w:rPr>
                <w:rFonts w:asciiTheme="majorBidi" w:hAnsiTheme="majorBidi" w:cstheme="majorBidi"/>
                <w:sz w:val="18"/>
                <w:szCs w:val="18"/>
              </w:rPr>
              <w:fldChar w:fldCharType="begin"/>
            </w:r>
            <w:r w:rsidR="00C55B0B">
              <w:rPr>
                <w:rFonts w:asciiTheme="majorBidi" w:hAnsiTheme="majorBidi" w:cstheme="majorBidi"/>
                <w:sz w:val="18"/>
                <w:szCs w:val="18"/>
              </w:rPr>
              <w:instrText xml:space="preserve"> ADDIN EN.CITE &lt;EndNote&gt;&lt;Cite&gt;&lt;Author&gt;Gun&lt;/Author&gt;&lt;Year&gt;2006&lt;/Year&gt;&lt;RecNum&gt;24&lt;/RecNum&gt;&lt;DisplayText&gt;[23]&lt;/DisplayText&gt;&lt;record&gt;&lt;rec-number&gt;24&lt;/rec-number&gt;&lt;foreign-keys&gt;&lt;key app="EN" db-id="05wvd0rs7sr5rue0spexzp06p9f0rw9wapv0" timestamp="1715704535"&gt;24&lt;/key&gt;&lt;/foreign-keys&gt;&lt;ref-type name="Journal Article"&gt;17&lt;/ref-type&gt;&lt;contributors&gt;&lt;authors&gt;&lt;author&gt;Gun, R. T.&lt;/author&gt;&lt;author&gt;Pratt, N.&lt;/author&gt;&lt;author&gt;Ryan, P.&lt;/author&gt;&lt;author&gt;Roder, D.&lt;/author&gt;&lt;/authors&gt;&lt;/contributors&gt;&lt;auth-address&gt;Department of Public Health, University of Adelaide, SA, Australia. richard.gun@adelaide.edu.au&lt;/auth-address&gt;&lt;titles&gt;&lt;title&gt;Update of mortality and cancer incidence in the Australian petroleum industry cohort&lt;/title&gt;&lt;secondary-title&gt;Occup Environ Med&lt;/secondary-title&gt;&lt;alt-title&gt;Occupational and environmental medicine&lt;/alt-title&gt;&lt;/titles&gt;&lt;periodical&gt;&lt;full-title&gt;Occup Environ Med&lt;/full-title&gt;&lt;abbr-1&gt;Occupational and environmental medicine&lt;/abbr-1&gt;&lt;/periodical&gt;&lt;alt-periodical&gt;&lt;full-title&gt;Occup Environ Med&lt;/full-title&gt;&lt;abbr-1&gt;Occupational and environmental medicine&lt;/abbr-1&gt;&lt;/alt-periodical&gt;&lt;pages&gt;476-81&lt;/pages&gt;&lt;volume&gt;63&lt;/volume&gt;&lt;number&gt;7&lt;/number&gt;&lt;edition&gt;2006/05/16&lt;/edition&gt;&lt;keywords&gt;&lt;keyword&gt;Australia/epidemiology&lt;/keyword&gt;&lt;keyword&gt;Cause of Death&lt;/keyword&gt;&lt;keyword&gt;Cohort Studies&lt;/keyword&gt;&lt;keyword&gt;Extraction and Processing Industry/*statistics &amp;amp; numerical data&lt;/keyword&gt;&lt;keyword&gt;Female&lt;/keyword&gt;&lt;keyword&gt;Humans&lt;/keyword&gt;&lt;keyword&gt;Incidence&lt;/keyword&gt;&lt;keyword&gt;Male&lt;/keyword&gt;&lt;keyword&gt;Neoplasms/chemically induced/*mortality&lt;/keyword&gt;&lt;keyword&gt;Occupational Diseases/*chemically induced&lt;/keyword&gt;&lt;keyword&gt;Petroleum/*toxicity&lt;/keyword&gt;&lt;/keywords&gt;&lt;dates&gt;&lt;year&gt;2006&lt;/year&gt;&lt;pub-dates&gt;&lt;date&gt;Jul&lt;/date&gt;&lt;/pub-dates&gt;&lt;/dates&gt;&lt;isbn&gt;1351-0711 (Print)&amp;#xD;1351-0711&lt;/isbn&gt;&lt;accession-num&gt;16698808&lt;/accession-num&gt;&lt;urls&gt;&lt;/urls&gt;&lt;custom2&gt;PMC2092518&lt;/custom2&gt;&lt;electronic-resource-num&gt;10.1136/oem.2005.023796&lt;/electronic-resource-num&gt;&lt;remote-database-provider&gt;NLM&lt;/remote-database-provider&gt;&lt;language&gt;eng&lt;/language&gt;&lt;/record&gt;&lt;/Cite&gt;&lt;/EndNote&gt;</w:instrText>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[23]</w:t>
            </w:r>
            <w:r w:rsidRPr="00736B0F">
              <w:rPr>
                <w:rFonts w:asciiTheme="majorBidi" w:hAnsiTheme="majorBidi" w:cstheme="majorBidi"/>
                <w:sz w:val="18"/>
                <w:szCs w:val="18"/>
              </w:rPr>
              <w:fldChar w:fldCharType="end"/>
            </w:r>
          </w:p>
        </w:tc>
        <w:tc>
          <w:tcPr>
            <w:tcW w:w="1255" w:type="dxa"/>
          </w:tcPr>
          <w:p w14:paraId="0278F138" w14:textId="77777777" w:rsidR="008D2758" w:rsidRPr="00677CC2" w:rsidRDefault="00677CC2"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74CAADF5" w14:textId="77777777" w:rsidR="008D2758" w:rsidRPr="00677CC2" w:rsidRDefault="00677CC2"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1E808E30" w14:textId="77777777" w:rsidR="008D2758" w:rsidRPr="00677CC2" w:rsidRDefault="00677CC2"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44DB8D7F"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35D0149C"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3</w:t>
            </w:r>
          </w:p>
        </w:tc>
        <w:tc>
          <w:tcPr>
            <w:tcW w:w="1480" w:type="dxa"/>
          </w:tcPr>
          <w:p w14:paraId="0AB3657D" w14:textId="77777777" w:rsidR="008D2758" w:rsidRPr="00677CC2" w:rsidRDefault="00677CC2" w:rsidP="00D1663E">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1F492475"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5408713F"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62ED686F" w14:textId="77777777" w:rsidR="008D2758" w:rsidRPr="00677CC2" w:rsidRDefault="00677CC2"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48CC4F67"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3</w:t>
            </w:r>
          </w:p>
        </w:tc>
        <w:tc>
          <w:tcPr>
            <w:tcW w:w="685" w:type="dxa"/>
          </w:tcPr>
          <w:p w14:paraId="610EFD87"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7</w:t>
            </w:r>
          </w:p>
        </w:tc>
        <w:tc>
          <w:tcPr>
            <w:tcW w:w="816" w:type="dxa"/>
          </w:tcPr>
          <w:p w14:paraId="17211F74" w14:textId="77777777" w:rsidR="008D2758" w:rsidRPr="00677CC2" w:rsidRDefault="00646A34" w:rsidP="00D1663E">
            <w:pPr>
              <w:jc w:val="center"/>
              <w:rPr>
                <w:rFonts w:asciiTheme="majorBidi" w:hAnsiTheme="majorBidi" w:cstheme="majorBidi"/>
                <w:sz w:val="18"/>
                <w:szCs w:val="18"/>
              </w:rPr>
            </w:pPr>
            <w:r>
              <w:rPr>
                <w:rFonts w:asciiTheme="majorBidi" w:hAnsiTheme="majorBidi" w:cstheme="majorBidi"/>
                <w:sz w:val="18"/>
                <w:szCs w:val="18"/>
              </w:rPr>
              <w:t>Good</w:t>
            </w:r>
          </w:p>
        </w:tc>
      </w:tr>
      <w:tr w:rsidR="00646A34" w14:paraId="090831C7" w14:textId="77777777" w:rsidTr="00DD5C44">
        <w:trPr>
          <w:jc w:val="center"/>
        </w:trPr>
        <w:tc>
          <w:tcPr>
            <w:tcW w:w="2160" w:type="dxa"/>
          </w:tcPr>
          <w:p w14:paraId="2B030C56" w14:textId="0652DC38" w:rsidR="00646A34" w:rsidRPr="00736B0F" w:rsidRDefault="00646A34" w:rsidP="002958E5">
            <w:pPr>
              <w:jc w:val="center"/>
              <w:rPr>
                <w:rFonts w:asciiTheme="majorBidi" w:hAnsiTheme="majorBidi" w:cstheme="majorBidi"/>
                <w:sz w:val="20"/>
                <w:szCs w:val="20"/>
              </w:rPr>
            </w:pPr>
            <w:r w:rsidRPr="00736B0F">
              <w:rPr>
                <w:rFonts w:asciiTheme="majorBidi" w:hAnsiTheme="majorBidi" w:cstheme="majorBidi"/>
                <w:sz w:val="18"/>
                <w:szCs w:val="18"/>
              </w:rPr>
              <w:t xml:space="preserve">Gun et al., 2004, </w:t>
            </w:r>
            <w:r w:rsidRPr="00736B0F">
              <w:rPr>
                <w:rFonts w:asciiTheme="majorBidi" w:hAnsiTheme="majorBidi" w:cstheme="majorBidi"/>
                <w:sz w:val="18"/>
                <w:szCs w:val="18"/>
              </w:rPr>
              <w:fldChar w:fldCharType="begin">
                <w:fldData xml:space="preserve">PEVuZE5vdGU+PENpdGU+PEF1dGhvcj5HdW48L0F1dGhvcj48WWVhcj4yMDA0PC9ZZWFyPjxSZWNO
dW0+MjU8L1JlY051bT48RGlzcGxheVRleHQ+WzI0XTwvRGlzcGxheVRleHQ+PHJlY29yZD48cmVj
LW51bWJlcj4yNTwvcmVjLW51bWJlcj48Zm9yZWlnbi1rZXlzPjxrZXkgYXBwPSJFTiIgZGItaWQ9
IjA1d3ZkMHJzN3NyNXJ1ZTBzcGV4enAwNnA5ZjBydzl3YXB2MCIgdGltZXN0YW1wPSIxNzE1NzA0
NTM2Ij4yNTwva2V5PjwvZm9yZWlnbi1rZXlzPjxyZWYtdHlwZSBuYW1lPSJKb3VybmFsIEFydGlj
bGUiPjE3PC9yZWYtdHlwZT48Y29udHJpYnV0b3JzPjxhdXRob3JzPjxhdXRob3I+R3VuLCBSLiBU
LjwvYXV0aG9yPjxhdXRob3I+UHJhdHQsIE4uIEwuPC9hdXRob3I+PGF1dGhvcj5HcmlmZml0aCwg
RS4gQy48L2F1dGhvcj48YXV0aG9yPkFkYW1zLCBHLiBHLjwvYXV0aG9yPjxhdXRob3I+QmlzYnks
IEouIEEuPC9hdXRob3I+PGF1dGhvcj5Sb2JpbnNvbiwgSy4gTC48L2F1dGhvcj48L2F1dGhvcnM+
PC9jb250cmlidXRvcnM+PGF1dGgtYWRkcmVzcz5EZXBhcnRtZW50IG9mIFB1YmxpYyBIZWFsdGgs
IFVuaXZlcnNpdHkgb2YgQWRlbGFpZGUsIEF1c3RyYWxpYS4gcmljaGFyZC5ndW5AYWRlbGFpZGUu
ZWR1LmF1PC9hdXRoLWFkZHJlc3M+PHRpdGxlcz48dGl0bGU+VXBkYXRlIG9mIGEgcHJvc3BlY3Rp
dmUgc3R1ZHkgb2YgbW9ydGFsaXR5IGFuZCBjYW5jZXIgaW5jaWRlbmNlIGluIHRoZSBBdXN0cmFs
aWFuIHBldHJvbGV1bSBpbmR1c3RyeTwvdGl0bGU+PHNlY29uZGFyeS10aXRsZT5PY2N1cCBFbnZp
cm9uIE1lZDwvc2Vjb25kYXJ5LXRpdGxlPjxhbHQtdGl0bGU+T2NjdXBhdGlvbmFsIGFuZCBlbnZp
cm9ubWVudGFsIG1lZGljaW5lPC9hbHQtdGl0bGU+PC90aXRsZXM+PHBlcmlvZGljYWw+PGZ1bGwt
dGl0bGU+T2NjdXAgRW52aXJvbiBNZWQ8L2Z1bGwtdGl0bGU+PGFiYnItMT5PY2N1cGF0aW9uYWwg
YW5kIGVudmlyb25tZW50YWwgbWVkaWNpbmU8L2FiYnItMT48L3BlcmlvZGljYWw+PGFsdC1wZXJp
b2RpY2FsPjxmdWxsLXRpdGxlPk9jY3VwIEVudmlyb24gTWVkPC9mdWxsLXRpdGxlPjxhYmJyLTE+
T2NjdXBhdGlvbmFsIGFuZCBlbnZpcm9ubWVudGFsIG1lZGljaW5lPC9hYmJyLTE+PC9hbHQtcGVy
aW9kaWNhbD48cGFnZXM+MTUwLTY8L3BhZ2VzPjx2b2x1bWU+NjE8L3ZvbHVtZT48bnVtYmVyPjI8
L251bWJlcj48ZWRpdGlvbj4yMDA0LzAxLzI0PC9lZGl0aW9uPjxrZXl3b3Jkcz48a2V5d29yZD5B
dXN0cmFsaWEvZXBpZGVtaW9sb2d5PC9rZXl3b3JkPjxrZXl3b3JkPipDYXVzZSBvZiBEZWF0aDwv
a2V5d29yZD48a2V5d29yZD5Db25maWRlbmNlIEludGVydmFsczwva2V5d29yZD48a2V5d29yZD4q
RXh0cmFjdGlvbiBhbmQgUHJvY2Vzc2luZyBJbmR1c3RyeTwva2V5d29yZD48a2V5d29yZD5GZW1h
bGU8L2tleXdvcmQ+PGtleXdvcmQ+SHVtYW5zPC9rZXl3b3JkPjxrZXl3b3JkPkluY2lkZW5jZTwv
a2V5d29yZD48a2V5d29yZD5NYWxlPC9rZXl3b3JkPjxrZXl3b3JkPk1lc290aGVsaW9tYS9lcGlk
ZW1pb2xvZ3kvZXRpb2xvZ3k8L2tleXdvcmQ+PGtleXdvcmQ+TmVvcGxhc21zLyplcGlkZW1pb2xv
Z3kvZXRpb2xvZ3kvbW9ydGFsaXR5PC9rZXl3b3JkPjxrZXl3b3JkPk9jY3VwYXRpb25hbCBEaXNl
YXNlcy8qZXBpZGVtaW9sb2d5L2V0aW9sb2d5L21vcnRhbGl0eTwva2V5d29yZD48a2V5d29yZD4q
UGV0cm9sZXVtPC9rZXl3b3JkPjxrZXl3b3JkPlByb3NwZWN0aXZlIFN0dWRpZXM8L2tleXdvcmQ+
PGtleXdvcmQ+VXJpbmFyeSBCbGFkZGVyIE5lb3BsYXNtcy9lcGlkZW1pb2xvZ3kvZXRpb2xvZ3k8
L2tleXdvcmQ+PC9rZXl3b3Jkcz48ZGF0ZXM+PHllYXI+MjAwNDwveWVhcj48cHViLWRhdGVzPjxk
YXRlPkZlYjwvZGF0ZT48L3B1Yi1kYXRlcz48L2RhdGVzPjxpc2JuPjEzNTEtMDcxMSAoUHJpbnQp
JiN4RDsxMzUxLTA3MTE8L2lzYm4+PGFjY2Vzc2lvbi1udW0+MTQ3MzkzODE8L2FjY2Vzc2lvbi1u
dW0+PHVybHM+PC91cmxzPjxjdXN0b20yPlBNQzE3NDA2OTg8L2N1c3RvbTI+PGVsZWN0cm9uaWMt
cmVzb3VyY2UtbnVtPjEwLjExMzYvb2VtLjIwMDIuMDA1MTk5PC9lbGVjdHJvbmljLXJlc291cmNl
LW51bT48cmVtb3RlLWRhdGFiYXNlLXByb3ZpZGVyPk5MTTwvcmVtb3RlLWRhdGFiYXNlLXByb3Zp
ZGVyPjxsYW5ndWFnZT5lbmc8L2xhbmd1YWdlPjwvcmVjb3JkPjwvQ2l0ZT48L0VuZE5vdGU+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PEVuZE5vdGU+PENpdGU+PEF1dGhvcj5HdW48L0F1dGhvcj48WWVhcj4yMDA0PC9ZZWFyPjxSZWNO
dW0+MjU8L1JlY051bT48RGlzcGxheVRleHQ+WzI0XTwvRGlzcGxheVRleHQ+PHJlY29yZD48cmVj
LW51bWJlcj4yNTwvcmVjLW51bWJlcj48Zm9yZWlnbi1rZXlzPjxrZXkgYXBwPSJFTiIgZGItaWQ9
IjA1d3ZkMHJzN3NyNXJ1ZTBzcGV4enAwNnA5ZjBydzl3YXB2MCIgdGltZXN0YW1wPSIxNzE1NzA0
NTM2Ij4yNTwva2V5PjwvZm9yZWlnbi1rZXlzPjxyZWYtdHlwZSBuYW1lPSJKb3VybmFsIEFydGlj
bGUiPjE3PC9yZWYtdHlwZT48Y29udHJpYnV0b3JzPjxhdXRob3JzPjxhdXRob3I+R3VuLCBSLiBU
LjwvYXV0aG9yPjxhdXRob3I+UHJhdHQsIE4uIEwuPC9hdXRob3I+PGF1dGhvcj5HcmlmZml0aCwg
RS4gQy48L2F1dGhvcj48YXV0aG9yPkFkYW1zLCBHLiBHLjwvYXV0aG9yPjxhdXRob3I+QmlzYnks
IEouIEEuPC9hdXRob3I+PGF1dGhvcj5Sb2JpbnNvbiwgSy4gTC48L2F1dGhvcj48L2F1dGhvcnM+
PC9jb250cmlidXRvcnM+PGF1dGgtYWRkcmVzcz5EZXBhcnRtZW50IG9mIFB1YmxpYyBIZWFsdGgs
IFVuaXZlcnNpdHkgb2YgQWRlbGFpZGUsIEF1c3RyYWxpYS4gcmljaGFyZC5ndW5AYWRlbGFpZGUu
ZWR1LmF1PC9hdXRoLWFkZHJlc3M+PHRpdGxlcz48dGl0bGU+VXBkYXRlIG9mIGEgcHJvc3BlY3Rp
dmUgc3R1ZHkgb2YgbW9ydGFsaXR5IGFuZCBjYW5jZXIgaW5jaWRlbmNlIGluIHRoZSBBdXN0cmFs
aWFuIHBldHJvbGV1bSBpbmR1c3RyeTwvdGl0bGU+PHNlY29uZGFyeS10aXRsZT5PY2N1cCBFbnZp
cm9uIE1lZDwvc2Vjb25kYXJ5LXRpdGxlPjxhbHQtdGl0bGU+T2NjdXBhdGlvbmFsIGFuZCBlbnZp
cm9ubWVudGFsIG1lZGljaW5lPC9hbHQtdGl0bGU+PC90aXRsZXM+PHBlcmlvZGljYWw+PGZ1bGwt
dGl0bGU+T2NjdXAgRW52aXJvbiBNZWQ8L2Z1bGwtdGl0bGU+PGFiYnItMT5PY2N1cGF0aW9uYWwg
YW5kIGVudmlyb25tZW50YWwgbWVkaWNpbmU8L2FiYnItMT48L3BlcmlvZGljYWw+PGFsdC1wZXJp
b2RpY2FsPjxmdWxsLXRpdGxlPk9jY3VwIEVudmlyb24gTWVkPC9mdWxsLXRpdGxlPjxhYmJyLTE+
T2NjdXBhdGlvbmFsIGFuZCBlbnZpcm9ubWVudGFsIG1lZGljaW5lPC9hYmJyLTE+PC9hbHQtcGVy
aW9kaWNhbD48cGFnZXM+MTUwLTY8L3BhZ2VzPjx2b2x1bWU+NjE8L3ZvbHVtZT48bnVtYmVyPjI8
L251bWJlcj48ZWRpdGlvbj4yMDA0LzAxLzI0PC9lZGl0aW9uPjxrZXl3b3Jkcz48a2V5d29yZD5B
dXN0cmFsaWEvZXBpZGVtaW9sb2d5PC9rZXl3b3JkPjxrZXl3b3JkPipDYXVzZSBvZiBEZWF0aDwv
a2V5d29yZD48a2V5d29yZD5Db25maWRlbmNlIEludGVydmFsczwva2V5d29yZD48a2V5d29yZD4q
RXh0cmFjdGlvbiBhbmQgUHJvY2Vzc2luZyBJbmR1c3RyeTwva2V5d29yZD48a2V5d29yZD5GZW1h
bGU8L2tleXdvcmQ+PGtleXdvcmQ+SHVtYW5zPC9rZXl3b3JkPjxrZXl3b3JkPkluY2lkZW5jZTwv
a2V5d29yZD48a2V5d29yZD5NYWxlPC9rZXl3b3JkPjxrZXl3b3JkPk1lc290aGVsaW9tYS9lcGlk
ZW1pb2xvZ3kvZXRpb2xvZ3k8L2tleXdvcmQ+PGtleXdvcmQ+TmVvcGxhc21zLyplcGlkZW1pb2xv
Z3kvZXRpb2xvZ3kvbW9ydGFsaXR5PC9rZXl3b3JkPjxrZXl3b3JkPk9jY3VwYXRpb25hbCBEaXNl
YXNlcy8qZXBpZGVtaW9sb2d5L2V0aW9sb2d5L21vcnRhbGl0eTwva2V5d29yZD48a2V5d29yZD4q
UGV0cm9sZXVtPC9rZXl3b3JkPjxrZXl3b3JkPlByb3NwZWN0aXZlIFN0dWRpZXM8L2tleXdvcmQ+
PGtleXdvcmQ+VXJpbmFyeSBCbGFkZGVyIE5lb3BsYXNtcy9lcGlkZW1pb2xvZ3kvZXRpb2xvZ3k8
L2tleXdvcmQ+PC9rZXl3b3Jkcz48ZGF0ZXM+PHllYXI+MjAwNDwveWVhcj48cHViLWRhdGVzPjxk
YXRlPkZlYjwvZGF0ZT48L3B1Yi1kYXRlcz48L2RhdGVzPjxpc2JuPjEzNTEtMDcxMSAoUHJpbnQp
JiN4RDsxMzUxLTA3MTE8L2lzYm4+PGFjY2Vzc2lvbi1udW0+MTQ3MzkzODE8L2FjY2Vzc2lvbi1u
dW0+PHVybHM+PC91cmxzPjxjdXN0b20yPlBNQzE3NDA2OTg8L2N1c3RvbTI+PGVsZWN0cm9uaWMt
cmVzb3VyY2UtbnVtPjEwLjExMzYvb2VtLjIwMDIuMDA1MTk5PC9lbGVjdHJvbmljLXJlc291cmNl
LW51bT48cmVtb3RlLWRhdGFiYXNlLXByb3ZpZGVyPk5MTTwvcmVtb3RlLWRhdGFiYXNlLXByb3Zp
ZGVyPjxsYW5ndWFnZT5lbmc8L2xhbmd1YWdlPjwvcmVjb3JkPjwvQ2l0ZT48L0VuZE5vdGU+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736B0F">
              <w:rPr>
                <w:rFonts w:asciiTheme="majorBidi" w:hAnsiTheme="majorBidi" w:cstheme="majorBidi"/>
                <w:sz w:val="18"/>
                <w:szCs w:val="18"/>
              </w:rPr>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[24]</w:t>
            </w:r>
            <w:r w:rsidRPr="00736B0F">
              <w:rPr>
                <w:rFonts w:asciiTheme="majorBidi" w:hAnsiTheme="majorBidi" w:cstheme="majorBidi"/>
                <w:sz w:val="18"/>
                <w:szCs w:val="18"/>
              </w:rPr>
              <w:fldChar w:fldCharType="end"/>
            </w:r>
          </w:p>
        </w:tc>
        <w:tc>
          <w:tcPr>
            <w:tcW w:w="1255" w:type="dxa"/>
          </w:tcPr>
          <w:p w14:paraId="2EFD1BEE"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3F254763"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14307736"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225A08B8"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730D33DD"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2</w:t>
            </w:r>
          </w:p>
        </w:tc>
        <w:tc>
          <w:tcPr>
            <w:tcW w:w="1480" w:type="dxa"/>
          </w:tcPr>
          <w:p w14:paraId="5C8B87E4"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6FE9112A"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5B446235"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69785F19"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49E525BD"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3</w:t>
            </w:r>
          </w:p>
        </w:tc>
        <w:tc>
          <w:tcPr>
            <w:tcW w:w="685" w:type="dxa"/>
          </w:tcPr>
          <w:p w14:paraId="76E58D76" w14:textId="77777777" w:rsidR="00646A34" w:rsidRPr="00677CC2" w:rsidRDefault="00646A34" w:rsidP="00646A34">
            <w:pPr>
              <w:jc w:val="center"/>
              <w:rPr>
                <w:rFonts w:asciiTheme="majorBidi" w:hAnsiTheme="majorBidi" w:cstheme="majorBidi"/>
                <w:sz w:val="18"/>
                <w:szCs w:val="18"/>
              </w:rPr>
            </w:pPr>
            <w:r>
              <w:rPr>
                <w:rFonts w:asciiTheme="majorBidi" w:hAnsiTheme="majorBidi" w:cstheme="majorBidi"/>
                <w:sz w:val="18"/>
                <w:szCs w:val="18"/>
              </w:rPr>
              <w:t>6</w:t>
            </w:r>
          </w:p>
        </w:tc>
        <w:tc>
          <w:tcPr>
            <w:tcW w:w="816" w:type="dxa"/>
          </w:tcPr>
          <w:p w14:paraId="5F70E4D9" w14:textId="77777777" w:rsidR="00646A34" w:rsidRPr="00677CC2" w:rsidRDefault="00FC6F03" w:rsidP="00646A34">
            <w:pPr>
              <w:jc w:val="center"/>
              <w:rPr>
                <w:rFonts w:asciiTheme="majorBidi" w:hAnsiTheme="majorBidi" w:cstheme="majorBidi"/>
                <w:sz w:val="18"/>
                <w:szCs w:val="18"/>
              </w:rPr>
            </w:pPr>
            <w:r>
              <w:rPr>
                <w:rFonts w:asciiTheme="majorBidi" w:hAnsiTheme="majorBidi" w:cstheme="majorBidi"/>
                <w:sz w:val="18"/>
                <w:szCs w:val="18"/>
              </w:rPr>
              <w:t>Good</w:t>
            </w:r>
          </w:p>
        </w:tc>
      </w:tr>
      <w:tr w:rsidR="00DD5C44" w14:paraId="49ACB3B2" w14:textId="77777777" w:rsidTr="00DD5C44">
        <w:trPr>
          <w:trHeight w:val="242"/>
          <w:jc w:val="center"/>
        </w:trPr>
        <w:tc>
          <w:tcPr>
            <w:tcW w:w="2160" w:type="dxa"/>
          </w:tcPr>
          <w:p w14:paraId="1A6A43B6" w14:textId="1F8DDA01" w:rsidR="008D2758" w:rsidRPr="00736B0F" w:rsidRDefault="00DD5C44" w:rsidP="00E91AD1">
            <w:pPr>
              <w:jc w:val="center"/>
              <w:rPr>
                <w:rFonts w:asciiTheme="majorBidi" w:hAnsiTheme="majorBidi" w:cstheme="majorBidi"/>
                <w:sz w:val="18"/>
                <w:szCs w:val="18"/>
              </w:rPr>
            </w:pPr>
            <w:r w:rsidRPr="00736B0F">
              <w:rPr>
                <w:rFonts w:asciiTheme="majorBidi" w:hAnsiTheme="majorBidi" w:cstheme="majorBidi"/>
                <w:sz w:val="18"/>
                <w:szCs w:val="18"/>
              </w:rPr>
              <w:t xml:space="preserve">Christie et al., 1991, </w:t>
            </w:r>
            <w:r w:rsidRPr="00736B0F">
              <w:rPr>
                <w:rFonts w:asciiTheme="majorBidi" w:hAnsiTheme="majorBidi" w:cstheme="majorBidi"/>
                <w:sz w:val="18"/>
                <w:szCs w:val="18"/>
              </w:rPr>
              <w:fldChar w:fldCharType="begin">
                <w:fldData xml:space="preserve">PEVuZE5vdGU+PENpdGU+PEF1dGhvcj5DaHJpc3RpZTwvQXV0aG9yPjxZZWFyPjE5OTE8L1llYXI+
PFJlY051bT4yNjwvUmVjTnVtPjxEaXNwbGF5VGV4dD5bMjVdPC9EaXNwbGF5VGV4dD48cmVjb3Jk
PjxyZWMtbnVtYmVyPjI2PC9yZWMtbnVtYmVyPjxmb3JlaWduLWtleXM+PGtleSBhcHA9IkVOIiBk
Yi1pZD0iMDV3dmQwcnM3c3I1cnVlMHNwZXh6cDA2cDlmMHJ3OXdhcHYwIiB0aW1lc3RhbXA9IjE3
MTU3MDQ1MzYiPjI2PC9rZXk+PC9mb3JlaWduLWtleXM+PHJlZi10eXBlIG5hbWU9IkpvdXJuYWwg
QXJ0aWNsZSI+MTc8L3JlZi10eXBlPjxjb250cmlidXRvcnM+PGF1dGhvcnM+PGF1dGhvcj5DaHJp
c3RpZSwgRC48L2F1dGhvcj48YXV0aG9yPlJvYmluc29uLCBLLjwvYXV0aG9yPjxhdXRob3I+R29y
ZG9uLCBJLjwvYXV0aG9yPjxhdXRob3I+QmlzYnksIEouPC9hdXRob3I+PC9hdXRob3JzPjwvY29u
dHJpYnV0b3JzPjxhdXRoLWFkZHJlc3M+RGlzY2lwbGluZSBvZiBFbnZpcm9ubWVudCBhbmQgT2Nj
dXBhdGlvbmFsIEhlYWx0aCwgVW5pdmVyc2l0eSBvZiBOZXdjYXN0bGUsIEF1c3RyYWxpYS48L2F1
dGgtYWRkcmVzcz48dGl0bGVzPjx0aXRsZT5BIHByb3NwZWN0aXZlIHN0dWR5IGluIHRoZSBBdXN0
cmFsaWFuIHBldHJvbGV1bSBpbmR1c3RyeS4gSUkuIEluY2lkZW5jZSBvZiBjYW5jZXI8L3RpdGxl
PjxzZWNvbmRhcnktdGl0bGU+QnIgSiBJbmQgTWVkPC9zZWNvbmRhcnktdGl0bGU+PGFsdC10aXRs
ZT5Ccml0aXNoIGpvdXJuYWwgb2YgaW5kdXN0cmlhbCBtZWRpY2luZTwvYWx0LXRpdGxlPjwvdGl0
bGVzPjxwZXJpb2RpY2FsPjxmdWxsLXRpdGxlPkJyIEogSW5kIE1lZDwvZnVsbC10aXRsZT48YWJi
ci0xPkJyaXRpc2ggam91cm5hbCBvZiBpbmR1c3RyaWFsIG1lZGljaW5lPC9hYmJyLTE+PC9wZXJp
b2RpY2FsPjxhbHQtcGVyaW9kaWNhbD48ZnVsbC10aXRsZT5CciBKIEluZCBNZWQ8L2Z1bGwtdGl0
bGU+PGFiYnItMT5Ccml0aXNoIGpvdXJuYWwgb2YgaW5kdXN0cmlhbCBtZWRpY2luZTwvYWJici0x
PjwvYWx0LXBlcmlvZGljYWw+PHBhZ2VzPjUxMS00PC9wYWdlcz48dm9sdW1lPjQ4PC92b2x1bWU+
PG51bWJlcj44PC9udW1iZXI+PGVkaXRpb24+MTk5MS8wOC8wMTwvZWRpdGlvbj48a2V5d29yZHM+
PGtleXdvcmQ+QXVzdHJhbGlhPC9rZXl3b3JkPjxrZXl3b3JkPipDaGVtaWNhbCBJbmR1c3RyeTwv
a2V5d29yZD48a2V5d29yZD5IdW1hbnM8L2tleXdvcmQ+PGtleXdvcmQ+SHlkcm9jYXJib25zL2Fk
dmVyc2UgZWZmZWN0czwva2V5d29yZD48a2V5d29yZD5JbmNpZGVuY2U8L2tleXdvcmQ+PGtleXdv
cmQ+TGV1a2VtaWEvZXBpZGVtaW9sb2d5PC9rZXl3b3JkPjxrZXl3b3JkPkx5bXBob21hLCBOb24t
SG9kZ2tpbi9lcGlkZW1pb2xvZ3k8L2tleXdvcmQ+PGtleXdvcmQ+TWFsZTwva2V5d29yZD48a2V5
d29yZD5NZWxhbm9tYS9lcGlkZW1pb2xvZ3k8L2tleXdvcmQ+PGtleXdvcmQ+TXVsdGlwbGUgTXll
bG9tYS9lcGlkZW1pb2xvZ3k8L2tleXdvcmQ+PGtleXdvcmQ+TmVvcGxhc21zLyplcGlkZW1pb2xv
Z3k8L2tleXdvcmQ+PGtleXdvcmQ+T2NjdXBhdGlvbmFsIERpc2Vhc2VzLyplcGlkZW1pb2xvZ3k8
L2tleXdvcmQ+PGtleXdvcmQ+T2NjdXBhdGlvbmFsIEV4cG9zdXJlPC9rZXl3b3JkPjxrZXl3b3Jk
PlBldHJvbGV1bS8qYWR2ZXJzZSBlZmZlY3RzPC9rZXl3b3JkPjxrZXl3b3JkPlByb3NwZWN0aXZl
IFN0dWRpZXM8L2tleXdvcmQ+PC9rZXl3b3Jkcz48ZGF0ZXM+PHllYXI+MTk5MTwveWVhcj48cHVi
LWRhdGVzPjxkYXRlPkF1ZzwvZGF0ZT48L3B1Yi1kYXRlcz48L2RhdGVzPjxpc2JuPjAwMDctMTA3
MiAoUHJpbnQpJiN4RDswMDA3LTEwNzI8L2lzYm4+PGFjY2Vzc2lvbi1udW0+MTg3ODMwNzwvYWNj
ZXNzaW9uLW51bT48dXJscz48L3VybHM+PGN1c3RvbTI+UE1DMTAzNTQxMTwvY3VzdG9tMj48ZWxl
Y3Ryb25pYy1yZXNvdXJjZS1udW0+MTAuMTEzNi9vZW0uNDguOC41MTE8L2VsZWN0cm9uaWMtcmVz
b3VyY2UtbnVtPjxyZW1vdGUtZGF0YWJhc2UtcHJvdmlkZXI+TkxNPC9yZW1vdGUtZGF0YWJhc2Ut
cHJvdmlkZXI+PGxhbmd1YWdlPmVuZzwvbGFuZ3VhZ2U+PC9yZWNvcmQ+PC9DaXRlPjwvRW5kTm90
ZT4A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PEVuZE5vdGU+PENpdGU+PEF1dGhvcj5DaHJpc3RpZTwvQXV0aG9yPjxZZWFyPjE5OTE8L1llYXI+
PFJlY051bT4yNjwvUmVjTnVtPjxEaXNwbGF5VGV4dD5bMjVdPC9EaXNwbGF5VGV4dD48cmVjb3Jk
PjxyZWMtbnVtYmVyPjI2PC9yZWMtbnVtYmVyPjxmb3JlaWduLWtleXM+PGtleSBhcHA9IkVOIiBk
Yi1pZD0iMDV3dmQwcnM3c3I1cnVlMHNwZXh6cDA2cDlmMHJ3OXdhcHYwIiB0aW1lc3RhbXA9IjE3
MTU3MDQ1MzYiPjI2PC9rZXk+PC9mb3JlaWduLWtleXM+PHJlZi10eXBlIG5hbWU9IkpvdXJuYWwg
QXJ0aWNsZSI+MTc8L3JlZi10eXBlPjxjb250cmlidXRvcnM+PGF1dGhvcnM+PGF1dGhvcj5DaHJp
c3RpZSwgRC48L2F1dGhvcj48YXV0aG9yPlJvYmluc29uLCBLLjwvYXV0aG9yPjxhdXRob3I+R29y
ZG9uLCBJLjwvYXV0aG9yPjxhdXRob3I+QmlzYnksIEouPC9hdXRob3I+PC9hdXRob3JzPjwvY29u
dHJpYnV0b3JzPjxhdXRoLWFkZHJlc3M+RGlzY2lwbGluZSBvZiBFbnZpcm9ubWVudCBhbmQgT2Nj
dXBhdGlvbmFsIEhlYWx0aCwgVW5pdmVyc2l0eSBvZiBOZXdjYXN0bGUsIEF1c3RyYWxpYS48L2F1
dGgtYWRkcmVzcz48dGl0bGVzPjx0aXRsZT5BIHByb3NwZWN0aXZlIHN0dWR5IGluIHRoZSBBdXN0
cmFsaWFuIHBldHJvbGV1bSBpbmR1c3RyeS4gSUkuIEluY2lkZW5jZSBvZiBjYW5jZXI8L3RpdGxl
PjxzZWNvbmRhcnktdGl0bGU+QnIgSiBJbmQgTWVkPC9zZWNvbmRhcnktdGl0bGU+PGFsdC10aXRs
ZT5Ccml0aXNoIGpvdXJuYWwgb2YgaW5kdXN0cmlhbCBtZWRpY2luZTwvYWx0LXRpdGxlPjwvdGl0
bGVzPjxwZXJpb2RpY2FsPjxmdWxsLXRpdGxlPkJyIEogSW5kIE1lZDwvZnVsbC10aXRsZT48YWJi
ci0xPkJyaXRpc2ggam91cm5hbCBvZiBpbmR1c3RyaWFsIG1lZGljaW5lPC9hYmJyLTE+PC9wZXJp
b2RpY2FsPjxhbHQtcGVyaW9kaWNhbD48ZnVsbC10aXRsZT5CciBKIEluZCBNZWQ8L2Z1bGwtdGl0
bGU+PGFiYnItMT5Ccml0aXNoIGpvdXJuYWwgb2YgaW5kdXN0cmlhbCBtZWRpY2luZTwvYWJici0x
PjwvYWx0LXBlcmlvZGljYWw+PHBhZ2VzPjUxMS00PC9wYWdlcz48dm9sdW1lPjQ4PC92b2x1bWU+
PG51bWJlcj44PC9udW1iZXI+PGVkaXRpb24+MTk5MS8wOC8wMTwvZWRpdGlvbj48a2V5d29yZHM+
PGtleXdvcmQ+QXVzdHJhbGlhPC9rZXl3b3JkPjxrZXl3b3JkPipDaGVtaWNhbCBJbmR1c3RyeTwv
a2V5d29yZD48a2V5d29yZD5IdW1hbnM8L2tleXdvcmQ+PGtleXdvcmQ+SHlkcm9jYXJib25zL2Fk
dmVyc2UgZWZmZWN0czwva2V5d29yZD48a2V5d29yZD5JbmNpZGVuY2U8L2tleXdvcmQ+PGtleXdv
cmQ+TGV1a2VtaWEvZXBpZGVtaW9sb2d5PC9rZXl3b3JkPjxrZXl3b3JkPkx5bXBob21hLCBOb24t
SG9kZ2tpbi9lcGlkZW1pb2xvZ3k8L2tleXdvcmQ+PGtleXdvcmQ+TWFsZTwva2V5d29yZD48a2V5
d29yZD5NZWxhbm9tYS9lcGlkZW1pb2xvZ3k8L2tleXdvcmQ+PGtleXdvcmQ+TXVsdGlwbGUgTXll
bG9tYS9lcGlkZW1pb2xvZ3k8L2tleXdvcmQ+PGtleXdvcmQ+TmVvcGxhc21zLyplcGlkZW1pb2xv
Z3k8L2tleXdvcmQ+PGtleXdvcmQ+T2NjdXBhdGlvbmFsIERpc2Vhc2VzLyplcGlkZW1pb2xvZ3k8
L2tleXdvcmQ+PGtleXdvcmQ+T2NjdXBhdGlvbmFsIEV4cG9zdXJlPC9rZXl3b3JkPjxrZXl3b3Jk
PlBldHJvbGV1bS8qYWR2ZXJzZSBlZmZlY3RzPC9rZXl3b3JkPjxrZXl3b3JkPlByb3NwZWN0aXZl
IFN0dWRpZXM8L2tleXdvcmQ+PC9rZXl3b3Jkcz48ZGF0ZXM+PHllYXI+MTk5MTwveWVhcj48cHVi
LWRhdGVzPjxkYXRlPkF1ZzwvZGF0ZT48L3B1Yi1kYXRlcz48L2RhdGVzPjxpc2JuPjAwMDctMTA3
MiAoUHJpbnQpJiN4RDswMDA3LTEwNzI8L2lzYm4+PGFjY2Vzc2lvbi1udW0+MTg3ODMwNzwvYWNj
ZXNzaW9uLW51bT48dXJscz48L3VybHM+PGN1c3RvbTI+UE1DMTAzNTQxMTwvY3VzdG9tMj48ZWxl
Y3Ryb25pYy1yZXNvdXJjZS1udW0+MTAuMTEzNi9vZW0uNDguOC41MTE8L2VsZWN0cm9uaWMtcmVz
b3VyY2UtbnVtPjxyZW1vdGUtZGF0YWJhc2UtcHJvdmlkZXI+TkxNPC9yZW1vdGUtZGF0YWJhc2Ut
cHJvdmlkZXI+PGxhbmd1YWdlPmVuZzwvbGFuZ3VhZ2U+PC9yZWNvcmQ+PC9DaXRlPjwvRW5kTm90
ZT4A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736B0F">
              <w:rPr>
                <w:rFonts w:asciiTheme="majorBidi" w:hAnsiTheme="majorBidi" w:cstheme="majorBidi"/>
                <w:sz w:val="18"/>
                <w:szCs w:val="18"/>
              </w:rPr>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[25]</w:t>
            </w:r>
            <w:r w:rsidRPr="00736B0F">
              <w:rPr>
                <w:rFonts w:asciiTheme="majorBidi" w:hAnsiTheme="majorBidi" w:cstheme="majorBidi"/>
                <w:sz w:val="18"/>
                <w:szCs w:val="18"/>
              </w:rPr>
              <w:fldChar w:fldCharType="end"/>
            </w:r>
          </w:p>
        </w:tc>
        <w:tc>
          <w:tcPr>
            <w:tcW w:w="1255" w:type="dxa"/>
          </w:tcPr>
          <w:p w14:paraId="79B45B3B"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171CD687"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485EC8B1"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77460B5C"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52EB930"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2</w:t>
            </w:r>
          </w:p>
        </w:tc>
        <w:tc>
          <w:tcPr>
            <w:tcW w:w="1480" w:type="dxa"/>
          </w:tcPr>
          <w:p w14:paraId="7C834E82"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5467DCE4"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2F9206D9"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101D7B84"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61831C5"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1</w:t>
            </w:r>
          </w:p>
        </w:tc>
        <w:tc>
          <w:tcPr>
            <w:tcW w:w="685" w:type="dxa"/>
          </w:tcPr>
          <w:p w14:paraId="793A42F5" w14:textId="77777777" w:rsidR="008D2758" w:rsidRPr="00677CC2" w:rsidRDefault="00E91AD1" w:rsidP="00D1663E">
            <w:pPr>
              <w:jc w:val="center"/>
              <w:rPr>
                <w:rFonts w:asciiTheme="majorBidi" w:hAnsiTheme="majorBidi" w:cstheme="majorBidi"/>
                <w:sz w:val="18"/>
                <w:szCs w:val="18"/>
              </w:rPr>
            </w:pPr>
            <w:r>
              <w:rPr>
                <w:rFonts w:asciiTheme="majorBidi" w:hAnsiTheme="majorBidi" w:cstheme="majorBidi"/>
                <w:sz w:val="18"/>
                <w:szCs w:val="18"/>
              </w:rPr>
              <w:t>4</w:t>
            </w:r>
          </w:p>
        </w:tc>
        <w:tc>
          <w:tcPr>
            <w:tcW w:w="816" w:type="dxa"/>
          </w:tcPr>
          <w:p w14:paraId="4B279C87" w14:textId="77777777" w:rsidR="008D2758" w:rsidRPr="00677CC2" w:rsidRDefault="00FC6F03" w:rsidP="00D1663E">
            <w:pPr>
              <w:jc w:val="center"/>
              <w:rPr>
                <w:rFonts w:asciiTheme="majorBidi" w:hAnsiTheme="majorBidi" w:cstheme="majorBidi"/>
                <w:sz w:val="18"/>
                <w:szCs w:val="18"/>
              </w:rPr>
            </w:pPr>
            <w:r>
              <w:rPr>
                <w:rFonts w:asciiTheme="majorBidi" w:hAnsiTheme="majorBidi" w:cstheme="majorBidi"/>
                <w:sz w:val="18"/>
                <w:szCs w:val="18"/>
              </w:rPr>
              <w:t>Fair</w:t>
            </w:r>
          </w:p>
        </w:tc>
      </w:tr>
      <w:tr w:rsidR="00FC6F03" w14:paraId="3533E83C" w14:textId="77777777" w:rsidTr="00677CC2">
        <w:trPr>
          <w:trHeight w:val="188"/>
          <w:jc w:val="center"/>
        </w:trPr>
        <w:tc>
          <w:tcPr>
            <w:tcW w:w="2160" w:type="dxa"/>
          </w:tcPr>
          <w:p w14:paraId="0176868A" w14:textId="5D239666" w:rsidR="00FC6F03" w:rsidRPr="00736B0F" w:rsidRDefault="00FC6F03" w:rsidP="00FC6F03">
            <w:pPr>
              <w:jc w:val="center"/>
              <w:rPr>
                <w:rFonts w:asciiTheme="majorBidi" w:hAnsiTheme="majorBidi" w:cstheme="majorBidi"/>
                <w:sz w:val="18"/>
                <w:szCs w:val="18"/>
              </w:rPr>
            </w:pPr>
            <w:proofErr w:type="spellStart"/>
            <w:r w:rsidRPr="00736B0F">
              <w:rPr>
                <w:rFonts w:asciiTheme="majorBidi" w:hAnsiTheme="majorBidi" w:cstheme="majorBidi"/>
                <w:sz w:val="18"/>
                <w:szCs w:val="18"/>
              </w:rPr>
              <w:t>Järvholm</w:t>
            </w:r>
            <w:proofErr w:type="spellEnd"/>
            <w:r w:rsidRPr="00736B0F">
              <w:rPr>
                <w:rFonts w:asciiTheme="majorBidi" w:hAnsiTheme="majorBidi" w:cstheme="majorBidi"/>
                <w:sz w:val="18"/>
                <w:szCs w:val="18"/>
              </w:rPr>
              <w:t xml:space="preserve"> et al., 1997, </w:t>
            </w:r>
            <w:r w:rsidRPr="00736B0F">
              <w:rPr>
                <w:rFonts w:asciiTheme="majorBidi" w:hAnsiTheme="majorBidi" w:cstheme="majorBidi"/>
                <w:sz w:val="18"/>
                <w:szCs w:val="18"/>
              </w:rPr>
              <w:fldChar w:fldCharType="begin">
                <w:fldData xml:space="preserve">PEVuZE5vdGU+PENpdGU+PEF1dGhvcj5Kw6RydmhvbG08L0F1dGhvcj48WWVhcj4xOTk3PC9ZZWFy
PjxSZWNOdW0+Mjg8L1JlY051bT48RGlzcGxheVRleHQ+WzI2XTwvRGlzcGxheVRleHQ+PHJlY29y
ZD48cmVjLW51bWJlcj4yODwvcmVjLW51bWJlcj48Zm9yZWlnbi1rZXlzPjxrZXkgYXBwPSJFTiIg
ZGItaWQ9IjA1d3ZkMHJzN3NyNXJ1ZTBzcGV4enAwNnA5ZjBydzl3YXB2MCIgdGltZXN0YW1wPSIx
NzE1NzA0NTM2Ij4yODwva2V5PjwvZm9yZWlnbi1rZXlzPjxyZWYtdHlwZSBuYW1lPSJKb3VybmFs
IEFydGljbGUiPjE3PC9yZWYtdHlwZT48Y29udHJpYnV0b3JzPjxhdXRob3JzPjxhdXRob3I+SsOk
cnZob2xtLCBCLjwvYXV0aG9yPjxhdXRob3I+TWVsbGJsb20sIEIuPC9hdXRob3I+PGF1dGhvcj5O
b3JybWFuLCBSLjwvYXV0aG9yPjxhdXRob3I+Tmlsc3NvbiwgUi48L2F1dGhvcj48YXV0aG9yPk5v
cmRsaW5kZXIsIFIuPC9hdXRob3I+PC9hdXRob3JzPjwvY29udHJpYnV0b3JzPjxhdXRoLWFkZHJl
c3M+RGVwYXJ0bWVudCBvZiBPY2N1cGF0aW9uYWwgYW5kIEVudmlyb25tZW50YWwgTWVkaWNpbmUs
IFVtZcOlIFVuaXZlcnNpdHksIFN3ZWRlbi48L2F1dGgtYWRkcmVzcz48dGl0bGVzPjx0aXRsZT5D
YW5jZXIgaW5jaWRlbmNlIG9mIHdvcmtlcnMgaW4gdGhlIFN3ZWRpc2ggcGV0cm9sZXVtIGluZHVz
dHJ5PC90aXRsZT48c2Vjb25kYXJ5LXRpdGxlPk9jY3VwIEVudmlyb24gTWVkPC9zZWNvbmRhcnkt
dGl0bGU+PGFsdC10aXRsZT5PY2N1cGF0aW9uYWwgYW5kIGVudmlyb25tZW50YWwgbWVkaWNpbmU8
L2FsdC10aXRsZT48L3RpdGxlcz48cGVyaW9kaWNhbD48ZnVsbC10aXRsZT5PY2N1cCBFbnZpcm9u
IE1lZDwvZnVsbC10aXRsZT48YWJici0xPk9jY3VwYXRpb25hbCBhbmQgZW52aXJvbm1lbnRhbCBt
ZWRpY2luZTwvYWJici0xPjwvcGVyaW9kaWNhbD48YWx0LXBlcmlvZGljYWw+PGZ1bGwtdGl0bGU+
T2NjdXAgRW52aXJvbiBNZWQ8L2Z1bGwtdGl0bGU+PGFiYnItMT5PY2N1cGF0aW9uYWwgYW5kIGVu
dmlyb25tZW50YWwgbWVkaWNpbmU8L2FiYnItMT48L2FsdC1wZXJpb2RpY2FsPjxwYWdlcz42ODYt
OTE8L3BhZ2VzPjx2b2x1bWU+NTQ8L3ZvbHVtZT48bnVtYmVyPjk8L251bWJlcj48ZWRpdGlvbj4x
OTk4LzAxLzEwPC9lZGl0aW9uPjxrZXl3b3Jkcz48a2V5d29yZD5BZG9sZXNjZW50PC9rZXl3b3Jk
PjxrZXl3b3JkPkFkdWx0PC9rZXl3b3JkPjxrZXl3b3JkPkFnZWQ8L2tleXdvcmQ+PGtleXdvcmQ+
Q2FyZGlvdmFzY3VsYXIgRGlzZWFzZXMvbW9ydGFsaXR5PC9rZXl3b3JkPjxrZXl3b3JkPkNvaG9y
dCBTdHVkaWVzPC9rZXl3b3JkPjxrZXl3b3JkPkZlbWFsZTwva2V5d29yZD48a2V5d29yZD5IdW1h
bnM8L2tleXdvcmQ+PGtleXdvcmQ+SW5jaWRlbmNlPC9rZXl3b3JkPjxrZXl3b3JkPkxldWtlbWlh
L2VwaWRlbWlvbG9neTwva2V5d29yZD48a2V5d29yZD5MdW5nIE5lb3BsYXNtcy9lcGlkZW1pb2xv
Z3k8L2tleXdvcmQ+PGtleXdvcmQ+TWFsZTwva2V5d29yZD48a2V5d29yZD5NaWRkbGUgQWdlZDwv
a2V5d29yZD48a2V5d29yZD5OZW9wbGFzbXMvKmVwaWRlbWlvbG9neTwva2V5d29yZD48a2V5d29y
ZD4qT2NjdXBhdGlvbmFsIEV4cG9zdXJlPC9rZXl3b3JkPjxrZXl3b3JkPk9jY3VwYXRpb25zPC9r
ZXl3b3JkPjxrZXl3b3JkPlBldHJvbGV1bS8qYWR2ZXJzZSBlZmZlY3RzPC9rZXl3b3JkPjxrZXl3
b3JkPlJldHJvc3BlY3RpdmUgU3R1ZGllczwva2V5d29yZD48a2V5d29yZD5Td2VkZW4vZXBpZGVt
aW9sb2d5PC9rZXl3b3JkPjwva2V5d29yZHM+PGRhdGVzPjx5ZWFyPjE5OTc8L3llYXI+PHB1Yi1k
YXRlcz48ZGF0ZT5TZXA8L2RhdGU+PC9wdWItZGF0ZXM+PC9kYXRlcz48aXNibj4xMzUxLTA3MTEg
KFByaW50KSYjeEQ7MTM1MS0wNzExPC9pc2JuPjxhY2Nlc3Npb24tbnVtPjk0MjM1ODQ8L2FjY2Vz
c2lvbi1udW0+PHVybHM+PC91cmxzPjxjdXN0b20yPlBNQzExMjg4NDU8L2N1c3RvbTI+PGVsZWN0
cm9uaWMtcmVzb3VyY2UtbnVtPjEwLjExMzYvb2VtLjU0LjkuNjg2PC9lbGVjdHJvbmljLXJlc291
cmNlLW51bT48cmVtb3RlLWRhdGFiYXNlLXByb3ZpZGVyPk5MTTwvcmVtb3RlLWRhdGFiYXNlLXBy
b3ZpZGVyPjxsYW5ndWFnZT5lbmc8L2xhbmd1YWdlPjwvcmVjb3JkPjwvQ2l0ZT48L0VuZE5vdGU+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PEVuZE5vdGU+PENpdGU+PEF1dGhvcj5Kw6RydmhvbG08L0F1dGhvcj48WWVhcj4xOTk3PC9ZZWFy
PjxSZWNOdW0+Mjg8L1JlY051bT48RGlzcGxheVRleHQ+WzI2XTwvRGlzcGxheVRleHQ+PHJlY29y
ZD48cmVjLW51bWJlcj4yODwvcmVjLW51bWJlcj48Zm9yZWlnbi1rZXlzPjxrZXkgYXBwPSJFTiIg
ZGItaWQ9IjA1d3ZkMHJzN3NyNXJ1ZTBzcGV4enAwNnA5ZjBydzl3YXB2MCIgdGltZXN0YW1wPSIx
NzE1NzA0NTM2Ij4yODwva2V5PjwvZm9yZWlnbi1rZXlzPjxyZWYtdHlwZSBuYW1lPSJKb3VybmFs
IEFydGljbGUiPjE3PC9yZWYtdHlwZT48Y29udHJpYnV0b3JzPjxhdXRob3JzPjxhdXRob3I+SsOk
cnZob2xtLCBCLjwvYXV0aG9yPjxhdXRob3I+TWVsbGJsb20sIEIuPC9hdXRob3I+PGF1dGhvcj5O
b3JybWFuLCBSLjwvYXV0aG9yPjxhdXRob3I+Tmlsc3NvbiwgUi48L2F1dGhvcj48YXV0aG9yPk5v
cmRsaW5kZXIsIFIuPC9hdXRob3I+PC9hdXRob3JzPjwvY29udHJpYnV0b3JzPjxhdXRoLWFkZHJl
c3M+RGVwYXJ0bWVudCBvZiBPY2N1cGF0aW9uYWwgYW5kIEVudmlyb25tZW50YWwgTWVkaWNpbmUs
IFVtZcOlIFVuaXZlcnNpdHksIFN3ZWRlbi48L2F1dGgtYWRkcmVzcz48dGl0bGVzPjx0aXRsZT5D
YW5jZXIgaW5jaWRlbmNlIG9mIHdvcmtlcnMgaW4gdGhlIFN3ZWRpc2ggcGV0cm9sZXVtIGluZHVz
dHJ5PC90aXRsZT48c2Vjb25kYXJ5LXRpdGxlPk9jY3VwIEVudmlyb24gTWVkPC9zZWNvbmRhcnkt
dGl0bGU+PGFsdC10aXRsZT5PY2N1cGF0aW9uYWwgYW5kIGVudmlyb25tZW50YWwgbWVkaWNpbmU8
L2FsdC10aXRsZT48L3RpdGxlcz48cGVyaW9kaWNhbD48ZnVsbC10aXRsZT5PY2N1cCBFbnZpcm9u
IE1lZDwvZnVsbC10aXRsZT48YWJici0xPk9jY3VwYXRpb25hbCBhbmQgZW52aXJvbm1lbnRhbCBt
ZWRpY2luZTwvYWJici0xPjwvcGVyaW9kaWNhbD48YWx0LXBlcmlvZGljYWw+PGZ1bGwtdGl0bGU+
T2NjdXAgRW52aXJvbiBNZWQ8L2Z1bGwtdGl0bGU+PGFiYnItMT5PY2N1cGF0aW9uYWwgYW5kIGVu
dmlyb25tZW50YWwgbWVkaWNpbmU8L2FiYnItMT48L2FsdC1wZXJpb2RpY2FsPjxwYWdlcz42ODYt
OTE8L3BhZ2VzPjx2b2x1bWU+NTQ8L3ZvbHVtZT48bnVtYmVyPjk8L251bWJlcj48ZWRpdGlvbj4x
OTk4LzAxLzEwPC9lZGl0aW9uPjxrZXl3b3Jkcz48a2V5d29yZD5BZG9sZXNjZW50PC9rZXl3b3Jk
PjxrZXl3b3JkPkFkdWx0PC9rZXl3b3JkPjxrZXl3b3JkPkFnZWQ8L2tleXdvcmQ+PGtleXdvcmQ+
Q2FyZGlvdmFzY3VsYXIgRGlzZWFzZXMvbW9ydGFsaXR5PC9rZXl3b3JkPjxrZXl3b3JkPkNvaG9y
dCBTdHVkaWVzPC9rZXl3b3JkPjxrZXl3b3JkPkZlbWFsZTwva2V5d29yZD48a2V5d29yZD5IdW1h
bnM8L2tleXdvcmQ+PGtleXdvcmQ+SW5jaWRlbmNlPC9rZXl3b3JkPjxrZXl3b3JkPkxldWtlbWlh
L2VwaWRlbWlvbG9neTwva2V5d29yZD48a2V5d29yZD5MdW5nIE5lb3BsYXNtcy9lcGlkZW1pb2xv
Z3k8L2tleXdvcmQ+PGtleXdvcmQ+TWFsZTwva2V5d29yZD48a2V5d29yZD5NaWRkbGUgQWdlZDwv
a2V5d29yZD48a2V5d29yZD5OZW9wbGFzbXMvKmVwaWRlbWlvbG9neTwva2V5d29yZD48a2V5d29y
ZD4qT2NjdXBhdGlvbmFsIEV4cG9zdXJlPC9rZXl3b3JkPjxrZXl3b3JkPk9jY3VwYXRpb25zPC9r
ZXl3b3JkPjxrZXl3b3JkPlBldHJvbGV1bS8qYWR2ZXJzZSBlZmZlY3RzPC9rZXl3b3JkPjxrZXl3
b3JkPlJldHJvc3BlY3RpdmUgU3R1ZGllczwva2V5d29yZD48a2V5d29yZD5Td2VkZW4vZXBpZGVt
aW9sb2d5PC9rZXl3b3JkPjwva2V5d29yZHM+PGRhdGVzPjx5ZWFyPjE5OTc8L3llYXI+PHB1Yi1k
YXRlcz48ZGF0ZT5TZXA8L2RhdGU+PC9wdWItZGF0ZXM+PC9kYXRlcz48aXNibj4xMzUxLTA3MTEg
KFByaW50KSYjeEQ7MTM1MS0wNzExPC9pc2JuPjxhY2Nlc3Npb24tbnVtPjk0MjM1ODQ8L2FjY2Vz
c2lvbi1udW0+PHVybHM+PC91cmxzPjxjdXN0b20yPlBNQzExMjg4NDU8L2N1c3RvbTI+PGVsZWN0
cm9uaWMtcmVzb3VyY2UtbnVtPjEwLjExMzYvb2VtLjU0LjkuNjg2PC9lbGVjdHJvbmljLXJlc291
cmNlLW51bT48cmVtb3RlLWRhdGFiYXNlLXByb3ZpZGVyPk5MTTwvcmVtb3RlLWRhdGFiYXNlLXBy
b3ZpZGVyPjxsYW5ndWFnZT5lbmc8L2xhbmd1YWdlPjwvcmVjb3JkPjwvQ2l0ZT48L0VuZE5vdGU+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736B0F">
              <w:rPr>
                <w:rFonts w:asciiTheme="majorBidi" w:hAnsiTheme="majorBidi" w:cstheme="majorBidi"/>
                <w:sz w:val="18"/>
                <w:szCs w:val="18"/>
              </w:rPr>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[26]</w:t>
            </w:r>
            <w:r w:rsidRPr="00736B0F">
              <w:rPr>
                <w:rFonts w:asciiTheme="majorBidi" w:hAnsiTheme="majorBidi" w:cstheme="majorBidi"/>
                <w:sz w:val="18"/>
                <w:szCs w:val="18"/>
              </w:rPr>
              <w:fldChar w:fldCharType="end"/>
            </w:r>
          </w:p>
        </w:tc>
        <w:tc>
          <w:tcPr>
            <w:tcW w:w="1255" w:type="dxa"/>
          </w:tcPr>
          <w:p w14:paraId="3B140B90"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0B0C6C55"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76A4AFB9"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26F64AEA"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51A4AC7A"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2</w:t>
            </w:r>
          </w:p>
        </w:tc>
        <w:tc>
          <w:tcPr>
            <w:tcW w:w="1480" w:type="dxa"/>
          </w:tcPr>
          <w:p w14:paraId="3579AA60"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1789E77D"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20826C3F"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467F6B74"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214A0E52"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1</w:t>
            </w:r>
          </w:p>
        </w:tc>
        <w:tc>
          <w:tcPr>
            <w:tcW w:w="685" w:type="dxa"/>
          </w:tcPr>
          <w:p w14:paraId="311416B6"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4</w:t>
            </w:r>
          </w:p>
        </w:tc>
        <w:tc>
          <w:tcPr>
            <w:tcW w:w="816" w:type="dxa"/>
          </w:tcPr>
          <w:p w14:paraId="6AB8236C"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Fair</w:t>
            </w:r>
          </w:p>
        </w:tc>
      </w:tr>
      <w:tr w:rsidR="00FC6F03" w14:paraId="186CBC46" w14:textId="77777777" w:rsidTr="00DD5C44">
        <w:trPr>
          <w:jc w:val="center"/>
        </w:trPr>
        <w:tc>
          <w:tcPr>
            <w:tcW w:w="2160" w:type="dxa"/>
          </w:tcPr>
          <w:p w14:paraId="23612542" w14:textId="62E93A1F" w:rsidR="00FC6F03" w:rsidRPr="00736B0F" w:rsidRDefault="00FC6F03" w:rsidP="00FC6F03">
            <w:pPr>
              <w:jc w:val="center"/>
              <w:rPr>
                <w:rFonts w:asciiTheme="majorBidi" w:hAnsiTheme="majorBidi" w:cstheme="majorBidi"/>
                <w:sz w:val="18"/>
                <w:szCs w:val="18"/>
              </w:rPr>
            </w:pPr>
            <w:r w:rsidRPr="00736B0F">
              <w:rPr>
                <w:rFonts w:asciiTheme="majorBidi" w:hAnsiTheme="majorBidi" w:cstheme="majorBidi"/>
                <w:sz w:val="18"/>
                <w:szCs w:val="18"/>
              </w:rPr>
              <w:t xml:space="preserve">Lewis et al., 2003, </w:t>
            </w:r>
            <w:r w:rsidRPr="00736B0F">
              <w:rPr>
                <w:rFonts w:asciiTheme="majorBidi" w:hAnsiTheme="majorBidi" w:cstheme="majorBidi"/>
                <w:sz w:val="18"/>
                <w:szCs w:val="18"/>
              </w:rPr>
              <w:fldChar w:fldCharType="begin">
                <w:fldData xml:space="preserve">PEVuZE5vdGU+PENpdGU+PEF1dGhvcj5MZXdpczwvQXV0aG9yPjxZZWFyPjIwMDM8L1llYXI+PFJl
Y051bT4yOTwvUmVjTnVtPjxEaXNwbGF5VGV4dD5bMjddPC9EaXNwbGF5VGV4dD48cmVjb3JkPjxy
ZWMtbnVtYmVyPjI5PC9yZWMtbnVtYmVyPjxmb3JlaWduLWtleXM+PGtleSBhcHA9IkVOIiBkYi1p
ZD0iMDV3dmQwcnM3c3I1cnVlMHNwZXh6cDA2cDlmMHJ3OXdhcHYwIiB0aW1lc3RhbXA9IjE3MTU3
MDQ1MzYiPjI5PC9rZXk+PC9mb3JlaWduLWtleXM+PHJlZi10eXBlIG5hbWU9IkpvdXJuYWwgQXJ0
aWNsZSI+MTc8L3JlZi10eXBlPjxjb250cmlidXRvcnM+PGF1dGhvcnM+PGF1dGhvcj5MZXdpcywg
Ui4gSi48L2F1dGhvcj48YXV0aG9yPlNjaG5hdHRlciwgQS4gUi48L2F1dGhvcj48YXV0aG9yPkRy
dW1tb25kLCBJLjwvYXV0aG9yPjxhdXRob3I+TXVycmF5LCBOLjwvYXV0aG9yPjxhdXRob3I+VGhv
bXBzb24sIEYuIFMuPC9hdXRob3I+PGF1dGhvcj5LYXR6LCBBLiBNLjwvYXV0aG9yPjxhdXRob3I+
Sm9yZ2Vuc2VuLCBHLjwvYXV0aG9yPjxhdXRob3I+Tmljb2xpY2gsIE0uIEouPC9hdXRob3I+PGF1
dGhvcj5EYWhsbWFuLCBELjwvYXV0aG9yPjxhdXRob3I+VGjDqXJpYXVsdCwgRy48L2F1dGhvcj48
L2F1dGhvcnM+PC9jb250cmlidXRvcnM+PGF1dGgtYWRkcmVzcz5FeHhvbk1vYmlsIEJpb21lZGlj
YWwgU2NpZW5jZXMsIEluYy4sIDE1NDUgUm91dGUgMjIsIFBPIEJveCA5NzEsIFJvb20gTEYgMjY0
LCBBbm5hbmRhbGUsIE5KIDA4ODAxLTA5NzEsIFVTQS4gci5qZWZmcmV5Lmxld2lzQGV4eG9ubW9i
aWwuY29tPC9hdXRoLWFkZHJlc3M+PHRpdGxlcz48dGl0bGU+TW9ydGFsaXR5IGFuZCBjYW5jZXIg
bW9yYmlkaXR5IGluIGEgY29ob3J0IG9mIENhbmFkaWFuIHBldHJvbGV1bSB3b3JrZXJzPC90aXRs
ZT48c2Vjb25kYXJ5LXRpdGxlPk9jY3VwIEVudmlyb24gTWVkPC9zZWNvbmRhcnktdGl0bGU+PGFs
dC10aXRsZT5PY2N1cGF0aW9uYWwgYW5kIGVudmlyb25tZW50YWwgbWVkaWNpbmU8L2FsdC10aXRs
ZT48L3RpdGxlcz48cGVyaW9kaWNhbD48ZnVsbC10aXRsZT5PY2N1cCBFbnZpcm9uIE1lZDwvZnVs
bC10aXRsZT48YWJici0xPk9jY3VwYXRpb25hbCBhbmQgZW52aXJvbm1lbnRhbCBtZWRpY2luZTwv
YWJici0xPjwvcGVyaW9kaWNhbD48YWx0LXBlcmlvZGljYWw+PGZ1bGwtdGl0bGU+T2NjdXAgRW52
aXJvbiBNZWQ8L2Z1bGwtdGl0bGU+PGFiYnItMT5PY2N1cGF0aW9uYWwgYW5kIGVudmlyb25tZW50
YWwgbWVkaWNpbmU8L2FiYnItMT48L2FsdC1wZXJpb2RpY2FsPjxwYWdlcz45MTgtMjg8L3BhZ2Vz
Pjx2b2x1bWU+NjA8L3ZvbHVtZT48bnVtYmVyPjEyPC9udW1iZXI+PGVkaXRpb24+MjAwMy8xMS8y
NTwvZWRpdGlvbj48a2V5d29yZHM+PGtleXdvcmQ+QWR1bHQ8L2tleXdvcmQ+PGtleXdvcmQ+Q2Fu
YWRhL2VwaWRlbWlvbG9neTwva2V5d29yZD48a2V5d29yZD5DYXVzZSBvZiBEZWF0aDwva2V5d29y
ZD48a2V5d29yZD5Db2hvcnQgU3R1ZGllczwva2V5d29yZD48a2V5d29yZD4qRXh0cmFjdGlvbiBh
bmQgUHJvY2Vzc2luZyBJbmR1c3RyeTwva2V5d29yZD48a2V5d29yZD5GZW1hbGU8L2tleXdvcmQ+
PGtleXdvcmQ+SHVtYW5zPC9rZXl3b3JkPjxrZXl3b3JkPkh5ZHJvY2FyYm9ucy90b3hpY2l0eTwv
a2V5d29yZD48a2V5d29yZD5IeWRyb2dlbiBTdWxmaWRlL3RveGljaXR5PC9rZXl3b3JkPjxrZXl3
b3JkPkluY2lkZW5jZTwva2V5d29yZD48a2V5d29yZD5NYWxlPC9rZXl3b3JkPjxrZXl3b3JkPipN
b3J0YWxpdHk8L2tleXdvcmQ+PGtleXdvcmQ+TmVvcGxhc21zLyplcGlkZW1pb2xvZ3kvZXRpb2xv
Z3k8L2tleXdvcmQ+PGtleXdvcmQ+T2NjdXBhdGlvbmFsIERpc2Vhc2VzLyplcGlkZW1pb2xvZ3kv
ZXRpb2xvZ3k8L2tleXdvcmQ+PGtleXdvcmQ+T2NjdXBhdGlvbmFsIEV4cG9zdXJlL2FkdmVyc2Ug
ZWZmZWN0czwva2V5d29yZD48a2V5d29yZD4qUGV0cm9sZXVtPC9rZXl3b3JkPjxrZXl3b3JkPlJp
c2sgQXNzZXNzbWVudDwva2V5d29yZD48a2V5d29yZD5TZXggRGlzdHJpYnV0aW9uPC9rZXl3b3Jk
PjxrZXl3b3JkPlRpbWUgRmFjdG9yczwva2V5d29yZD48L2tleXdvcmRzPjxkYXRlcz48eWVhcj4y
MDAzPC95ZWFyPjxwdWItZGF0ZXM+PGRhdGU+RGVjPC9kYXRlPjwvcHViLWRhdGVzPjwvZGF0ZXM+
PGlzYm4+MTM1MS0wNzExIChQcmludCkmI3hEOzEzNTEtMDcxMTwvaXNibj48YWNjZXNzaW9uLW51
bT4xNDYzNDE4MjwvYWNjZXNzaW9uLW51bT48dXJscz48L3VybHM+PGN1c3RvbTI+UE1DMTc0MDQ0
ODwvY3VzdG9tMj48ZWxlY3Ryb25pYy1yZXNvdXJjZS1udW0+MTAuMTEzNi9vZW0uNjAuMTIuOTE4
PC9lbGVjdHJvbmljLXJlc291cmNlLW51bT48cmVtb3RlLWRhdGFiYXNlLXByb3ZpZGVyPk5MTTwv
cmVtb3RlLWRhdGFiYXNlLXByb3ZpZGVyPjxsYW5ndWFnZT5lbmc8L2xhbmd1YWdlPjwvcmVjb3Jk
PjwvQ2l0ZT48L0VuZE5vdGU+AG==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PEVuZE5vdGU+PENpdGU+PEF1dGhvcj5MZXdpczwvQXV0aG9yPjxZZWFyPjIwMDM8L1llYXI+PFJl
Y051bT4yOTwvUmVjTnVtPjxEaXNwbGF5VGV4dD5bMjddPC9EaXNwbGF5VGV4dD48cmVjb3JkPjxy
ZWMtbnVtYmVyPjI5PC9yZWMtbnVtYmVyPjxmb3JlaWduLWtleXM+PGtleSBhcHA9IkVOIiBkYi1p
ZD0iMDV3dmQwcnM3c3I1cnVlMHNwZXh6cDA2cDlmMHJ3OXdhcHYwIiB0aW1lc3RhbXA9IjE3MTU3
MDQ1MzYiPjI5PC9rZXk+PC9mb3JlaWduLWtleXM+PHJlZi10eXBlIG5hbWU9IkpvdXJuYWwgQXJ0
aWNsZSI+MTc8L3JlZi10eXBlPjxjb250cmlidXRvcnM+PGF1dGhvcnM+PGF1dGhvcj5MZXdpcywg
Ui4gSi48L2F1dGhvcj48YXV0aG9yPlNjaG5hdHRlciwgQS4gUi48L2F1dGhvcj48YXV0aG9yPkRy
dW1tb25kLCBJLjwvYXV0aG9yPjxhdXRob3I+TXVycmF5LCBOLjwvYXV0aG9yPjxhdXRob3I+VGhv
bXBzb24sIEYuIFMuPC9hdXRob3I+PGF1dGhvcj5LYXR6LCBBLiBNLjwvYXV0aG9yPjxhdXRob3I+
Sm9yZ2Vuc2VuLCBHLjwvYXV0aG9yPjxhdXRob3I+Tmljb2xpY2gsIE0uIEouPC9hdXRob3I+PGF1
dGhvcj5EYWhsbWFuLCBELjwvYXV0aG9yPjxhdXRob3I+VGjDqXJpYXVsdCwgRy48L2F1dGhvcj48
L2F1dGhvcnM+PC9jb250cmlidXRvcnM+PGF1dGgtYWRkcmVzcz5FeHhvbk1vYmlsIEJpb21lZGlj
YWwgU2NpZW5jZXMsIEluYy4sIDE1NDUgUm91dGUgMjIsIFBPIEJveCA5NzEsIFJvb20gTEYgMjY0
LCBBbm5hbmRhbGUsIE5KIDA4ODAxLTA5NzEsIFVTQS4gci5qZWZmcmV5Lmxld2lzQGV4eG9ubW9i
aWwuY29tPC9hdXRoLWFkZHJlc3M+PHRpdGxlcz48dGl0bGU+TW9ydGFsaXR5IGFuZCBjYW5jZXIg
bW9yYmlkaXR5IGluIGEgY29ob3J0IG9mIENhbmFkaWFuIHBldHJvbGV1bSB3b3JrZXJzPC90aXRs
ZT48c2Vjb25kYXJ5LXRpdGxlPk9jY3VwIEVudmlyb24gTWVkPC9zZWNvbmRhcnktdGl0bGU+PGFs
dC10aXRsZT5PY2N1cGF0aW9uYWwgYW5kIGVudmlyb25tZW50YWwgbWVkaWNpbmU8L2FsdC10aXRs
ZT48L3RpdGxlcz48cGVyaW9kaWNhbD48ZnVsbC10aXRsZT5PY2N1cCBFbnZpcm9uIE1lZDwvZnVs
bC10aXRsZT48YWJici0xPk9jY3VwYXRpb25hbCBhbmQgZW52aXJvbm1lbnRhbCBtZWRpY2luZTwv
YWJici0xPjwvcGVyaW9kaWNhbD48YWx0LXBlcmlvZGljYWw+PGZ1bGwtdGl0bGU+T2NjdXAgRW52
aXJvbiBNZWQ8L2Z1bGwtdGl0bGU+PGFiYnItMT5PY2N1cGF0aW9uYWwgYW5kIGVudmlyb25tZW50
YWwgbWVkaWNpbmU8L2FiYnItMT48L2FsdC1wZXJpb2RpY2FsPjxwYWdlcz45MTgtMjg8L3BhZ2Vz
Pjx2b2x1bWU+NjA8L3ZvbHVtZT48bnVtYmVyPjEyPC9udW1iZXI+PGVkaXRpb24+MjAwMy8xMS8y
NTwvZWRpdGlvbj48a2V5d29yZHM+PGtleXdvcmQ+QWR1bHQ8L2tleXdvcmQ+PGtleXdvcmQ+Q2Fu
YWRhL2VwaWRlbWlvbG9neTwva2V5d29yZD48a2V5d29yZD5DYXVzZSBvZiBEZWF0aDwva2V5d29y
ZD48a2V5d29yZD5Db2hvcnQgU3R1ZGllczwva2V5d29yZD48a2V5d29yZD4qRXh0cmFjdGlvbiBh
bmQgUHJvY2Vzc2luZyBJbmR1c3RyeTwva2V5d29yZD48a2V5d29yZD5GZW1hbGU8L2tleXdvcmQ+
PGtleXdvcmQ+SHVtYW5zPC9rZXl3b3JkPjxrZXl3b3JkPkh5ZHJvY2FyYm9ucy90b3hpY2l0eTwv
a2V5d29yZD48a2V5d29yZD5IeWRyb2dlbiBTdWxmaWRlL3RveGljaXR5PC9rZXl3b3JkPjxrZXl3
b3JkPkluY2lkZW5jZTwva2V5d29yZD48a2V5d29yZD5NYWxlPC9rZXl3b3JkPjxrZXl3b3JkPipN
b3J0YWxpdHk8L2tleXdvcmQ+PGtleXdvcmQ+TmVvcGxhc21zLyplcGlkZW1pb2xvZ3kvZXRpb2xv
Z3k8L2tleXdvcmQ+PGtleXdvcmQ+T2NjdXBhdGlvbmFsIERpc2Vhc2VzLyplcGlkZW1pb2xvZ3kv
ZXRpb2xvZ3k8L2tleXdvcmQ+PGtleXdvcmQ+T2NjdXBhdGlvbmFsIEV4cG9zdXJlL2FkdmVyc2Ug
ZWZmZWN0czwva2V5d29yZD48a2V5d29yZD4qUGV0cm9sZXVtPC9rZXl3b3JkPjxrZXl3b3JkPlJp
c2sgQXNzZXNzbWVudDwva2V5d29yZD48a2V5d29yZD5TZXggRGlzdHJpYnV0aW9uPC9rZXl3b3Jk
PjxrZXl3b3JkPlRpbWUgRmFjdG9yczwva2V5d29yZD48L2tleXdvcmRzPjxkYXRlcz48eWVhcj4y
MDAzPC95ZWFyPjxwdWItZGF0ZXM+PGRhdGU+RGVjPC9kYXRlPjwvcHViLWRhdGVzPjwvZGF0ZXM+
PGlzYm4+MTM1MS0wNzExIChQcmludCkmI3hEOzEzNTEtMDcxMTwvaXNibj48YWNjZXNzaW9uLW51
bT4xNDYzNDE4MjwvYWNjZXNzaW9uLW51bT48dXJscz48L3VybHM+PGN1c3RvbTI+UE1DMTc0MDQ0
ODwvY3VzdG9tMj48ZWxlY3Ryb25pYy1yZXNvdXJjZS1udW0+MTAuMTEzNi9vZW0uNjAuMTIuOTE4
PC9lbGVjdHJvbmljLXJlc291cmNlLW51bT48cmVtb3RlLWRhdGFiYXNlLXByb3ZpZGVyPk5MTTwv
cmVtb3RlLWRhdGFiYXNlLXByb3ZpZGVyPjxsYW5ndWFnZT5lbmc8L2xhbmd1YWdlPjwvcmVjb3Jk
PjwvQ2l0ZT48L0VuZE5vdGU+AG==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736B0F">
              <w:rPr>
                <w:rFonts w:asciiTheme="majorBidi" w:hAnsiTheme="majorBidi" w:cstheme="majorBidi"/>
                <w:sz w:val="18"/>
                <w:szCs w:val="18"/>
              </w:rPr>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[27]</w:t>
            </w:r>
            <w:r w:rsidRPr="00736B0F">
              <w:rPr>
                <w:rFonts w:asciiTheme="majorBidi" w:hAnsiTheme="majorBidi" w:cstheme="majorBidi"/>
                <w:sz w:val="18"/>
                <w:szCs w:val="18"/>
              </w:rPr>
              <w:fldChar w:fldCharType="end"/>
            </w:r>
          </w:p>
        </w:tc>
        <w:tc>
          <w:tcPr>
            <w:tcW w:w="1255" w:type="dxa"/>
          </w:tcPr>
          <w:p w14:paraId="60DF1830"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69AFC0A7"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167EB0FE"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1558D073"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0B418CE5"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2</w:t>
            </w:r>
          </w:p>
        </w:tc>
        <w:tc>
          <w:tcPr>
            <w:tcW w:w="1480" w:type="dxa"/>
          </w:tcPr>
          <w:p w14:paraId="6CC6DABF"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23C2BC03"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00B384DA"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01FC56CC" w14:textId="77777777" w:rsidR="00FC6F03" w:rsidRPr="00677CC2" w:rsidRDefault="00FC6F03" w:rsidP="00FC6F03">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489A7B0B"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1</w:t>
            </w:r>
          </w:p>
        </w:tc>
        <w:tc>
          <w:tcPr>
            <w:tcW w:w="685" w:type="dxa"/>
          </w:tcPr>
          <w:p w14:paraId="696F3D67"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4</w:t>
            </w:r>
          </w:p>
        </w:tc>
        <w:tc>
          <w:tcPr>
            <w:tcW w:w="816" w:type="dxa"/>
          </w:tcPr>
          <w:p w14:paraId="6B93994B" w14:textId="77777777" w:rsidR="00FC6F03" w:rsidRPr="00677CC2" w:rsidRDefault="00D95271" w:rsidP="00FC6F03">
            <w:pPr>
              <w:jc w:val="center"/>
              <w:rPr>
                <w:rFonts w:asciiTheme="majorBidi" w:hAnsiTheme="majorBidi" w:cstheme="majorBidi"/>
                <w:sz w:val="18"/>
                <w:szCs w:val="18"/>
              </w:rPr>
            </w:pPr>
            <w:r>
              <w:rPr>
                <w:rFonts w:asciiTheme="majorBidi" w:hAnsiTheme="majorBidi" w:cstheme="majorBidi"/>
                <w:sz w:val="18"/>
                <w:szCs w:val="18"/>
              </w:rPr>
              <w:t>Fair</w:t>
            </w:r>
          </w:p>
        </w:tc>
      </w:tr>
      <w:tr w:rsidR="00DD5C44" w14:paraId="70B0B180" w14:textId="77777777" w:rsidTr="00DD5C44">
        <w:trPr>
          <w:jc w:val="center"/>
        </w:trPr>
        <w:tc>
          <w:tcPr>
            <w:tcW w:w="2160" w:type="dxa"/>
          </w:tcPr>
          <w:p w14:paraId="1E7F7DCF" w14:textId="20CE3D7D" w:rsidR="008D2758" w:rsidRPr="00736B0F" w:rsidRDefault="00DD5C44" w:rsidP="00E91AD1">
            <w:pPr>
              <w:jc w:val="center"/>
              <w:rPr>
                <w:rFonts w:asciiTheme="majorBidi" w:hAnsiTheme="majorBidi" w:cstheme="majorBidi"/>
                <w:sz w:val="18"/>
                <w:szCs w:val="18"/>
              </w:rPr>
            </w:pPr>
            <w:r w:rsidRPr="00736B0F">
              <w:rPr>
                <w:rFonts w:asciiTheme="majorBidi" w:hAnsiTheme="majorBidi" w:cstheme="majorBidi"/>
                <w:sz w:val="18"/>
                <w:szCs w:val="18"/>
              </w:rPr>
              <w:t xml:space="preserve">Schechter et al, 1989, </w:t>
            </w:r>
            <w:r w:rsidRPr="00736B0F">
              <w:rPr>
                <w:rFonts w:asciiTheme="majorBidi" w:hAnsiTheme="majorBidi" w:cstheme="majorBidi"/>
                <w:sz w:val="18"/>
                <w:szCs w:val="18"/>
              </w:rPr>
              <w:fldChar w:fldCharType="begin">
                <w:fldData xml:space="preserve">PEVuZE5vdGU+PENpdGU+PEF1dGhvcj5TY2hlY2h0ZXI8L0F1dGhvcj48WWVhcj4xOTg5PC9ZZWFy
PjxSZWNOdW0+MzA8L1JlY051bT48RGlzcGxheVRleHQ+WzI4XTwvRGlzcGxheVRleHQ+PHJlY29y
ZD48cmVjLW51bWJlcj4zMDwvcmVjLW51bWJlcj48Zm9yZWlnbi1rZXlzPjxrZXkgYXBwPSJFTiIg
ZGItaWQ9IjA1d3ZkMHJzN3NyNXJ1ZTBzcGV4enAwNnA5ZjBydzl3YXB2MCIgdGltZXN0YW1wPSIx
NzE1NzA0NTM2Ij4zMDwva2V5PjwvZm9yZWlnbi1rZXlzPjxyZWYtdHlwZSBuYW1lPSJKb3VybmFs
IEFydGljbGUiPjE3PC9yZWYtdHlwZT48Y29udHJpYnV0b3JzPjxhdXRob3JzPjxhdXRob3I+U2No
ZWNodGVyLCBNLiBULjwvYXV0aG9yPjxhdXRob3I+U3BpdHplciwgVy4gTy48L2F1dGhvcj48YXV0
aG9yPkh1dGNoZW9uLCBNLiBFLjwvYXV0aG9yPjxhdXRob3I+RGFsZXMsIFIuIEUuPC9hdXRob3I+
PGF1dGhvcj5FYXN0cmlkZ2UsIEwuIE0uPC9hdXRob3I+PGF1dGhvcj5TdGVpbm1ldHosIE4uPC9h
dXRob3I+PGF1dGhvcj5Ub3VzaWduYW50LCBQLjwvYXV0aG9yPjxhdXRob3I+SG9iYnMsIEMuPC9h
dXRob3I+PC9hdXRob3JzPjwvY29udHJpYnV0b3JzPjxhdXRoLWFkZHJlc3M+RGVwYXJ0bWVudCBv
ZiBIZWFsdGggQ2FyZSBhbmQgRXBpZGVtaW9sb2d5LCBVbml2ZXJzaXR5IG9mIEJyaXRpc2ggQ29s
dW1iaWEsIFZhbmNvdXZlciwgQ2FuYWRhLjwvYXV0aC1hZGRyZXNzPjx0aXRsZXM+PHRpdGxlPkNh
bmNlciBkb3dud2luZCBmcm9tIHNvdXIgZ2FzIHJlZmluZXJpZXM6IHRoZSBwZXJjZXB0aW9uIGFu
ZCB0aGUgcmVhbGl0eSBvZiBhbiBlcGlkZW1pYzwvdGl0bGU+PHNlY29uZGFyeS10aXRsZT5FbnZp
cm9uIEhlYWx0aCBQZXJzcGVjdDwvc2Vjb25kYXJ5LXRpdGxlPjxhbHQtdGl0bGU+RW52aXJvbm1l
bnRhbCBoZWFsdGggcGVyc3BlY3RpdmVzPC9hbHQtdGl0bGU+PC90aXRsZXM+PHBlcmlvZGljYWw+
PGZ1bGwtdGl0bGU+RW52aXJvbiBIZWFsdGggUGVyc3BlY3Q8L2Z1bGwtdGl0bGU+PGFiYnItMT5F
bnZpcm9ubWVudGFsIGhlYWx0aCBwZXJzcGVjdGl2ZXM8L2FiYnItMT48L3BlcmlvZGljYWw+PGFs
dC1wZXJpb2RpY2FsPjxmdWxsLXRpdGxlPkVudmlyb24gSGVhbHRoIFBlcnNwZWN0PC9mdWxsLXRp
dGxlPjxhYmJyLTE+RW52aXJvbm1lbnRhbCBoZWFsdGggcGVyc3BlY3RpdmVzPC9hYmJyLTE+PC9h
bHQtcGVyaW9kaWNhbD48cGFnZXM+MjgzLTkwPC9wYWdlcz48dm9sdW1lPjc5PC92b2x1bWU+PGVk
aXRpb24+MTk4OS8wMi8wMTwvZWRpdGlvbj48a2V5d29yZHM+PGtleXdvcmQ+QWNpZCBSYWluLyph
ZHZlcnNlIGVmZmVjdHM8L2tleXdvcmQ+PGtleXdvcmQ+QWR1bHQ8L2tleXdvcmQ+PGtleXdvcmQ+
QWdlZDwva2V5d29yZD48a2V5d29yZD5BaXIgUG9sbHV0YW50cy8qYWR2ZXJzZSBlZmZlY3RzPC9r
ZXl3b3JkPjxrZXl3b3JkPkFsYmVydGE8L2tleXdvcmQ+PGtleXdvcmQ+Q29ob3J0IFN0dWRpZXM8
L2tleXdvcmQ+PGtleXdvcmQ+Q3Jvc3MtU2VjdGlvbmFsIFN0dWRpZXM8L2tleXdvcmQ+PGtleXdv
cmQ+RmVtYWxlPC9rZXl3b3JkPjxrZXl3b3JkPkh1bWFuczwva2V5d29yZD48a2V5d29yZD5IeWRy
b2dlbiBTdWxmaWRlLyphZHZlcnNlIGVmZmVjdHM8L2tleXdvcmQ+PGtleXdvcmQ+TWFsZTwva2V5
d29yZD48a2V5d29yZD5NaWRkbGUgQWdlZDwva2V5d29yZD48a2V5d29yZD5OZW9wbGFzbXMvKmNo
ZW1pY2FsbHkgaW5kdWNlZDwva2V5d29yZD48a2V5d29yZD5SaXNrIEZhY3RvcnM8L2tleXdvcmQ+
PGtleXdvcmQ+KlJ1cmFsIFBvcHVsYXRpb248L2tleXdvcmQ+PGtleXdvcmQ+U2tpbiBOZW9wbGFz
bXMvY2hlbWljYWxseSBpbmR1Y2VkPC9rZXl3b3JkPjwva2V5d29yZHM+PGRhdGVzPjx5ZWFyPjE5
ODk8L3llYXI+PHB1Yi1kYXRlcz48ZGF0ZT5GZWI8L2RhdGU+PC9wdWItZGF0ZXM+PC9kYXRlcz48
aXNibj4wMDkxLTY3NjUgKFByaW50KSYjeEQ7MDA5MS02NzY1PC9pc2JuPjxhY2Nlc3Npb24tbnVt
PjI3ODUwMzI8L2FjY2Vzc2lvbi1udW0+PHVybHM+PC91cmxzPjxjdXN0b20yPlBNQzE1Njc1ODk8
L2N1c3RvbTI+PGVsZWN0cm9uaWMtcmVzb3VyY2UtbnVtPjEwLjEyODkvZWhwLjg5NzkyODM8L2Vs
ZWN0cm9uaWMtcmVzb3VyY2UtbnVtPjxyZW1vdGUtZGF0YWJhc2UtcHJvdmlkZXI+TkxNPC9yZW1v
dGUtZGF0YWJhc2UtcHJvdmlkZXI+PGxhbmd1YWdlPmVuZzwvbGFuZ3VhZ2U+PC9yZWNvcmQ+PC9D
aXRlPjwvRW5kTm90ZT4A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PEVuZE5vdGU+PENpdGU+PEF1dGhvcj5TY2hlY2h0ZXI8L0F1dGhvcj48WWVhcj4xOTg5PC9ZZWFy
PjxSZWNOdW0+MzA8L1JlY051bT48RGlzcGxheVRleHQ+WzI4XTwvRGlzcGxheVRleHQ+PHJlY29y
ZD48cmVjLW51bWJlcj4zMDwvcmVjLW51bWJlcj48Zm9yZWlnbi1rZXlzPjxrZXkgYXBwPSJFTiIg
ZGItaWQ9IjA1d3ZkMHJzN3NyNXJ1ZTBzcGV4enAwNnA5ZjBydzl3YXB2MCIgdGltZXN0YW1wPSIx
NzE1NzA0NTM2Ij4zMDwva2V5PjwvZm9yZWlnbi1rZXlzPjxyZWYtdHlwZSBuYW1lPSJKb3VybmFs
IEFydGljbGUiPjE3PC9yZWYtdHlwZT48Y29udHJpYnV0b3JzPjxhdXRob3JzPjxhdXRob3I+U2No
ZWNodGVyLCBNLiBULjwvYXV0aG9yPjxhdXRob3I+U3BpdHplciwgVy4gTy48L2F1dGhvcj48YXV0
aG9yPkh1dGNoZW9uLCBNLiBFLjwvYXV0aG9yPjxhdXRob3I+RGFsZXMsIFIuIEUuPC9hdXRob3I+
PGF1dGhvcj5FYXN0cmlkZ2UsIEwuIE0uPC9hdXRob3I+PGF1dGhvcj5TdGVpbm1ldHosIE4uPC9h
dXRob3I+PGF1dGhvcj5Ub3VzaWduYW50LCBQLjwvYXV0aG9yPjxhdXRob3I+SG9iYnMsIEMuPC9h
dXRob3I+PC9hdXRob3JzPjwvY29udHJpYnV0b3JzPjxhdXRoLWFkZHJlc3M+RGVwYXJ0bWVudCBv
ZiBIZWFsdGggQ2FyZSBhbmQgRXBpZGVtaW9sb2d5LCBVbml2ZXJzaXR5IG9mIEJyaXRpc2ggQ29s
dW1iaWEsIFZhbmNvdXZlciwgQ2FuYWRhLjwvYXV0aC1hZGRyZXNzPjx0aXRsZXM+PHRpdGxlPkNh
bmNlciBkb3dud2luZCBmcm9tIHNvdXIgZ2FzIHJlZmluZXJpZXM6IHRoZSBwZXJjZXB0aW9uIGFu
ZCB0aGUgcmVhbGl0eSBvZiBhbiBlcGlkZW1pYzwvdGl0bGU+PHNlY29uZGFyeS10aXRsZT5FbnZp
cm9uIEhlYWx0aCBQZXJzcGVjdDwvc2Vjb25kYXJ5LXRpdGxlPjxhbHQtdGl0bGU+RW52aXJvbm1l
bnRhbCBoZWFsdGggcGVyc3BlY3RpdmVzPC9hbHQtdGl0bGU+PC90aXRsZXM+PHBlcmlvZGljYWw+
PGZ1bGwtdGl0bGU+RW52aXJvbiBIZWFsdGggUGVyc3BlY3Q8L2Z1bGwtdGl0bGU+PGFiYnItMT5F
bnZpcm9ubWVudGFsIGhlYWx0aCBwZXJzcGVjdGl2ZXM8L2FiYnItMT48L3BlcmlvZGljYWw+PGFs
dC1wZXJpb2RpY2FsPjxmdWxsLXRpdGxlPkVudmlyb24gSGVhbHRoIFBlcnNwZWN0PC9mdWxsLXRp
dGxlPjxhYmJyLTE+RW52aXJvbm1lbnRhbCBoZWFsdGggcGVyc3BlY3RpdmVzPC9hYmJyLTE+PC9h
bHQtcGVyaW9kaWNhbD48cGFnZXM+MjgzLTkwPC9wYWdlcz48dm9sdW1lPjc5PC92b2x1bWU+PGVk
aXRpb24+MTk4OS8wMi8wMTwvZWRpdGlvbj48a2V5d29yZHM+PGtleXdvcmQ+QWNpZCBSYWluLyph
ZHZlcnNlIGVmZmVjdHM8L2tleXdvcmQ+PGtleXdvcmQ+QWR1bHQ8L2tleXdvcmQ+PGtleXdvcmQ+
QWdlZDwva2V5d29yZD48a2V5d29yZD5BaXIgUG9sbHV0YW50cy8qYWR2ZXJzZSBlZmZlY3RzPC9r
ZXl3b3JkPjxrZXl3b3JkPkFsYmVydGE8L2tleXdvcmQ+PGtleXdvcmQ+Q29ob3J0IFN0dWRpZXM8
L2tleXdvcmQ+PGtleXdvcmQ+Q3Jvc3MtU2VjdGlvbmFsIFN0dWRpZXM8L2tleXdvcmQ+PGtleXdv
cmQ+RmVtYWxlPC9rZXl3b3JkPjxrZXl3b3JkPkh1bWFuczwva2V5d29yZD48a2V5d29yZD5IeWRy
b2dlbiBTdWxmaWRlLyphZHZlcnNlIGVmZmVjdHM8L2tleXdvcmQ+PGtleXdvcmQ+TWFsZTwva2V5
d29yZD48a2V5d29yZD5NaWRkbGUgQWdlZDwva2V5d29yZD48a2V5d29yZD5OZW9wbGFzbXMvKmNo
ZW1pY2FsbHkgaW5kdWNlZDwva2V5d29yZD48a2V5d29yZD5SaXNrIEZhY3RvcnM8L2tleXdvcmQ+
PGtleXdvcmQ+KlJ1cmFsIFBvcHVsYXRpb248L2tleXdvcmQ+PGtleXdvcmQ+U2tpbiBOZW9wbGFz
bXMvY2hlbWljYWxseSBpbmR1Y2VkPC9rZXl3b3JkPjwva2V5d29yZHM+PGRhdGVzPjx5ZWFyPjE5
ODk8L3llYXI+PHB1Yi1kYXRlcz48ZGF0ZT5GZWI8L2RhdGU+PC9wdWItZGF0ZXM+PC9kYXRlcz48
aXNibj4wMDkxLTY3NjUgKFByaW50KSYjeEQ7MDA5MS02NzY1PC9pc2JuPjxhY2Nlc3Npb24tbnVt
PjI3ODUwMzI8L2FjY2Vzc2lvbi1udW0+PHVybHM+PC91cmxzPjxjdXN0b20yPlBNQzE1Njc1ODk8
L2N1c3RvbTI+PGVsZWN0cm9uaWMtcmVzb3VyY2UtbnVtPjEwLjEyODkvZWhwLjg5NzkyODM8L2Vs
ZWN0cm9uaWMtcmVzb3VyY2UtbnVtPjxyZW1vdGUtZGF0YWJhc2UtcHJvdmlkZXI+TkxNPC9yZW1v
dGUtZGF0YWJhc2UtcHJvdmlkZXI+PGxhbmd1YWdlPmVuZzwvbGFuZ3VhZ2U+PC9yZWNvcmQ+PC9D
aXRlPjwvRW5kTm90ZT4A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736B0F">
              <w:rPr>
                <w:rFonts w:asciiTheme="majorBidi" w:hAnsiTheme="majorBidi" w:cstheme="majorBidi"/>
                <w:sz w:val="18"/>
                <w:szCs w:val="18"/>
              </w:rPr>
            </w:r>
            <w:r w:rsidRPr="00736B0F">
              <w:rPr>
                <w:rFonts w:asciiTheme="majorBidi" w:hAnsiTheme="majorBidi" w:cstheme="majorBidi"/>
                <w:sz w:val="18"/>
                <w:szCs w:val="18"/>
              </w:rPr>
              <w:fldChar w:fldCharType="separate"/>
            </w:r>
            <w:r w:rsidR="00C55B0B">
              <w:rPr>
                <w:rFonts w:asciiTheme="majorBidi" w:hAnsiTheme="majorBidi" w:cstheme="majorBidi"/>
                <w:noProof/>
                <w:sz w:val="18"/>
                <w:szCs w:val="18"/>
              </w:rPr>
              <w:t>[28]</w:t>
            </w:r>
            <w:r w:rsidRPr="00736B0F">
              <w:rPr>
                <w:rFonts w:asciiTheme="majorBidi" w:hAnsiTheme="majorBidi" w:cstheme="majorBidi"/>
                <w:sz w:val="18"/>
                <w:szCs w:val="18"/>
              </w:rPr>
              <w:fldChar w:fldCharType="end"/>
            </w:r>
          </w:p>
        </w:tc>
        <w:tc>
          <w:tcPr>
            <w:tcW w:w="1255" w:type="dxa"/>
          </w:tcPr>
          <w:p w14:paraId="1C0A2067"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995" w:type="dxa"/>
          </w:tcPr>
          <w:p w14:paraId="4B89DDB8"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40" w:type="dxa"/>
          </w:tcPr>
          <w:p w14:paraId="030BAE92"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469" w:type="dxa"/>
          </w:tcPr>
          <w:p w14:paraId="7234B887"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6B981AAA"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2</w:t>
            </w:r>
          </w:p>
        </w:tc>
        <w:tc>
          <w:tcPr>
            <w:tcW w:w="1480" w:type="dxa"/>
          </w:tcPr>
          <w:p w14:paraId="4543D3D5"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1</w:t>
            </w:r>
          </w:p>
        </w:tc>
        <w:tc>
          <w:tcPr>
            <w:tcW w:w="1383" w:type="dxa"/>
          </w:tcPr>
          <w:p w14:paraId="562277C1"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142" w:type="dxa"/>
          </w:tcPr>
          <w:p w14:paraId="03591E1A"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1027" w:type="dxa"/>
          </w:tcPr>
          <w:p w14:paraId="0CE49002"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w:t>
            </w:r>
          </w:p>
        </w:tc>
        <w:tc>
          <w:tcPr>
            <w:tcW w:w="639" w:type="dxa"/>
          </w:tcPr>
          <w:p w14:paraId="377557EC"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1</w:t>
            </w:r>
          </w:p>
        </w:tc>
        <w:tc>
          <w:tcPr>
            <w:tcW w:w="685" w:type="dxa"/>
          </w:tcPr>
          <w:p w14:paraId="2BBABF3E"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4</w:t>
            </w:r>
          </w:p>
        </w:tc>
        <w:tc>
          <w:tcPr>
            <w:tcW w:w="816" w:type="dxa"/>
          </w:tcPr>
          <w:p w14:paraId="36478471" w14:textId="77777777" w:rsidR="008D2758" w:rsidRPr="00677CC2" w:rsidRDefault="004D7DE9" w:rsidP="00D1663E">
            <w:pPr>
              <w:jc w:val="center"/>
              <w:rPr>
                <w:rFonts w:asciiTheme="majorBidi" w:hAnsiTheme="majorBidi" w:cstheme="majorBidi"/>
                <w:sz w:val="18"/>
                <w:szCs w:val="18"/>
              </w:rPr>
            </w:pPr>
            <w:r>
              <w:rPr>
                <w:rFonts w:asciiTheme="majorBidi" w:hAnsiTheme="majorBidi" w:cstheme="majorBidi"/>
                <w:sz w:val="18"/>
                <w:szCs w:val="18"/>
              </w:rPr>
              <w:t>Fair</w:t>
            </w:r>
          </w:p>
        </w:tc>
      </w:tr>
    </w:tbl>
    <w:p w14:paraId="45965C28" w14:textId="77777777" w:rsidR="00B47F1E" w:rsidRDefault="00B47F1E" w:rsidP="00B47F1E">
      <w:pPr>
        <w:ind w:left="-720" w:right="-720"/>
        <w:rPr>
          <w:rFonts w:asciiTheme="majorBidi" w:hAnsiTheme="majorBidi" w:cstheme="majorBidi"/>
          <w:sz w:val="18"/>
          <w:szCs w:val="18"/>
        </w:rPr>
      </w:pPr>
      <w:r w:rsidRPr="008D2758">
        <w:rPr>
          <w:rFonts w:asciiTheme="majorBidi" w:hAnsiTheme="majorBidi" w:cstheme="majorBidi"/>
          <w:sz w:val="18"/>
          <w:szCs w:val="18"/>
        </w:rPr>
        <w:t>Newcastle–Ottawa risk of bias assessment scale results for cohort studies included in the qualitative synthesis. The results were converted in AHQR standards of ‘good’, ‘fair’ or ‘poor’. Ea</w:t>
      </w:r>
      <w:r>
        <w:rPr>
          <w:rFonts w:asciiTheme="majorBidi" w:hAnsiTheme="majorBidi" w:cstheme="majorBidi"/>
          <w:sz w:val="18"/>
          <w:szCs w:val="18"/>
        </w:rPr>
        <w:t xml:space="preserve">ch category within selection an </w:t>
      </w:r>
      <w:r w:rsidRPr="008D2758">
        <w:rPr>
          <w:rFonts w:asciiTheme="majorBidi" w:hAnsiTheme="majorBidi" w:cstheme="majorBidi"/>
          <w:sz w:val="18"/>
          <w:szCs w:val="18"/>
        </w:rPr>
        <w:t>outcome can be awarded up to one star, comparability can be awarded up to two stars.</w:t>
      </w:r>
      <w:r>
        <w:rPr>
          <w:rFonts w:asciiTheme="majorBidi" w:hAnsiTheme="majorBidi" w:cstheme="majorBidi"/>
          <w:sz w:val="18"/>
          <w:szCs w:val="18"/>
        </w:rPr>
        <w:t xml:space="preserve"> **</w:t>
      </w:r>
      <w:r w:rsidRPr="008D2758">
        <w:rPr>
          <w:rFonts w:asciiTheme="majorBidi" w:hAnsiTheme="majorBidi" w:cstheme="majorBidi"/>
          <w:sz w:val="18"/>
          <w:szCs w:val="18"/>
        </w:rPr>
        <w:t>Two stars can be awarded for comparability. First star is awarded if the study controls for chronic illness or being immunocompromised. Second star is awarded if the study controls for any other factor.</w:t>
      </w:r>
      <w:r>
        <w:rPr>
          <w:rFonts w:asciiTheme="majorBidi" w:hAnsiTheme="majorBidi" w:cstheme="majorBidi"/>
          <w:sz w:val="18"/>
          <w:szCs w:val="18"/>
        </w:rPr>
        <w:t xml:space="preserve"> </w:t>
      </w:r>
      <w:r w:rsidRPr="008D2758">
        <w:rPr>
          <w:rFonts w:asciiTheme="majorBidi" w:hAnsiTheme="majorBidi" w:cstheme="majorBidi"/>
          <w:sz w:val="18"/>
          <w:szCs w:val="18"/>
        </w:rPr>
        <w:t>Thresholds for converting the Newcastle–Ottawa scales to AHRQ standards (good, fair and poor): Good quality: three or four stars in selection domain AND one or two stars in</w:t>
      </w:r>
      <w:r>
        <w:rPr>
          <w:rFonts w:asciiTheme="majorBidi" w:hAnsiTheme="majorBidi" w:cstheme="majorBidi"/>
          <w:sz w:val="18"/>
          <w:szCs w:val="18"/>
        </w:rPr>
        <w:t xml:space="preserve"> comparability domain AND two or </w:t>
      </w:r>
      <w:r w:rsidRPr="008D2758">
        <w:rPr>
          <w:rFonts w:asciiTheme="majorBidi" w:hAnsiTheme="majorBidi" w:cstheme="majorBidi"/>
          <w:sz w:val="18"/>
          <w:szCs w:val="18"/>
        </w:rPr>
        <w:t>three stars in outcome/exposure domain. Fair quality: two stars in selection domain AND one or two stars in comparability domain AND two or three stars in outcome/exposure domain. Poor quality: zero or one star in</w:t>
      </w:r>
      <w:r>
        <w:rPr>
          <w:rFonts w:asciiTheme="majorBidi" w:hAnsiTheme="majorBidi" w:cstheme="majorBidi"/>
          <w:sz w:val="18"/>
          <w:szCs w:val="18"/>
        </w:rPr>
        <w:t xml:space="preserve"> </w:t>
      </w:r>
      <w:r w:rsidRPr="008D2758">
        <w:rPr>
          <w:rFonts w:asciiTheme="majorBidi" w:hAnsiTheme="majorBidi" w:cstheme="majorBidi"/>
          <w:sz w:val="18"/>
          <w:szCs w:val="18"/>
        </w:rPr>
        <w:t>selection domain OR zero stars in comparability domain OR zero or one star in outcome/exposure domain.</w:t>
      </w:r>
    </w:p>
    <w:p w14:paraId="345A50A9" w14:textId="77777777" w:rsidR="00B47F1E" w:rsidRDefault="00B47F1E" w:rsidP="00B47F1E">
      <w:pPr>
        <w:ind w:left="-720" w:right="-720"/>
        <w:rPr>
          <w:rFonts w:asciiTheme="majorBidi" w:hAnsiTheme="majorBidi" w:cstheme="majorBidi"/>
          <w:sz w:val="18"/>
          <w:szCs w:val="18"/>
        </w:rPr>
      </w:pPr>
    </w:p>
    <w:p w14:paraId="07D52CFA" w14:textId="77777777" w:rsidR="00B47F1E" w:rsidRDefault="00B47F1E" w:rsidP="00B47F1E">
      <w:pPr>
        <w:ind w:left="-720" w:right="-720"/>
        <w:rPr>
          <w:rFonts w:asciiTheme="majorBidi" w:hAnsiTheme="majorBidi" w:cstheme="majorBidi"/>
          <w:sz w:val="18"/>
          <w:szCs w:val="18"/>
        </w:rPr>
      </w:pPr>
    </w:p>
    <w:p w14:paraId="182B3489" w14:textId="77777777" w:rsidR="00B47F1E" w:rsidRDefault="00B47F1E" w:rsidP="00B47F1E">
      <w:pPr>
        <w:ind w:left="-720" w:right="-720"/>
        <w:rPr>
          <w:rFonts w:asciiTheme="majorBidi" w:hAnsiTheme="majorBidi" w:cstheme="majorBidi"/>
          <w:sz w:val="18"/>
          <w:szCs w:val="18"/>
        </w:rPr>
      </w:pPr>
    </w:p>
    <w:p w14:paraId="4C8B2AB5" w14:textId="77777777" w:rsidR="00B47F1E" w:rsidRDefault="00B47F1E" w:rsidP="00B47F1E">
      <w:pPr>
        <w:ind w:left="-720" w:right="-720"/>
        <w:rPr>
          <w:rFonts w:asciiTheme="majorBidi" w:hAnsiTheme="majorBidi" w:cstheme="majorBidi"/>
          <w:sz w:val="18"/>
          <w:szCs w:val="18"/>
        </w:rPr>
      </w:pPr>
    </w:p>
    <w:p w14:paraId="11F251C6" w14:textId="77777777" w:rsidR="00B47F1E" w:rsidRDefault="00B47F1E" w:rsidP="00B47F1E">
      <w:pPr>
        <w:ind w:left="-720" w:right="-720"/>
        <w:rPr>
          <w:rFonts w:asciiTheme="majorBidi" w:hAnsiTheme="majorBidi" w:cstheme="majorBidi"/>
          <w:sz w:val="18"/>
          <w:szCs w:val="18"/>
        </w:rPr>
      </w:pPr>
    </w:p>
    <w:p w14:paraId="1837E19D" w14:textId="77777777" w:rsidR="00B47F1E" w:rsidRDefault="00B47F1E" w:rsidP="00B47F1E">
      <w:pPr>
        <w:ind w:left="-720" w:right="-720"/>
        <w:rPr>
          <w:rFonts w:asciiTheme="majorBidi" w:hAnsiTheme="majorBidi" w:cstheme="majorBidi"/>
          <w:sz w:val="18"/>
          <w:szCs w:val="18"/>
        </w:rPr>
      </w:pPr>
    </w:p>
    <w:p w14:paraId="32D6FEDB" w14:textId="77777777" w:rsidR="00B47F1E" w:rsidRDefault="00B47F1E" w:rsidP="00B47F1E">
      <w:pPr>
        <w:ind w:left="-720" w:right="-720"/>
        <w:rPr>
          <w:rFonts w:asciiTheme="majorBidi" w:hAnsiTheme="majorBidi" w:cstheme="majorBidi"/>
          <w:sz w:val="18"/>
          <w:szCs w:val="18"/>
        </w:rPr>
      </w:pPr>
    </w:p>
    <w:p w14:paraId="7CFBE196" w14:textId="77777777" w:rsidR="00B47F1E" w:rsidRDefault="00B47F1E" w:rsidP="00B47F1E">
      <w:pPr>
        <w:ind w:left="-720" w:right="-720"/>
        <w:rPr>
          <w:rFonts w:asciiTheme="majorBidi" w:hAnsiTheme="majorBidi" w:cstheme="majorBidi"/>
          <w:sz w:val="18"/>
          <w:szCs w:val="18"/>
        </w:rPr>
      </w:pPr>
    </w:p>
    <w:p w14:paraId="660A2303" w14:textId="77777777" w:rsidR="00B47F1E" w:rsidRDefault="00B47F1E" w:rsidP="00B47F1E">
      <w:pPr>
        <w:ind w:left="-720" w:right="-720"/>
        <w:rPr>
          <w:rFonts w:asciiTheme="majorBidi" w:hAnsiTheme="majorBidi" w:cstheme="majorBidi"/>
          <w:sz w:val="18"/>
          <w:szCs w:val="18"/>
        </w:rPr>
      </w:pPr>
    </w:p>
    <w:p w14:paraId="2DEE1D1B" w14:textId="77777777" w:rsidR="00B47F1E" w:rsidRDefault="00B47F1E" w:rsidP="00B47F1E">
      <w:pPr>
        <w:ind w:left="-720" w:right="-720"/>
        <w:rPr>
          <w:rFonts w:asciiTheme="majorBidi" w:hAnsiTheme="majorBidi" w:cstheme="majorBidi"/>
          <w:sz w:val="18"/>
          <w:szCs w:val="18"/>
        </w:rPr>
      </w:pPr>
    </w:p>
    <w:p w14:paraId="22DF67AE" w14:textId="77777777" w:rsidR="00B47F1E" w:rsidRPr="008D2758" w:rsidRDefault="00B47F1E" w:rsidP="00B47F1E">
      <w:pPr>
        <w:ind w:left="-720" w:right="-720"/>
        <w:rPr>
          <w:rFonts w:asciiTheme="majorBidi" w:hAnsiTheme="majorBidi" w:cstheme="majorBidi"/>
          <w:sz w:val="18"/>
          <w:szCs w:val="18"/>
        </w:rPr>
      </w:pPr>
    </w:p>
    <w:p w14:paraId="6F995400" w14:textId="020BB052" w:rsidR="00B47F1E" w:rsidRDefault="00B47F1E" w:rsidP="00736B0F">
      <w:pPr>
        <w:jc w:val="center"/>
        <w:rPr>
          <w:rFonts w:asciiTheme="majorBidi" w:hAnsiTheme="majorBidi" w:cstheme="majorBidi"/>
          <w:sz w:val="24"/>
          <w:szCs w:val="24"/>
        </w:rPr>
      </w:pPr>
      <w:r>
        <w:rPr>
          <w:rFonts w:asciiTheme="majorBidi" w:hAnsiTheme="majorBidi" w:cstheme="majorBidi"/>
          <w:b/>
          <w:bCs/>
          <w:sz w:val="24"/>
          <w:szCs w:val="24"/>
        </w:rPr>
        <w:lastRenderedPageBreak/>
        <w:t>Table S</w:t>
      </w:r>
      <w:r w:rsidR="005D1196">
        <w:rPr>
          <w:rFonts w:asciiTheme="majorBidi" w:hAnsiTheme="majorBidi" w:cstheme="majorBidi"/>
          <w:b/>
          <w:bCs/>
          <w:sz w:val="24"/>
          <w:szCs w:val="24"/>
        </w:rPr>
        <w:t>5</w:t>
      </w:r>
      <w:r w:rsidRPr="001B040F">
        <w:rPr>
          <w:rFonts w:asciiTheme="majorBidi" w:hAnsiTheme="majorBidi" w:cstheme="majorBidi"/>
          <w:b/>
          <w:bCs/>
          <w:sz w:val="24"/>
          <w:szCs w:val="24"/>
        </w:rPr>
        <w:t>:</w:t>
      </w:r>
      <w:r w:rsidRPr="001B040F">
        <w:rPr>
          <w:rFonts w:asciiTheme="majorBidi" w:hAnsiTheme="majorBidi" w:cstheme="majorBidi"/>
          <w:sz w:val="24"/>
          <w:szCs w:val="24"/>
        </w:rPr>
        <w:t xml:space="preserve"> Newcastle–Ottawa risk of bias assessment scale results for </w:t>
      </w:r>
      <w:r>
        <w:rPr>
          <w:rFonts w:asciiTheme="majorBidi" w:hAnsiTheme="majorBidi" w:cstheme="majorBidi"/>
          <w:sz w:val="24"/>
          <w:szCs w:val="24"/>
        </w:rPr>
        <w:t>cross-sectional</w:t>
      </w:r>
      <w:r w:rsidRPr="001B040F">
        <w:rPr>
          <w:rFonts w:asciiTheme="majorBidi" w:hAnsiTheme="majorBidi" w:cstheme="majorBidi"/>
          <w:sz w:val="24"/>
          <w:szCs w:val="24"/>
        </w:rPr>
        <w:t xml:space="preserve"> studies included in the study</w:t>
      </w:r>
    </w:p>
    <w:tbl>
      <w:tblPr>
        <w:tblStyle w:val="TableGrid"/>
        <w:tblW w:w="13930" w:type="dxa"/>
        <w:jc w:val="center"/>
        <w:tblLayout w:type="fixed"/>
        <w:tblLook w:val="04A0" w:firstRow="1" w:lastRow="0" w:firstColumn="1" w:lastColumn="0" w:noHBand="0" w:noVBand="1"/>
      </w:tblPr>
      <w:tblGrid>
        <w:gridCol w:w="2287"/>
        <w:gridCol w:w="1471"/>
        <w:gridCol w:w="816"/>
        <w:gridCol w:w="1172"/>
        <w:gridCol w:w="1400"/>
        <w:gridCol w:w="639"/>
        <w:gridCol w:w="1479"/>
        <w:gridCol w:w="1383"/>
        <w:gridCol w:w="1137"/>
        <w:gridCol w:w="646"/>
        <w:gridCol w:w="684"/>
        <w:gridCol w:w="816"/>
      </w:tblGrid>
      <w:tr w:rsidR="009307A0" w14:paraId="0BB2A385" w14:textId="77777777" w:rsidTr="00736B0F">
        <w:trPr>
          <w:jc w:val="center"/>
        </w:trPr>
        <w:tc>
          <w:tcPr>
            <w:tcW w:w="2287" w:type="dxa"/>
            <w:vMerge w:val="restart"/>
          </w:tcPr>
          <w:p w14:paraId="68388360"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Study</w:t>
            </w:r>
            <w:r>
              <w:rPr>
                <w:rFonts w:asciiTheme="majorBidi" w:hAnsiTheme="majorBidi" w:cstheme="majorBidi"/>
                <w:b/>
                <w:bCs/>
                <w:sz w:val="20"/>
                <w:szCs w:val="20"/>
              </w:rPr>
              <w:t>, year (Ref)</w:t>
            </w:r>
          </w:p>
        </w:tc>
        <w:tc>
          <w:tcPr>
            <w:tcW w:w="5498" w:type="dxa"/>
            <w:gridSpan w:val="5"/>
          </w:tcPr>
          <w:p w14:paraId="5B14F1FC"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Selection</w:t>
            </w:r>
          </w:p>
        </w:tc>
        <w:tc>
          <w:tcPr>
            <w:tcW w:w="1479" w:type="dxa"/>
            <w:vMerge w:val="restart"/>
          </w:tcPr>
          <w:p w14:paraId="4D9430E7"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Comparability</w:t>
            </w:r>
          </w:p>
        </w:tc>
        <w:tc>
          <w:tcPr>
            <w:tcW w:w="2520" w:type="dxa"/>
            <w:gridSpan w:val="2"/>
          </w:tcPr>
          <w:p w14:paraId="4924FE63"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Outcome</w:t>
            </w:r>
          </w:p>
        </w:tc>
        <w:tc>
          <w:tcPr>
            <w:tcW w:w="646" w:type="dxa"/>
          </w:tcPr>
          <w:p w14:paraId="2B3FE818" w14:textId="77777777" w:rsidR="009307A0" w:rsidRPr="009F38B4" w:rsidRDefault="009307A0" w:rsidP="009307A0">
            <w:pPr>
              <w:jc w:val="center"/>
              <w:rPr>
                <w:rFonts w:asciiTheme="majorBidi" w:hAnsiTheme="majorBidi" w:cstheme="majorBidi"/>
                <w:b/>
                <w:bCs/>
                <w:sz w:val="20"/>
                <w:szCs w:val="20"/>
              </w:rPr>
            </w:pPr>
          </w:p>
        </w:tc>
        <w:tc>
          <w:tcPr>
            <w:tcW w:w="684" w:type="dxa"/>
            <w:vMerge w:val="restart"/>
          </w:tcPr>
          <w:p w14:paraId="4DB7A92D"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Total score</w:t>
            </w:r>
          </w:p>
        </w:tc>
        <w:tc>
          <w:tcPr>
            <w:tcW w:w="816" w:type="dxa"/>
            <w:vMerge w:val="restart"/>
          </w:tcPr>
          <w:p w14:paraId="19E1EFA1" w14:textId="77777777" w:rsidR="009307A0" w:rsidRPr="009F38B4" w:rsidRDefault="009307A0" w:rsidP="00D1663E">
            <w:pPr>
              <w:jc w:val="center"/>
              <w:rPr>
                <w:rFonts w:asciiTheme="majorBidi" w:hAnsiTheme="majorBidi" w:cstheme="majorBidi"/>
                <w:b/>
                <w:bCs/>
                <w:sz w:val="20"/>
                <w:szCs w:val="20"/>
              </w:rPr>
            </w:pPr>
            <w:r w:rsidRPr="009F38B4">
              <w:rPr>
                <w:rFonts w:asciiTheme="majorBidi" w:hAnsiTheme="majorBidi" w:cstheme="majorBidi"/>
                <w:b/>
                <w:bCs/>
                <w:sz w:val="20"/>
                <w:szCs w:val="20"/>
              </w:rPr>
              <w:t>AHRQ</w:t>
            </w:r>
          </w:p>
        </w:tc>
      </w:tr>
      <w:tr w:rsidR="009307A0" w14:paraId="3FAD6723" w14:textId="77777777" w:rsidTr="00736B0F">
        <w:trPr>
          <w:trHeight w:val="233"/>
          <w:jc w:val="center"/>
        </w:trPr>
        <w:tc>
          <w:tcPr>
            <w:tcW w:w="2287" w:type="dxa"/>
            <w:vMerge/>
          </w:tcPr>
          <w:p w14:paraId="5F37E95A" w14:textId="77777777" w:rsidR="009307A0" w:rsidRDefault="009307A0" w:rsidP="00D1663E">
            <w:pPr>
              <w:jc w:val="center"/>
              <w:rPr>
                <w:rFonts w:asciiTheme="majorBidi" w:hAnsiTheme="majorBidi" w:cstheme="majorBidi"/>
                <w:sz w:val="24"/>
                <w:szCs w:val="24"/>
              </w:rPr>
            </w:pPr>
          </w:p>
        </w:tc>
        <w:tc>
          <w:tcPr>
            <w:tcW w:w="1471" w:type="dxa"/>
          </w:tcPr>
          <w:p w14:paraId="7EFFF8D5" w14:textId="3177811E" w:rsidR="00D41EDA" w:rsidRPr="00D542FE" w:rsidRDefault="009307A0" w:rsidP="00D41EDA">
            <w:pPr>
              <w:jc w:val="center"/>
              <w:rPr>
                <w:rFonts w:asciiTheme="majorBidi" w:hAnsiTheme="majorBidi" w:cstheme="majorBidi"/>
                <w:sz w:val="20"/>
                <w:szCs w:val="20"/>
              </w:rPr>
            </w:pPr>
            <w:r w:rsidRPr="00B47F1E">
              <w:rPr>
                <w:rFonts w:asciiTheme="majorBidi" w:hAnsiTheme="majorBidi" w:cstheme="majorBidi"/>
                <w:sz w:val="20"/>
                <w:szCs w:val="20"/>
              </w:rPr>
              <w:t>Representative</w:t>
            </w:r>
            <w:r>
              <w:rPr>
                <w:rFonts w:asciiTheme="majorBidi" w:hAnsiTheme="majorBidi" w:cstheme="majorBidi"/>
                <w:sz w:val="20"/>
                <w:szCs w:val="20"/>
              </w:rPr>
              <w:t>-</w:t>
            </w:r>
            <w:r w:rsidRPr="00B47F1E">
              <w:rPr>
                <w:rFonts w:asciiTheme="majorBidi" w:hAnsiTheme="majorBidi" w:cstheme="majorBidi"/>
                <w:sz w:val="20"/>
                <w:szCs w:val="20"/>
              </w:rPr>
              <w:t>ness</w:t>
            </w:r>
            <w:r>
              <w:rPr>
                <w:rFonts w:asciiTheme="majorBidi" w:hAnsiTheme="majorBidi" w:cstheme="majorBidi"/>
                <w:sz w:val="20"/>
                <w:szCs w:val="20"/>
              </w:rPr>
              <w:t xml:space="preserve"> </w:t>
            </w:r>
            <w:r w:rsidRPr="00B47F1E">
              <w:rPr>
                <w:rFonts w:asciiTheme="majorBidi" w:hAnsiTheme="majorBidi" w:cstheme="majorBidi"/>
                <w:sz w:val="20"/>
                <w:szCs w:val="20"/>
              </w:rPr>
              <w:t xml:space="preserve">of </w:t>
            </w:r>
            <w:r w:rsidR="00D41EDA">
              <w:rPr>
                <w:rFonts w:asciiTheme="majorBidi" w:hAnsiTheme="majorBidi" w:cstheme="majorBidi"/>
                <w:sz w:val="20"/>
                <w:szCs w:val="20"/>
              </w:rPr>
              <w:t>the sample</w:t>
            </w:r>
          </w:p>
          <w:p w14:paraId="3CFA0D19" w14:textId="10960DDF" w:rsidR="009307A0" w:rsidRPr="00D542FE" w:rsidRDefault="009307A0" w:rsidP="00D1663E">
            <w:pPr>
              <w:jc w:val="center"/>
              <w:rPr>
                <w:rFonts w:asciiTheme="majorBidi" w:hAnsiTheme="majorBidi" w:cstheme="majorBidi"/>
                <w:sz w:val="20"/>
                <w:szCs w:val="20"/>
              </w:rPr>
            </w:pPr>
          </w:p>
        </w:tc>
        <w:tc>
          <w:tcPr>
            <w:tcW w:w="816" w:type="dxa"/>
          </w:tcPr>
          <w:p w14:paraId="5FD54C86" w14:textId="0E3873B2" w:rsidR="009307A0" w:rsidRPr="00D542FE" w:rsidRDefault="009307A0" w:rsidP="00D1663E">
            <w:pPr>
              <w:jc w:val="center"/>
              <w:rPr>
                <w:rFonts w:asciiTheme="majorBidi" w:hAnsiTheme="majorBidi" w:cstheme="majorBidi"/>
                <w:sz w:val="20"/>
                <w:szCs w:val="20"/>
              </w:rPr>
            </w:pPr>
            <w:r>
              <w:rPr>
                <w:rFonts w:asciiTheme="majorBidi" w:hAnsiTheme="majorBidi" w:cstheme="majorBidi"/>
                <w:sz w:val="20"/>
                <w:szCs w:val="20"/>
              </w:rPr>
              <w:t>Sampl</w:t>
            </w:r>
            <w:r w:rsidR="00D41EDA">
              <w:rPr>
                <w:rFonts w:asciiTheme="majorBidi" w:hAnsiTheme="majorBidi" w:cstheme="majorBidi"/>
                <w:sz w:val="20"/>
                <w:szCs w:val="20"/>
              </w:rPr>
              <w:t>ing method</w:t>
            </w:r>
          </w:p>
        </w:tc>
        <w:tc>
          <w:tcPr>
            <w:tcW w:w="1172" w:type="dxa"/>
          </w:tcPr>
          <w:p w14:paraId="14E5A5B8" w14:textId="07876D5E" w:rsidR="009307A0" w:rsidRPr="00D542FE" w:rsidRDefault="009307A0" w:rsidP="00D1663E">
            <w:pPr>
              <w:jc w:val="center"/>
              <w:rPr>
                <w:rFonts w:asciiTheme="majorBidi" w:hAnsiTheme="majorBidi" w:cstheme="majorBidi"/>
                <w:sz w:val="20"/>
                <w:szCs w:val="20"/>
              </w:rPr>
            </w:pPr>
            <w:r>
              <w:rPr>
                <w:rFonts w:asciiTheme="majorBidi" w:hAnsiTheme="majorBidi" w:cstheme="majorBidi"/>
                <w:sz w:val="20"/>
                <w:szCs w:val="20"/>
              </w:rPr>
              <w:t>Non-re</w:t>
            </w:r>
            <w:r w:rsidRPr="009307A0">
              <w:rPr>
                <w:rFonts w:asciiTheme="majorBidi" w:hAnsiTheme="majorBidi" w:cstheme="majorBidi"/>
                <w:sz w:val="20"/>
                <w:szCs w:val="20"/>
              </w:rPr>
              <w:t>spo</w:t>
            </w:r>
            <w:r w:rsidR="00D41EDA">
              <w:rPr>
                <w:rFonts w:asciiTheme="majorBidi" w:hAnsiTheme="majorBidi" w:cstheme="majorBidi"/>
                <w:sz w:val="20"/>
                <w:szCs w:val="20"/>
              </w:rPr>
              <w:t>nse rate</w:t>
            </w:r>
          </w:p>
        </w:tc>
        <w:tc>
          <w:tcPr>
            <w:tcW w:w="1400" w:type="dxa"/>
          </w:tcPr>
          <w:p w14:paraId="4913530B" w14:textId="77777777" w:rsidR="009307A0" w:rsidRPr="009307A0" w:rsidRDefault="009307A0" w:rsidP="009307A0">
            <w:pPr>
              <w:rPr>
                <w:rFonts w:asciiTheme="majorBidi" w:hAnsiTheme="majorBidi" w:cstheme="majorBidi"/>
                <w:sz w:val="20"/>
                <w:szCs w:val="20"/>
              </w:rPr>
            </w:pPr>
            <w:r w:rsidRPr="009307A0">
              <w:rPr>
                <w:rFonts w:asciiTheme="majorBidi" w:hAnsiTheme="majorBidi" w:cstheme="majorBidi"/>
                <w:sz w:val="20"/>
                <w:szCs w:val="20"/>
              </w:rPr>
              <w:t>Ascertainment</w:t>
            </w:r>
          </w:p>
          <w:p w14:paraId="0565A69D" w14:textId="77777777" w:rsidR="009307A0" w:rsidRPr="00D542FE" w:rsidRDefault="009307A0" w:rsidP="009307A0">
            <w:pPr>
              <w:jc w:val="center"/>
              <w:rPr>
                <w:rFonts w:asciiTheme="majorBidi" w:hAnsiTheme="majorBidi" w:cstheme="majorBidi"/>
                <w:sz w:val="20"/>
                <w:szCs w:val="20"/>
              </w:rPr>
            </w:pPr>
            <w:r w:rsidRPr="009307A0">
              <w:rPr>
                <w:rFonts w:asciiTheme="majorBidi" w:hAnsiTheme="majorBidi" w:cstheme="majorBidi"/>
                <w:sz w:val="20"/>
                <w:szCs w:val="20"/>
              </w:rPr>
              <w:t>of exposure</w:t>
            </w:r>
          </w:p>
        </w:tc>
        <w:tc>
          <w:tcPr>
            <w:tcW w:w="639" w:type="dxa"/>
          </w:tcPr>
          <w:p w14:paraId="27B591CE" w14:textId="77777777" w:rsidR="009307A0" w:rsidRPr="00D542FE" w:rsidRDefault="009307A0" w:rsidP="00D1663E">
            <w:pPr>
              <w:jc w:val="center"/>
              <w:rPr>
                <w:rFonts w:asciiTheme="majorBidi" w:hAnsiTheme="majorBidi" w:cstheme="majorBidi"/>
                <w:sz w:val="20"/>
                <w:szCs w:val="20"/>
              </w:rPr>
            </w:pPr>
            <w:r>
              <w:rPr>
                <w:rFonts w:asciiTheme="majorBidi" w:hAnsiTheme="majorBidi" w:cstheme="majorBidi"/>
                <w:sz w:val="20"/>
                <w:szCs w:val="20"/>
              </w:rPr>
              <w:t>Total</w:t>
            </w:r>
          </w:p>
        </w:tc>
        <w:tc>
          <w:tcPr>
            <w:tcW w:w="1479" w:type="dxa"/>
            <w:vMerge/>
          </w:tcPr>
          <w:p w14:paraId="7BA74B39" w14:textId="77777777" w:rsidR="009307A0" w:rsidRPr="00D542FE" w:rsidRDefault="009307A0" w:rsidP="00D1663E">
            <w:pPr>
              <w:jc w:val="center"/>
              <w:rPr>
                <w:rFonts w:asciiTheme="majorBidi" w:hAnsiTheme="majorBidi" w:cstheme="majorBidi"/>
                <w:sz w:val="20"/>
                <w:szCs w:val="20"/>
              </w:rPr>
            </w:pPr>
          </w:p>
        </w:tc>
        <w:tc>
          <w:tcPr>
            <w:tcW w:w="1383" w:type="dxa"/>
          </w:tcPr>
          <w:p w14:paraId="5BFDBD2C" w14:textId="7AF91096" w:rsidR="009307A0" w:rsidRPr="00D542FE" w:rsidRDefault="00D41EDA" w:rsidP="00D1663E">
            <w:pPr>
              <w:jc w:val="center"/>
              <w:rPr>
                <w:rFonts w:asciiTheme="majorBidi" w:hAnsiTheme="majorBidi" w:cstheme="majorBidi"/>
                <w:sz w:val="20"/>
                <w:szCs w:val="20"/>
              </w:rPr>
            </w:pPr>
            <w:r w:rsidRPr="00D41EDA">
              <w:rPr>
                <w:rFonts w:asciiTheme="majorBidi" w:hAnsiTheme="majorBidi" w:cstheme="majorBidi"/>
                <w:sz w:val="20"/>
                <w:szCs w:val="20"/>
              </w:rPr>
              <w:t>valid outcome assessment</w:t>
            </w:r>
          </w:p>
        </w:tc>
        <w:tc>
          <w:tcPr>
            <w:tcW w:w="1137" w:type="dxa"/>
          </w:tcPr>
          <w:p w14:paraId="304F1761" w14:textId="014BE35B" w:rsidR="009307A0" w:rsidRPr="00D542FE" w:rsidRDefault="00D41EDA" w:rsidP="00D1663E">
            <w:pPr>
              <w:jc w:val="center"/>
              <w:rPr>
                <w:rFonts w:asciiTheme="majorBidi" w:hAnsiTheme="majorBidi" w:cstheme="majorBidi"/>
                <w:sz w:val="20"/>
                <w:szCs w:val="20"/>
              </w:rPr>
            </w:pPr>
            <w:r w:rsidRPr="00D41EDA">
              <w:rPr>
                <w:rFonts w:asciiTheme="majorBidi" w:hAnsiTheme="majorBidi" w:cstheme="majorBidi"/>
                <w:sz w:val="20"/>
                <w:szCs w:val="20"/>
              </w:rPr>
              <w:t>objective/</w:t>
            </w:r>
            <w:r>
              <w:rPr>
                <w:rFonts w:asciiTheme="majorBidi" w:hAnsiTheme="majorBidi" w:cstheme="majorBidi"/>
                <w:sz w:val="20"/>
                <w:szCs w:val="20"/>
              </w:rPr>
              <w:t xml:space="preserve"> </w:t>
            </w:r>
            <w:r w:rsidRPr="00D41EDA">
              <w:rPr>
                <w:rFonts w:asciiTheme="majorBidi" w:hAnsiTheme="majorBidi" w:cstheme="majorBidi"/>
                <w:sz w:val="20"/>
                <w:szCs w:val="20"/>
              </w:rPr>
              <w:t>blinded assessment</w:t>
            </w:r>
          </w:p>
        </w:tc>
        <w:tc>
          <w:tcPr>
            <w:tcW w:w="646" w:type="dxa"/>
          </w:tcPr>
          <w:p w14:paraId="6540A845" w14:textId="77777777" w:rsidR="009307A0" w:rsidRPr="00D542FE" w:rsidRDefault="009307A0" w:rsidP="00D1663E">
            <w:pPr>
              <w:jc w:val="center"/>
              <w:rPr>
                <w:rFonts w:asciiTheme="majorBidi" w:hAnsiTheme="majorBidi" w:cstheme="majorBidi"/>
                <w:sz w:val="20"/>
                <w:szCs w:val="20"/>
              </w:rPr>
            </w:pPr>
            <w:r>
              <w:rPr>
                <w:rFonts w:asciiTheme="majorBidi" w:hAnsiTheme="majorBidi" w:cstheme="majorBidi"/>
                <w:sz w:val="20"/>
                <w:szCs w:val="20"/>
              </w:rPr>
              <w:t>Total</w:t>
            </w:r>
          </w:p>
        </w:tc>
        <w:tc>
          <w:tcPr>
            <w:tcW w:w="684" w:type="dxa"/>
            <w:vMerge/>
          </w:tcPr>
          <w:p w14:paraId="7C845C91" w14:textId="77777777" w:rsidR="009307A0" w:rsidRPr="00D542FE" w:rsidRDefault="009307A0" w:rsidP="00D1663E">
            <w:pPr>
              <w:jc w:val="center"/>
              <w:rPr>
                <w:rFonts w:asciiTheme="majorBidi" w:hAnsiTheme="majorBidi" w:cstheme="majorBidi"/>
              </w:rPr>
            </w:pPr>
          </w:p>
        </w:tc>
        <w:tc>
          <w:tcPr>
            <w:tcW w:w="816" w:type="dxa"/>
            <w:vMerge/>
          </w:tcPr>
          <w:p w14:paraId="7CE03064" w14:textId="77777777" w:rsidR="009307A0" w:rsidRPr="00D542FE" w:rsidRDefault="009307A0" w:rsidP="00D1663E">
            <w:pPr>
              <w:jc w:val="center"/>
              <w:rPr>
                <w:rFonts w:asciiTheme="majorBidi" w:hAnsiTheme="majorBidi" w:cstheme="majorBidi"/>
              </w:rPr>
            </w:pPr>
          </w:p>
        </w:tc>
      </w:tr>
      <w:tr w:rsidR="009307A0" w14:paraId="064B9CFF" w14:textId="77777777" w:rsidTr="00736B0F">
        <w:trPr>
          <w:jc w:val="center"/>
        </w:trPr>
        <w:tc>
          <w:tcPr>
            <w:tcW w:w="2287" w:type="dxa"/>
          </w:tcPr>
          <w:p w14:paraId="7A5A7876" w14:textId="5181F551" w:rsidR="009307A0" w:rsidRPr="0092022D" w:rsidRDefault="00736B0F"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Jurewicz et al., 2016, </w:t>
            </w:r>
            <w:r w:rsidRPr="0092022D">
              <w:rPr>
                <w:rFonts w:asciiTheme="majorBidi" w:hAnsiTheme="majorBidi" w:cstheme="majorBidi"/>
                <w:sz w:val="18"/>
                <w:szCs w:val="18"/>
              </w:rPr>
              <w:fldChar w:fldCharType="begin">
                <w:fldData xml:space="preserve">PEVuZE5vdGU+PENpdGU+PEF1dGhvcj5KdXJld2ljejwvQXV0aG9yPjxZZWFyPjIwMTY8L1llYXI+
PFJlY051bT4yPC9SZWNOdW0+PERpc3BsYXlUZXh0PlsxN108L0Rpc3BsYXlUZXh0PjxyZWNvcmQ+
PHJlYy1udW1iZXI+MjwvcmVjLW51bWJlcj48Zm9yZWlnbi1rZXlzPjxrZXkgYXBwPSJFTiIgZGIt
aWQ9IjA1d3ZkMHJzN3NyNXJ1ZTBzcGV4enAwNnA5ZjBydzl3YXB2MCIgdGltZXN0YW1wPSIxNzE1
NzA0NTMwIj4yPC9rZXk+PC9mb3JlaWduLWtleXM+PHJlZi10eXBlIG5hbWU9IkpvdXJuYWwgQXJ0
aWNsZSI+MTc8L3JlZi10eXBlPjxjb250cmlidXRvcnM+PGF1dGhvcnM+PGF1dGhvcj5KdXJld2lj
eiwgSi48L2F1dGhvcj48YXV0aG9yPlJhZHdhbiwgTS48L2F1dGhvcj48YXV0aG9yPlNvYmFsYSwg
Vy48L2F1dGhvcj48YXV0aG9yPlJhZHdhbiwgUC48L2F1dGhvcj48YXV0aG9yPkpha3Vib3dza2ks
IEwuPC9hdXRob3I+PGF1dGhvcj5XaWVsZ29tYXMsIEIuPC9hdXRob3I+PGF1dGhvcj5MaWdvY2th
LCBELjwvYXV0aG9yPjxhdXRob3I+QnJ6ZW5pY2tpLCBTLjwvYXV0aG9yPjxhdXRob3I+SGFua2Us
IFcuPC9hdXRob3I+PC9hdXRob3JzPjwvY29udHJpYnV0b3JzPjxhdXRoLWFkZHJlc3M+W0p1cmV3
aWN6LCBKb2FubmE7IFNvYmFsYSwgV29qY2llY2g7IEhhbmtlLCBXb2pjaWVjaF0gTm9mZXIgSW5z
dCBPY2N1cGF0IE1lZCwgRGVwdCBFbnZpcm9ubSBFcGlkZW1pb2wsIDggVGVyZXN5IFN0LCBQTC05
MTM2MiBMb2R6LCBQb2xhbmQuIFtSYWR3YW4sIE1pY2hhbDsgUmFkd2FuLCBQYXdlbF0gR2FtZXRh
IEhvc3AsIERlcHQgR3luZWNvbCAmYW1wOyBSZXByb2QsIDM0LTM2IFJ1ZHprYSBTdCwgUEwtOTUw
MzAgUnpnb3csIFBvbGFuZC4gW0pha3Vib3dza2ksIEx1Y2p1c3pdIFBvbGlzaCBNb3RoZXJzIE1l
bSBIb3NwLCBSZXMgSW5zdCwgRGVwdCBNZWQgR2VuZXQsIDI4MS0yODkgUnpnb3dza2EgU3QsIExv
ZHosIFBvbGFuZC4gW1dpZWxnb21hcywgQmFydG9zel0gTWVkIFVuaXYgR2RhbnNrLCBEZXB0IFRv
eGljb2wsIDEwNyBIYWxsZXJhIFN0LCBHZGFuc2ssIFBvbGFuZC4gW0xpZ29ja2EsIERhbnV0YV0g
Tm9mZXIgSW5zdCBPY2N1cGF0IE1lZCwgQnVyIFF1YWwgQXNzdXJhbmNlLCA4IFRlcmVzeSBTdCwg
UEwtOTEzNDggTG9keiwgUG9sYW5kLiBbQnJ6ZW5pY2tpLCBTbGF3Ym1pcl0gTm9mZXIgSW5zdCBP
Y2N1cGF0IE1lZCwgRGVwdCBCaW9sICZhbXA7IEVudmlyb25tIE1vbml0b3JpbmcsIDggVGVyZXN5
IFN0LCBQTC05MTM0OCBMb2R6LCBQb2xhbmQuIEhvc3BpdGFsIC0gUmVzZWFyY2ggSW5zdGl0dXRl
OyBGYWhyZW5oZWl0IFVuaXZlcnNpdGllczsgTWVkaWNhbCBVbml2ZXJzaXR5IEdkYW5zazsgTm9m
ZXIgSW5zdGl0dXRlIG9mIE9jY3VwYXRpb25hbCBNZWRpY2luZTsgTm9mZXIgSW5zdGl0dXRlIG9m
IE9jY3VwYXRpb25hbCBNZWRpY2luZSYjeEQ7SnVyZXdpY3osIEogKGNvcnJlc3BvbmRpbmcgYXV0
aG9yKSwgTm9mZXIgSW5zdCBPY2N1cGF0IE1lZCwgRGVwdCBFbnZpcm9ubSBFcGlkZW1pb2wsIDgg
VGVyZXN5IFN0LCBQTC05MTM2MiBMb2R6LCBQb2xhbmQuJiN4RDtqb2FubmFqQGltcC5sb2R6LnBs
PC9hdXRoLWFkZHJlc3M+PHRpdGxlcz48dGl0bGU+RXhwb3N1cmUsIHRvIHdpZGVzcHJlYWQgZW52
aXJvbm1lbnRhbCBlbmRvY3JpbmUgZGlzcnVwdGluZyBjaGVtaWNhbHMgYW5kIGh1bWFuIHNwZXJt
IHNleCByYXRpbzwvdGl0bGU+PHNlY29uZGFyeS10aXRsZT5FbnZpcm9ubWVudGFsIFBvbGx1dGlv
bjwvc2Vjb25kYXJ5LXRpdGxlPjxhbHQtdGl0bGU+RW52aXJvbi4gUG9sbHV0LjwvYWx0LXRpdGxl
PjwvdGl0bGVzPjxwZXJpb2RpY2FsPjxmdWxsLXRpdGxlPkVudmlyb25tZW50YWwgUG9sbHV0aW9u
PC9mdWxsLXRpdGxlPjxhYmJyLTE+RW52aXJvbi4gUG9sbHV0LjwvYWJici0xPjwvcGVyaW9kaWNh
bD48YWx0LXBlcmlvZGljYWw+PGZ1bGwtdGl0bGU+RW52aXJvbm1lbnRhbCBQb2xsdXRpb248L2Z1
bGwtdGl0bGU+PGFiYnItMT5FbnZpcm9uLiBQb2xsdXQuPC9hYmJyLTE+PC9hbHQtcGVyaW9kaWNh
bD48cGFnZXM+NzMyLTc0MDwvcGFnZXM+PHZvbHVtZT4yMTM8L3ZvbHVtZT48a2V5d29yZHM+PGtl
eXdvcmQ+U2V4IHJhdGlvPC9rZXl3b3JkPjxrZXl3b3JkPlBodGhhbGF0ZXM8L2tleXdvcmQ+PGtl
eXdvcmQ+U3ludGhldGljIHB5cmV0aHJvaWRzPC9rZXl3b3JkPjxrZXl3b3JkPlBvbHljeWNsaWMg
YXJvbWF0aWM8L2tleXdvcmQ+PGtleXdvcmQ+aHlkcm9jYXJib25zPC9rZXl3b3JkPjxrZXl3b3Jk
PnBvbHljeWNsaWMgYXJvbWF0aWMtaHlkcm9jYXJib25zPC9rZXl3b3JkPjxrZXl3b3JkPnBhcmVu
dGFsIGhvcm1vbmUtbGV2ZWxzPC9rZXl3b3JkPjxrZXl3b3JkPngtYmVhcmluZzwva2V5d29yZD48
a2V5d29yZD5zcGVybTwva2V5d29yZD48a2V5d29yZD5haXItcG9sbHV0aW9uPC9rZXl3b3JkPjxr
ZXl3b3JkPnBodGhhbGF0ZSBtZXRhYm9saXRlczwva2V5d29yZD48a2V5d29yZD5wb2x5Y2hsb3Jp
bmF0ZWQtYmlwaGVueWxzPC9rZXl3b3JkPjxrZXl3b3JkPnVyaW5hcnkgY29uY2VudHJhdGlvbnM8
L2tleXdvcmQ+PGtleXdvcmQ+b2NjdXBhdGlvbmFsIGV4cG9zdXJlPC9rZXl3b3JkPjxrZXl3b3Jk
PnRlbXBvcmFsIHZhcmlhYmlsaXR5PC9rZXl3b3JkPjxrZXl3b3JkPnNlbWVuIHBhcmFtZXRlcnM8
L2tleXdvcmQ+PC9rZXl3b3Jkcz48ZGF0ZXM+PHllYXI+MjAxNjwveWVhcj48cHViLWRhdGVzPjxk
YXRlPkp1bjwvZGF0ZT48L3B1Yi1kYXRlcz48L2RhdGVzPjxpc2JuPjAyNjktNzQ5MTwvaXNibj48
YWNjZXNzaW9uLW51bT5XT1M6MDAwMzc3OTIxODAwMDc2PC9hY2Nlc3Npb24tbnVtPjx3b3JrLXR5
cGU+QXJ0aWNsZTwvd29yay10eXBlPjx1cmxzPjxyZWxhdGVkLXVybHM+PHVybD4mbHQ7R28gdG8g
SVNJJmd0OzovL1dPUzowMDAzNzc5MjE4MDAwNzY8L3VybD48L3JlbGF0ZWQtdXJscz48L3VybHM+
PGVsZWN0cm9uaWMtcmVzb3VyY2UtbnVtPjEwLjEwMTYvai5lbnZwb2wuMjAxNi4wMi4wMDg8L2Vs
ZWN0cm9uaWMtcmVzb3VyY2UtbnVtPjxsYW5ndWFnZT5FbmdsaXNoPC9sYW5ndWFnZT48L3JlY29y
ZD48L0NpdGU+PC9FbmROb3RlPgB=
</w:fldData>
              </w:fldChar>
            </w:r>
            <w:r w:rsidR="00F421EA">
              <w:rPr>
                <w:rFonts w:asciiTheme="majorBidi" w:hAnsiTheme="majorBidi" w:cstheme="majorBidi"/>
                <w:sz w:val="18"/>
                <w:szCs w:val="18"/>
              </w:rPr>
              <w:instrText xml:space="preserve"> ADDIN EN.CITE </w:instrText>
            </w:r>
            <w:r w:rsidR="00F421EA">
              <w:rPr>
                <w:rFonts w:asciiTheme="majorBidi" w:hAnsiTheme="majorBidi" w:cstheme="majorBidi"/>
                <w:sz w:val="18"/>
                <w:szCs w:val="18"/>
              </w:rPr>
              <w:fldChar w:fldCharType="begin">
                <w:fldData xml:space="preserve">PEVuZE5vdGU+PENpdGU+PEF1dGhvcj5KdXJld2ljejwvQXV0aG9yPjxZZWFyPjIwMTY8L1llYXI+
PFJlY051bT4yPC9SZWNOdW0+PERpc3BsYXlUZXh0PlsxN108L0Rpc3BsYXlUZXh0PjxyZWNvcmQ+
PHJlYy1udW1iZXI+MjwvcmVjLW51bWJlcj48Zm9yZWlnbi1rZXlzPjxrZXkgYXBwPSJFTiIgZGIt
aWQ9IjA1d3ZkMHJzN3NyNXJ1ZTBzcGV4enAwNnA5ZjBydzl3YXB2MCIgdGltZXN0YW1wPSIxNzE1
NzA0NTMwIj4yPC9rZXk+PC9mb3JlaWduLWtleXM+PHJlZi10eXBlIG5hbWU9IkpvdXJuYWwgQXJ0
aWNsZSI+MTc8L3JlZi10eXBlPjxjb250cmlidXRvcnM+PGF1dGhvcnM+PGF1dGhvcj5KdXJld2lj
eiwgSi48L2F1dGhvcj48YXV0aG9yPlJhZHdhbiwgTS48L2F1dGhvcj48YXV0aG9yPlNvYmFsYSwg
Vy48L2F1dGhvcj48YXV0aG9yPlJhZHdhbiwgUC48L2F1dGhvcj48YXV0aG9yPkpha3Vib3dza2ks
IEwuPC9hdXRob3I+PGF1dGhvcj5XaWVsZ29tYXMsIEIuPC9hdXRob3I+PGF1dGhvcj5MaWdvY2th
LCBELjwvYXV0aG9yPjxhdXRob3I+QnJ6ZW5pY2tpLCBTLjwvYXV0aG9yPjxhdXRob3I+SGFua2Us
IFcuPC9hdXRob3I+PC9hdXRob3JzPjwvY29udHJpYnV0b3JzPjxhdXRoLWFkZHJlc3M+W0p1cmV3
aWN6LCBKb2FubmE7IFNvYmFsYSwgV29qY2llY2g7IEhhbmtlLCBXb2pjaWVjaF0gTm9mZXIgSW5z
dCBPY2N1cGF0IE1lZCwgRGVwdCBFbnZpcm9ubSBFcGlkZW1pb2wsIDggVGVyZXN5IFN0LCBQTC05
MTM2MiBMb2R6LCBQb2xhbmQuIFtSYWR3YW4sIE1pY2hhbDsgUmFkd2FuLCBQYXdlbF0gR2FtZXRh
IEhvc3AsIERlcHQgR3luZWNvbCAmYW1wOyBSZXByb2QsIDM0LTM2IFJ1ZHprYSBTdCwgUEwtOTUw
MzAgUnpnb3csIFBvbGFuZC4gW0pha3Vib3dza2ksIEx1Y2p1c3pdIFBvbGlzaCBNb3RoZXJzIE1l
bSBIb3NwLCBSZXMgSW5zdCwgRGVwdCBNZWQgR2VuZXQsIDI4MS0yODkgUnpnb3dza2EgU3QsIExv
ZHosIFBvbGFuZC4gW1dpZWxnb21hcywgQmFydG9zel0gTWVkIFVuaXYgR2RhbnNrLCBEZXB0IFRv
eGljb2wsIDEwNyBIYWxsZXJhIFN0LCBHZGFuc2ssIFBvbGFuZC4gW0xpZ29ja2EsIERhbnV0YV0g
Tm9mZXIgSW5zdCBPY2N1cGF0IE1lZCwgQnVyIFF1YWwgQXNzdXJhbmNlLCA4IFRlcmVzeSBTdCwg
UEwtOTEzNDggTG9keiwgUG9sYW5kLiBbQnJ6ZW5pY2tpLCBTbGF3Ym1pcl0gTm9mZXIgSW5zdCBP
Y2N1cGF0IE1lZCwgRGVwdCBCaW9sICZhbXA7IEVudmlyb25tIE1vbml0b3JpbmcsIDggVGVyZXN5
IFN0LCBQTC05MTM0OCBMb2R6LCBQb2xhbmQuIEhvc3BpdGFsIC0gUmVzZWFyY2ggSW5zdGl0dXRl
OyBGYWhyZW5oZWl0IFVuaXZlcnNpdGllczsgTWVkaWNhbCBVbml2ZXJzaXR5IEdkYW5zazsgTm9m
ZXIgSW5zdGl0dXRlIG9mIE9jY3VwYXRpb25hbCBNZWRpY2luZTsgTm9mZXIgSW5zdGl0dXRlIG9m
IE9jY3VwYXRpb25hbCBNZWRpY2luZSYjeEQ7SnVyZXdpY3osIEogKGNvcnJlc3BvbmRpbmcgYXV0
aG9yKSwgTm9mZXIgSW5zdCBPY2N1cGF0IE1lZCwgRGVwdCBFbnZpcm9ubSBFcGlkZW1pb2wsIDgg
VGVyZXN5IFN0LCBQTC05MTM2MiBMb2R6LCBQb2xhbmQuJiN4RDtqb2FubmFqQGltcC5sb2R6LnBs
PC9hdXRoLWFkZHJlc3M+PHRpdGxlcz48dGl0bGU+RXhwb3N1cmUsIHRvIHdpZGVzcHJlYWQgZW52
aXJvbm1lbnRhbCBlbmRvY3JpbmUgZGlzcnVwdGluZyBjaGVtaWNhbHMgYW5kIGh1bWFuIHNwZXJt
IHNleCByYXRpbzwvdGl0bGU+PHNlY29uZGFyeS10aXRsZT5FbnZpcm9ubWVudGFsIFBvbGx1dGlv
bjwvc2Vjb25kYXJ5LXRpdGxlPjxhbHQtdGl0bGU+RW52aXJvbi4gUG9sbHV0LjwvYWx0LXRpdGxl
PjwvdGl0bGVzPjxwZXJpb2RpY2FsPjxmdWxsLXRpdGxlPkVudmlyb25tZW50YWwgUG9sbHV0aW9u
PC9mdWxsLXRpdGxlPjxhYmJyLTE+RW52aXJvbi4gUG9sbHV0LjwvYWJici0xPjwvcGVyaW9kaWNh
bD48YWx0LXBlcmlvZGljYWw+PGZ1bGwtdGl0bGU+RW52aXJvbm1lbnRhbCBQb2xsdXRpb248L2Z1
bGwtdGl0bGU+PGFiYnItMT5FbnZpcm9uLiBQb2xsdXQuPC9hYmJyLTE+PC9hbHQtcGVyaW9kaWNh
bD48cGFnZXM+NzMyLTc0MDwvcGFnZXM+PHZvbHVtZT4yMTM8L3ZvbHVtZT48a2V5d29yZHM+PGtl
eXdvcmQ+U2V4IHJhdGlvPC9rZXl3b3JkPjxrZXl3b3JkPlBodGhhbGF0ZXM8L2tleXdvcmQ+PGtl
eXdvcmQ+U3ludGhldGljIHB5cmV0aHJvaWRzPC9rZXl3b3JkPjxrZXl3b3JkPlBvbHljeWNsaWMg
YXJvbWF0aWM8L2tleXdvcmQ+PGtleXdvcmQ+aHlkcm9jYXJib25zPC9rZXl3b3JkPjxrZXl3b3Jk
PnBvbHljeWNsaWMgYXJvbWF0aWMtaHlkcm9jYXJib25zPC9rZXl3b3JkPjxrZXl3b3JkPnBhcmVu
dGFsIGhvcm1vbmUtbGV2ZWxzPC9rZXl3b3JkPjxrZXl3b3JkPngtYmVhcmluZzwva2V5d29yZD48
a2V5d29yZD5zcGVybTwva2V5d29yZD48a2V5d29yZD5haXItcG9sbHV0aW9uPC9rZXl3b3JkPjxr
ZXl3b3JkPnBodGhhbGF0ZSBtZXRhYm9saXRlczwva2V5d29yZD48a2V5d29yZD5wb2x5Y2hsb3Jp
bmF0ZWQtYmlwaGVueWxzPC9rZXl3b3JkPjxrZXl3b3JkPnVyaW5hcnkgY29uY2VudHJhdGlvbnM8
L2tleXdvcmQ+PGtleXdvcmQ+b2NjdXBhdGlvbmFsIGV4cG9zdXJlPC9rZXl3b3JkPjxrZXl3b3Jk
PnRlbXBvcmFsIHZhcmlhYmlsaXR5PC9rZXl3b3JkPjxrZXl3b3JkPnNlbWVuIHBhcmFtZXRlcnM8
L2tleXdvcmQ+PC9rZXl3b3Jkcz48ZGF0ZXM+PHllYXI+MjAxNjwveWVhcj48cHViLWRhdGVzPjxk
YXRlPkp1bjwvZGF0ZT48L3B1Yi1kYXRlcz48L2RhdGVzPjxpc2JuPjAyNjktNzQ5MTwvaXNibj48
YWNjZXNzaW9uLW51bT5XT1M6MDAwMzc3OTIxODAwMDc2PC9hY2Nlc3Npb24tbnVtPjx3b3JrLXR5
cGU+QXJ0aWNsZTwvd29yay10eXBlPjx1cmxzPjxyZWxhdGVkLXVybHM+PHVybD4mbHQ7R28gdG8g
SVNJJmd0OzovL1dPUzowMDAzNzc5MjE4MDAwNzY8L3VybD48L3JlbGF0ZWQtdXJscz48L3VybHM+
PGVsZWN0cm9uaWMtcmVzb3VyY2UtbnVtPjEwLjEwMTYvai5lbnZwb2wuMjAxNi4wMi4wMDg8L2Vs
ZWN0cm9uaWMtcmVzb3VyY2UtbnVtPjxsYW5ndWFnZT5FbmdsaXNoPC9sYW5ndWFnZT48L3JlY29y
ZD48L0NpdGU+PC9FbmROb3RlPgB=
</w:fldData>
              </w:fldChar>
            </w:r>
            <w:r w:rsidR="00F421EA">
              <w:rPr>
                <w:rFonts w:asciiTheme="majorBidi" w:hAnsiTheme="majorBidi" w:cstheme="majorBidi"/>
                <w:sz w:val="18"/>
                <w:szCs w:val="18"/>
              </w:rPr>
              <w:instrText xml:space="preserve"> ADDIN EN.CITE.DATA </w:instrText>
            </w:r>
            <w:r w:rsidR="00F421EA">
              <w:rPr>
                <w:rFonts w:asciiTheme="majorBidi" w:hAnsiTheme="majorBidi" w:cstheme="majorBidi"/>
                <w:sz w:val="18"/>
                <w:szCs w:val="18"/>
              </w:rPr>
            </w:r>
            <w:r w:rsidR="00F421EA">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F421EA">
              <w:rPr>
                <w:rFonts w:asciiTheme="majorBidi" w:hAnsiTheme="majorBidi" w:cstheme="majorBidi"/>
                <w:noProof/>
                <w:sz w:val="18"/>
                <w:szCs w:val="18"/>
              </w:rPr>
              <w:t>[17]</w:t>
            </w:r>
            <w:r w:rsidRPr="0092022D">
              <w:rPr>
                <w:rFonts w:asciiTheme="majorBidi" w:hAnsiTheme="majorBidi" w:cstheme="majorBidi"/>
                <w:sz w:val="18"/>
                <w:szCs w:val="18"/>
              </w:rPr>
              <w:fldChar w:fldCharType="end"/>
            </w:r>
          </w:p>
        </w:tc>
        <w:tc>
          <w:tcPr>
            <w:tcW w:w="1471" w:type="dxa"/>
          </w:tcPr>
          <w:p w14:paraId="7BCC4365"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664275B2"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1EAA1F2F"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7F7B08AA"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2E08639C"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12E22946"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09560E7E"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4576A3C2"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737514DA" w14:textId="77777777" w:rsidR="009307A0" w:rsidRPr="0092022D" w:rsidRDefault="00B96390"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6DADE50E"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43393FA6"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9307A0" w14:paraId="5F466B5A" w14:textId="77777777" w:rsidTr="00736B0F">
        <w:trPr>
          <w:jc w:val="center"/>
        </w:trPr>
        <w:tc>
          <w:tcPr>
            <w:tcW w:w="2287" w:type="dxa"/>
          </w:tcPr>
          <w:p w14:paraId="1DD2A660" w14:textId="666257DB" w:rsidR="009307A0" w:rsidRPr="0092022D" w:rsidRDefault="00736B0F"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Rosenberg et al, 1985, </w:t>
            </w:r>
            <w:r w:rsidRPr="0092022D">
              <w:rPr>
                <w:rFonts w:asciiTheme="majorBidi" w:hAnsiTheme="majorBidi" w:cstheme="majorBidi"/>
                <w:sz w:val="18"/>
                <w:szCs w:val="18"/>
              </w:rPr>
              <w:fldChar w:fldCharType="begin"/>
            </w:r>
            <w:r w:rsidR="00C55B0B">
              <w:rPr>
                <w:rFonts w:asciiTheme="majorBidi" w:hAnsiTheme="majorBidi" w:cstheme="majorBidi"/>
                <w:sz w:val="18"/>
                <w:szCs w:val="18"/>
              </w:rPr>
              <w:instrText xml:space="preserve"> ADDIN EN.CITE &lt;EndNote&gt;&lt;Cite&gt;&lt;Author&gt;Rosenberg&lt;/Author&gt;&lt;Year&gt;1985&lt;/Year&gt;&lt;RecNum&gt;19&lt;/RecNum&gt;&lt;DisplayText&gt;[29]&lt;/DisplayText&gt;&lt;record&gt;&lt;rec-number&gt;19&lt;/rec-number&gt;&lt;foreign-keys&gt;&lt;key app="EN" db-id="05wvd0rs7sr5rue0spexzp06p9f0rw9wapv0" timestamp="1715704533"&gt;19&lt;/key&gt;&lt;/foreign-keys&gt;&lt;ref-type name="Journal Article"&gt;17&lt;/ref-type&gt;&lt;contributors&gt;&lt;authors&gt;&lt;author&gt;Rosenberg, M. J.&lt;/author&gt;&lt;author&gt;Wyrobek, A. J.&lt;/author&gt;&lt;author&gt;Ratcliffe, J.&lt;/author&gt;&lt;author&gt;Gordon, L. A.&lt;/author&gt;&lt;author&gt;Watchmaker, G.&lt;/author&gt;&lt;author&gt;Fox, S. H.&lt;/author&gt;&lt;author&gt;Moore, D. H., 2nd&lt;/author&gt;&lt;author&gt;Hornung, R. W.&lt;/author&gt;&lt;/authors&gt;&lt;/contributors&gt;&lt;titles&gt;&lt;title&gt;Sperm as an indicator of reproductive risk among petroleum refinery workers&lt;/title&gt;&lt;secondary-title&gt;Br J Ind Med&lt;/secondary-title&gt;&lt;alt-title&gt;British journal of industrial medicine&lt;/alt-title&gt;&lt;/titles&gt;&lt;periodical&gt;&lt;full-title&gt;Br J Ind Med&lt;/full-title&gt;&lt;abbr-1&gt;British journal of industrial medicine&lt;/abbr-1&gt;&lt;/periodical&gt;&lt;alt-periodical&gt;&lt;full-title&gt;Br J Ind Med&lt;/full-title&gt;&lt;abbr-1&gt;British journal of industrial medicine&lt;/abbr-1&gt;&lt;/alt-periodical&gt;&lt;pages&gt;123-7&lt;/pages&gt;&lt;volume&gt;42&lt;/volume&gt;&lt;number&gt;2&lt;/number&gt;&lt;edition&gt;1985/02/01&lt;/edition&gt;&lt;keywords&gt;&lt;keyword&gt;Abortion, Spontaneous/diagnosis&lt;/keyword&gt;&lt;keyword&gt;Adult&lt;/keyword&gt;&lt;keyword&gt;*Chemical Industry&lt;/keyword&gt;&lt;keyword&gt;Environmental Exposure&lt;/keyword&gt;&lt;keyword&gt;Female&lt;/keyword&gt;&lt;keyword&gt;Humans&lt;/keyword&gt;&lt;keyword&gt;Male&lt;/keyword&gt;&lt;keyword&gt;Pregnancy&lt;/keyword&gt;&lt;keyword&gt;Risk&lt;/keyword&gt;&lt;keyword&gt;*Sperm Count&lt;/keyword&gt;&lt;keyword&gt;Spermatozoa/*abnormalities&lt;/keyword&gt;&lt;/keywords&gt;&lt;dates&gt;&lt;year&gt;1985&lt;/year&gt;&lt;pub-dates&gt;&lt;date&gt;Feb&lt;/date&gt;&lt;/pub-dates&gt;&lt;/dates&gt;&lt;isbn&gt;0007-1072 (Print)&amp;#xD;0007-1072&lt;/isbn&gt;&lt;accession-num&gt;3970871&lt;/accession-num&gt;&lt;urls&gt;&lt;/urls&gt;&lt;custom2&gt;PMC1007434&lt;/custom2&gt;&lt;electronic-resource-num&gt;10.1136/oem.42.2.123&lt;/electronic-resource-num&gt;&lt;remote-database-provider&gt;NLM&lt;/remote-database-provider&gt;&lt;language&gt;eng&lt;/language&gt;&lt;/record&gt;&lt;/Cite&gt;&lt;/EndNote&gt;</w:instrText>
            </w:r>
            <w:r w:rsidRPr="0092022D">
              <w:rPr>
                <w:rFonts w:asciiTheme="majorBidi" w:hAnsiTheme="majorBidi" w:cstheme="majorBidi"/>
                <w:sz w:val="18"/>
                <w:szCs w:val="18"/>
              </w:rPr>
              <w:fldChar w:fldCharType="separate"/>
            </w:r>
            <w:r w:rsidR="00C55B0B">
              <w:rPr>
                <w:rFonts w:asciiTheme="majorBidi" w:hAnsiTheme="majorBidi" w:cstheme="majorBidi"/>
                <w:noProof/>
                <w:sz w:val="18"/>
                <w:szCs w:val="18"/>
              </w:rPr>
              <w:t>[29]</w:t>
            </w:r>
            <w:r w:rsidRPr="0092022D">
              <w:rPr>
                <w:rFonts w:asciiTheme="majorBidi" w:hAnsiTheme="majorBidi" w:cstheme="majorBidi"/>
                <w:sz w:val="18"/>
                <w:szCs w:val="18"/>
              </w:rPr>
              <w:fldChar w:fldCharType="end"/>
            </w:r>
          </w:p>
        </w:tc>
        <w:tc>
          <w:tcPr>
            <w:tcW w:w="1471" w:type="dxa"/>
          </w:tcPr>
          <w:p w14:paraId="35456C25"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435294EB"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5227CE2B"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5C1D1672"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62F2F08C"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1D032299"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1C53051A"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37F76ECB"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A622C00" w14:textId="77777777" w:rsidR="009307A0" w:rsidRPr="0092022D" w:rsidRDefault="007C2423" w:rsidP="007C2423">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133ED611"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5</w:t>
            </w:r>
          </w:p>
        </w:tc>
        <w:tc>
          <w:tcPr>
            <w:tcW w:w="816" w:type="dxa"/>
          </w:tcPr>
          <w:p w14:paraId="6CA70A63" w14:textId="77777777" w:rsidR="009307A0" w:rsidRPr="0092022D" w:rsidRDefault="007C2423" w:rsidP="00D1663E">
            <w:pPr>
              <w:jc w:val="center"/>
              <w:rPr>
                <w:rFonts w:asciiTheme="majorBidi" w:hAnsiTheme="majorBidi" w:cstheme="majorBidi"/>
                <w:sz w:val="20"/>
                <w:szCs w:val="20"/>
              </w:rPr>
            </w:pPr>
            <w:r w:rsidRPr="0092022D">
              <w:rPr>
                <w:rFonts w:asciiTheme="majorBidi" w:hAnsiTheme="majorBidi" w:cstheme="majorBidi"/>
                <w:sz w:val="20"/>
                <w:szCs w:val="20"/>
              </w:rPr>
              <w:t>Fair</w:t>
            </w:r>
          </w:p>
        </w:tc>
      </w:tr>
      <w:tr w:rsidR="009307A0" w14:paraId="5788C1D1" w14:textId="77777777" w:rsidTr="00736B0F">
        <w:trPr>
          <w:trHeight w:val="215"/>
          <w:jc w:val="center"/>
        </w:trPr>
        <w:tc>
          <w:tcPr>
            <w:tcW w:w="2287" w:type="dxa"/>
          </w:tcPr>
          <w:p w14:paraId="2B915169" w14:textId="04B37E01" w:rsidR="009307A0" w:rsidRPr="0092022D" w:rsidRDefault="00736B0F"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Wang et al., 2001, </w:t>
            </w:r>
            <w:r w:rsidRPr="0092022D">
              <w:rPr>
                <w:rFonts w:asciiTheme="majorBidi" w:hAnsiTheme="majorBidi" w:cstheme="majorBidi"/>
                <w:sz w:val="18"/>
                <w:szCs w:val="18"/>
              </w:rPr>
              <w:fldChar w:fldCharType="begin"/>
            </w:r>
            <w:r w:rsidR="009C6932">
              <w:rPr>
                <w:rFonts w:asciiTheme="majorBidi" w:hAnsiTheme="majorBidi" w:cstheme="majorBidi"/>
                <w:sz w:val="18"/>
                <w:szCs w:val="18"/>
              </w:rPr>
              <w:instrText xml:space="preserve"> ADDIN EN.CITE &lt;EndNote&gt;&lt;Cite&gt;&lt;Author&gt;Wang&lt;/Author&gt;&lt;Year&gt;2001&lt;/Year&gt;&lt;RecNum&gt;20&lt;/RecNum&gt;&lt;DisplayText&gt;[6]&lt;/DisplayText&gt;&lt;record&gt;&lt;rec-number&gt;20&lt;/rec-number&gt;&lt;foreign-keys&gt;&lt;key app="EN" db-id="05wvd0rs7sr5rue0spexzp06p9f0rw9wapv0" timestamp="1715704534"&gt;20&lt;/key&gt;&lt;/foreign-keys&gt;&lt;ref-type name="Journal Article"&gt;17&lt;/ref-type&gt;&lt;contributors&gt;&lt;authors&gt;&lt;author&gt;Wang, S. L.&lt;/author&gt;&lt;author&gt;Wang, X. R.&lt;/author&gt;&lt;author&gt;Chia, S. E.&lt;/author&gt;&lt;author&gt;Shen, H. M.&lt;/author&gt;&lt;author&gt;Song, L.&lt;/author&gt;&lt;author&gt;Xing, H. X.&lt;/author&gt;&lt;author&gt;Chen, H. Y.&lt;/author&gt;&lt;author&gt;Ong, C. N.&lt;/author&gt;&lt;/authors&gt;&lt;/contributors&gt;&lt;auth-address&gt;School of Public Health, Nanjing University, China.&lt;/auth-address&gt;&lt;titles&gt;&lt;title&gt;A study on occupational exposure to petrochemicals and smoking on seminal quality&lt;/title&gt;&lt;secondary-title&gt;J Androl&lt;/secondary-title&gt;&lt;alt-title&gt;Journal of andrology&lt;/alt-title&gt;&lt;/titles&gt;&lt;periodical&gt;&lt;full-title&gt;J Androl&lt;/full-title&gt;&lt;abbr-1&gt;Journal of andrology&lt;/abbr-1&gt;&lt;/periodical&gt;&lt;alt-periodical&gt;&lt;full-title&gt;J Androl&lt;/full-title&gt;&lt;abbr-1&gt;Journal of andrology&lt;/abbr-1&gt;&lt;/alt-periodical&gt;&lt;pages&gt;73-8&lt;/pages&gt;&lt;volume&gt;22&lt;/volume&gt;&lt;number&gt;1&lt;/number&gt;&lt;edition&gt;2001/02/24&lt;/edition&gt;&lt;keywords&gt;&lt;keyword&gt;Adult&lt;/keyword&gt;&lt;keyword&gt;Cross-Sectional Studies&lt;/keyword&gt;&lt;keyword&gt;Humans&lt;/keyword&gt;&lt;keyword&gt;Infertility, Male/*etiology&lt;/keyword&gt;&lt;keyword&gt;Male&lt;/keyword&gt;&lt;keyword&gt;Occupational Diseases/*etiology&lt;/keyword&gt;&lt;keyword&gt;Occupational Exposure/*adverse effects&lt;/keyword&gt;&lt;keyword&gt;Petroleum/*adverse effects&lt;/keyword&gt;&lt;keyword&gt;Semen/cytology&lt;/keyword&gt;&lt;keyword&gt;Smoking/*adverse effects&lt;/keyword&gt;&lt;keyword&gt;*Sperm Count&lt;/keyword&gt;&lt;keyword&gt;Spermatogenesis&lt;/keyword&gt;&lt;/keywords&gt;&lt;dates&gt;&lt;year&gt;2001&lt;/year&gt;&lt;pub-dates&gt;&lt;date&gt;Jan-Feb&lt;/date&gt;&lt;/pub-dates&gt;&lt;/dates&gt;&lt;isbn&gt;0196-3635 (Print)&amp;#xD;0196-3635&lt;/isbn&gt;&lt;accession-num&gt;11191090&lt;/accession-num&gt;&lt;urls&gt;&lt;/urls&gt;&lt;remote-database-provider&gt;NLM&lt;/remote-database-provider&gt;&lt;language&gt;eng&lt;/language&gt;&lt;/record&gt;&lt;/Cite&gt;&lt;/EndNote&gt;</w:instrText>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[6]</w:t>
            </w:r>
            <w:r w:rsidRPr="0092022D">
              <w:rPr>
                <w:rFonts w:asciiTheme="majorBidi" w:hAnsiTheme="majorBidi" w:cstheme="majorBidi"/>
                <w:sz w:val="18"/>
                <w:szCs w:val="18"/>
              </w:rPr>
              <w:fldChar w:fldCharType="end"/>
            </w:r>
          </w:p>
        </w:tc>
        <w:tc>
          <w:tcPr>
            <w:tcW w:w="1471" w:type="dxa"/>
          </w:tcPr>
          <w:p w14:paraId="00ECEA56"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1BE699C5"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78A5DAB4"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0DC42351"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388B964B"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5E119A1B"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6451D5FF"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328B8FD3"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F19529E"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79833D61"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3AD6A51B" w14:textId="77777777" w:rsidR="009307A0" w:rsidRPr="0092022D" w:rsidRDefault="00677CC2"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677CC2" w14:paraId="7FF8585D" w14:textId="77777777" w:rsidTr="00736B0F">
        <w:trPr>
          <w:trHeight w:val="233"/>
          <w:jc w:val="center"/>
        </w:trPr>
        <w:tc>
          <w:tcPr>
            <w:tcW w:w="2287" w:type="dxa"/>
          </w:tcPr>
          <w:p w14:paraId="348053EE" w14:textId="6A33A150" w:rsidR="00677CC2" w:rsidRPr="0092022D" w:rsidRDefault="00677CC2"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Bull et al., 1999, </w:t>
            </w:r>
            <w:r w:rsidRPr="0092022D">
              <w:rPr>
                <w:rFonts w:asciiTheme="majorBidi" w:hAnsiTheme="majorBidi" w:cstheme="majorBidi"/>
                <w:sz w:val="18"/>
                <w:szCs w:val="18"/>
              </w:rPr>
              <w:fldChar w:fldCharType="begin">
                <w:fldData xml:space="preserve">PEVuZE5vdGU+PENpdGU+PEF1dGhvcj5CdWxsPC9BdXRob3I+PFllYXI+MTk5OTwvWWVhcj48UmVj
TnVtPjIyPC9SZWNOdW0+PERpc3BsYXlUZXh0PlsxNV08L0Rpc3BsYXlUZXh0PjxyZWNvcmQ+PHJl
Yy1udW1iZXI+MjI8L3JlYy1udW1iZXI+PGZvcmVpZ24ta2V5cz48a2V5IGFwcD0iRU4iIGRiLWlk
PSIwNXd2ZDByczdzcjVydWUwc3BleHpwMDZwOWYwcnc5d2FwdjAiIHRpbWVzdGFtcD0iMTcxNTcw
NDUzNSI+MjI8L2tleT48L2ZvcmVpZ24ta2V5cz48cmVmLXR5cGUgbmFtZT0iSm91cm5hbCBBcnRp
Y2xlIj4xNzwvcmVmLXR5cGU+PGNvbnRyaWJ1dG9ycz48YXV0aG9ycz48YXV0aG9yPkJ1bGwsIE4u
PC9hdXRob3I+PGF1dGhvcj5SaWlzZSwgVC48L2F1dGhvcj48YXV0aG9yPk1vZW4sIEIuIEUuPC9h
dXRob3I+PC9hdXRob3JzPjwvY29udHJpYnV0b3JzPjxhdXRoLWFkZHJlc3M+RGl2aXNpb24gb2Yg
T2NjdXBhdGlvbmFsIE1lZGljaW5lLCBVbml2ZXJzaXR5IG9mIEJlcmdlbiwgTm9yd2F5LiBuaWxz
LmJ1bGxAaXNmLnVpYi5ubzwvYXV0aC1hZGRyZXNzPjx0aXRsZXM+PHRpdGxlPkluZmx1ZW5jZSBv
ZiBwYXRlcm5hbCBleHBvc3VyZSB0byBvaWwgYW5kIG9pbCBwcm9kdWN0cyBvbiB0aW1lIHRvIHBy
ZWduYW5jeSBhbmQgc3BvbnRhbmVvdXMgYWJvcnRpb25zPC90aXRsZT48c2Vjb25kYXJ5LXRpdGxl
Pk9jY3VwIE1lZCAoTG9uZCk8L3NlY29uZGFyeS10aXRsZT48YWx0LXRpdGxlPk9jY3VwYXRpb25h
bCBtZWRpY2luZSAoT3hmb3JkLCBFbmdsYW5kKTwvYWx0LXRpdGxlPjwvdGl0bGVzPjxwZXJpb2Rp
Y2FsPjxmdWxsLXRpdGxlPk9jY3VwIE1lZCAoTG9uZCk8L2Z1bGwtdGl0bGU+PGFiYnItMT5PY2N1
cGF0aW9uYWwgbWVkaWNpbmUgKE94Zm9yZCwgRW5nbGFuZCk8L2FiYnItMT48L3BlcmlvZGljYWw+
PGFsdC1wZXJpb2RpY2FsPjxmdWxsLXRpdGxlPk9jY3VwIE1lZCAoTG9uZCk8L2Z1bGwtdGl0bGU+
PGFiYnItMT5PY2N1cGF0aW9uYWwgbWVkaWNpbmUgKE94Zm9yZCwgRW5nbGFuZCk8L2FiYnItMT48
L2FsdC1wZXJpb2RpY2FsPjxwYWdlcz4zNzEtNjwvcGFnZXM+PHZvbHVtZT40OTwvdm9sdW1lPjxu
dW1iZXI+NjwvbnVtYmVyPjxlZGl0aW9uPjIwMDAvMDEvMTE8L2VkaXRpb24+PGtleXdvcmRzPjxr
ZXl3b3JkPkFib3J0aW9uLCBTcG9udGFuZW91cy8qZXRpb2xvZ3k8L2tleXdvcmQ+PGtleXdvcmQ+
QWR1bHQ8L2tleXdvcmQ+PGtleXdvcmQ+RmVtYWxlPC9rZXl3b3JkPjxrZXl3b3JkPkZlcnRpbGl0
eS8qZHJ1ZyBlZmZlY3RzPC9rZXl3b3JkPjxrZXl3b3JkPkh1bWFuczwva2V5d29yZD48a2V5d29y
ZD5JbmR1c3RyaWFsIE9pbHMvKmFkdmVyc2UgZWZmZWN0cy9zdGF0aXN0aWNzICZhbXA7IG51bWVy
aWNhbCBkYXRhPC9rZXl3b3JkPjxrZXl3b3JkPk1hbGU8L2tleXdvcmQ+PGtleXdvcmQ+TWlkZGxl
IEFnZWQ8L2tleXdvcmQ+PGtleXdvcmQ+Tm9yd2F5L2VwaWRlbWlvbG9neTwva2V5d29yZD48a2V5
d29yZD5PY2N1cGF0aW9uYWwgRXhwb3N1cmUvKmFkdmVyc2UgZWZmZWN0czwva2V5d29yZD48a2V5
d29yZD5QYXRlcm5hbCBFeHBvc3VyZS8qYWR2ZXJzZSBlZmZlY3RzPC9rZXl3b3JkPjxrZXl3b3Jk
PlBldHJvbGV1bS8qYWR2ZXJzZSBlZmZlY3RzL3N0YXRpc3RpY3MgJmFtcDsgbnVtZXJpY2FsIGRh
dGE8L2tleXdvcmQ+PGtleXdvcmQ+UHJlZ25hbmN5PC9rZXl3b3JkPjxrZXl3b3JkPlN1cnZleXMg
YW5kIFF1ZXN0aW9ubmFpcmVzPC9rZXl3b3JkPjwva2V5d29yZHM+PGRhdGVzPjx5ZWFyPjE5OTk8
L3llYXI+PHB1Yi1kYXRlcz48ZGF0ZT5BdWc8L2RhdGU+PC9wdWItZGF0ZXM+PC9kYXRlcz48aXNi
bj4wOTYyLTc0ODAgKFByaW50KSYjeEQ7MDk2Mi03NDgwPC9pc2JuPjxhY2Nlc3Npb24tbnVtPjEw
NjI4MDQ0PC9hY2Nlc3Npb24tbnVtPjx1cmxzPjwvdXJscz48ZWxlY3Ryb25pYy1yZXNvdXJjZS1u
dW0+MTAuMTA5My9vY2NtZWQvNDkuNi4zNzE8L2VsZWN0cm9uaWMtcmVzb3VyY2UtbnVtPjxyZW1v
dGUtZGF0YWJhc2UtcHJvdmlkZXI+TkxNPC9yZW1vdGUtZGF0YWJhc2UtcHJvdmlkZXI+PGxhbmd1
YWdlPmVuZzwvbGFuZ3VhZ2U+PC9yZWNvcmQ+PC9DaXRlPjwvRW5kTm90ZT5=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PEVuZE5vdGU+PENpdGU+PEF1dGhvcj5CdWxsPC9BdXRob3I+PFllYXI+MTk5OTwvWWVhcj48UmVj
TnVtPjIyPC9SZWNOdW0+PERpc3BsYXlUZXh0PlsxNV08L0Rpc3BsYXlUZXh0PjxyZWNvcmQ+PHJl
Yy1udW1iZXI+MjI8L3JlYy1udW1iZXI+PGZvcmVpZ24ta2V5cz48a2V5IGFwcD0iRU4iIGRiLWlk
PSIwNXd2ZDByczdzcjVydWUwc3BleHpwMDZwOWYwcnc5d2FwdjAiIHRpbWVzdGFtcD0iMTcxNTcw
NDUzNSI+MjI8L2tleT48L2ZvcmVpZ24ta2V5cz48cmVmLXR5cGUgbmFtZT0iSm91cm5hbCBBcnRp
Y2xlIj4xNzwvcmVmLXR5cGU+PGNvbnRyaWJ1dG9ycz48YXV0aG9ycz48YXV0aG9yPkJ1bGwsIE4u
PC9hdXRob3I+PGF1dGhvcj5SaWlzZSwgVC48L2F1dGhvcj48YXV0aG9yPk1vZW4sIEIuIEUuPC9h
dXRob3I+PC9hdXRob3JzPjwvY29udHJpYnV0b3JzPjxhdXRoLWFkZHJlc3M+RGl2aXNpb24gb2Yg
T2NjdXBhdGlvbmFsIE1lZGljaW5lLCBVbml2ZXJzaXR5IG9mIEJlcmdlbiwgTm9yd2F5LiBuaWxz
LmJ1bGxAaXNmLnVpYi5ubzwvYXV0aC1hZGRyZXNzPjx0aXRsZXM+PHRpdGxlPkluZmx1ZW5jZSBv
ZiBwYXRlcm5hbCBleHBvc3VyZSB0byBvaWwgYW5kIG9pbCBwcm9kdWN0cyBvbiB0aW1lIHRvIHBy
ZWduYW5jeSBhbmQgc3BvbnRhbmVvdXMgYWJvcnRpb25zPC90aXRsZT48c2Vjb25kYXJ5LXRpdGxl
Pk9jY3VwIE1lZCAoTG9uZCk8L3NlY29uZGFyeS10aXRsZT48YWx0LXRpdGxlPk9jY3VwYXRpb25h
bCBtZWRpY2luZSAoT3hmb3JkLCBFbmdsYW5kKTwvYWx0LXRpdGxlPjwvdGl0bGVzPjxwZXJpb2Rp
Y2FsPjxmdWxsLXRpdGxlPk9jY3VwIE1lZCAoTG9uZCk8L2Z1bGwtdGl0bGU+PGFiYnItMT5PY2N1
cGF0aW9uYWwgbWVkaWNpbmUgKE94Zm9yZCwgRW5nbGFuZCk8L2FiYnItMT48L3BlcmlvZGljYWw+
PGFsdC1wZXJpb2RpY2FsPjxmdWxsLXRpdGxlPk9jY3VwIE1lZCAoTG9uZCk8L2Z1bGwtdGl0bGU+
PGFiYnItMT5PY2N1cGF0aW9uYWwgbWVkaWNpbmUgKE94Zm9yZCwgRW5nbGFuZCk8L2FiYnItMT48
L2FsdC1wZXJpb2RpY2FsPjxwYWdlcz4zNzEtNjwvcGFnZXM+PHZvbHVtZT40OTwvdm9sdW1lPjxu
dW1iZXI+NjwvbnVtYmVyPjxlZGl0aW9uPjIwMDAvMDEvMTE8L2VkaXRpb24+PGtleXdvcmRzPjxr
ZXl3b3JkPkFib3J0aW9uLCBTcG9udGFuZW91cy8qZXRpb2xvZ3k8L2tleXdvcmQ+PGtleXdvcmQ+
QWR1bHQ8L2tleXdvcmQ+PGtleXdvcmQ+RmVtYWxlPC9rZXl3b3JkPjxrZXl3b3JkPkZlcnRpbGl0
eS8qZHJ1ZyBlZmZlY3RzPC9rZXl3b3JkPjxrZXl3b3JkPkh1bWFuczwva2V5d29yZD48a2V5d29y
ZD5JbmR1c3RyaWFsIE9pbHMvKmFkdmVyc2UgZWZmZWN0cy9zdGF0aXN0aWNzICZhbXA7IG51bWVy
aWNhbCBkYXRhPC9rZXl3b3JkPjxrZXl3b3JkPk1hbGU8L2tleXdvcmQ+PGtleXdvcmQ+TWlkZGxl
IEFnZWQ8L2tleXdvcmQ+PGtleXdvcmQ+Tm9yd2F5L2VwaWRlbWlvbG9neTwva2V5d29yZD48a2V5
d29yZD5PY2N1cGF0aW9uYWwgRXhwb3N1cmUvKmFkdmVyc2UgZWZmZWN0czwva2V5d29yZD48a2V5
d29yZD5QYXRlcm5hbCBFeHBvc3VyZS8qYWR2ZXJzZSBlZmZlY3RzPC9rZXl3b3JkPjxrZXl3b3Jk
PlBldHJvbGV1bS8qYWR2ZXJzZSBlZmZlY3RzL3N0YXRpc3RpY3MgJmFtcDsgbnVtZXJpY2FsIGRh
dGE8L2tleXdvcmQ+PGtleXdvcmQ+UHJlZ25hbmN5PC9rZXl3b3JkPjxrZXl3b3JkPlN1cnZleXMg
YW5kIFF1ZXN0aW9ubmFpcmVzPC9rZXl3b3JkPjwva2V5d29yZHM+PGRhdGVzPjx5ZWFyPjE5OTk8
L3llYXI+PHB1Yi1kYXRlcz48ZGF0ZT5BdWc8L2RhdGU+PC9wdWItZGF0ZXM+PC9kYXRlcz48aXNi
bj4wOTYyLTc0ODAgKFByaW50KSYjeEQ7MDk2Mi03NDgwPC9pc2JuPjxhY2Nlc3Npb24tbnVtPjEw
NjI4MDQ0PC9hY2Nlc3Npb24tbnVtPjx1cmxzPjwvdXJscz48ZWxlY3Ryb25pYy1yZXNvdXJjZS1u
dW0+MTAuMTA5My9vY2NtZWQvNDkuNi4zNzE8L2VsZWN0cm9uaWMtcmVzb3VyY2UtbnVtPjxyZW1v
dGUtZGF0YWJhc2UtcHJvdmlkZXI+TkxNPC9yZW1vdGUtZGF0YWJhc2UtcHJvdmlkZXI+PGxhbmd1
YWdlPmVuZzwvbGFuZ3VhZ2U+PC9yZWNvcmQ+PC9DaXRlPjwvRW5kTm90ZT5=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[15]</w:t>
            </w:r>
            <w:r w:rsidRPr="0092022D">
              <w:rPr>
                <w:rFonts w:asciiTheme="majorBidi" w:hAnsiTheme="majorBidi" w:cstheme="majorBidi"/>
                <w:sz w:val="18"/>
                <w:szCs w:val="18"/>
              </w:rPr>
              <w:fldChar w:fldCharType="end"/>
            </w:r>
          </w:p>
        </w:tc>
        <w:tc>
          <w:tcPr>
            <w:tcW w:w="1471" w:type="dxa"/>
          </w:tcPr>
          <w:p w14:paraId="3A20A59B"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117E047A" w14:textId="77777777" w:rsidR="00677CC2" w:rsidRPr="0092022D" w:rsidRDefault="00CD1335"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2A7E75A4" w14:textId="77777777" w:rsidR="00677CC2" w:rsidRPr="0092022D" w:rsidRDefault="00CD1335"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5073ECB1"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0A4C3385"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28613A67"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350A4707"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6653A790"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32503F37"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4B95FD24"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5</w:t>
            </w:r>
          </w:p>
        </w:tc>
        <w:tc>
          <w:tcPr>
            <w:tcW w:w="816" w:type="dxa"/>
          </w:tcPr>
          <w:p w14:paraId="541D37F3" w14:textId="77777777" w:rsidR="00677CC2" w:rsidRPr="0092022D" w:rsidRDefault="00677CC2" w:rsidP="00677CC2">
            <w:pPr>
              <w:jc w:val="center"/>
              <w:rPr>
                <w:rFonts w:asciiTheme="majorBidi" w:hAnsiTheme="majorBidi" w:cstheme="majorBidi"/>
                <w:sz w:val="20"/>
                <w:szCs w:val="20"/>
              </w:rPr>
            </w:pPr>
            <w:r w:rsidRPr="0092022D">
              <w:rPr>
                <w:rFonts w:asciiTheme="majorBidi" w:hAnsiTheme="majorBidi" w:cstheme="majorBidi"/>
                <w:sz w:val="20"/>
                <w:szCs w:val="20"/>
              </w:rPr>
              <w:t>Fair</w:t>
            </w:r>
          </w:p>
        </w:tc>
      </w:tr>
      <w:tr w:rsidR="009307A0" w14:paraId="5AA903AF" w14:textId="77777777" w:rsidTr="00736B0F">
        <w:trPr>
          <w:jc w:val="center"/>
        </w:trPr>
        <w:tc>
          <w:tcPr>
            <w:tcW w:w="2287" w:type="dxa"/>
          </w:tcPr>
          <w:p w14:paraId="7562E7FC" w14:textId="11314858" w:rsidR="009307A0"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Xia et al., 2009, </w:t>
            </w:r>
            <w:r w:rsidRPr="0092022D">
              <w:rPr>
                <w:rFonts w:asciiTheme="majorBidi" w:hAnsiTheme="majorBidi" w:cstheme="majorBidi"/>
                <w:sz w:val="18"/>
                <w:szCs w:val="18"/>
              </w:rPr>
              <w:fldChar w:fldCharType="begin">
                <w:fldData xml:space="preserve">PEVuZE5vdGU+PENpdGU+PEF1dGhvcj5YaWE8L0F1dGhvcj48WWVhcj4yMDA5PC9ZZWFyPjxSZWNO
dW0+MzM8L1JlY051bT48RGlzcGxheVRleHQ+WzE2XTwvRGlzcGxheVRleHQ+PHJlY29yZD48cmVj
LW51bWJlcj4zMzwvcmVjLW51bWJlcj48Zm9yZWlnbi1rZXlzPjxrZXkgYXBwPSJFTiIgZGItaWQ9
IjA1d3ZkMHJzN3NyNXJ1ZTBzcGV4enAwNnA5ZjBydzl3YXB2MCIgdGltZXN0YW1wPSIxNzE1NzA0
NTM3Ij4zMzwva2V5PjwvZm9yZWlnbi1rZXlzPjxyZWYtdHlwZSBuYW1lPSJKb3VybmFsIEFydGlj
bGUiPjE3PC9yZWYtdHlwZT48Y29udHJpYnV0b3JzPjxhdXRob3JzPjxhdXRob3I+WGlhLCBZLjwv
YXV0aG9yPjxhdXRob3I+SGFuLCBZLjwvYXV0aG9yPjxhdXRob3I+Wmh1LCBQLjwvYXV0aG9yPjxh
dXRob3I+V2FuZywgUy48L2F1dGhvcj48YXV0aG9yPkd1LCBBLjwvYXV0aG9yPjxhdXRob3I+V2Fu
ZywgTC48L2F1dGhvcj48YXV0aG9yPkx1LCBDLjwvYXV0aG9yPjxhdXRob3I+RnUsIEcuPC9hdXRo
b3I+PGF1dGhvcj5Tb25nLCBMLjwvYXV0aG9yPjxhdXRob3I+V2FuZywgWC48L2F1dGhvcj48L2F1
dGhvcnM+PC9jb250cmlidXRvcnM+PGF1dGgtYWRkcmVzcz5LZXkgTGFib3JhdG9yeSBvZiBSZXBy
b2R1Y3RpdmUgTWVkaWNpbmUsIEluc3RpdHV0ZSBvZiBUb3hpY29sb2d5LCBOYW5qaW5nIE1lZGlj
YWwgVW5pdmVyc2l0eSwgTmFuamluZywgQ2hpbmEmI3hEO05hdGlvbmFsIENlbnRlciBmb3IgU1RE
IENvbnRyb2wsIENoaW5lc2UgQWNhZGVteSBvZiBNZWRpY2FsIFNjaWVuY2VzLCBQZWtpbmcgVW5p
b24gTWVkaWNhbCBDb2xsZWdlIEluc3RpdHV0ZSBvZiBEZXJtYXRvbG9neSwgTmFuamluZywgQ2hp
bmEmI3hEO05hbmppbmcgTWVkaWNhbCBVbml2ZXJzaXR5LCBIdWFpJmFwb3M7YW4sIENoaW5hPC9h
dXRoLWFkZHJlc3M+PHRpdGxlcz48dGl0bGU+UmVsYXRpb24gYmV0d2VlbiB1cmluYXJ5IG1ldGFi
b2xpdGVzIG9mIHBvbHljeWNsaWMgYXJvbWF0aWMgaHlkcm9jYXJib25zIGFuZCBodW1hbiBzZW1l
biBxdWFsaXR5PC90aXRsZT48c2Vjb25kYXJ5LXRpdGxlPkVudmlyb25tZW50YWwgU2NpZW5jZSBh
bmQgVGVjaG5vbG9neTwvc2Vjb25kYXJ5LXRpdGxlPjxhbHQtdGl0bGU+RW52aXJvbi4gU2NpLiBU
ZWNobm9sLjwvYWx0LXRpdGxlPjwvdGl0bGVzPjxwZXJpb2RpY2FsPjxmdWxsLXRpdGxlPkVudmly
b25tZW50YWwgU2NpZW5jZSBhbmQgVGVjaG5vbG9neTwvZnVsbC10aXRsZT48YWJici0xPkVudmly
b24uIFNjaS4gVGVjaG5vbC48L2FiYnItMT48L3BlcmlvZGljYWw+PGFsdC1wZXJpb2RpY2FsPjxm
dWxsLXRpdGxlPkVudmlyb25tZW50YWwgU2NpZW5jZSBhbmQgVGVjaG5vbG9neTwvZnVsbC10aXRs
ZT48YWJici0xPkVudmlyb24uIFNjaS4gVGVjaG5vbC48L2FiYnItMT48L2FsdC1wZXJpb2RpY2Fs
PjxwYWdlcz40NTY3LTQ1NzM8L3BhZ2VzPjx2b2x1bWU+NDM8L3ZvbHVtZT48bnVtYmVyPjEyPC9u
dW1iZXI+PGtleXdvcmRzPjxrZXl3b3JkPkFkdWx0PC9rZXl3b3JkPjxrZXl3b3JkPkNocm9tYXRv
Z3JhcGh5LCBMaXF1aWQ8L2tleXdvcmQ+PGtleXdvcmQ+RW52aXJvbm1lbnRhbCBQb2xsdXRhbnRz
PC9rZXl3b3JkPjxrZXl3b3JkPkh1bWFuczwva2V5d29yZD48a2V5d29yZD5JbmZlcnRpbGl0eSwg
TWFsZTwva2V5d29yZD48a2V5d29yZD5NYWxlPC9rZXl3b3JkPjxrZXl3b3JkPk1hc3MgU2NyZWVu
aW5nPC9rZXl3b3JkPjxrZXl3b3JkPlBvbHljeWNsaWMgSHlkcm9jYXJib25zLCBBcm9tYXRpYzwv
a2V5d29yZD48a2V5d29yZD5TZW1lbjwva2V5d29yZD48a2V5d29yZD5UaW1lIEZhY3RvcnM8L2tl
eXdvcmQ+PGtleXdvcmQ+QmlvbW9sZWN1bGVzPC9rZXl3b3JkPjxrZXl3b3JkPkJvZHkgZmx1aWRz
PC9rZXl3b3JkPjxrZXl3b3JkPkNvbmNlbnRyYXRpb24gKHByb2Nlc3MpPC9rZXl3b3JkPjxrZXl3
b3JkPk1ldGFib2xpc208L2tleXdvcmQ+PGtleXdvcmQ+TWV0YWJvbGl0ZXM8L2tleXdvcmQ+PGtl
eXdvcmQ+T3JnYW5pYyBjb21wb3VuZHM8L2tleXdvcmQ+PGtleXdvcmQ+UG9seWN5Y2xpYyBhcm9t
YXRpYyBoeWRyb2NhcmJvbnM8L2tleXdvcmQ+PGtleXdvcmQ+MSBoeWRyb3h5bmFwdGhhbGVuZTwv
a2V5d29yZD48a2V5d29yZD4xIGh5ZHJveHlweXJlbmU8L2tleXdvcmQ+PGtleXdvcmQ+MiBmbHVv
cmVub2w8L2tleXdvcmQ+PGtleXdvcmQ+MiBoeWRyb3h5bmFwdGhhbGVuZTwva2V5d29yZD48a2V5
d29yZD5jcmVhdGluaW5lPC9rZXl3b3JkPjxrZXl3b3JkPnBvbHljeWNsaWMgYXJvbWF0aWMgaHlk
cm9jYXJib248L2tleXdvcmQ+PGtleXdvcmQ+dW5jbGFzc2lmaWVkIGRydWc8L2tleXdvcmQ+PGtl
eXdvcmQ+MS1IeWRyb3h5cHlyZW5lPC9rZXl3b3JkPjxrZXl3b3JkPkZsdW9yZW5lPC9rZXl3b3Jk
PjxrZXl3b3JkPkdlbmVyYWwgcG9wdWxhdGlvbjwva2V5d29yZD48a2V5d29yZD5IdW1hbiB1cmlu
ZTwva2V5d29yZD48a2V5d29yZD5QLXZhbHVlczwva2V5d29yZD48a2V5d29yZD5TcGVybSBtb3Rp
bGl0eTwva2V5d29yZD48a2V5d29yZD5VcmluYXJ5IG1ldGFib2xpdGVzPC9rZXl3b3JkPjxrZXl3
b3JkPmFtaW5vIGFjaWQ8L2tleXdvcmQ+PGtleXdvcmQ+aG9taW5pZDwva2V5d29yZD48a2V5d29y
ZD5saXF1aWQgY2hyb21hdG9ncmFwaHk8L2tleXdvcmQ+PGtleXdvcmQ+bWFzcyBzcGVjdHJvbWV0
cnk8L2tleXdvcmQ+PGtleXdvcmQ+bWV0YWJvbGl0ZTwva2V5d29yZD48a2V5d29yZD5tb3RpbGl0
eTwva2V5d29yZD48a2V5d29yZD5QQUg8L2tleXdvcmQ+PGtleXdvcmQ+cG9sbHV0aW9uIGV4cG9z
dXJlPC9rZXl3b3JkPjxrZXl3b3JkPnNwZXJtPC9rZXl3b3JkPjxrZXl3b3JkPnVyaW5lPC9rZXl3
b3JkPjxrZXl3b3JkPmFydGljbGU8L2tleXdvcmQ+PGtleXdvcmQ+Ymxvb2QgbGV2ZWw8L2tleXdv
cmQ+PGtleXdvcmQ+Y29uY2VudHJhdGlvbiAocGFyYW1ldGVycyk8L2tleXdvcmQ+PGtleXdvcmQ+
Y29udHJvbGxlZCBzdHVkeTwva2V5d29yZD48a2V5d29yZD5jcmVhdGluaW5lIGJsb29kIGxldmVs
PC9rZXl3b3JkPjxrZXl3b3JkPmVqYWN1bGF0aW9uPC9rZXl3b3JkPjxrZXl3b3JkPmh1bWFuPC9r
ZXl3b3JkPjxrZXl3b3JkPmtpZG5leSBjb25jZW50cmF0aW5nIGNhcGFjaXR5PC9rZXl3b3JkPjxr
ZXl3b3JkPm1ham9yIGNsaW5pY2FsIHN0dWR5PC9rZXl3b3JkPjxrZXl3b3JkPm1hbGUgaW5mZXJ0
aWxpdHk8L2tleXdvcmQ+PGtleXdvcmQ+bWVhc3VyZW1lbnQ8L2tleXdvcmQ+PGtleXdvcmQ+c3Bl
cm1hdG96b29uIGRlbnNpdHk8L2tleXdvcmQ+PGtleXdvcmQ+c3Blcm1hdG96b29uIG1vdGlsaXR5
PC9rZXl3b3JkPjxrZXl3b3JkPnVyaW5lIGxldmVsPC9rZXl3b3JkPjxrZXl3b3JkPkFyb21hdGlj
IGh5ZHJvY2FyYm9uczwva2V5d29yZD48L2tleXdvcmRzPjxkYXRlcz48eWVhcj4yMDA5PC95ZWFy
PjwvZGF0ZXM+PGlzYm4+MTUyMDU4NTEgKElTU04pPC9pc2JuPjx3b3JrLXR5cGU+QXJ0aWNsZTwv
d29yay10eXBlPjx1cmxzPjxyZWxhdGVkLXVybHM+PHVybD5odHRwczovL3d3dy5zY29wdXMuY29t
L2lud2FyZC9yZWNvcmQudXJpP2VpZD0yLXMyLjAtNjc0NDkxNDk3MzMmYW1wO2RvaT0xMC4xMDIx
JTJmZXM5MDAwNjQyJmFtcDtwYXJ0bmVySUQ9NDAmYW1wO21kNT1kZjI0ODFmZmE5M2I2YWMzYWNi
MTY1Njc2ZDZkNDMyNzwvdXJsPjwvcmVsYXRlZC11cmxzPjwvdXJscz48ZWxlY3Ryb25pYy1yZXNv
dXJjZS1udW0+MTAuMTAyMS9lczkwMDA2NDI8L2VsZWN0cm9uaWMtcmVzb3VyY2UtbnVtPjxyZW1v
dGUtZGF0YWJhc2UtbmFtZT5TY29wdXM8L3JlbW90ZS1kYXRhYmFzZS1uYW1lPjxsYW5ndWFnZT5F
bmdsaXNoPC9sYW5ndWFnZT48L3JlY29yZD48L0NpdGU+PC9FbmROb3RlPn==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PEVuZE5vdGU+PENpdGU+PEF1dGhvcj5YaWE8L0F1dGhvcj48WWVhcj4yMDA5PC9ZZWFyPjxSZWNO
dW0+MzM8L1JlY051bT48RGlzcGxheVRleHQ+WzE2XTwvRGlzcGxheVRleHQ+PHJlY29yZD48cmVj
LW51bWJlcj4zMzwvcmVjLW51bWJlcj48Zm9yZWlnbi1rZXlzPjxrZXkgYXBwPSJFTiIgZGItaWQ9
IjA1d3ZkMHJzN3NyNXJ1ZTBzcGV4enAwNnA5ZjBydzl3YXB2MCIgdGltZXN0YW1wPSIxNzE1NzA0
NTM3Ij4zMzwva2V5PjwvZm9yZWlnbi1rZXlzPjxyZWYtdHlwZSBuYW1lPSJKb3VybmFsIEFydGlj
bGUiPjE3PC9yZWYtdHlwZT48Y29udHJpYnV0b3JzPjxhdXRob3JzPjxhdXRob3I+WGlhLCBZLjwv
YXV0aG9yPjxhdXRob3I+SGFuLCBZLjwvYXV0aG9yPjxhdXRob3I+Wmh1LCBQLjwvYXV0aG9yPjxh
dXRob3I+V2FuZywgUy48L2F1dGhvcj48YXV0aG9yPkd1LCBBLjwvYXV0aG9yPjxhdXRob3I+V2Fu
ZywgTC48L2F1dGhvcj48YXV0aG9yPkx1LCBDLjwvYXV0aG9yPjxhdXRob3I+RnUsIEcuPC9hdXRo
b3I+PGF1dGhvcj5Tb25nLCBMLjwvYXV0aG9yPjxhdXRob3I+V2FuZywgWC48L2F1dGhvcj48L2F1
dGhvcnM+PC9jb250cmlidXRvcnM+PGF1dGgtYWRkcmVzcz5LZXkgTGFib3JhdG9yeSBvZiBSZXBy
b2R1Y3RpdmUgTWVkaWNpbmUsIEluc3RpdHV0ZSBvZiBUb3hpY29sb2d5LCBOYW5qaW5nIE1lZGlj
YWwgVW5pdmVyc2l0eSwgTmFuamluZywgQ2hpbmEmI3hEO05hdGlvbmFsIENlbnRlciBmb3IgU1RE
IENvbnRyb2wsIENoaW5lc2UgQWNhZGVteSBvZiBNZWRpY2FsIFNjaWVuY2VzLCBQZWtpbmcgVW5p
b24gTWVkaWNhbCBDb2xsZWdlIEluc3RpdHV0ZSBvZiBEZXJtYXRvbG9neSwgTmFuamluZywgQ2hp
bmEmI3hEO05hbmppbmcgTWVkaWNhbCBVbml2ZXJzaXR5LCBIdWFpJmFwb3M7YW4sIENoaW5hPC9h
dXRoLWFkZHJlc3M+PHRpdGxlcz48dGl0bGU+UmVsYXRpb24gYmV0d2VlbiB1cmluYXJ5IG1ldGFi
b2xpdGVzIG9mIHBvbHljeWNsaWMgYXJvbWF0aWMgaHlkcm9jYXJib25zIGFuZCBodW1hbiBzZW1l
biBxdWFsaXR5PC90aXRsZT48c2Vjb25kYXJ5LXRpdGxlPkVudmlyb25tZW50YWwgU2NpZW5jZSBh
bmQgVGVjaG5vbG9neTwvc2Vjb25kYXJ5LXRpdGxlPjxhbHQtdGl0bGU+RW52aXJvbi4gU2NpLiBU
ZWNobm9sLjwvYWx0LXRpdGxlPjwvdGl0bGVzPjxwZXJpb2RpY2FsPjxmdWxsLXRpdGxlPkVudmly
b25tZW50YWwgU2NpZW5jZSBhbmQgVGVjaG5vbG9neTwvZnVsbC10aXRsZT48YWJici0xPkVudmly
b24uIFNjaS4gVGVjaG5vbC48L2FiYnItMT48L3BlcmlvZGljYWw+PGFsdC1wZXJpb2RpY2FsPjxm
dWxsLXRpdGxlPkVudmlyb25tZW50YWwgU2NpZW5jZSBhbmQgVGVjaG5vbG9neTwvZnVsbC10aXRs
ZT48YWJici0xPkVudmlyb24uIFNjaS4gVGVjaG5vbC48L2FiYnItMT48L2FsdC1wZXJpb2RpY2Fs
PjxwYWdlcz40NTY3LTQ1NzM8L3BhZ2VzPjx2b2x1bWU+NDM8L3ZvbHVtZT48bnVtYmVyPjEyPC9u
dW1iZXI+PGtleXdvcmRzPjxrZXl3b3JkPkFkdWx0PC9rZXl3b3JkPjxrZXl3b3JkPkNocm9tYXRv
Z3JhcGh5LCBMaXF1aWQ8L2tleXdvcmQ+PGtleXdvcmQ+RW52aXJvbm1lbnRhbCBQb2xsdXRhbnRz
PC9rZXl3b3JkPjxrZXl3b3JkPkh1bWFuczwva2V5d29yZD48a2V5d29yZD5JbmZlcnRpbGl0eSwg
TWFsZTwva2V5d29yZD48a2V5d29yZD5NYWxlPC9rZXl3b3JkPjxrZXl3b3JkPk1hc3MgU2NyZWVu
aW5nPC9rZXl3b3JkPjxrZXl3b3JkPlBvbHljeWNsaWMgSHlkcm9jYXJib25zLCBBcm9tYXRpYzwv
a2V5d29yZD48a2V5d29yZD5TZW1lbjwva2V5d29yZD48a2V5d29yZD5UaW1lIEZhY3RvcnM8L2tl
eXdvcmQ+PGtleXdvcmQ+QmlvbW9sZWN1bGVzPC9rZXl3b3JkPjxrZXl3b3JkPkJvZHkgZmx1aWRz
PC9rZXl3b3JkPjxrZXl3b3JkPkNvbmNlbnRyYXRpb24gKHByb2Nlc3MpPC9rZXl3b3JkPjxrZXl3
b3JkPk1ldGFib2xpc208L2tleXdvcmQ+PGtleXdvcmQ+TWV0YWJvbGl0ZXM8L2tleXdvcmQ+PGtl
eXdvcmQ+T3JnYW5pYyBjb21wb3VuZHM8L2tleXdvcmQ+PGtleXdvcmQ+UG9seWN5Y2xpYyBhcm9t
YXRpYyBoeWRyb2NhcmJvbnM8L2tleXdvcmQ+PGtleXdvcmQ+MSBoeWRyb3h5bmFwdGhhbGVuZTwv
a2V5d29yZD48a2V5d29yZD4xIGh5ZHJveHlweXJlbmU8L2tleXdvcmQ+PGtleXdvcmQ+MiBmbHVv
cmVub2w8L2tleXdvcmQ+PGtleXdvcmQ+MiBoeWRyb3h5bmFwdGhhbGVuZTwva2V5d29yZD48a2V5
d29yZD5jcmVhdGluaW5lPC9rZXl3b3JkPjxrZXl3b3JkPnBvbHljeWNsaWMgYXJvbWF0aWMgaHlk
cm9jYXJib248L2tleXdvcmQ+PGtleXdvcmQ+dW5jbGFzc2lmaWVkIGRydWc8L2tleXdvcmQ+PGtl
eXdvcmQ+MS1IeWRyb3h5cHlyZW5lPC9rZXl3b3JkPjxrZXl3b3JkPkZsdW9yZW5lPC9rZXl3b3Jk
PjxrZXl3b3JkPkdlbmVyYWwgcG9wdWxhdGlvbjwva2V5d29yZD48a2V5d29yZD5IdW1hbiB1cmlu
ZTwva2V5d29yZD48a2V5d29yZD5QLXZhbHVlczwva2V5d29yZD48a2V5d29yZD5TcGVybSBtb3Rp
bGl0eTwva2V5d29yZD48a2V5d29yZD5VcmluYXJ5IG1ldGFib2xpdGVzPC9rZXl3b3JkPjxrZXl3
b3JkPmFtaW5vIGFjaWQ8L2tleXdvcmQ+PGtleXdvcmQ+aG9taW5pZDwva2V5d29yZD48a2V5d29y
ZD5saXF1aWQgY2hyb21hdG9ncmFwaHk8L2tleXdvcmQ+PGtleXdvcmQ+bWFzcyBzcGVjdHJvbWV0
cnk8L2tleXdvcmQ+PGtleXdvcmQ+bWV0YWJvbGl0ZTwva2V5d29yZD48a2V5d29yZD5tb3RpbGl0
eTwva2V5d29yZD48a2V5d29yZD5QQUg8L2tleXdvcmQ+PGtleXdvcmQ+cG9sbHV0aW9uIGV4cG9z
dXJlPC9rZXl3b3JkPjxrZXl3b3JkPnNwZXJtPC9rZXl3b3JkPjxrZXl3b3JkPnVyaW5lPC9rZXl3
b3JkPjxrZXl3b3JkPmFydGljbGU8L2tleXdvcmQ+PGtleXdvcmQ+Ymxvb2QgbGV2ZWw8L2tleXdv
cmQ+PGtleXdvcmQ+Y29uY2VudHJhdGlvbiAocGFyYW1ldGVycyk8L2tleXdvcmQ+PGtleXdvcmQ+
Y29udHJvbGxlZCBzdHVkeTwva2V5d29yZD48a2V5d29yZD5jcmVhdGluaW5lIGJsb29kIGxldmVs
PC9rZXl3b3JkPjxrZXl3b3JkPmVqYWN1bGF0aW9uPC9rZXl3b3JkPjxrZXl3b3JkPmh1bWFuPC9r
ZXl3b3JkPjxrZXl3b3JkPmtpZG5leSBjb25jZW50cmF0aW5nIGNhcGFjaXR5PC9rZXl3b3JkPjxr
ZXl3b3JkPm1ham9yIGNsaW5pY2FsIHN0dWR5PC9rZXl3b3JkPjxrZXl3b3JkPm1hbGUgaW5mZXJ0
aWxpdHk8L2tleXdvcmQ+PGtleXdvcmQ+bWVhc3VyZW1lbnQ8L2tleXdvcmQ+PGtleXdvcmQ+c3Bl
cm1hdG96b29uIGRlbnNpdHk8L2tleXdvcmQ+PGtleXdvcmQ+c3Blcm1hdG96b29uIG1vdGlsaXR5
PC9rZXl3b3JkPjxrZXl3b3JkPnVyaW5lIGxldmVsPC9rZXl3b3JkPjxrZXl3b3JkPkFyb21hdGlj
IGh5ZHJvY2FyYm9uczwva2V5d29yZD48L2tleXdvcmRzPjxkYXRlcz48eWVhcj4yMDA5PC95ZWFy
PjwvZGF0ZXM+PGlzYm4+MTUyMDU4NTEgKElTU04pPC9pc2JuPjx3b3JrLXR5cGU+QXJ0aWNsZTwv
d29yay10eXBlPjx1cmxzPjxyZWxhdGVkLXVybHM+PHVybD5odHRwczovL3d3dy5zY29wdXMuY29t
L2lud2FyZC9yZWNvcmQudXJpP2VpZD0yLXMyLjAtNjc0NDkxNDk3MzMmYW1wO2RvaT0xMC4xMDIx
JTJmZXM5MDAwNjQyJmFtcDtwYXJ0bmVySUQ9NDAmYW1wO21kNT1kZjI0ODFmZmE5M2I2YWMzYWNi
MTY1Njc2ZDZkNDMyNzwvdXJsPjwvcmVsYXRlZC11cmxzPjwvdXJscz48ZWxlY3Ryb25pYy1yZXNv
dXJjZS1udW0+MTAuMTAyMS9lczkwMDA2NDI8L2VsZWN0cm9uaWMtcmVzb3VyY2UtbnVtPjxyZW1v
dGUtZGF0YWJhc2UtbmFtZT5TY29wdXM8L3JlbW90ZS1kYXRhYmFzZS1uYW1lPjxsYW5ndWFnZT5F
bmdsaXNoPC9sYW5ndWFnZT48L3JlY29yZD48L0NpdGU+PC9FbmROb3RlPn==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[16]</w:t>
            </w:r>
            <w:r w:rsidRPr="0092022D">
              <w:rPr>
                <w:rFonts w:asciiTheme="majorBidi" w:hAnsiTheme="majorBidi" w:cstheme="majorBidi"/>
                <w:sz w:val="18"/>
                <w:szCs w:val="18"/>
              </w:rPr>
              <w:fldChar w:fldCharType="end"/>
            </w:r>
          </w:p>
        </w:tc>
        <w:tc>
          <w:tcPr>
            <w:tcW w:w="1471" w:type="dxa"/>
          </w:tcPr>
          <w:p w14:paraId="6E6AA6A8"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0C885B78"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6629B560" w14:textId="77777777" w:rsidR="009307A0"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69201936"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0F7417B1"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73BDAA6E"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4E402297"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0D7BD29A"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624B05F5"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733061B1"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2220AD67" w14:textId="77777777" w:rsidR="009307A0" w:rsidRPr="0092022D" w:rsidRDefault="00D1663E"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4B5F8A" w14:paraId="3512BF64" w14:textId="77777777" w:rsidTr="00736B0F">
        <w:trPr>
          <w:jc w:val="center"/>
        </w:trPr>
        <w:tc>
          <w:tcPr>
            <w:tcW w:w="2287" w:type="dxa"/>
          </w:tcPr>
          <w:p w14:paraId="20FF446A" w14:textId="10EA7F54" w:rsidR="004B5F8A" w:rsidRPr="0092022D" w:rsidRDefault="004B5F8A" w:rsidP="002958E5">
            <w:pPr>
              <w:jc w:val="center"/>
              <w:rPr>
                <w:rFonts w:asciiTheme="majorBidi" w:hAnsiTheme="majorBidi" w:cstheme="majorBidi"/>
                <w:sz w:val="18"/>
                <w:szCs w:val="18"/>
              </w:rPr>
            </w:pPr>
            <w:r w:rsidRPr="0092022D">
              <w:rPr>
                <w:rFonts w:asciiTheme="majorBidi" w:hAnsiTheme="majorBidi" w:cstheme="majorBidi"/>
                <w:sz w:val="18"/>
                <w:szCs w:val="18"/>
              </w:rPr>
              <w:t xml:space="preserve">Yang et al., 2017, </w:t>
            </w:r>
            <w:r w:rsidRPr="0092022D">
              <w:rPr>
                <w:rFonts w:asciiTheme="majorBidi" w:hAnsiTheme="majorBidi" w:cstheme="majorBidi"/>
                <w:sz w:val="18"/>
                <w:szCs w:val="18"/>
              </w:rPr>
              <w:fldChar w:fldCharType="begin">
                <w:fldData xml:space="preserve">PEVuZE5vdGU+PENpdGU+PEF1dGhvcj5ZYW5nPC9BdXRob3I+PFllYXI+MjAxNzwvWWVhcj48UmVj
TnVtPjY4PC9SZWNOdW0+PERpc3BsYXlUZXh0PlsxXTwvRGlzcGxheVRleHQ+PHJlY29yZD48cmVj
LW51bWJlcj42ODwvcmVjLW51bWJlcj48Zm9yZWlnbi1rZXlzPjxrZXkgYXBwPSJFTiIgZGItaWQ9
IjA1d3ZkMHJzN3NyNXJ1ZTBzcGV4enAwNnA5ZjBydzl3YXB2MCIgdGltZXN0YW1wPSIxNzE1NzA0
NTQxIj42ODwva2V5PjwvZm9yZWlnbi1rZXlzPjxyZWYtdHlwZSBuYW1lPSJKb3VybmFsIEFydGlj
bGUiPjE3PC9yZWYtdHlwZT48Y29udHJpYnV0b3JzPjxhdXRob3JzPjxhdXRob3I+WWFuZywgUC48
L2F1dGhvcj48YXV0aG9yPldhbmcsIFkuIFguPC9hdXRob3I+PGF1dGhvcj5DaGVuLCBZLiBKLjwv
YXV0aG9yPjxhdXRob3I+U3VuLCBMLjwvYXV0aG9yPjxhdXRob3I+TGksIEouPC9hdXRob3I+PGF1
dGhvcj5MaXUsIEMuPC9hdXRob3I+PGF1dGhvcj5IdWFuZywgWi48L2F1dGhvcj48YXV0aG9yPkx1
LCBXLiBRLjwvYXV0aG9yPjxhdXRob3I+WmVuZywgUS48L2F1dGhvcj48L2F1dGhvcnM+PC9jb250
cmlidXRvcnM+PGF1dGgtYWRkcmVzcz5EZXBhcnRtZW50IG9mIE9jY3VwYXRpb25hbCBhbmQgRW52
aXJvbm1lbnRhbCBIZWFsdGgsIFNjaG9vbCBvZiBQdWJsaWMgSGVhbHRoLCBUb25namkgTWVkaWNh
bCBDb2xsZWdlLCBIdWF6aG9uZyBVbml2ZXJzaXR5IG9mIFNjaWVuY2UgYW5kIFRlY2hub2xvZ3kg
LCBXdWhhbiwgSHViZWkgUFIgQ2hpbmEuJiN4RDtLZXkgTGFib3JhdG9yeSBvZiBFbnZpcm9ubWVu
dCBhbmQgSGVhbHRoLCBNaW5pc3RyeSBvZiBFZHVjYXRpb24gJmFtcDsgTWluaXN0cnkgb2YgRW52
aXJvbm1lbnRhbCBQcm90ZWN0aW9uLCBhbmQgU3RhdGUgS2V5IExhYm9yYXRvcnkgb2YgRW52aXJv
bm1lbnRhbCBIZWFsdGggKGluY3ViYXRpbmcpLCBTY2hvb2wgb2YgUHVibGljIEhlYWx0aCwgVG9u
Z2ppIE1lZGljYWwgQ29sbGVnZSwgSHVhemhvbmcgVW5pdmVyc2l0eSBvZiBTY2llbmNlIGFuZCBU
ZWNobm9sb2d5ICwgV3VoYW4sIEh1YmVpIFBSIENoaW5hLjwvYXV0aC1hZGRyZXNzPjx0aXRsZXM+
PHRpdGxlPlVyaW5hcnkgUG9seWN5Y2xpYyBBcm9tYXRpYyBIeWRyb2NhcmJvbiBNZXRhYm9saXRl
cyBhbmQgSHVtYW4gU2VtZW4gUXVhbGl0eSBpbiBDaGluYTwvdGl0bGU+PHNlY29uZGFyeS10aXRs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YmJyLTE+PC9hbHQtcGVyaW9kaWNhbD48cGFnZXM+OTU4LTk2NzwvcGFnZXM+PHZvbHVtZT41MTwv
dm9sdW1lPjxudW1iZXI+MjwvbnVtYmVyPjxlZGl0aW9uPjIwMTYvMTIvMTU8L2VkaXRpb24+PGtl
eXdvcmRzPjxrZXl3b3JkPkNoaW5hPC9rZXl3b3JkPjxrZXl3b3JkPkh1bWFuczwva2V5d29yZD48
a2V5d29yZD5NYWxlPC9rZXl3b3JkPjxrZXl3b3JkPlBvbHljeWNsaWMgQXJvbWF0aWMgSHlkcm9j
YXJib25zLyptZXRhYm9saXNtPC9rZXl3b3JkPjxrZXl3b3JkPlNlbWVuIEFuYWx5c2lzPC9rZXl3
b3JkPjxrZXl3b3JkPlNwZXJtYXRvem9hLyptZXRhYm9saXNtPC9rZXl3b3JkPjwva2V5d29yZHM+
PGRhdGVzPjx5ZWFyPjIwMTc8L3llYXI+PHB1Yi1kYXRlcz48ZGF0ZT5KYW4gMTc8L2RhdGU+PC9w
dWItZGF0ZXM+PC9kYXRlcz48aXNibj4wMDEzLTkzNng8L2lzYm4+PGFjY2Vzc2lvbi1udW0+Mjc5
NjYzNDE8L2FjY2Vzc2lvbi1udW0+PHVybHM+PC91cmxzPjxlbGVjdHJvbmljLXJlc291cmNlLW51
bT4xMC4xMDIxL2Fjcy5lc3QuNmIwNDgxMDwvZWxlY3Ryb25pYy1yZXNvdXJjZS1udW0+PHJlbW90
ZS1kYXRhYmFzZS1wcm92aWRlcj5OTE08L3JlbW90ZS1kYXRhYmFzZS1wcm92aWRlcj48bGFuZ3Vh
Z2U+ZW5nPC9sYW5ndWFnZT48L3JlY29yZD48L0NpdGU+PC9FbmROb3RlPgB=
</w:fldData>
              </w:fldChar>
            </w:r>
            <w:r w:rsidR="00120E23">
              <w:rPr>
                <w:rFonts w:asciiTheme="majorBidi" w:hAnsiTheme="majorBidi" w:cstheme="majorBidi"/>
                <w:sz w:val="18"/>
                <w:szCs w:val="18"/>
              </w:rPr>
              <w:instrText xml:space="preserve"> ADDIN EN.CITE </w:instrText>
            </w:r>
            <w:r w:rsidR="00120E23">
              <w:rPr>
                <w:rFonts w:asciiTheme="majorBidi" w:hAnsiTheme="majorBidi" w:cstheme="majorBidi"/>
                <w:sz w:val="18"/>
                <w:szCs w:val="18"/>
              </w:rPr>
              <w:fldChar w:fldCharType="begin">
                <w:fldData xml:space="preserve">PEVuZE5vdGU+PENpdGU+PEF1dGhvcj5ZYW5nPC9BdXRob3I+PFllYXI+MjAxNzwvWWVhcj48UmVj
TnVtPjY4PC9SZWNOdW0+PERpc3BsYXlUZXh0PlsxXTwvRGlzcGxheVRleHQ+PHJlY29yZD48cmVj
LW51bWJlcj42ODwvcmVjLW51bWJlcj48Zm9yZWlnbi1rZXlzPjxrZXkgYXBwPSJFTiIgZGItaWQ9
IjA1d3ZkMHJzN3NyNXJ1ZTBzcGV4enAwNnA5ZjBydzl3YXB2MCIgdGltZXN0YW1wPSIxNzE1NzA0
NTQxIj42ODwva2V5PjwvZm9yZWlnbi1rZXlzPjxyZWYtdHlwZSBuYW1lPSJKb3VybmFsIEFydGlj
bGUiPjE3PC9yZWYtdHlwZT48Y29udHJpYnV0b3JzPjxhdXRob3JzPjxhdXRob3I+WWFuZywgUC48
L2F1dGhvcj48YXV0aG9yPldhbmcsIFkuIFguPC9hdXRob3I+PGF1dGhvcj5DaGVuLCBZLiBKLjwv
YXV0aG9yPjxhdXRob3I+U3VuLCBMLjwvYXV0aG9yPjxhdXRob3I+TGksIEouPC9hdXRob3I+PGF1
dGhvcj5MaXUsIEMuPC9hdXRob3I+PGF1dGhvcj5IdWFuZywgWi48L2F1dGhvcj48YXV0aG9yPkx1
LCBXLiBRLjwvYXV0aG9yPjxhdXRob3I+WmVuZywgUS48L2F1dGhvcj48L2F1dGhvcnM+PC9jb250
cmlidXRvcnM+PGF1dGgtYWRkcmVzcz5EZXBhcnRtZW50IG9mIE9jY3VwYXRpb25hbCBhbmQgRW52
aXJvbm1lbnRhbCBIZWFsdGgsIFNjaG9vbCBvZiBQdWJsaWMgSGVhbHRoLCBUb25namkgTWVkaWNh
bCBDb2xsZWdlLCBIdWF6aG9uZyBVbml2ZXJzaXR5IG9mIFNjaWVuY2UgYW5kIFRlY2hub2xvZ3kg
LCBXdWhhbiwgSHViZWkgUFIgQ2hpbmEuJiN4RDtLZXkgTGFib3JhdG9yeSBvZiBFbnZpcm9ubWVu
dCBhbmQgSGVhbHRoLCBNaW5pc3RyeSBvZiBFZHVjYXRpb24gJmFtcDsgTWluaXN0cnkgb2YgRW52
aXJvbm1lbnRhbCBQcm90ZWN0aW9uLCBhbmQgU3RhdGUgS2V5IExhYm9yYXRvcnkgb2YgRW52aXJv
bm1lbnRhbCBIZWFsdGggKGluY3ViYXRpbmcpLCBTY2hvb2wgb2YgUHVibGljIEhlYWx0aCwgVG9u
Z2ppIE1lZGljYWwgQ29sbGVnZSwgSHVhemhvbmcgVW5pdmVyc2l0eSBvZiBTY2llbmNlIGFuZCBU
ZWNobm9sb2d5ICwgV3VoYW4sIEh1YmVpIFBSIENoaW5hLjwvYXV0aC1hZGRyZXNzPjx0aXRsZXM+
PHRpdGxlPlVyaW5hcnkgUG9seWN5Y2xpYyBBcm9tYXRpYyBIeWRyb2NhcmJvbiBNZXRhYm9saXRl
cyBhbmQgSHVtYW4gU2VtZW4gUXVhbGl0eSBpbiBDaGluYTwvdGl0bGU+PHNlY29uZGFyeS10aXRs
ZT5FbnZpcm9uIFNjaSBUZWNobm9sPC9zZWNvbmRhcnktdGl0bGU+PGFsdC10aXRsZT5FbnZpcm9u
bWVudGFsIHNjaWVuY2UgJmFtcDsgdGVjaG5vbG9neTwvYWx0LXRpdGxlPjwvdGl0bGVzPjxwZXJp
b2RpY2FsPjxmdWxsLXRpdGxlPkVudmlyb24gU2NpIFRlY2hub2w8L2Z1bGwtdGl0bGU+PGFiYnIt
MT5FbnZpcm9ubWVudGFsIHNjaWVuY2UgJmFtcDsgdGVjaG5vbG9neTwvYWJici0xPjwvcGVyaW9k
aWNhbD48YWx0LXBlcmlvZGljYWw+PGZ1bGwtdGl0bGU+RW52aXJvbiBTY2kgVGVjaG5vbDwvZnVs
bC10aXRsZT48YWJici0xPkVudmlyb25tZW50YWwgc2NpZW5jZSAmYW1wOyB0ZWNobm9sb2d5PC9h
YmJyLTE+PC9hbHQtcGVyaW9kaWNhbD48cGFnZXM+OTU4LTk2NzwvcGFnZXM+PHZvbHVtZT41MTwv
dm9sdW1lPjxudW1iZXI+MjwvbnVtYmVyPjxlZGl0aW9uPjIwMTYvMTIvMTU8L2VkaXRpb24+PGtl
eXdvcmRzPjxrZXl3b3JkPkNoaW5hPC9rZXl3b3JkPjxrZXl3b3JkPkh1bWFuczwva2V5d29yZD48
a2V5d29yZD5NYWxlPC9rZXl3b3JkPjxrZXl3b3JkPlBvbHljeWNsaWMgQXJvbWF0aWMgSHlkcm9j
YXJib25zLyptZXRhYm9saXNtPC9rZXl3b3JkPjxrZXl3b3JkPlNlbWVuIEFuYWx5c2lzPC9rZXl3
b3JkPjxrZXl3b3JkPlNwZXJtYXRvem9hLyptZXRhYm9saXNtPC9rZXl3b3JkPjwva2V5d29yZHM+
PGRhdGVzPjx5ZWFyPjIwMTc8L3llYXI+PHB1Yi1kYXRlcz48ZGF0ZT5KYW4gMTc8L2RhdGU+PC9w
dWItZGF0ZXM+PC9kYXRlcz48aXNibj4wMDEzLTkzNng8L2lzYm4+PGFjY2Vzc2lvbi1udW0+Mjc5
NjYzNDE8L2FjY2Vzc2lvbi1udW0+PHVybHM+PC91cmxzPjxlbGVjdHJvbmljLXJlc291cmNlLW51
bT4xMC4xMDIxL2Fjcy5lc3QuNmIwNDgxMDwvZWxlY3Ryb25pYy1yZXNvdXJjZS1udW0+PHJlbW90
ZS1kYXRhYmFzZS1wcm92aWRlcj5OTE08L3JlbW90ZS1kYXRhYmFzZS1wcm92aWRlcj48bGFuZ3Vh
Z2U+ZW5nPC9sYW5ndWFnZT48L3JlY29yZD48L0NpdGU+PC9FbmROb3RlPgB=
</w:fldData>
              </w:fldChar>
            </w:r>
            <w:r w:rsidR="00120E23">
              <w:rPr>
                <w:rFonts w:asciiTheme="majorBidi" w:hAnsiTheme="majorBidi" w:cstheme="majorBidi"/>
                <w:sz w:val="18"/>
                <w:szCs w:val="18"/>
              </w:rPr>
              <w:instrText xml:space="preserve"> ADDIN EN.CITE.DATA </w:instrText>
            </w:r>
            <w:r w:rsidR="00120E23">
              <w:rPr>
                <w:rFonts w:asciiTheme="majorBidi" w:hAnsiTheme="majorBidi" w:cstheme="majorBidi"/>
                <w:sz w:val="18"/>
                <w:szCs w:val="18"/>
              </w:rPr>
            </w:r>
            <w:r w:rsidR="00120E23">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120E23">
              <w:rPr>
                <w:rFonts w:asciiTheme="majorBidi" w:hAnsiTheme="majorBidi" w:cstheme="majorBidi"/>
                <w:noProof/>
                <w:sz w:val="18"/>
                <w:szCs w:val="18"/>
              </w:rPr>
              <w:t>[1]</w:t>
            </w:r>
            <w:r w:rsidRPr="0092022D">
              <w:rPr>
                <w:rFonts w:asciiTheme="majorBidi" w:hAnsiTheme="majorBidi" w:cstheme="majorBidi"/>
                <w:sz w:val="18"/>
                <w:szCs w:val="18"/>
              </w:rPr>
              <w:fldChar w:fldCharType="end"/>
            </w:r>
          </w:p>
        </w:tc>
        <w:tc>
          <w:tcPr>
            <w:tcW w:w="1471" w:type="dxa"/>
          </w:tcPr>
          <w:p w14:paraId="7BF0694D"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5104A429" w14:textId="77777777" w:rsidR="004B5F8A" w:rsidRPr="0092022D" w:rsidRDefault="00CD1335"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3A1A9608"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28FA8248"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2D64C1AD" w14:textId="77777777" w:rsidR="004B5F8A" w:rsidRPr="0092022D" w:rsidRDefault="00CD1335" w:rsidP="004B5F8A">
            <w:pPr>
              <w:jc w:val="center"/>
              <w:rPr>
                <w:rFonts w:asciiTheme="majorBidi" w:hAnsiTheme="majorBidi" w:cstheme="majorBidi"/>
                <w:sz w:val="20"/>
                <w:szCs w:val="20"/>
              </w:rPr>
            </w:pPr>
            <w:r w:rsidRPr="0092022D">
              <w:rPr>
                <w:rFonts w:asciiTheme="majorBidi" w:hAnsiTheme="majorBidi" w:cstheme="majorBidi"/>
                <w:sz w:val="20"/>
                <w:szCs w:val="20"/>
              </w:rPr>
              <w:t>4</w:t>
            </w:r>
          </w:p>
        </w:tc>
        <w:tc>
          <w:tcPr>
            <w:tcW w:w="1479" w:type="dxa"/>
          </w:tcPr>
          <w:p w14:paraId="0D66C232"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3A34C26B"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15135CF0"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2E12367"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3217F372" w14:textId="77777777" w:rsidR="004B5F8A" w:rsidRPr="0092022D" w:rsidRDefault="00CD1335" w:rsidP="004B5F8A">
            <w:pPr>
              <w:jc w:val="center"/>
              <w:rPr>
                <w:rFonts w:asciiTheme="majorBidi" w:hAnsiTheme="majorBidi" w:cstheme="majorBidi"/>
                <w:sz w:val="20"/>
                <w:szCs w:val="20"/>
              </w:rPr>
            </w:pPr>
            <w:r w:rsidRPr="0092022D">
              <w:rPr>
                <w:rFonts w:asciiTheme="majorBidi" w:hAnsiTheme="majorBidi" w:cstheme="majorBidi"/>
                <w:sz w:val="20"/>
                <w:szCs w:val="20"/>
              </w:rPr>
              <w:t>8</w:t>
            </w:r>
          </w:p>
        </w:tc>
        <w:tc>
          <w:tcPr>
            <w:tcW w:w="816" w:type="dxa"/>
          </w:tcPr>
          <w:p w14:paraId="5BE32BC3"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4B5F8A" w14:paraId="3EA3D222" w14:textId="77777777" w:rsidTr="00736B0F">
        <w:trPr>
          <w:jc w:val="center"/>
        </w:trPr>
        <w:tc>
          <w:tcPr>
            <w:tcW w:w="2287" w:type="dxa"/>
          </w:tcPr>
          <w:p w14:paraId="2B453A38" w14:textId="44B60C56" w:rsidR="004B5F8A" w:rsidRPr="0092022D" w:rsidRDefault="004B5F8A" w:rsidP="004B5F8A">
            <w:pPr>
              <w:jc w:val="center"/>
              <w:rPr>
                <w:rFonts w:asciiTheme="majorBidi" w:hAnsiTheme="majorBidi" w:cstheme="majorBidi"/>
                <w:sz w:val="18"/>
                <w:szCs w:val="18"/>
              </w:rPr>
            </w:pPr>
            <w:r w:rsidRPr="0092022D">
              <w:rPr>
                <w:rFonts w:asciiTheme="majorBidi" w:hAnsiTheme="majorBidi" w:cstheme="majorBidi"/>
                <w:sz w:val="18"/>
                <w:szCs w:val="18"/>
              </w:rPr>
              <w:t xml:space="preserve">Yang et al., 2017, </w:t>
            </w:r>
            <w:r w:rsidRPr="0092022D">
              <w:rPr>
                <w:rFonts w:asciiTheme="majorBidi" w:hAnsiTheme="majorBidi" w:cstheme="majorBidi"/>
                <w:sz w:val="18"/>
                <w:szCs w:val="18"/>
              </w:rPr>
              <w:fldChar w:fldCharType="begin">
                <w:fldData xml:space="preserve">PEVuZE5vdGU+PENpdGU+PEF1dGhvcj5ZYW5nPC9BdXRob3I+PFllYXI+MjAxNzwvWWVhcj48UmVj
TnVtPjY3PC9SZWNOdW0+PERpc3BsYXlUZXh0PlsyMF08L0Rpc3BsYXlUZXh0PjxyZWNvcmQ+PHJl
Yy1udW1iZXI+Njc8L3JlYy1udW1iZXI+PGZvcmVpZ24ta2V5cz48a2V5IGFwcD0iRU4iIGRiLWlk
PSIwNXd2ZDByczdzcjVydWUwc3BleHpwMDZwOWYwcnc5d2FwdjAiIHRpbWVzdGFtcD0iMTcxNTcw
NDU0MSI+Njc8L2tleT48L2ZvcmVpZ24ta2V5cz48cmVmLXR5cGUgbmFtZT0iSm91cm5hbCBBcnRp
Y2xlIj4xNzwvcmVmLXR5cGU+PGNvbnRyaWJ1dG9ycz48YXV0aG9ycz48YXV0aG9yPllhbmcsIFAu
PC9hdXRob3I+PGF1dGhvcj5XYW5nLCBZLiBYLjwvYXV0aG9yPjxhdXRob3I+U3VuLCBMLjwvYXV0
aG9yPjxhdXRob3I+Q2hlbiwgWS4gSi48L2F1dGhvcj48YXV0aG9yPkxpdSwgQy48L2F1dGhvcj48
YXV0aG9yPkh1YW5nLCBMLiBMLjwvYXV0aG9yPjxhdXRob3I+THUsIFcuIFEuPC9hdXRob3I+PGF1
dGhvcj5aZW5nLCBRLjwvYXV0aG9yPjwvYXV0aG9ycz48L2NvbnRyaWJ1dG9ycz48YXV0aC1hZGRy
ZXNzPkRlcGFydG1lbnQgb2YgT2NjdXBhdGlvbmFsIGFuZCBFbnZpcm9ubWVudGFsIEhlYWx0aCwg
U2Nob29sIG9mIFB1YmxpYyBIZWFsdGgsIFRvbmdqaSBNZWRpY2FsIENvbGxlZ2UsIEh1YXpob25n
IFVuaXZlcnNpdHkgb2YgU2NpZW5jZSBhbmQgVGVjaG5vbG9neSwgV3VoYW4sIEh1YmVpLCBQUiBD
aGluYTsgS2V5IExhYm9yYXRvcnkgb2YgRW52aXJvbm1lbnQgYW5kIEhlYWx0aCwgTWluaXN0cnkg
b2YgRWR1Y2F0aW9uICZhbXA7IE1pbmlzdHJ5IG9mIEVudmlyb25tZW50YWwgUHJvdGVjdGlvbiwg
YW5kIFN0YXRlIEtleSBMYWJvcmF0b3J5IG9mIEVudmlyb25tZW50YWwgSGVhbHRoIChpbmN1YmF0
aW5nKSwgU2Nob29sIG9mIFB1YmxpYyBIZWFsdGgsIFRvbmdqaSBNZWRpY2FsIENvbGxlZ2UsIEh1
YXpob25nIFVuaXZlcnNpdHkgb2YgU2NpZW5jZSBhbmQgVGVjaG5vbG9neSwgV3VoYW4sIEh1YmVp
LCBQUiBDaGluYS4mI3hEO0RlcGFydG1lbnQgb2YgT2NjdXBhdGlvbmFsIGFuZCBFbnZpcm9ubWVu
dGFsIEhlYWx0aCwgU2Nob29sIG9mIFB1YmxpYyBIZWFsdGgsIFRvbmdqaSBNZWRpY2FsIENvbGxl
Z2UsIEh1YXpob25nIFVuaXZlcnNpdHkgb2YgU2NpZW5jZSBhbmQgVGVjaG5vbG9neSwgV3VoYW4s
IEh1YmVpLCBQUiBDaGluYTsgS2V5IExhYm9yYXRvcnkgb2YgRW52aXJvbm1lbnQgYW5kIEhlYWx0
aCwgTWluaXN0cnkgb2YgRWR1Y2F0aW9uICZhbXA7IE1pbmlzdHJ5IG9mIEVudmlyb25tZW50YWwg
UHJvdGVjdGlvbiwgYW5kIFN0YXRlIEtleSBMYWJvcmF0b3J5IG9mIEVudmlyb25tZW50YWwgSGVh
bHRoIChpbmN1YmF0aW5nKSwgU2Nob29sIG9mIFB1YmxpYyBIZWFsdGgsIFRvbmdqaSBNZWRpY2Fs
IENvbGxlZ2UsIEh1YXpob25nIFVuaXZlcnNpdHkgb2YgU2NpZW5jZSBhbmQgVGVjaG5vbG9neSwg
V3VoYW4sIEh1YmVpLCBQUiBDaGluYS4gRWxlY3Ryb25pYyBhZGRyZXNzOiB6ZW5ncWlhbmc1MDZA
MTYzLmNvbS48L2F1dGgtYWRkcmVzcz48dGl0bGVzPjx0aXRsZT5VcmluYXJ5IG1ldGFib2xpdGVz
IG9mIHBvbHljeWNsaWMgYXJvbWF0aWMgaHlkcm9jYXJib25zLCBzcGVybSBETkEgZGFtYWdlIGFu
ZCBzcGVybWF0b3pvYSBhcG9wdG9zaXM8L3RpdGxlPjxzZWNvbmRhcnktdGl0bGU+SiBIYXphcmQg
TWF0ZXI8L3NlY29uZGFyeS10aXRsZT48YWx0LXRpdGxlPkpvdXJuYWwgb2YgaGF6YXJkb3VzIG1h
dGVyaWFsczwvYWx0LXRpdGxlPjwvdGl0bGVzPjxwZXJpb2RpY2FsPjxmdWxsLXRpdGxlPkogSGF6
YXJkIE1hdGVyPC9mdWxsLXRpdGxlPjxhYmJyLTE+Sm91cm5hbCBvZiBoYXphcmRvdXMgbWF0ZXJp
YWxzPC9hYmJyLTE+PC9wZXJpb2RpY2FsPjxhbHQtcGVyaW9kaWNhbD48ZnVsbC10aXRsZT5KIEhh
emFyZCBNYXRlcjwvZnVsbC10aXRsZT48YWJici0xPkpvdXJuYWwgb2YgaGF6YXJkb3VzIG1hdGVy
aWFsczwvYWJici0xPjwvYWx0LXBlcmlvZGljYWw+PHBhZ2VzPjI0MS0yNDg8L3BhZ2VzPjx2b2x1
bWU+MzI5PC92b2x1bWU+PGVkaXRpb24+MjAxNy8wMi8wOTwvZWRpdGlvbj48a2V5d29yZHM+PGtl
eXdvcmQ+QWR1bHQ8L2tleXdvcmQ+PGtleXdvcmQ+QXBvcHRvc2lzL2RydWcgZWZmZWN0czwva2V5
d29yZD48a2V5d29yZD4qRE5BIERhbWFnZTwva2V5d29yZD48a2V5d29yZD5FbnZpcm9ubWVudGFs
IE1vbml0b3Jpbmc8L2tleXdvcmQ+PGtleXdvcmQ+SHVtYW5zPC9rZXl3b3JkPjxrZXl3b3JkPklu
ZmVydGlsaXR5LCBNYWxlLypjaGVtaWNhbGx5IGluZHVjZWQvdXJpbmU8L2tleXdvcmQ+PGtleXdv
cmQ+TWFsZTwva2V5d29yZD48a2V5d29yZD5Qb2x5Y3ljbGljIEFyb21hdGljIEh5ZHJvY2FyYm9u
cy8qdG94aWNpdHkvKnVyaW5lPC9rZXl3b3JkPjxrZXl3b3JkPlNwZXJtYXRvem9hLypkcnVnIGVm
ZmVjdHM8L2tleXdvcmQ+PGtleXdvcmQ+RW52aXJvbm1lbnRhbCBleHBvc3VyZTwva2V5d29yZD48
a2V5d29yZD5Qb2x5Y3ljbGljIGFyb21hdGljIGh5ZHJvY2FyYm9uczwva2V5d29yZD48a2V5d29y
ZD5SZXByb2R1Y3Rpb248L2tleXdvcmQ+PGtleXdvcmQ+U3Blcm0gRE5BIGRhbWFnZTwva2V5d29y
ZD48a2V5d29yZD5TcGVybWF0b3pvYSBhcG9wdG9zaXM8L2tleXdvcmQ+PC9rZXl3b3Jkcz48ZGF0
ZXM+PHllYXI+MjAxNzwveWVhcj48cHViLWRhdGVzPjxkYXRlPk1heSA1PC9kYXRlPjwvcHViLWRh
dGVzPjwvZGF0ZXM+PGlzYm4+MDMwNC0zODk0PC9pc2JuPjxhY2Nlc3Npb24tbnVtPjI4MTc4NjM5
PC9hY2Nlc3Npb24tbnVtPjx1cmxzPjwvdXJscz48ZWxlY3Ryb25pYy1yZXNvdXJjZS1udW0+MTAu
MTAxNi9qLmpoYXptYXQuMjAxNy4wMS4wNTM8L2VsZWN0cm9uaWMtcmVzb3VyY2UtbnVtPjxyZW1v
dGUtZGF0YWJhc2UtcHJvdmlkZXI+TkxNPC9yZW1vdGUtZGF0YWJhc2UtcHJvdmlkZXI+PGxhbmd1
YWdlPmVuZzwvbGFuZ3VhZ2U+PC9yZWNvcmQ+PC9DaXRlPjwvRW5kTm90ZT5=
</w:fldData>
              </w:fldChar>
            </w:r>
            <w:r w:rsidR="00C55B0B">
              <w:rPr>
                <w:rFonts w:asciiTheme="majorBidi" w:hAnsiTheme="majorBidi" w:cstheme="majorBidi"/>
                <w:sz w:val="18"/>
                <w:szCs w:val="18"/>
              </w:rPr>
              <w:instrText xml:space="preserve"> ADDIN EN.CITE </w:instrText>
            </w:r>
            <w:r w:rsidR="00C55B0B">
              <w:rPr>
                <w:rFonts w:asciiTheme="majorBidi" w:hAnsiTheme="majorBidi" w:cstheme="majorBidi"/>
                <w:sz w:val="18"/>
                <w:szCs w:val="18"/>
              </w:rPr>
              <w:fldChar w:fldCharType="begin">
                <w:fldData xml:space="preserve">PEVuZE5vdGU+PENpdGU+PEF1dGhvcj5ZYW5nPC9BdXRob3I+PFllYXI+MjAxNzwvWWVhcj48UmVj
TnVtPjY3PC9SZWNOdW0+PERpc3BsYXlUZXh0PlsyMF08L0Rpc3BsYXlUZXh0PjxyZWNvcmQ+PHJl
Yy1udW1iZXI+Njc8L3JlYy1udW1iZXI+PGZvcmVpZ24ta2V5cz48a2V5IGFwcD0iRU4iIGRiLWlk
PSIwNXd2ZDByczdzcjVydWUwc3BleHpwMDZwOWYwcnc5d2FwdjAiIHRpbWVzdGFtcD0iMTcxNTcw
NDU0MSI+Njc8L2tleT48L2ZvcmVpZ24ta2V5cz48cmVmLXR5cGUgbmFtZT0iSm91cm5hbCBBcnRp
Y2xlIj4xNzwvcmVmLXR5cGU+PGNvbnRyaWJ1dG9ycz48YXV0aG9ycz48YXV0aG9yPllhbmcsIFAu
PC9hdXRob3I+PGF1dGhvcj5XYW5nLCBZLiBYLjwvYXV0aG9yPjxhdXRob3I+U3VuLCBMLjwvYXV0
aG9yPjxhdXRob3I+Q2hlbiwgWS4gSi48L2F1dGhvcj48YXV0aG9yPkxpdSwgQy48L2F1dGhvcj48
YXV0aG9yPkh1YW5nLCBMLiBMLjwvYXV0aG9yPjxhdXRob3I+THUsIFcuIFEuPC9hdXRob3I+PGF1
dGhvcj5aZW5nLCBRLjwvYXV0aG9yPjwvYXV0aG9ycz48L2NvbnRyaWJ1dG9ycz48YXV0aC1hZGRy
ZXNzPkRlcGFydG1lbnQgb2YgT2NjdXBhdGlvbmFsIGFuZCBFbnZpcm9ubWVudGFsIEhlYWx0aCwg
U2Nob29sIG9mIFB1YmxpYyBIZWFsdGgsIFRvbmdqaSBNZWRpY2FsIENvbGxlZ2UsIEh1YXpob25n
IFVuaXZlcnNpdHkgb2YgU2NpZW5jZSBhbmQgVGVjaG5vbG9neSwgV3VoYW4sIEh1YmVpLCBQUiBD
aGluYTsgS2V5IExhYm9yYXRvcnkgb2YgRW52aXJvbm1lbnQgYW5kIEhlYWx0aCwgTWluaXN0cnkg
b2YgRWR1Y2F0aW9uICZhbXA7IE1pbmlzdHJ5IG9mIEVudmlyb25tZW50YWwgUHJvdGVjdGlvbiwg
YW5kIFN0YXRlIEtleSBMYWJvcmF0b3J5IG9mIEVudmlyb25tZW50YWwgSGVhbHRoIChpbmN1YmF0
aW5nKSwgU2Nob29sIG9mIFB1YmxpYyBIZWFsdGgsIFRvbmdqaSBNZWRpY2FsIENvbGxlZ2UsIEh1
YXpob25nIFVuaXZlcnNpdHkgb2YgU2NpZW5jZSBhbmQgVGVjaG5vbG9neSwgV3VoYW4sIEh1YmVp
LCBQUiBDaGluYS4mI3hEO0RlcGFydG1lbnQgb2YgT2NjdXBhdGlvbmFsIGFuZCBFbnZpcm9ubWVu
dGFsIEhlYWx0aCwgU2Nob29sIG9mIFB1YmxpYyBIZWFsdGgsIFRvbmdqaSBNZWRpY2FsIENvbGxl
Z2UsIEh1YXpob25nIFVuaXZlcnNpdHkgb2YgU2NpZW5jZSBhbmQgVGVjaG5vbG9neSwgV3VoYW4s
IEh1YmVpLCBQUiBDaGluYTsgS2V5IExhYm9yYXRvcnkgb2YgRW52aXJvbm1lbnQgYW5kIEhlYWx0
aCwgTWluaXN0cnkgb2YgRWR1Y2F0aW9uICZhbXA7IE1pbmlzdHJ5IG9mIEVudmlyb25tZW50YWwg
UHJvdGVjdGlvbiwgYW5kIFN0YXRlIEtleSBMYWJvcmF0b3J5IG9mIEVudmlyb25tZW50YWwgSGVh
bHRoIChpbmN1YmF0aW5nKSwgU2Nob29sIG9mIFB1YmxpYyBIZWFsdGgsIFRvbmdqaSBNZWRpY2Fs
IENvbGxlZ2UsIEh1YXpob25nIFVuaXZlcnNpdHkgb2YgU2NpZW5jZSBhbmQgVGVjaG5vbG9neSwg
V3VoYW4sIEh1YmVpLCBQUiBDaGluYS4gRWxlY3Ryb25pYyBhZGRyZXNzOiB6ZW5ncWlhbmc1MDZA
MTYzLmNvbS48L2F1dGgtYWRkcmVzcz48dGl0bGVzPjx0aXRsZT5VcmluYXJ5IG1ldGFib2xpdGVz
IG9mIHBvbHljeWNsaWMgYXJvbWF0aWMgaHlkcm9jYXJib25zLCBzcGVybSBETkEgZGFtYWdlIGFu
ZCBzcGVybWF0b3pvYSBhcG9wdG9zaXM8L3RpdGxlPjxzZWNvbmRhcnktdGl0bGU+SiBIYXphcmQg
TWF0ZXI8L3NlY29uZGFyeS10aXRsZT48YWx0LXRpdGxlPkpvdXJuYWwgb2YgaGF6YXJkb3VzIG1h
dGVyaWFsczwvYWx0LXRpdGxlPjwvdGl0bGVzPjxwZXJpb2RpY2FsPjxmdWxsLXRpdGxlPkogSGF6
YXJkIE1hdGVyPC9mdWxsLXRpdGxlPjxhYmJyLTE+Sm91cm5hbCBvZiBoYXphcmRvdXMgbWF0ZXJp
YWxzPC9hYmJyLTE+PC9wZXJpb2RpY2FsPjxhbHQtcGVyaW9kaWNhbD48ZnVsbC10aXRsZT5KIEhh
emFyZCBNYXRlcjwvZnVsbC10aXRsZT48YWJici0xPkpvdXJuYWwgb2YgaGF6YXJkb3VzIG1hdGVy
aWFsczwvYWJici0xPjwvYWx0LXBlcmlvZGljYWw+PHBhZ2VzPjI0MS0yNDg8L3BhZ2VzPjx2b2x1
bWU+MzI5PC92b2x1bWU+PGVkaXRpb24+MjAxNy8wMi8wOTwvZWRpdGlvbj48a2V5d29yZHM+PGtl
eXdvcmQ+QWR1bHQ8L2tleXdvcmQ+PGtleXdvcmQ+QXBvcHRvc2lzL2RydWcgZWZmZWN0czwva2V5
d29yZD48a2V5d29yZD4qRE5BIERhbWFnZTwva2V5d29yZD48a2V5d29yZD5FbnZpcm9ubWVudGFs
IE1vbml0b3Jpbmc8L2tleXdvcmQ+PGtleXdvcmQ+SHVtYW5zPC9rZXl3b3JkPjxrZXl3b3JkPklu
ZmVydGlsaXR5LCBNYWxlLypjaGVtaWNhbGx5IGluZHVjZWQvdXJpbmU8L2tleXdvcmQ+PGtleXdv
cmQ+TWFsZTwva2V5d29yZD48a2V5d29yZD5Qb2x5Y3ljbGljIEFyb21hdGljIEh5ZHJvY2FyYm9u
cy8qdG94aWNpdHkvKnVyaW5lPC9rZXl3b3JkPjxrZXl3b3JkPlNwZXJtYXRvem9hLypkcnVnIGVm
ZmVjdHM8L2tleXdvcmQ+PGtleXdvcmQ+RW52aXJvbm1lbnRhbCBleHBvc3VyZTwva2V5d29yZD48
a2V5d29yZD5Qb2x5Y3ljbGljIGFyb21hdGljIGh5ZHJvY2FyYm9uczwva2V5d29yZD48a2V5d29y
ZD5SZXByb2R1Y3Rpb248L2tleXdvcmQ+PGtleXdvcmQ+U3Blcm0gRE5BIGRhbWFnZTwva2V5d29y
ZD48a2V5d29yZD5TcGVybWF0b3pvYSBhcG9wdG9zaXM8L2tleXdvcmQ+PC9rZXl3b3Jkcz48ZGF0
ZXM+PHllYXI+MjAxNzwveWVhcj48cHViLWRhdGVzPjxkYXRlPk1heSA1PC9kYXRlPjwvcHViLWRh
dGVzPjwvZGF0ZXM+PGlzYm4+MDMwNC0zODk0PC9pc2JuPjxhY2Nlc3Npb24tbnVtPjI4MTc4NjM5
PC9hY2Nlc3Npb24tbnVtPjx1cmxzPjwvdXJscz48ZWxlY3Ryb25pYy1yZXNvdXJjZS1udW0+MTAu
MTAxNi9qLmpoYXptYXQuMjAxNy4wMS4wNTM8L2VsZWN0cm9uaWMtcmVzb3VyY2UtbnVtPjxyZW1v
dGUtZGF0YWJhc2UtcHJvdmlkZXI+TkxNPC9yZW1vdGUtZGF0YWJhc2UtcHJvdmlkZXI+PGxhbmd1
YWdlPmVuZzwvbGFuZ3VhZ2U+PC9yZWNvcmQ+PC9DaXRlPjwvRW5kTm90ZT5=
</w:fldData>
              </w:fldChar>
            </w:r>
            <w:r w:rsidR="00C55B0B">
              <w:rPr>
                <w:rFonts w:asciiTheme="majorBidi" w:hAnsiTheme="majorBidi" w:cstheme="majorBidi"/>
                <w:sz w:val="18"/>
                <w:szCs w:val="18"/>
              </w:rPr>
              <w:instrText xml:space="preserve"> ADDIN EN.CITE.DATA </w:instrText>
            </w:r>
            <w:r w:rsidR="00C55B0B">
              <w:rPr>
                <w:rFonts w:asciiTheme="majorBidi" w:hAnsiTheme="majorBidi" w:cstheme="majorBidi"/>
                <w:sz w:val="18"/>
                <w:szCs w:val="18"/>
              </w:rPr>
            </w:r>
            <w:r w:rsidR="00C55B0B">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C55B0B">
              <w:rPr>
                <w:rFonts w:asciiTheme="majorBidi" w:hAnsiTheme="majorBidi" w:cstheme="majorBidi"/>
                <w:noProof/>
                <w:sz w:val="18"/>
                <w:szCs w:val="18"/>
              </w:rPr>
              <w:t>[20]</w:t>
            </w:r>
            <w:r w:rsidRPr="0092022D">
              <w:rPr>
                <w:rFonts w:asciiTheme="majorBidi" w:hAnsiTheme="majorBidi" w:cstheme="majorBidi"/>
                <w:sz w:val="18"/>
                <w:szCs w:val="18"/>
              </w:rPr>
              <w:fldChar w:fldCharType="end"/>
            </w:r>
          </w:p>
        </w:tc>
        <w:tc>
          <w:tcPr>
            <w:tcW w:w="1471" w:type="dxa"/>
          </w:tcPr>
          <w:p w14:paraId="19D7367C"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7051F91A"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13CE5448"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6D840F1E"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7E44DE3E"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330EE38A"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5D3BF814"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60A8F406"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4CA68570"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2B59EBCF"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33B84109" w14:textId="77777777" w:rsidR="004B5F8A" w:rsidRPr="0092022D" w:rsidRDefault="004B5F8A" w:rsidP="004B5F8A">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2D695A2B" w14:textId="77777777" w:rsidTr="00736B0F">
        <w:trPr>
          <w:jc w:val="center"/>
        </w:trPr>
        <w:tc>
          <w:tcPr>
            <w:tcW w:w="2287" w:type="dxa"/>
          </w:tcPr>
          <w:p w14:paraId="2DC1305A" w14:textId="2A043B40"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Radwan et al., 2015, </w:t>
            </w:r>
            <w:r w:rsidRPr="0092022D">
              <w:rPr>
                <w:rFonts w:asciiTheme="majorBidi" w:hAnsiTheme="majorBidi" w:cstheme="majorBidi"/>
                <w:sz w:val="18"/>
                <w:szCs w:val="18"/>
              </w:rPr>
              <w:fldChar w:fldCharType="begin"/>
            </w:r>
            <w:r w:rsidR="00C55B0B">
              <w:rPr>
                <w:rFonts w:asciiTheme="majorBidi" w:hAnsiTheme="majorBidi" w:cstheme="majorBidi"/>
                <w:sz w:val="18"/>
                <w:szCs w:val="18"/>
              </w:rPr>
              <w:instrText xml:space="preserve"> ADDIN EN.CITE &lt;EndNote&gt;&lt;Cite&gt;&lt;Author&gt;Radwan&lt;/Author&gt;&lt;Year&gt;2015&lt;/Year&gt;&lt;RecNum&gt;69&lt;/RecNum&gt;&lt;DisplayText&gt;[21]&lt;/DisplayText&gt;&lt;record&gt;&lt;rec-number&gt;69&lt;/rec-number&gt;&lt;foreign-keys&gt;&lt;key app="EN" db-id="05wvd0rs7sr5rue0spexzp06p9f0rw9wapv0" timestamp="1715704542"&gt;69&lt;/key&gt;&lt;/foreign-keys&gt;&lt;ref-type name="Journal Article"&gt;17&lt;/ref-type&gt;&lt;contributors&gt;&lt;authors&gt;&lt;author&gt;Radwan, M.&lt;/author&gt;&lt;author&gt;Jurewicz, J.&lt;/author&gt;&lt;author&gt;Sobala, W.&lt;/author&gt;&lt;author&gt;Brze Nicki, S.&lt;/author&gt;&lt;author&gt;Radwan, P.&lt;/author&gt;&lt;author&gt;Jakubowski, L.&lt;/author&gt;&lt;author&gt;Hawuła, W.&lt;/author&gt;&lt;author&gt;Ulańska, A.&lt;/author&gt;&lt;author&gt;Hanke, W.&lt;/author&gt;&lt;/authors&gt;&lt;/contributors&gt;&lt;titles&gt;&lt;title&gt;Human sperm aneuploidy after exposure to polycyclic aromatic hydrocarbons&lt;/title&gt;&lt;secondary-title&gt;Reprod Fertil Dev&lt;/secondary-title&gt;&lt;alt-title&gt;Reproduction, fertility, and development&lt;/alt-title&gt;&lt;/titles&gt;&lt;periodical&gt;&lt;full-title&gt;Reprod Fertil Dev&lt;/full-title&gt;&lt;abbr-1&gt;Reproduction, fertility, and development&lt;/abbr-1&gt;&lt;/periodical&gt;&lt;alt-periodical&gt;&lt;full-title&gt;Reprod Fertil Dev&lt;/full-title&gt;&lt;abbr-1&gt;Reproduction, fertility, and development&lt;/abbr-1&gt;&lt;/alt-periodical&gt;&lt;edition&gt;2015/03/10&lt;/edition&gt;&lt;dates&gt;&lt;year&gt;2015&lt;/year&gt;&lt;pub-dates&gt;&lt;date&gt;Mar 10&lt;/date&gt;&lt;/pub-dates&gt;&lt;/dates&gt;&lt;isbn&gt;1031-3613&lt;/isbn&gt;&lt;accession-num&gt;25751082&lt;/accession-num&gt;&lt;urls&gt;&lt;/urls&gt;&lt;electronic-resource-num&gt;10.1071/rd14063&lt;/electronic-resource-num&gt;&lt;remote-database-provider&gt;NLM&lt;/remote-database-provider&gt;&lt;language&gt;eng&lt;/language&gt;&lt;/record&gt;&lt;/Cite&gt;&lt;/EndNote&gt;</w:instrText>
            </w:r>
            <w:r w:rsidRPr="0092022D">
              <w:rPr>
                <w:rFonts w:asciiTheme="majorBidi" w:hAnsiTheme="majorBidi" w:cstheme="majorBidi"/>
                <w:sz w:val="18"/>
                <w:szCs w:val="18"/>
              </w:rPr>
              <w:fldChar w:fldCharType="separate"/>
            </w:r>
            <w:r w:rsidR="00C55B0B">
              <w:rPr>
                <w:rFonts w:asciiTheme="majorBidi" w:hAnsiTheme="majorBidi" w:cstheme="majorBidi"/>
                <w:noProof/>
                <w:sz w:val="18"/>
                <w:szCs w:val="18"/>
              </w:rPr>
              <w:t>[21]</w:t>
            </w:r>
            <w:r w:rsidRPr="0092022D">
              <w:rPr>
                <w:rFonts w:asciiTheme="majorBidi" w:hAnsiTheme="majorBidi" w:cstheme="majorBidi"/>
                <w:sz w:val="18"/>
                <w:szCs w:val="18"/>
              </w:rPr>
              <w:fldChar w:fldCharType="end"/>
            </w:r>
          </w:p>
        </w:tc>
        <w:tc>
          <w:tcPr>
            <w:tcW w:w="1471" w:type="dxa"/>
          </w:tcPr>
          <w:p w14:paraId="6768C9E7"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3A16A19F"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11433086"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59A93D66"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4CA55F26"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7F40209F"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5A308293"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120E2356"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436E5D3A"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684" w:type="dxa"/>
          </w:tcPr>
          <w:p w14:paraId="7BFB62BE"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5</w:t>
            </w:r>
          </w:p>
        </w:tc>
        <w:tc>
          <w:tcPr>
            <w:tcW w:w="816" w:type="dxa"/>
          </w:tcPr>
          <w:p w14:paraId="760809B5" w14:textId="77777777" w:rsidR="00736B0F" w:rsidRPr="0092022D" w:rsidRDefault="006C7FB0" w:rsidP="00D1663E">
            <w:pPr>
              <w:jc w:val="center"/>
              <w:rPr>
                <w:rFonts w:asciiTheme="majorBidi" w:hAnsiTheme="majorBidi" w:cstheme="majorBidi"/>
                <w:sz w:val="20"/>
                <w:szCs w:val="20"/>
              </w:rPr>
            </w:pPr>
            <w:r w:rsidRPr="0092022D">
              <w:rPr>
                <w:rFonts w:asciiTheme="majorBidi" w:hAnsiTheme="majorBidi" w:cstheme="majorBidi"/>
                <w:sz w:val="20"/>
                <w:szCs w:val="20"/>
              </w:rPr>
              <w:t>Fair</w:t>
            </w:r>
          </w:p>
        </w:tc>
      </w:tr>
      <w:tr w:rsidR="00736B0F" w14:paraId="49E6EA17" w14:textId="77777777" w:rsidTr="00736B0F">
        <w:trPr>
          <w:jc w:val="center"/>
        </w:trPr>
        <w:tc>
          <w:tcPr>
            <w:tcW w:w="2287" w:type="dxa"/>
          </w:tcPr>
          <w:p w14:paraId="3DB4EF60" w14:textId="416EB887" w:rsidR="00736B0F" w:rsidRPr="0092022D" w:rsidRDefault="00EB6C98" w:rsidP="002958E5">
            <w:pPr>
              <w:jc w:val="center"/>
              <w:rPr>
                <w:rFonts w:asciiTheme="majorBidi" w:hAnsiTheme="majorBidi" w:cstheme="majorBidi"/>
                <w:sz w:val="18"/>
                <w:szCs w:val="18"/>
              </w:rPr>
            </w:pPr>
            <w:r w:rsidRPr="0092022D">
              <w:rPr>
                <w:rFonts w:asciiTheme="majorBidi" w:hAnsiTheme="majorBidi" w:cstheme="majorBidi"/>
                <w:sz w:val="18"/>
                <w:szCs w:val="18"/>
              </w:rPr>
              <w:t xml:space="preserve">Jurewicz et al., 2013, </w:t>
            </w:r>
            <w:r w:rsidRPr="0092022D">
              <w:rPr>
                <w:rFonts w:asciiTheme="majorBidi" w:hAnsiTheme="majorBidi" w:cstheme="majorBidi"/>
                <w:sz w:val="18"/>
                <w:szCs w:val="18"/>
              </w:rPr>
              <w:fldChar w:fldCharType="begin">
                <w:fldData xml:space="preserve">PEVuZE5vdGU+PENpdGU+PEF1dGhvcj5KdXJld2ljejwvQXV0aG9yPjxZZWFyPjIwMTM8L1llYXI+
PFJlY051bT43MDwvUmVjTnVtPjxEaXNwbGF5VGV4dD5bMl08L0Rpc3BsYXlUZXh0PjxyZWNvcmQ+
PHJlYy1udW1iZXI+NzA8L3JlYy1udW1iZXI+PGZvcmVpZ24ta2V5cz48a2V5IGFwcD0iRU4iIGRi
LWlkPSIwNXd2ZDByczdzcjVydWUwc3BleHpwMDZwOWYwcnc5d2FwdjAiIHRpbWVzdGFtcD0iMTcx
NTcwNDU0MiI+NzA8L2tleT48L2ZvcmVpZ24ta2V5cz48cmVmLXR5cGUgbmFtZT0iSm91cm5hbCBB
cnRpY2xlIj4xNzwvcmVmLXR5cGU+PGNvbnRyaWJ1dG9ycz48YXV0aG9ycz48YXV0aG9yPkp1cmV3
aWN6LCBKLjwvYXV0aG9yPjxhdXRob3I+UmFkd2FuLCBNLjwvYXV0aG9yPjxhdXRob3I+U29iYWxh
LCBXLjwvYXV0aG9yPjxhdXRob3I+QnJ6ZcW6bmlja2ksIFMuPC9hdXRob3I+PGF1dGhvcj5MaWdv
Y2thLCBELjwvYXV0aG9yPjxhdXRob3I+UmFkd2FuLCBQLjwvYXV0aG9yPjxhdXRob3I+Qm9jaGVu
ZWssIE0uPC9hdXRob3I+PGF1dGhvcj5IYW5rZSwgVy48L2F1dGhvcj48L2F1dGhvcnM+PC9jb250
cmlidXRvcnM+PGF1dGgtYWRkcmVzcz5EZXBhcnRtZW50IG9mIEVudmlyb25tZW50YWwgRXBpZGVt
aW9sb2d5LCBOb2ZlciBJbnN0aXR1dGUgb2YgT2NjdXBhdGlvbmFsIE1lZGljaW5lLCDFgcOzZMW6
LCBQb2xhbmQsIGpvYW5uYWpAaW1wLmxvZHoucGwuPC9hdXRoLWFkZHJlc3M+PHRpdGxlcz48dGl0
bGU+QXNzb2NpYXRpb24gYmV0d2VlbiBhIGJpb21hcmtlciBvZiBleHBvc3VyZSB0byBwb2x5Y3lj
bGljIGFyb21hdGljIGh5ZHJvY2FyYm9ucyBhbmQgc2VtZW4gcXVhbGl0eTwvdGl0bGU+PHNlY29u
ZGFyeS10aXRsZT5JbnQgSiBPY2N1cCBNZWQgRW52aXJvbiBIZWFsdGg8L3NlY29uZGFyeS10aXRs
ZT48YWx0LXRpdGxlPkludGVybmF0aW9uYWwgam91cm5hbCBvZiBvY2N1cGF0aW9uYWwgbWVkaWNp
bmUgYW5kIGVudmlyb25tZW50YWwgaGVhbHRoPC9hbHQtdGl0bGU+PC90aXRsZXM+PHBlcmlvZGlj
YWw+PGZ1bGwtdGl0bGU+SW50IEogT2NjdXAgTWVkIEVudmlyb24gSGVhbHRoPC9mdWxsLXRpdGxl
PjxhYmJyLTE+SW50ZXJuYXRpb25hbCBqb3VybmFsIG9mIG9jY3VwYXRpb25hbCBtZWRpY2luZSBh
bmQgZW52aXJvbm1lbnRhbCBoZWFsdGg8L2FiYnItMT48L3BlcmlvZGljYWw+PGFsdC1wZXJpb2Rp
Y2FsPjxmdWxsLXRpdGxlPkludCBKIE9jY3VwIE1lZCBFbnZpcm9uIEhlYWx0aDwvZnVsbC10aXRs
ZT48YWJici0xPkludGVybmF0aW9uYWwgam91cm5hbCBvZiBvY2N1cGF0aW9uYWwgbWVkaWNpbmUg
YW5kIGVudmlyb25tZW50YWwgaGVhbHRoPC9hYmJyLTE+PC9hbHQtcGVyaW9kaWNhbD48cGFnZXM+
NzkwLTgwMTwvcGFnZXM+PHZvbHVtZT4yNjwvdm9sdW1lPjxudW1iZXI+NTwvbnVtYmVyPjxlZGl0
aW9uPjIwMTMvMTIvMDc8L2VkaXRpb24+PGtleXdvcmRzPjxrZXl3b3JkPkFkdWx0PC9rZXl3b3Jk
PjxrZXl3b3JkPkJpb21hcmtlcnMvdXJpbmU8L2tleXdvcmQ+PGtleXdvcmQ+KkVudmlyb25tZW50
YWwgRXhwb3N1cmU8L2tleXdvcmQ+PGtleXdvcmQ+SHVtYW5zPC9rZXl3b3JkPjxrZXl3b3JkPk1h
bGU8L2tleXdvcmQ+PGtleXdvcmQ+UHlyZW5lcy8qdXJpbmU8L2tleXdvcmQ+PGtleXdvcmQ+KlNw
ZXJtIE1vdGlsaXR5PC9rZXl3b3JkPjxrZXl3b3JkPlNwZXJtYXRvem9hLypwYXRob2xvZ3k8L2tl
eXdvcmQ+PC9rZXl3b3Jkcz48ZGF0ZXM+PHllYXI+MjAxMzwveWVhcj48cHViLWRhdGVzPjxkYXRl
Pk9jdDwvZGF0ZT48L3B1Yi1kYXRlcz48L2RhdGVzPjxpc2JuPjEyMzItMTA4NzwvaXNibj48YWNj
ZXNzaW9uLW51bT4yNDMxMDkyMjwvYWNjZXNzaW9uLW51bT48dXJscz48L3VybHM+PGVsZWN0cm9u
aWMtcmVzb3VyY2UtbnVtPjEwLjI0NzgvczEzMzgyLTAxMy0wMTUyLTk8L2VsZWN0cm9uaWMtcmVz
b3VyY2UtbnVtPjxyZW1vdGUtZGF0YWJhc2UtcHJvdmlkZXI+TkxNPC9yZW1vdGUtZGF0YWJhc2Ut
cHJvdmlkZXI+PGxhbmd1YWdlPmVuZzwvbGFuZ3VhZ2U+PC9yZWNvcmQ+PC9DaXRlPjwvRW5kTm90
ZT5=
</w:fldData>
              </w:fldChar>
            </w:r>
            <w:r w:rsidR="00120E23">
              <w:rPr>
                <w:rFonts w:asciiTheme="majorBidi" w:hAnsiTheme="majorBidi" w:cstheme="majorBidi"/>
                <w:sz w:val="18"/>
                <w:szCs w:val="18"/>
              </w:rPr>
              <w:instrText xml:space="preserve"> ADDIN EN.CITE </w:instrText>
            </w:r>
            <w:r w:rsidR="00120E23">
              <w:rPr>
                <w:rFonts w:asciiTheme="majorBidi" w:hAnsiTheme="majorBidi" w:cstheme="majorBidi"/>
                <w:sz w:val="18"/>
                <w:szCs w:val="18"/>
              </w:rPr>
              <w:fldChar w:fldCharType="begin">
                <w:fldData xml:space="preserve">PEVuZE5vdGU+PENpdGU+PEF1dGhvcj5KdXJld2ljejwvQXV0aG9yPjxZZWFyPjIwMTM8L1llYXI+
PFJlY051bT43MDwvUmVjTnVtPjxEaXNwbGF5VGV4dD5bMl08L0Rpc3BsYXlUZXh0PjxyZWNvcmQ+
PHJlYy1udW1iZXI+NzA8L3JlYy1udW1iZXI+PGZvcmVpZ24ta2V5cz48a2V5IGFwcD0iRU4iIGRi
LWlkPSIwNXd2ZDByczdzcjVydWUwc3BleHpwMDZwOWYwcnc5d2FwdjAiIHRpbWVzdGFtcD0iMTcx
NTcwNDU0MiI+NzA8L2tleT48L2ZvcmVpZ24ta2V5cz48cmVmLXR5cGUgbmFtZT0iSm91cm5hbCBB
cnRpY2xlIj4xNzwvcmVmLXR5cGU+PGNvbnRyaWJ1dG9ycz48YXV0aG9ycz48YXV0aG9yPkp1cmV3
aWN6LCBKLjwvYXV0aG9yPjxhdXRob3I+UmFkd2FuLCBNLjwvYXV0aG9yPjxhdXRob3I+U29iYWxh
LCBXLjwvYXV0aG9yPjxhdXRob3I+QnJ6ZcW6bmlja2ksIFMuPC9hdXRob3I+PGF1dGhvcj5MaWdv
Y2thLCBELjwvYXV0aG9yPjxhdXRob3I+UmFkd2FuLCBQLjwvYXV0aG9yPjxhdXRob3I+Qm9jaGVu
ZWssIE0uPC9hdXRob3I+PGF1dGhvcj5IYW5rZSwgVy48L2F1dGhvcj48L2F1dGhvcnM+PC9jb250
cmlidXRvcnM+PGF1dGgtYWRkcmVzcz5EZXBhcnRtZW50IG9mIEVudmlyb25tZW50YWwgRXBpZGVt
aW9sb2d5LCBOb2ZlciBJbnN0aXR1dGUgb2YgT2NjdXBhdGlvbmFsIE1lZGljaW5lLCDFgcOzZMW6
LCBQb2xhbmQsIGpvYW5uYWpAaW1wLmxvZHoucGwuPC9hdXRoLWFkZHJlc3M+PHRpdGxlcz48dGl0
bGU+QXNzb2NpYXRpb24gYmV0d2VlbiBhIGJpb21hcmtlciBvZiBleHBvc3VyZSB0byBwb2x5Y3lj
bGljIGFyb21hdGljIGh5ZHJvY2FyYm9ucyBhbmQgc2VtZW4gcXVhbGl0eTwvdGl0bGU+PHNlY29u
ZGFyeS10aXRsZT5JbnQgSiBPY2N1cCBNZWQgRW52aXJvbiBIZWFsdGg8L3NlY29uZGFyeS10aXRs
ZT48YWx0LXRpdGxlPkludGVybmF0aW9uYWwgam91cm5hbCBvZiBvY2N1cGF0aW9uYWwgbWVkaWNp
bmUgYW5kIGVudmlyb25tZW50YWwgaGVhbHRoPC9hbHQtdGl0bGU+PC90aXRsZXM+PHBlcmlvZGlj
YWw+PGZ1bGwtdGl0bGU+SW50IEogT2NjdXAgTWVkIEVudmlyb24gSGVhbHRoPC9mdWxsLXRpdGxl
PjxhYmJyLTE+SW50ZXJuYXRpb25hbCBqb3VybmFsIG9mIG9jY3VwYXRpb25hbCBtZWRpY2luZSBh
bmQgZW52aXJvbm1lbnRhbCBoZWFsdGg8L2FiYnItMT48L3BlcmlvZGljYWw+PGFsdC1wZXJpb2Rp
Y2FsPjxmdWxsLXRpdGxlPkludCBKIE9jY3VwIE1lZCBFbnZpcm9uIEhlYWx0aDwvZnVsbC10aXRs
ZT48YWJici0xPkludGVybmF0aW9uYWwgam91cm5hbCBvZiBvY2N1cGF0aW9uYWwgbWVkaWNpbmUg
YW5kIGVudmlyb25tZW50YWwgaGVhbHRoPC9hYmJyLTE+PC9hbHQtcGVyaW9kaWNhbD48cGFnZXM+
NzkwLTgwMTwvcGFnZXM+PHZvbHVtZT4yNjwvdm9sdW1lPjxudW1iZXI+NTwvbnVtYmVyPjxlZGl0
aW9uPjIwMTMvMTIvMDc8L2VkaXRpb24+PGtleXdvcmRzPjxrZXl3b3JkPkFkdWx0PC9rZXl3b3Jk
PjxrZXl3b3JkPkJpb21hcmtlcnMvdXJpbmU8L2tleXdvcmQ+PGtleXdvcmQ+KkVudmlyb25tZW50
YWwgRXhwb3N1cmU8L2tleXdvcmQ+PGtleXdvcmQ+SHVtYW5zPC9rZXl3b3JkPjxrZXl3b3JkPk1h
bGU8L2tleXdvcmQ+PGtleXdvcmQ+UHlyZW5lcy8qdXJpbmU8L2tleXdvcmQ+PGtleXdvcmQ+KlNw
ZXJtIE1vdGlsaXR5PC9rZXl3b3JkPjxrZXl3b3JkPlNwZXJtYXRvem9hLypwYXRob2xvZ3k8L2tl
eXdvcmQ+PC9rZXl3b3Jkcz48ZGF0ZXM+PHllYXI+MjAxMzwveWVhcj48cHViLWRhdGVzPjxkYXRl
Pk9jdDwvZGF0ZT48L3B1Yi1kYXRlcz48L2RhdGVzPjxpc2JuPjEyMzItMTA4NzwvaXNibj48YWNj
ZXNzaW9uLW51bT4yNDMxMDkyMjwvYWNjZXNzaW9uLW51bT48dXJscz48L3VybHM+PGVsZWN0cm9u
aWMtcmVzb3VyY2UtbnVtPjEwLjI0NzgvczEzMzgyLTAxMy0wMTUyLTk8L2VsZWN0cm9uaWMtcmVz
b3VyY2UtbnVtPjxyZW1vdGUtZGF0YWJhc2UtcHJvdmlkZXI+TkxNPC9yZW1vdGUtZGF0YWJhc2Ut
cHJvdmlkZXI+PGxhbmd1YWdlPmVuZzwvbGFuZ3VhZ2U+PC9yZWNvcmQ+PC9DaXRlPjwvRW5kTm90
ZT5=
</w:fldData>
              </w:fldChar>
            </w:r>
            <w:r w:rsidR="00120E23">
              <w:rPr>
                <w:rFonts w:asciiTheme="majorBidi" w:hAnsiTheme="majorBidi" w:cstheme="majorBidi"/>
                <w:sz w:val="18"/>
                <w:szCs w:val="18"/>
              </w:rPr>
              <w:instrText xml:space="preserve"> ADDIN EN.CITE.DATA </w:instrText>
            </w:r>
            <w:r w:rsidR="00120E23">
              <w:rPr>
                <w:rFonts w:asciiTheme="majorBidi" w:hAnsiTheme="majorBidi" w:cstheme="majorBidi"/>
                <w:sz w:val="18"/>
                <w:szCs w:val="18"/>
              </w:rPr>
            </w:r>
            <w:r w:rsidR="00120E23">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120E23">
              <w:rPr>
                <w:rFonts w:asciiTheme="majorBidi" w:hAnsiTheme="majorBidi" w:cstheme="majorBidi"/>
                <w:noProof/>
                <w:sz w:val="18"/>
                <w:szCs w:val="18"/>
              </w:rPr>
              <w:t>[2]</w:t>
            </w:r>
            <w:r w:rsidRPr="0092022D">
              <w:rPr>
                <w:rFonts w:asciiTheme="majorBidi" w:hAnsiTheme="majorBidi" w:cstheme="majorBidi"/>
                <w:sz w:val="18"/>
                <w:szCs w:val="18"/>
              </w:rPr>
              <w:fldChar w:fldCharType="end"/>
            </w:r>
          </w:p>
        </w:tc>
        <w:tc>
          <w:tcPr>
            <w:tcW w:w="1471" w:type="dxa"/>
          </w:tcPr>
          <w:p w14:paraId="615001DA"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5563E914"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74F178C8"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6EB38CA9"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792820E8"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13836BAE"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33C6AE61"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681C939B"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B578F61"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59244F8F"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610CFA30" w14:textId="77777777" w:rsidR="00736B0F"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4493D3C2" w14:textId="77777777" w:rsidTr="00736B0F">
        <w:trPr>
          <w:jc w:val="center"/>
        </w:trPr>
        <w:tc>
          <w:tcPr>
            <w:tcW w:w="2287" w:type="dxa"/>
          </w:tcPr>
          <w:p w14:paraId="3AAF485A" w14:textId="33F3CCC7"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Ji et al., 2013, </w:t>
            </w:r>
            <w:r w:rsidRPr="0092022D">
              <w:rPr>
                <w:rFonts w:asciiTheme="majorBidi" w:hAnsiTheme="majorBidi" w:cstheme="majorBidi"/>
                <w:sz w:val="18"/>
                <w:szCs w:val="18"/>
              </w:rPr>
              <w:fldChar w:fldCharType="begin">
                <w:fldData xml:space="preserve">PEVuZE5vdGU+PENpdGU+PEF1dGhvcj5KaTwvQXV0aG9yPjxZZWFyPjIwMTM8L1llYXI+PFJlY051
bT43MTwvUmVjTnVtPjxEaXNwbGF5VGV4dD5bNF08L0Rpc3BsYXlUZXh0PjxyZWNvcmQ+PHJlYy1u
dW1iZXI+NzE8L3JlYy1udW1iZXI+PGZvcmVpZ24ta2V5cz48a2V5IGFwcD0iRU4iIGRiLWlkPSIw
NXd2ZDByczdzcjVydWUwc3BleHpwMDZwOWYwcnc5d2FwdjAiIHRpbWVzdGFtcD0iMTcxNTcwNDU0
MiI+NzE8L2tleT48L2ZvcmVpZ24ta2V5cz48cmVmLXR5cGUgbmFtZT0iSm91cm5hbCBBcnRpY2xl
Ij4xNzwvcmVmLXR5cGU+PGNvbnRyaWJ1dG9ycz48YXV0aG9ycz48YXV0aG9yPkppLCBHLjwvYXV0
aG9yPjxhdXRob3I+WWFuLCBMLjwvYXV0aG9yPjxhdXRob3I+V3UsIFMuPC9hdXRob3I+PGF1dGhv
cj5MaXUsIEouPC9hdXRob3I+PGF1dGhvcj5XYW5nLCBMLjwvYXV0aG9yPjxhdXRob3I+Wmhhbmcs
IFMuPC9hdXRob3I+PGF1dGhvcj5TaGksIEwuPC9hdXRob3I+PGF1dGhvcj5HdSwgQS48L2F1dGhv
cj48L2F1dGhvcnM+PC9jb250cmlidXRvcnM+PGF1dGgtYWRkcmVzcz5TdGF0ZSBLZXkgTGFib3Jh
dG9yeSBvZiBSZXByb2R1Y3RpdmUgTWVkaWNpbmUsIEluc3RpdHV0ZSBvZiBUb3hpY29sb2d5L0tl
eSBMYWJvcmF0b3J5IG9mIE1vZGVybiBUb3hpY29sb2d5IG9mIE1pbmlzdHJ5IG9mIEVkdWNhdGlv
biwgU2Nob29sIG9mIFB1YmxpYyBIZWFsdGgsIE5hbmppbmcgTWVkaWNhbCBVbml2ZXJzaXR5LCBO
YW5qaW5nIDIxMDAyOSwgQ2hpbmEuIGFpaHVhZ3VAbmptdS5lZHUuY24uPC9hdXRoLWFkZHJlc3M+
PHRpdGxlcz48dGl0bGU+QnVsa3kgRE5BIGFkZHVjdHMgaW4gaHVtYW4gc3Blcm0gYXNzb2NpYXRl
ZCB3aXRoIHNlbWVuIHBhcmFtZXRlcnMgYW5kIHNwZXJtIEROQSBmcmFnbWVudGF0aW9uIGluIGlu
ZmVydGlsZSBtZW46IGEgY3Jvc3Mtc2VjdGlvbmFsIHN0dWR5PC90aXRsZT48c2Vjb25kYXJ5LXRp
dGxlPkVudmlyb24gSGVhbHRoPC9zZWNvbmRhcnktdGl0bGU+PGFsdC10aXRsZT5FbnZpcm9ubWVu
dGFsIGhlYWx0aCA6IGEgZ2xvYmFsIGFjY2VzcyBzY2llbmNlIHNvdXJjZTwvYWx0LXRpdGxlPjwv
dGl0bGVzPjxwZXJpb2RpY2FsPjxmdWxsLXRpdGxlPkVudmlyb24gSGVhbHRoPC9mdWxsLXRpdGxl
PjxhYmJyLTE+RW52aXJvbm1lbnRhbCBoZWFsdGggOiBhIGdsb2JhbCBhY2Nlc3Mgc2NpZW5jZSBz
b3VyY2U8L2FiYnItMT48L3BlcmlvZGljYWw+PGFsdC1wZXJpb2RpY2FsPjxmdWxsLXRpdGxlPkVu
dmlyb24gSGVhbHRoPC9mdWxsLXRpdGxlPjxhYmJyLTE+RW52aXJvbm1lbnRhbCBoZWFsdGggOiBh
IGdsb2JhbCBhY2Nlc3Mgc2NpZW5jZSBzb3VyY2U8L2FiYnItMT48L2FsdC1wZXJpb2RpY2FsPjxw
YWdlcz44MjwvcGFnZXM+PHZvbHVtZT4xMjwvdm9sdW1lPjxudW1iZXI+MTwvbnVtYmVyPjxlZGl0
aW9uPjIwMTMvMTAvMDE8L2VkaXRpb24+PGtleXdvcmRzPjxrZXl3b3JkPkNoaW5hPC9rZXl3b3Jk
PjxrZXl3b3JkPkNyb3NzLVNlY3Rpb25hbCBTdHVkaWVzPC9rZXl3b3JkPjxrZXl3b3JkPkROQSBB
ZGR1Y3RzLyp0b3hpY2l0eTwva2V5d29yZD48a2V5d29yZD5ETkEgRnJhZ21lbnRhdGlvbi8qZHJ1
ZyBlZmZlY3RzPC9rZXl3b3JkPjxrZXl3b3JkPkZsdW9yZXNjZW50IEFudGlib2R5IFRlY2huaXF1
ZSwgSW5kaXJlY3Q8L2tleXdvcmQ+PGtleXdvcmQ+R2VudGFtaWNpbnM8L2tleXdvcmQ+PGtleXdv
cmQ+SHVtYW5zPC9rZXl3b3JkPjxrZXl3b3JkPkluIFNpdHUgTmljay1FbmQgTGFiZWxpbmc8L2tl
eXdvcmQ+PGtleXdvcmQ+TWFsZTwva2V5d29yZD48a2V5d29yZD5Qb2x5Y3ljbGljIEFyb21hdGlj
IEh5ZHJvY2FyYm9ucy8qdG94aWNpdHk8L2tleXdvcmQ+PGtleXdvcmQ+U2VtZW4gQW5hbHlzaXM8
L2tleXdvcmQ+PGtleXdvcmQ+U3Blcm1hdG96b2EvY3l0b2xvZ3kvKmRydWcgZWZmZWN0czwva2V5
d29yZD48a2V5d29yZD5Zb3VuZyBBZHVsdDwva2V5d29yZD48L2tleXdvcmRzPjxkYXRlcz48eWVh
cj4yMDEzPC95ZWFyPjxwdWItZGF0ZXM+PGRhdGU+U2VwIDMwPC9kYXRlPjwvcHViLWRhdGVzPjwv
ZGF0ZXM+PGlzYm4+MTQ3Ni0wNjl4PC9pc2JuPjxhY2Nlc3Npb24tbnVtPjI0MDczNzg3PC9hY2Nl
c3Npb24tbnVtPjx1cmxzPjwvdXJscz48Y3VzdG9tMj5QTUM0MDE1NjQ0PC9jdXN0b20yPjxlbGVj
dHJvbmljLXJlc291cmNlLW51bT4xMC4xMTg2LzE0NzYtMDY5eC0xMi04MjwvZWxlY3Ryb25pYy1y
ZXNvdXJjZS1udW0+PHJlbW90ZS1kYXRhYmFzZS1wcm92aWRlcj5OTE08L3JlbW90ZS1kYXRhYmFz
ZS1wcm92aWRlcj48bGFuZ3VhZ2U+ZW5nPC9sYW5ndWFnZT48L3JlY29yZD48L0NpdGU+PC9FbmRO
b3RlPgB=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PEVuZE5vdGU+PENpdGU+PEF1dGhvcj5KaTwvQXV0aG9yPjxZZWFyPjIwMTM8L1llYXI+PFJlY051
bT43MTwvUmVjTnVtPjxEaXNwbGF5VGV4dD5bNF08L0Rpc3BsYXlUZXh0PjxyZWNvcmQ+PHJlYy1u
dW1iZXI+NzE8L3JlYy1udW1iZXI+PGZvcmVpZ24ta2V5cz48a2V5IGFwcD0iRU4iIGRiLWlkPSIw
NXd2ZDByczdzcjVydWUwc3BleHpwMDZwOWYwcnc5d2FwdjAiIHRpbWVzdGFtcD0iMTcxNTcwNDU0
MiI+NzE8L2tleT48L2ZvcmVpZ24ta2V5cz48cmVmLXR5cGUgbmFtZT0iSm91cm5hbCBBcnRpY2xl
Ij4xNzwvcmVmLXR5cGU+PGNvbnRyaWJ1dG9ycz48YXV0aG9ycz48YXV0aG9yPkppLCBHLjwvYXV0
aG9yPjxhdXRob3I+WWFuLCBMLjwvYXV0aG9yPjxhdXRob3I+V3UsIFMuPC9hdXRob3I+PGF1dGhv
cj5MaXUsIEouPC9hdXRob3I+PGF1dGhvcj5XYW5nLCBMLjwvYXV0aG9yPjxhdXRob3I+Wmhhbmcs
IFMuPC9hdXRob3I+PGF1dGhvcj5TaGksIEwuPC9hdXRob3I+PGF1dGhvcj5HdSwgQS48L2F1dGhv
cj48L2F1dGhvcnM+PC9jb250cmlidXRvcnM+PGF1dGgtYWRkcmVzcz5TdGF0ZSBLZXkgTGFib3Jh
dG9yeSBvZiBSZXByb2R1Y3RpdmUgTWVkaWNpbmUsIEluc3RpdHV0ZSBvZiBUb3hpY29sb2d5L0tl
eSBMYWJvcmF0b3J5IG9mIE1vZGVybiBUb3hpY29sb2d5IG9mIE1pbmlzdHJ5IG9mIEVkdWNhdGlv
biwgU2Nob29sIG9mIFB1YmxpYyBIZWFsdGgsIE5hbmppbmcgTWVkaWNhbCBVbml2ZXJzaXR5LCBO
YW5qaW5nIDIxMDAyOSwgQ2hpbmEuIGFpaHVhZ3VAbmptdS5lZHUuY24uPC9hdXRoLWFkZHJlc3M+
PHRpdGxlcz48dGl0bGU+QnVsa3kgRE5BIGFkZHVjdHMgaW4gaHVtYW4gc3Blcm0gYXNzb2NpYXRl
ZCB3aXRoIHNlbWVuIHBhcmFtZXRlcnMgYW5kIHNwZXJtIEROQSBmcmFnbWVudGF0aW9uIGluIGlu
ZmVydGlsZSBtZW46IGEgY3Jvc3Mtc2VjdGlvbmFsIHN0dWR5PC90aXRsZT48c2Vjb25kYXJ5LXRp
dGxlPkVudmlyb24gSGVhbHRoPC9zZWNvbmRhcnktdGl0bGU+PGFsdC10aXRsZT5FbnZpcm9ubWVu
dGFsIGhlYWx0aCA6IGEgZ2xvYmFsIGFjY2VzcyBzY2llbmNlIHNvdXJjZTwvYWx0LXRpdGxlPjwv
dGl0bGVzPjxwZXJpb2RpY2FsPjxmdWxsLXRpdGxlPkVudmlyb24gSGVhbHRoPC9mdWxsLXRpdGxl
PjxhYmJyLTE+RW52aXJvbm1lbnRhbCBoZWFsdGggOiBhIGdsb2JhbCBhY2Nlc3Mgc2NpZW5jZSBz
b3VyY2U8L2FiYnItMT48L3BlcmlvZGljYWw+PGFsdC1wZXJpb2RpY2FsPjxmdWxsLXRpdGxlPkVu
dmlyb24gSGVhbHRoPC9mdWxsLXRpdGxlPjxhYmJyLTE+RW52aXJvbm1lbnRhbCBoZWFsdGggOiBh
IGdsb2JhbCBhY2Nlc3Mgc2NpZW5jZSBzb3VyY2U8L2FiYnItMT48L2FsdC1wZXJpb2RpY2FsPjxw
YWdlcz44MjwvcGFnZXM+PHZvbHVtZT4xMjwvdm9sdW1lPjxudW1iZXI+MTwvbnVtYmVyPjxlZGl0
aW9uPjIwMTMvMTAvMDE8L2VkaXRpb24+PGtleXdvcmRzPjxrZXl3b3JkPkNoaW5hPC9rZXl3b3Jk
PjxrZXl3b3JkPkNyb3NzLVNlY3Rpb25hbCBTdHVkaWVzPC9rZXl3b3JkPjxrZXl3b3JkPkROQSBB
ZGR1Y3RzLyp0b3hpY2l0eTwva2V5d29yZD48a2V5d29yZD5ETkEgRnJhZ21lbnRhdGlvbi8qZHJ1
ZyBlZmZlY3RzPC9rZXl3b3JkPjxrZXl3b3JkPkZsdW9yZXNjZW50IEFudGlib2R5IFRlY2huaXF1
ZSwgSW5kaXJlY3Q8L2tleXdvcmQ+PGtleXdvcmQ+R2VudGFtaWNpbnM8L2tleXdvcmQ+PGtleXdv
cmQ+SHVtYW5zPC9rZXl3b3JkPjxrZXl3b3JkPkluIFNpdHUgTmljay1FbmQgTGFiZWxpbmc8L2tl
eXdvcmQ+PGtleXdvcmQ+TWFsZTwva2V5d29yZD48a2V5d29yZD5Qb2x5Y3ljbGljIEFyb21hdGlj
IEh5ZHJvY2FyYm9ucy8qdG94aWNpdHk8L2tleXdvcmQ+PGtleXdvcmQ+U2VtZW4gQW5hbHlzaXM8
L2tleXdvcmQ+PGtleXdvcmQ+U3Blcm1hdG96b2EvY3l0b2xvZ3kvKmRydWcgZWZmZWN0czwva2V5
d29yZD48a2V5d29yZD5Zb3VuZyBBZHVsdDwva2V5d29yZD48L2tleXdvcmRzPjxkYXRlcz48eWVh
cj4yMDEzPC95ZWFyPjxwdWItZGF0ZXM+PGRhdGU+U2VwIDMwPC9kYXRlPjwvcHViLWRhdGVzPjwv
ZGF0ZXM+PGlzYm4+MTQ3Ni0wNjl4PC9pc2JuPjxhY2Nlc3Npb24tbnVtPjI0MDczNzg3PC9hY2Nl
c3Npb24tbnVtPjx1cmxzPjwvdXJscz48Y3VzdG9tMj5QTUM0MDE1NjQ0PC9jdXN0b20yPjxlbGVj
dHJvbmljLXJlc291cmNlLW51bT4xMC4xMTg2LzE0NzYtMDY5eC0xMi04MjwvZWxlY3Ryb25pYy1y
ZXNvdXJjZS1udW0+PHJlbW90ZS1kYXRhYmFzZS1wcm92aWRlcj5OTE08L3JlbW90ZS1kYXRhYmFz
ZS1wcm92aWRlcj48bGFuZ3VhZ2U+ZW5nPC9sYW5ndWFnZT48L3JlY29yZD48L0NpdGU+PC9FbmRO
b3RlPgB=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[4]</w:t>
            </w:r>
            <w:r w:rsidRPr="0092022D">
              <w:rPr>
                <w:rFonts w:asciiTheme="majorBidi" w:hAnsiTheme="majorBidi" w:cstheme="majorBidi"/>
                <w:sz w:val="18"/>
                <w:szCs w:val="18"/>
              </w:rPr>
              <w:fldChar w:fldCharType="end"/>
            </w:r>
          </w:p>
        </w:tc>
        <w:tc>
          <w:tcPr>
            <w:tcW w:w="1471" w:type="dxa"/>
          </w:tcPr>
          <w:p w14:paraId="71776FEC"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0E0D98AA"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3AA662D6"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1C2A849C"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262E187C"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516E0F48"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064D2CE1"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59BF608B"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1DE7A62A"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5ADE61C9"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205A55A1" w14:textId="77777777" w:rsidR="00736B0F" w:rsidRPr="0092022D" w:rsidRDefault="00B26E0D"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2F59CE28" w14:textId="77777777" w:rsidTr="00736B0F">
        <w:trPr>
          <w:jc w:val="center"/>
        </w:trPr>
        <w:tc>
          <w:tcPr>
            <w:tcW w:w="2287" w:type="dxa"/>
          </w:tcPr>
          <w:p w14:paraId="762FA43F" w14:textId="34B55415"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Song et al., 2013, </w:t>
            </w:r>
            <w:r w:rsidRPr="0092022D">
              <w:rPr>
                <w:rFonts w:asciiTheme="majorBidi" w:hAnsiTheme="majorBidi" w:cstheme="majorBidi"/>
                <w:sz w:val="18"/>
                <w:szCs w:val="18"/>
              </w:rPr>
              <w:fldChar w:fldCharType="begin">
                <w:fldData xml:space="preserve">PEVuZE5vdGU+PENpdGU+PEF1dGhvcj5Tb25nPC9BdXRob3I+PFllYXI+MjAxMzwvWWVhcj48UmVj
TnVtPjcyPC9SZWNOdW0+PERpc3BsYXlUZXh0PlszMF08L0Rpc3BsYXlUZXh0PjxyZWNvcmQ+PHJl
Yy1udW1iZXI+NzI8L3JlYy1udW1iZXI+PGZvcmVpZ24ta2V5cz48a2V5IGFwcD0iRU4iIGRiLWlk
PSIwNXd2ZDByczdzcjVydWUwc3BleHpwMDZwOWYwcnc5d2FwdjAiIHRpbWVzdGFtcD0iMTcxNTcw
NDU0MiI+NzI8L2tleT48L2ZvcmVpZ24ta2V5cz48cmVmLXR5cGUgbmFtZT0iSm91cm5hbCBBcnRp
Y2xlIj4xNzwvcmVmLXR5cGU+PGNvbnRyaWJ1dG9ycz48YXV0aG9ycz48YXV0aG9yPlNvbmcsIFgu
IEYuPC9hdXRob3I+PGF1dGhvcj5DaGVuLCBaLiBZLjwvYXV0aG9yPjxhdXRob3I+WmFuZywgWi4g
Si48L2F1dGhvcj48YXV0aG9yPlpoYW5nLCBZLiBOLjwvYXV0aG9yPjxhdXRob3I+WmVuZywgRi48
L2F1dGhvcj48YXV0aG9yPlBlbmcsIFkuIFAuPC9hdXRob3I+PGF1dGhvcj5ZYW5nLCBDLjwvYXV0
aG9yPjwvYXV0aG9ycz48L2NvbnRyaWJ1dG9ycz48YXV0aC1hZGRyZXNzPlNjaG9vbCBvZiBDaGVt
aXN0cnkgYW5kIENoZW1pY2FsIEVuZ2luZWVyaW5nLCBTdW4gWWF0LXNlbiBVbml2ZXJzaXR5LCBH
dWFuZ3pob3UgNTEwMjc1LCBDaGluYTsgQ29sbGVnZSBvZiBFbnZpcm9ubWVudCBhbmQgRW5lcmd5
LCBTb3V0aCBDaGluYSBVbml2ZXJzaXR5IG9mIFRlY2hub2xvZ3ksIEd1YW5nemhvdSA1MTAwMDYs
IENoaW5hOyBUaGUgS2V5IExhYiBvZiBQb2xsdXRpb24gQ29udHJvbCBhbmQgRWNvc3lzdGVtIFJl
c3RvcmF0aW9uIGluIEluZHVzdHJ5IENsdXN0ZXJzLCBNaW5pc3RyeSBvZiBFZHVjYXRpb24sIEd1
YW5nemhvdSA1MTAwMDYsIENoaW5hOyBHdWFuZ2RvbmcgUHJvdmluY2lhbCBLZXkgTGFib3JhdG9y
eSBvZiBBdG1vc3BoZXJpYyBFbnZpcm9ubWVudCBhbmQgUG9sbHV0aW9uIENvbnRyb2wsIENoaW5h
LjwvYXV0aC1hZGRyZXNzPjx0aXRsZXM+PHRpdGxlPkludmVzdGlnYXRpb24gb2YgcG9seWN5Y2xp
YyBhcm9tYXRpYyBoeWRyb2NhcmJvbiBsZXZlbCBpbiBibG9vZCBhbmQgc2VtZW4gcXVhbGl0eSBm
b3IgcmVzaWRlbnRzIGluIFBlYXJsIFJpdmVyIERlbHRhIFJlZ2lvbiBpbiBDaGluYTwvdGl0bGU+
PHNlY29uZGFyeS10aXRsZT5FbnZpcm9uIEludDwvc2Vjb25kYXJ5LXRpdGxlPjxhbHQtdGl0bGU+
RW52aXJvbm1lbnQgaW50ZXJuYXRpb25hbDwvYWx0LXRpdGxlPjwvdGl0bGVzPjxwZXJpb2RpY2Fs
PjxmdWxsLXRpdGxlPkVudmlyb24gSW50PC9mdWxsLXRpdGxlPjxhYmJyLTE+RW52aXJvbm1lbnQg
aW50ZXJuYXRpb25hbDwvYWJici0xPjwvcGVyaW9kaWNhbD48YWx0LXBlcmlvZGljYWw+PGZ1bGwt
dGl0bGU+RW52aXJvbiBJbnQ8L2Z1bGwtdGl0bGU+PGFiYnItMT5FbnZpcm9ubWVudCBpbnRlcm5h
dGlvbmFsPC9hYmJyLTE+PC9hbHQtcGVyaW9kaWNhbD48cGFnZXM+OTctMTA1PC9wYWdlcz48dm9s
dW1lPjYwPC92b2x1bWU+PGVkaXRpb24+MjAxMy8wOS8xMjwvZWRpdGlvbj48a2V5d29yZHM+PGtl
eXdvcmQ+QWR1bHQ8L2tleXdvcmQ+PGtleXdvcmQ+QWdlIEZhY3RvcnM8L2tleXdvcmQ+PGtleXdv
cmQ+QWxjb2hvbCBEcmlua2luZy9ibG9vZC9lcGlkZW1pb2xvZ3k8L2tleXdvcmQ+PGtleXdvcmQ+
Qm9keSBNYXNzIEluZGV4PC9rZXl3b3JkPjxrZXl3b3JkPkNoaW5hL2VwaWRlbWlvbG9neTwva2V5
d29yZD48a2V5d29yZD5FZHVjYXRpb25hbCBTdGF0dXM8L2tleXdvcmQ+PGtleXdvcmQ+RW52aXJv
bm1lbnRhbCBNb25pdG9yaW5nLypzdGF0aXN0aWNzICZhbXA7IG51bWVyaWNhbCBkYXRhPC9rZXl3
b3JkPjxrZXl3b3JkPkZlbWFsZTwva2V5d29yZD48a2V5d29yZD5IdW1hbnM8L2tleXdvcmQ+PGtl
eXdvcmQ+SW5mZXJ0aWxpdHksIE1hbGUvKmJsb29kL2VwaWRlbWlvbG9neTwva2V5d29yZD48a2V5
d29yZD5Mb2dpc3RpYyBNb2RlbHM8L2tleXdvcmQ+PGtleXdvcmQ+TWFsZTwva2V5d29yZD48a2V5
d29yZD5PY2N1cGF0aW9ucy9jbGFzc2lmaWNhdGlvbjwva2V5d29yZD48a2V5d29yZD5Qb2x5Y3lj
bGljIEFyb21hdGljIEh5ZHJvY2FyYm9ucy8qYW5hbHlzaXMvYmxvb2Q8L2tleXdvcmQ+PGtleXdv
cmQ+UHJlZ25hbmN5PC9rZXl3b3JkPjxrZXl3b3JkPlJpdmVyczwva2V5d29yZD48a2V5d29yZD5T
ZW1lbi8qY2hlbWlzdHJ5PC9rZXl3b3JkPjxrZXl3b3JkPlNlbWVuIEFuYWx5c2lzPC9rZXl3b3Jk
PjxrZXl3b3JkPlNtb2tpbmcvYmxvb2QvZXBpZGVtaW9sb2d5PC9rZXl3b3JkPjxrZXl3b3JkPlNw
ZXJtIE1vdGlsaXR5PC9rZXl3b3JkPjxrZXl3b3JkPllvdW5nIEFkdWx0PC9rZXl3b3JkPjxrZXl3
b3JkPk1hbGUgaW5mZXJ0aWxpdHk8L2tleXdvcmQ+PGtleXdvcmQ+UGVhcmwgUml2ZXIgRGVsdGE8
L2tleXdvcmQ+PGtleXdvcmQ+UG9seWN5Y2xpYyBhcm9tYXRpYyBoeWRyb2NhcmJvbnM8L2tleXdv
cmQ+PGtleXdvcmQ+U2VtZW4gcXVhbGl0eTwva2V5d29yZD48a2V5d29yZD5XaG9sZSBibG9vZDwv
a2V5d29yZD48L2tleXdvcmRzPjxkYXRlcz48eWVhcj4yMDEzPC95ZWFyPjxwdWItZGF0ZXM+PGRh
dGU+T2N0PC9kYXRlPjwvcHViLWRhdGVzPjwvZGF0ZXM+PGlzYm4+MDE2MC00MTIwPC9pc2JuPjxh
Y2Nlc3Npb24tbnVtPjI0MDIxNzIwPC9hY2Nlc3Npb24tbnVtPjx1cmxzPjwvdXJscz48ZWxlY3Ry
b25pYy1yZXNvdXJjZS1udW0+MTAuMTAxNi9qLmVudmludC4yMDEzLjA4LjAwMzwvZWxlY3Ryb25p
Yy1yZXNvdXJjZS1udW0+PHJlbW90ZS1kYXRhYmFzZS1wcm92aWRlcj5OTE08L3JlbW90ZS1kYXRh
YmFzZS1wcm92aWRlcj48bGFuZ3VhZ2U+ZW5nPC9sYW5ndWFnZT48L3JlY29yZD48L0NpdGU+PC9F
bmROb3RlPgB=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PEVuZE5vdGU+PENpdGU+PEF1dGhvcj5Tb25nPC9BdXRob3I+PFllYXI+MjAxMzwvWWVhcj48UmVj
TnVtPjcyPC9SZWNOdW0+PERpc3BsYXlUZXh0PlszMF08L0Rpc3BsYXlUZXh0PjxyZWNvcmQ+PHJl
Yy1udW1iZXI+NzI8L3JlYy1udW1iZXI+PGZvcmVpZ24ta2V5cz48a2V5IGFwcD0iRU4iIGRiLWlk
PSIwNXd2ZDByczdzcjVydWUwc3BleHpwMDZwOWYwcnc5d2FwdjAiIHRpbWVzdGFtcD0iMTcxNTcw
NDU0MiI+NzI8L2tleT48L2ZvcmVpZ24ta2V5cz48cmVmLXR5cGUgbmFtZT0iSm91cm5hbCBBcnRp
Y2xlIj4xNzwvcmVmLXR5cGU+PGNvbnRyaWJ1dG9ycz48YXV0aG9ycz48YXV0aG9yPlNvbmcsIFgu
IEYuPC9hdXRob3I+PGF1dGhvcj5DaGVuLCBaLiBZLjwvYXV0aG9yPjxhdXRob3I+WmFuZywgWi4g
Si48L2F1dGhvcj48YXV0aG9yPlpoYW5nLCBZLiBOLjwvYXV0aG9yPjxhdXRob3I+WmVuZywgRi48
L2F1dGhvcj48YXV0aG9yPlBlbmcsIFkuIFAuPC9hdXRob3I+PGF1dGhvcj5ZYW5nLCBDLjwvYXV0
aG9yPjwvYXV0aG9ycz48L2NvbnRyaWJ1dG9ycz48YXV0aC1hZGRyZXNzPlNjaG9vbCBvZiBDaGVt
aXN0cnkgYW5kIENoZW1pY2FsIEVuZ2luZWVyaW5nLCBTdW4gWWF0LXNlbiBVbml2ZXJzaXR5LCBH
dWFuZ3pob3UgNTEwMjc1LCBDaGluYTsgQ29sbGVnZSBvZiBFbnZpcm9ubWVudCBhbmQgRW5lcmd5
LCBTb3V0aCBDaGluYSBVbml2ZXJzaXR5IG9mIFRlY2hub2xvZ3ksIEd1YW5nemhvdSA1MTAwMDYs
IENoaW5hOyBUaGUgS2V5IExhYiBvZiBQb2xsdXRpb24gQ29udHJvbCBhbmQgRWNvc3lzdGVtIFJl
c3RvcmF0aW9uIGluIEluZHVzdHJ5IENsdXN0ZXJzLCBNaW5pc3RyeSBvZiBFZHVjYXRpb24sIEd1
YW5nemhvdSA1MTAwMDYsIENoaW5hOyBHdWFuZ2RvbmcgUHJvdmluY2lhbCBLZXkgTGFib3JhdG9y
eSBvZiBBdG1vc3BoZXJpYyBFbnZpcm9ubWVudCBhbmQgUG9sbHV0aW9uIENvbnRyb2wsIENoaW5h
LjwvYXV0aC1hZGRyZXNzPjx0aXRsZXM+PHRpdGxlPkludmVzdGlnYXRpb24gb2YgcG9seWN5Y2xp
YyBhcm9tYXRpYyBoeWRyb2NhcmJvbiBsZXZlbCBpbiBibG9vZCBhbmQgc2VtZW4gcXVhbGl0eSBm
b3IgcmVzaWRlbnRzIGluIFBlYXJsIFJpdmVyIERlbHRhIFJlZ2lvbiBpbiBDaGluYTwvdGl0bGU+
PHNlY29uZGFyeS10aXRsZT5FbnZpcm9uIEludDwvc2Vjb25kYXJ5LXRpdGxlPjxhbHQtdGl0bGU+
RW52aXJvbm1lbnQgaW50ZXJuYXRpb25hbDwvYWx0LXRpdGxlPjwvdGl0bGVzPjxwZXJpb2RpY2Fs
PjxmdWxsLXRpdGxlPkVudmlyb24gSW50PC9mdWxsLXRpdGxlPjxhYmJyLTE+RW52aXJvbm1lbnQg
aW50ZXJuYXRpb25hbDwvYWJici0xPjwvcGVyaW9kaWNhbD48YWx0LXBlcmlvZGljYWw+PGZ1bGwt
dGl0bGU+RW52aXJvbiBJbnQ8L2Z1bGwtdGl0bGU+PGFiYnItMT5FbnZpcm9ubWVudCBpbnRlcm5h
dGlvbmFsPC9hYmJyLTE+PC9hbHQtcGVyaW9kaWNhbD48cGFnZXM+OTctMTA1PC9wYWdlcz48dm9s
dW1lPjYwPC92b2x1bWU+PGVkaXRpb24+MjAxMy8wOS8xMjwvZWRpdGlvbj48a2V5d29yZHM+PGtl
eXdvcmQ+QWR1bHQ8L2tleXdvcmQ+PGtleXdvcmQ+QWdlIEZhY3RvcnM8L2tleXdvcmQ+PGtleXdv
cmQ+QWxjb2hvbCBEcmlua2luZy9ibG9vZC9lcGlkZW1pb2xvZ3k8L2tleXdvcmQ+PGtleXdvcmQ+
Qm9keSBNYXNzIEluZGV4PC9rZXl3b3JkPjxrZXl3b3JkPkNoaW5hL2VwaWRlbWlvbG9neTwva2V5
d29yZD48a2V5d29yZD5FZHVjYXRpb25hbCBTdGF0dXM8L2tleXdvcmQ+PGtleXdvcmQ+RW52aXJv
bm1lbnRhbCBNb25pdG9yaW5nLypzdGF0aXN0aWNzICZhbXA7IG51bWVyaWNhbCBkYXRhPC9rZXl3
b3JkPjxrZXl3b3JkPkZlbWFsZTwva2V5d29yZD48a2V5d29yZD5IdW1hbnM8L2tleXdvcmQ+PGtl
eXdvcmQ+SW5mZXJ0aWxpdHksIE1hbGUvKmJsb29kL2VwaWRlbWlvbG9neTwva2V5d29yZD48a2V5
d29yZD5Mb2dpc3RpYyBNb2RlbHM8L2tleXdvcmQ+PGtleXdvcmQ+TWFsZTwva2V5d29yZD48a2V5
d29yZD5PY2N1cGF0aW9ucy9jbGFzc2lmaWNhdGlvbjwva2V5d29yZD48a2V5d29yZD5Qb2x5Y3lj
bGljIEFyb21hdGljIEh5ZHJvY2FyYm9ucy8qYW5hbHlzaXMvYmxvb2Q8L2tleXdvcmQ+PGtleXdv
cmQ+UHJlZ25hbmN5PC9rZXl3b3JkPjxrZXl3b3JkPlJpdmVyczwva2V5d29yZD48a2V5d29yZD5T
ZW1lbi8qY2hlbWlzdHJ5PC9rZXl3b3JkPjxrZXl3b3JkPlNlbWVuIEFuYWx5c2lzPC9rZXl3b3Jk
PjxrZXl3b3JkPlNtb2tpbmcvYmxvb2QvZXBpZGVtaW9sb2d5PC9rZXl3b3JkPjxrZXl3b3JkPlNw
ZXJtIE1vdGlsaXR5PC9rZXl3b3JkPjxrZXl3b3JkPllvdW5nIEFkdWx0PC9rZXl3b3JkPjxrZXl3
b3JkPk1hbGUgaW5mZXJ0aWxpdHk8L2tleXdvcmQ+PGtleXdvcmQ+UGVhcmwgUml2ZXIgRGVsdGE8
L2tleXdvcmQ+PGtleXdvcmQ+UG9seWN5Y2xpYyBhcm9tYXRpYyBoeWRyb2NhcmJvbnM8L2tleXdv
cmQ+PGtleXdvcmQ+U2VtZW4gcXVhbGl0eTwva2V5d29yZD48a2V5d29yZD5XaG9sZSBibG9vZDwv
a2V5d29yZD48L2tleXdvcmRzPjxkYXRlcz48eWVhcj4yMDEzPC95ZWFyPjxwdWItZGF0ZXM+PGRh
dGU+T2N0PC9kYXRlPjwvcHViLWRhdGVzPjwvZGF0ZXM+PGlzYm4+MDE2MC00MTIwPC9pc2JuPjxh
Y2Nlc3Npb24tbnVtPjI0MDIxNzIwPC9hY2Nlc3Npb24tbnVtPjx1cmxzPjwvdXJscz48ZWxlY3Ry
b25pYy1yZXNvdXJjZS1udW0+MTAuMTAxNi9qLmVudmludC4yMDEzLjA4LjAwMzwvZWxlY3Ryb25p
Yy1yZXNvdXJjZS1udW0+PHJlbW90ZS1kYXRhYmFzZS1wcm92aWRlcj5OTE08L3JlbW90ZS1kYXRh
YmFzZS1wcm92aWRlcj48bGFuZ3VhZ2U+ZW5nPC9sYW5ndWFnZT48L3JlY29yZD48L0NpdGU+PC9F
bmROb3RlPgB=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[30]</w:t>
            </w:r>
            <w:r w:rsidRPr="0092022D">
              <w:rPr>
                <w:rFonts w:asciiTheme="majorBidi" w:hAnsiTheme="majorBidi" w:cstheme="majorBidi"/>
                <w:sz w:val="18"/>
                <w:szCs w:val="18"/>
              </w:rPr>
              <w:fldChar w:fldCharType="end"/>
            </w:r>
          </w:p>
        </w:tc>
        <w:tc>
          <w:tcPr>
            <w:tcW w:w="1471" w:type="dxa"/>
          </w:tcPr>
          <w:p w14:paraId="1CBCFEDF"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198A7FC4"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71543201"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460F4C38"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53EBE3EC"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1B93BDF0"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0DEA5491"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71BAF0E0"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BB7B60A"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41CF706E"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6</w:t>
            </w:r>
          </w:p>
        </w:tc>
        <w:tc>
          <w:tcPr>
            <w:tcW w:w="816" w:type="dxa"/>
          </w:tcPr>
          <w:p w14:paraId="4E18FAC9"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1A63D8" w14:paraId="4342B7FE" w14:textId="77777777" w:rsidTr="00736B0F">
        <w:trPr>
          <w:jc w:val="center"/>
        </w:trPr>
        <w:tc>
          <w:tcPr>
            <w:tcW w:w="2287" w:type="dxa"/>
          </w:tcPr>
          <w:p w14:paraId="2346A5E8" w14:textId="09F23B7A" w:rsidR="001A63D8" w:rsidRPr="0092022D" w:rsidRDefault="001A63D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Jeng et al., 2013, </w:t>
            </w:r>
            <w:r w:rsidRPr="0092022D">
              <w:rPr>
                <w:rFonts w:asciiTheme="majorBidi" w:hAnsiTheme="majorBidi" w:cstheme="majorBidi"/>
                <w:sz w:val="18"/>
                <w:szCs w:val="18"/>
              </w:rPr>
              <w:fldChar w:fldCharType="begin">
                <w:fldData xml:space="preserve">PEVuZE5vdGU+PENpdGU+PEF1dGhvcj5KZW5nPC9BdXRob3I+PFllYXI+MjAxMzwvWWVhcj48UmVj
TnVtPjE8L1JlY051bT48RGlzcGxheVRleHQ+WzEyXTwvRGlzcGxheVRleHQ+PHJlY29yZD48cmVj
LW51bWJlcj4xPC9yZWMtbnVtYmVyPjxmb3JlaWduLWtleXM+PGtleSBhcHA9IkVOIiBkYi1pZD0i
MDV3dmQwcnM3c3I1cnVlMHNwZXh6cDA2cDlmMHJ3OXdhcHYwIiB0aW1lc3RhbXA9IjE3MTU3MDQ1
MzAiPjE8L2tleT48L2ZvcmVpZ24ta2V5cz48cmVmLXR5cGUgbmFtZT0iSm91cm5hbCBBcnRpY2xl
Ij4xNzwvcmVmLXR5cGU+PGNvbnRyaWJ1dG9ycz48YXV0aG9ycz48YXV0aG9yPkplbmcsIEguIEEu
PC9hdXRob3I+PGF1dGhvcj5QYW4sIEMuIEguPC9hdXRob3I+PGF1dGhvcj5MaW4sIFcuIFkuPC9h
dXRob3I+PGF1dGhvcj5XdSwgTS4gVC48L2F1dGhvcj48YXV0aG9yPlRheWxvciwgUy48L2F1dGhv
cj48YXV0aG9yPkNoYW5nLUNoaWVuLCBHLiBQLjwvYXV0aG9yPjxhdXRob3I+WmhvdSwgRy48L2F1
dGhvcj48YXV0aG9yPkRpYXdhcmEsIE4uPC9hdXRob3I+PC9hdXRob3JzPjwvY29udHJpYnV0b3Jz
PjxhdXRoLWFkZHJlc3M+U2Nob29sIG9mIENvbW11bml0eSBhbmQgRW52aXJvbm1lbnRhbCBIZWFs
dGgsIENvbGxlZ2Ugb2YgSGVhbHRoIFNjaWVuY2VzLCBPbGQgRG9taW5pb24gVW5pdmVyc2l0eSwg
Tm9yZm9saywgVkEsIFVTQS4gaGplbmdAb2R1LmVkdTwvYXV0aC1hZGRyZXNzPjx0aXRsZXM+PHRp
dGxlPkJpb21vbml0b3Jpbmcgb2YgcG9seWN5Y2xpYyBhcm9tYXRpYyBoeWRyb2NhcmJvbnMgZnJv
bSBjb2tlIG92ZW4gZW1pc3Npb25zIGFuZCByZXByb2R1Y3RpdmUgdG94aWNpdHkgaW4gbm9uc21v
a2luZyB3b3JrZXJzPC90aXRsZT48c2Vjb25kYXJ5LXRpdGxlPkogSGF6YXJkIE1hdGVyPC9zZWNv
bmRhcnktdGl0bGU+PGFsdC10aXRsZT5Kb3VybmFsIG9mIGhhemFyZG91cyBtYXRlcmlhbHM8L2Fs
dC10aXRsZT48L3RpdGxlcz48cGVyaW9kaWNhbD48ZnVsbC10aXRsZT5KIEhhemFyZCBNYXRlcjwv
ZnVsbC10aXRsZT48YWJici0xPkpvdXJuYWwgb2YgaGF6YXJkb3VzIG1hdGVyaWFsczwvYWJici0x
PjwvcGVyaW9kaWNhbD48YWx0LXBlcmlvZGljYWw+PGZ1bGwtdGl0bGU+SiBIYXphcmQgTWF0ZXI8
L2Z1bGwtdGl0bGU+PGFiYnItMT5Kb3VybmFsIG9mIGhhemFyZG91cyBtYXRlcmlhbHM8L2FiYnIt
MT48L2FsdC1wZXJpb2RpY2FsPjxwYWdlcz40MzYtNDM8L3BhZ2VzPjx2b2x1bWU+MjQ0LTI0NTwv
dm9sdW1lPjxlZGl0aW9uPjIwMTMvMDEvMTU8L2VkaXRpb24+PGtleXdvcmRzPjxrZXl3b3JkPkFk
dWx0PC9rZXl3b3JkPjxrZXl3b3JkPkFpciBQb2xsdXRhbnRzLCBPY2N1cGF0aW9uYWwvKmFuYWx5
c2lzL3RveGljaXR5PC9rZXl3b3JkPjxrZXl3b3JkPipDb2tlPC9rZXl3b3JkPjxrZXl3b3JkPkRO
QS9kcnVnIGVmZmVjdHMvbWV0YWJvbGlzbTwva2V5d29yZD48a2V5d29yZD5ETkEgQWRkdWN0cy8q
YW5hbHlzaXM8L2tleXdvcmQ+PGtleXdvcmQ+RE5BIEZyYWdtZW50YXRpb248L2tleXdvcmQ+PGtl
eXdvcmQ+RW52aXJvbm1lbnRhbCBNb25pdG9yaW5nPC9rZXl3b3JkPjxrZXl3b3JkPkh1bWFuczwv
a2V5d29yZD48a2V5d29yZD5NYWxlPC9rZXl3b3JkPjxrZXl3b3JkPk1pZGRsZSBBZ2VkPC9rZXl3
b3JkPjxrZXl3b3JkPk9jY3VwYXRpb25hbCBFeHBvc3VyZS9hZHZlcnNlIGVmZmVjdHMvYW5hbHlz
aXM8L2tleXdvcmQ+PGtleXdvcmQ+UG9seWN5Y2xpYyBBcm9tYXRpYyBIeWRyb2NhcmJvbnMvKmFu
YWx5c2lzL3RveGljaXR5PC9rZXl3b3JkPjxrZXl3b3JkPlB5cmVuZXMvdXJpbmU8L2tleXdvcmQ+
PGtleXdvcmQ+U2VtZW4gQW5hbHlzaXM8L2tleXdvcmQ+PGtleXdvcmQ+U3Blcm1hdG96b2EvZHJ1
ZyBlZmZlY3RzPC9rZXl3b3JkPjxrZXl3b3JkPlN0ZWVsPC9rZXl3b3JkPjwva2V5d29yZHM+PGRh
dGVzPjx5ZWFyPjIwMTM8L3llYXI+PHB1Yi1kYXRlcz48ZGF0ZT5KYW4gMTU8L2RhdGU+PC9wdWIt
ZGF0ZXM+PC9kYXRlcz48aXNibj4wMzA0LTM4OTQ8L2lzYm4+PGFjY2Vzc2lvbi1udW0+MjMzMTQw
MDM8L2FjY2Vzc2lvbi1udW0+PHVybHM+PC91cmxzPjxlbGVjdHJvbmljLXJlc291cmNlLW51bT4x
MC4xMDE2L2ouamhhem1hdC4yMDEyLjExLjAwODwvZWxlY3Ryb25pYy1yZXNvdXJjZS1udW0+PHJl
bW90ZS1kYXRhYmFzZS1wcm92aWRlcj5OTE08L3JlbW90ZS1kYXRhYmFzZS1wcm92aWRlcj48bGFu
Z3VhZ2U+ZW5nPC9sYW5ndWFnZT48L3JlY29yZD48L0NpdGU+PC9FbmROb3RlPgB=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PEVuZE5vdGU+PENpdGU+PEF1dGhvcj5KZW5nPC9BdXRob3I+PFllYXI+MjAxMzwvWWVhcj48UmVj
TnVtPjE8L1JlY051bT48RGlzcGxheVRleHQ+WzEyXTwvRGlzcGxheVRleHQ+PHJlY29yZD48cmVj
LW51bWJlcj4xPC9yZWMtbnVtYmVyPjxmb3JlaWduLWtleXM+PGtleSBhcHA9IkVOIiBkYi1pZD0i
MDV3dmQwcnM3c3I1cnVlMHNwZXh6cDA2cDlmMHJ3OXdhcHYwIiB0aW1lc3RhbXA9IjE3MTU3MDQ1
MzAiPjE8L2tleT48L2ZvcmVpZ24ta2V5cz48cmVmLXR5cGUgbmFtZT0iSm91cm5hbCBBcnRpY2xl
Ij4xNzwvcmVmLXR5cGU+PGNvbnRyaWJ1dG9ycz48YXV0aG9ycz48YXV0aG9yPkplbmcsIEguIEEu
PC9hdXRob3I+PGF1dGhvcj5QYW4sIEMuIEguPC9hdXRob3I+PGF1dGhvcj5MaW4sIFcuIFkuPC9h
dXRob3I+PGF1dGhvcj5XdSwgTS4gVC48L2F1dGhvcj48YXV0aG9yPlRheWxvciwgUy48L2F1dGhv
cj48YXV0aG9yPkNoYW5nLUNoaWVuLCBHLiBQLjwvYXV0aG9yPjxhdXRob3I+WmhvdSwgRy48L2F1
dGhvcj48YXV0aG9yPkRpYXdhcmEsIE4uPC9hdXRob3I+PC9hdXRob3JzPjwvY29udHJpYnV0b3Jz
PjxhdXRoLWFkZHJlc3M+U2Nob29sIG9mIENvbW11bml0eSBhbmQgRW52aXJvbm1lbnRhbCBIZWFs
dGgsIENvbGxlZ2Ugb2YgSGVhbHRoIFNjaWVuY2VzLCBPbGQgRG9taW5pb24gVW5pdmVyc2l0eSwg
Tm9yZm9saywgVkEsIFVTQS4gaGplbmdAb2R1LmVkdTwvYXV0aC1hZGRyZXNzPjx0aXRsZXM+PHRp
dGxlPkJpb21vbml0b3Jpbmcgb2YgcG9seWN5Y2xpYyBhcm9tYXRpYyBoeWRyb2NhcmJvbnMgZnJv
bSBjb2tlIG92ZW4gZW1pc3Npb25zIGFuZCByZXByb2R1Y3RpdmUgdG94aWNpdHkgaW4gbm9uc21v
a2luZyB3b3JrZXJzPC90aXRsZT48c2Vjb25kYXJ5LXRpdGxlPkogSGF6YXJkIE1hdGVyPC9zZWNv
bmRhcnktdGl0bGU+PGFsdC10aXRsZT5Kb3VybmFsIG9mIGhhemFyZG91cyBtYXRlcmlhbHM8L2Fs
dC10aXRsZT48L3RpdGxlcz48cGVyaW9kaWNhbD48ZnVsbC10aXRsZT5KIEhhemFyZCBNYXRlcjwv
ZnVsbC10aXRsZT48YWJici0xPkpvdXJuYWwgb2YgaGF6YXJkb3VzIG1hdGVyaWFsczwvYWJici0x
PjwvcGVyaW9kaWNhbD48YWx0LXBlcmlvZGljYWw+PGZ1bGwtdGl0bGU+SiBIYXphcmQgTWF0ZXI8
L2Z1bGwtdGl0bGU+PGFiYnItMT5Kb3VybmFsIG9mIGhhemFyZG91cyBtYXRlcmlhbHM8L2FiYnIt
MT48L2FsdC1wZXJpb2RpY2FsPjxwYWdlcz40MzYtNDM8L3BhZ2VzPjx2b2x1bWU+MjQ0LTI0NTwv
dm9sdW1lPjxlZGl0aW9uPjIwMTMvMDEvMTU8L2VkaXRpb24+PGtleXdvcmRzPjxrZXl3b3JkPkFk
dWx0PC9rZXl3b3JkPjxrZXl3b3JkPkFpciBQb2xsdXRhbnRzLCBPY2N1cGF0aW9uYWwvKmFuYWx5
c2lzL3RveGljaXR5PC9rZXl3b3JkPjxrZXl3b3JkPipDb2tlPC9rZXl3b3JkPjxrZXl3b3JkPkRO
QS9kcnVnIGVmZmVjdHMvbWV0YWJvbGlzbTwva2V5d29yZD48a2V5d29yZD5ETkEgQWRkdWN0cy8q
YW5hbHlzaXM8L2tleXdvcmQ+PGtleXdvcmQ+RE5BIEZyYWdtZW50YXRpb248L2tleXdvcmQ+PGtl
eXdvcmQ+RW52aXJvbm1lbnRhbCBNb25pdG9yaW5nPC9rZXl3b3JkPjxrZXl3b3JkPkh1bWFuczwv
a2V5d29yZD48a2V5d29yZD5NYWxlPC9rZXl3b3JkPjxrZXl3b3JkPk1pZGRsZSBBZ2VkPC9rZXl3
b3JkPjxrZXl3b3JkPk9jY3VwYXRpb25hbCBFeHBvc3VyZS9hZHZlcnNlIGVmZmVjdHMvYW5hbHlz
aXM8L2tleXdvcmQ+PGtleXdvcmQ+UG9seWN5Y2xpYyBBcm9tYXRpYyBIeWRyb2NhcmJvbnMvKmFu
YWx5c2lzL3RveGljaXR5PC9rZXl3b3JkPjxrZXl3b3JkPlB5cmVuZXMvdXJpbmU8L2tleXdvcmQ+
PGtleXdvcmQ+U2VtZW4gQW5hbHlzaXM8L2tleXdvcmQ+PGtleXdvcmQ+U3Blcm1hdG96b2EvZHJ1
ZyBlZmZlY3RzPC9rZXl3b3JkPjxrZXl3b3JkPlN0ZWVsPC9rZXl3b3JkPjwva2V5d29yZHM+PGRh
dGVzPjx5ZWFyPjIwMTM8L3llYXI+PHB1Yi1kYXRlcz48ZGF0ZT5KYW4gMTU8L2RhdGU+PC9wdWIt
ZGF0ZXM+PC9kYXRlcz48aXNibj4wMzA0LTM4OTQ8L2lzYm4+PGFjY2Vzc2lvbi1udW0+MjMzMTQw
MDM8L2FjY2Vzc2lvbi1udW0+PHVybHM+PC91cmxzPjxlbGVjdHJvbmljLXJlc291cmNlLW51bT4x
MC4xMDE2L2ouamhhem1hdC4yMDEyLjExLjAwODwvZWxlY3Ryb25pYy1yZXNvdXJjZS1udW0+PHJl
bW90ZS1kYXRhYmFzZS1wcm92aWRlcj5OTE08L3JlbW90ZS1kYXRhYmFzZS1wcm92aWRlcj48bGFu
Z3VhZ2U+ZW5nPC9sYW5ndWFnZT48L3JlY29yZD48L0NpdGU+PC9FbmROb3RlPgB=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[12]</w:t>
            </w:r>
            <w:r w:rsidRPr="0092022D">
              <w:rPr>
                <w:rFonts w:asciiTheme="majorBidi" w:hAnsiTheme="majorBidi" w:cstheme="majorBidi"/>
                <w:sz w:val="18"/>
                <w:szCs w:val="18"/>
              </w:rPr>
              <w:fldChar w:fldCharType="end"/>
            </w:r>
          </w:p>
        </w:tc>
        <w:tc>
          <w:tcPr>
            <w:tcW w:w="1471" w:type="dxa"/>
          </w:tcPr>
          <w:p w14:paraId="685772CC"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7DDBDAD1" w14:textId="77777777" w:rsidR="001A63D8"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7666748A"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5391D2A2"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1C4A7E79"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70E2B7D4"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44B331FB"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29914EAA"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4683997D"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41A4200F"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7</w:t>
            </w:r>
          </w:p>
        </w:tc>
        <w:tc>
          <w:tcPr>
            <w:tcW w:w="816" w:type="dxa"/>
          </w:tcPr>
          <w:p w14:paraId="506EBC82" w14:textId="77777777" w:rsidR="001A63D8" w:rsidRPr="0092022D" w:rsidRDefault="0071291E"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364BECE3" w14:textId="77777777" w:rsidTr="00736B0F">
        <w:trPr>
          <w:jc w:val="center"/>
        </w:trPr>
        <w:tc>
          <w:tcPr>
            <w:tcW w:w="2287" w:type="dxa"/>
          </w:tcPr>
          <w:p w14:paraId="71997345" w14:textId="4C7C4E94"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Meeker et al., 2004, </w:t>
            </w:r>
            <w:r w:rsidRPr="0092022D">
              <w:rPr>
                <w:rFonts w:asciiTheme="majorBidi" w:hAnsiTheme="majorBidi" w:cstheme="majorBidi"/>
                <w:sz w:val="18"/>
                <w:szCs w:val="18"/>
              </w:rPr>
              <w:fldChar w:fldCharType="begin">
                <w:fldData xml:space="preserve">PEVuZE5vdGU+PENpdGU+PEF1dGhvcj5NZWVrZXI8L0F1dGhvcj48WWVhcj4yMDA0PC9ZZWFyPjxS
ZWNOdW0+NzM8L1JlY051bT48RGlzcGxheVRleHQ+WzddPC9EaXNwbGF5VGV4dD48cmVjb3JkPjxy
ZWMtbnVtYmVyPjczPC9yZWMtbnVtYmVyPjxmb3JlaWduLWtleXM+PGtleSBhcHA9IkVOIiBkYi1p
ZD0iMDV3dmQwcnM3c3I1cnVlMHNwZXh6cDA2cDlmMHJ3OXdhcHYwIiB0aW1lc3RhbXA9IjE3MTU3
MDQ1NDIiPjczPC9rZXk+PC9mb3JlaWduLWtleXM+PHJlZi10eXBlIG5hbWU9IkpvdXJuYWwgQXJ0
aWNsZSI+MTc8L3JlZi10eXBlPjxjb250cmlidXRvcnM+PGF1dGhvcnM+PGF1dGhvcj5NZWVrZXIs
IEouIEQuPC9hdXRob3I+PGF1dGhvcj5SeWFuLCBMLjwvYXV0aG9yPjxhdXRob3I+QmFyciwgRC4g
Qi48L2F1dGhvcj48YXV0aG9yPkhlcnJpY2ssIFIuIEYuPC9hdXRob3I+PGF1dGhvcj5CZW5uZXR0
LCBELiBILjwvYXV0aG9yPjxhdXRob3I+QnJhdm8sIFIuPC9hdXRob3I+PGF1dGhvcj5IYXVzZXIs
IFIuPC9hdXRob3I+PC9hdXRob3JzPjwvY29udHJpYnV0b3JzPjxhdXRoLWFkZHJlc3M+RGVwYXJ0
bWVudCBvZiBFbnZpcm9ubWVudGFsIEhlYWx0aCwgSGFydmFyZCBTY2hvb2wgb2YgUHVibGljIEhl
YWx0aCwgQm9zdG9uLCBNYXNzYWNodXNldHRzLCBVU0EuPC9hdXRoLWFkZHJlc3M+PHRpdGxlcz48
dGl0bGU+VGhlIHJlbGF0aW9uc2hpcCBvZiB1cmluYXJ5IG1ldGFib2xpdGVzIG9mIGNhcmJhcnls
L25hcGh0aGFsZW5lIGFuZCBjaGxvcnB5cmlmb3Mgd2l0aCBodW1hbiBzZW1lbiBxdWFsaXR5PC90
aXRsZT48c2Vjb25kYXJ5LXRpdGxlPkVudmlyb24gSGVhbHRoIFBlcnNwZWN0PC9zZWNvbmRhcnkt
dGl0bGU+PGFsdC10aXRsZT5FbnZpcm9ubWVudGFsIGhlYWx0aCBwZXJzcGVjdGl2ZXM8L2FsdC10
aXRsZT48L3RpdGxlcz48cGVyaW9kaWNhbD48ZnVsbC10aXRsZT5FbnZpcm9uIEhlYWx0aCBQZXJz
cGVjdDwvZnVsbC10aXRsZT48YWJici0xPkVudmlyb25tZW50YWwgaGVhbHRoIHBlcnNwZWN0aXZl
czwvYWJici0xPjwvcGVyaW9kaWNhbD48YWx0LXBlcmlvZGljYWw+PGZ1bGwtdGl0bGU+RW52aXJv
biBIZWFsdGggUGVyc3BlY3Q8L2Z1bGwtdGl0bGU+PGFiYnItMT5FbnZpcm9ubWVudGFsIGhlYWx0
aCBwZXJzcGVjdGl2ZXM8L2FiYnItMT48L2FsdC1wZXJpb2RpY2FsPjxwYWdlcz4xNjY1LTcwPC9w
YWdlcz48dm9sdW1lPjExMjwvdm9sdW1lPjxudW1iZXI+MTc8L251bWJlcj48ZWRpdGlvbj4yMDA0
LzEyLzA4PC9lZGl0aW9uPjxrZXl3b3Jkcz48a2V5d29yZD5BZHVsdDwva2V5d29yZD48a2V5d29y
ZD5DYXJiYXJ5bC9tZXRhYm9saXNtL3BvaXNvbmluZzwva2V5d29yZD48a2V5d29yZD5DaGxvcnB5
cmlmb3MvbWV0YWJvbGlzbS9wb2lzb25pbmc8L2tleXdvcmQ+PGtleXdvcmQ+KkVudmlyb25tZW50
YWwgRXhwb3N1cmU8L2tleXdvcmQ+PGtleXdvcmQ+SGVyYmljaWRlcy8qcG9pc29uaW5nL3VyaW5l
PC9rZXl3b3JkPjxrZXl3b3JkPkh1bWFuczwva2V5d29yZD48a2V5d29yZD5JbmZlcnRpbGl0eSwg
TWFsZS9ldGlvbG9neTwva2V5d29yZD48a2V5d29yZD5JbnNlY3RpY2lkZXMvbWV0YWJvbGlzbS9w
b2lzb25pbmc8L2tleXdvcmQ+PGtleXdvcmQ+TWFsZTwva2V5d29yZD48a2V5d29yZD5OYXBodGhh
bGVuZXMvbWV0YWJvbGlzbS9wb2lzb25pbmc8L2tleXdvcmQ+PGtleXdvcmQ+TmFwaHRob2xzLypw
b2lzb25pbmcvdXJpbmU8L2tleXdvcmQ+PGtleXdvcmQ+UHlyaWRvbmVzLypwb2lzb25pbmcvdXJp
bmU8L2tleXdvcmQ+PGtleXdvcmQ+U2VtZW4vY2hlbWlzdHJ5LypwaHlzaW9sb2d5PC9rZXl3b3Jk
PjxrZXl3b3JkPlNwZXJtIE1vdGlsaXR5L2RydWcgZWZmZWN0czwva2V5d29yZD48L2tleXdvcmRz
PjxkYXRlcz48eWVhcj4yMDA0PC95ZWFyPjxwdWItZGF0ZXM+PGRhdGU+RGVjPC9kYXRlPjwvcHVi
LWRhdGVzPjwvZGF0ZXM+PGlzYm4+MDA5MS02NzY1IChQcmludCkmI3hEOzAwOTEtNjc2NTwvaXNi
bj48YWNjZXNzaW9uLW51bT4xNTU3OTQxMDwvYWNjZXNzaW9uLW51bT48dXJscz48L3VybHM+PGN1
c3RvbTI+UE1DMTI1MzY1NjwvY3VzdG9tMj48ZWxlY3Ryb25pYy1yZXNvdXJjZS1udW0+MTAuMTI4
OS9laHAuNzIzNDwvZWxlY3Ryb25pYy1yZXNvdXJjZS1udW0+PHJlbW90ZS1kYXRhYmFzZS1wcm92
aWRlcj5OTE08L3JlbW90ZS1kYXRhYmFzZS1wcm92aWRlcj48bGFuZ3VhZ2U+ZW5nPC9sYW5ndWFn
ZT48L3JlY29yZD48L0NpdGU+PC9FbmROb3RlPgB=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PEVuZE5vdGU+PENpdGU+PEF1dGhvcj5NZWVrZXI8L0F1dGhvcj48WWVhcj4yMDA0PC9ZZWFyPjxS
ZWNOdW0+NzM8L1JlY051bT48RGlzcGxheVRleHQ+WzddPC9EaXNwbGF5VGV4dD48cmVjb3JkPjxy
ZWMtbnVtYmVyPjczPC9yZWMtbnVtYmVyPjxmb3JlaWduLWtleXM+PGtleSBhcHA9IkVOIiBkYi1p
ZD0iMDV3dmQwcnM3c3I1cnVlMHNwZXh6cDA2cDlmMHJ3OXdhcHYwIiB0aW1lc3RhbXA9IjE3MTU3
MDQ1NDIiPjczPC9rZXk+PC9mb3JlaWduLWtleXM+PHJlZi10eXBlIG5hbWU9IkpvdXJuYWwgQXJ0
aWNsZSI+MTc8L3JlZi10eXBlPjxjb250cmlidXRvcnM+PGF1dGhvcnM+PGF1dGhvcj5NZWVrZXIs
IEouIEQuPC9hdXRob3I+PGF1dGhvcj5SeWFuLCBMLjwvYXV0aG9yPjxhdXRob3I+QmFyciwgRC4g
Qi48L2F1dGhvcj48YXV0aG9yPkhlcnJpY2ssIFIuIEYuPC9hdXRob3I+PGF1dGhvcj5CZW5uZXR0
LCBELiBILjwvYXV0aG9yPjxhdXRob3I+QnJhdm8sIFIuPC9hdXRob3I+PGF1dGhvcj5IYXVzZXIs
IFIuPC9hdXRob3I+PC9hdXRob3JzPjwvY29udHJpYnV0b3JzPjxhdXRoLWFkZHJlc3M+RGVwYXJ0
bWVudCBvZiBFbnZpcm9ubWVudGFsIEhlYWx0aCwgSGFydmFyZCBTY2hvb2wgb2YgUHVibGljIEhl
YWx0aCwgQm9zdG9uLCBNYXNzYWNodXNldHRzLCBVU0EuPC9hdXRoLWFkZHJlc3M+PHRpdGxlcz48
dGl0bGU+VGhlIHJlbGF0aW9uc2hpcCBvZiB1cmluYXJ5IG1ldGFib2xpdGVzIG9mIGNhcmJhcnls
L25hcGh0aGFsZW5lIGFuZCBjaGxvcnB5cmlmb3Mgd2l0aCBodW1hbiBzZW1lbiBxdWFsaXR5PC90
aXRsZT48c2Vjb25kYXJ5LXRpdGxlPkVudmlyb24gSGVhbHRoIFBlcnNwZWN0PC9zZWNvbmRhcnkt
dGl0bGU+PGFsdC10aXRsZT5FbnZpcm9ubWVudGFsIGhlYWx0aCBwZXJzcGVjdGl2ZXM8L2FsdC10
aXRsZT48L3RpdGxlcz48cGVyaW9kaWNhbD48ZnVsbC10aXRsZT5FbnZpcm9uIEhlYWx0aCBQZXJz
cGVjdDwvZnVsbC10aXRsZT48YWJici0xPkVudmlyb25tZW50YWwgaGVhbHRoIHBlcnNwZWN0aXZl
czwvYWJici0xPjwvcGVyaW9kaWNhbD48YWx0LXBlcmlvZGljYWw+PGZ1bGwtdGl0bGU+RW52aXJv
biBIZWFsdGggUGVyc3BlY3Q8L2Z1bGwtdGl0bGU+PGFiYnItMT5FbnZpcm9ubWVudGFsIGhlYWx0
aCBwZXJzcGVjdGl2ZXM8L2FiYnItMT48L2FsdC1wZXJpb2RpY2FsPjxwYWdlcz4xNjY1LTcwPC9w
YWdlcz48dm9sdW1lPjExMjwvdm9sdW1lPjxudW1iZXI+MTc8L251bWJlcj48ZWRpdGlvbj4yMDA0
LzEyLzA4PC9lZGl0aW9uPjxrZXl3b3Jkcz48a2V5d29yZD5BZHVsdDwva2V5d29yZD48a2V5d29y
ZD5DYXJiYXJ5bC9tZXRhYm9saXNtL3BvaXNvbmluZzwva2V5d29yZD48a2V5d29yZD5DaGxvcnB5
cmlmb3MvbWV0YWJvbGlzbS9wb2lzb25pbmc8L2tleXdvcmQ+PGtleXdvcmQ+KkVudmlyb25tZW50
YWwgRXhwb3N1cmU8L2tleXdvcmQ+PGtleXdvcmQ+SGVyYmljaWRlcy8qcG9pc29uaW5nL3VyaW5l
PC9rZXl3b3JkPjxrZXl3b3JkPkh1bWFuczwva2V5d29yZD48a2V5d29yZD5JbmZlcnRpbGl0eSwg
TWFsZS9ldGlvbG9neTwva2V5d29yZD48a2V5d29yZD5JbnNlY3RpY2lkZXMvbWV0YWJvbGlzbS9w
b2lzb25pbmc8L2tleXdvcmQ+PGtleXdvcmQ+TWFsZTwva2V5d29yZD48a2V5d29yZD5OYXBodGhh
bGVuZXMvbWV0YWJvbGlzbS9wb2lzb25pbmc8L2tleXdvcmQ+PGtleXdvcmQ+TmFwaHRob2xzLypw
b2lzb25pbmcvdXJpbmU8L2tleXdvcmQ+PGtleXdvcmQ+UHlyaWRvbmVzLypwb2lzb25pbmcvdXJp
bmU8L2tleXdvcmQ+PGtleXdvcmQ+U2VtZW4vY2hlbWlzdHJ5LypwaHlzaW9sb2d5PC9rZXl3b3Jk
PjxrZXl3b3JkPlNwZXJtIE1vdGlsaXR5L2RydWcgZWZmZWN0czwva2V5d29yZD48L2tleXdvcmRz
PjxkYXRlcz48eWVhcj4yMDA0PC95ZWFyPjxwdWItZGF0ZXM+PGRhdGU+RGVjPC9kYXRlPjwvcHVi
LWRhdGVzPjwvZGF0ZXM+PGlzYm4+MDA5MS02NzY1IChQcmludCkmI3hEOzAwOTEtNjc2NTwvaXNi
bj48YWNjZXNzaW9uLW51bT4xNTU3OTQxMDwvYWNjZXNzaW9uLW51bT48dXJscz48L3VybHM+PGN1
c3RvbTI+UE1DMTI1MzY1NjwvY3VzdG9tMj48ZWxlY3Ryb25pYy1yZXNvdXJjZS1udW0+MTAuMTI4
OS9laHAuNzIzNDwvZWxlY3Ryb25pYy1yZXNvdXJjZS1udW0+PHJlbW90ZS1kYXRhYmFzZS1wcm92
aWRlcj5OTE08L3JlbW90ZS1kYXRhYmFzZS1wcm92aWRlcj48bGFuZ3VhZ2U+ZW5nPC9sYW5ndWFn
ZT48L3JlY29yZD48L0NpdGU+PC9FbmROb3RlPgB=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[7]</w:t>
            </w:r>
            <w:r w:rsidRPr="0092022D">
              <w:rPr>
                <w:rFonts w:asciiTheme="majorBidi" w:hAnsiTheme="majorBidi" w:cstheme="majorBidi"/>
                <w:sz w:val="18"/>
                <w:szCs w:val="18"/>
              </w:rPr>
              <w:fldChar w:fldCharType="end"/>
            </w:r>
          </w:p>
        </w:tc>
        <w:tc>
          <w:tcPr>
            <w:tcW w:w="1471" w:type="dxa"/>
          </w:tcPr>
          <w:p w14:paraId="26E822C4"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328A870E"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076BF35D"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5363F101"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3C21925F"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6EF92CA3"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68325928"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6E933BC1"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21684E5B"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3992BA9F"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 xml:space="preserve">5 </w:t>
            </w:r>
          </w:p>
        </w:tc>
        <w:tc>
          <w:tcPr>
            <w:tcW w:w="816" w:type="dxa"/>
          </w:tcPr>
          <w:p w14:paraId="4D0E3D21"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Fair</w:t>
            </w:r>
          </w:p>
        </w:tc>
      </w:tr>
      <w:tr w:rsidR="00736B0F" w14:paraId="6A1FEFFF" w14:textId="77777777" w:rsidTr="00736B0F">
        <w:trPr>
          <w:jc w:val="center"/>
        </w:trPr>
        <w:tc>
          <w:tcPr>
            <w:tcW w:w="2287" w:type="dxa"/>
          </w:tcPr>
          <w:p w14:paraId="19CB8866" w14:textId="53D3EC1C"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Gaspari et al., 2003, </w:t>
            </w:r>
            <w:r w:rsidRPr="0092022D">
              <w:rPr>
                <w:rFonts w:asciiTheme="majorBidi" w:hAnsiTheme="majorBidi" w:cstheme="majorBidi"/>
                <w:sz w:val="18"/>
                <w:szCs w:val="18"/>
              </w:rPr>
              <w:fldChar w:fldCharType="begin"/>
            </w:r>
            <w:r w:rsidR="009C6932">
              <w:rPr>
                <w:rFonts w:asciiTheme="majorBidi" w:hAnsiTheme="majorBidi" w:cstheme="majorBidi"/>
                <w:sz w:val="18"/>
                <w:szCs w:val="18"/>
              </w:rPr>
              <w:instrText xml:space="preserve"> ADDIN EN.CITE &lt;EndNote&gt;&lt;Cite&gt;&lt;Author&gt;Gaspari&lt;/Author&gt;&lt;Year&gt;2003&lt;/Year&gt;&lt;RecNum&gt;74&lt;/RecNum&gt;&lt;DisplayText&gt;[13]&lt;/DisplayText&gt;&lt;record&gt;&lt;rec-number&gt;74&lt;/rec-number&gt;&lt;foreign-keys&gt;&lt;key app="EN" db-id="05wvd0rs7sr5rue0spexzp06p9f0rw9wapv0" timestamp="1715704542"&gt;74&lt;/key&gt;&lt;/foreign-keys&gt;&lt;ref-type name="Journal Article"&gt;17&lt;/ref-type&gt;&lt;contributors&gt;&lt;authors&gt;&lt;author&gt;Gaspari, L.&lt;/author&gt;&lt;author&gt;Chang, S. S.&lt;/author&gt;&lt;author&gt;Santella, R. M.&lt;/author&gt;&lt;author&gt;Garte, S.&lt;/author&gt;&lt;author&gt;Pedotti, P.&lt;/author&gt;&lt;author&gt;Taioli, E.&lt;/author&gt;&lt;/authors&gt;&lt;/contributors&gt;&lt;auth-address&gt;Molecular and Genetic Epidemiology Unit, Padiglione Marangoni, Ospedale Policlinico, IRCCS University of Milano, Via F. Sforza 35, 20122, Milano, Italy.&lt;/auth-address&gt;&lt;titles&gt;&lt;title&gt;Polycyclic aromatic hydrocarbon-DNA adducts in human sperm as a marker of DNA damage and infertility&lt;/title&gt;&lt;secondary-title&gt;Mutat Res&lt;/secondary-title&gt;&lt;alt-title&gt;Mutation research&lt;/alt-title&gt;&lt;/titles&gt;&lt;periodical&gt;&lt;full-title&gt;Mutat Res&lt;/full-title&gt;&lt;abbr-1&gt;Mutation research&lt;/abbr-1&gt;&lt;/periodical&gt;&lt;alt-periodical&gt;&lt;full-title&gt;Mutat Res&lt;/full-title&gt;&lt;abbr-1&gt;Mutation research&lt;/abbr-1&gt;&lt;/alt-periodical&gt;&lt;pages&gt;155-60&lt;/pages&gt;&lt;volume&gt;535&lt;/volume&gt;&lt;number&gt;2&lt;/number&gt;&lt;edition&gt;2003/02/13&lt;/edition&gt;&lt;keywords&gt;&lt;keyword&gt;Adult&lt;/keyword&gt;&lt;keyword&gt;Biomarkers&lt;/keyword&gt;&lt;keyword&gt;DNA Adducts/*metabolism&lt;/keyword&gt;&lt;keyword&gt;DNA Damage/*physiology&lt;/keyword&gt;&lt;keyword&gt;Humans&lt;/keyword&gt;&lt;keyword&gt;Infertility, Male/etiology/*metabolism&lt;/keyword&gt;&lt;keyword&gt;Male&lt;/keyword&gt;&lt;keyword&gt;Polycyclic Aromatic Hydrocarbons/*metabolism&lt;/keyword&gt;&lt;keyword&gt;Spermatozoa/*metabolism&lt;/keyword&gt;&lt;/keywords&gt;&lt;dates&gt;&lt;year&gt;2003&lt;/year&gt;&lt;pub-dates&gt;&lt;date&gt;Mar 3&lt;/date&gt;&lt;/pub-dates&gt;&lt;/dates&gt;&lt;isbn&gt;0027-5107 (Print)&amp;#xD;0027-5107&lt;/isbn&gt;&lt;accession-num&gt;12581533&lt;/accession-num&gt;&lt;urls&gt;&lt;/urls&gt;&lt;electronic-resource-num&gt;10.1016/s1383-5718(02)00297-8&lt;/electronic-resource-num&gt;&lt;remote-database-provider&gt;NLM&lt;/remote-database-provider&gt;&lt;language&gt;eng&lt;/language&gt;&lt;/record&gt;&lt;/Cite&gt;&lt;/EndNote&gt;</w:instrText>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[13]</w:t>
            </w:r>
            <w:r w:rsidRPr="0092022D">
              <w:rPr>
                <w:rFonts w:asciiTheme="majorBidi" w:hAnsiTheme="majorBidi" w:cstheme="majorBidi"/>
                <w:sz w:val="18"/>
                <w:szCs w:val="18"/>
              </w:rPr>
              <w:fldChar w:fldCharType="end"/>
            </w:r>
          </w:p>
        </w:tc>
        <w:tc>
          <w:tcPr>
            <w:tcW w:w="1471" w:type="dxa"/>
          </w:tcPr>
          <w:p w14:paraId="303C72EB"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1A116E40"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29BF4EAA"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2B399930"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5BB6A093"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083B14F4"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5D9F772E"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49AC15CC"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69CD1723"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7BFD865C"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6</w:t>
            </w:r>
          </w:p>
        </w:tc>
        <w:tc>
          <w:tcPr>
            <w:tcW w:w="816" w:type="dxa"/>
          </w:tcPr>
          <w:p w14:paraId="48185FCC" w14:textId="77777777" w:rsidR="00736B0F" w:rsidRPr="0092022D" w:rsidRDefault="005C2F04"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3F0FB2FD" w14:textId="77777777" w:rsidTr="00736B0F">
        <w:trPr>
          <w:jc w:val="center"/>
        </w:trPr>
        <w:tc>
          <w:tcPr>
            <w:tcW w:w="2287" w:type="dxa"/>
          </w:tcPr>
          <w:p w14:paraId="6646F023" w14:textId="4CCC8695" w:rsidR="00736B0F" w:rsidRPr="0092022D" w:rsidRDefault="00EB6C98"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Nayak et al., 2023, </w:t>
            </w:r>
            <w:r w:rsidRPr="0092022D">
              <w:rPr>
                <w:rFonts w:asciiTheme="majorBidi" w:hAnsiTheme="majorBidi" w:cstheme="majorBidi"/>
                <w:sz w:val="18"/>
                <w:szCs w:val="18"/>
              </w:rPr>
              <w:fldChar w:fldCharType="begin">
                <w:fldData xml:space="preserve">PEVuZE5vdGU+PENpdGU+PEF1dGhvcj5OYXlhazwvQXV0aG9yPjxZZWFyPjIwMjM8L1llYXI+PFJl
Y051bT43NjwvUmVjTnVtPjxEaXNwbGF5VGV4dD5bOF08L0Rpc3BsYXlUZXh0PjxyZWNvcmQ+PHJl
Yy1udW1iZXI+NzY8L3JlYy1udW1iZXI+PGZvcmVpZ24ta2V5cz48a2V5IGFwcD0iRU4iIGRiLWlk
PSIwNXd2ZDByczdzcjVydWUwc3BleHpwMDZwOWYwcnc5d2FwdjAiIHRpbWVzdGFtcD0iMTcxNTcw
NDU0MyI+NzY8L2tleT48L2ZvcmVpZ24ta2V5cz48cmVmLXR5cGUgbmFtZT0iSm91cm5hbCBBcnRp
Y2xlIj4xNzwvcmVmLXR5cGU+PGNvbnRyaWJ1dG9ycz48YXV0aG9ycz48YXV0aG9yPk5heWFrLCBK
LjwvYXV0aG9yPjxhdXRob3I+SmVuYSwgUy4gUi48L2F1dGhvcj48YXV0aG9yPkt1bWFyLCBTLjwv
YXV0aG9yPjxhdXRob3I+S2FyLCBTLjwvYXV0aG9yPjxhdXRob3I+RGl4aXQsIEEuPC9hdXRob3I+
PGF1dGhvcj5TYW1hbnRhLCBMLjwvYXV0aG9yPjwvYXV0aG9ycz48L2NvbnRyaWJ1dG9ycz48YXV0
aC1hZGRyZXNzPlJlZG94IEJpb2xvZ3kgJmFtcDsgUHJvdGVvbWljcyBMYWJvcmF0b3J5LCBEZXBh
cnRtZW50IG9mIFpvb2xvZ3ksIFJhdmVuc2hhdyBVbml2ZXJzaXR5LCBDdXR0YWNrLCBJbmRpYS4m
I3hEO0NlbnRlciBvZiBFeGNlbGxlbmNlIGluIEVudmlyb25tZW50ICZhbXA7IFB1YmxpYyBIZWFs
dGgsIFJhdmVuc2hhdyBVbml2ZXJzaXR5LCBDdXR0YWNrLCBJbmRpYS4mI3hEO0luc3RpdHV0ZSBv
ZiBMaWZlIFNjaWVuY2VzLCBOQUxDTyBTcXVhcmUsIEJodWJhbmVzd2FyLCBJbmRpYS4mI3hEO0th
ciBDbGluaWMgYW5kIEhvc3BpdGFsIFB2dC4sIEx0ZC4sIFVuaXQtSVYsIEJodWJhbmVzd2FyLCBJ
bmRpYS48L2F1dGgtYWRkcmVzcz48dGl0bGVzPjx0aXRsZT5IdW1hbiBzcGVybSBwcm90ZW9tZSBy
ZXZlYWxzIHRoZSBlZmZlY3Qgb2YgZW52aXJvbm1lbnRhbCBib3JuZSBzZW1pbmFsIHBvbHlhcm9t
YXRpYyBoeWRyb2NhcmJvbnMgZXhwb3NvbWUgaW4gZXRpb2xvZ3kgb2YgaWRpb3BhdGhpYyBtYWxl
IGZhY3RvciBpbmZlcnRpbGl0eTwvdGl0bGU+PHNlY29uZGFyeS10aXRsZT5Gcm9udCBDZWxsIERl
diBCaW9sPC9zZWNvbmRhcnktdGl0bGU+PGFsdC10aXRsZT5Gcm9udGllcnMgaW4gY2VsbCBhbmQg
ZGV2ZWxvcG1lbnRhbCBiaW9sb2d5PC9hbHQtdGl0bGU+PC90aXRsZXM+PHBlcmlvZGljYWw+PGZ1
bGwtdGl0bGU+RnJvbnQgQ2VsbCBEZXYgQmlvbDwvZnVsbC10aXRsZT48YWJici0xPkZyb250aWVy
cyBpbiBjZWxsIGFuZCBkZXZlbG9wbWVudGFsIGJpb2xvZ3k8L2FiYnItMT48L3BlcmlvZGljYWw+
PGFsdC1wZXJpb2RpY2FsPjxmdWxsLXRpdGxlPkZyb250IENlbGwgRGV2IEJpb2w8L2Z1bGwtdGl0
bGU+PGFiYnItMT5Gcm9udGllcnMgaW4gY2VsbCBhbmQgZGV2ZWxvcG1lbnRhbCBiaW9sb2d5PC9h
YmJyLTE+PC9hbHQtcGVyaW9kaWNhbD48cGFnZXM+MTExNzE1NTwvcGFnZXM+PHZvbHVtZT4xMTwv
dm9sdW1lPjxlZGl0aW9uPjIwMjMvMDYvMDE8L2VkaXRpb24+PGtleXdvcmRzPjxrZXl3b3JkPkFo
UiBzaWduYWxpbmc8L2tleXdvcmQ+PGtleXdvcmQ+aWRpb3BhdGhpYyBtYWxlIGluZmVydGlsaXR5
PC9rZXl3b3JkPjxrZXl3b3JkPm94aWRhdGl2ZSBzdHJlc3M8L2tleXdvcmQ+PGtleXdvcmQ+cG9s
eWFyb21hdGljIGh5ZHJvY2FyYm9uIChQQUhzKTwva2V5d29yZD48a2V5d29yZD5wcm90ZWluIG5p
dHJvc3lsYXRpb248L2tleXdvcmQ+PGtleXdvcmQ+cHJvdGVvbWljczwva2V5d29yZD48a2V5d29y
ZD5kZWNsYXJlIHRoYXQgdGhlIHJlc2VhcmNoIHdhcyBjb25kdWN0ZWQgaW4gdGhlIGFic2VuY2Ug
b2YgYW55IGNvbW1lcmNpYWwgb3I8L2tleXdvcmQ+PGtleXdvcmQ+ZmluYW5jaWFsIHJlbGF0aW9u
c2hpcHMgdGhhdCBjb3VsZCBiZSBjb25zdHJ1ZWQgYXMgYSBwb3RlbnRpYWwgY29uZmxpY3Qgb2Y8
L2tleXdvcmQ+PGtleXdvcmQ+aW50ZXJlc3QuPC9rZXl3b3JkPjwva2V5d29yZHM+PGRhdGVzPjx5
ZWFyPjIwMjM8L3llYXI+PC9kYXRlcz48aXNibj4yMjk2LTYzNFggKFByaW50KSYjeEQ7MjI5Ni02
MzR4PC9pc2JuPjxhY2Nlc3Npb24tbnVtPjM3MjYxMDc2PC9hY2Nlc3Npb24tbnVtPjx1cmxzPjwv
dXJscz48Y3VzdG9tMj5QTUMxMDIyODgyODwvY3VzdG9tMj48ZWxlY3Ryb25pYy1yZXNvdXJjZS1u
dW0+MTAuMzM4OS9mY2VsbC4yMDIzLjExMTcxNTU8L2VsZWN0cm9uaWMtcmVzb3VyY2UtbnVtPjxy
ZW1vdGUtZGF0YWJhc2UtcHJvdmlkZXI+TkxNPC9yZW1vdGUtZGF0YWJhc2UtcHJvdmlkZXI+PGxh
bmd1YWdlPmVuZzwvbGFuZ3VhZ2U+PC9yZWNvcmQ+PC9DaXRlPjwvRW5kTm90ZT4A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PEVuZE5vdGU+PENpdGU+PEF1dGhvcj5OYXlhazwvQXV0aG9yPjxZZWFyPjIwMjM8L1llYXI+PFJl
Y051bT43NjwvUmVjTnVtPjxEaXNwbGF5VGV4dD5bOF08L0Rpc3BsYXlUZXh0PjxyZWNvcmQ+PHJl
Yy1udW1iZXI+NzY8L3JlYy1udW1iZXI+PGZvcmVpZ24ta2V5cz48a2V5IGFwcD0iRU4iIGRiLWlk
PSIwNXd2ZDByczdzcjVydWUwc3BleHpwMDZwOWYwcnc5d2FwdjAiIHRpbWVzdGFtcD0iMTcxNTcw
NDU0MyI+NzY8L2tleT48L2ZvcmVpZ24ta2V5cz48cmVmLXR5cGUgbmFtZT0iSm91cm5hbCBBcnRp
Y2xlIj4xNzwvcmVmLXR5cGU+PGNvbnRyaWJ1dG9ycz48YXV0aG9ycz48YXV0aG9yPk5heWFrLCBK
LjwvYXV0aG9yPjxhdXRob3I+SmVuYSwgUy4gUi48L2F1dGhvcj48YXV0aG9yPkt1bWFyLCBTLjwv
YXV0aG9yPjxhdXRob3I+S2FyLCBTLjwvYXV0aG9yPjxhdXRob3I+RGl4aXQsIEEuPC9hdXRob3I+
PGF1dGhvcj5TYW1hbnRhLCBMLjwvYXV0aG9yPjwvYXV0aG9ycz48L2NvbnRyaWJ1dG9ycz48YXV0
aC1hZGRyZXNzPlJlZG94IEJpb2xvZ3kgJmFtcDsgUHJvdGVvbWljcyBMYWJvcmF0b3J5LCBEZXBh
cnRtZW50IG9mIFpvb2xvZ3ksIFJhdmVuc2hhdyBVbml2ZXJzaXR5LCBDdXR0YWNrLCBJbmRpYS4m
I3hEO0NlbnRlciBvZiBFeGNlbGxlbmNlIGluIEVudmlyb25tZW50ICZhbXA7IFB1YmxpYyBIZWFs
dGgsIFJhdmVuc2hhdyBVbml2ZXJzaXR5LCBDdXR0YWNrLCBJbmRpYS4mI3hEO0luc3RpdHV0ZSBv
ZiBMaWZlIFNjaWVuY2VzLCBOQUxDTyBTcXVhcmUsIEJodWJhbmVzd2FyLCBJbmRpYS4mI3hEO0th
ciBDbGluaWMgYW5kIEhvc3BpdGFsIFB2dC4sIEx0ZC4sIFVuaXQtSVYsIEJodWJhbmVzd2FyLCBJ
bmRpYS48L2F1dGgtYWRkcmVzcz48dGl0bGVzPjx0aXRsZT5IdW1hbiBzcGVybSBwcm90ZW9tZSBy
ZXZlYWxzIHRoZSBlZmZlY3Qgb2YgZW52aXJvbm1lbnRhbCBib3JuZSBzZW1pbmFsIHBvbHlhcm9t
YXRpYyBoeWRyb2NhcmJvbnMgZXhwb3NvbWUgaW4gZXRpb2xvZ3kgb2YgaWRpb3BhdGhpYyBtYWxl
IGZhY3RvciBpbmZlcnRpbGl0eTwvdGl0bGU+PHNlY29uZGFyeS10aXRsZT5Gcm9udCBDZWxsIERl
diBCaW9sPC9zZWNvbmRhcnktdGl0bGU+PGFsdC10aXRsZT5Gcm9udGllcnMgaW4gY2VsbCBhbmQg
ZGV2ZWxvcG1lbnRhbCBiaW9sb2d5PC9hbHQtdGl0bGU+PC90aXRsZXM+PHBlcmlvZGljYWw+PGZ1
bGwtdGl0bGU+RnJvbnQgQ2VsbCBEZXYgQmlvbDwvZnVsbC10aXRsZT48YWJici0xPkZyb250aWVy
cyBpbiBjZWxsIGFuZCBkZXZlbG9wbWVudGFsIGJpb2xvZ3k8L2FiYnItMT48L3BlcmlvZGljYWw+
PGFsdC1wZXJpb2RpY2FsPjxmdWxsLXRpdGxlPkZyb250IENlbGwgRGV2IEJpb2w8L2Z1bGwtdGl0
bGU+PGFiYnItMT5Gcm9udGllcnMgaW4gY2VsbCBhbmQgZGV2ZWxvcG1lbnRhbCBiaW9sb2d5PC9h
YmJyLTE+PC9hbHQtcGVyaW9kaWNhbD48cGFnZXM+MTExNzE1NTwvcGFnZXM+PHZvbHVtZT4xMTwv
dm9sdW1lPjxlZGl0aW9uPjIwMjMvMDYvMDE8L2VkaXRpb24+PGtleXdvcmRzPjxrZXl3b3JkPkFo
UiBzaWduYWxpbmc8L2tleXdvcmQ+PGtleXdvcmQ+aWRpb3BhdGhpYyBtYWxlIGluZmVydGlsaXR5
PC9rZXl3b3JkPjxrZXl3b3JkPm94aWRhdGl2ZSBzdHJlc3M8L2tleXdvcmQ+PGtleXdvcmQ+cG9s
eWFyb21hdGljIGh5ZHJvY2FyYm9uIChQQUhzKTwva2V5d29yZD48a2V5d29yZD5wcm90ZWluIG5p
dHJvc3lsYXRpb248L2tleXdvcmQ+PGtleXdvcmQ+cHJvdGVvbWljczwva2V5d29yZD48a2V5d29y
ZD5kZWNsYXJlIHRoYXQgdGhlIHJlc2VhcmNoIHdhcyBjb25kdWN0ZWQgaW4gdGhlIGFic2VuY2Ug
b2YgYW55IGNvbW1lcmNpYWwgb3I8L2tleXdvcmQ+PGtleXdvcmQ+ZmluYW5jaWFsIHJlbGF0aW9u
c2hpcHMgdGhhdCBjb3VsZCBiZSBjb25zdHJ1ZWQgYXMgYSBwb3RlbnRpYWwgY29uZmxpY3Qgb2Y8
L2tleXdvcmQ+PGtleXdvcmQ+aW50ZXJlc3QuPC9rZXl3b3JkPjwva2V5d29yZHM+PGRhdGVzPjx5
ZWFyPjIwMjM8L3llYXI+PC9kYXRlcz48aXNibj4yMjk2LTYzNFggKFByaW50KSYjeEQ7MjI5Ni02
MzR4PC9pc2JuPjxhY2Nlc3Npb24tbnVtPjM3MjYxMDc2PC9hY2Nlc3Npb24tbnVtPjx1cmxzPjwv
dXJscz48Y3VzdG9tMj5QTUMxMDIyODgyODwvY3VzdG9tMj48ZWxlY3Ryb25pYy1yZXNvdXJjZS1u
dW0+MTAuMzM4OS9mY2VsbC4yMDIzLjExMTcxNTU8L2VsZWN0cm9uaWMtcmVzb3VyY2UtbnVtPjxy
ZW1vdGUtZGF0YWJhc2UtcHJvdmlkZXI+TkxNPC9yZW1vdGUtZGF0YWJhc2UtcHJvdmlkZXI+PGxh
bmd1YWdlPmVuZzwvbGFuZ3VhZ2U+PC9yZWNvcmQ+PC9DaXRlPjwvRW5kTm90ZT4A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[8]</w:t>
            </w:r>
            <w:r w:rsidRPr="0092022D">
              <w:rPr>
                <w:rFonts w:asciiTheme="majorBidi" w:hAnsiTheme="majorBidi" w:cstheme="majorBidi"/>
                <w:sz w:val="18"/>
                <w:szCs w:val="18"/>
              </w:rPr>
              <w:fldChar w:fldCharType="end"/>
            </w:r>
          </w:p>
        </w:tc>
        <w:tc>
          <w:tcPr>
            <w:tcW w:w="1471" w:type="dxa"/>
          </w:tcPr>
          <w:p w14:paraId="4A775B23"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5FF0212F"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1A35EF41"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222848A9"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7E785023"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68A73943"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724CA491"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015237BB"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4A30A785"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684" w:type="dxa"/>
          </w:tcPr>
          <w:p w14:paraId="47978810"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5</w:t>
            </w:r>
          </w:p>
        </w:tc>
        <w:tc>
          <w:tcPr>
            <w:tcW w:w="816" w:type="dxa"/>
          </w:tcPr>
          <w:p w14:paraId="1B4B9E96" w14:textId="77777777" w:rsidR="00736B0F" w:rsidRPr="0092022D" w:rsidRDefault="0084753D" w:rsidP="00D1663E">
            <w:pPr>
              <w:jc w:val="center"/>
              <w:rPr>
                <w:rFonts w:asciiTheme="majorBidi" w:hAnsiTheme="majorBidi" w:cstheme="majorBidi"/>
                <w:sz w:val="20"/>
                <w:szCs w:val="20"/>
              </w:rPr>
            </w:pPr>
            <w:r w:rsidRPr="0092022D">
              <w:rPr>
                <w:rFonts w:asciiTheme="majorBidi" w:hAnsiTheme="majorBidi" w:cstheme="majorBidi"/>
                <w:sz w:val="20"/>
                <w:szCs w:val="20"/>
              </w:rPr>
              <w:t>Fair</w:t>
            </w:r>
          </w:p>
        </w:tc>
      </w:tr>
      <w:tr w:rsidR="0000009A" w14:paraId="0D4A7FAC" w14:textId="77777777" w:rsidTr="00EB6C98">
        <w:trPr>
          <w:trHeight w:val="197"/>
          <w:jc w:val="center"/>
        </w:trPr>
        <w:tc>
          <w:tcPr>
            <w:tcW w:w="2287" w:type="dxa"/>
          </w:tcPr>
          <w:p w14:paraId="58526D39" w14:textId="0A0B4B0D" w:rsidR="0000009A" w:rsidRPr="0092022D" w:rsidRDefault="0000009A" w:rsidP="00E91AD1">
            <w:pPr>
              <w:jc w:val="center"/>
              <w:rPr>
                <w:rFonts w:asciiTheme="majorBidi" w:hAnsiTheme="majorBidi" w:cstheme="majorBidi"/>
                <w:sz w:val="18"/>
                <w:szCs w:val="18"/>
              </w:rPr>
            </w:pPr>
            <w:r w:rsidRPr="0092022D">
              <w:rPr>
                <w:rFonts w:asciiTheme="majorBidi" w:hAnsiTheme="majorBidi" w:cstheme="majorBidi"/>
                <w:sz w:val="18"/>
                <w:szCs w:val="18"/>
              </w:rPr>
              <w:t xml:space="preserve">Engelsman et al., 2023, </w:t>
            </w:r>
            <w:r w:rsidRPr="0092022D">
              <w:rPr>
                <w:rFonts w:asciiTheme="majorBidi" w:hAnsiTheme="majorBidi" w:cstheme="majorBidi"/>
                <w:sz w:val="18"/>
                <w:szCs w:val="18"/>
              </w:rPr>
              <w:fldChar w:fldCharType="begin">
                <w:fldData xml:space="preserve">PEVuZE5vdGU+PENpdGU+PEF1dGhvcj5FbmdlbHNtYW48L0F1dGhvcj48WWVhcj4yMDIzPC9ZZWFy
PjxSZWNOdW0+MzE8L1JlY051bT48RGlzcGxheVRleHQ+WzExXTwvRGlzcGxheVRleHQ+PHJlY29y
ZD48cmVjLW51bWJlcj4zMTwvcmVjLW51bWJlcj48Zm9yZWlnbi1rZXlzPjxrZXkgYXBwPSJFTiIg
ZGItaWQ9IjA1d3ZkMHJzN3NyNXJ1ZTBzcGV4enAwNnA5ZjBydzl3YXB2MCIgdGltZXN0YW1wPSIx
NzE1NzA0NTM3Ij4zMTwva2V5PjwvZm9yZWlnbi1rZXlzPjxyZWYtdHlwZSBuYW1lPSJKb3VybmFs
IEFydGljbGUiPjE3PC9yZWYtdHlwZT48Y29udHJpYnV0b3JzPjxhdXRob3JzPjxhdXRob3I+RW5n
ZWxzbWFuLCBNLjwvYXV0aG9yPjxhdXRob3I+QmFua3MsIEEuIFAuIFcuPC9hdXRob3I+PGF1dGhv
cj5IZSwgQy48L2F1dGhvcj48YXV0aG9yPk5pbHNzb24sIFMuPC9hdXRob3I+PGF1dGhvcj5CbGFr
ZSwgRC48L2F1dGhvcj48YXV0aG9yPkpheWFydGhuZSwgQS48L2F1dGhvcj48YXV0aG9yPklzaGFx
LCBaLjwvYXV0aG9yPjxhdXRob3I+VG9tcywgTC4gTC48L2F1dGhvcj48YXV0aG9yPldhbmcsIFgu
PC9hdXRob3I+PC9hdXRob3JzPjwvY29udHJpYnV0b3JzPjxhdXRoLWFkZHJlc3M+RmlyZSBhbmQg
UmVzY3VlIE5TVywgR3JlZW5hY3JlLCBOU1cgMjE5MCwgQXVzdHJhbGlhLiYjeEQ7UXVlZW5zbGFu
ZCBBbGxpYW5jZSBmb3IgRW52aXJvbm1lbnRhbCBIZWFsdGggU2NpZW5jZXMgKFFBRUhTKSwgVGhl
IFVuaXZlcnNpdHkgb2YgUXVlZW5zbGFuZCwgV29vbGxvb25nYWJiYSwgUUxEIDQxMDIsIEF1c3Ry
YWxpYS4mI3hEO1JlcHJvbWVkLCBBdWNrbGFuZCAxMDUwLCBOZXcgWmVhbGFuZC4mI3hEO1NjaG9v
bCBvZiBQdWJsaWMgSGVhbHRoIGFuZCBTb2NpYWwgV29yaywgRmFjdWx0eSBvZiBIZWFsdGgsIFF1
ZWVuc2xhbmQgVW5pdmVyc2l0eSBvZiBUZWNobm9sb2d5LCBLZWx2aW4gR3JvdmUsIFFMRCA0MDU5
LCBBdXN0cmFsaWEuPC9hdXRoLWFkZHJlc3M+PHRpdGxlcz48dGl0bGU+QW4gRXhwbG9yYXRvcnkg
QW5hbHlzaXMgb2YgRmlyZWZpZ2h0ZXIgUmVwcm9kdWN0aW9uIHRocm91Z2ggU3VydmV5IERhdGEg
YW5kIEJpb21vbml0b3Jpbmc8L3RpdGxlPjxzZWNvbmRhcnktdGl0bGU+SW50IEogRW52aXJvbiBS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cmlvZGljYWw+PHZvbHVtZT4yMDwvdm9sdW1lPjxudW1iZXI+ODwvbnVtYmVyPjxlZGl0aW9uPjIw
MjMvMDQvMjg8L2VkaXRpb24+PGtleXdvcmRzPjxrZXl3b3JkPkh1bWFuczwva2V5d29yZD48a2V5
d29yZD5GZW1hbGU8L2tleXdvcmQ+PGtleXdvcmQ+QmlvbG9naWNhbCBNb25pdG9yaW5nPC9rZXl3
b3JkPjxrZXl3b3JkPipBaXIgUG9sbHV0YW50cywgT2NjdXBhdGlvbmFsL2FuYWx5c2lzPC9rZXl3
b3JkPjxrZXl3b3JkPipGaXJlZmlnaHRlcnM8L2tleXdvcmQ+PGtleXdvcmQ+Kk9jY3VwYXRpb25h
bCBFeHBvc3VyZS9hbmFseXNpczwva2V5d29yZD48a2V5d29yZD5SZXByb2R1Y3Rpb248L2tleXdv
cmQ+PGtleXdvcmQ+YmlvbW9uaXRvcmluZzwva2V5d29yZD48a2V5d29yZD5ibG9vZDwva2V5d29y
ZD48a2V5d29yZD5icmVhc3RtaWxrPC9rZXl3b3JkPjxrZXl3b3JkPmZlcnRpbGl0eTwva2V5d29y
ZD48a2V5d29yZD5maXJlZmlnaHRpbmc8L2tleXdvcmQ+PGtleXdvcmQ+b2NjdXBhdGlvbmFsIGV4
cG9zdXJlPC9rZXl3b3JkPjxrZXl3b3JkPnNlbWVuPC9rZXl3b3JkPjxrZXl3b3JkPnVyaW5lPC9r
ZXl3b3JkPjxrZXl3b3JkPmNpcmN1bXZlbnQgcmlza3MgdG8gY29uZmxpY3RzIG9mIGludGVyZXN0
LCBhIGNvbXByZWhlbnNpdmUgaW50ZWxsZWN0dWFsIHByb3BlcnR5LDwva2V5d29yZD48a2V5d29y
ZD5jb25maWRlbnRpYWxpdHkgYW5kIGRhdGEgc2hhcmluZyBhZ3JlZW1lbnQgd2FzIHNpZ25lZCBi
ZXR3ZWVuIHRoZSBsZWFkPC9rZXl3b3JkPjxrZXl3b3JkPnJlc2VhcmNoZXIsIHRoZSBlbXBsb3ll
ciBhbmQgdGhlIFVuaXZlcnNpdHkgb2YgUXVlZW5zbGFuZC4gRmlyZSBhbmQgUmVzY3VlIE5TVzwv
a2V5d29yZD48a2V5d29yZD5oYWQgbm8gcm9sZSBpbiB0aGUgZGVzaWduIG9mIHRoZSBzdHVkeTwv
a2V5d29yZD48a2V5d29yZD5pbiB0aGUgY29sbGVjdGlvbiwgYW5hbHlzZXMsIG9yPC9rZXl3b3Jk
PjxrZXl3b3JkPmludGVycHJldGF0aW9uIG9mIGRhdGE8L2tleXdvcmQ+PGtleXdvcmQ+aW4gdGhl
IHdyaXRpbmcgb2YgdGhlIG1hbnVzY3JpcHQ8L2tleXdvcmQ+PGtleXdvcmQ+b3IgaW4gdGhlIGRl
Y2lzaW9uIHRvPC9rZXl3b3JkPjxrZXl3b3JkPnB1Ymxpc2ggdGhlIHJlc3VsdHMuPC9rZXl3b3Jk
Pjwva2V5d29yZHM+PGRhdGVzPjx5ZWFyPjIwMjM8L3llYXI+PHB1Yi1kYXRlcz48ZGF0ZT5BcHIg
MTE8L2RhdGU+PC9wdWItZGF0ZXM+PC9kYXRlcz48aXNibj4xNjYxLTc4MjcgKFByaW50KSYjeEQ7
MTY2MC00NjAxPC9pc2JuPjxhY2Nlc3Npb24tbnVtPjM3MTA3NzUzPC9hY2Nlc3Npb24tbnVtPjx1
cmxzPjwvdXJscz48Y3VzdG9tMj5QTUMxMDEzODU3MjwvY3VzdG9tMj48ZWxlY3Ryb25pYy1yZXNv
dXJjZS1udW0+MTAuMzM5MC9pamVycGgyMDA4NTQ3MjwvZWxlY3Ryb25pYy1yZXNvdXJjZS1udW0+
PHJlbW90ZS1kYXRhYmFzZS1wcm92aWRlcj5OTE08L3JlbW90ZS1kYXRhYmFzZS1wcm92aWRlcj48
bGFuZ3VhZ2U+ZW5nPC9sYW5ndWFnZT48L3JlY29yZD48L0NpdGU+PC9FbmROb3RlPgB=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PEVuZE5vdGU+PENpdGU+PEF1dGhvcj5FbmdlbHNtYW48L0F1dGhvcj48WWVhcj4yMDIzPC9ZZWFy
PjxSZWNOdW0+MzE8L1JlY051bT48RGlzcGxheVRleHQ+WzExXTwvRGlzcGxheVRleHQ+PHJlY29y
ZD48cmVjLW51bWJlcj4zMTwvcmVjLW51bWJlcj48Zm9yZWlnbi1rZXlzPjxrZXkgYXBwPSJFTiIg
ZGItaWQ9IjA1d3ZkMHJzN3NyNXJ1ZTBzcGV4enAwNnA5ZjBydzl3YXB2MCIgdGltZXN0YW1wPSIx
NzE1NzA0NTM3Ij4zMTwva2V5PjwvZm9yZWlnbi1rZXlzPjxyZWYtdHlwZSBuYW1lPSJKb3VybmFs
IEFydGljbGUiPjE3PC9yZWYtdHlwZT48Y29udHJpYnV0b3JzPjxhdXRob3JzPjxhdXRob3I+RW5n
ZWxzbWFuLCBNLjwvYXV0aG9yPjxhdXRob3I+QmFua3MsIEEuIFAuIFcuPC9hdXRob3I+PGF1dGhv
cj5IZSwgQy48L2F1dGhvcj48YXV0aG9yPk5pbHNzb24sIFMuPC9hdXRob3I+PGF1dGhvcj5CbGFr
ZSwgRC48L2F1dGhvcj48YXV0aG9yPkpheWFydGhuZSwgQS48L2F1dGhvcj48YXV0aG9yPklzaGFx
LCBaLjwvYXV0aG9yPjxhdXRob3I+VG9tcywgTC4gTC48L2F1dGhvcj48YXV0aG9yPldhbmcsIFgu
PC9hdXRob3I+PC9hdXRob3JzPjwvY29udHJpYnV0b3JzPjxhdXRoLWFkZHJlc3M+RmlyZSBhbmQg
UmVzY3VlIE5TVywgR3JlZW5hY3JlLCBOU1cgMjE5MCwgQXVzdHJhbGlhLiYjeEQ7UXVlZW5zbGFu
ZCBBbGxpYW5jZSBmb3IgRW52aXJvbm1lbnRhbCBIZWFsdGggU2NpZW5jZXMgKFFBRUhTKSwgVGhl
IFVuaXZlcnNpdHkgb2YgUXVlZW5zbGFuZCwgV29vbGxvb25nYWJiYSwgUUxEIDQxMDIsIEF1c3Ry
YWxpYS4mI3hEO1JlcHJvbWVkLCBBdWNrbGFuZCAxMDUwLCBOZXcgWmVhbGFuZC4mI3hEO1NjaG9v
bCBvZiBQdWJsaWMgSGVhbHRoIGFuZCBTb2NpYWwgV29yaywgRmFjdWx0eSBvZiBIZWFsdGgsIFF1
ZWVuc2xhbmQgVW5pdmVyc2l0eSBvZiBUZWNobm9sb2d5LCBLZWx2aW4gR3JvdmUsIFFMRCA0MDU5
LCBBdXN0cmFsaWEuPC9hdXRoLWFkZHJlc3M+PHRpdGxlcz48dGl0bGU+QW4gRXhwbG9yYXRvcnkg
QW5hbHlzaXMgb2YgRmlyZWZpZ2h0ZXIgUmVwcm9kdWN0aW9uIHRocm91Z2ggU3VydmV5IERhdGEg
YW5kIEJpb21vbml0b3Jpbmc8L3RpdGxlPjxzZWNvbmRhcnktdGl0bGU+SW50IEogRW52aXJvbiBS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cmlvZGljYWw+PHZvbHVtZT4yMDwvdm9sdW1lPjxudW1iZXI+ODwvbnVtYmVyPjxlZGl0aW9uPjIw
MjMvMDQvMjg8L2VkaXRpb24+PGtleXdvcmRzPjxrZXl3b3JkPkh1bWFuczwva2V5d29yZD48a2V5
d29yZD5GZW1hbGU8L2tleXdvcmQ+PGtleXdvcmQ+QmlvbG9naWNhbCBNb25pdG9yaW5nPC9rZXl3
b3JkPjxrZXl3b3JkPipBaXIgUG9sbHV0YW50cywgT2NjdXBhdGlvbmFsL2FuYWx5c2lzPC9rZXl3
b3JkPjxrZXl3b3JkPipGaXJlZmlnaHRlcnM8L2tleXdvcmQ+PGtleXdvcmQ+Kk9jY3VwYXRpb25h
bCBFeHBvc3VyZS9hbmFseXNpczwva2V5d29yZD48a2V5d29yZD5SZXByb2R1Y3Rpb248L2tleXdv
cmQ+PGtleXdvcmQ+YmlvbW9uaXRvcmluZzwva2V5d29yZD48a2V5d29yZD5ibG9vZDwva2V5d29y
ZD48a2V5d29yZD5icmVhc3RtaWxrPC9rZXl3b3JkPjxrZXl3b3JkPmZlcnRpbGl0eTwva2V5d29y
ZD48a2V5d29yZD5maXJlZmlnaHRpbmc8L2tleXdvcmQ+PGtleXdvcmQ+b2NjdXBhdGlvbmFsIGV4
cG9zdXJlPC9rZXl3b3JkPjxrZXl3b3JkPnNlbWVuPC9rZXl3b3JkPjxrZXl3b3JkPnVyaW5lPC9r
ZXl3b3JkPjxrZXl3b3JkPmNpcmN1bXZlbnQgcmlza3MgdG8gY29uZmxpY3RzIG9mIGludGVyZXN0
LCBhIGNvbXByZWhlbnNpdmUgaW50ZWxsZWN0dWFsIHByb3BlcnR5LDwva2V5d29yZD48a2V5d29y
ZD5jb25maWRlbnRpYWxpdHkgYW5kIGRhdGEgc2hhcmluZyBhZ3JlZW1lbnQgd2FzIHNpZ25lZCBi
ZXR3ZWVuIHRoZSBsZWFkPC9rZXl3b3JkPjxrZXl3b3JkPnJlc2VhcmNoZXIsIHRoZSBlbXBsb3ll
ciBhbmQgdGhlIFVuaXZlcnNpdHkgb2YgUXVlZW5zbGFuZC4gRmlyZSBhbmQgUmVzY3VlIE5TVzwv
a2V5d29yZD48a2V5d29yZD5oYWQgbm8gcm9sZSBpbiB0aGUgZGVzaWduIG9mIHRoZSBzdHVkeTwv
a2V5d29yZD48a2V5d29yZD5pbiB0aGUgY29sbGVjdGlvbiwgYW5hbHlzZXMsIG9yPC9rZXl3b3Jk
PjxrZXl3b3JkPmludGVycHJldGF0aW9uIG9mIGRhdGE8L2tleXdvcmQ+PGtleXdvcmQ+aW4gdGhl
IHdyaXRpbmcgb2YgdGhlIG1hbnVzY3JpcHQ8L2tleXdvcmQ+PGtleXdvcmQ+b3IgaW4gdGhlIGRl
Y2lzaW9uIHRvPC9rZXl3b3JkPjxrZXl3b3JkPnB1Ymxpc2ggdGhlIHJlc3VsdHMuPC9rZXl3b3Jk
Pjwva2V5d29yZHM+PGRhdGVzPjx5ZWFyPjIwMjM8L3llYXI+PHB1Yi1kYXRlcz48ZGF0ZT5BcHIg
MTE8L2RhdGU+PC9wdWItZGF0ZXM+PC9kYXRlcz48aXNibj4xNjYxLTc4MjcgKFByaW50KSYjeEQ7
MTY2MC00NjAxPC9pc2JuPjxhY2Nlc3Npb24tbnVtPjM3MTA3NzUzPC9hY2Nlc3Npb24tbnVtPjx1
cmxzPjwvdXJscz48Y3VzdG9tMj5QTUMxMDEzODU3MjwvY3VzdG9tMj48ZWxlY3Ryb25pYy1yZXNv
dXJjZS1udW0+MTAuMzM5MC9pamVycGgyMDA4NTQ3MjwvZWxlY3Ryb25pYy1yZXNvdXJjZS1udW0+
PHJlbW90ZS1kYXRhYmFzZS1wcm92aWRlcj5OTE08L3JlbW90ZS1kYXRhYmFzZS1wcm92aWRlcj48
bGFuZ3VhZ2U+ZW5nPC9sYW5ndWFnZT48L3JlY29yZD48L0NpdGU+PC9FbmROb3RlPgB=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[11]</w:t>
            </w:r>
            <w:r w:rsidRPr="0092022D">
              <w:rPr>
                <w:rFonts w:asciiTheme="majorBidi" w:hAnsiTheme="majorBidi" w:cstheme="majorBidi"/>
                <w:sz w:val="18"/>
                <w:szCs w:val="18"/>
              </w:rPr>
              <w:fldChar w:fldCharType="end"/>
            </w:r>
          </w:p>
        </w:tc>
        <w:tc>
          <w:tcPr>
            <w:tcW w:w="1471" w:type="dxa"/>
          </w:tcPr>
          <w:p w14:paraId="6D351153"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27E69364" w14:textId="77777777" w:rsidR="0000009A"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53B12F14" w14:textId="77777777" w:rsidR="0000009A" w:rsidRPr="0092022D" w:rsidRDefault="00CD1335"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4F68049B"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64858F30"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3</w:t>
            </w:r>
          </w:p>
        </w:tc>
        <w:tc>
          <w:tcPr>
            <w:tcW w:w="1479" w:type="dxa"/>
          </w:tcPr>
          <w:p w14:paraId="72D31F51"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1</w:t>
            </w:r>
          </w:p>
        </w:tc>
        <w:tc>
          <w:tcPr>
            <w:tcW w:w="1383" w:type="dxa"/>
          </w:tcPr>
          <w:p w14:paraId="2865626F"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547E077A"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01F1B448"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309DE348"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6</w:t>
            </w:r>
          </w:p>
        </w:tc>
        <w:tc>
          <w:tcPr>
            <w:tcW w:w="816" w:type="dxa"/>
          </w:tcPr>
          <w:p w14:paraId="342512AE" w14:textId="77777777" w:rsidR="0000009A" w:rsidRPr="0092022D" w:rsidRDefault="004D7DE9"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083953D3" w14:textId="77777777" w:rsidTr="00EB6C98">
        <w:trPr>
          <w:trHeight w:val="197"/>
          <w:jc w:val="center"/>
        </w:trPr>
        <w:tc>
          <w:tcPr>
            <w:tcW w:w="2287" w:type="dxa"/>
          </w:tcPr>
          <w:p w14:paraId="7E109085" w14:textId="51E105E6" w:rsidR="00736B0F" w:rsidRPr="0092022D" w:rsidRDefault="00EB6C98" w:rsidP="002958E5">
            <w:pPr>
              <w:jc w:val="center"/>
              <w:rPr>
                <w:rFonts w:asciiTheme="majorBidi" w:hAnsiTheme="majorBidi" w:cstheme="majorBidi"/>
                <w:sz w:val="18"/>
                <w:szCs w:val="18"/>
              </w:rPr>
            </w:pPr>
            <w:r w:rsidRPr="0092022D">
              <w:rPr>
                <w:rFonts w:asciiTheme="majorBidi" w:hAnsiTheme="majorBidi" w:cstheme="majorBidi"/>
                <w:sz w:val="18"/>
                <w:szCs w:val="18"/>
              </w:rPr>
              <w:t xml:space="preserve">Wu et al., 2024, </w:t>
            </w:r>
            <w:r w:rsidRPr="0092022D">
              <w:rPr>
                <w:rFonts w:asciiTheme="majorBidi" w:hAnsiTheme="majorBidi" w:cstheme="majorBidi"/>
                <w:sz w:val="18"/>
                <w:szCs w:val="18"/>
              </w:rPr>
              <w:fldChar w:fldCharType="begin">
                <w:fldData xml:space="preserve">PEVuZE5vdGU+PENpdGU+PEF1dGhvcj5XdTwvQXV0aG9yPjxZZWFyPjIwMjQ8L1llYXI+PFJlY051
bT4yNTwvUmVjTnVtPjxEaXNwbGF5VGV4dD5bOV08L0Rpc3BsYXlUZXh0PjxyZWNvcmQ+PHJlYy1u
dW1iZXI+MjU8L3JlYy1udW1iZXI+PGZvcmVpZ24ta2V5cz48a2V5IGFwcD0iRU4iIGRiLWlkPSJm
ZndmcnJ6NTh6cnR0eGVld3JzeHN0ZDJzczJ6emRlcmFhMjkiIHRpbWVzdGFtcD0iMTcxODg2Nzkz
MiI+MjU8L2tleT48L2ZvcmVpZ24ta2V5cz48cmVmLXR5cGUgbmFtZT0iSm91cm5hbCBBcnRpY2xl
Ij4xNzwvcmVmLXR5cGU+PGNvbnRyaWJ1dG9ycz48YXV0aG9ycz48YXV0aG9yPld1LCBYLjwvYXV0
aG9yPjxhdXRob3I+V2FuZywgUy48L2F1dGhvcj48YXV0aG9yPkxpbiwgWC48L2F1dGhvcj48YXV0
aG9yPkxpYW5nLCBILjwvYXV0aG9yPjxhdXRob3I+V3UsIFkuPC9hdXRob3I+PGF1dGhvcj5UYW4s
IFkuPC9hdXRob3I+PGF1dGhvcj5aZW5nLCBILjwvYXV0aG9yPjxhdXRob3I+Q2hlbiwgUS48L2F1
dGhvcj48YXV0aG9yPldhbmcsIEouPC9hdXRob3I+PGF1dGhvcj5IdWFuZywgRi48L2F1dGhvcj48
YXV0aG9yPkd1bywgWi48L2F1dGhvcj48YXV0aG9yPlhpbmcsIFAuPC9hdXRob3I+PGF1dGhvcj5O
aWUsIEouPC9hdXRob3I+PGF1dGhvcj5ZYW8sIEguPC9hdXRob3I+PGF1dGhvcj5GdSwgWS48L2F1
dGhvcj48YXV0aG9yPllhbmcsIFouPC9hdXRob3I+PGF1dGhvcj5aZW5nLCBaLjwvYXV0aG9yPjxh
dXRob3I+WHUsIEguPC9hdXRob3I+PGF1dGhvcj5aaG9uZywgWC48L2F1dGhvcj48YXV0aG9yPkpp
bmcsIEMuPC9hdXRob3I+PC9hdXRob3JzPjwvY29udHJpYnV0b3JzPjxhdXRoLWFkZHJlc3M+RGVw
YXJ0bWVudCBvZiBQdWJsaWMgSGVhbHRoIGFuZCBQcmV2ZW50aXZlIE1lZGljaW5lLCBTY2hvb2wg
b2YgTWVkaWNpbmUsIEppbmFuIFVuaXZlcnNpdHkswqBOby42MDEgSHVhbmdwdSBBdmUgV2VzdCzC
oEd1YW5nemhvdSzCoEd1YW5nZG9uZyA1MTA2MzIswqBDaGluYTsgR3Vhbmdkb25nIEtleSBMYWJv
cmF0b3J5IG9mIEVudmlyb25tZW50YWwgRXhwb3N1cmUgYW5kIEhlYWx0aCwgSmluYW4gVW5pdmVy
c2l0eSzCoEd1YW5nemhvdSzCoEd1YW5nZG9uZyA1MTA2MzIswqBDaGluYS4mI3hEO0d1YW5nemhv
dSBDZW50ZXIgZm9yIERpc2Vhc2UgQ29udHJvbCBhbmQgUHJldmVudGlvbizCoEd1YW5nemhvdSzC
oENoaW5hLiYjeEQ7RGVwYXJ0bWVudCBvZiBUaHlyb2lkIGFuZCBCcmVhc3QgU3VyZ2VyeSwgdGhl
IEZpcnN0IEFmZmlsaWF0ZWQgSG9zcGl0YWwgb2YgU3VuIFlhdC1TZW4gVW5pdmVyc2l0eSzCoEd1
YW5nemhvdSzCoEd1YW5nZG9uZyA1MTAwODAswqBDaGluYS4gRWxlY3Ryb25pYyBhZGRyZXNzOiB4
dWhvbmdiaWFvMTIzNDU2QDE2My5jb20uJiN4RDtHdWFuZ2RvbmcgUHJvdmluY2lhbCBSZXByb2R1
Y3RpdmUgU2NpZW5jZSBJbnN0aXR1dGUgKEd1YW5nZG9uZyBQcm92aW5jaWFsIEZlcnRpbGl0eSBI
b3NwaXRhbCkswqBHdWFuZ3pob3UgNTEwNjAwLMKgQ2hpbmEuIEVsZWN0cm9uaWMgYWRkcmVzczog
eGluZ21pbmd6aEAxMjYuY29tLiYjeEQ7RGVwYXJ0bWVudCBvZiBQdWJsaWMgSGVhbHRoIGFuZCBQ
cmV2ZW50aXZlIE1lZGljaW5lLCBTY2hvb2wgb2YgTWVkaWNpbmUsIEppbmFuIFVuaXZlcnNpdHks
wqBOby42MDEgSHVhbmdwdSBBdmUgV2VzdCzCoEd1YW5nemhvdSzCoEd1YW5nZG9uZyA1MTA2MzIs
wqBDaGluYTsgR3Vhbmdkb25nIEtleSBMYWJvcmF0b3J5IG9mIEVudmlyb25tZW50YWwgRXhwb3N1
cmUgYW5kIEhlYWx0aCwgSmluYW4gVW5pdmVyc2l0eSzCoEd1YW5nemhvdSzCoEd1YW5nZG9uZyA1
MTA2MzIswqBDaGluYS4gRWxlY3Ryb25pYyBhZGRyZXNzOiBqY3hwaGRAZ21haWwuY29tLjwvYXV0
aC1hZGRyZXNzPjx0aXRsZXM+PHRpdGxlPkFzc29jaWF0aW9uIGJldHdlZW4gcG9seWN5Y2xpYyBh
cm9tYXRpYyBoeWRyb2NhcmJvbnMgYW5kIGluZmVydGlsaXR5IGluIFUuUy4gd29tZW46IE5hdGlv
bmFsIEhlYWx0aCBhbmQgTnV0cml0aW9uIEV4YW1pbmF0aW9uIFN1cnZleSAyMDEzLTIwMTY8L3Rp
dGxlPjxzZWNvbmRhcnktdGl0bGU+UmVwcm9kIFRveGljb2w8L3NlY29uZGFyeS10aXRsZT48YWx0
LXRpdGxlPlJlcHJvZHVjdGl2ZSB0b3hpY29sb2d5IChFbG1zZm9yZCwgTi5ZLik8L2FsdC10aXRs
ZT48L3RpdGxlcz48cGVyaW9kaWNhbD48ZnVsbC10aXRsZT5SZXByb2QgVG94aWNvbDwvZnVsbC10
aXRsZT48YWJici0xPlJlcHJvZHVjdGl2ZSB0b3hpY29sb2d5IChFbG1zZm9yZCwgTi5ZLik8L2Fi
YnItMT48L3BlcmlvZGljYWw+PGFsdC1wZXJpb2RpY2FsPjxmdWxsLXRpdGxlPlJlcHJvZCBUb3hp
Y29sPC9mdWxsLXRpdGxlPjxhYmJyLTE+UmVwcm9kdWN0aXZlIHRveGljb2xvZ3kgKEVsbXNmb3Jk
LCBOLlkuKTwvYWJici0xPjwvYWx0LXBlcmlvZGljYWw+PHBhZ2VzPjEwODU3NzwvcGFnZXM+PHZv
bHVtZT4xMjU8L3ZvbHVtZT48ZWRpdGlvbj4yMDI0LzAzLzE5PC9lZGl0aW9uPjxrZXl3b3Jkcz48
a2V5d29yZD5IdW1hbnM8L2tleXdvcmQ+PGtleXdvcmQ+TWFsZTwva2V5d29yZD48a2V5d29yZD5G
ZW1hbGU8L2tleXdvcmQ+PGtleXdvcmQ+KlBvbHljeWNsaWMgQXJvbWF0aWMgSHlkcm9jYXJib25z
PC9rZXl3b3JkPjxrZXl3b3JkPk51dHJpdGlvbiBTdXJ2ZXlzPC9rZXl3b3JkPjxrZXl3b3JkPipJ
bmZlcnRpbGl0eSwgRmVtYWxlL2VwaWRlbWlvbG9neTwva2V5d29yZD48a2V5d29yZD5CYXllcyBU
aGVvcmVtPC9rZXl3b3JkPjxrZXl3b3JkPipJbmZlcnRpbGl0eSwgTWFsZTwva2V5d29yZD48a2V5
d29yZD5CaW9tYXJrZXJzPC9rZXl3b3JkPjxrZXl3b3JkPkFzc29jaWF0aW9uPC9rZXl3b3JkPjxr
ZXl3b3JkPkJheWVzaWFuIGtlcm5lbCBtYWNoaW5lIHJlZ3Jlc3Npb24gKEJLTVIpPC9rZXl3b3Jk
PjxrZXl3b3JkPkluZmVydGlsaXR5PC9rZXl3b3JkPjxrZXl3b3JkPlBBSHM8L2tleXdvcmQ+PGtl
eXdvcmQ+UXVhbnRpbGUgZy1jb21wdXRhdGlvbiAoUUdDKTwva2V5d29yZD48a2V5d29yZD5jb21w
ZXRpbmcgZmluYW5jaWFsIGludGVyZXN0cyBvciBwZXJzb25hbCByZWxhdGlvbnNoaXBzIHRoYXQg
Y291bGQgaGF2ZSBhcHBlYXJlZDwva2V5d29yZD48a2V5d29yZD50byBpbmZsdWVuY2UgdGhlIHdv
cmsgcmVwb3J0ZWQgaW4gdGhpcyBwYXBlci48L2tleXdvcmQ+PC9rZXl3b3Jkcz48ZGF0ZXM+PHll
YXI+MjAyNDwveWVhcj48cHViLWRhdGVzPjxkYXRlPkFwcjwvZGF0ZT48L3B1Yi1kYXRlcz48L2Rh
dGVzPjxpc2JuPjA4OTAtNjIzODwvaXNibj48YWNjZXNzaW9uLW51bT4zODQ5OTIyOTwvYWNjZXNz
aW9uLW51bT48dXJscz48L3VybHM+PGVsZWN0cm9uaWMtcmVzb3VyY2UtbnVtPjEwLjEwMTYvai5y
ZXByb3RveC4yMDI0LjEwODU3NzwvZWxlY3Ryb25pYy1yZXNvdXJjZS1udW0+PHJlbW90ZS1kYXRh
YmFzZS1wcm92aWRlcj5OTE08L3JlbW90ZS1kYXRhYmFzZS1wcm92aWRlcj48bGFuZ3VhZ2U+ZW5n
PC9sYW5ndWFnZT48L3JlY29yZD48L0NpdGU+PC9FbmROb3RlPn==
</w:fldData>
              </w:fldChar>
            </w:r>
            <w:r w:rsidR="009C6932">
              <w:rPr>
                <w:rFonts w:asciiTheme="majorBidi" w:hAnsiTheme="majorBidi" w:cstheme="majorBidi"/>
                <w:sz w:val="18"/>
                <w:szCs w:val="18"/>
              </w:rPr>
              <w:instrText xml:space="preserve"> ADDIN EN.CITE </w:instrText>
            </w:r>
            <w:r w:rsidR="009C6932">
              <w:rPr>
                <w:rFonts w:asciiTheme="majorBidi" w:hAnsiTheme="majorBidi" w:cstheme="majorBidi"/>
                <w:sz w:val="18"/>
                <w:szCs w:val="18"/>
              </w:rPr>
              <w:fldChar w:fldCharType="begin">
                <w:fldData xml:space="preserve">PEVuZE5vdGU+PENpdGU+PEF1dGhvcj5XdTwvQXV0aG9yPjxZZWFyPjIwMjQ8L1llYXI+PFJlY051
bT4yNTwvUmVjTnVtPjxEaXNwbGF5VGV4dD5bOV08L0Rpc3BsYXlUZXh0PjxyZWNvcmQ+PHJlYy1u
dW1iZXI+MjU8L3JlYy1udW1iZXI+PGZvcmVpZ24ta2V5cz48a2V5IGFwcD0iRU4iIGRiLWlkPSJm
ZndmcnJ6NTh6cnR0eGVld3JzeHN0ZDJzczJ6emRlcmFhMjkiIHRpbWVzdGFtcD0iMTcxODg2Nzkz
MiI+MjU8L2tleT48L2ZvcmVpZ24ta2V5cz48cmVmLXR5cGUgbmFtZT0iSm91cm5hbCBBcnRpY2xl
Ij4xNzwvcmVmLXR5cGU+PGNvbnRyaWJ1dG9ycz48YXV0aG9ycz48YXV0aG9yPld1LCBYLjwvYXV0
aG9yPjxhdXRob3I+V2FuZywgUy48L2F1dGhvcj48YXV0aG9yPkxpbiwgWC48L2F1dGhvcj48YXV0
aG9yPkxpYW5nLCBILjwvYXV0aG9yPjxhdXRob3I+V3UsIFkuPC9hdXRob3I+PGF1dGhvcj5UYW4s
IFkuPC9hdXRob3I+PGF1dGhvcj5aZW5nLCBILjwvYXV0aG9yPjxhdXRob3I+Q2hlbiwgUS48L2F1
dGhvcj48YXV0aG9yPldhbmcsIEouPC9hdXRob3I+PGF1dGhvcj5IdWFuZywgRi48L2F1dGhvcj48
YXV0aG9yPkd1bywgWi48L2F1dGhvcj48YXV0aG9yPlhpbmcsIFAuPC9hdXRob3I+PGF1dGhvcj5O
aWUsIEouPC9hdXRob3I+PGF1dGhvcj5ZYW8sIEguPC9hdXRob3I+PGF1dGhvcj5GdSwgWS48L2F1
dGhvcj48YXV0aG9yPllhbmcsIFouPC9hdXRob3I+PGF1dGhvcj5aZW5nLCBaLjwvYXV0aG9yPjxh
dXRob3I+WHUsIEguPC9hdXRob3I+PGF1dGhvcj5aaG9uZywgWC48L2F1dGhvcj48YXV0aG9yPkpp
bmcsIEMuPC9hdXRob3I+PC9hdXRob3JzPjwvY29udHJpYnV0b3JzPjxhdXRoLWFkZHJlc3M+RGVw
YXJ0bWVudCBvZiBQdWJsaWMgSGVhbHRoIGFuZCBQcmV2ZW50aXZlIE1lZGljaW5lLCBTY2hvb2wg
b2YgTWVkaWNpbmUsIEppbmFuIFVuaXZlcnNpdHkswqBOby42MDEgSHVhbmdwdSBBdmUgV2VzdCzC
oEd1YW5nemhvdSzCoEd1YW5nZG9uZyA1MTA2MzIswqBDaGluYTsgR3Vhbmdkb25nIEtleSBMYWJv
cmF0b3J5IG9mIEVudmlyb25tZW50YWwgRXhwb3N1cmUgYW5kIEhlYWx0aCwgSmluYW4gVW5pdmVy
c2l0eSzCoEd1YW5nemhvdSzCoEd1YW5nZG9uZyA1MTA2MzIswqBDaGluYS4mI3hEO0d1YW5nemhv
dSBDZW50ZXIgZm9yIERpc2Vhc2UgQ29udHJvbCBhbmQgUHJldmVudGlvbizCoEd1YW5nemhvdSzC
oENoaW5hLiYjeEQ7RGVwYXJ0bWVudCBvZiBUaHlyb2lkIGFuZCBCcmVhc3QgU3VyZ2VyeSwgdGhl
IEZpcnN0IEFmZmlsaWF0ZWQgSG9zcGl0YWwgb2YgU3VuIFlhdC1TZW4gVW5pdmVyc2l0eSzCoEd1
YW5nemhvdSzCoEd1YW5nZG9uZyA1MTAwODAswqBDaGluYS4gRWxlY3Ryb25pYyBhZGRyZXNzOiB4
dWhvbmdiaWFvMTIzNDU2QDE2My5jb20uJiN4RDtHdWFuZ2RvbmcgUHJvdmluY2lhbCBSZXByb2R1
Y3RpdmUgU2NpZW5jZSBJbnN0aXR1dGUgKEd1YW5nZG9uZyBQcm92aW5jaWFsIEZlcnRpbGl0eSBI
b3NwaXRhbCkswqBHdWFuZ3pob3UgNTEwNjAwLMKgQ2hpbmEuIEVsZWN0cm9uaWMgYWRkcmVzczog
eGluZ21pbmd6aEAxMjYuY29tLiYjeEQ7RGVwYXJ0bWVudCBvZiBQdWJsaWMgSGVhbHRoIGFuZCBQ
cmV2ZW50aXZlIE1lZGljaW5lLCBTY2hvb2wgb2YgTWVkaWNpbmUsIEppbmFuIFVuaXZlcnNpdHks
wqBOby42MDEgSHVhbmdwdSBBdmUgV2VzdCzCoEd1YW5nemhvdSzCoEd1YW5nZG9uZyA1MTA2MzIs
wqBDaGluYTsgR3Vhbmdkb25nIEtleSBMYWJvcmF0b3J5IG9mIEVudmlyb25tZW50YWwgRXhwb3N1
cmUgYW5kIEhlYWx0aCwgSmluYW4gVW5pdmVyc2l0eSzCoEd1YW5nemhvdSzCoEd1YW5nZG9uZyA1
MTA2MzIswqBDaGluYS4gRWxlY3Ryb25pYyBhZGRyZXNzOiBqY3hwaGRAZ21haWwuY29tLjwvYXV0
aC1hZGRyZXNzPjx0aXRsZXM+PHRpdGxlPkFzc29jaWF0aW9uIGJldHdlZW4gcG9seWN5Y2xpYyBh
cm9tYXRpYyBoeWRyb2NhcmJvbnMgYW5kIGluZmVydGlsaXR5IGluIFUuUy4gd29tZW46IE5hdGlv
bmFsIEhlYWx0aCBhbmQgTnV0cml0aW9uIEV4YW1pbmF0aW9uIFN1cnZleSAyMDEzLTIwMTY8L3Rp
dGxlPjxzZWNvbmRhcnktdGl0bGU+UmVwcm9kIFRveGljb2w8L3NlY29uZGFyeS10aXRsZT48YWx0
LXRpdGxlPlJlcHJvZHVjdGl2ZSB0b3hpY29sb2d5IChFbG1zZm9yZCwgTi5ZLik8L2FsdC10aXRs
ZT48L3RpdGxlcz48cGVyaW9kaWNhbD48ZnVsbC10aXRsZT5SZXByb2QgVG94aWNvbDwvZnVsbC10
aXRsZT48YWJici0xPlJlcHJvZHVjdGl2ZSB0b3hpY29sb2d5IChFbG1zZm9yZCwgTi5ZLik8L2Fi
YnItMT48L3BlcmlvZGljYWw+PGFsdC1wZXJpb2RpY2FsPjxmdWxsLXRpdGxlPlJlcHJvZCBUb3hp
Y29sPC9mdWxsLXRpdGxlPjxhYmJyLTE+UmVwcm9kdWN0aXZlIHRveGljb2xvZ3kgKEVsbXNmb3Jk
LCBOLlkuKTwvYWJici0xPjwvYWx0LXBlcmlvZGljYWw+PHBhZ2VzPjEwODU3NzwvcGFnZXM+PHZv
bHVtZT4xMjU8L3ZvbHVtZT48ZWRpdGlvbj4yMDI0LzAzLzE5PC9lZGl0aW9uPjxrZXl3b3Jkcz48
a2V5d29yZD5IdW1hbnM8L2tleXdvcmQ+PGtleXdvcmQ+TWFsZTwva2V5d29yZD48a2V5d29yZD5G
ZW1hbGU8L2tleXdvcmQ+PGtleXdvcmQ+KlBvbHljeWNsaWMgQXJvbWF0aWMgSHlkcm9jYXJib25z
PC9rZXl3b3JkPjxrZXl3b3JkPk51dHJpdGlvbiBTdXJ2ZXlzPC9rZXl3b3JkPjxrZXl3b3JkPipJ
bmZlcnRpbGl0eSwgRmVtYWxlL2VwaWRlbWlvbG9neTwva2V5d29yZD48a2V5d29yZD5CYXllcyBU
aGVvcmVtPC9rZXl3b3JkPjxrZXl3b3JkPipJbmZlcnRpbGl0eSwgTWFsZTwva2V5d29yZD48a2V5
d29yZD5CaW9tYXJrZXJzPC9rZXl3b3JkPjxrZXl3b3JkPkFzc29jaWF0aW9uPC9rZXl3b3JkPjxr
ZXl3b3JkPkJheWVzaWFuIGtlcm5lbCBtYWNoaW5lIHJlZ3Jlc3Npb24gKEJLTVIpPC9rZXl3b3Jk
PjxrZXl3b3JkPkluZmVydGlsaXR5PC9rZXl3b3JkPjxrZXl3b3JkPlBBSHM8L2tleXdvcmQ+PGtl
eXdvcmQ+UXVhbnRpbGUgZy1jb21wdXRhdGlvbiAoUUdDKTwva2V5d29yZD48a2V5d29yZD5jb21w
ZXRpbmcgZmluYW5jaWFsIGludGVyZXN0cyBvciBwZXJzb25hbCByZWxhdGlvbnNoaXBzIHRoYXQg
Y291bGQgaGF2ZSBhcHBlYXJlZDwva2V5d29yZD48a2V5d29yZD50byBpbmZsdWVuY2UgdGhlIHdv
cmsgcmVwb3J0ZWQgaW4gdGhpcyBwYXBlci48L2tleXdvcmQ+PC9rZXl3b3Jkcz48ZGF0ZXM+PHll
YXI+MjAyNDwveWVhcj48cHViLWRhdGVzPjxkYXRlPkFwcjwvZGF0ZT48L3B1Yi1kYXRlcz48L2Rh
dGVzPjxpc2JuPjA4OTAtNjIzODwvaXNibj48YWNjZXNzaW9uLW51bT4zODQ5OTIyOTwvYWNjZXNz
aW9uLW51bT48dXJscz48L3VybHM+PGVsZWN0cm9uaWMtcmVzb3VyY2UtbnVtPjEwLjEwMTYvai5y
ZXByb3RveC4yMDI0LjEwODU3NzwvZWxlY3Ryb25pYy1yZXNvdXJjZS1udW0+PHJlbW90ZS1kYXRh
YmFzZS1wcm92aWRlcj5OTE08L3JlbW90ZS1kYXRhYmFzZS1wcm92aWRlcj48bGFuZ3VhZ2U+ZW5n
PC9sYW5ndWFnZT48L3JlY29yZD48L0NpdGU+PC9FbmROb3RlPn==
</w:fldData>
              </w:fldChar>
            </w:r>
            <w:r w:rsidR="009C6932">
              <w:rPr>
                <w:rFonts w:asciiTheme="majorBidi" w:hAnsiTheme="majorBidi" w:cstheme="majorBidi"/>
                <w:sz w:val="18"/>
                <w:szCs w:val="18"/>
              </w:rPr>
              <w:instrText xml:space="preserve"> ADDIN EN.CITE.DATA </w:instrText>
            </w:r>
            <w:r w:rsidR="009C6932">
              <w:rPr>
                <w:rFonts w:asciiTheme="majorBidi" w:hAnsiTheme="majorBidi" w:cstheme="majorBidi"/>
                <w:sz w:val="18"/>
                <w:szCs w:val="18"/>
              </w:rPr>
            </w:r>
            <w:r w:rsidR="009C6932">
              <w:rPr>
                <w:rFonts w:asciiTheme="majorBidi" w:hAnsiTheme="majorBidi" w:cstheme="majorBidi"/>
                <w:sz w:val="18"/>
                <w:szCs w:val="18"/>
              </w:rPr>
              <w:fldChar w:fldCharType="end"/>
            </w:r>
            <w:r w:rsidRPr="0092022D">
              <w:rPr>
                <w:rFonts w:asciiTheme="majorBidi" w:hAnsiTheme="majorBidi" w:cstheme="majorBidi"/>
                <w:sz w:val="18"/>
                <w:szCs w:val="18"/>
              </w:rPr>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[9]</w:t>
            </w:r>
            <w:r w:rsidRPr="0092022D">
              <w:rPr>
                <w:rFonts w:asciiTheme="majorBidi" w:hAnsiTheme="majorBidi" w:cstheme="majorBidi"/>
                <w:sz w:val="18"/>
                <w:szCs w:val="18"/>
              </w:rPr>
              <w:fldChar w:fldCharType="end"/>
            </w:r>
          </w:p>
        </w:tc>
        <w:tc>
          <w:tcPr>
            <w:tcW w:w="1471" w:type="dxa"/>
          </w:tcPr>
          <w:p w14:paraId="5C853081"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7CA2BE2B"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0A667AC0"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187FC66F"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78EC4A04"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4</w:t>
            </w:r>
          </w:p>
        </w:tc>
        <w:tc>
          <w:tcPr>
            <w:tcW w:w="1479" w:type="dxa"/>
          </w:tcPr>
          <w:p w14:paraId="1BE0766A"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0D2B76D6"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577A974E"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150B6195"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70AB4739"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8</w:t>
            </w:r>
          </w:p>
        </w:tc>
        <w:tc>
          <w:tcPr>
            <w:tcW w:w="816" w:type="dxa"/>
          </w:tcPr>
          <w:p w14:paraId="75D85B73"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Good</w:t>
            </w:r>
          </w:p>
        </w:tc>
      </w:tr>
      <w:tr w:rsidR="00736B0F" w14:paraId="47E85207" w14:textId="77777777" w:rsidTr="00EB6C98">
        <w:trPr>
          <w:trHeight w:val="188"/>
          <w:jc w:val="center"/>
        </w:trPr>
        <w:tc>
          <w:tcPr>
            <w:tcW w:w="2287" w:type="dxa"/>
          </w:tcPr>
          <w:p w14:paraId="1A5181AC" w14:textId="1A1154BB" w:rsidR="00736B0F" w:rsidRPr="0092022D" w:rsidRDefault="00EB6C98" w:rsidP="002958E5">
            <w:pPr>
              <w:jc w:val="center"/>
              <w:rPr>
                <w:rFonts w:asciiTheme="majorBidi" w:hAnsiTheme="majorBidi" w:cstheme="majorBidi"/>
                <w:sz w:val="18"/>
                <w:szCs w:val="18"/>
              </w:rPr>
            </w:pPr>
            <w:r w:rsidRPr="0092022D">
              <w:rPr>
                <w:rFonts w:asciiTheme="majorBidi" w:hAnsiTheme="majorBidi" w:cstheme="majorBidi"/>
                <w:sz w:val="18"/>
                <w:szCs w:val="18"/>
              </w:rPr>
              <w:t xml:space="preserve">Zhang et al., 2024, </w:t>
            </w:r>
            <w:r w:rsidRPr="0092022D">
              <w:rPr>
                <w:rFonts w:asciiTheme="majorBidi" w:hAnsiTheme="majorBidi" w:cstheme="majorBidi"/>
                <w:sz w:val="18"/>
                <w:szCs w:val="18"/>
              </w:rPr>
              <w:fldChar w:fldCharType="begin"/>
            </w:r>
            <w:r w:rsidR="009C6932">
              <w:rPr>
                <w:rFonts w:asciiTheme="majorBidi" w:hAnsiTheme="majorBidi" w:cstheme="majorBidi"/>
                <w:sz w:val="18"/>
                <w:szCs w:val="18"/>
              </w:rPr>
              <w:instrText xml:space="preserve"> ADDIN EN.CITE &lt;EndNote&gt;&lt;Cite&gt;&lt;Author&gt;Zhang&lt;/Author&gt;&lt;Year&gt;2024&lt;/Year&gt;&lt;RecNum&gt;78&lt;/RecNum&gt;&lt;DisplayText&gt;[10]&lt;/DisplayText&gt;&lt;record&gt;&lt;rec-number&gt;78&lt;/rec-number&gt;&lt;foreign-keys&gt;&lt;key app="EN" db-id="05wvd0rs7sr5rue0spexzp06p9f0rw9wapv0" timestamp="1715704543"&gt;78&lt;/key&gt;&lt;/foreign-keys&gt;&lt;ref-type name="Journal Article"&gt;17&lt;/ref-type&gt;&lt;contributors&gt;&lt;authors&gt;&lt;author&gt;Zhang,Li&lt;/author&gt;&lt;author&gt;Yang,Xiaojun&lt;/author&gt;&lt;/authors&gt;&lt;/contributors&gt;&lt;titles&gt;&lt;title&gt;Association between exposure to polycyclic aromatic hydrocarbons and endometriosis: data from the NHANES 2001–2006&lt;/title&gt;&lt;secondary-title&gt;Frontiers in Public Health&lt;/secondary-title&gt;&lt;short-title&gt;PAH and endometriosis&lt;/short-title&gt;&lt;/titles&gt;&lt;periodical&gt;&lt;full-title&gt;Frontiers in Public Health&lt;/full-title&gt;&lt;/periodical&gt;&lt;volume&gt;11&lt;/volume&gt;&lt;keywords&gt;&lt;keyword&gt;polycyclic aromatic hydrocarbon,Exposure,Endometriosis,NHANES,BKMR&lt;/keyword&gt;&lt;/keywords&gt;&lt;dates&gt;&lt;year&gt;2024&lt;/year&gt;&lt;pub-dates&gt;&lt;date&gt;2024-January-08&lt;/date&gt;&lt;/pub-dates&gt;&lt;/dates&gt;&lt;isbn&gt;2296-2565&lt;/isbn&gt;&lt;work-type&gt;Original Research&lt;/work-type&gt;&lt;urls&gt;&lt;related-urls&gt;&lt;url&gt;https://www.frontiersin.org/journals/public-health/articles/10.3389/fpubh.2023.1267124&lt;/url&gt;&lt;/related-urls&gt;&lt;/urls&gt;&lt;electronic-resource-num&gt;10.3389/fpubh.2023.1267124&lt;/electronic-resource-num&gt;&lt;language&gt;English&lt;/language&gt;&lt;/record&gt;&lt;/Cite&gt;&lt;/EndNote&gt;</w:instrText>
            </w:r>
            <w:r w:rsidRPr="0092022D">
              <w:rPr>
                <w:rFonts w:asciiTheme="majorBidi" w:hAnsiTheme="majorBidi" w:cstheme="majorBidi"/>
                <w:sz w:val="18"/>
                <w:szCs w:val="18"/>
              </w:rPr>
              <w:fldChar w:fldCharType="separate"/>
            </w:r>
            <w:r w:rsidR="009C6932">
              <w:rPr>
                <w:rFonts w:asciiTheme="majorBidi" w:hAnsiTheme="majorBidi" w:cstheme="majorBidi"/>
                <w:noProof/>
                <w:sz w:val="18"/>
                <w:szCs w:val="18"/>
              </w:rPr>
              <w:t>[10]</w:t>
            </w:r>
            <w:r w:rsidRPr="0092022D">
              <w:rPr>
                <w:rFonts w:asciiTheme="majorBidi" w:hAnsiTheme="majorBidi" w:cstheme="majorBidi"/>
                <w:sz w:val="18"/>
                <w:szCs w:val="18"/>
              </w:rPr>
              <w:fldChar w:fldCharType="end"/>
            </w:r>
          </w:p>
        </w:tc>
        <w:tc>
          <w:tcPr>
            <w:tcW w:w="1471" w:type="dxa"/>
          </w:tcPr>
          <w:p w14:paraId="43E869EB"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816" w:type="dxa"/>
          </w:tcPr>
          <w:p w14:paraId="46342C52"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72" w:type="dxa"/>
          </w:tcPr>
          <w:p w14:paraId="5A95185C"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400" w:type="dxa"/>
          </w:tcPr>
          <w:p w14:paraId="24D461B5"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39" w:type="dxa"/>
          </w:tcPr>
          <w:p w14:paraId="02B51FE5"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479" w:type="dxa"/>
          </w:tcPr>
          <w:p w14:paraId="79953E13"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1383" w:type="dxa"/>
          </w:tcPr>
          <w:p w14:paraId="6D7B4D59"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1137" w:type="dxa"/>
          </w:tcPr>
          <w:p w14:paraId="2E533636"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w:t>
            </w:r>
          </w:p>
        </w:tc>
        <w:tc>
          <w:tcPr>
            <w:tcW w:w="646" w:type="dxa"/>
          </w:tcPr>
          <w:p w14:paraId="4953783A"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2</w:t>
            </w:r>
          </w:p>
        </w:tc>
        <w:tc>
          <w:tcPr>
            <w:tcW w:w="684" w:type="dxa"/>
          </w:tcPr>
          <w:p w14:paraId="22383545" w14:textId="77777777" w:rsidR="00736B0F" w:rsidRPr="0092022D" w:rsidRDefault="00A910A2" w:rsidP="00D1663E">
            <w:pPr>
              <w:jc w:val="center"/>
              <w:rPr>
                <w:rFonts w:asciiTheme="majorBidi" w:hAnsiTheme="majorBidi" w:cstheme="majorBidi"/>
                <w:sz w:val="20"/>
                <w:szCs w:val="20"/>
              </w:rPr>
            </w:pPr>
            <w:r w:rsidRPr="0092022D">
              <w:rPr>
                <w:rFonts w:asciiTheme="majorBidi" w:hAnsiTheme="majorBidi" w:cstheme="majorBidi"/>
                <w:sz w:val="20"/>
                <w:szCs w:val="20"/>
              </w:rPr>
              <w:t>6</w:t>
            </w:r>
          </w:p>
        </w:tc>
        <w:tc>
          <w:tcPr>
            <w:tcW w:w="816" w:type="dxa"/>
          </w:tcPr>
          <w:p w14:paraId="616056A1" w14:textId="77777777" w:rsidR="00736B0F" w:rsidRPr="0092022D" w:rsidRDefault="00A910A2" w:rsidP="00A910A2">
            <w:pPr>
              <w:jc w:val="center"/>
              <w:rPr>
                <w:rFonts w:asciiTheme="majorBidi" w:hAnsiTheme="majorBidi" w:cstheme="majorBidi"/>
                <w:sz w:val="20"/>
                <w:szCs w:val="20"/>
              </w:rPr>
            </w:pPr>
            <w:r w:rsidRPr="0092022D">
              <w:rPr>
                <w:rFonts w:asciiTheme="majorBidi" w:hAnsiTheme="majorBidi" w:cstheme="majorBidi"/>
                <w:sz w:val="20"/>
                <w:szCs w:val="20"/>
              </w:rPr>
              <w:t>Good</w:t>
            </w:r>
          </w:p>
        </w:tc>
      </w:tr>
    </w:tbl>
    <w:p w14:paraId="759142DC" w14:textId="5D473800" w:rsidR="00D41EDA" w:rsidRPr="00D41EDA" w:rsidRDefault="00D35E31" w:rsidP="00D41EDA">
      <w:pPr>
        <w:ind w:left="-360" w:right="-360"/>
        <w:jc w:val="both"/>
        <w:rPr>
          <w:rFonts w:asciiTheme="majorBidi" w:hAnsiTheme="majorBidi" w:cstheme="majorBidi"/>
          <w:sz w:val="18"/>
          <w:szCs w:val="18"/>
        </w:rPr>
      </w:pPr>
      <w:r>
        <w:rPr>
          <w:rFonts w:asciiTheme="majorBidi" w:hAnsiTheme="majorBidi" w:cstheme="majorBidi"/>
          <w:sz w:val="18"/>
          <w:szCs w:val="18"/>
        </w:rPr>
        <w:t xml:space="preserve">Adapted </w:t>
      </w:r>
      <w:r w:rsidR="00D41EDA" w:rsidRPr="00D41EDA">
        <w:rPr>
          <w:rFonts w:asciiTheme="majorBidi" w:hAnsiTheme="majorBidi" w:cstheme="majorBidi"/>
          <w:sz w:val="18"/>
          <w:szCs w:val="18"/>
        </w:rPr>
        <w:t xml:space="preserve">Newcastle–Ottawa Scale (NOS) domain-level assessment </w:t>
      </w:r>
      <w:r>
        <w:rPr>
          <w:rFonts w:asciiTheme="majorBidi" w:hAnsiTheme="majorBidi" w:cstheme="majorBidi"/>
          <w:sz w:val="18"/>
          <w:szCs w:val="18"/>
        </w:rPr>
        <w:t>was used f</w:t>
      </w:r>
      <w:r w:rsidR="00D41EDA" w:rsidRPr="00D41EDA">
        <w:rPr>
          <w:rFonts w:asciiTheme="majorBidi" w:hAnsiTheme="majorBidi" w:cstheme="majorBidi"/>
          <w:sz w:val="18"/>
          <w:szCs w:val="18"/>
        </w:rPr>
        <w:t xml:space="preserve">or cross-sectional </w:t>
      </w:r>
      <w:r w:rsidRPr="00D41EDA">
        <w:rPr>
          <w:rFonts w:asciiTheme="majorBidi" w:hAnsiTheme="majorBidi" w:cstheme="majorBidi"/>
          <w:sz w:val="18"/>
          <w:szCs w:val="18"/>
        </w:rPr>
        <w:t>studies</w:t>
      </w:r>
      <w:r w:rsidR="00D41EDA" w:rsidRPr="00D41EDA">
        <w:rPr>
          <w:rFonts w:asciiTheme="majorBidi" w:hAnsiTheme="majorBidi" w:cstheme="majorBidi"/>
          <w:sz w:val="18"/>
          <w:szCs w:val="18"/>
        </w:rPr>
        <w:t>. The adapted scale uses a maximum of 8 points: 4 for Selection, 2 for Comparability, and 2 for Outcome. Selection: Up to 4 points (1 each for: representativeness of the sample, sampling method, non-response rate, and exposure ascertainment). Comparability: Up to 2 points (based on control for confounding; 1 point for adjustment for ≥1 key confounder [e.g., age, smoking], 1 additional point for adjustment for ≥2 confounders). Outcome: Up to 2 points (1 for valid outcome assessment method, 1 for objective/blinded assessment). The total NOS score was converted to the Agency for Healthcare Research and Quality (AHRQ) quality rating as follows: Good: ≥6 points; Fair: 4–5 points; Poor: ≤3 points</w:t>
      </w:r>
    </w:p>
    <w:p w14:paraId="27C2AB54" w14:textId="60BEE47C" w:rsidR="009F38B4" w:rsidRDefault="00D41EDA" w:rsidP="00D41EDA">
      <w:r>
        <w:t xml:space="preserve">     </w:t>
      </w:r>
    </w:p>
    <w:p w14:paraId="161A2C2C" w14:textId="77777777" w:rsidR="000215FE" w:rsidRDefault="000215FE" w:rsidP="009F38B4">
      <w:pPr>
        <w:sectPr w:rsidR="000215FE" w:rsidSect="0047412B">
          <w:pgSz w:w="15840" w:h="12240" w:orient="landscape"/>
          <w:pgMar w:top="1440" w:right="1440" w:bottom="1440" w:left="1440" w:header="720" w:footer="720" w:gutter="0"/>
          <w:cols w:space="720"/>
          <w:docGrid w:linePitch="360"/>
        </w:sectPr>
      </w:pPr>
    </w:p>
    <w:p w14:paraId="051D63DD" w14:textId="32385983" w:rsidR="00933419" w:rsidRDefault="00933419" w:rsidP="00933419">
      <w:pPr>
        <w:ind w:left="-360" w:right="-360" w:hanging="180"/>
        <w:jc w:val="center"/>
        <w:rPr>
          <w:rFonts w:ascii="Times New Roman" w:eastAsia="Calibri" w:hAnsi="Times New Roman" w:cs="Times New Roman"/>
        </w:rPr>
      </w:pPr>
      <w:r w:rsidRPr="00933419">
        <w:rPr>
          <w:rFonts w:ascii="Calibri" w:eastAsia="Times New Roman" w:hAnsi="Calibri" w:cs="Arial"/>
        </w:rPr>
        <w:lastRenderedPageBreak/>
        <w:t xml:space="preserve"> </w:t>
      </w:r>
      <w:r w:rsidRPr="003E5019">
        <w:rPr>
          <w:rFonts w:ascii="Times New Roman" w:eastAsia="Calibri" w:hAnsi="Times New Roman" w:cs="Times New Roman"/>
          <w:b/>
          <w:bCs/>
        </w:rPr>
        <w:t>Table S</w:t>
      </w:r>
      <w:r w:rsidR="005D1196">
        <w:rPr>
          <w:rFonts w:ascii="Times New Roman" w:eastAsia="Calibri" w:hAnsi="Times New Roman" w:cs="Times New Roman"/>
          <w:b/>
          <w:bCs/>
        </w:rPr>
        <w:t>6</w:t>
      </w:r>
      <w:r w:rsidRPr="003E5019">
        <w:rPr>
          <w:rFonts w:ascii="Times New Roman" w:eastAsia="Calibri" w:hAnsi="Times New Roman" w:cs="Times New Roman"/>
          <w:b/>
          <w:bCs/>
        </w:rPr>
        <w:t xml:space="preserve">: </w:t>
      </w:r>
      <w:r w:rsidRPr="003E5019">
        <w:rPr>
          <w:rFonts w:ascii="Times New Roman" w:eastAsia="Calibri" w:hAnsi="Times New Roman" w:cs="Times New Roman"/>
        </w:rPr>
        <w:t>Evidence Quality Assessment Using GRADE for Included Studies Investigating the Relationship Between PAHs Exposure and Male Reproductive Organ Cancers</w:t>
      </w:r>
    </w:p>
    <w:tbl>
      <w:tblPr>
        <w:tblW w:w="5000" w:type="pct"/>
        <w:tblLayout w:type="fixed"/>
        <w:tblCellMar>
          <w:top w:w="75" w:type="dxa"/>
          <w:left w:w="75" w:type="dxa"/>
          <w:bottom w:w="75" w:type="dxa"/>
          <w:right w:w="75" w:type="dxa"/>
        </w:tblCellMar>
        <w:tblLook w:val="04A0" w:firstRow="1" w:lastRow="0" w:firstColumn="1" w:lastColumn="0" w:noHBand="0" w:noVBand="1"/>
      </w:tblPr>
      <w:tblGrid>
        <w:gridCol w:w="546"/>
        <w:gridCol w:w="913"/>
        <w:gridCol w:w="887"/>
        <w:gridCol w:w="843"/>
        <w:gridCol w:w="879"/>
        <w:gridCol w:w="719"/>
        <w:gridCol w:w="2002"/>
        <w:gridCol w:w="807"/>
        <w:gridCol w:w="1016"/>
        <w:gridCol w:w="1016"/>
        <w:gridCol w:w="1236"/>
        <w:gridCol w:w="1120"/>
        <w:gridCol w:w="946"/>
      </w:tblGrid>
      <w:tr w:rsidR="00933419" w:rsidRPr="00933419" w14:paraId="55C55D4F" w14:textId="77777777" w:rsidTr="00D95271">
        <w:trPr>
          <w:cantSplit/>
          <w:tblHeader/>
        </w:trPr>
        <w:tc>
          <w:tcPr>
            <w:tcW w:w="2625"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38CBA86" w14:textId="77777777" w:rsidR="00933419" w:rsidRPr="004E6B2E" w:rsidRDefault="00933419" w:rsidP="00933419">
            <w:pPr>
              <w:spacing w:line="240" w:lineRule="auto"/>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Certainty assessment</w:t>
            </w:r>
          </w:p>
        </w:tc>
        <w:tc>
          <w:tcPr>
            <w:tcW w:w="705"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8DC8B15"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 of patients</w:t>
            </w:r>
          </w:p>
        </w:tc>
        <w:tc>
          <w:tcPr>
            <w:tcW w:w="871"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FD08DC1"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Effect</w:t>
            </w:r>
          </w:p>
        </w:tc>
        <w:tc>
          <w:tcPr>
            <w:tcW w:w="433"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EDAF8E3"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Certainty</w:t>
            </w:r>
          </w:p>
        </w:tc>
        <w:tc>
          <w:tcPr>
            <w:tcW w:w="366"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18AD2CA"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Importance</w:t>
            </w:r>
          </w:p>
        </w:tc>
      </w:tr>
      <w:tr w:rsidR="00933419" w:rsidRPr="00933419" w14:paraId="1950083B" w14:textId="77777777" w:rsidTr="00D95271">
        <w:trPr>
          <w:cantSplit/>
          <w:tblHeader/>
        </w:trPr>
        <w:tc>
          <w:tcPr>
            <w:tcW w:w="21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F9975F2"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 of studies</w:t>
            </w:r>
          </w:p>
        </w:tc>
        <w:tc>
          <w:tcPr>
            <w:tcW w:w="35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D4E7B04"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Study design</w:t>
            </w:r>
          </w:p>
        </w:tc>
        <w:tc>
          <w:tcPr>
            <w:tcW w:w="34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6D2017A"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Risk of bias</w:t>
            </w:r>
          </w:p>
        </w:tc>
        <w:tc>
          <w:tcPr>
            <w:tcW w:w="32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18F6191"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Inconsistency</w:t>
            </w:r>
          </w:p>
        </w:tc>
        <w:tc>
          <w:tcPr>
            <w:tcW w:w="34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49EACA6"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Indirectness</w:t>
            </w:r>
          </w:p>
        </w:tc>
        <w:tc>
          <w:tcPr>
            <w:tcW w:w="27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6524642"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Imprecision</w:t>
            </w:r>
          </w:p>
        </w:tc>
        <w:tc>
          <w:tcPr>
            <w:tcW w:w="774"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D5DFF4E"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Other considerations</w:t>
            </w:r>
          </w:p>
        </w:tc>
        <w:tc>
          <w:tcPr>
            <w:tcW w:w="31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A184F6B"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Exposed to</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1AB8DEB"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Non-Exposed to</w:t>
            </w:r>
          </w:p>
        </w:tc>
        <w:tc>
          <w:tcPr>
            <w:tcW w:w="39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D70463D"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Relative</w:t>
            </w:r>
            <w:r w:rsidRPr="004E6B2E">
              <w:rPr>
                <w:rFonts w:ascii="Arial Narrow" w:eastAsia="Times New Roman" w:hAnsi="Arial Narrow" w:cs="Arial"/>
                <w:b/>
                <w:bCs/>
                <w:color w:val="FFFFFF"/>
                <w:sz w:val="18"/>
                <w:szCs w:val="18"/>
              </w:rPr>
              <w:br/>
              <w:t>(95% CI)</w:t>
            </w:r>
          </w:p>
        </w:tc>
        <w:tc>
          <w:tcPr>
            <w:tcW w:w="47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7437224" w14:textId="77777777" w:rsidR="00933419" w:rsidRPr="004E6B2E" w:rsidRDefault="00933419" w:rsidP="00933419">
            <w:pPr>
              <w:jc w:val="center"/>
              <w:rPr>
                <w:rFonts w:ascii="Arial Narrow" w:eastAsia="Times New Roman" w:hAnsi="Arial Narrow" w:cs="Arial"/>
                <w:b/>
                <w:bCs/>
                <w:color w:val="FFFFFF"/>
                <w:sz w:val="18"/>
                <w:szCs w:val="18"/>
              </w:rPr>
            </w:pPr>
            <w:r w:rsidRPr="004E6B2E">
              <w:rPr>
                <w:rFonts w:ascii="Arial Narrow" w:eastAsia="Times New Roman" w:hAnsi="Arial Narrow" w:cs="Arial"/>
                <w:b/>
                <w:bCs/>
                <w:color w:val="FFFFFF"/>
                <w:sz w:val="18"/>
                <w:szCs w:val="18"/>
              </w:rPr>
              <w:t>Absolute</w:t>
            </w:r>
            <w:r w:rsidRPr="004E6B2E">
              <w:rPr>
                <w:rFonts w:ascii="Arial Narrow" w:eastAsia="Times New Roman" w:hAnsi="Arial Narrow" w:cs="Arial"/>
                <w:b/>
                <w:bCs/>
                <w:color w:val="FFFFFF"/>
                <w:sz w:val="18"/>
                <w:szCs w:val="18"/>
              </w:rPr>
              <w:br/>
              <w:t>(95% CI)</w:t>
            </w:r>
          </w:p>
        </w:tc>
        <w:tc>
          <w:tcPr>
            <w:tcW w:w="433" w:type="pct"/>
            <w:vMerge/>
            <w:tcBorders>
              <w:top w:val="single" w:sz="12" w:space="0" w:color="FFFFFF"/>
              <w:left w:val="single" w:sz="12" w:space="0" w:color="FFFFFF"/>
              <w:bottom w:val="single" w:sz="12" w:space="0" w:color="FFFFFF"/>
              <w:right w:val="single" w:sz="12" w:space="0" w:color="FFFFFF"/>
            </w:tcBorders>
            <w:vAlign w:val="center"/>
            <w:hideMark/>
          </w:tcPr>
          <w:p w14:paraId="217EC312" w14:textId="77777777" w:rsidR="00933419" w:rsidRPr="004E6B2E" w:rsidRDefault="00933419" w:rsidP="00933419">
            <w:pPr>
              <w:rPr>
                <w:rFonts w:ascii="Arial Narrow" w:eastAsia="Times New Roman" w:hAnsi="Arial Narrow" w:cs="Arial"/>
                <w:b/>
                <w:bCs/>
                <w:color w:val="FFFFFF"/>
                <w:sz w:val="18"/>
                <w:szCs w:val="18"/>
              </w:rPr>
            </w:pPr>
          </w:p>
        </w:tc>
        <w:tc>
          <w:tcPr>
            <w:tcW w:w="366" w:type="pct"/>
            <w:vMerge/>
            <w:tcBorders>
              <w:top w:val="single" w:sz="12" w:space="0" w:color="FFFFFF"/>
              <w:left w:val="single" w:sz="12" w:space="0" w:color="FFFFFF"/>
              <w:bottom w:val="single" w:sz="12" w:space="0" w:color="FFFFFF"/>
              <w:right w:val="single" w:sz="12" w:space="0" w:color="FFFFFF"/>
            </w:tcBorders>
            <w:vAlign w:val="center"/>
            <w:hideMark/>
          </w:tcPr>
          <w:p w14:paraId="170E43E9" w14:textId="77777777" w:rsidR="00933419" w:rsidRPr="004E6B2E" w:rsidRDefault="00933419" w:rsidP="00933419">
            <w:pPr>
              <w:rPr>
                <w:rFonts w:ascii="Arial Narrow" w:eastAsia="Times New Roman" w:hAnsi="Arial Narrow" w:cs="Arial"/>
                <w:b/>
                <w:bCs/>
                <w:color w:val="FFFFFF"/>
                <w:sz w:val="18"/>
                <w:szCs w:val="18"/>
              </w:rPr>
            </w:pPr>
          </w:p>
        </w:tc>
      </w:tr>
      <w:tr w:rsidR="00933419" w:rsidRPr="00933419" w14:paraId="12D85F56" w14:textId="77777777" w:rsidTr="00D95271">
        <w:trPr>
          <w:cantSplit/>
        </w:trPr>
        <w:tc>
          <w:tcPr>
            <w:tcW w:w="5000" w:type="pct"/>
            <w:gridSpan w:val="13"/>
            <w:shd w:val="clear" w:color="auto" w:fill="FFFFFF"/>
            <w:vAlign w:val="center"/>
            <w:hideMark/>
          </w:tcPr>
          <w:p w14:paraId="2E5876F5" w14:textId="77777777" w:rsidR="00933419" w:rsidRPr="00933419" w:rsidRDefault="00933419" w:rsidP="00933419">
            <w:pPr>
              <w:rPr>
                <w:rFonts w:ascii="Arial Narrow" w:eastAsia="Times New Roman" w:hAnsi="Arial Narrow" w:cs="Arial"/>
                <w:b/>
                <w:bCs/>
                <w:color w:val="000000"/>
                <w:sz w:val="13"/>
                <w:szCs w:val="13"/>
              </w:rPr>
            </w:pPr>
            <w:r w:rsidRPr="00933419">
              <w:rPr>
                <w:rFonts w:ascii="Arial Narrow" w:eastAsia="Times New Roman" w:hAnsi="Arial Narrow" w:cs="Arial"/>
                <w:b/>
                <w:bCs/>
                <w:color w:val="000000"/>
                <w:sz w:val="14"/>
                <w:szCs w:val="14"/>
                <w:lang w:val="en"/>
              </w:rPr>
              <w:t>Reproductive Male Organ Cancer</w:t>
            </w:r>
          </w:p>
        </w:tc>
      </w:tr>
      <w:tr w:rsidR="00933419" w:rsidRPr="00933419" w14:paraId="79C0B728" w14:textId="77777777" w:rsidTr="00D95271">
        <w:trPr>
          <w:cantSplit/>
          <w:trHeight w:val="639"/>
        </w:trPr>
        <w:tc>
          <w:tcPr>
            <w:tcW w:w="211" w:type="pct"/>
            <w:tcBorders>
              <w:top w:val="single" w:sz="6" w:space="0" w:color="000000"/>
              <w:left w:val="single" w:sz="6" w:space="0" w:color="000000"/>
              <w:bottom w:val="single" w:sz="6" w:space="0" w:color="000000"/>
              <w:right w:val="single" w:sz="6" w:space="0" w:color="000000"/>
            </w:tcBorders>
            <w:vAlign w:val="center"/>
            <w:hideMark/>
          </w:tcPr>
          <w:p w14:paraId="11CE20EA" w14:textId="77777777" w:rsidR="00933419" w:rsidRPr="004E6B2E" w:rsidRDefault="00933419" w:rsidP="00933419">
            <w:pPr>
              <w:jc w:val="center"/>
              <w:rPr>
                <w:rFonts w:ascii="Arial Narrow" w:eastAsia="Times New Roman" w:hAnsi="Arial Narrow" w:cs="Arial"/>
                <w:sz w:val="18"/>
                <w:szCs w:val="18"/>
              </w:rPr>
            </w:pPr>
          </w:p>
          <w:p w14:paraId="2BD16D1A" w14:textId="77777777" w:rsidR="00933419" w:rsidRPr="004E6B2E" w:rsidRDefault="00EC2620"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7</w:t>
            </w:r>
          </w:p>
        </w:tc>
        <w:tc>
          <w:tcPr>
            <w:tcW w:w="353" w:type="pct"/>
            <w:tcBorders>
              <w:top w:val="single" w:sz="6" w:space="0" w:color="000000"/>
              <w:left w:val="single" w:sz="6" w:space="0" w:color="000000"/>
              <w:bottom w:val="single" w:sz="6" w:space="0" w:color="000000"/>
              <w:right w:val="single" w:sz="6" w:space="0" w:color="000000"/>
            </w:tcBorders>
            <w:vAlign w:val="center"/>
            <w:hideMark/>
          </w:tcPr>
          <w:p w14:paraId="1C534BD9" w14:textId="2A7519C0" w:rsidR="00933419" w:rsidRPr="004E6B2E" w:rsidRDefault="00CE3D5D" w:rsidP="00933419">
            <w:pPr>
              <w:jc w:val="center"/>
              <w:rPr>
                <w:rFonts w:ascii="Arial Narrow" w:eastAsia="Times New Roman" w:hAnsi="Arial Narrow" w:cs="Arial"/>
                <w:sz w:val="18"/>
                <w:szCs w:val="18"/>
              </w:rPr>
            </w:pPr>
            <w:r w:rsidRPr="00CE3D5D">
              <w:rPr>
                <w:rFonts w:ascii="Arial Narrow" w:eastAsia="Times New Roman" w:hAnsi="Arial Narrow" w:cs="Arial"/>
                <w:sz w:val="18"/>
                <w:szCs w:val="18"/>
              </w:rPr>
              <w:t>Observational (cohort/case-control)</w:t>
            </w:r>
          </w:p>
        </w:tc>
        <w:tc>
          <w:tcPr>
            <w:tcW w:w="343" w:type="pct"/>
            <w:tcBorders>
              <w:top w:val="single" w:sz="6" w:space="0" w:color="000000"/>
              <w:left w:val="single" w:sz="6" w:space="0" w:color="000000"/>
              <w:bottom w:val="single" w:sz="6" w:space="0" w:color="000000"/>
              <w:right w:val="single" w:sz="6" w:space="0" w:color="000000"/>
            </w:tcBorders>
            <w:vAlign w:val="center"/>
            <w:hideMark/>
          </w:tcPr>
          <w:p w14:paraId="42918FA9"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Not serious</w:t>
            </w:r>
          </w:p>
        </w:tc>
        <w:tc>
          <w:tcPr>
            <w:tcW w:w="326" w:type="pct"/>
            <w:tcBorders>
              <w:top w:val="single" w:sz="6" w:space="0" w:color="000000"/>
              <w:left w:val="single" w:sz="6" w:space="0" w:color="000000"/>
              <w:bottom w:val="single" w:sz="6" w:space="0" w:color="000000"/>
              <w:right w:val="single" w:sz="6" w:space="0" w:color="000000"/>
            </w:tcBorders>
            <w:vAlign w:val="center"/>
            <w:hideMark/>
          </w:tcPr>
          <w:p w14:paraId="65411957"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 xml:space="preserve">Not serious </w:t>
            </w:r>
            <w:r w:rsidRPr="004E6B2E">
              <w:rPr>
                <w:rFonts w:ascii="Arial Narrow" w:eastAsia="Times New Roman" w:hAnsi="Arial Narrow" w:cs="Arial"/>
                <w:sz w:val="18"/>
                <w:szCs w:val="18"/>
                <w:vertAlign w:val="superscript"/>
              </w:rPr>
              <w:t>a</w:t>
            </w:r>
          </w:p>
        </w:tc>
        <w:tc>
          <w:tcPr>
            <w:tcW w:w="340" w:type="pct"/>
            <w:tcBorders>
              <w:top w:val="single" w:sz="6" w:space="0" w:color="000000"/>
              <w:left w:val="single" w:sz="6" w:space="0" w:color="000000"/>
              <w:bottom w:val="single" w:sz="6" w:space="0" w:color="000000"/>
              <w:right w:val="single" w:sz="6" w:space="0" w:color="000000"/>
            </w:tcBorders>
            <w:vAlign w:val="center"/>
            <w:hideMark/>
          </w:tcPr>
          <w:p w14:paraId="0D75FB5F"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 xml:space="preserve">Not serious </w:t>
            </w:r>
            <w:r w:rsidRPr="004E6B2E">
              <w:rPr>
                <w:rFonts w:ascii="Arial Narrow" w:eastAsia="Times New Roman" w:hAnsi="Arial Narrow" w:cs="Arial"/>
                <w:sz w:val="18"/>
                <w:szCs w:val="18"/>
                <w:vertAlign w:val="superscript"/>
              </w:rPr>
              <w:t>b</w:t>
            </w:r>
          </w:p>
        </w:tc>
        <w:tc>
          <w:tcPr>
            <w:tcW w:w="278" w:type="pct"/>
            <w:tcBorders>
              <w:top w:val="single" w:sz="6" w:space="0" w:color="000000"/>
              <w:left w:val="single" w:sz="6" w:space="0" w:color="000000"/>
              <w:bottom w:val="single" w:sz="6" w:space="0" w:color="000000"/>
              <w:right w:val="single" w:sz="6" w:space="0" w:color="000000"/>
            </w:tcBorders>
            <w:vAlign w:val="center"/>
            <w:hideMark/>
          </w:tcPr>
          <w:p w14:paraId="02391A0C"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Not serious</w:t>
            </w:r>
          </w:p>
        </w:tc>
        <w:tc>
          <w:tcPr>
            <w:tcW w:w="774" w:type="pct"/>
            <w:tcBorders>
              <w:top w:val="single" w:sz="6" w:space="0" w:color="000000"/>
              <w:left w:val="single" w:sz="6" w:space="0" w:color="000000"/>
              <w:bottom w:val="single" w:sz="6" w:space="0" w:color="000000"/>
              <w:right w:val="single" w:sz="6" w:space="0" w:color="000000"/>
            </w:tcBorders>
            <w:vAlign w:val="center"/>
            <w:hideMark/>
          </w:tcPr>
          <w:p w14:paraId="63A8EA1E"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Strong association all plausible residual confounding would reduce the demonstrated effect</w:t>
            </w:r>
          </w:p>
        </w:tc>
        <w:tc>
          <w:tcPr>
            <w:tcW w:w="312" w:type="pct"/>
            <w:tcBorders>
              <w:top w:val="single" w:sz="6" w:space="0" w:color="000000"/>
              <w:left w:val="single" w:sz="6" w:space="0" w:color="000000"/>
              <w:bottom w:val="single" w:sz="6" w:space="0" w:color="000000"/>
              <w:right w:val="single" w:sz="6" w:space="0" w:color="000000"/>
            </w:tcBorders>
            <w:vAlign w:val="center"/>
            <w:hideMark/>
          </w:tcPr>
          <w:p w14:paraId="622A5DBC"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135994</w:t>
            </w:r>
          </w:p>
        </w:tc>
        <w:tc>
          <w:tcPr>
            <w:tcW w:w="393" w:type="pct"/>
            <w:tcBorders>
              <w:top w:val="single" w:sz="6" w:space="0" w:color="000000"/>
              <w:left w:val="single" w:sz="6" w:space="0" w:color="000000"/>
              <w:bottom w:val="single" w:sz="6" w:space="0" w:color="000000"/>
              <w:right w:val="single" w:sz="6" w:space="0" w:color="000000"/>
            </w:tcBorders>
            <w:vAlign w:val="center"/>
            <w:hideMark/>
          </w:tcPr>
          <w:p w14:paraId="0E5AE82A"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General population</w:t>
            </w:r>
          </w:p>
        </w:tc>
        <w:tc>
          <w:tcPr>
            <w:tcW w:w="393" w:type="pct"/>
            <w:tcBorders>
              <w:top w:val="single" w:sz="6" w:space="0" w:color="000000"/>
              <w:left w:val="single" w:sz="6" w:space="0" w:color="000000"/>
              <w:bottom w:val="single" w:sz="6" w:space="0" w:color="000000"/>
              <w:right w:val="single" w:sz="6" w:space="0" w:color="000000"/>
            </w:tcBorders>
            <w:vAlign w:val="center"/>
            <w:hideMark/>
          </w:tcPr>
          <w:p w14:paraId="50895831"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b/>
                <w:bCs/>
                <w:sz w:val="18"/>
                <w:szCs w:val="18"/>
              </w:rPr>
              <w:t>OR 1.13</w:t>
            </w:r>
            <w:r w:rsidRPr="004E6B2E">
              <w:rPr>
                <w:rFonts w:ascii="Arial Narrow" w:eastAsia="Times New Roman" w:hAnsi="Arial Narrow" w:cs="Arial"/>
                <w:sz w:val="18"/>
                <w:szCs w:val="18"/>
              </w:rPr>
              <w:br/>
              <w:t>(1.04 to 1.23)</w:t>
            </w:r>
          </w:p>
        </w:tc>
        <w:tc>
          <w:tcPr>
            <w:tcW w:w="478" w:type="pct"/>
            <w:tcBorders>
              <w:top w:val="single" w:sz="6" w:space="0" w:color="000000"/>
              <w:left w:val="single" w:sz="6" w:space="0" w:color="000000"/>
              <w:bottom w:val="single" w:sz="6" w:space="0" w:color="000000"/>
              <w:right w:val="single" w:sz="6" w:space="0" w:color="000000"/>
            </w:tcBorders>
            <w:vAlign w:val="center"/>
            <w:hideMark/>
          </w:tcPr>
          <w:p w14:paraId="40092DD6"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b/>
                <w:bCs/>
                <w:sz w:val="18"/>
                <w:szCs w:val="18"/>
              </w:rPr>
              <w:t>1 fewer per 1,000</w:t>
            </w:r>
            <w:r w:rsidRPr="004E6B2E">
              <w:rPr>
                <w:rFonts w:ascii="Arial Narrow" w:eastAsia="Times New Roman" w:hAnsi="Arial Narrow" w:cs="Arial"/>
                <w:sz w:val="18"/>
                <w:szCs w:val="18"/>
              </w:rPr>
              <w:br/>
              <w:t>(from 1 fewer to 1 fewer)</w:t>
            </w:r>
          </w:p>
        </w:tc>
        <w:tc>
          <w:tcPr>
            <w:tcW w:w="433" w:type="pct"/>
            <w:tcBorders>
              <w:top w:val="single" w:sz="6" w:space="0" w:color="000000"/>
              <w:left w:val="single" w:sz="6" w:space="0" w:color="000000"/>
              <w:bottom w:val="single" w:sz="6" w:space="0" w:color="000000"/>
              <w:right w:val="single" w:sz="6" w:space="0" w:color="000000"/>
            </w:tcBorders>
            <w:vAlign w:val="center"/>
            <w:hideMark/>
          </w:tcPr>
          <w:p w14:paraId="3B304302" w14:textId="703B6042" w:rsidR="00933419" w:rsidRPr="004E6B2E" w:rsidRDefault="004E6B2E" w:rsidP="00933419">
            <w:pPr>
              <w:jc w:val="center"/>
              <w:rPr>
                <w:rFonts w:ascii="Arial Narrow" w:eastAsia="Times New Roman" w:hAnsi="Arial Narrow" w:cs="Arial"/>
                <w:sz w:val="18"/>
                <w:szCs w:val="18"/>
              </w:rPr>
            </w:pPr>
            <w:r w:rsidRPr="003E5019">
              <w:rPr>
                <w:rFonts w:ascii="Cambria Math" w:eastAsia="Times New Roman" w:hAnsi="Cambria Math" w:cs="Cambria Math"/>
                <w:sz w:val="18"/>
                <w:szCs w:val="18"/>
              </w:rPr>
              <w:t>Moderate ⨁⨁⨁◯</w:t>
            </w:r>
          </w:p>
        </w:tc>
        <w:tc>
          <w:tcPr>
            <w:tcW w:w="366" w:type="pct"/>
            <w:tcBorders>
              <w:top w:val="single" w:sz="6" w:space="0" w:color="000000"/>
              <w:left w:val="single" w:sz="6" w:space="0" w:color="000000"/>
              <w:bottom w:val="single" w:sz="6" w:space="0" w:color="000000"/>
              <w:right w:val="single" w:sz="6" w:space="0" w:color="000000"/>
            </w:tcBorders>
            <w:vAlign w:val="center"/>
            <w:hideMark/>
          </w:tcPr>
          <w:p w14:paraId="45877C84" w14:textId="77777777" w:rsidR="00933419" w:rsidRPr="004E6B2E" w:rsidRDefault="00933419" w:rsidP="00933419">
            <w:pPr>
              <w:jc w:val="center"/>
              <w:rPr>
                <w:rFonts w:ascii="Arial Narrow" w:eastAsia="Times New Roman" w:hAnsi="Arial Narrow" w:cs="Arial"/>
                <w:sz w:val="18"/>
                <w:szCs w:val="18"/>
              </w:rPr>
            </w:pPr>
            <w:r w:rsidRPr="004E6B2E">
              <w:rPr>
                <w:rFonts w:ascii="Arial Narrow" w:eastAsia="Times New Roman" w:hAnsi="Arial Narrow" w:cs="Arial"/>
                <w:sz w:val="18"/>
                <w:szCs w:val="18"/>
              </w:rPr>
              <w:t>CRITICAL</w:t>
            </w:r>
          </w:p>
        </w:tc>
      </w:tr>
    </w:tbl>
    <w:p w14:paraId="713F6640" w14:textId="77777777" w:rsidR="00933419" w:rsidRPr="003E5019" w:rsidRDefault="00933419" w:rsidP="00933419">
      <w:pPr>
        <w:spacing w:after="0" w:line="240" w:lineRule="auto"/>
        <w:rPr>
          <w:rFonts w:ascii="Arial Narrow" w:eastAsia="Times New Roman" w:hAnsi="Arial Narrow" w:cs="Times New Roman"/>
          <w:sz w:val="20"/>
          <w:szCs w:val="20"/>
          <w:lang w:val="en"/>
        </w:rPr>
      </w:pPr>
      <w:r w:rsidRPr="003E5019">
        <w:rPr>
          <w:rFonts w:ascii="Arial Narrow" w:eastAsia="Times New Roman" w:hAnsi="Arial Narrow" w:cs="Times New Roman"/>
          <w:b/>
          <w:bCs/>
          <w:sz w:val="20"/>
          <w:szCs w:val="20"/>
          <w:lang w:val="en"/>
        </w:rPr>
        <w:t>CI:</w:t>
      </w:r>
      <w:r w:rsidRPr="003E5019">
        <w:rPr>
          <w:rFonts w:ascii="Arial Narrow" w:eastAsia="Times New Roman" w:hAnsi="Arial Narrow" w:cs="Times New Roman"/>
          <w:sz w:val="20"/>
          <w:szCs w:val="20"/>
          <w:lang w:val="en"/>
        </w:rPr>
        <w:t xml:space="preserve"> confidence interval; </w:t>
      </w:r>
      <w:r w:rsidRPr="003E5019">
        <w:rPr>
          <w:rFonts w:ascii="Arial Narrow" w:eastAsia="Times New Roman" w:hAnsi="Arial Narrow" w:cs="Times New Roman"/>
          <w:b/>
          <w:bCs/>
          <w:sz w:val="20"/>
          <w:szCs w:val="20"/>
          <w:lang w:val="en"/>
        </w:rPr>
        <w:t>OR:</w:t>
      </w:r>
      <w:r w:rsidRPr="003E5019">
        <w:rPr>
          <w:rFonts w:ascii="Arial Narrow" w:eastAsia="Times New Roman" w:hAnsi="Arial Narrow" w:cs="Times New Roman"/>
          <w:sz w:val="20"/>
          <w:szCs w:val="20"/>
          <w:lang w:val="en"/>
        </w:rPr>
        <w:t xml:space="preserve"> odds ratio</w:t>
      </w:r>
    </w:p>
    <w:p w14:paraId="284294AC" w14:textId="77777777" w:rsidR="00933419" w:rsidRPr="003E5019" w:rsidRDefault="00933419" w:rsidP="00933419">
      <w:pPr>
        <w:spacing w:after="0" w:line="240" w:lineRule="auto"/>
        <w:outlineLvl w:val="3"/>
        <w:rPr>
          <w:rFonts w:ascii="Arial Narrow" w:eastAsia="Times New Roman" w:hAnsi="Arial Narrow" w:cs="Times New Roman"/>
          <w:b/>
          <w:bCs/>
          <w:sz w:val="20"/>
          <w:szCs w:val="20"/>
          <w:lang w:val="en"/>
        </w:rPr>
      </w:pPr>
      <w:r w:rsidRPr="003E5019">
        <w:rPr>
          <w:rFonts w:ascii="Arial Narrow" w:eastAsia="Times New Roman" w:hAnsi="Arial Narrow" w:cs="Times New Roman"/>
          <w:b/>
          <w:bCs/>
          <w:sz w:val="20"/>
          <w:szCs w:val="20"/>
          <w:lang w:val="en"/>
        </w:rPr>
        <w:t>Explanations</w:t>
      </w:r>
    </w:p>
    <w:p w14:paraId="308B11B4" w14:textId="77777777" w:rsidR="00CE3D5D" w:rsidRPr="003E5019" w:rsidRDefault="00CE3D5D" w:rsidP="00CE3D5D">
      <w:pPr>
        <w:spacing w:after="0" w:line="240" w:lineRule="auto"/>
        <w:rPr>
          <w:rFonts w:ascii="Arial Narrow" w:eastAsia="Times New Roman" w:hAnsi="Arial Narrow" w:cs="Arial"/>
          <w:sz w:val="20"/>
          <w:szCs w:val="20"/>
          <w:lang w:val="en"/>
        </w:rPr>
      </w:pPr>
      <w:r w:rsidRPr="003E5019">
        <w:rPr>
          <w:rFonts w:ascii="Arial Narrow" w:eastAsia="Times New Roman" w:hAnsi="Arial Narrow" w:cs="Arial"/>
          <w:sz w:val="20"/>
          <w:szCs w:val="20"/>
          <w:lang w:val="en"/>
        </w:rPr>
        <w:t>a. In some studies, there is insufficient information reported to make a clear judgment on risk of bias.</w:t>
      </w:r>
    </w:p>
    <w:p w14:paraId="0AD95357" w14:textId="6232E70D" w:rsidR="00933419" w:rsidRPr="003E5019" w:rsidRDefault="00CE3D5D" w:rsidP="00CE3D5D">
      <w:pPr>
        <w:spacing w:after="0" w:line="240" w:lineRule="auto"/>
        <w:rPr>
          <w:rFonts w:ascii="Arial Narrow" w:eastAsia="Times New Roman" w:hAnsi="Arial Narrow" w:cs="Arial"/>
          <w:sz w:val="14"/>
          <w:szCs w:val="14"/>
          <w:lang w:val="en"/>
        </w:rPr>
      </w:pPr>
      <w:r w:rsidRPr="003E5019">
        <w:rPr>
          <w:rFonts w:ascii="Arial Narrow" w:eastAsia="Times New Roman" w:hAnsi="Arial Narrow" w:cs="Arial"/>
          <w:sz w:val="20"/>
          <w:szCs w:val="20"/>
          <w:lang w:val="en"/>
        </w:rPr>
        <w:t>b. While the included studies varied in design and population, subgroup analyses addressed these concerns and justified inclusion, reducing concern about indirectness.</w:t>
      </w:r>
    </w:p>
    <w:p w14:paraId="4E5EEBF3"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A8E9DB9"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3C4590E2"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53D3FD4D"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06A94C97"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7EBF9A0"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2D42E84"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1094B0E"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1C912E68"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08AE08DA"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17964819"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7B58A3B2"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128CE1D9"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1C0F0D0"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1E33122"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3E0A977"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7CD1F1F9"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1D3CE30E"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3DF64D4"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6C2C0390"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6F919063"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3E5D2784"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D9750A2"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0FD42F9"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4EFF286B"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2DBE622B" w14:textId="77777777" w:rsidR="00933419" w:rsidRDefault="00933419" w:rsidP="00933419">
      <w:pPr>
        <w:spacing w:after="0" w:line="240" w:lineRule="auto"/>
        <w:rPr>
          <w:rFonts w:ascii="Arial Narrow" w:eastAsia="Times New Roman" w:hAnsi="Arial Narrow" w:cs="Arial"/>
          <w:color w:val="000000"/>
          <w:sz w:val="14"/>
          <w:szCs w:val="14"/>
          <w:lang w:val="en"/>
        </w:rPr>
      </w:pPr>
    </w:p>
    <w:p w14:paraId="7BC8E887" w14:textId="2E69CC01" w:rsidR="00933419" w:rsidRPr="003E5019" w:rsidRDefault="00933419" w:rsidP="00933419">
      <w:pPr>
        <w:spacing w:after="0" w:line="240" w:lineRule="auto"/>
        <w:jc w:val="center"/>
        <w:rPr>
          <w:rFonts w:ascii="Arial Narrow" w:eastAsia="Times New Roman" w:hAnsi="Arial Narrow" w:cs="Arial"/>
          <w:sz w:val="14"/>
          <w:szCs w:val="14"/>
          <w:lang w:val="en"/>
        </w:rPr>
      </w:pPr>
      <w:r w:rsidRPr="003E5019">
        <w:rPr>
          <w:rFonts w:ascii="Times New Roman" w:eastAsia="Calibri" w:hAnsi="Times New Roman" w:cs="Times New Roman"/>
          <w:b/>
          <w:bCs/>
        </w:rPr>
        <w:lastRenderedPageBreak/>
        <w:t>Table S</w:t>
      </w:r>
      <w:r w:rsidR="005D1196">
        <w:rPr>
          <w:rFonts w:ascii="Times New Roman" w:eastAsia="Calibri" w:hAnsi="Times New Roman" w:cs="Times New Roman"/>
          <w:b/>
          <w:bCs/>
        </w:rPr>
        <w:t>7</w:t>
      </w:r>
      <w:r w:rsidRPr="003E5019">
        <w:rPr>
          <w:rFonts w:ascii="Times New Roman" w:eastAsia="Calibri" w:hAnsi="Times New Roman" w:cs="Times New Roman"/>
          <w:b/>
          <w:bCs/>
        </w:rPr>
        <w:t xml:space="preserve">: </w:t>
      </w:r>
      <w:r w:rsidRPr="003E5019">
        <w:rPr>
          <w:rFonts w:ascii="Times New Roman" w:eastAsia="Calibri" w:hAnsi="Times New Roman" w:cs="Times New Roman"/>
        </w:rPr>
        <w:t>Evidence Quality Assessment Using GRADE for Included Studies Investigating the Relationship Between PAHs Exposure and Female Reproductive Organ Cancers</w:t>
      </w:r>
    </w:p>
    <w:p w14:paraId="658D8C3C" w14:textId="77777777" w:rsidR="00933419" w:rsidRDefault="00933419" w:rsidP="00933419">
      <w:pPr>
        <w:spacing w:after="0" w:line="240" w:lineRule="auto"/>
        <w:rPr>
          <w:rFonts w:ascii="Arial Narrow" w:eastAsia="Times New Roman" w:hAnsi="Arial Narrow" w:cs="Arial"/>
          <w:color w:val="000000"/>
          <w:sz w:val="14"/>
          <w:szCs w:val="14"/>
          <w:lang w:val="en"/>
        </w:rPr>
      </w:pPr>
    </w:p>
    <w:tbl>
      <w:tblPr>
        <w:tblW w:w="5000" w:type="pct"/>
        <w:tblCellMar>
          <w:top w:w="75" w:type="dxa"/>
          <w:left w:w="75" w:type="dxa"/>
          <w:bottom w:w="75" w:type="dxa"/>
          <w:right w:w="75" w:type="dxa"/>
        </w:tblCellMar>
        <w:tblLook w:val="04A0" w:firstRow="1" w:lastRow="0" w:firstColumn="1" w:lastColumn="0" w:noHBand="0" w:noVBand="1"/>
      </w:tblPr>
      <w:tblGrid>
        <w:gridCol w:w="524"/>
        <w:gridCol w:w="1163"/>
        <w:gridCol w:w="679"/>
        <w:gridCol w:w="1244"/>
        <w:gridCol w:w="1117"/>
        <w:gridCol w:w="1071"/>
        <w:gridCol w:w="1659"/>
        <w:gridCol w:w="834"/>
        <w:gridCol w:w="916"/>
        <w:gridCol w:w="780"/>
        <w:gridCol w:w="975"/>
        <w:gridCol w:w="934"/>
        <w:gridCol w:w="1034"/>
      </w:tblGrid>
      <w:tr w:rsidR="00933419" w:rsidRPr="00933419" w14:paraId="2D973B25" w14:textId="77777777" w:rsidTr="00933419">
        <w:trPr>
          <w:cantSplit/>
          <w:tblHeader/>
        </w:trPr>
        <w:tc>
          <w:tcPr>
            <w:tcW w:w="2732"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249CA1E" w14:textId="77777777" w:rsidR="00933419" w:rsidRPr="004E6B2E" w:rsidRDefault="00933419" w:rsidP="00933419">
            <w:pPr>
              <w:spacing w:after="0" w:line="240" w:lineRule="auto"/>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Certainty assessment</w:t>
            </w:r>
          </w:p>
        </w:tc>
        <w:tc>
          <w:tcPr>
            <w:tcW w:w="675"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3DB9F16"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 of patients</w:t>
            </w:r>
          </w:p>
        </w:tc>
        <w:tc>
          <w:tcPr>
            <w:tcW w:w="830" w:type="pct"/>
            <w:gridSpan w:val="2"/>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B73060D"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Effect</w:t>
            </w:r>
          </w:p>
        </w:tc>
        <w:tc>
          <w:tcPr>
            <w:tcW w:w="431"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6BC299F"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Certainty</w:t>
            </w:r>
          </w:p>
        </w:tc>
        <w:tc>
          <w:tcPr>
            <w:tcW w:w="333" w:type="pct"/>
            <w:vMerge w:val="restar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B9566D7"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Importance</w:t>
            </w:r>
          </w:p>
        </w:tc>
      </w:tr>
      <w:tr w:rsidR="00933419" w:rsidRPr="00933419" w14:paraId="7534D3A8" w14:textId="77777777" w:rsidTr="00933419">
        <w:trPr>
          <w:cantSplit/>
          <w:tblHeader/>
        </w:trPr>
        <w:tc>
          <w:tcPr>
            <w:tcW w:w="24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DC4C9CB" w14:textId="77777777" w:rsidR="00933419" w:rsidRPr="00933419" w:rsidRDefault="00933419" w:rsidP="00933419">
            <w:pPr>
              <w:spacing w:after="0"/>
              <w:jc w:val="center"/>
              <w:rPr>
                <w:rFonts w:ascii="Arial Narrow" w:eastAsia="Times New Roman" w:hAnsi="Arial Narrow" w:cs="Arial"/>
                <w:b/>
                <w:bCs/>
                <w:color w:val="FFFFFF"/>
                <w:sz w:val="13"/>
                <w:szCs w:val="13"/>
              </w:rPr>
            </w:pPr>
            <w:r w:rsidRPr="00933419">
              <w:rPr>
                <w:rFonts w:ascii="Arial Narrow" w:eastAsia="Times New Roman" w:hAnsi="Arial Narrow" w:cs="Arial"/>
                <w:b/>
                <w:bCs/>
                <w:color w:val="FFFFFF"/>
                <w:sz w:val="13"/>
                <w:szCs w:val="13"/>
              </w:rPr>
              <w:t>№ of studies</w:t>
            </w:r>
          </w:p>
        </w:tc>
        <w:tc>
          <w:tcPr>
            <w:tcW w:w="36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17E31F0" w14:textId="77777777" w:rsidR="00933419" w:rsidRPr="00933419" w:rsidRDefault="00933419" w:rsidP="00933419">
            <w:pPr>
              <w:spacing w:after="0"/>
              <w:jc w:val="center"/>
              <w:rPr>
                <w:rFonts w:ascii="Arial Narrow" w:eastAsia="Times New Roman" w:hAnsi="Arial Narrow" w:cs="Arial"/>
                <w:b/>
                <w:bCs/>
                <w:color w:val="FFFFFF"/>
                <w:sz w:val="13"/>
                <w:szCs w:val="13"/>
              </w:rPr>
            </w:pPr>
            <w:r w:rsidRPr="00933419">
              <w:rPr>
                <w:rFonts w:ascii="Arial Narrow" w:eastAsia="Times New Roman" w:hAnsi="Arial Narrow" w:cs="Arial"/>
                <w:b/>
                <w:bCs/>
                <w:color w:val="FFFFFF"/>
                <w:sz w:val="13"/>
                <w:szCs w:val="13"/>
              </w:rPr>
              <w:t>Study design</w:t>
            </w:r>
          </w:p>
        </w:tc>
        <w:tc>
          <w:tcPr>
            <w:tcW w:w="28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014E78B7" w14:textId="77777777" w:rsidR="00933419" w:rsidRPr="00933419" w:rsidRDefault="00933419" w:rsidP="00933419">
            <w:pPr>
              <w:spacing w:after="0"/>
              <w:jc w:val="center"/>
              <w:rPr>
                <w:rFonts w:ascii="Arial Narrow" w:eastAsia="Times New Roman" w:hAnsi="Arial Narrow" w:cs="Arial"/>
                <w:b/>
                <w:bCs/>
                <w:color w:val="FFFFFF"/>
                <w:sz w:val="13"/>
                <w:szCs w:val="13"/>
              </w:rPr>
            </w:pPr>
            <w:r w:rsidRPr="00933419">
              <w:rPr>
                <w:rFonts w:ascii="Arial Narrow" w:eastAsia="Times New Roman" w:hAnsi="Arial Narrow" w:cs="Arial"/>
                <w:b/>
                <w:bCs/>
                <w:color w:val="FFFFFF"/>
                <w:sz w:val="13"/>
                <w:szCs w:val="13"/>
              </w:rPr>
              <w:t>Risk of bias</w:t>
            </w:r>
          </w:p>
        </w:tc>
        <w:tc>
          <w:tcPr>
            <w:tcW w:w="333"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A79C49F"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Inconsistency</w:t>
            </w:r>
          </w:p>
        </w:tc>
        <w:tc>
          <w:tcPr>
            <w:tcW w:w="337"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6C78CDD2"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Indirectness</w:t>
            </w:r>
          </w:p>
        </w:tc>
        <w:tc>
          <w:tcPr>
            <w:tcW w:w="36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717CD038"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Imprecision</w:t>
            </w:r>
          </w:p>
        </w:tc>
        <w:tc>
          <w:tcPr>
            <w:tcW w:w="80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C4CF9F1"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Other considerations</w:t>
            </w:r>
          </w:p>
        </w:tc>
        <w:tc>
          <w:tcPr>
            <w:tcW w:w="244"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01D674C"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Exposed to</w:t>
            </w:r>
          </w:p>
        </w:tc>
        <w:tc>
          <w:tcPr>
            <w:tcW w:w="430"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31092CB"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 xml:space="preserve">Non-exposed to </w:t>
            </w:r>
          </w:p>
        </w:tc>
        <w:tc>
          <w:tcPr>
            <w:tcW w:w="36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DDC5AD3"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Relative</w:t>
            </w:r>
            <w:r w:rsidRPr="004E6B2E">
              <w:rPr>
                <w:rFonts w:ascii="Arial Narrow" w:eastAsia="Times New Roman" w:hAnsi="Arial Narrow" w:cs="Arial"/>
                <w:b/>
                <w:bCs/>
                <w:color w:val="FFFFFF"/>
                <w:sz w:val="20"/>
                <w:szCs w:val="20"/>
              </w:rPr>
              <w:br/>
              <w:t>(95% CI)</w:t>
            </w:r>
          </w:p>
        </w:tc>
        <w:tc>
          <w:tcPr>
            <w:tcW w:w="46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9952BC4" w14:textId="77777777" w:rsidR="00933419" w:rsidRPr="004E6B2E" w:rsidRDefault="00933419" w:rsidP="00933419">
            <w:pPr>
              <w:spacing w:after="0"/>
              <w:jc w:val="center"/>
              <w:rPr>
                <w:rFonts w:ascii="Arial Narrow" w:eastAsia="Times New Roman" w:hAnsi="Arial Narrow" w:cs="Arial"/>
                <w:b/>
                <w:bCs/>
                <w:color w:val="FFFFFF"/>
                <w:sz w:val="20"/>
                <w:szCs w:val="20"/>
              </w:rPr>
            </w:pPr>
            <w:r w:rsidRPr="004E6B2E">
              <w:rPr>
                <w:rFonts w:ascii="Arial Narrow" w:eastAsia="Times New Roman" w:hAnsi="Arial Narrow" w:cs="Arial"/>
                <w:b/>
                <w:bCs/>
                <w:color w:val="FFFFFF"/>
                <w:sz w:val="20"/>
                <w:szCs w:val="20"/>
              </w:rPr>
              <w:t>Absolute</w:t>
            </w:r>
            <w:r w:rsidRPr="004E6B2E">
              <w:rPr>
                <w:rFonts w:ascii="Arial Narrow" w:eastAsia="Times New Roman" w:hAnsi="Arial Narrow" w:cs="Arial"/>
                <w:b/>
                <w:bCs/>
                <w:color w:val="FFFFFF"/>
                <w:sz w:val="20"/>
                <w:szCs w:val="20"/>
              </w:rPr>
              <w:br/>
              <w:t>(95% CI)</w:t>
            </w:r>
          </w:p>
        </w:tc>
        <w:tc>
          <w:tcPr>
            <w:tcW w:w="431" w:type="pct"/>
            <w:vMerge/>
            <w:tcBorders>
              <w:top w:val="single" w:sz="12" w:space="0" w:color="FFFFFF"/>
              <w:left w:val="single" w:sz="12" w:space="0" w:color="FFFFFF"/>
              <w:bottom w:val="single" w:sz="12" w:space="0" w:color="FFFFFF"/>
              <w:right w:val="single" w:sz="12" w:space="0" w:color="FFFFFF"/>
            </w:tcBorders>
            <w:vAlign w:val="center"/>
            <w:hideMark/>
          </w:tcPr>
          <w:p w14:paraId="7ABCD33E" w14:textId="77777777" w:rsidR="00933419" w:rsidRPr="004E6B2E" w:rsidRDefault="00933419" w:rsidP="00933419">
            <w:pPr>
              <w:spacing w:after="0"/>
              <w:rPr>
                <w:rFonts w:ascii="Arial Narrow" w:eastAsia="Times New Roman" w:hAnsi="Arial Narrow" w:cs="Arial"/>
                <w:b/>
                <w:bCs/>
                <w:color w:val="FFFFFF"/>
                <w:sz w:val="20"/>
                <w:szCs w:val="20"/>
              </w:rPr>
            </w:pPr>
          </w:p>
        </w:tc>
        <w:tc>
          <w:tcPr>
            <w:tcW w:w="333" w:type="pct"/>
            <w:vMerge/>
            <w:tcBorders>
              <w:top w:val="single" w:sz="12" w:space="0" w:color="FFFFFF"/>
              <w:left w:val="single" w:sz="12" w:space="0" w:color="FFFFFF"/>
              <w:bottom w:val="single" w:sz="12" w:space="0" w:color="FFFFFF"/>
              <w:right w:val="single" w:sz="12" w:space="0" w:color="FFFFFF"/>
            </w:tcBorders>
            <w:vAlign w:val="center"/>
            <w:hideMark/>
          </w:tcPr>
          <w:p w14:paraId="3900F7F2" w14:textId="77777777" w:rsidR="00933419" w:rsidRPr="004E6B2E" w:rsidRDefault="00933419" w:rsidP="00933419">
            <w:pPr>
              <w:spacing w:after="0"/>
              <w:rPr>
                <w:rFonts w:ascii="Arial Narrow" w:eastAsia="Times New Roman" w:hAnsi="Arial Narrow" w:cs="Arial"/>
                <w:b/>
                <w:bCs/>
                <w:color w:val="FFFFFF"/>
                <w:sz w:val="20"/>
                <w:szCs w:val="20"/>
              </w:rPr>
            </w:pPr>
          </w:p>
        </w:tc>
      </w:tr>
      <w:tr w:rsidR="00933419" w:rsidRPr="00933419" w14:paraId="3E2289F4" w14:textId="77777777" w:rsidTr="00D95271">
        <w:trPr>
          <w:cantSplit/>
        </w:trPr>
        <w:tc>
          <w:tcPr>
            <w:tcW w:w="5000" w:type="pct"/>
            <w:gridSpan w:val="13"/>
            <w:shd w:val="clear" w:color="auto" w:fill="FFFFFF"/>
            <w:vAlign w:val="center"/>
            <w:hideMark/>
          </w:tcPr>
          <w:tbl>
            <w:tblPr>
              <w:tblW w:w="5000" w:type="pct"/>
              <w:tblCellMar>
                <w:top w:w="75" w:type="dxa"/>
                <w:left w:w="75" w:type="dxa"/>
                <w:bottom w:w="75" w:type="dxa"/>
                <w:right w:w="75" w:type="dxa"/>
              </w:tblCellMar>
              <w:tblLook w:val="04A0" w:firstRow="1" w:lastRow="0" w:firstColumn="1" w:lastColumn="0" w:noHBand="0" w:noVBand="1"/>
            </w:tblPr>
            <w:tblGrid>
              <w:gridCol w:w="12780"/>
            </w:tblGrid>
            <w:tr w:rsidR="00933419" w:rsidRPr="00933419" w14:paraId="12A418FF" w14:textId="77777777" w:rsidTr="00D95271">
              <w:trPr>
                <w:cantSplit/>
              </w:trPr>
              <w:tc>
                <w:tcPr>
                  <w:tcW w:w="5000" w:type="pct"/>
                  <w:shd w:val="clear" w:color="auto" w:fill="FFFFFF"/>
                  <w:vAlign w:val="center"/>
                  <w:hideMark/>
                </w:tcPr>
                <w:p w14:paraId="06A8BE95" w14:textId="77777777" w:rsidR="00933419" w:rsidRPr="00933419" w:rsidRDefault="00933419" w:rsidP="00933419">
                  <w:pPr>
                    <w:spacing w:after="0"/>
                    <w:rPr>
                      <w:rFonts w:ascii="Arial Narrow" w:eastAsia="Times New Roman" w:hAnsi="Arial Narrow" w:cs="Arial"/>
                      <w:b/>
                      <w:bCs/>
                      <w:color w:val="000000"/>
                      <w:sz w:val="13"/>
                      <w:szCs w:val="13"/>
                    </w:rPr>
                  </w:pPr>
                  <w:r w:rsidRPr="00933419">
                    <w:rPr>
                      <w:rFonts w:ascii="Arial Narrow" w:eastAsia="Times New Roman" w:hAnsi="Arial Narrow" w:cs="Arial"/>
                      <w:b/>
                      <w:bCs/>
                      <w:color w:val="000000"/>
                      <w:sz w:val="14"/>
                      <w:szCs w:val="14"/>
                      <w:lang w:val="en"/>
                    </w:rPr>
                    <w:t>Reproductive Female Organ Cancer</w:t>
                  </w:r>
                </w:p>
              </w:tc>
            </w:tr>
          </w:tbl>
          <w:p w14:paraId="3C5FB153" w14:textId="77777777" w:rsidR="00933419" w:rsidRPr="00933419" w:rsidRDefault="00933419" w:rsidP="00933419">
            <w:pPr>
              <w:spacing w:after="0"/>
              <w:rPr>
                <w:rFonts w:ascii="Arial Narrow" w:eastAsia="Times New Roman" w:hAnsi="Arial Narrow" w:cs="Arial"/>
                <w:b/>
                <w:bCs/>
                <w:color w:val="000000"/>
                <w:sz w:val="13"/>
                <w:szCs w:val="13"/>
              </w:rPr>
            </w:pPr>
          </w:p>
        </w:tc>
      </w:tr>
      <w:tr w:rsidR="00933419" w:rsidRPr="00933419" w14:paraId="7F26706A" w14:textId="77777777" w:rsidTr="00933419">
        <w:trPr>
          <w:cantSplit/>
          <w:trHeight w:val="765"/>
        </w:trPr>
        <w:tc>
          <w:tcPr>
            <w:tcW w:w="248" w:type="pct"/>
            <w:tcBorders>
              <w:top w:val="single" w:sz="6" w:space="0" w:color="000000"/>
              <w:left w:val="single" w:sz="6" w:space="0" w:color="000000"/>
              <w:bottom w:val="single" w:sz="6" w:space="0" w:color="000000"/>
              <w:right w:val="single" w:sz="6" w:space="0" w:color="000000"/>
            </w:tcBorders>
            <w:vAlign w:val="center"/>
            <w:hideMark/>
          </w:tcPr>
          <w:p w14:paraId="4E133673" w14:textId="77777777" w:rsidR="00933419" w:rsidRPr="00933419" w:rsidRDefault="00933419" w:rsidP="00933419">
            <w:pPr>
              <w:spacing w:after="0"/>
              <w:jc w:val="center"/>
              <w:rPr>
                <w:rFonts w:ascii="Arial Narrow" w:eastAsia="Times New Roman" w:hAnsi="Arial Narrow" w:cs="Arial"/>
                <w:sz w:val="13"/>
                <w:szCs w:val="13"/>
              </w:rPr>
            </w:pPr>
          </w:p>
          <w:p w14:paraId="521CA754" w14:textId="77777777" w:rsidR="00933419" w:rsidRPr="00933419" w:rsidRDefault="00EC2620" w:rsidP="00933419">
            <w:pPr>
              <w:spacing w:after="0"/>
              <w:jc w:val="center"/>
              <w:rPr>
                <w:rFonts w:ascii="Arial Narrow" w:eastAsia="Times New Roman" w:hAnsi="Arial Narrow" w:cs="Arial"/>
                <w:sz w:val="13"/>
                <w:szCs w:val="13"/>
              </w:rPr>
            </w:pPr>
            <w:r>
              <w:rPr>
                <w:rFonts w:ascii="Arial Narrow" w:eastAsia="Times New Roman" w:hAnsi="Arial Narrow" w:cs="Arial"/>
                <w:sz w:val="13"/>
                <w:szCs w:val="13"/>
              </w:rPr>
              <w:t>4</w:t>
            </w:r>
          </w:p>
        </w:tc>
        <w:tc>
          <w:tcPr>
            <w:tcW w:w="361" w:type="pct"/>
            <w:tcBorders>
              <w:top w:val="single" w:sz="6" w:space="0" w:color="000000"/>
              <w:left w:val="single" w:sz="6" w:space="0" w:color="000000"/>
              <w:bottom w:val="single" w:sz="6" w:space="0" w:color="000000"/>
              <w:right w:val="single" w:sz="6" w:space="0" w:color="000000"/>
            </w:tcBorders>
            <w:vAlign w:val="center"/>
            <w:hideMark/>
          </w:tcPr>
          <w:p w14:paraId="304C1B48" w14:textId="27C8EDC6" w:rsidR="00933419" w:rsidRPr="004E6B2E" w:rsidRDefault="00A512B8" w:rsidP="00933419">
            <w:pPr>
              <w:spacing w:after="0"/>
              <w:jc w:val="center"/>
              <w:rPr>
                <w:rFonts w:ascii="Arial Narrow" w:eastAsia="Times New Roman" w:hAnsi="Arial Narrow" w:cs="Arial"/>
                <w:sz w:val="20"/>
                <w:szCs w:val="20"/>
              </w:rPr>
            </w:pPr>
            <w:r w:rsidRPr="00A512B8">
              <w:rPr>
                <w:rFonts w:ascii="Arial Narrow" w:eastAsia="Times New Roman" w:hAnsi="Arial Narrow" w:cs="Arial"/>
                <w:sz w:val="20"/>
                <w:szCs w:val="20"/>
              </w:rPr>
              <w:t>Observational (cohort/case-control</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72BF63DB" w14:textId="77777777" w:rsidR="00933419" w:rsidRPr="004E6B2E" w:rsidRDefault="00933419" w:rsidP="00933419">
            <w:pPr>
              <w:spacing w:after="0"/>
              <w:jc w:val="center"/>
              <w:rPr>
                <w:rFonts w:ascii="Arial Narrow" w:eastAsia="Times New Roman" w:hAnsi="Arial Narrow" w:cs="Arial"/>
                <w:sz w:val="20"/>
                <w:szCs w:val="20"/>
              </w:rPr>
            </w:pPr>
            <w:r w:rsidRPr="004E6B2E">
              <w:rPr>
                <w:rFonts w:ascii="Arial Narrow" w:eastAsia="Times New Roman" w:hAnsi="Arial Narrow" w:cs="Arial"/>
                <w:sz w:val="20"/>
                <w:szCs w:val="20"/>
              </w:rPr>
              <w:t>Not serious</w:t>
            </w:r>
          </w:p>
        </w:tc>
        <w:tc>
          <w:tcPr>
            <w:tcW w:w="333" w:type="pct"/>
            <w:tcBorders>
              <w:top w:val="single" w:sz="6" w:space="0" w:color="000000"/>
              <w:left w:val="single" w:sz="6" w:space="0" w:color="000000"/>
              <w:bottom w:val="single" w:sz="6" w:space="0" w:color="000000"/>
              <w:right w:val="single" w:sz="6" w:space="0" w:color="000000"/>
            </w:tcBorders>
            <w:vAlign w:val="center"/>
            <w:hideMark/>
          </w:tcPr>
          <w:p w14:paraId="3366CC6F" w14:textId="77777777" w:rsidR="00933419" w:rsidRPr="004E6B2E" w:rsidRDefault="00933419" w:rsidP="00933419">
            <w:pPr>
              <w:spacing w:after="0"/>
              <w:jc w:val="center"/>
              <w:rPr>
                <w:rFonts w:ascii="Arial Narrow" w:eastAsia="Times New Roman" w:hAnsi="Arial Narrow" w:cs="Arial"/>
                <w:sz w:val="20"/>
                <w:szCs w:val="20"/>
              </w:rPr>
            </w:pPr>
            <w:r w:rsidRPr="004E6B2E">
              <w:rPr>
                <w:rFonts w:ascii="Arial Narrow" w:eastAsia="Times New Roman" w:hAnsi="Arial Narrow" w:cs="Arial"/>
                <w:sz w:val="20"/>
                <w:szCs w:val="20"/>
              </w:rPr>
              <w:t xml:space="preserve">Not serious </w:t>
            </w:r>
            <w:r w:rsidRPr="004E6B2E">
              <w:rPr>
                <w:rFonts w:ascii="Arial Narrow" w:eastAsia="Times New Roman" w:hAnsi="Arial Narrow" w:cs="Arial"/>
                <w:sz w:val="20"/>
                <w:szCs w:val="20"/>
                <w:vertAlign w:val="superscript"/>
              </w:rPr>
              <w:t>a</w:t>
            </w:r>
          </w:p>
        </w:tc>
        <w:tc>
          <w:tcPr>
            <w:tcW w:w="337" w:type="pct"/>
            <w:tcBorders>
              <w:top w:val="single" w:sz="6" w:space="0" w:color="000000"/>
              <w:left w:val="single" w:sz="6" w:space="0" w:color="000000"/>
              <w:bottom w:val="single" w:sz="6" w:space="0" w:color="000000"/>
              <w:right w:val="single" w:sz="6" w:space="0" w:color="000000"/>
            </w:tcBorders>
            <w:vAlign w:val="center"/>
            <w:hideMark/>
          </w:tcPr>
          <w:p w14:paraId="09BD8C2E" w14:textId="77777777" w:rsidR="00933419" w:rsidRPr="004E6B2E" w:rsidRDefault="00933419" w:rsidP="00933419">
            <w:pPr>
              <w:spacing w:after="0"/>
              <w:jc w:val="center"/>
              <w:rPr>
                <w:rFonts w:ascii="Arial Narrow" w:eastAsia="Times New Roman" w:hAnsi="Arial Narrow" w:cs="Arial"/>
                <w:sz w:val="20"/>
                <w:szCs w:val="20"/>
              </w:rPr>
            </w:pPr>
            <w:r w:rsidRPr="004E6B2E">
              <w:rPr>
                <w:rFonts w:ascii="Arial Narrow" w:eastAsia="Times New Roman" w:hAnsi="Arial Narrow" w:cs="Arial"/>
                <w:sz w:val="20"/>
                <w:szCs w:val="20"/>
              </w:rPr>
              <w:t xml:space="preserve">Not serious </w:t>
            </w:r>
            <w:r w:rsidRPr="004E6B2E">
              <w:rPr>
                <w:rFonts w:ascii="Arial Narrow" w:eastAsia="Times New Roman" w:hAnsi="Arial Narrow" w:cs="Arial"/>
                <w:sz w:val="20"/>
                <w:szCs w:val="20"/>
                <w:vertAlign w:val="superscript"/>
              </w:rPr>
              <w:t>b</w:t>
            </w:r>
          </w:p>
        </w:tc>
        <w:tc>
          <w:tcPr>
            <w:tcW w:w="366" w:type="pct"/>
            <w:tcBorders>
              <w:top w:val="single" w:sz="6" w:space="0" w:color="000000"/>
              <w:left w:val="single" w:sz="6" w:space="0" w:color="000000"/>
              <w:bottom w:val="single" w:sz="6" w:space="0" w:color="000000"/>
              <w:right w:val="single" w:sz="6" w:space="0" w:color="000000"/>
            </w:tcBorders>
            <w:vAlign w:val="center"/>
            <w:hideMark/>
          </w:tcPr>
          <w:p w14:paraId="47B7699F" w14:textId="20FF459A" w:rsidR="00933419" w:rsidRPr="003E5019" w:rsidRDefault="00A512B8" w:rsidP="00933419">
            <w:pPr>
              <w:spacing w:after="0"/>
              <w:jc w:val="center"/>
              <w:rPr>
                <w:rFonts w:ascii="Arial Narrow" w:eastAsia="Times New Roman" w:hAnsi="Arial Narrow" w:cs="Arial"/>
                <w:sz w:val="20"/>
                <w:szCs w:val="20"/>
              </w:rPr>
            </w:pPr>
            <w:r w:rsidRPr="003E5019">
              <w:rPr>
                <w:rFonts w:ascii="Arial Narrow" w:eastAsia="Times New Roman" w:hAnsi="Arial Narrow" w:cs="Arial"/>
                <w:sz w:val="20"/>
                <w:szCs w:val="20"/>
              </w:rPr>
              <w:t>S</w:t>
            </w:r>
            <w:r w:rsidR="00933419" w:rsidRPr="003E5019">
              <w:rPr>
                <w:rFonts w:ascii="Arial Narrow" w:eastAsia="Times New Roman" w:hAnsi="Arial Narrow" w:cs="Arial"/>
                <w:sz w:val="20"/>
                <w:szCs w:val="20"/>
              </w:rPr>
              <w:t>erious</w:t>
            </w:r>
          </w:p>
        </w:tc>
        <w:tc>
          <w:tcPr>
            <w:tcW w:w="802" w:type="pct"/>
            <w:tcBorders>
              <w:top w:val="single" w:sz="6" w:space="0" w:color="000000"/>
              <w:left w:val="single" w:sz="6" w:space="0" w:color="000000"/>
              <w:bottom w:val="single" w:sz="6" w:space="0" w:color="000000"/>
              <w:right w:val="single" w:sz="6" w:space="0" w:color="000000"/>
            </w:tcBorders>
            <w:vAlign w:val="center"/>
            <w:hideMark/>
          </w:tcPr>
          <w:p w14:paraId="625BD958" w14:textId="6667059B" w:rsidR="00933419" w:rsidRPr="003E5019" w:rsidRDefault="00822B11" w:rsidP="00933419">
            <w:pPr>
              <w:spacing w:after="0"/>
              <w:jc w:val="center"/>
              <w:rPr>
                <w:rFonts w:ascii="Arial Narrow" w:eastAsia="Times New Roman" w:hAnsi="Arial Narrow" w:cs="Arial"/>
                <w:sz w:val="20"/>
                <w:szCs w:val="20"/>
                <w:vertAlign w:val="superscript"/>
              </w:rPr>
            </w:pPr>
            <w:r w:rsidRPr="003E5019">
              <w:rPr>
                <w:rFonts w:ascii="Arial Narrow" w:eastAsia="Times New Roman" w:hAnsi="Arial Narrow" w:cs="Arial"/>
                <w:sz w:val="20"/>
                <w:szCs w:val="20"/>
              </w:rPr>
              <w:t>None</w:t>
            </w:r>
            <w:r w:rsidR="00292503" w:rsidRPr="003E5019">
              <w:rPr>
                <w:rFonts w:ascii="Arial Narrow" w:eastAsia="Times New Roman" w:hAnsi="Arial Narrow" w:cs="Arial"/>
                <w:sz w:val="20"/>
                <w:szCs w:val="20"/>
              </w:rPr>
              <w:t xml:space="preserve"> </w:t>
            </w:r>
            <w:r w:rsidR="00292503" w:rsidRPr="003E5019">
              <w:rPr>
                <w:rFonts w:ascii="Arial Narrow" w:eastAsia="Times New Roman" w:hAnsi="Arial Narrow" w:cs="Arial"/>
                <w:sz w:val="20"/>
                <w:szCs w:val="20"/>
                <w:vertAlign w:val="superscript"/>
              </w:rPr>
              <w:t>c</w:t>
            </w:r>
          </w:p>
        </w:tc>
        <w:tc>
          <w:tcPr>
            <w:tcW w:w="244" w:type="pct"/>
            <w:tcBorders>
              <w:top w:val="single" w:sz="6" w:space="0" w:color="000000"/>
              <w:left w:val="single" w:sz="6" w:space="0" w:color="000000"/>
              <w:bottom w:val="single" w:sz="4" w:space="0" w:color="auto"/>
              <w:right w:val="single" w:sz="6" w:space="0" w:color="000000"/>
            </w:tcBorders>
            <w:vAlign w:val="center"/>
          </w:tcPr>
          <w:p w14:paraId="78ADE3FA" w14:textId="77777777" w:rsidR="00933419" w:rsidRPr="003E5019" w:rsidRDefault="00933419" w:rsidP="00933419">
            <w:pPr>
              <w:spacing w:after="0"/>
              <w:jc w:val="center"/>
              <w:rPr>
                <w:rFonts w:ascii="Arial Narrow" w:eastAsia="Times New Roman" w:hAnsi="Arial Narrow" w:cs="Arial"/>
                <w:sz w:val="20"/>
                <w:szCs w:val="20"/>
              </w:rPr>
            </w:pPr>
            <w:r w:rsidRPr="003E5019">
              <w:rPr>
                <w:rFonts w:ascii="Arial Narrow" w:eastAsia="Times New Roman" w:hAnsi="Arial Narrow" w:cs="Arial"/>
                <w:sz w:val="20"/>
                <w:szCs w:val="20"/>
              </w:rPr>
              <w:t>50026</w:t>
            </w:r>
          </w:p>
        </w:tc>
        <w:tc>
          <w:tcPr>
            <w:tcW w:w="430" w:type="pct"/>
            <w:tcBorders>
              <w:top w:val="single" w:sz="6" w:space="0" w:color="000000"/>
              <w:left w:val="single" w:sz="6" w:space="0" w:color="000000"/>
              <w:bottom w:val="single" w:sz="4" w:space="0" w:color="auto"/>
              <w:right w:val="single" w:sz="6" w:space="0" w:color="000000"/>
            </w:tcBorders>
            <w:vAlign w:val="center"/>
          </w:tcPr>
          <w:p w14:paraId="420FD3F3" w14:textId="77777777" w:rsidR="00933419" w:rsidRPr="003E5019" w:rsidRDefault="00933419" w:rsidP="00933419">
            <w:pPr>
              <w:spacing w:after="0"/>
              <w:jc w:val="center"/>
              <w:rPr>
                <w:rFonts w:ascii="Arial Narrow" w:eastAsia="Times New Roman" w:hAnsi="Arial Narrow" w:cs="Arial"/>
                <w:sz w:val="20"/>
                <w:szCs w:val="20"/>
              </w:rPr>
            </w:pPr>
            <w:r w:rsidRPr="003E5019">
              <w:rPr>
                <w:rFonts w:ascii="Arial Narrow" w:eastAsia="Times New Roman" w:hAnsi="Arial Narrow" w:cs="Arial"/>
                <w:sz w:val="20"/>
                <w:szCs w:val="20"/>
              </w:rPr>
              <w:t>General population</w:t>
            </w:r>
          </w:p>
        </w:tc>
        <w:tc>
          <w:tcPr>
            <w:tcW w:w="368" w:type="pct"/>
            <w:tcBorders>
              <w:top w:val="single" w:sz="6" w:space="0" w:color="000000"/>
              <w:left w:val="single" w:sz="6" w:space="0" w:color="000000"/>
              <w:bottom w:val="single" w:sz="6" w:space="0" w:color="000000"/>
              <w:right w:val="single" w:sz="6" w:space="0" w:color="000000"/>
            </w:tcBorders>
            <w:vAlign w:val="center"/>
            <w:hideMark/>
          </w:tcPr>
          <w:p w14:paraId="7442DAEE" w14:textId="77777777" w:rsidR="00933419" w:rsidRPr="003E5019" w:rsidRDefault="00933419" w:rsidP="00933419">
            <w:pPr>
              <w:spacing w:after="0"/>
              <w:jc w:val="center"/>
              <w:rPr>
                <w:rFonts w:ascii="Arial Narrow" w:eastAsia="Times New Roman" w:hAnsi="Arial Narrow" w:cs="Arial"/>
                <w:sz w:val="20"/>
                <w:szCs w:val="20"/>
              </w:rPr>
            </w:pPr>
            <w:r w:rsidRPr="003E5019">
              <w:rPr>
                <w:rFonts w:ascii="Arial Narrow" w:eastAsia="Times New Roman" w:hAnsi="Arial Narrow" w:cs="Arial"/>
                <w:b/>
                <w:bCs/>
                <w:sz w:val="20"/>
                <w:szCs w:val="20"/>
              </w:rPr>
              <w:t>OR 1.01</w:t>
            </w:r>
            <w:r w:rsidRPr="003E5019">
              <w:rPr>
                <w:rFonts w:ascii="Arial Narrow" w:eastAsia="Times New Roman" w:hAnsi="Arial Narrow" w:cs="Arial"/>
                <w:sz w:val="20"/>
                <w:szCs w:val="20"/>
              </w:rPr>
              <w:br/>
              <w:t>(0.91 to 1.12)</w:t>
            </w:r>
          </w:p>
        </w:tc>
        <w:tc>
          <w:tcPr>
            <w:tcW w:w="462" w:type="pct"/>
            <w:tcBorders>
              <w:top w:val="single" w:sz="6" w:space="0" w:color="000000"/>
              <w:left w:val="single" w:sz="6" w:space="0" w:color="000000"/>
              <w:bottom w:val="single" w:sz="4" w:space="0" w:color="auto"/>
              <w:right w:val="single" w:sz="6" w:space="0" w:color="000000"/>
            </w:tcBorders>
            <w:vAlign w:val="center"/>
          </w:tcPr>
          <w:p w14:paraId="43D5CB81" w14:textId="77777777" w:rsidR="00933419" w:rsidRPr="003E5019" w:rsidRDefault="00933419" w:rsidP="00933419">
            <w:pPr>
              <w:spacing w:after="0"/>
              <w:jc w:val="center"/>
              <w:rPr>
                <w:rFonts w:ascii="Arial Narrow" w:eastAsia="Times New Roman" w:hAnsi="Arial Narrow" w:cs="Arial"/>
                <w:sz w:val="20"/>
                <w:szCs w:val="20"/>
              </w:rPr>
            </w:pPr>
            <w:r w:rsidRPr="003E5019">
              <w:rPr>
                <w:rFonts w:ascii="Arial Narrow" w:eastAsia="Times New Roman" w:hAnsi="Arial Narrow" w:cs="Arial"/>
                <w:b/>
                <w:bCs/>
                <w:sz w:val="20"/>
                <w:szCs w:val="20"/>
              </w:rPr>
              <w:t>0 fewer per 1,000</w:t>
            </w:r>
            <w:r w:rsidRPr="003E5019">
              <w:rPr>
                <w:rFonts w:ascii="Arial Narrow" w:eastAsia="Times New Roman" w:hAnsi="Arial Narrow" w:cs="Arial"/>
                <w:sz w:val="20"/>
                <w:szCs w:val="20"/>
              </w:rPr>
              <w:br/>
              <w:t>(from 0 fewer to 0 fewer)</w:t>
            </w:r>
          </w:p>
        </w:tc>
        <w:tc>
          <w:tcPr>
            <w:tcW w:w="431" w:type="pct"/>
            <w:tcBorders>
              <w:top w:val="single" w:sz="6" w:space="0" w:color="000000"/>
              <w:left w:val="single" w:sz="6" w:space="0" w:color="000000"/>
              <w:bottom w:val="single" w:sz="6" w:space="0" w:color="000000"/>
              <w:right w:val="single" w:sz="6" w:space="0" w:color="000000"/>
            </w:tcBorders>
            <w:vAlign w:val="center"/>
            <w:hideMark/>
          </w:tcPr>
          <w:p w14:paraId="7BECF531" w14:textId="48CA4A83" w:rsidR="00933419" w:rsidRPr="003E5019" w:rsidRDefault="004E6B2E" w:rsidP="00933419">
            <w:pPr>
              <w:spacing w:after="0"/>
              <w:jc w:val="center"/>
              <w:rPr>
                <w:rFonts w:ascii="Arial Narrow" w:eastAsia="Times New Roman" w:hAnsi="Arial Narrow" w:cs="Arial"/>
                <w:sz w:val="20"/>
                <w:szCs w:val="20"/>
              </w:rPr>
            </w:pPr>
            <w:r w:rsidRPr="003E5019">
              <w:rPr>
                <w:rFonts w:ascii="Cambria Math" w:eastAsia="Times New Roman" w:hAnsi="Cambria Math" w:cs="Cambria Math"/>
                <w:sz w:val="20"/>
                <w:szCs w:val="20"/>
              </w:rPr>
              <w:t>Low ⨁⨁◯◯</w:t>
            </w:r>
          </w:p>
        </w:tc>
        <w:tc>
          <w:tcPr>
            <w:tcW w:w="333" w:type="pct"/>
            <w:tcBorders>
              <w:top w:val="single" w:sz="6" w:space="0" w:color="000000"/>
              <w:left w:val="single" w:sz="6" w:space="0" w:color="000000"/>
              <w:bottom w:val="single" w:sz="6" w:space="0" w:color="000000"/>
              <w:right w:val="single" w:sz="6" w:space="0" w:color="000000"/>
            </w:tcBorders>
            <w:vAlign w:val="center"/>
            <w:hideMark/>
          </w:tcPr>
          <w:p w14:paraId="4C875721" w14:textId="77777777" w:rsidR="00933419" w:rsidRPr="004E6B2E" w:rsidRDefault="00933419" w:rsidP="00933419">
            <w:pPr>
              <w:spacing w:after="0"/>
              <w:jc w:val="center"/>
              <w:rPr>
                <w:rFonts w:ascii="Arial Narrow" w:eastAsia="Times New Roman" w:hAnsi="Arial Narrow" w:cs="Arial"/>
                <w:sz w:val="20"/>
                <w:szCs w:val="20"/>
              </w:rPr>
            </w:pPr>
            <w:r w:rsidRPr="004E6B2E">
              <w:rPr>
                <w:rFonts w:ascii="Arial Narrow" w:eastAsia="Times New Roman" w:hAnsi="Arial Narrow" w:cs="Arial"/>
                <w:sz w:val="20"/>
                <w:szCs w:val="20"/>
              </w:rPr>
              <w:t>CRITICAL</w:t>
            </w:r>
          </w:p>
        </w:tc>
      </w:tr>
    </w:tbl>
    <w:p w14:paraId="00B39423" w14:textId="77777777" w:rsidR="00933419" w:rsidRPr="00CE3D5D" w:rsidRDefault="00933419" w:rsidP="00933419">
      <w:pPr>
        <w:spacing w:after="0" w:line="240" w:lineRule="auto"/>
        <w:rPr>
          <w:rFonts w:ascii="Arial Narrow" w:eastAsia="Times New Roman" w:hAnsi="Arial Narrow" w:cs="Times New Roman"/>
          <w:color w:val="000000"/>
          <w:sz w:val="20"/>
          <w:szCs w:val="20"/>
          <w:lang w:val="en"/>
        </w:rPr>
      </w:pPr>
      <w:r w:rsidRPr="00CE3D5D">
        <w:rPr>
          <w:rFonts w:ascii="Arial Narrow" w:eastAsia="Times New Roman" w:hAnsi="Arial Narrow" w:cs="Times New Roman"/>
          <w:b/>
          <w:bCs/>
          <w:color w:val="000000"/>
          <w:sz w:val="20"/>
          <w:szCs w:val="20"/>
          <w:lang w:val="en"/>
        </w:rPr>
        <w:t>CI:</w:t>
      </w:r>
      <w:r w:rsidRPr="00CE3D5D">
        <w:rPr>
          <w:rFonts w:ascii="Arial Narrow" w:eastAsia="Times New Roman" w:hAnsi="Arial Narrow" w:cs="Times New Roman"/>
          <w:color w:val="000000"/>
          <w:sz w:val="20"/>
          <w:szCs w:val="20"/>
          <w:lang w:val="en"/>
        </w:rPr>
        <w:t xml:space="preserve"> confidence interval; </w:t>
      </w:r>
      <w:r w:rsidRPr="00CE3D5D">
        <w:rPr>
          <w:rFonts w:ascii="Arial Narrow" w:eastAsia="Times New Roman" w:hAnsi="Arial Narrow" w:cs="Times New Roman"/>
          <w:b/>
          <w:bCs/>
          <w:color w:val="000000"/>
          <w:sz w:val="20"/>
          <w:szCs w:val="20"/>
          <w:lang w:val="en"/>
        </w:rPr>
        <w:t>OR:</w:t>
      </w:r>
      <w:r w:rsidRPr="00CE3D5D">
        <w:rPr>
          <w:rFonts w:ascii="Arial Narrow" w:eastAsia="Times New Roman" w:hAnsi="Arial Narrow" w:cs="Times New Roman"/>
          <w:color w:val="000000"/>
          <w:sz w:val="20"/>
          <w:szCs w:val="20"/>
          <w:lang w:val="en"/>
        </w:rPr>
        <w:t xml:space="preserve"> odds ratio</w:t>
      </w:r>
    </w:p>
    <w:p w14:paraId="0446BF7C" w14:textId="77777777" w:rsidR="00933419" w:rsidRPr="00CE3D5D" w:rsidRDefault="00933419" w:rsidP="00933419">
      <w:pPr>
        <w:spacing w:after="0" w:line="240" w:lineRule="auto"/>
        <w:outlineLvl w:val="3"/>
        <w:rPr>
          <w:rFonts w:ascii="Arial Narrow" w:eastAsia="Times New Roman" w:hAnsi="Arial Narrow" w:cs="Times New Roman"/>
          <w:b/>
          <w:bCs/>
          <w:color w:val="000000"/>
          <w:sz w:val="20"/>
          <w:szCs w:val="20"/>
          <w:lang w:val="en"/>
        </w:rPr>
      </w:pPr>
      <w:r w:rsidRPr="00CE3D5D">
        <w:rPr>
          <w:rFonts w:ascii="Arial Narrow" w:eastAsia="Times New Roman" w:hAnsi="Arial Narrow" w:cs="Times New Roman"/>
          <w:b/>
          <w:bCs/>
          <w:color w:val="000000"/>
          <w:sz w:val="20"/>
          <w:szCs w:val="20"/>
          <w:lang w:val="en"/>
        </w:rPr>
        <w:t>Explanations</w:t>
      </w:r>
    </w:p>
    <w:p w14:paraId="292CB770" w14:textId="77777777" w:rsidR="00933419" w:rsidRPr="00CE3D5D" w:rsidRDefault="00933419" w:rsidP="00933419">
      <w:pPr>
        <w:spacing w:after="0" w:line="240" w:lineRule="auto"/>
        <w:rPr>
          <w:rFonts w:ascii="Arial Narrow" w:eastAsia="Times New Roman" w:hAnsi="Arial Narrow" w:cs="Arial"/>
          <w:color w:val="000000"/>
          <w:sz w:val="20"/>
          <w:szCs w:val="20"/>
          <w:lang w:val="en"/>
        </w:rPr>
      </w:pPr>
      <w:r w:rsidRPr="00CE3D5D">
        <w:rPr>
          <w:rFonts w:ascii="Arial Narrow" w:eastAsia="Times New Roman" w:hAnsi="Arial Narrow" w:cs="Arial"/>
          <w:color w:val="000000"/>
          <w:sz w:val="20"/>
          <w:szCs w:val="20"/>
          <w:lang w:val="en"/>
        </w:rPr>
        <w:t>a. In some studies, there is insufficient information reported to make a judgement on risk of bias.</w:t>
      </w:r>
    </w:p>
    <w:p w14:paraId="33861C49" w14:textId="77777777" w:rsidR="00933419" w:rsidRPr="003E5019" w:rsidRDefault="00933419" w:rsidP="00933419">
      <w:pPr>
        <w:spacing w:after="0" w:line="240" w:lineRule="auto"/>
        <w:rPr>
          <w:rFonts w:ascii="Arial Narrow" w:eastAsia="Times New Roman" w:hAnsi="Arial Narrow" w:cs="Arial"/>
          <w:sz w:val="20"/>
          <w:szCs w:val="20"/>
          <w:lang w:val="en"/>
        </w:rPr>
      </w:pPr>
      <w:r w:rsidRPr="00CE3D5D">
        <w:rPr>
          <w:rFonts w:ascii="Arial Narrow" w:eastAsia="Times New Roman" w:hAnsi="Arial Narrow" w:cs="Arial"/>
          <w:color w:val="000000"/>
          <w:sz w:val="20"/>
          <w:szCs w:val="20"/>
          <w:lang w:val="en"/>
        </w:rPr>
        <w:t>b</w:t>
      </w:r>
      <w:r w:rsidRPr="003E5019">
        <w:rPr>
          <w:rFonts w:ascii="Arial Narrow" w:eastAsia="Times New Roman" w:hAnsi="Arial Narrow" w:cs="Arial"/>
          <w:sz w:val="20"/>
          <w:szCs w:val="20"/>
          <w:lang w:val="en"/>
        </w:rPr>
        <w:t>. Studies that are not appropriate for addressing the review question have been included but through sub-group analysis or sub-categorizing of results the possible reasons to produce some degree of indirectness can be explained</w:t>
      </w:r>
    </w:p>
    <w:p w14:paraId="5638A314" w14:textId="1C540828" w:rsidR="00292503" w:rsidRPr="003E5019" w:rsidRDefault="00292503" w:rsidP="00292503">
      <w:pPr>
        <w:spacing w:after="0" w:line="240" w:lineRule="auto"/>
        <w:rPr>
          <w:rFonts w:ascii="Arial Narrow" w:eastAsia="Times New Roman" w:hAnsi="Arial Narrow" w:cs="Arial"/>
          <w:sz w:val="20"/>
          <w:szCs w:val="20"/>
          <w:lang w:val="en"/>
        </w:rPr>
        <w:sectPr w:rsidR="00292503" w:rsidRPr="003E5019" w:rsidSect="000215FE">
          <w:pgSz w:w="15840" w:h="12240" w:orient="landscape"/>
          <w:pgMar w:top="1440" w:right="1440" w:bottom="1440" w:left="1440" w:header="720" w:footer="720" w:gutter="0"/>
          <w:cols w:space="720"/>
          <w:docGrid w:linePitch="360"/>
        </w:sectPr>
      </w:pPr>
      <w:r w:rsidRPr="003E5019">
        <w:rPr>
          <w:rFonts w:ascii="Arial Narrow" w:eastAsia="Times New Roman" w:hAnsi="Arial Narrow" w:cs="Arial"/>
          <w:sz w:val="20"/>
          <w:szCs w:val="20"/>
          <w:lang w:val="en"/>
        </w:rPr>
        <w:t>c. This clearly indicates that no additional factors were used to upgrade the certainty of evidence, which aligns with GRADE guidance given the null or minimal effect (OR = 1.01).</w:t>
      </w:r>
    </w:p>
    <w:p w14:paraId="13176407" w14:textId="10E27D6F" w:rsidR="002958E5" w:rsidRPr="002958E5" w:rsidRDefault="002958E5" w:rsidP="002958E5">
      <w:pPr>
        <w:jc w:val="both"/>
        <w:rPr>
          <w:b/>
          <w:bCs/>
        </w:rPr>
      </w:pPr>
      <w:r w:rsidRPr="002958E5">
        <w:rPr>
          <w:b/>
          <w:bCs/>
        </w:rPr>
        <w:lastRenderedPageBreak/>
        <w:t>References</w:t>
      </w:r>
    </w:p>
    <w:p w14:paraId="6FC0311D" w14:textId="144E4718" w:rsidR="00C55B0B" w:rsidRPr="00C55B0B" w:rsidRDefault="002958E5" w:rsidP="00C55B0B">
      <w:pPr>
        <w:pStyle w:val="EndNoteBibliography"/>
        <w:spacing w:after="0"/>
      </w:pPr>
      <w:r>
        <w:fldChar w:fldCharType="begin"/>
      </w:r>
      <w:r>
        <w:instrText xml:space="preserve"> ADDIN EN.REFLIST </w:instrText>
      </w:r>
      <w:r>
        <w:fldChar w:fldCharType="separate"/>
      </w:r>
      <w:r w:rsidR="00C55B0B" w:rsidRPr="00C55B0B">
        <w:t>1.</w:t>
      </w:r>
      <w:r w:rsidR="00C55B0B" w:rsidRPr="00C55B0B">
        <w:tab/>
        <w:t xml:space="preserve">Yang P, Wang YX, Chen YJ, Sun L, Li J, Liu C, et al. Urinary Polycyclic Aromatic Hydrocarbon Metabolites and Human Semen Quality in China. Environmental science &amp; technology. 2017;51(2):958-67. </w:t>
      </w:r>
      <w:hyperlink r:id="rId12" w:history="1">
        <w:r w:rsidR="00C55B0B" w:rsidRPr="00C55B0B">
          <w:rPr>
            <w:rStyle w:val="Hyperlink"/>
          </w:rPr>
          <w:t>https://doi.org/10.1021/acs.est.6b04810</w:t>
        </w:r>
      </w:hyperlink>
    </w:p>
    <w:p w14:paraId="72104607" w14:textId="0C8A348C" w:rsidR="00C55B0B" w:rsidRPr="00C55B0B" w:rsidRDefault="00C55B0B" w:rsidP="00C55B0B">
      <w:pPr>
        <w:pStyle w:val="EndNoteBibliography"/>
        <w:spacing w:after="0"/>
      </w:pPr>
      <w:r w:rsidRPr="00C55B0B">
        <w:t>2.</w:t>
      </w:r>
      <w:r w:rsidRPr="00C55B0B">
        <w:tab/>
        <w:t xml:space="preserve">Jurewicz J, Radwan M, Sobala W, Brzeźnicki S, Ligocka D, Radwan P, et al. Association between a biomarker of exposure to polycyclic aromatic hydrocarbons and semen quality. International journal of occupational medicine and environmental health. 2013;26(5):790-801. </w:t>
      </w:r>
      <w:hyperlink r:id="rId13" w:history="1">
        <w:r w:rsidRPr="00C55B0B">
          <w:rPr>
            <w:rStyle w:val="Hyperlink"/>
          </w:rPr>
          <w:t>https://doi.org/10.2478/s13382-013-0152-9</w:t>
        </w:r>
      </w:hyperlink>
    </w:p>
    <w:p w14:paraId="5BC0D77D" w14:textId="0B483928" w:rsidR="00C55B0B" w:rsidRPr="00C55B0B" w:rsidRDefault="00C55B0B" w:rsidP="00C55B0B">
      <w:pPr>
        <w:pStyle w:val="EndNoteBibliography"/>
        <w:spacing w:after="0"/>
      </w:pPr>
      <w:r w:rsidRPr="00C55B0B">
        <w:t>3.</w:t>
      </w:r>
      <w:r w:rsidRPr="00C55B0B">
        <w:tab/>
        <w:t xml:space="preserve">Xia Y, Zhu P, Han Y, Lu C, Wang S, Gu A, et al. Urinary metabolites of polycyclic aromatic hydrocarbons in relation to idiopathic male infertility. Human reproduction (Oxford, England). 2009;24(5):1067-74. </w:t>
      </w:r>
      <w:hyperlink r:id="rId14" w:history="1">
        <w:r w:rsidRPr="00C55B0B">
          <w:rPr>
            <w:rStyle w:val="Hyperlink"/>
          </w:rPr>
          <w:t>https://doi.org/10.1093/humrep/dep006</w:t>
        </w:r>
      </w:hyperlink>
    </w:p>
    <w:p w14:paraId="34EFD7CE" w14:textId="619FEAD0" w:rsidR="00C55B0B" w:rsidRPr="00C55B0B" w:rsidRDefault="00C55B0B" w:rsidP="00C55B0B">
      <w:pPr>
        <w:pStyle w:val="EndNoteBibliography"/>
        <w:spacing w:after="0"/>
      </w:pPr>
      <w:r w:rsidRPr="00C55B0B">
        <w:t>4.</w:t>
      </w:r>
      <w:r w:rsidRPr="00C55B0B">
        <w:tab/>
        <w:t xml:space="preserve">Ji G, Yan L, Wu S, Liu J, Wang L, Zhang S, et al. Bulky DNA adducts in human sperm associated with semen parameters and sperm DNA fragmentation in infertile men: a cross-sectional study. Environmental health : a global access science source. 2013;12(1):82. </w:t>
      </w:r>
      <w:hyperlink r:id="rId15" w:history="1">
        <w:r w:rsidRPr="00C55B0B">
          <w:rPr>
            <w:rStyle w:val="Hyperlink"/>
          </w:rPr>
          <w:t>https://doi.org/10.1186/1476-069x-12-82</w:t>
        </w:r>
      </w:hyperlink>
    </w:p>
    <w:p w14:paraId="5A1E1729" w14:textId="031788C0" w:rsidR="00C55B0B" w:rsidRPr="00C55B0B" w:rsidRDefault="00C55B0B" w:rsidP="00C55B0B">
      <w:pPr>
        <w:pStyle w:val="EndNoteBibliography"/>
        <w:spacing w:after="0"/>
      </w:pPr>
      <w:r w:rsidRPr="00C55B0B">
        <w:t>5.</w:t>
      </w:r>
      <w:r w:rsidRPr="00C55B0B">
        <w:tab/>
        <w:t xml:space="preserve">Saad AA, Hussein T, El-Sikaily A, Abdel-Mohsen MA, Mokhamer EH, Youssef AI, Mohammed J. Effect of Polycyclic Aromatic Hydrocarbons Exposure on Sperm DNA in Idiopathic Male Infertility. Journal of health &amp; pollution. 2019;9(21):190309. </w:t>
      </w:r>
      <w:hyperlink r:id="rId16" w:history="1">
        <w:r w:rsidRPr="00C55B0B">
          <w:rPr>
            <w:rStyle w:val="Hyperlink"/>
          </w:rPr>
          <w:t>https://doi.org/10.5696/2156-9614-9.21.190309</w:t>
        </w:r>
      </w:hyperlink>
    </w:p>
    <w:p w14:paraId="274D701F" w14:textId="77777777" w:rsidR="00C55B0B" w:rsidRPr="00C55B0B" w:rsidRDefault="00C55B0B" w:rsidP="00C55B0B">
      <w:pPr>
        <w:pStyle w:val="EndNoteBibliography"/>
        <w:spacing w:after="0"/>
      </w:pPr>
      <w:r w:rsidRPr="00C55B0B">
        <w:t>6.</w:t>
      </w:r>
      <w:r w:rsidRPr="00C55B0B">
        <w:tab/>
        <w:t xml:space="preserve">Wang SL, Wang XR, Chia SE, Shen HM, Song L, Xing HX, et al. A study on occupational exposure to petrochemicals and smoking on seminal quality. Journal of andrology. 2001;22(1):73-8. </w:t>
      </w:r>
    </w:p>
    <w:p w14:paraId="0FC05AF0" w14:textId="4F6F0F1D" w:rsidR="00C55B0B" w:rsidRPr="00C55B0B" w:rsidRDefault="00C55B0B" w:rsidP="00C55B0B">
      <w:pPr>
        <w:pStyle w:val="EndNoteBibliography"/>
        <w:spacing w:after="0"/>
      </w:pPr>
      <w:r w:rsidRPr="00C55B0B">
        <w:t>7.</w:t>
      </w:r>
      <w:r w:rsidRPr="00C55B0B">
        <w:tab/>
        <w:t xml:space="preserve">Meeker JD, Ryan L, Barr DB, Herrick RF, Bennett DH, Bravo R, Hauser R. The relationship of urinary metabolites of carbaryl/naphthalene and chlorpyrifos with human semen quality. Environmental health perspectives. 2004;112(17):1665-70. </w:t>
      </w:r>
      <w:hyperlink r:id="rId17" w:history="1">
        <w:r w:rsidRPr="00C55B0B">
          <w:rPr>
            <w:rStyle w:val="Hyperlink"/>
          </w:rPr>
          <w:t>https://doi.org/10.1289/ehp.7234</w:t>
        </w:r>
      </w:hyperlink>
    </w:p>
    <w:p w14:paraId="1C792E97" w14:textId="60784CFE" w:rsidR="00C55B0B" w:rsidRPr="00C55B0B" w:rsidRDefault="00C55B0B" w:rsidP="00C55B0B">
      <w:pPr>
        <w:pStyle w:val="EndNoteBibliography"/>
        <w:spacing w:after="0"/>
      </w:pPr>
      <w:r w:rsidRPr="00C55B0B">
        <w:t>8.</w:t>
      </w:r>
      <w:r w:rsidRPr="00C55B0B">
        <w:tab/>
        <w:t xml:space="preserve">Nayak J, Jena SR, Kumar S, Kar S, Dixit A, Samanta L. Human sperm proteome reveals the effect of environmental borne seminal polyaromatic hydrocarbons exposome in etiology of idiopathic male factor infertility. Frontiers in cell and developmental biology. 2023;11:1117155. </w:t>
      </w:r>
      <w:hyperlink r:id="rId18" w:history="1">
        <w:r w:rsidRPr="00C55B0B">
          <w:rPr>
            <w:rStyle w:val="Hyperlink"/>
          </w:rPr>
          <w:t>https://doi.org/10.3389/fcell.2023.1117155</w:t>
        </w:r>
      </w:hyperlink>
    </w:p>
    <w:p w14:paraId="199024E6" w14:textId="0464ACF4" w:rsidR="00C55B0B" w:rsidRPr="00C55B0B" w:rsidRDefault="00C55B0B" w:rsidP="00C55B0B">
      <w:pPr>
        <w:pStyle w:val="EndNoteBibliography"/>
        <w:spacing w:after="0"/>
      </w:pPr>
      <w:r w:rsidRPr="00C55B0B">
        <w:t>9.</w:t>
      </w:r>
      <w:r w:rsidRPr="00C55B0B">
        <w:tab/>
        <w:t xml:space="preserve">Wu X, Wang S, Lin X, Liang H, Wu Y, Tan Y, et al. Association between polycyclic aromatic hydrocarbons and infertility in U.S. women: National Health and Nutrition Examination Survey 2013-2016. Reproductive toxicology (Elmsford, NY). 2024;125:108577. </w:t>
      </w:r>
      <w:hyperlink r:id="rId19" w:history="1">
        <w:r w:rsidRPr="00C55B0B">
          <w:rPr>
            <w:rStyle w:val="Hyperlink"/>
          </w:rPr>
          <w:t>https://doi.org/10.1016/j.reprotox.2024.108577</w:t>
        </w:r>
      </w:hyperlink>
    </w:p>
    <w:p w14:paraId="0F77D765" w14:textId="12653166" w:rsidR="00C55B0B" w:rsidRPr="00C55B0B" w:rsidRDefault="00C55B0B" w:rsidP="00C55B0B">
      <w:pPr>
        <w:pStyle w:val="EndNoteBibliography"/>
        <w:spacing w:after="0"/>
      </w:pPr>
      <w:r w:rsidRPr="00C55B0B">
        <w:t>10.</w:t>
      </w:r>
      <w:r w:rsidRPr="00C55B0B">
        <w:tab/>
        <w:t xml:space="preserve">Zhang L, Yang X. Association between exposure to polycyclic aromatic hydrocarbons and endometriosis: data from the NHANES 2001–2006. Frontiers in Public Health. 2024;11. </w:t>
      </w:r>
      <w:hyperlink r:id="rId20" w:history="1">
        <w:r w:rsidRPr="00C55B0B">
          <w:rPr>
            <w:rStyle w:val="Hyperlink"/>
          </w:rPr>
          <w:t>https://doi.org/10.3389/fpubh.2023.1267124</w:t>
        </w:r>
      </w:hyperlink>
    </w:p>
    <w:p w14:paraId="3E3003C2" w14:textId="4921A84E" w:rsidR="00C55B0B" w:rsidRPr="00C55B0B" w:rsidRDefault="00C55B0B" w:rsidP="00C55B0B">
      <w:pPr>
        <w:pStyle w:val="EndNoteBibliography"/>
        <w:spacing w:after="0"/>
      </w:pPr>
      <w:r w:rsidRPr="00C55B0B">
        <w:t>11.</w:t>
      </w:r>
      <w:r w:rsidRPr="00C55B0B">
        <w:tab/>
        <w:t xml:space="preserve">Engelsman M, Banks APW, He C, Nilsson S, Blake D, Jayarthne A, et al. An Exploratory Analysis of Firefighter Reproduction through Survey Data and Biomonitoring. International journal of environmental research and public health. 2023;20(8). </w:t>
      </w:r>
      <w:hyperlink r:id="rId21" w:history="1">
        <w:r w:rsidRPr="00C55B0B">
          <w:rPr>
            <w:rStyle w:val="Hyperlink"/>
          </w:rPr>
          <w:t>https://doi.org/10.3390/ijerph20085472</w:t>
        </w:r>
      </w:hyperlink>
    </w:p>
    <w:p w14:paraId="0817710B" w14:textId="62EB1A2F" w:rsidR="00C55B0B" w:rsidRPr="00C55B0B" w:rsidRDefault="00C55B0B" w:rsidP="00C55B0B">
      <w:pPr>
        <w:pStyle w:val="EndNoteBibliography"/>
        <w:spacing w:after="0"/>
      </w:pPr>
      <w:r w:rsidRPr="00C55B0B">
        <w:t>12.</w:t>
      </w:r>
      <w:r w:rsidRPr="00C55B0B">
        <w:tab/>
        <w:t xml:space="preserve">Jeng HA, Pan CH, Lin WY, Wu MT, Taylor S, Chang-Chien GP, et al. Biomonitoring of polycyclic aromatic hydrocarbons from coke oven emissions and reproductive toxicity in nonsmoking workers. Journal of hazardous materials. 2013;244-245:436-43. </w:t>
      </w:r>
      <w:hyperlink r:id="rId22" w:history="1">
        <w:r w:rsidRPr="00C55B0B">
          <w:rPr>
            <w:rStyle w:val="Hyperlink"/>
          </w:rPr>
          <w:t>https://doi.org/10.1016/j.jhazmat.2012.11.008</w:t>
        </w:r>
      </w:hyperlink>
    </w:p>
    <w:p w14:paraId="67D400BA" w14:textId="27A45EA5" w:rsidR="00C55B0B" w:rsidRPr="00C55B0B" w:rsidRDefault="00C55B0B" w:rsidP="00C55B0B">
      <w:pPr>
        <w:pStyle w:val="EndNoteBibliography"/>
        <w:spacing w:after="0"/>
      </w:pPr>
      <w:r w:rsidRPr="00C55B0B">
        <w:t>13.</w:t>
      </w:r>
      <w:r w:rsidRPr="00C55B0B">
        <w:tab/>
        <w:t xml:space="preserve">Gaspari L, Chang SS, Santella RM, Garte S, Pedotti P, Taioli E. Polycyclic aromatic hydrocarbon-DNA adducts in human sperm as a marker of DNA damage and infertility. Mutation research. 2003;535(2):155-60. </w:t>
      </w:r>
      <w:hyperlink r:id="rId23" w:history="1">
        <w:r w:rsidRPr="00C55B0B">
          <w:rPr>
            <w:rStyle w:val="Hyperlink"/>
          </w:rPr>
          <w:t>https://doi.org/10.1016/s1383-5718(02)00297-8</w:t>
        </w:r>
      </w:hyperlink>
    </w:p>
    <w:p w14:paraId="7A01117D" w14:textId="43E7B81B" w:rsidR="00C55B0B" w:rsidRPr="00C55B0B" w:rsidRDefault="00C55B0B" w:rsidP="00C55B0B">
      <w:pPr>
        <w:pStyle w:val="EndNoteBibliography"/>
        <w:spacing w:after="0"/>
      </w:pPr>
      <w:r w:rsidRPr="00C55B0B">
        <w:t>14.</w:t>
      </w:r>
      <w:r w:rsidRPr="00C55B0B">
        <w:tab/>
        <w:t xml:space="preserve">De Fleurian G, Perrin J, Ecochard R, Dantony E, Lanteaume A, Achard V, et al. Occupational exposures obtained by questionnaire in clinical practice and their association with semen quality. Journal of andrology. 2009;30(5):566-79. </w:t>
      </w:r>
      <w:hyperlink r:id="rId24" w:history="1">
        <w:r w:rsidRPr="00C55B0B">
          <w:rPr>
            <w:rStyle w:val="Hyperlink"/>
          </w:rPr>
          <w:t>https://doi.org/10.2164/jandrol.108.005918</w:t>
        </w:r>
      </w:hyperlink>
    </w:p>
    <w:p w14:paraId="156A30D6" w14:textId="3FC54FDC" w:rsidR="00C55B0B" w:rsidRPr="00C55B0B" w:rsidRDefault="00C55B0B" w:rsidP="00C55B0B">
      <w:pPr>
        <w:pStyle w:val="EndNoteBibliography"/>
        <w:spacing w:after="0"/>
      </w:pPr>
      <w:r w:rsidRPr="00C55B0B">
        <w:lastRenderedPageBreak/>
        <w:t>15.</w:t>
      </w:r>
      <w:r w:rsidRPr="00C55B0B">
        <w:tab/>
        <w:t xml:space="preserve">Bull N, Riise T, Moen BE. Influence of paternal exposure to oil and oil products on time to pregnancy and spontaneous abortions. Occupational medicine (Oxford, England). 1999;49(6):371-6. </w:t>
      </w:r>
      <w:hyperlink r:id="rId25" w:history="1">
        <w:r w:rsidRPr="00C55B0B">
          <w:rPr>
            <w:rStyle w:val="Hyperlink"/>
          </w:rPr>
          <w:t>https://doi.org/10.1093/occmed/49.6.371</w:t>
        </w:r>
      </w:hyperlink>
    </w:p>
    <w:p w14:paraId="0470F3A9" w14:textId="3CE7D431" w:rsidR="00C55B0B" w:rsidRPr="00C55B0B" w:rsidRDefault="00C55B0B" w:rsidP="00C55B0B">
      <w:pPr>
        <w:pStyle w:val="EndNoteBibliography"/>
        <w:spacing w:after="0"/>
      </w:pPr>
      <w:r w:rsidRPr="00C55B0B">
        <w:t>16.</w:t>
      </w:r>
      <w:r w:rsidRPr="00C55B0B">
        <w:tab/>
        <w:t xml:space="preserve">Xia Y, Han Y, Zhu P, Wang S, Gu A, Wang L, et al. Relation between urinary metabolites of polycyclic aromatic hydrocarbons and human semen quality. Environ Sci Technol. 2009;43(12):4567-73. </w:t>
      </w:r>
      <w:hyperlink r:id="rId26" w:history="1">
        <w:r w:rsidRPr="00C55B0B">
          <w:rPr>
            <w:rStyle w:val="Hyperlink"/>
          </w:rPr>
          <w:t>https://doi.org/10.1021/es9000642</w:t>
        </w:r>
      </w:hyperlink>
    </w:p>
    <w:p w14:paraId="210F940E" w14:textId="43DEFB35" w:rsidR="00C55B0B" w:rsidRPr="00C55B0B" w:rsidRDefault="00C55B0B" w:rsidP="00C55B0B">
      <w:pPr>
        <w:pStyle w:val="EndNoteBibliography"/>
        <w:spacing w:after="0"/>
      </w:pPr>
      <w:r w:rsidRPr="00C55B0B">
        <w:t>17.</w:t>
      </w:r>
      <w:r w:rsidRPr="00C55B0B">
        <w:tab/>
        <w:t xml:space="preserve">Jurewicz J, Radwan M, Sobala W, Radwan P, Jakubowski L, Wielgomas B, et al. Exposure, to widespread environmental endocrine disrupting chemicals and human sperm sex ratio. Environ Pollut. 2016;213:732-40. </w:t>
      </w:r>
      <w:hyperlink r:id="rId27" w:history="1">
        <w:r w:rsidRPr="00C55B0B">
          <w:rPr>
            <w:rStyle w:val="Hyperlink"/>
          </w:rPr>
          <w:t>https://doi.org/10.1016/j.envpol.2016.02.008</w:t>
        </w:r>
      </w:hyperlink>
    </w:p>
    <w:p w14:paraId="1FF9C0E1" w14:textId="75B60603" w:rsidR="00C55B0B" w:rsidRPr="00C55B0B" w:rsidRDefault="00C55B0B" w:rsidP="00C55B0B">
      <w:pPr>
        <w:pStyle w:val="EndNoteBibliography"/>
        <w:spacing w:after="0"/>
      </w:pPr>
      <w:r w:rsidRPr="00C55B0B">
        <w:t>18.</w:t>
      </w:r>
      <w:r w:rsidRPr="00C55B0B">
        <w:tab/>
        <w:t xml:space="preserve">Mordukhovich I, Beyea J, Herring AH, Hatch M, Stellman SD, Teitelbaum SL, et al. Vehicular Traffic-Related Polycyclic Aromatic Hydrocarbon Exposure and Breast Cancer Incidence: The Long Island Breast Cancer Study Project (LIBCSP). Environmental health perspectives. 2016;124(1):30-8. </w:t>
      </w:r>
      <w:hyperlink r:id="rId28" w:history="1">
        <w:r w:rsidRPr="00C55B0B">
          <w:rPr>
            <w:rStyle w:val="Hyperlink"/>
          </w:rPr>
          <w:t>https://doi.org/10.1289/ehp.1307736</w:t>
        </w:r>
      </w:hyperlink>
    </w:p>
    <w:p w14:paraId="0C0D58B6" w14:textId="77777777" w:rsidR="00C55B0B" w:rsidRPr="00C55B0B" w:rsidRDefault="00C55B0B" w:rsidP="00C55B0B">
      <w:pPr>
        <w:pStyle w:val="EndNoteBibliography"/>
        <w:spacing w:after="0"/>
      </w:pPr>
      <w:r w:rsidRPr="00C55B0B">
        <w:t>19.</w:t>
      </w:r>
      <w:r w:rsidRPr="00C55B0B">
        <w:tab/>
        <w:t xml:space="preserve">Bonner MR, Han D, Nie J, Rogerson P, Vena JE, Muti P, et al. Breast cancer risk and exposure in early life to polycyclic aromatic hydrocarbons using total suspended particulates as a proxy measure. Cancer epidemiology, biomarkers &amp; prevention : a publication of the American Association for Cancer Research, cosponsored by the American Society of Preventive Oncology. 2005;14(1):53-60. </w:t>
      </w:r>
    </w:p>
    <w:p w14:paraId="7B2DDF2E" w14:textId="122DA92C" w:rsidR="00C55B0B" w:rsidRPr="00C55B0B" w:rsidRDefault="00C55B0B" w:rsidP="00C55B0B">
      <w:pPr>
        <w:pStyle w:val="EndNoteBibliography"/>
        <w:spacing w:after="0"/>
      </w:pPr>
      <w:r w:rsidRPr="00C55B0B">
        <w:t>20.</w:t>
      </w:r>
      <w:r w:rsidRPr="00C55B0B">
        <w:tab/>
        <w:t xml:space="preserve">Yang P, Wang YX, Sun L, Chen YJ, Liu C, Huang LL, et al. Urinary metabolites of polycyclic aromatic hydrocarbons, sperm DNA damage and spermatozoa apoptosis. Journal of hazardous materials. 2017;329:241-8. </w:t>
      </w:r>
      <w:hyperlink r:id="rId29" w:history="1">
        <w:r w:rsidRPr="00C55B0B">
          <w:rPr>
            <w:rStyle w:val="Hyperlink"/>
          </w:rPr>
          <w:t>https://doi.org/10.1016/j.jhazmat.2017.01.053</w:t>
        </w:r>
      </w:hyperlink>
    </w:p>
    <w:p w14:paraId="227F9193" w14:textId="22AF96A6" w:rsidR="00C55B0B" w:rsidRPr="00C55B0B" w:rsidRDefault="00C55B0B" w:rsidP="00C55B0B">
      <w:pPr>
        <w:pStyle w:val="EndNoteBibliography"/>
        <w:spacing w:after="0"/>
      </w:pPr>
      <w:r w:rsidRPr="00C55B0B">
        <w:t>21.</w:t>
      </w:r>
      <w:r w:rsidRPr="00C55B0B">
        <w:tab/>
        <w:t xml:space="preserve">Radwan M, Jurewicz J, Sobala W, Brze Nicki S, Radwan P, Jakubowski L, et al. Human sperm aneuploidy after exposure to polycyclic aromatic hydrocarbons. Reproduction, fertility, and development. 2015. </w:t>
      </w:r>
      <w:hyperlink r:id="rId30" w:history="1">
        <w:r w:rsidRPr="00C55B0B">
          <w:rPr>
            <w:rStyle w:val="Hyperlink"/>
          </w:rPr>
          <w:t>https://doi.org/10.1071/rd14063</w:t>
        </w:r>
      </w:hyperlink>
    </w:p>
    <w:p w14:paraId="221649B6" w14:textId="7DE4AAB6" w:rsidR="00C55B0B" w:rsidRPr="00C55B0B" w:rsidRDefault="00C55B0B" w:rsidP="00C55B0B">
      <w:pPr>
        <w:pStyle w:val="EndNoteBibliography"/>
        <w:spacing w:after="0"/>
      </w:pPr>
      <w:r w:rsidRPr="00C55B0B">
        <w:t>22.</w:t>
      </w:r>
      <w:r w:rsidRPr="00C55B0B">
        <w:tab/>
        <w:t xml:space="preserve">Rybicki BA, Neslund-Dudas C, Nock NL, Schultz LR, Eklund L, Rosbolt J, et al. Prostate cancer risk from occupational exposure to polycyclic aromatic hydrocarbons interacting with the GSTP1 Ile105Val polymorphism. Cancer detection and prevention. 2006;30(5):412-22. </w:t>
      </w:r>
      <w:hyperlink r:id="rId31" w:history="1">
        <w:r w:rsidRPr="00C55B0B">
          <w:rPr>
            <w:rStyle w:val="Hyperlink"/>
          </w:rPr>
          <w:t>https://doi.org/10.1016/j.cdp.2006.09.004</w:t>
        </w:r>
      </w:hyperlink>
    </w:p>
    <w:p w14:paraId="0A4B3DF6" w14:textId="196844D2" w:rsidR="00C55B0B" w:rsidRPr="00C55B0B" w:rsidRDefault="00C55B0B" w:rsidP="00C55B0B">
      <w:pPr>
        <w:pStyle w:val="EndNoteBibliography"/>
        <w:spacing w:after="0"/>
      </w:pPr>
      <w:r w:rsidRPr="00C55B0B">
        <w:t>23.</w:t>
      </w:r>
      <w:r w:rsidRPr="00C55B0B">
        <w:tab/>
        <w:t xml:space="preserve">Gun RT, Pratt N, Ryan P, Roder D. Update of mortality and cancer incidence in the Australian petroleum industry cohort. Occupational and environmental medicine. 2006;63(7):476-81. </w:t>
      </w:r>
      <w:hyperlink r:id="rId32" w:history="1">
        <w:r w:rsidRPr="00C55B0B">
          <w:rPr>
            <w:rStyle w:val="Hyperlink"/>
          </w:rPr>
          <w:t>https://doi.org/10.1136/oem.2005.023796</w:t>
        </w:r>
      </w:hyperlink>
    </w:p>
    <w:p w14:paraId="312C6D1A" w14:textId="19431C34" w:rsidR="00C55B0B" w:rsidRPr="00C55B0B" w:rsidRDefault="00C55B0B" w:rsidP="00C55B0B">
      <w:pPr>
        <w:pStyle w:val="EndNoteBibliography"/>
        <w:spacing w:after="0"/>
      </w:pPr>
      <w:r w:rsidRPr="00C55B0B">
        <w:t>24.</w:t>
      </w:r>
      <w:r w:rsidRPr="00C55B0B">
        <w:tab/>
        <w:t xml:space="preserve">Gun RT, Pratt NL, Griffith EC, Adams GG, Bisby JA, Robinson KL. Update of a prospective study of mortality and cancer incidence in the Australian petroleum industry. Occupational and environmental medicine. 2004;61(2):150-6. </w:t>
      </w:r>
      <w:hyperlink r:id="rId33" w:history="1">
        <w:r w:rsidRPr="00C55B0B">
          <w:rPr>
            <w:rStyle w:val="Hyperlink"/>
          </w:rPr>
          <w:t>https://doi.org/10.1136/oem.2002.005199</w:t>
        </w:r>
      </w:hyperlink>
    </w:p>
    <w:p w14:paraId="00B8F426" w14:textId="7F67CB9F" w:rsidR="00C55B0B" w:rsidRPr="00C55B0B" w:rsidRDefault="00C55B0B" w:rsidP="00C55B0B">
      <w:pPr>
        <w:pStyle w:val="EndNoteBibliography"/>
        <w:spacing w:after="0"/>
      </w:pPr>
      <w:r w:rsidRPr="00C55B0B">
        <w:t>25.</w:t>
      </w:r>
      <w:r w:rsidRPr="00C55B0B">
        <w:tab/>
        <w:t xml:space="preserve">Christie D, Robinson K, Gordon I, Bisby J. A prospective study in the Australian petroleum industry. II. Incidence of cancer. British journal of industrial medicine. 1991;48(8):511-4. </w:t>
      </w:r>
      <w:hyperlink r:id="rId34" w:history="1">
        <w:r w:rsidRPr="00C55B0B">
          <w:rPr>
            <w:rStyle w:val="Hyperlink"/>
          </w:rPr>
          <w:t>https://doi.org/10.1136/oem.48.8.511</w:t>
        </w:r>
      </w:hyperlink>
    </w:p>
    <w:p w14:paraId="34D701AD" w14:textId="32E9AC37" w:rsidR="00C55B0B" w:rsidRPr="00C55B0B" w:rsidRDefault="00C55B0B" w:rsidP="00C55B0B">
      <w:pPr>
        <w:pStyle w:val="EndNoteBibliography"/>
        <w:spacing w:after="0"/>
      </w:pPr>
      <w:r w:rsidRPr="00C55B0B">
        <w:t>26.</w:t>
      </w:r>
      <w:r w:rsidRPr="00C55B0B">
        <w:tab/>
        <w:t xml:space="preserve">Järvholm B, Mellblom B, Norrman R, Nilsson R, Nordlinder R. Cancer incidence of workers in the Swedish petroleum industry. Occupational and environmental medicine. 1997;54(9):686-91. </w:t>
      </w:r>
      <w:hyperlink r:id="rId35" w:history="1">
        <w:r w:rsidRPr="00C55B0B">
          <w:rPr>
            <w:rStyle w:val="Hyperlink"/>
          </w:rPr>
          <w:t>https://doi.org/10.1136/oem.54.9.686</w:t>
        </w:r>
      </w:hyperlink>
    </w:p>
    <w:p w14:paraId="0CB769B2" w14:textId="72C799F1" w:rsidR="00C55B0B" w:rsidRPr="00C55B0B" w:rsidRDefault="00C55B0B" w:rsidP="00C55B0B">
      <w:pPr>
        <w:pStyle w:val="EndNoteBibliography"/>
        <w:spacing w:after="0"/>
      </w:pPr>
      <w:r w:rsidRPr="00C55B0B">
        <w:t>27.</w:t>
      </w:r>
      <w:r w:rsidRPr="00C55B0B">
        <w:tab/>
        <w:t xml:space="preserve">Lewis RJ, Schnatter AR, Drummond I, Murray N, Thompson FS, Katz AM, et al. Mortality and cancer morbidity in a cohort of Canadian petroleum workers. Occupational and environmental medicine. 2003;60(12):918-28. </w:t>
      </w:r>
      <w:hyperlink r:id="rId36" w:history="1">
        <w:r w:rsidRPr="00C55B0B">
          <w:rPr>
            <w:rStyle w:val="Hyperlink"/>
          </w:rPr>
          <w:t>https://doi.org/10.1136/oem.60.12.918</w:t>
        </w:r>
      </w:hyperlink>
    </w:p>
    <w:p w14:paraId="70596B4B" w14:textId="13C9D13E" w:rsidR="00C55B0B" w:rsidRPr="00C55B0B" w:rsidRDefault="00C55B0B" w:rsidP="00C55B0B">
      <w:pPr>
        <w:pStyle w:val="EndNoteBibliography"/>
        <w:spacing w:after="0"/>
      </w:pPr>
      <w:r w:rsidRPr="00C55B0B">
        <w:t>28.</w:t>
      </w:r>
      <w:r w:rsidRPr="00C55B0B">
        <w:tab/>
        <w:t xml:space="preserve">Schechter MT, Spitzer WO, Hutcheon ME, Dales RE, Eastridge LM, Steinmetz N, et al. Cancer downwind from sour gas refineries: the perception and the reality of an epidemic. Environmental health perspectives. 1989;79:283-90. </w:t>
      </w:r>
      <w:hyperlink r:id="rId37" w:history="1">
        <w:r w:rsidRPr="00C55B0B">
          <w:rPr>
            <w:rStyle w:val="Hyperlink"/>
          </w:rPr>
          <w:t>https://doi.org/10.1289/ehp.8979283</w:t>
        </w:r>
      </w:hyperlink>
    </w:p>
    <w:p w14:paraId="128432A5" w14:textId="7524EA02" w:rsidR="00C55B0B" w:rsidRPr="00C55B0B" w:rsidRDefault="00C55B0B" w:rsidP="00C55B0B">
      <w:pPr>
        <w:pStyle w:val="EndNoteBibliography"/>
        <w:spacing w:after="0"/>
      </w:pPr>
      <w:r w:rsidRPr="00C55B0B">
        <w:t>29.</w:t>
      </w:r>
      <w:r w:rsidRPr="00C55B0B">
        <w:tab/>
        <w:t xml:space="preserve">Rosenberg MJ, Wyrobek AJ, Ratcliffe J, Gordon LA, Watchmaker G, Fox SH, et al. Sperm as an indicator of reproductive risk among petroleum refinery workers. British journal of industrial medicine. 1985;42(2):123-7. </w:t>
      </w:r>
      <w:hyperlink r:id="rId38" w:history="1">
        <w:r w:rsidRPr="00C55B0B">
          <w:rPr>
            <w:rStyle w:val="Hyperlink"/>
          </w:rPr>
          <w:t>https://doi.org/10.1136/oem.42.2.123</w:t>
        </w:r>
      </w:hyperlink>
    </w:p>
    <w:p w14:paraId="6907E58B" w14:textId="02679436" w:rsidR="00C55B0B" w:rsidRPr="00C55B0B" w:rsidRDefault="00C55B0B" w:rsidP="00C55B0B">
      <w:pPr>
        <w:pStyle w:val="EndNoteBibliography"/>
      </w:pPr>
      <w:r w:rsidRPr="00C55B0B">
        <w:lastRenderedPageBreak/>
        <w:t>30.</w:t>
      </w:r>
      <w:r w:rsidRPr="00C55B0B">
        <w:tab/>
        <w:t xml:space="preserve">Song XF, Chen ZY, Zang ZJ, Zhang YN, Zeng F, Peng YP, Yang C. Investigation of polycyclic aromatic hydrocarbon level in blood and semen quality for residents in Pearl River Delta Region in China. Environment international. 2013;60:97-105. </w:t>
      </w:r>
      <w:hyperlink r:id="rId39" w:history="1">
        <w:r w:rsidRPr="00C55B0B">
          <w:rPr>
            <w:rStyle w:val="Hyperlink"/>
          </w:rPr>
          <w:t>https://doi.org/10.1016/j.envint.2013.08.003</w:t>
        </w:r>
      </w:hyperlink>
    </w:p>
    <w:p w14:paraId="0854857A" w14:textId="77F765C3" w:rsidR="009F38B4" w:rsidRDefault="002958E5" w:rsidP="00C55B0B">
      <w:pPr>
        <w:jc w:val="both"/>
      </w:pPr>
      <w:r>
        <w:fldChar w:fldCharType="end"/>
      </w:r>
    </w:p>
    <w:sectPr w:rsidR="009F38B4" w:rsidSect="009F38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A8C3B" w14:textId="77777777" w:rsidR="00937A1F" w:rsidRDefault="00937A1F" w:rsidP="00B57B94">
      <w:pPr>
        <w:spacing w:after="0" w:line="240" w:lineRule="auto"/>
      </w:pPr>
      <w:r>
        <w:separator/>
      </w:r>
    </w:p>
  </w:endnote>
  <w:endnote w:type="continuationSeparator" w:id="0">
    <w:p w14:paraId="3B49A82D" w14:textId="77777777" w:rsidR="00937A1F" w:rsidRDefault="00937A1F" w:rsidP="00B5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978032"/>
      <w:docPartObj>
        <w:docPartGallery w:val="Page Numbers (Bottom of Page)"/>
        <w:docPartUnique/>
      </w:docPartObj>
    </w:sdtPr>
    <w:sdtEndPr>
      <w:rPr>
        <w:noProof/>
      </w:rPr>
    </w:sdtEndPr>
    <w:sdtContent>
      <w:p w14:paraId="105B79B9" w14:textId="1FF9C8C4" w:rsidR="00B57B94" w:rsidRDefault="00B57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8251A5" w14:textId="77777777" w:rsidR="00B57B94" w:rsidRDefault="00B57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1E68A" w14:textId="77777777" w:rsidR="00937A1F" w:rsidRDefault="00937A1F" w:rsidP="00B57B94">
      <w:pPr>
        <w:spacing w:after="0" w:line="240" w:lineRule="auto"/>
      </w:pPr>
      <w:r>
        <w:separator/>
      </w:r>
    </w:p>
  </w:footnote>
  <w:footnote w:type="continuationSeparator" w:id="0">
    <w:p w14:paraId="3231320F" w14:textId="77777777" w:rsidR="00937A1F" w:rsidRDefault="00937A1F" w:rsidP="00B57B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urrent Environmental Health Repor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wvd0rs7sr5rue0spexzp06p9f0rw9wapv0&quot;&gt;PAHs-Converted&lt;record-ids&gt;&lt;item&gt;1&lt;/item&gt;&lt;item&gt;2&lt;/item&gt;&lt;item&gt;19&lt;/item&gt;&lt;item&gt;20&lt;/item&gt;&lt;item&gt;22&lt;/item&gt;&lt;item&gt;24&lt;/item&gt;&lt;item&gt;25&lt;/item&gt;&lt;item&gt;26&lt;/item&gt;&lt;item&gt;27&lt;/item&gt;&lt;item&gt;28&lt;/item&gt;&lt;item&gt;29&lt;/item&gt;&lt;item&gt;30&lt;/item&gt;&lt;item&gt;31&lt;/item&gt;&lt;item&gt;33&lt;/item&gt;&lt;item&gt;64&lt;/item&gt;&lt;item&gt;65&lt;/item&gt;&lt;item&gt;66&lt;/item&gt;&lt;item&gt;67&lt;/item&gt;&lt;item&gt;68&lt;/item&gt;&lt;item&gt;69&lt;/item&gt;&lt;item&gt;70&lt;/item&gt;&lt;item&gt;71&lt;/item&gt;&lt;item&gt;72&lt;/item&gt;&lt;item&gt;73&lt;/item&gt;&lt;item&gt;74&lt;/item&gt;&lt;item&gt;76&lt;/item&gt;&lt;item&gt;77&lt;/item&gt;&lt;item&gt;78&lt;/item&gt;&lt;item&gt;79&lt;/item&gt;&lt;item&gt;81&lt;/item&gt;&lt;/record-ids&gt;&lt;/item&gt;&lt;/Libraries&gt;"/>
  </w:docVars>
  <w:rsids>
    <w:rsidRoot w:val="00E55E10"/>
    <w:rsid w:val="0000009A"/>
    <w:rsid w:val="000215FE"/>
    <w:rsid w:val="00022FEE"/>
    <w:rsid w:val="00036529"/>
    <w:rsid w:val="00073654"/>
    <w:rsid w:val="000A02DD"/>
    <w:rsid w:val="000B6D9B"/>
    <w:rsid w:val="00120E23"/>
    <w:rsid w:val="00164DE1"/>
    <w:rsid w:val="001A63D8"/>
    <w:rsid w:val="001B040F"/>
    <w:rsid w:val="001E2C00"/>
    <w:rsid w:val="00251335"/>
    <w:rsid w:val="00292503"/>
    <w:rsid w:val="002958E5"/>
    <w:rsid w:val="002B67A1"/>
    <w:rsid w:val="003E5019"/>
    <w:rsid w:val="0047412B"/>
    <w:rsid w:val="004741CD"/>
    <w:rsid w:val="004B5F8A"/>
    <w:rsid w:val="004C12D7"/>
    <w:rsid w:val="004D7DE9"/>
    <w:rsid w:val="004E6B2E"/>
    <w:rsid w:val="00527209"/>
    <w:rsid w:val="005358DE"/>
    <w:rsid w:val="005C2F04"/>
    <w:rsid w:val="005D1196"/>
    <w:rsid w:val="00646A34"/>
    <w:rsid w:val="00677CC2"/>
    <w:rsid w:val="00681894"/>
    <w:rsid w:val="006A2591"/>
    <w:rsid w:val="006A3771"/>
    <w:rsid w:val="006B1E3B"/>
    <w:rsid w:val="006C7FB0"/>
    <w:rsid w:val="0071291E"/>
    <w:rsid w:val="00736B0F"/>
    <w:rsid w:val="00771BBA"/>
    <w:rsid w:val="007A5B6E"/>
    <w:rsid w:val="007C2423"/>
    <w:rsid w:val="00800980"/>
    <w:rsid w:val="00822B11"/>
    <w:rsid w:val="0084753D"/>
    <w:rsid w:val="00866A62"/>
    <w:rsid w:val="008D2758"/>
    <w:rsid w:val="0092022D"/>
    <w:rsid w:val="009307A0"/>
    <w:rsid w:val="00933419"/>
    <w:rsid w:val="00937A1F"/>
    <w:rsid w:val="00960EB2"/>
    <w:rsid w:val="00961F02"/>
    <w:rsid w:val="009C6932"/>
    <w:rsid w:val="009F38B4"/>
    <w:rsid w:val="009F7A50"/>
    <w:rsid w:val="00A15724"/>
    <w:rsid w:val="00A512B8"/>
    <w:rsid w:val="00A910A2"/>
    <w:rsid w:val="00AB320F"/>
    <w:rsid w:val="00AF2833"/>
    <w:rsid w:val="00B26E0D"/>
    <w:rsid w:val="00B47F1E"/>
    <w:rsid w:val="00B57B94"/>
    <w:rsid w:val="00B96390"/>
    <w:rsid w:val="00BB35FE"/>
    <w:rsid w:val="00C274CF"/>
    <w:rsid w:val="00C55B0B"/>
    <w:rsid w:val="00C56C0E"/>
    <w:rsid w:val="00C619D2"/>
    <w:rsid w:val="00C76072"/>
    <w:rsid w:val="00CC036B"/>
    <w:rsid w:val="00CD1335"/>
    <w:rsid w:val="00CE3D5D"/>
    <w:rsid w:val="00D1663E"/>
    <w:rsid w:val="00D35E31"/>
    <w:rsid w:val="00D41EDA"/>
    <w:rsid w:val="00D542FE"/>
    <w:rsid w:val="00D95271"/>
    <w:rsid w:val="00DC3734"/>
    <w:rsid w:val="00DD5C44"/>
    <w:rsid w:val="00E55E10"/>
    <w:rsid w:val="00E91AD1"/>
    <w:rsid w:val="00EB6C98"/>
    <w:rsid w:val="00EC2620"/>
    <w:rsid w:val="00ED351A"/>
    <w:rsid w:val="00F421EA"/>
    <w:rsid w:val="00FA63A8"/>
    <w:rsid w:val="00FC6F03"/>
    <w:rsid w:val="00FC757F"/>
    <w:rsid w:val="00FD26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A2E11"/>
  <w15:chartTrackingRefBased/>
  <w15:docId w15:val="{DA62041E-B598-4A47-BB09-93A6473E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0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F38B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F38B4"/>
    <w:rPr>
      <w:rFonts w:ascii="Calibri" w:hAnsi="Calibri" w:cs="Calibri"/>
      <w:noProof/>
    </w:rPr>
  </w:style>
  <w:style w:type="paragraph" w:customStyle="1" w:styleId="EndNoteBibliography">
    <w:name w:val="EndNote Bibliography"/>
    <w:basedOn w:val="Normal"/>
    <w:link w:val="EndNoteBibliographyChar"/>
    <w:rsid w:val="009F38B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F38B4"/>
    <w:rPr>
      <w:rFonts w:ascii="Calibri" w:hAnsi="Calibri" w:cs="Calibri"/>
      <w:noProof/>
    </w:rPr>
  </w:style>
  <w:style w:type="table" w:customStyle="1" w:styleId="TableGrid2">
    <w:name w:val="Table Grid2"/>
    <w:basedOn w:val="TableNormal"/>
    <w:next w:val="TableGrid"/>
    <w:uiPriority w:val="39"/>
    <w:rsid w:val="00073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7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B94"/>
  </w:style>
  <w:style w:type="paragraph" w:styleId="Footer">
    <w:name w:val="footer"/>
    <w:basedOn w:val="Normal"/>
    <w:link w:val="FooterChar"/>
    <w:uiPriority w:val="99"/>
    <w:unhideWhenUsed/>
    <w:rsid w:val="00B57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B94"/>
  </w:style>
  <w:style w:type="table" w:styleId="PlainTable2">
    <w:name w:val="Plain Table 2"/>
    <w:basedOn w:val="TableNormal"/>
    <w:uiPriority w:val="42"/>
    <w:rsid w:val="0047412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4741CD"/>
    <w:rPr>
      <w:color w:val="0563C1" w:themeColor="hyperlink"/>
      <w:u w:val="single"/>
    </w:rPr>
  </w:style>
  <w:style w:type="character" w:styleId="UnresolvedMention">
    <w:name w:val="Unresolved Mention"/>
    <w:basedOn w:val="DefaultParagraphFont"/>
    <w:uiPriority w:val="99"/>
    <w:semiHidden/>
    <w:unhideWhenUsed/>
    <w:rsid w:val="004741CD"/>
    <w:rPr>
      <w:color w:val="605E5C"/>
      <w:shd w:val="clear" w:color="auto" w:fill="E1DFDD"/>
    </w:rPr>
  </w:style>
  <w:style w:type="table" w:customStyle="1" w:styleId="TableGridLight1">
    <w:name w:val="Table Grid Light1"/>
    <w:basedOn w:val="TableNormal"/>
    <w:next w:val="TableGridLight"/>
    <w:uiPriority w:val="40"/>
    <w:rsid w:val="005D119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5D11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478/s13382-013-0152-9" TargetMode="External"/><Relationship Id="rId18" Type="http://schemas.openxmlformats.org/officeDocument/2006/relationships/hyperlink" Target="https://doi.org/10.3389/fcell.2023.1117155" TargetMode="External"/><Relationship Id="rId26" Type="http://schemas.openxmlformats.org/officeDocument/2006/relationships/hyperlink" Target="https://doi.org/10.1021/es9000642" TargetMode="External"/><Relationship Id="rId39" Type="http://schemas.openxmlformats.org/officeDocument/2006/relationships/hyperlink" Target="https://doi.org/10.1016/j.envint.2013.08.003" TargetMode="External"/><Relationship Id="rId21" Type="http://schemas.openxmlformats.org/officeDocument/2006/relationships/hyperlink" Target="https://doi.org/10.3390/ijerph20085472" TargetMode="External"/><Relationship Id="rId34" Type="http://schemas.openxmlformats.org/officeDocument/2006/relationships/hyperlink" Target="https://doi.org/10.1136/oem.48.8.511"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5696/2156-9614-9.21.190309" TargetMode="External"/><Relationship Id="rId20" Type="http://schemas.openxmlformats.org/officeDocument/2006/relationships/hyperlink" Target="https://doi.org/10.3389/fpubh.2023.1267124" TargetMode="External"/><Relationship Id="rId29" Type="http://schemas.openxmlformats.org/officeDocument/2006/relationships/hyperlink" Target="https://doi.org/10.1016/j.jhazmat.2017.01.05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thos.bl.uk" TargetMode="External"/><Relationship Id="rId24" Type="http://schemas.openxmlformats.org/officeDocument/2006/relationships/hyperlink" Target="https://doi.org/10.2164/jandrol.108.005918" TargetMode="External"/><Relationship Id="rId32" Type="http://schemas.openxmlformats.org/officeDocument/2006/relationships/hyperlink" Target="https://doi.org/10.1136/oem.2005.023796" TargetMode="External"/><Relationship Id="rId37" Type="http://schemas.openxmlformats.org/officeDocument/2006/relationships/hyperlink" Target="https://doi.org/10.1289/ehp.8979283"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86/1476-069x-12-82" TargetMode="External"/><Relationship Id="rId23" Type="http://schemas.openxmlformats.org/officeDocument/2006/relationships/hyperlink" Target="https://doi.org/10.1016/s1383-5718(02)00297-8" TargetMode="External"/><Relationship Id="rId28" Type="http://schemas.openxmlformats.org/officeDocument/2006/relationships/hyperlink" Target="https://doi.org/10.1289/ehp.1307736" TargetMode="External"/><Relationship Id="rId36" Type="http://schemas.openxmlformats.org/officeDocument/2006/relationships/hyperlink" Target="https://doi.org/10.1136/oem.60.12.918" TargetMode="External"/><Relationship Id="rId10" Type="http://schemas.openxmlformats.org/officeDocument/2006/relationships/hyperlink" Target="https://psyarxiv.com" TargetMode="External"/><Relationship Id="rId19" Type="http://schemas.openxmlformats.org/officeDocument/2006/relationships/hyperlink" Target="https://doi.org/10.1016/j.reprotox.2024.108577" TargetMode="External"/><Relationship Id="rId31" Type="http://schemas.openxmlformats.org/officeDocument/2006/relationships/hyperlink" Target="https://doi.org/10.1016/j.cdp.2006.09.004" TargetMode="External"/><Relationship Id="rId4" Type="http://schemas.openxmlformats.org/officeDocument/2006/relationships/webSettings" Target="webSettings.xml"/><Relationship Id="rId9" Type="http://schemas.openxmlformats.org/officeDocument/2006/relationships/hyperlink" Target="https://www.medrxiv.org" TargetMode="External"/><Relationship Id="rId14" Type="http://schemas.openxmlformats.org/officeDocument/2006/relationships/hyperlink" Target="https://doi.org/10.1093/humrep/dep006" TargetMode="External"/><Relationship Id="rId22" Type="http://schemas.openxmlformats.org/officeDocument/2006/relationships/hyperlink" Target="https://doi.org/10.1016/j.jhazmat.2012.11.008" TargetMode="External"/><Relationship Id="rId27" Type="http://schemas.openxmlformats.org/officeDocument/2006/relationships/hyperlink" Target="https://doi.org/10.1016/j.envpol.2016.02.008" TargetMode="External"/><Relationship Id="rId30" Type="http://schemas.openxmlformats.org/officeDocument/2006/relationships/hyperlink" Target="https://doi.org/10.1071/rd14063" TargetMode="External"/><Relationship Id="rId35" Type="http://schemas.openxmlformats.org/officeDocument/2006/relationships/hyperlink" Target="https://doi.org/10.1136/oem.54.9.686" TargetMode="External"/><Relationship Id="rId8" Type="http://schemas.openxmlformats.org/officeDocument/2006/relationships/hyperlink" Target="https://allcatsrgrey.org.uk" TargetMode="External"/><Relationship Id="rId3" Type="http://schemas.openxmlformats.org/officeDocument/2006/relationships/settings" Target="settings.xml"/><Relationship Id="rId12" Type="http://schemas.openxmlformats.org/officeDocument/2006/relationships/hyperlink" Target="https://doi.org/10.1021/acs.est.6b04810" TargetMode="External"/><Relationship Id="rId17" Type="http://schemas.openxmlformats.org/officeDocument/2006/relationships/hyperlink" Target="https://doi.org/10.1289/ehp.7234" TargetMode="External"/><Relationship Id="rId25" Type="http://schemas.openxmlformats.org/officeDocument/2006/relationships/hyperlink" Target="https://doi.org/10.1093/occmed/49.6.371" TargetMode="External"/><Relationship Id="rId33" Type="http://schemas.openxmlformats.org/officeDocument/2006/relationships/hyperlink" Target="https://doi.org/10.1136/oem.2002.005199" TargetMode="External"/><Relationship Id="rId38" Type="http://schemas.openxmlformats.org/officeDocument/2006/relationships/hyperlink" Target="https://doi.org/10.1136/oem.42.2.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39261-E342-4CEE-8679-1D250E8D7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12</Pages>
  <Words>6475</Words>
  <Characters>36908</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سارا اشتری 2</cp:lastModifiedBy>
  <cp:revision>27</cp:revision>
  <dcterms:created xsi:type="dcterms:W3CDTF">2024-05-18T05:38:00Z</dcterms:created>
  <dcterms:modified xsi:type="dcterms:W3CDTF">2025-09-02T04:09:00Z</dcterms:modified>
</cp:coreProperties>
</file>