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Supplementary Materials</w:t>
      </w:r>
    </w:p>
    <w:p>
      <w:r>
        <w:rPr>
          <w:i/>
        </w:rPr>
        <w:t>Association of Four Nutritional Indicators with All-Cause and Cardiovascular Mortality Among Older Chinese Adults: A Prospective Cohort Study</w:t>
      </w:r>
    </w:p>
    <w:p/>
    <w:p>
      <w:r>
        <w:rPr>
          <w:b/>
          <w:sz w:val="26"/>
        </w:rPr>
        <w:t>Contents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Figure S1. Study participant flowchart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Figure S2. Distributions of nutritional indices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Figure S3. Kaplan–Meier curves for cardiovascular mortality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Figure S4. Decision-curve analysis — all-cause mortality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Figure S5. Decision-curve analysis — cardiovascular mortality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S1. Cox models — cardiovascular mortality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S2. Outlier-excluded sensitivity — all-cause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S3. Outlier-excluded sensitivity — cardiovascular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S4. Fine–Gray competing-risk — cardiovascular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S5. Subgroup analyses — all-cause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S6. Subgroup analyses — cardiovascular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S7. Multiple imputation — all-cause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S8. Multiple imputation — cardiovascular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S9. Incremental value (cNRI, IDI) — all-cause</w:t>
      </w:r>
    </w:p>
    <w:p>
      <w:pPr>
        <w:spacing w:after="40"/>
      </w:pPr>
      <w:r>
        <w:rPr>
          <w:rFonts w:ascii="Times New Roman" w:hAnsi="Times New Roman" w:eastAsia="Times New Roman"/>
          <w:b/>
        </w:rPr>
        <w:t>Supplementary Table S10. Incremental value (cNRI, IDI) — cardiovascular</w:t>
      </w:r>
    </w:p>
    <w:p>
      <w:r>
        <w:br w:type="page"/>
      </w:r>
    </w:p>
    <w:p>
      <w:r>
        <w:rPr>
          <w:b/>
          <w:sz w:val="26"/>
        </w:rPr>
        <w:t>Supplementary Figures</w:t>
      </w:r>
    </w:p>
    <w:p>
      <w:pPr>
        <w:spacing w:after="60"/>
      </w:pPr>
      <w:r>
        <w:rPr>
          <w:b/>
        </w:rPr>
        <w:t xml:space="preserve">Supplementary Figure S1. </w:t>
      </w:r>
      <w:r>
        <w:t>Study participant flowchart. From 2,546 participants in the 2014–2018 CLHLS cohort with blood-biomarker data, 159 were excluded for missing nutritional-index components or covariates, 82 for age &lt;65 years, 6 for non-positive follow-up time, 244 for missing or invalid height or weight, and 248 for missing follow-up/vital-status information, yielding 1,807 participants for the final analysis.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72000" cy="43794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1_flowchart_correct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79495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after="60"/>
      </w:pPr>
      <w:r>
        <w:rPr>
          <w:rFonts w:ascii="Times New Roman" w:hAnsi="Times New Roman" w:eastAsia="Times New Roman"/>
          <w:b/>
        </w:rPr>
        <w:t>Supplementary Figure S2. Distributions of GNRI, PNI, HALP, and ln(CONUT+1) after restriction to the 1st–99th percentiles. GNRI and PNI are approximately symmetric, HALP is right-skewed, and ln(CONUT+1) is multimodal because the underlying CONUT score is discrete.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330519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0519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after="60"/>
      </w:pPr>
      <w:r>
        <w:rPr>
          <w:rFonts w:ascii="Times New Roman" w:hAnsi="Times New Roman" w:eastAsia="Times New Roman"/>
          <w:b/>
        </w:rPr>
        <w:t>Supplementary Figure S3. Kaplan–Meier survival curves for cardiovascular mortality stratified by biomarker-based risk groups (High Risk, Low Risk, No Risk). Log-rank p &lt; 0.001 for GNRI, PNI, and HALP; p = 0.009 for ln(CONUT+1).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540729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40729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after="60"/>
      </w:pPr>
      <w:r>
        <w:rPr>
          <w:b/>
        </w:rPr>
        <w:t xml:space="preserve">Supplementary Figure S4. </w:t>
      </w:r>
      <w:r>
        <w:t>Decision-curve analysis for 3-year all-cause mortality. Net benefit of the clinical model (Model 3 covariates) alone and after adding each nutritional index, compared with treat-all and treat-none strategies.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7464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4_DC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4641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spacing w:after="60"/>
      </w:pPr>
      <w:r>
        <w:rPr>
          <w:b/>
        </w:rPr>
        <w:t xml:space="preserve">Supplementary Figure S5. </w:t>
      </w:r>
      <w:r>
        <w:t>Decision-curve analysis for 3-year cardiovascular mortality (cause-specific; non-cardiovascular death treated as a competing event). Net benefit of the clinical model alone and after adding each nutritional index, compared with treat-all and treat-none strategies.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7464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5_DCA_CV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4641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br w:type="page"/>
      </w:r>
    </w:p>
    <w:p>
      <w:r>
        <w:rPr>
          <w:b/>
          <w:sz w:val="26"/>
        </w:rPr>
        <w:t>Supplementary Tables</w:t>
      </w:r>
    </w:p>
    <w:p>
      <w:pPr>
        <w:spacing w:after="60"/>
      </w:pPr>
      <w:r>
        <w:rPr>
          <w:b/>
        </w:rPr>
        <w:t xml:space="preserve">Supplementary Table S1. </w:t>
      </w:r>
      <w:r>
        <w:t>Association of nutritional indices with cardiovascular mortality: Cox proportional hazards models.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Exposure / category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0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1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2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3</w:t>
              <w:br/>
              <w:t>HR (95% CI); 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Continuous analyses (per 1-unit increase)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0.960 (0.946–0.976)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0.986 (0.969–1.003)</w:t>
              <w:br/>
              <w:t>p = 0.109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0.986 (0.969–1.004)</w:t>
              <w:br/>
              <w:t>p = 0.122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0.983 (0.966–1.001)</w:t>
              <w:br/>
              <w:t>p = 0.065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0.917 (0.892–0.943)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0.948 (0.921–0.975)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0.946 (0.919–0.973)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0.945 (0.918–0.973)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0.992 (0.987–0.997)</w:t>
              <w:br/>
              <w:t>p = 0.003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(0.990–0.999)</w:t>
              <w:br/>
              <w:t>p = 0.048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(0.990–0.999)</w:t>
              <w:br/>
              <w:t>p = 0.038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(0.990–0.999)</w:t>
              <w:br/>
              <w:t>p = 0.033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1.753 (1.320–2.326)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1.467 (1.103–1.952)</w:t>
              <w:br/>
              <w:t>p = 0.009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1.492 (1.120–1.989)</w:t>
              <w:br/>
              <w:t>p = 0.006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1.423 (1.066–1.900)</w:t>
              <w:br/>
              <w:t>p = 0.017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Categorical analyses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0.721 (0.510–1.020)</w:t>
              <w:br/>
              <w:t>p = 0.065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0.977 (0.687–1.391)</w:t>
              <w:br/>
              <w:t>p = 0.898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0.982 (0.689–1.398)</w:t>
              <w:br/>
              <w:t>p = 0.919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0.969 (0.676–1.388)</w:t>
              <w:br/>
              <w:t>p = 0.862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0.492 (0.336–0.720)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0.903 (0.603–1.353)</w:t>
              <w:br/>
              <w:t>p = 0.621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0.924 (0.616–1.385)</w:t>
              <w:br/>
              <w:t>p = 0.701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0.877 (0.578–1.331)</w:t>
              <w:br/>
              <w:t>p = 0.539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0.633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0.711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0.551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0.638 (0.454–0.896)</w:t>
              <w:br/>
              <w:t>p = 0.010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0.761 (0.541–1.071)</w:t>
              <w:br/>
              <w:t>p = 0.117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0.757 (0.537–1.066)</w:t>
              <w:br/>
              <w:t>p = 0.111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0.768 (0.542–1.088)</w:t>
              <w:br/>
              <w:t>p = 0.138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0.359 (0.241–0.536)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0.526 (0.349–0.792)</w:t>
              <w:br/>
              <w:t>p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0.522 (0.346–0.786)</w:t>
              <w:br/>
              <w:t>p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0.527 (0.348–0.798)</w:t>
              <w:br/>
              <w:t>p = 0.002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0.619 (0.437–0.876)</w:t>
              <w:br/>
              <w:t>p = 0.007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0.736 (0.518–1.044)</w:t>
              <w:br/>
              <w:t>p = 0.086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0.722 (0.508–1.025)</w:t>
              <w:br/>
              <w:t>p = 0.068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0.730 (0.511–1.042)</w:t>
              <w:br/>
              <w:t>p = 0.083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0.476 (0.325–0.695)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0.606 (0.413–0.892)</w:t>
              <w:br/>
              <w:t>p = 0.011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0.596 (0.404–0.878)</w:t>
              <w:br/>
              <w:t>p = 0.009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0.580 (0.392–0.860)</w:t>
              <w:br/>
              <w:t>p = 0.007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0.006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1.150 (0.776–1.702)</w:t>
              <w:br/>
              <w:t>p = 0.486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1.052 (0.709–1.562)</w:t>
              <w:br/>
              <w:t>p = 0.801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1.060 (0.713–1.577)</w:t>
              <w:br/>
              <w:t>p = 0.773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1.075 (0.722–1.601)</w:t>
              <w:br/>
              <w:t>p = 0.721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1.840 (1.288–2.629)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1.488 (1.035–2.140)</w:t>
              <w:br/>
              <w:t>p = 0.032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1.510 (1.050–2.171)</w:t>
              <w:br/>
              <w:t>p = 0.026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1.444 (0.999–2.086)</w:t>
              <w:br/>
              <w:t>p = 0.050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0.028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0.023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0.047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S2. </w:t>
      </w:r>
      <w:r>
        <w:t>Sensitivity analysis: outlier-excluded results for all-cause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Exposure / category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0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1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2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3</w:t>
              <w:br/>
              <w:t>HR (95% CI); 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Continuous analyses (per 1-unit increase)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0.939 (0.929–0.949)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0.974 (0.963–0.986)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0.975 (0.964–0.986)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0.972 (0.960–0.984)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0.908 (0.891–0.925)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0.950 (0.933–0.968)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0.950 (0.932–0.968)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0.947 (0.929–0.966)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0.993 (0.990–0.996)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0.998 (0.995–1.001)</w:t>
              <w:br/>
              <w:t>p = 0.118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0.998 (0.995–1.001)</w:t>
              <w:br/>
              <w:t>p = 0.132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0.997 (0.994–1.000)</w:t>
              <w:br/>
              <w:t>p = 0.078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1.459 (1.222–1.741)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1.189 (0.995–1.420)</w:t>
              <w:br/>
              <w:t>p = 0.056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1.193 (0.998–1.427)</w:t>
              <w:br/>
              <w:t>p = 0.053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1.177 (0.983–1.408)</w:t>
              <w:br/>
              <w:t>p = 0.076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Categorical analyses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0.635 (0.467–0.863)</w:t>
              <w:br/>
              <w:t>p = 0.004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0.820 (0.602–1.118)</w:t>
              <w:br/>
              <w:t>p = 0.210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0.805 (0.590–1.097)</w:t>
              <w:br/>
              <w:t>p = 0.170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0.808 (0.590–1.105)</w:t>
              <w:br/>
              <w:t>p = 0.181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0.281 (0.214–0.370)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0.557 (0.420–0.738)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0.559 (0.422–0.741)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0.547 (0.410–0.730)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0.519 (0.387–0.696)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0.824 (0.611–1.111)</w:t>
              <w:br/>
              <w:t>p = 0.204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0.800 (0.592–1.080)</w:t>
              <w:br/>
              <w:t>p = 0.145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0.744 (0.548–1.009)</w:t>
              <w:br/>
              <w:t>p = 0.057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0.295 (0.224–0.387)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0.568 (0.429–0.751)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0.557 (0.421–0.738)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0.523 (0.392–0.698)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0.549 (0.442–0.681)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0.676 (0.544–0.840)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0.673 (0.542–0.837)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0.664 (0.533–0.827)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0.586 (0.474–0.725)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0.810 (0.653–1.005)</w:t>
              <w:br/>
              <w:t>p = 0.056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0.820 (0.660–1.019)</w:t>
              <w:br/>
              <w:t>p = 0.072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0.793 (0.636–0.989)</w:t>
              <w:br/>
              <w:t>p = 0.040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0.028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0.035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0.019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0.907 (0.722–1.140)</w:t>
              <w:br/>
              <w:t>p = 0.404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0.857 (0.681–1.078)</w:t>
              <w:br/>
              <w:t>p = 0.187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0.846 (0.671–1.067)</w:t>
              <w:br/>
              <w:t>p = 0.158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0.863 (0.684–1.089)</w:t>
              <w:br/>
              <w:t>p = 0.215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1.296 (1.049–1.602)</w:t>
              <w:br/>
              <w:t>p = 0.016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1.039 (0.839–1.288)</w:t>
              <w:br/>
              <w:t>p = 0.724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1.040 (0.839–1.289)</w:t>
              <w:br/>
              <w:t>p = 0.723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1.038 (0.836–1.289)</w:t>
              <w:br/>
              <w:t>p = 0.735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0.122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0.111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0.170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S3. </w:t>
      </w:r>
      <w:r>
        <w:t>Sensitivity analysis: outlier-excluded results for cardiovascular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Exposure / category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0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1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2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3</w:t>
              <w:br/>
              <w:t>HR (95% CI); 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Continuous analyses (per 1-unit increase)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0.957 (0.938–0.978)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0.990 (0.969–1.012)</w:t>
              <w:br/>
              <w:t>p = 0.389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0.991 (0.969–1.013)</w:t>
              <w:br/>
              <w:t>p = 0.396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0.990 (0.967–1.013)</w:t>
              <w:br/>
              <w:t>p = 0.372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0.920 (0.888–0.953)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0.959 (0.925–0.994)</w:t>
              <w:br/>
              <w:t>p = 0.021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0.957 (0.923–0.992)</w:t>
              <w:br/>
              <w:t>p = 0.016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0.957 (0.922–0.993)</w:t>
              <w:br/>
              <w:t>p = 0.020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0.992 (0.985–0.998)</w:t>
              <w:br/>
              <w:t>p = 0.011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0.996 (0.990–1.002)</w:t>
              <w:br/>
              <w:t>p = 0.166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(0.989–1.002)</w:t>
              <w:br/>
              <w:t>p = 0.145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0.994 (0.988–1.001)</w:t>
              <w:br/>
              <w:t>p = 0.080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1.396 (0.996–1.957)</w:t>
              <w:br/>
              <w:t>p = 0.053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1.147 (0.817–1.611)</w:t>
              <w:br/>
              <w:t>p = 0.429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1.174 (0.835–1.651)</w:t>
              <w:br/>
              <w:t>p = 0.357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1.160 (0.824–1.633)</w:t>
              <w:br/>
              <w:t>p = 0.394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Categorical analyses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0.708 (0.480–1.044)</w:t>
              <w:br/>
              <w:t>p = 0.081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1.003 (0.675–1.490)</w:t>
              <w:br/>
              <w:t>p = 0.989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0.996 (0.670–1.481)</w:t>
              <w:br/>
              <w:t>p = 0.985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0.996 (0.665–1.491)</w:t>
              <w:br/>
              <w:t>p = 0.984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0.447 (0.288–0.693)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0.848 (0.535–1.346)</w:t>
              <w:br/>
              <w:t>p = 0.485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0.856 (0.538–1.360)</w:t>
              <w:br/>
              <w:t>p = 0.051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0.848 (0.526–1.368)</w:t>
              <w:br/>
              <w:t>p = 0.499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0.521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0.543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0.531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0.650 (0.441–0.959)</w:t>
              <w:br/>
              <w:t>p = 0.030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0.762 (0.516–1.125)</w:t>
              <w:br/>
              <w:t>p = 0.171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0.748 (0.506–1.105)</w:t>
              <w:br/>
              <w:t>p = 0.145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0.755 (0.509–1.120)</w:t>
              <w:br/>
              <w:t>p = 0.162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0.409 (0.263–0.637)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0.619 (0.394–0.974)</w:t>
              <w:br/>
              <w:t>p = 0.038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0.612 (0.389–0.963)</w:t>
              <w:br/>
              <w:t>p = 0.034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0.626 (0.396–0.991)</w:t>
              <w:br/>
              <w:t>p = 0.046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0.031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0.027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0.037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0.585 (0.393–0.871)</w:t>
              <w:br/>
              <w:t>p = 0.008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0.703 (0.471–1.048)</w:t>
              <w:br/>
              <w:t>p = 0.083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0.689 (0.462–1.027)</w:t>
              <w:br/>
              <w:t>p = 0.068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0.670 (0.447–1.003)</w:t>
              <w:br/>
              <w:t>p = 0.052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0.475 (0.310–0.727)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0.625 (0.406–0.963)</w:t>
              <w:br/>
              <w:t>p = 0.033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0.618 (0.400–0.955)</w:t>
              <w:br/>
              <w:t>p = 0.030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0.577 (0.371–0.898)</w:t>
              <w:br/>
              <w:t>p = 0.015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0.025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0.022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0.011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1.021 (0.660–1.578)</w:t>
              <w:br/>
              <w:t>p = 0.927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0.959 (0.619–1.486)</w:t>
              <w:br/>
              <w:t>p = 0.853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0.970 (0.624–1.508)</w:t>
              <w:br/>
              <w:t>p = 0.893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1.026 (0.659–1.599)</w:t>
              <w:br/>
              <w:t>p = 0.909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1.375 (0.912–2.073)</w:t>
              <w:br/>
              <w:t>p = 0.129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1.111 (0.733–1.683)</w:t>
              <w:br/>
              <w:t>p = 0.619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1.135 (0.749–1.722)</w:t>
              <w:br/>
              <w:t>p = 0.550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1.174 (0.772–1.786)</w:t>
              <w:br/>
              <w:t>p = 0.454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0.121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0.594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0.525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0.442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S4. </w:t>
      </w:r>
      <w:r>
        <w:t>Sensitivity analysis: Fine–Gray competing risk models for cardiovascular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Exposure / category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0</w:t>
              <w:br/>
              <w:t>sHR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1</w:t>
              <w:br/>
              <w:t>sHR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2</w:t>
              <w:br/>
              <w:t>sHR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3</w:t>
              <w:br/>
              <w:t>sHR (95% CI); 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Continuous analyses (Fine–Gray, per 1-unit increase)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0.971 (0.955–0.987)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0.993 (0.977–1.010)</w:t>
              <w:br/>
              <w:t>p = 0.410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0.994 (0.979–1.009)</w:t>
              <w:br/>
              <w:t>p = 0.430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0.992 (0.974–1.009)</w:t>
              <w:br/>
              <w:t>p = 0.350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0.934 (0.909–0.960)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0.961 (0.934–0.990)</w:t>
              <w:br/>
              <w:t>p = 0.008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0.960 (0.932–0.989)</w:t>
              <w:br/>
              <w:t>p = 0.007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0.959 (0.930–0.989)</w:t>
              <w:br/>
              <w:t>p = 0.007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0.993 (0.987–0.999)</w:t>
              <w:br/>
              <w:t>p = 0.032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0.996 (0.991–1.001)</w:t>
              <w:br/>
              <w:t>p = 0.098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0.996 (0.991–1.000)</w:t>
              <w:br/>
              <w:t>p = 0.077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(0.990–1.001)</w:t>
              <w:br/>
              <w:t>p = 0.085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1.608 (1.199–2.157)</w:t>
              <w:br/>
              <w:t>p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1.352 (0.998–1.833)</w:t>
              <w:br/>
              <w:t>p = 0.052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1.374 (1.012–1.866)</w:t>
              <w:br/>
              <w:t>p = 0.042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1.325 (0.971–1.809)</w:t>
              <w:br/>
              <w:t>p = 0.076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Categorical analyses (Fine–Gray)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0.835 (0.590–1.180)</w:t>
              <w:br/>
              <w:t>p = 0.310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1.101 (0.767–1.582)</w:t>
              <w:br/>
              <w:t>p = 0.600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1.109 (0.774–1.588)</w:t>
              <w:br/>
              <w:t>p = 0.570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1.104 (0.763–1.598)</w:t>
              <w:br/>
              <w:t>p = 0.600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0.598 (0.409–0.873)</w:t>
              <w:br/>
              <w:t>p = 0.008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1.027 (0.673–1.567)</w:t>
              <w:br/>
              <w:t>p = 0.900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1.053 (0.694–1.599)</w:t>
              <w:br/>
              <w:t>p = 0.810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1.012 (0.657–1.560)</w:t>
              <w:br/>
              <w:t>p = 0.960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0.700 (0.498–0.983)</w:t>
              <w:br/>
              <w:t>p = 0.039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0.836 (0.590–1.184)</w:t>
              <w:br/>
              <w:t>p = 0.310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0.834 (0.588–1.184)</w:t>
              <w:br/>
              <w:t>p = 0.310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0.841 (0.587–1.204)</w:t>
              <w:br/>
              <w:t>p = 0.340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0.412 (0.276–0.614)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0.576 (0.378–0.877)</w:t>
              <w:br/>
              <w:t>p = 0.010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0.569 (0.374–0.865)</w:t>
              <w:br/>
              <w:t>p = 0.008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0.576 (0.376–0.883)</w:t>
              <w:br/>
              <w:t>p = 0.011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0.690 (0.487–0.976)</w:t>
              <w:br/>
              <w:t>p = 0.036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0.809 (0.568–1.153)</w:t>
              <w:br/>
              <w:t>p = 0.240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0.795 (0.557–1.133)</w:t>
              <w:br/>
              <w:t>p = 0.200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0.803 (0.558–1.157)</w:t>
              <w:br/>
              <w:t>p = 0.240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0.524 (0.358–0.767)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0.650 (0.441–0.960)</w:t>
              <w:br/>
              <w:t>p = 0.030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0.637 (0.429–0.946)</w:t>
              <w:br/>
              <w:t>p = 0.025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0.627 (0.418–0.940)</w:t>
              <w:br/>
              <w:t>p = 0.024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  <w:br/>
              <w:t>p = Ref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1.135 (0.768–1.678)</w:t>
              <w:br/>
              <w:t>p = 0.520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1.047 (0.704–1.559)</w:t>
              <w:br/>
              <w:t>p = 0.820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1.047 (0.702–1.561)</w:t>
              <w:br/>
              <w:t>p = 0.820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1.057 (0.707–1.582)</w:t>
              <w:br/>
              <w:t>p = 0.790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1.715 (1.201–2.447)</w:t>
              <w:br/>
              <w:t>p = 0.003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1.404 (0.969–2.035)</w:t>
              <w:br/>
              <w:t>p = 0.073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1.426 (0.985–2.064)</w:t>
              <w:br/>
              <w:t>p = 0.060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1.373 (0.937–2.011)</w:t>
              <w:br/>
              <w:t>p = 0.100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S5. </w:t>
      </w:r>
      <w:r>
        <w:t>Subgroup analyses for all-cause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Subgroup / level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n (%)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GNRI</w:t>
              <w:br/>
              <w:t>HR (95% CI); p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PNI</w:t>
              <w:br/>
              <w:t>HR (95% CI); p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HALP</w:t>
              <w:br/>
              <w:t>HR (95% CI); p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ln(CONUT+1)</w:t>
              <w:br/>
              <w:t>HR (95% CI); p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Overall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1807 (100.0%)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0.985 (0.976–0.994)</w:t>
              <w:br/>
              <w:t>p = 0.002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0.948 (0.934–0.962)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0.999 (0.997–1.001)</w:t>
              <w:br/>
              <w:t>p = 0.181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1.350 (1.161–1.569)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Age (years)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0.268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0.241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0.084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≤80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636 (35.2%)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0.956 (0.925–0.988)</w:t>
              <w:br/>
              <w:t>p = 0.007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0.939 (0.887–0.993)</w:t>
              <w:br/>
              <w:t>p = 0.027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1.002 (0.998–1.006)</w:t>
              <w:br/>
              <w:t>p = 0.373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1.818 (1.065–3.104)</w:t>
              <w:br/>
              <w:t>p = 0.029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&gt;80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1171 (64.8%)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0.989 (0.979–0.999)</w:t>
              <w:br/>
              <w:t>p = 0.027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(0.935–0.966)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(0.996–1.001)</w:t>
              <w:br/>
              <w:t>p = 0.135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1.299 (1.110–1.521)</w:t>
              <w:br/>
              <w:t>p =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Sex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0.466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0.027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0.980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Female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925 (51.2%)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(0.989–1.006)</w:t>
              <w:br/>
              <w:t>p = 0.570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(0.921–0.959)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0.996 (0.992–0.999)</w:t>
              <w:br/>
              <w:t>p = 0.010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1.393 (1.149–1.689)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Male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882 (48.8%)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0.966 (0.951–0.980)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0.960 (0.938–0.983)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1.001 (0.998–1.003)</w:t>
              <w:br/>
              <w:t>p = 0.537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1.293 (1.016–1.647)</w:t>
              <w:br/>
              <w:t>p = 0.037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Residence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0.895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0.661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0.419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0.300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Rural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1438 (79.6%)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0.985 (0.975–0.996)</w:t>
              <w:br/>
              <w:t>p = 0.006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0.951 (0.935–0.967)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0.999 (0.997–1.001)</w:t>
              <w:br/>
              <w:t>p = 0.310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1.272 (1.072–1.508)</w:t>
              <w:br/>
              <w:t>p = 0.006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Urban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369 (20.4%)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0.994 (0.973–1.016)</w:t>
              <w:br/>
              <w:t>p = 0.605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0.938 (0.904–0.973)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(0.991–1.005)</w:t>
              <w:br/>
              <w:t>p = 0.497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1.606 (1.150–2.244)</w:t>
              <w:br/>
              <w:t>p = 0.005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Education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0.983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0.284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0.813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Uneducated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1114 (61.6%)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0.991 (0.980–1.001)</w:t>
              <w:br/>
              <w:t>p = 0.092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0.945 (0.928–0.962)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(0.995–1.000)</w:t>
              <w:br/>
              <w:t>p = 0.076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1.376 (1.154–1.640)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Educated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693 (38.4%)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0.971 (0.953–0.989)</w:t>
              <w:br/>
              <w:t>p = 0.002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0.968 (0.940–0.996)</w:t>
              <w:br/>
              <w:t>p = 0.026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1.002 (0.999–1.005)</w:t>
              <w:br/>
              <w:t>p = 0.228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1.156 (0.860–1.555)</w:t>
              <w:br/>
              <w:t>p = 0.336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Marital status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0.318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0.968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Non-married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1071 (59.3%)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0.993 (0.983–1.003)</w:t>
              <w:br/>
              <w:t>p = 0.184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0.942 (0.926–0.958)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0.996 (0.994–0.999)</w:t>
              <w:br/>
              <w:t>p = 0.012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1.376 (1.162–1.631)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Married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736 (40.7%)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0.957 (0.936–0.978)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0.976 (0.944–1.009)</w:t>
              <w:br/>
              <w:t>p = 0.148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1.003 (1.000–1.005)</w:t>
              <w:br/>
              <w:t>p = 0.021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1.269 (0.907–1.775)</w:t>
              <w:br/>
              <w:t>p = 0.164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Smoking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0.308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0.047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0.323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Never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1396 (77.3%)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0.987 (0.977–0.998)</w:t>
              <w:br/>
              <w:t>p = 0.017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(0.924–0.956)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0.996 (0.994–0.999)</w:t>
              <w:br/>
              <w:t>p = 0.009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1.394 (1.177–1.651)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Current/former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411 (22.7%)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0.971 (0.951–0.993)</w:t>
              <w:br/>
              <w:t>p = 0.008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0.975 (0.941–1.011)</w:t>
              <w:br/>
              <w:t>p = 0.171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1.002 (0.999–1.004)</w:t>
              <w:br/>
              <w:t>p = 0.189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1.190 (0.850–1.665)</w:t>
              <w:br/>
              <w:t>p = 0.311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Alcohol drinking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0.019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0.605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0.331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0.825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Never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1439 (79.6%)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0.989 (0.979–0.999)</w:t>
              <w:br/>
              <w:t>p = 0.035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0.946 (0.930–0.961)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(0.996–1.000)</w:t>
              <w:br/>
              <w:t>p = 0.111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1.328 (1.125–1.569)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Current/former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368 (20.4%)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0.965 (0.942–0.988)</w:t>
              <w:br/>
              <w:t>p = 0.003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0.967 (0.927–1.008)</w:t>
              <w:br/>
              <w:t>p = 0.110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(0.997–1.003)</w:t>
              <w:br/>
              <w:t>p = 0.857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1.400 (0.968–2.024)</w:t>
              <w:br/>
              <w:t>p = 0.074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Cardiovascular disease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0.035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0.475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0.258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1554 (86.0%)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0.991 (0.981–1.001)</w:t>
              <w:br/>
              <w:t>p = 0.082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0.946 (0.930–0.963)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(0.995–1.000)</w:t>
              <w:br/>
              <w:t>p = 0.051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1.293 (1.096–1.526)</w:t>
              <w:br/>
              <w:t>p = 0.002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Yes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253 (14.0%)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0.964 (0.943–0.985)</w:t>
              <w:br/>
              <w:t>p =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0.958 (0.925–0.992)</w:t>
              <w:br/>
              <w:t>p = 0.016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1.004 (1.000–1.008)</w:t>
              <w:br/>
              <w:t>p = 0.029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1.570 (1.074–2.297)</w:t>
              <w:br/>
              <w:t>p = 0.020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Diabetes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0.950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0.166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0.071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0.469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1598 (88.4%)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0.986 (0.976–0.996)</w:t>
              <w:br/>
              <w:t>p = 0.007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0.953 (0.937–0.968)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0.999 (0.998–1.001)</w:t>
              <w:br/>
              <w:t>p = 0.611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1.319 (1.123–1.548)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Yes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209 (11.6%)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0.975 (0.947–1.005)</w:t>
              <w:br/>
              <w:t>p = 0.105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0.906 (0.861–0.953)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0.993 (0.986–1.001)</w:t>
              <w:br/>
              <w:t>p = 0.086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1.526 (0.967–2.407)</w:t>
              <w:br/>
              <w:t>p = 0.069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hs-CRP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0.776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0.354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0.907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Low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907 (50.2%)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0.999 (0.996–1.003)</w:t>
              <w:br/>
              <w:t>p = 0.766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(0.926–0.974)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(0.995–1.001)</w:t>
              <w:br/>
              <w:t>p = 0.170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1.352 (1.062–1.720)</w:t>
              <w:br/>
              <w:t>p = 0.014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High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900 (49.8%)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0.962 (0.949–0.974)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0.948 (0.929–0.966)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(0.997–1.002)</w:t>
              <w:br/>
              <w:t>p = 0.810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1.356 (1.114–1.650)</w:t>
              <w:br/>
              <w:t>p = 0.002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Creatinine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0.510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0.115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0.179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Low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904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0.963 (0.948–0.977)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0.952 (0.931–0.973)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(0.997–1.002)</w:t>
              <w:br/>
              <w:t>p = 0.835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1.551 (1.236–1.946)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High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903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0.997 (0.991–1.004)</w:t>
              <w:br/>
              <w:t>p = 0.381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0.938 (0.917–0.958)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0.996 (0.993–1.000)</w:t>
              <w:br/>
              <w:t>p = 0.040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1.261 (1.027–1.549)</w:t>
              <w:br/>
              <w:t>p = 0.027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Blood urea nitrogen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0.037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0.860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0.324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Low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904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0.972 (0.956–0.987)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0.951 (0.928–0.974)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0.999 (0.997–1.002)</w:t>
              <w:br/>
              <w:t>p = 0.511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1.433 (1.130–1.817)</w:t>
              <w:br/>
              <w:t>p = 0.003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High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903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0.992 (0.980–1.004)</w:t>
              <w:br/>
              <w:t>p = 0.177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0.945 (0.926–0.964)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0.998 (0.995–1.001)</w:t>
              <w:br/>
              <w:t>p = 0.224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1.293 (1.060–1.577)</w:t>
              <w:br/>
              <w:t>p = 0.011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S6. </w:t>
      </w:r>
      <w:r>
        <w:t>Subgroup analyses for cardiovascular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cantSplit/>
          <w:tblHeader w:val="true"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Subgroup / level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n (%)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GNRI</w:t>
              <w:br/>
              <w:t>HR (95% CI); p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PNI</w:t>
              <w:br/>
              <w:t>HR (95% CI); p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HALP</w:t>
              <w:br/>
              <w:t>HR (95% CI); p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ln(CONUT+1)</w:t>
              <w:br/>
              <w:t>HR (95% CI); p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Overall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1807 (100.0%)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(0.970–1.000)</w:t>
              <w:br/>
              <w:t>p = 0.065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(0.920–0.970)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0.033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1.420 (1.070–1.900)</w:t>
              <w:br/>
              <w:t>p = 0.017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Age (years)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0.119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0.948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0.025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≤80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636 (35.2%)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(0.890–1.000)</w:t>
              <w:br/>
              <w:t>p = 0.050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0.840 (0.760–0.930)</w:t>
              <w:br/>
              <w:t>p =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(0.980–1.010)</w:t>
              <w:br/>
              <w:t>p = 0.779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3.550 (1.350–9.310)</w:t>
              <w:br/>
              <w:t>p = 0.010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&gt;80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1171 (64.8%)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(0.970–1.010)</w:t>
              <w:br/>
              <w:t>p = 0.225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0.960 (0.930–0.990)</w:t>
              <w:br/>
              <w:t>p = 0.006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0.055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1.280 (0.940–1.730)</w:t>
              <w:br/>
              <w:t>p = 0.113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Sex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0.888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0.989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0.112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0.743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Female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925 (51.2%)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(0.960–1.010)</w:t>
              <w:br/>
              <w:t>p = 0.251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(0.910–0.980)</w:t>
              <w:br/>
              <w:t>p = 0.006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(0.980–1.000)</w:t>
              <w:br/>
              <w:t>p = 0.013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1.560 (1.070–2.290)</w:t>
              <w:br/>
              <w:t>p = 0.021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Male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882 (48.8%)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(0.960–1.010)</w:t>
              <w:br/>
              <w:t>p = 0.192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(0.910–0.990)</w:t>
              <w:br/>
              <w:t>p = 0.015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(0.990–1.000)</w:t>
              <w:br/>
              <w:t>p = 0.557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1.310 (0.840–2.050)</w:t>
              <w:br/>
              <w:t>p = 0.229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Residence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0.295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0.116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0.277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0.315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Rural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1438 (79.6%)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(0.960–1.000)</w:t>
              <w:br/>
              <w:t>p = 0.037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(0.910–0.970)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0.022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1.470 (1.060–2.030)</w:t>
              <w:br/>
              <w:t>p = 0.022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Urban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369 (20.4%)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1.020 (0.980–1.060)</w:t>
              <w:br/>
              <w:t>p = 0.368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(0.920–1.050)</w:t>
              <w:br/>
              <w:t>p = 0.650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(0.990–1.010)</w:t>
              <w:br/>
              <w:t>p = 0.752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1.150 (0.600–2.220)</w:t>
              <w:br/>
              <w:t>p = 0.672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Education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0.291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0.783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0.069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0.984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Uneducated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1114 (61.6%)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(0.960–1.010)</w:t>
              <w:br/>
              <w:t>p = 0.142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(0.910–0.980)</w:t>
              <w:br/>
              <w:t>p =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(0.980–1.000)</w:t>
              <w:br/>
              <w:t>p = 0.008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1.510 (1.080–2.120)</w:t>
              <w:br/>
              <w:t>p = 0.016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Educated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693 (38.4%)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(0.950–1.020)</w:t>
              <w:br/>
              <w:t>p = 0.307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0.970 (0.910–1.020)</w:t>
              <w:br/>
              <w:t>p = 0.200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(1.000–1.010)</w:t>
              <w:br/>
              <w:t>p = 0.528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1.050 (0.590–1.860)</w:t>
              <w:br/>
              <w:t>p = 0.863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Marital status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0.836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0.935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0.293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0.774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Non-married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1071 (59.3%)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(0.960–1.000)</w:t>
              <w:br/>
              <w:t>p = 0.101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(0.910–0.980)</w:t>
              <w:br/>
              <w:t>p =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0.023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1.450 (1.040–2.020)</w:t>
              <w:br/>
              <w:t>p = 0.029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Married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736 (40.7%)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(0.960–1.030)</w:t>
              <w:br/>
              <w:t>p = 0.616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0.960 (0.910–1.020)</w:t>
              <w:br/>
              <w:t>p = 0.219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(0.990–1.010)</w:t>
              <w:br/>
              <w:t>p = 0.948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1.390 (0.770–2.480)</w:t>
              <w:br/>
              <w:t>p = 0.272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Smoking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0.374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0.209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0.030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0.492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Never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1396 (77.3%)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(0.960–1.000)</w:t>
              <w:br/>
              <w:t>p = 0.020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0.930 (0.900–0.960)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(0.980–1.000)</w:t>
              <w:br/>
              <w:t>p = 0.004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1.560 (1.120–2.160)</w:t>
              <w:br/>
              <w:t>p = 0.009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Current/former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411 (22.7%)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(0.960–1.040)</w:t>
              <w:br/>
              <w:t>p = 0.965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0.970 (0.910–1.030)</w:t>
              <w:br/>
              <w:t>p = 0.315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(1.000–1.010)</w:t>
              <w:br/>
              <w:t>p = 0.827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1.150 (0.630–2.090)</w:t>
              <w:br/>
              <w:t>p = 0.659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Alcohol use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0.725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0.231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0.161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0.174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Never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1439 (79.6%)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(0.960–1.000)</w:t>
              <w:br/>
              <w:t>p = 0.100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(0.910–0.970)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0.013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1.570 (1.130–2.180)</w:t>
              <w:br/>
              <w:t>p = 0.007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Current/former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368 (20.4%)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(0.950–1.020)</w:t>
              <w:br/>
              <w:t>p = 0.354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(0.920–1.050)</w:t>
              <w:br/>
              <w:t>p = 0.566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(0.990–1.010)</w:t>
              <w:br/>
              <w:t>p = 0.656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0.910 (0.480–1.740)</w:t>
              <w:br/>
              <w:t>p = 0.779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Cardiovascular disease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0.012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0.130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0.173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0.002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1554 (86.0%)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(0.980–1.010)</w:t>
              <w:br/>
              <w:t>p = 0.623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0.960 (0.930–0.990)</w:t>
              <w:br/>
              <w:t>p = 0.015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(0.990–1.000)</w:t>
              <w:br/>
              <w:t>p = 0.189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1.090 (0.780–1.520)</w:t>
              <w:br/>
              <w:t>p = 0.604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Yes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253 (14.0%)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(0.910–0.980)</w:t>
              <w:br/>
              <w:t>p = 0.002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0.920 (0.860–0.970)</w:t>
              <w:br/>
              <w:t>p = 0.002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(0.980–1.000)</w:t>
              <w:br/>
              <w:t>p = 0.076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3.740 (1.960–7.160)</w:t>
              <w:br/>
              <w:t>p &lt; 0.001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Diabetes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0.963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0.053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0.177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0.268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1598 (88.4%)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(0.970–1.000)</w:t>
              <w:br/>
              <w:t>p = 0.143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0.960 (0.930–0.990)</w:t>
              <w:br/>
              <w:t>p = 0.006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(0.990–1.000)</w:t>
              <w:br/>
              <w:t>p = 0.150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1.320 (0.970–1.800)</w:t>
              <w:br/>
              <w:t>p = 0.076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Yes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209 (11.6%)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(0.890–1.010)</w:t>
              <w:br/>
              <w:t>p = 0.073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0.800 (0.720–0.890)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0.970 (0.960–0.990)</w:t>
              <w:br/>
              <w:t>p = 0.006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3.010 (1.180–7.660)</w:t>
              <w:br/>
              <w:t>p = 0.021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hs-CRP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0.813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0.693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0.673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0.591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Low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907 (50.2%)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(0.960–1.020)</w:t>
              <w:br/>
              <w:t>p = 0.493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0.970 (0.920–1.010)</w:t>
              <w:br/>
              <w:t>p = 0.173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(0.990–1.000)</w:t>
              <w:br/>
              <w:t>p = 0.323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1.450 (0.920–2.280)</w:t>
              <w:br/>
              <w:t>p = 0.114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High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900 (49.8%)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(0.950–1.000)</w:t>
              <w:br/>
              <w:t>p = 0.049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0.930 (0.900–0.970)</w:t>
              <w:br/>
              <w:t>p &lt; 0.001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0.052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1.470 (1.000–2.140)</w:t>
              <w:br/>
              <w:t>p = 0.047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Creatinine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0.187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0.534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0.744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0.087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Low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904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0.970 (0.950–1.000)</w:t>
              <w:br/>
              <w:t>p = 0.044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0.940 (0.900–0.980)</w:t>
              <w:br/>
              <w:t>p = 0.003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0.096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1.870 (1.230–2.840)</w:t>
              <w:br/>
              <w:t>p = 0.003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High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903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(0.970–1.020)</w:t>
              <w:br/>
              <w:t>p = 0.603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(0.910–0.990)</w:t>
              <w:br/>
              <w:t>p = 0.025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(0.990–1.000)</w:t>
              <w:br/>
              <w:t>p = 0.207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1.130 (0.750–1.700)</w:t>
              <w:br/>
              <w:t>p = 0.554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4"/>
              </w:rPr>
              <w:t>Blood urea nitrogen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0.607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0.707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0.565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2F2F2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P-interaction = 0.457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Low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904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(0.960–1.020)</w:t>
              <w:br/>
              <w:t>p = 0.350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(0.900–1.000)</w:t>
              <w:br/>
              <w:t>p = 0.035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0.990 (0.990–1.000)</w:t>
              <w:br/>
              <w:t>p = 0.152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1.620 (1.010–2.580)</w:t>
              <w:br/>
              <w:t>p = 0.044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High</w:t>
            </w:r>
          </w:p>
        </w:tc>
        <w:tc>
          <w:tcPr>
            <w:tcW w:type="dxa" w:w="108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903 (50.0%)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0.980 (0.960–1.010)</w:t>
              <w:br/>
              <w:t>p = 0.141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0.950 (0.910–0.980)</w:t>
              <w:br/>
              <w:t>p = 0.004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 (0.990–1.000)</w:t>
              <w:br/>
              <w:t>p = 0.138</w:t>
            </w:r>
          </w:p>
        </w:tc>
        <w:tc>
          <w:tcPr>
            <w:tcW w:type="dxa" w:w="165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1.270 (0.870–1.840)</w:t>
              <w:br/>
              <w:t>p = 0.215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S7. </w:t>
      </w:r>
      <w:r>
        <w:t>Multiple imputation analyses for all-cause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Exposure / category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0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1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2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3</w:t>
              <w:br/>
              <w:t>HR (95% CI); 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Continuous analyses (per 1-unit increase)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(1.001–1.002)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(1.000–1.001)</w:t>
              <w:br/>
              <w:t>p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(1.000–1.001)</w:t>
              <w:br/>
              <w:t>p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(1.000–1.001)</w:t>
              <w:br/>
              <w:t>p = 0.002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0.902 (0.891–0.913)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0.939 (0.926–0.951)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0.938 (0.926–0.950)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0.938 (0.925–0.950)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0.994 (0.992–0.996)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0.998 (0.996–1.000)</w:t>
              <w:br/>
              <w:t>p = 0.023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0.998 (0.996–1.000)</w:t>
              <w:br/>
              <w:t>p = 0.020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0.998 (0.996–1.000)</w:t>
              <w:br/>
              <w:t>p = 0.036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1.536 (0.962–2.452)</w:t>
              <w:br/>
              <w:t>p = 0.073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0.839 (0.494–1.425)</w:t>
              <w:br/>
              <w:t>p = 0.515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0.799 (0.460–1.389)</w:t>
              <w:br/>
              <w:t>p = 0.427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0.826 (0.469–1.453)</w:t>
              <w:br/>
              <w:t>p = 0.507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Categorical analyses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0.416 (0.352–0.491)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0.580 (0.490–0.686)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0.580 (0.490–0.686)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0.570 (0.481–0.675)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0.326 (0.273–0.390)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0.615 (0.510–0.741)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0.624 (0.516–0.753)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0.615 (0.507–0.745)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0.521 (0.444–0.611)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0.670 (0.570–0.788)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0.672 (0.571–0.791)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0.679 (0.576–0.801)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0.317 (0.264–0.381)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0.510 (0.422–0.615)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0.512 (0.424–0.618)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0.521 (0.430–0.630)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0.606 (0.514–0.714)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0.760 (0.643–0.897)</w:t>
              <w:br/>
              <w:t>p =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0.762 (0.645–0.900)</w:t>
              <w:br/>
              <w:t>p =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0.788 (0.666–0.933)</w:t>
              <w:br/>
              <w:t>p = 0.006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0.490 (0.412–0.583)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0.669 (0.560–0.799)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0.668 (0.559–0.798)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0.677 (0.565–0.811)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0.869 (0.730–1.034)</w:t>
              <w:br/>
              <w:t>p = 0.113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0.856 (0.719–1.020)</w:t>
              <w:br/>
              <w:t>p = 0.082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0.830 (0.696–0.989)</w:t>
              <w:br/>
              <w:t>p = 0.038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0.826 (0.692–0.985)</w:t>
              <w:br/>
              <w:t>p = 0.034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1.124 (0.953–1.326)</w:t>
              <w:br/>
              <w:t>p = 0.166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0.996 (0.841–1.178)</w:t>
              <w:br/>
              <w:t>p = 0.960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0.970 (0.819–1.149)</w:t>
              <w:br/>
              <w:t>p = 0.727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0.989 (0.833–1.174)</w:t>
              <w:br/>
              <w:t>p = 0.901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0.162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0.991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0.773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0.941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S8. </w:t>
      </w:r>
      <w:r>
        <w:t>Multiple imputation analyses for cardiovascular mortality.</w:t>
      </w:r>
    </w:p>
    <w:p>
      <w:pPr>
        <w:spacing w:after="160"/>
      </w:pPr>
      <w:r>
        <w:rPr>
          <w:rFonts w:ascii="Times New Roman" w:hAnsi="Times New Roman" w:eastAsia="Times New Roman"/>
          <w:sz w:val="18"/>
        </w:rPr>
        <w:t>Model 0: unadjusted; Model 1: sex and age; Model 2: additionally education, marital status, smoking, and alcohol; Model 3: additionally creatinine, BUN, CRP, hypertension, diabetes, and CVD history. Each model column combines the effect estimate, 95% CI, and p value. Effect estimates and p values are shown to three decimal places; p &lt; 0.001 is reported as such. HR, hazard ratio; CI, confidence interval; sHR, subdistribution hazard ratio.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Exposure / category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0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1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2</w:t>
              <w:br/>
              <w:t>HR (95% CI); 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 3</w:t>
              <w:br/>
              <w:t>HR (95% CI); 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Continuous analyses (per 1-unit increase)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(1.000–1.002)</w:t>
              <w:br/>
              <w:t>p = 0.002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(1.000–1.001)</w:t>
              <w:br/>
              <w:t>p = 0.043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(1.000–1.002)</w:t>
              <w:br/>
              <w:t>p = 0.030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1.001 (1.000–1.002)</w:t>
              <w:br/>
              <w:t>p = 0.034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0.904 (0.883–0.926)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0.935 (0.913–0.959)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0.933 (0.910–0.957)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0.931 (0.907–0.955)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0.991 (0.986–0.996)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(0.991–0.999)</w:t>
              <w:br/>
              <w:t>p = 0.025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0.995 (0.990–0.999)</w:t>
              <w:br/>
              <w:t>p = 0.018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0.994 (0.990–0.999)</w:t>
              <w:br/>
              <w:t>p = 0.014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1.199 (0.410–3.508)</w:t>
              <w:br/>
              <w:t>p = 0.740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0.654 (0.196–2.181)</w:t>
              <w:br/>
              <w:t>p = 0.490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0.590 (0.167–2.077)</w:t>
              <w:br/>
              <w:t>p = 0.412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0.587 (0.164–2.097)</w:t>
              <w:br/>
              <w:t>p = 0.413</w:t>
            </w:r>
          </w:p>
        </w:tc>
      </w:tr>
      <w:tr>
        <w:trPr>
          <w:cantSplit/>
        </w:trPr>
        <w:tc>
          <w:tcPr>
            <w:tcW w:type="dxa" w:w="9216"/>
            <w:vAlign w:val="center"/>
            <w:gridSpan w:val="5"/>
            <w:tcMar>
              <w:top w:w="45" w:type="dxa"/>
              <w:start w:w="55" w:type="dxa"/>
              <w:bottom w:w="45" w:type="dxa"/>
              <w:end w:w="55" w:type="dxa"/>
            </w:tcMar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15"/>
              </w:rPr>
              <w:t>Categorical analyses (tertiles; T1 as reference)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GNRI</w:t>
              <w:br/>
              <w:t>p = GNRI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0.517 (0.378–0.708)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0.695 (0.504–0.957)</w:t>
              <w:br/>
              <w:t>p = 0.027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0.696 (0.505–0.960)</w:t>
              <w:br/>
              <w:t>p = 0.028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0.663 (0.479–0.916)</w:t>
              <w:br/>
              <w:t>p = 0.014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0.458 (0.332–0.632)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0.807 (0.573–1.135)</w:t>
              <w:br/>
              <w:t>p = 0.219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0.822 (0.582–1.159)</w:t>
              <w:br/>
              <w:t>p = 0.264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0.763 (0.537–1.084)</w:t>
              <w:br/>
              <w:t>p = 0.133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0.149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0.176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0.081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PNI</w:t>
              <w:br/>
              <w:t>p = NI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0.599 (0.444–0.808)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0.757 (0.560–1.024)</w:t>
              <w:br/>
              <w:t>p = 0.073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0.752 (0.555–1.017)</w:t>
              <w:br/>
              <w:t>p = 0.066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0.749 (0.550–1.019)</w:t>
              <w:br/>
              <w:t>p = 0.067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0.350 (0.248–0.495)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0.536 (0.375–0.765)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0.531 (0.372–0.759)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0.528 (0.367–0.759)</w:t>
              <w:br/>
              <w:t>p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HALP</w:t>
              <w:br/>
              <w:t>p = HAL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0.785 (0.582–1.059)</w:t>
              <w:br/>
              <w:t>p = 0.115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0.953 (0.704–1.290)</w:t>
              <w:br/>
              <w:t>p = 0.755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0.948 (0.700–1.285)</w:t>
              <w:br/>
              <w:t>p = 0.731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0.971 (0.711–1.325)</w:t>
              <w:br/>
              <w:t>p = 0.852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0.456 (0.323–0.644)</w:t>
              <w:br/>
              <w:t>p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0.590 (0.415–0.838)</w:t>
              <w:br/>
              <w:t>p = 0.004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0.577 (0.405–0.821)</w:t>
              <w:br/>
              <w:t>p = 0.003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0.559 (0.390–0.801)</w:t>
              <w:br/>
              <w:t>p = 0.002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&lt; 0.001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0.005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0.003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ln(CONUT+1)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CONUT (ln)</w:t>
              <w:br/>
              <w:t>p = CONUT (ln)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1.000 (Ref)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T2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0.810 (0.588–1.117)</w:t>
              <w:br/>
              <w:t>p = 0.201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0.797 (0.578–1.099)</w:t>
              <w:br/>
              <w:t>p = 0.168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0.763 (0.552–1.055)</w:t>
              <w:br/>
              <w:t>p = 0.103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0.752 (0.542–1.043)</w:t>
              <w:br/>
              <w:t>p = 0.089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0.936 (0.685–1.280)</w:t>
              <w:br/>
              <w:t>p = 0.681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0.840 (0.613–1.149)</w:t>
              <w:br/>
              <w:t>p = 0.276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0.810 (0.591–1.112)</w:t>
              <w:br/>
              <w:t>p = 0.194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0.816 (0.593–1.123)</w:t>
              <w:br/>
              <w:t>p = 0.213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 for trend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0.661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0.273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0.194</w:t>
            </w:r>
          </w:p>
        </w:tc>
        <w:tc>
          <w:tcPr>
            <w:tcW w:type="dxa" w:w="180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P-trend = 0.211</w:t>
            </w:r>
          </w:p>
        </w:tc>
      </w:tr>
    </w:tbl>
    <w:p/>
    <w:p>
      <w:pPr>
        <w:spacing w:after="60"/>
      </w:pPr>
      <w:r>
        <w:rPr>
          <w:b/>
        </w:rPr>
        <w:t xml:space="preserve">Supplementary Table S9. </w:t>
      </w:r>
      <w:r>
        <w:t>Incremental predictive value of each nutritional index over the clinical model (Model 3 covariates) for 3-year all-cause mortality: continuous net reclassification improvement (cNRI) and integrated discrimination improvement (IDI).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cNRI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NRI (events)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NRI (non-events)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IDI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GNRI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0.274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0.234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0.040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0.009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PNI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0.210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0.073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0.136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0.022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HALP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0.119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0.292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-0.173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0.001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ln(CONUT+1)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0.116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0.209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-0.093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0.001</w:t>
            </w:r>
          </w:p>
        </w:tc>
      </w:tr>
    </w:tbl>
    <w:p/>
    <w:p>
      <w:pPr>
        <w:spacing w:after="160"/>
      </w:pPr>
      <w:r>
        <w:rPr>
          <w:sz w:val="18"/>
        </w:rPr>
        <w:t>cNRI, continuous net reclassification improvement; IDI, integrated discrimination improvement. Estimated at the 3-year horizon among participants with known vital status at 3 years.</w:t>
      </w:r>
    </w:p>
    <w:p>
      <w:pPr>
        <w:spacing w:after="60"/>
      </w:pPr>
      <w:r>
        <w:rPr>
          <w:b/>
        </w:rPr>
        <w:t xml:space="preserve">Supplementary Table S10. </w:t>
      </w:r>
      <w:r>
        <w:t>Incremental predictive value of each nutritional index over the clinical model (Model 3 covariates) for 3-year cardiovascular mortality: cNRI and IDI. Cause-specific analysis (non-cardiovascular death treated as a competing event).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  <w:tblHeader w:val="true"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cNRI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NRI (events)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NRI (non-events)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IDI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GNRI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0.184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0.154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0.030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0.003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PNI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0.154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0.026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0.128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0.012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HALP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0.228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0.333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-0.106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0.005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Clinical model + ln(CONUT+1)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0.191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0.244</w:t>
            </w:r>
          </w:p>
        </w:tc>
        <w:tc>
          <w:tcPr>
            <w:tcW w:type="dxa" w:w="1440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-0.053</w:t>
            </w:r>
          </w:p>
        </w:tc>
        <w:tc>
          <w:tcPr>
            <w:tcW w:type="dxa" w:w="1152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0.003</w:t>
            </w:r>
          </w:p>
        </w:tc>
      </w:tr>
    </w:tbl>
    <w:p/>
    <w:p>
      <w:pPr>
        <w:spacing w:after="160"/>
      </w:pPr>
      <w:r>
        <w:rPr>
          <w:sz w:val="18"/>
        </w:rPr>
        <w:t>cNRI, continuous net reclassification improvement; IDI, integrated discrimination improvement. Estimated among participants with known cardiovascular status at 3 years.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e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Materials—Second Revision</dc:title>
  <dc:subject>Reformatted tables and grid-free figures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