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04F" w:rsidRDefault="0052404F" w:rsidP="00791DD1">
      <w:pPr>
        <w:ind w:firstLine="480"/>
      </w:pPr>
    </w:p>
    <w:p w:rsidR="0052404F" w:rsidRDefault="009201F9" w:rsidP="00791DD1">
      <w:pPr>
        <w:ind w:firstLine="480"/>
      </w:pPr>
      <w:r>
        <w:rPr>
          <w:noProof/>
        </w:rPr>
        <w:drawing>
          <wp:inline distT="0" distB="0" distL="114300" distR="114300">
            <wp:extent cx="2481580" cy="2473325"/>
            <wp:effectExtent l="0" t="0" r="2540" b="1079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1580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355215" cy="2338705"/>
            <wp:effectExtent l="0" t="0" r="6985" b="825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5215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DD1" w:rsidRDefault="00791DD1" w:rsidP="00791DD1">
      <w:pPr>
        <w:ind w:firstLineChars="0" w:firstLine="0"/>
        <w:jc w:val="center"/>
        <w:rPr>
          <w:rFonts w:hint="eastAsia"/>
        </w:rPr>
      </w:pPr>
      <w:proofErr w:type="gramStart"/>
      <w:r w:rsidRPr="009F51E6">
        <w:rPr>
          <w:rFonts w:hint="eastAsia"/>
          <w:b/>
        </w:rPr>
        <w:t>Supplementary Figure 1.</w:t>
      </w:r>
      <w:proofErr w:type="gramEnd"/>
      <w:r>
        <w:rPr>
          <w:rFonts w:hint="eastAsia"/>
        </w:rPr>
        <w:t xml:space="preserve"> Association between </w:t>
      </w:r>
      <w:r w:rsidRPr="00791DD1">
        <w:t>CEP55 expression</w:t>
      </w:r>
      <w:r>
        <w:rPr>
          <w:rFonts w:hint="eastAsia"/>
        </w:rPr>
        <w:t xml:space="preserve"> and o</w:t>
      </w:r>
      <w:r w:rsidRPr="00791DD1">
        <w:t xml:space="preserve">verall survival and disease-free survival curves of </w:t>
      </w:r>
      <w:r>
        <w:rPr>
          <w:rFonts w:hint="eastAsia"/>
        </w:rPr>
        <w:t>BC patients</w:t>
      </w:r>
    </w:p>
    <w:p w:rsidR="0052404F" w:rsidRDefault="0052404F" w:rsidP="000C62F3">
      <w:pPr>
        <w:ind w:left="480" w:firstLineChars="0" w:firstLine="0"/>
      </w:pPr>
    </w:p>
    <w:p w:rsidR="0052404F" w:rsidRDefault="009201F9" w:rsidP="00791DD1">
      <w:pPr>
        <w:ind w:firstLine="480"/>
      </w:pPr>
      <w:r>
        <w:rPr>
          <w:rFonts w:hint="eastAsia"/>
          <w:noProof/>
        </w:rPr>
        <w:drawing>
          <wp:inline distT="0" distB="0" distL="114300" distR="114300">
            <wp:extent cx="2430145" cy="2430145"/>
            <wp:effectExtent l="0" t="0" r="8255" b="8255"/>
            <wp:docPr id="6" name="图片 6" descr="lo_result_18228_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lo_result_18228_55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>
            <wp:extent cx="2386330" cy="2386330"/>
            <wp:effectExtent l="0" t="0" r="6350" b="6350"/>
            <wp:docPr id="7" name="图片 7" descr="lo_result_18228_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lo_result_18228_67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633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04F" w:rsidRDefault="009201F9" w:rsidP="00791DD1">
      <w:pPr>
        <w:ind w:firstLine="480"/>
      </w:pPr>
      <w:r>
        <w:rPr>
          <w:rFonts w:hint="eastAsia"/>
          <w:noProof/>
        </w:rPr>
        <w:drawing>
          <wp:inline distT="0" distB="0" distL="114300" distR="114300">
            <wp:extent cx="2496820" cy="2496820"/>
            <wp:effectExtent l="0" t="0" r="2540" b="2540"/>
            <wp:docPr id="8" name="图片 8" descr="lo_result_18228_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lo_result_18228_41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6820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>
            <wp:extent cx="2396490" cy="2396490"/>
            <wp:effectExtent l="0" t="0" r="11430" b="11430"/>
            <wp:docPr id="9" name="图片 9" descr="lo_result_18228_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lo_result_18228_41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6490" cy="239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04F" w:rsidRDefault="002A4E3F" w:rsidP="000C62F3">
      <w:pPr>
        <w:ind w:firstLineChars="0" w:firstLine="0"/>
        <w:jc w:val="center"/>
      </w:pPr>
      <w:proofErr w:type="gramStart"/>
      <w:r>
        <w:rPr>
          <w:rFonts w:hint="eastAsia"/>
          <w:b/>
        </w:rPr>
        <w:lastRenderedPageBreak/>
        <w:t>Supplementary Figure 2</w:t>
      </w:r>
      <w:r w:rsidR="000C62F3" w:rsidRPr="009F51E6">
        <w:rPr>
          <w:rFonts w:hint="eastAsia"/>
          <w:b/>
        </w:rPr>
        <w:t>.</w:t>
      </w:r>
      <w:proofErr w:type="gramEnd"/>
      <w:r w:rsidR="000C62F3">
        <w:rPr>
          <w:rFonts w:hint="eastAsia"/>
          <w:b/>
        </w:rPr>
        <w:t xml:space="preserve"> </w:t>
      </w:r>
      <w:r w:rsidR="000C62F3">
        <w:rPr>
          <w:rFonts w:hint="eastAsia"/>
        </w:rPr>
        <w:t>C</w:t>
      </w:r>
      <w:r w:rsidR="000C62F3" w:rsidRPr="000C62F3">
        <w:t>orrelation between CEP55</w:t>
      </w:r>
      <w:r w:rsidR="000C62F3">
        <w:rPr>
          <w:rFonts w:hint="eastAsia"/>
        </w:rPr>
        <w:t xml:space="preserve"> expression</w:t>
      </w:r>
      <w:r w:rsidR="000C62F3" w:rsidRPr="000C62F3">
        <w:t xml:space="preserve"> and </w:t>
      </w:r>
      <w:proofErr w:type="spellStart"/>
      <w:r w:rsidR="000C62F3">
        <w:rPr>
          <w:rFonts w:hint="eastAsia"/>
        </w:rPr>
        <w:t>ferroptosis</w:t>
      </w:r>
      <w:proofErr w:type="spellEnd"/>
      <w:r w:rsidR="000C62F3" w:rsidRPr="000C62F3">
        <w:t>-related protein</w:t>
      </w:r>
      <w:r w:rsidR="000C62F3">
        <w:t xml:space="preserve">s (SLC7A11, ACSL4, CHAC1, </w:t>
      </w:r>
      <w:proofErr w:type="gramStart"/>
      <w:r w:rsidR="000C62F3">
        <w:t>TFRC</w:t>
      </w:r>
      <w:proofErr w:type="gramEnd"/>
      <w:r w:rsidR="000C62F3">
        <w:t>)</w:t>
      </w:r>
      <w:r w:rsidR="000C62F3">
        <w:rPr>
          <w:rFonts w:hint="eastAsia"/>
        </w:rPr>
        <w:t xml:space="preserve"> predicted using the </w:t>
      </w:r>
      <w:proofErr w:type="spellStart"/>
      <w:r w:rsidR="000C62F3">
        <w:t>LinkedOmics</w:t>
      </w:r>
      <w:proofErr w:type="spellEnd"/>
      <w:r w:rsidR="000C62F3">
        <w:t xml:space="preserve"> database</w:t>
      </w:r>
      <w:r w:rsidR="000C62F3">
        <w:rPr>
          <w:rFonts w:hint="eastAsia"/>
        </w:rPr>
        <w:t>.</w:t>
      </w:r>
    </w:p>
    <w:p w:rsidR="0052404F" w:rsidRDefault="0052404F" w:rsidP="00791DD1">
      <w:pPr>
        <w:ind w:firstLineChars="0" w:firstLine="0"/>
        <w:rPr>
          <w:rFonts w:hint="eastAsia"/>
        </w:rPr>
      </w:pPr>
    </w:p>
    <w:p w:rsidR="002A4E3F" w:rsidRDefault="002A4E3F" w:rsidP="002A4E3F">
      <w:pPr>
        <w:ind w:firstLine="480"/>
      </w:pPr>
      <w:r>
        <w:rPr>
          <w:noProof/>
        </w:rPr>
        <w:drawing>
          <wp:inline distT="0" distB="0" distL="114300" distR="114300">
            <wp:extent cx="2472690" cy="2479040"/>
            <wp:effectExtent l="0" t="0" r="1143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247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479040" cy="2479040"/>
            <wp:effectExtent l="0" t="0" r="5080" b="508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247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1E6" w:rsidRPr="002A4E3F" w:rsidRDefault="002A4E3F" w:rsidP="002A4E3F">
      <w:pPr>
        <w:ind w:firstLineChars="0" w:firstLine="0"/>
        <w:jc w:val="center"/>
        <w:rPr>
          <w:rFonts w:hint="eastAsia"/>
        </w:rPr>
      </w:pPr>
      <w:proofErr w:type="gramStart"/>
      <w:r>
        <w:rPr>
          <w:rFonts w:hint="eastAsia"/>
          <w:b/>
        </w:rPr>
        <w:t>Supplementary Figure 3</w:t>
      </w:r>
      <w:r w:rsidRPr="009F51E6">
        <w:rPr>
          <w:rFonts w:hint="eastAsia"/>
          <w:b/>
        </w:rPr>
        <w:t>.</w:t>
      </w:r>
      <w:proofErr w:type="gramEnd"/>
      <w:r>
        <w:rPr>
          <w:rFonts w:hint="eastAsia"/>
        </w:rPr>
        <w:t xml:space="preserve"> Association between IL3</w:t>
      </w:r>
      <w:r w:rsidRPr="00791DD1">
        <w:t xml:space="preserve"> expression</w:t>
      </w:r>
      <w:r>
        <w:rPr>
          <w:rFonts w:hint="eastAsia"/>
        </w:rPr>
        <w:t xml:space="preserve"> and o</w:t>
      </w:r>
      <w:r w:rsidRPr="00791DD1">
        <w:t xml:space="preserve">verall survival and disease-free survival curves of </w:t>
      </w:r>
      <w:r>
        <w:rPr>
          <w:rFonts w:hint="eastAsia"/>
        </w:rPr>
        <w:t>BC patients</w:t>
      </w:r>
    </w:p>
    <w:p w:rsidR="009F51E6" w:rsidRDefault="009F51E6" w:rsidP="009F51E6">
      <w:pPr>
        <w:ind w:firstLine="480"/>
      </w:pPr>
    </w:p>
    <w:p w:rsidR="009F51E6" w:rsidRDefault="009F51E6" w:rsidP="00042AC5">
      <w:pPr>
        <w:spacing w:line="240" w:lineRule="auto"/>
        <w:ind w:firstLineChars="0" w:firstLine="0"/>
        <w:jc w:val="center"/>
      </w:pPr>
      <w:proofErr w:type="gramStart"/>
      <w:r w:rsidRPr="003A1B76">
        <w:rPr>
          <w:b/>
        </w:rPr>
        <w:t>Supplement</w:t>
      </w:r>
      <w:r>
        <w:rPr>
          <w:rFonts w:hint="eastAsia"/>
          <w:b/>
        </w:rPr>
        <w:t>ary</w:t>
      </w:r>
      <w:r>
        <w:rPr>
          <w:b/>
        </w:rPr>
        <w:t xml:space="preserve"> Table </w:t>
      </w:r>
      <w:r>
        <w:rPr>
          <w:rFonts w:hint="eastAsia"/>
          <w:b/>
        </w:rPr>
        <w:t>1</w:t>
      </w:r>
      <w:r w:rsidRPr="003A1B76">
        <w:rPr>
          <w:b/>
        </w:rPr>
        <w:t>.</w:t>
      </w:r>
      <w:proofErr w:type="gramEnd"/>
      <w:r>
        <w:rPr>
          <w:rFonts w:hint="eastAsia"/>
          <w:b/>
        </w:rPr>
        <w:t xml:space="preserve"> </w:t>
      </w:r>
      <w:r w:rsidR="00042AC5">
        <w:rPr>
          <w:rFonts w:hint="eastAsia"/>
          <w:b/>
        </w:rPr>
        <w:t xml:space="preserve">The </w:t>
      </w:r>
      <w:proofErr w:type="spellStart"/>
      <w:r w:rsidR="00042AC5" w:rsidRPr="00042AC5">
        <w:rPr>
          <w:b/>
        </w:rPr>
        <w:t>clinicopathological</w:t>
      </w:r>
      <w:proofErr w:type="spellEnd"/>
      <w:r w:rsidR="00042AC5" w:rsidRPr="00042AC5">
        <w:rPr>
          <w:b/>
        </w:rPr>
        <w:t xml:space="preserve"> parameters</w:t>
      </w:r>
      <w:r w:rsidR="00042AC5">
        <w:rPr>
          <w:rFonts w:hint="eastAsia"/>
          <w:b/>
        </w:rPr>
        <w:t xml:space="preserve"> of BC patients (n=35)</w:t>
      </w:r>
    </w:p>
    <w:tbl>
      <w:tblPr>
        <w:tblStyle w:val="a3"/>
        <w:tblW w:w="0" w:type="auto"/>
        <w:tblInd w:w="534" w:type="dxa"/>
        <w:tblLook w:val="04A0"/>
      </w:tblPr>
      <w:tblGrid>
        <w:gridCol w:w="4252"/>
        <w:gridCol w:w="2977"/>
      </w:tblGrid>
      <w:tr w:rsidR="009F51E6" w:rsidTr="000C62F3">
        <w:tc>
          <w:tcPr>
            <w:tcW w:w="4252" w:type="dxa"/>
            <w:tcBorders>
              <w:left w:val="nil"/>
              <w:right w:val="nil"/>
            </w:tcBorders>
          </w:tcPr>
          <w:p w:rsidR="009F51E6" w:rsidRPr="00CD22F6" w:rsidRDefault="00042AC5" w:rsidP="00CD22F6">
            <w:pPr>
              <w:spacing w:line="720" w:lineRule="auto"/>
              <w:ind w:firstLine="482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P</w:t>
            </w:r>
            <w:r w:rsidRPr="00042AC5">
              <w:rPr>
                <w:b/>
              </w:rPr>
              <w:t>arameters</w: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="009F51E6" w:rsidRPr="00042AC5" w:rsidRDefault="009F51E6" w:rsidP="00CD22F6">
            <w:pPr>
              <w:spacing w:line="720" w:lineRule="auto"/>
              <w:ind w:firstLine="482"/>
              <w:jc w:val="center"/>
              <w:rPr>
                <w:b/>
              </w:rPr>
            </w:pPr>
            <w:r w:rsidRPr="00CD22F6">
              <w:rPr>
                <w:b/>
              </w:rPr>
              <w:t>n=</w:t>
            </w:r>
            <w:r w:rsidRPr="00042AC5">
              <w:rPr>
                <w:rFonts w:hint="eastAsia"/>
                <w:b/>
              </w:rPr>
              <w:t>35</w:t>
            </w:r>
          </w:p>
        </w:tc>
      </w:tr>
      <w:tr w:rsidR="009F51E6" w:rsidTr="000C62F3">
        <w:tc>
          <w:tcPr>
            <w:tcW w:w="4252" w:type="dxa"/>
            <w:tcBorders>
              <w:left w:val="nil"/>
              <w:bottom w:val="nil"/>
              <w:right w:val="nil"/>
            </w:tcBorders>
          </w:tcPr>
          <w:p w:rsidR="009F51E6" w:rsidRDefault="00042AC5" w:rsidP="000440C1">
            <w:pPr>
              <w:ind w:firstLine="480"/>
              <w:jc w:val="center"/>
            </w:pPr>
            <w:r>
              <w:rPr>
                <w:rFonts w:hint="eastAsia"/>
              </w:rPr>
              <w:t>Age (</w:t>
            </w:r>
            <w:r w:rsidR="009F51E6">
              <w:rPr>
                <w:rFonts w:eastAsia="Times New Roman"/>
              </w:rPr>
              <w:t>years</w:t>
            </w:r>
            <w:r>
              <w:rPr>
                <w:rFonts w:hint="eastAsia"/>
              </w:rPr>
              <w:t>)</w:t>
            </w: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eastAsia="Times New Roman" w:hint="eastAsia"/>
              </w:rPr>
              <w:t>≤5</w:t>
            </w:r>
            <w:r>
              <w:rPr>
                <w:rFonts w:hint="eastAsia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hint="eastAsia"/>
              </w:rPr>
              <w:t>24</w:t>
            </w: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eastAsia="Times New Roman"/>
              </w:rPr>
              <w:t>&gt;5</w:t>
            </w:r>
            <w:r>
              <w:rPr>
                <w:rFonts w:hint="eastAsia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hint="eastAsia"/>
              </w:rPr>
              <w:t>11</w:t>
            </w: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042AC5" w:rsidP="000440C1">
            <w:pPr>
              <w:ind w:firstLine="480"/>
              <w:jc w:val="center"/>
            </w:pPr>
            <w:r>
              <w:rPr>
                <w:rFonts w:hint="eastAsia"/>
              </w:rPr>
              <w:t>Stage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eastAsia="Times New Roman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hint="eastAsia"/>
              </w:rPr>
              <w:t>9</w:t>
            </w: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hint="eastAsia"/>
              </w:rPr>
              <w:t>II-</w:t>
            </w:r>
            <w:r>
              <w:rPr>
                <w:rFonts w:eastAsia="Times New Roman"/>
              </w:rPr>
              <w:t>III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hint="eastAsia"/>
              </w:rPr>
              <w:t>26</w:t>
            </w: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042AC5" w:rsidP="000440C1">
            <w:pPr>
              <w:ind w:firstLine="480"/>
              <w:jc w:val="center"/>
            </w:pPr>
            <w:r>
              <w:rPr>
                <w:rFonts w:hint="eastAsia"/>
              </w:rPr>
              <w:t>L</w:t>
            </w:r>
            <w:r w:rsidRPr="00042AC5">
              <w:t>ymph node metastasis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042AC5" w:rsidP="000440C1">
            <w:pPr>
              <w:ind w:firstLine="480"/>
              <w:jc w:val="center"/>
            </w:pPr>
            <w:r>
              <w:rPr>
                <w:rFonts w:hint="eastAsia"/>
              </w:rPr>
              <w:t>Positive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eastAsia="Times New Roman"/>
              </w:rPr>
              <w:t>1</w:t>
            </w:r>
            <w:r>
              <w:rPr>
                <w:rFonts w:hint="eastAsia"/>
              </w:rPr>
              <w:t>2</w:t>
            </w: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042AC5" w:rsidP="000440C1">
            <w:pPr>
              <w:ind w:firstLine="480"/>
              <w:jc w:val="center"/>
            </w:pPr>
            <w:r>
              <w:rPr>
                <w:rFonts w:hint="eastAsia"/>
              </w:rPr>
              <w:t>Negative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eastAsia="Times New Roman"/>
              </w:rPr>
              <w:t>23</w:t>
            </w: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042AC5" w:rsidP="000440C1">
            <w:pPr>
              <w:ind w:firstLine="480"/>
              <w:jc w:val="center"/>
            </w:pPr>
            <w:r>
              <w:rPr>
                <w:rFonts w:hint="eastAsia"/>
              </w:rPr>
              <w:t>Tumor size (</w:t>
            </w:r>
            <w:r w:rsidR="009F51E6">
              <w:rPr>
                <w:rFonts w:eastAsia="Times New Roman"/>
              </w:rPr>
              <w:t>cm</w:t>
            </w:r>
            <w:r>
              <w:rPr>
                <w:rFonts w:hint="eastAsia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2"/>
              <w:jc w:val="center"/>
            </w:pPr>
            <w:r>
              <w:rPr>
                <w:rStyle w:val="a4"/>
                <w:rFonts w:eastAsia="Arial"/>
                <w:bCs/>
                <w:color w:val="333333"/>
                <w:shd w:val="clear" w:color="auto" w:fill="FFFFFF"/>
              </w:rPr>
              <w:t>&lt;</w:t>
            </w:r>
            <w:r>
              <w:rPr>
                <w:rFonts w:eastAsiaTheme="minorEastAsia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eastAsia="Times New Roman"/>
              </w:rPr>
              <w:t>7</w:t>
            </w: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eastAsiaTheme="minorEastAsia"/>
              </w:rPr>
              <w:t>≥</w:t>
            </w:r>
            <w: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eastAsia="Times New Roman"/>
              </w:rPr>
              <w:t>2</w:t>
            </w:r>
            <w:r>
              <w:rPr>
                <w:rFonts w:hint="eastAsia"/>
              </w:rPr>
              <w:t>8</w:t>
            </w: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CD22F6" w:rsidP="00CD22F6">
            <w:pPr>
              <w:ind w:firstLine="480"/>
              <w:jc w:val="center"/>
            </w:pPr>
            <w:r>
              <w:rPr>
                <w:rFonts w:hint="eastAsia"/>
              </w:rPr>
              <w:t>H</w:t>
            </w:r>
            <w:r w:rsidRPr="00CD22F6">
              <w:t>istological type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eastAsiaTheme="minorEastAsia"/>
              </w:rPr>
              <w:t>luminal A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hint="eastAsia"/>
              </w:rPr>
              <w:t>19</w:t>
            </w: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eastAsiaTheme="minorEastAsia"/>
              </w:rPr>
              <w:lastRenderedPageBreak/>
              <w:t>luminal 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hint="eastAsia"/>
              </w:rPr>
              <w:t>6</w:t>
            </w: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eastAsiaTheme="minorEastAsia"/>
              </w:rPr>
              <w:t>HER-2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F51E6" w:rsidRDefault="009F51E6" w:rsidP="000440C1">
            <w:pPr>
              <w:ind w:firstLine="480"/>
              <w:jc w:val="center"/>
            </w:pPr>
            <w:r>
              <w:rPr>
                <w:rFonts w:hint="eastAsia"/>
              </w:rPr>
              <w:t>7</w:t>
            </w:r>
          </w:p>
        </w:tc>
      </w:tr>
      <w:tr w:rsidR="009F51E6" w:rsidTr="000C62F3">
        <w:tc>
          <w:tcPr>
            <w:tcW w:w="4252" w:type="dxa"/>
            <w:tcBorders>
              <w:top w:val="nil"/>
              <w:left w:val="nil"/>
              <w:right w:val="nil"/>
            </w:tcBorders>
          </w:tcPr>
          <w:p w:rsidR="009F51E6" w:rsidRPr="00CD22F6" w:rsidRDefault="00CD22F6" w:rsidP="00CD22F6">
            <w:pPr>
              <w:ind w:firstLine="480"/>
              <w:jc w:val="center"/>
              <w:rPr>
                <w:rFonts w:eastAsiaTheme="minorEastAsia"/>
              </w:rPr>
            </w:pPr>
            <w:r w:rsidRPr="00CD22F6">
              <w:rPr>
                <w:rFonts w:eastAsiaTheme="minorEastAsia"/>
              </w:rPr>
              <w:t xml:space="preserve">Basal-like </w:t>
            </w:r>
            <w:r>
              <w:rPr>
                <w:rFonts w:eastAsiaTheme="minorEastAsia"/>
              </w:rPr>
              <w:t>cancer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9F51E6" w:rsidRPr="00CD22F6" w:rsidRDefault="009F51E6" w:rsidP="000440C1">
            <w:pPr>
              <w:ind w:firstLine="480"/>
              <w:jc w:val="center"/>
              <w:rPr>
                <w:rFonts w:eastAsiaTheme="minorEastAsia"/>
              </w:rPr>
            </w:pPr>
            <w:r w:rsidRPr="00CD22F6">
              <w:rPr>
                <w:rFonts w:eastAsiaTheme="minorEastAsia" w:hint="eastAsia"/>
              </w:rPr>
              <w:t>3</w:t>
            </w:r>
          </w:p>
        </w:tc>
      </w:tr>
    </w:tbl>
    <w:p w:rsidR="009F51E6" w:rsidRDefault="009F51E6" w:rsidP="00791DD1">
      <w:pPr>
        <w:ind w:firstLineChars="0" w:firstLine="0"/>
        <w:rPr>
          <w:rFonts w:hint="eastAsia"/>
        </w:rPr>
      </w:pPr>
    </w:p>
    <w:p w:rsidR="009F51E6" w:rsidRPr="003A1B76" w:rsidRDefault="009F51E6" w:rsidP="009F51E6">
      <w:pPr>
        <w:spacing w:line="360" w:lineRule="auto"/>
        <w:ind w:firstLine="482"/>
        <w:jc w:val="center"/>
        <w:rPr>
          <w:b/>
        </w:rPr>
      </w:pPr>
      <w:proofErr w:type="gramStart"/>
      <w:r w:rsidRPr="003A1B76">
        <w:rPr>
          <w:b/>
        </w:rPr>
        <w:t>Supplement</w:t>
      </w:r>
      <w:r>
        <w:rPr>
          <w:rFonts w:hint="eastAsia"/>
          <w:b/>
        </w:rPr>
        <w:t>ary</w:t>
      </w:r>
      <w:r>
        <w:rPr>
          <w:b/>
        </w:rPr>
        <w:t xml:space="preserve"> Table </w:t>
      </w:r>
      <w:r>
        <w:rPr>
          <w:rFonts w:hint="eastAsia"/>
          <w:b/>
        </w:rPr>
        <w:t>2</w:t>
      </w:r>
      <w:r w:rsidRPr="003A1B76">
        <w:rPr>
          <w:b/>
        </w:rPr>
        <w:t>.</w:t>
      </w:r>
      <w:proofErr w:type="gramEnd"/>
      <w:r>
        <w:rPr>
          <w:b/>
        </w:rPr>
        <w:t xml:space="preserve"> Primers sequences used for </w:t>
      </w:r>
      <w:r>
        <w:rPr>
          <w:rFonts w:hint="eastAsia"/>
          <w:b/>
        </w:rPr>
        <w:t xml:space="preserve">quantitative </w:t>
      </w:r>
      <w:r w:rsidRPr="003A1B76">
        <w:rPr>
          <w:b/>
        </w:rPr>
        <w:t>PCR</w:t>
      </w:r>
    </w:p>
    <w:tbl>
      <w:tblPr>
        <w:tblStyle w:val="a3"/>
        <w:tblW w:w="82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792"/>
        <w:gridCol w:w="1941"/>
        <w:gridCol w:w="4471"/>
      </w:tblGrid>
      <w:tr w:rsidR="009F51E6" w:rsidRPr="003A1B76" w:rsidTr="009F51E6">
        <w:trPr>
          <w:jc w:val="center"/>
        </w:trPr>
        <w:tc>
          <w:tcPr>
            <w:tcW w:w="17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51E6" w:rsidRPr="00CA3006" w:rsidRDefault="009F51E6" w:rsidP="009F51E6">
            <w:pPr>
              <w:spacing w:line="720" w:lineRule="auto"/>
              <w:ind w:firstLine="482"/>
              <w:jc w:val="left"/>
              <w:rPr>
                <w:b/>
              </w:rPr>
            </w:pPr>
            <w:r w:rsidRPr="00CA3006">
              <w:rPr>
                <w:b/>
              </w:rPr>
              <w:t>Name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51E6" w:rsidRPr="00CA3006" w:rsidRDefault="009F51E6" w:rsidP="009F51E6">
            <w:pPr>
              <w:spacing w:line="360" w:lineRule="auto"/>
              <w:ind w:firstLine="482"/>
              <w:jc w:val="left"/>
              <w:rPr>
                <w:b/>
              </w:rPr>
            </w:pPr>
          </w:p>
        </w:tc>
        <w:tc>
          <w:tcPr>
            <w:tcW w:w="4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51E6" w:rsidRPr="00CA3006" w:rsidRDefault="009F51E6" w:rsidP="009F51E6">
            <w:pPr>
              <w:spacing w:line="720" w:lineRule="auto"/>
              <w:ind w:firstLine="482"/>
              <w:jc w:val="left"/>
              <w:rPr>
                <w:b/>
              </w:rPr>
            </w:pPr>
            <w:r w:rsidRPr="00CA3006">
              <w:rPr>
                <w:b/>
              </w:rPr>
              <w:t xml:space="preserve">Primers for </w:t>
            </w:r>
            <w:proofErr w:type="spellStart"/>
            <w:r w:rsidRPr="00CA3006">
              <w:rPr>
                <w:rFonts w:hint="eastAsia"/>
                <w:b/>
              </w:rPr>
              <w:t>qRT</w:t>
            </w:r>
            <w:proofErr w:type="spellEnd"/>
            <w:r w:rsidRPr="00CA3006">
              <w:rPr>
                <w:rFonts w:hint="eastAsia"/>
                <w:b/>
              </w:rPr>
              <w:t>-</w:t>
            </w:r>
            <w:r w:rsidRPr="00CA3006">
              <w:rPr>
                <w:b/>
              </w:rPr>
              <w:t>PCR (5’-3’)</w:t>
            </w:r>
          </w:p>
        </w:tc>
      </w:tr>
      <w:tr w:rsidR="009F51E6" w:rsidRPr="003A1B76" w:rsidTr="009F51E6">
        <w:trPr>
          <w:jc w:val="center"/>
        </w:trPr>
        <w:tc>
          <w:tcPr>
            <w:tcW w:w="1792" w:type="dxa"/>
            <w:vMerge w:val="restart"/>
            <w:tcBorders>
              <w:top w:val="single" w:sz="4" w:space="0" w:color="auto"/>
            </w:tcBorders>
          </w:tcPr>
          <w:p w:rsidR="009F51E6" w:rsidRPr="003A1B76" w:rsidRDefault="009F51E6" w:rsidP="009F51E6">
            <w:pPr>
              <w:spacing w:line="720" w:lineRule="auto"/>
              <w:ind w:firstLine="480"/>
              <w:jc w:val="left"/>
            </w:pPr>
            <w:r w:rsidRPr="00CA3006">
              <w:t>CEP55</w:t>
            </w:r>
          </w:p>
        </w:tc>
        <w:tc>
          <w:tcPr>
            <w:tcW w:w="1941" w:type="dxa"/>
            <w:tcBorders>
              <w:top w:val="single" w:sz="4" w:space="0" w:color="auto"/>
            </w:tcBorders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3A1B76">
              <w:t>Forward</w:t>
            </w:r>
          </w:p>
        </w:tc>
        <w:tc>
          <w:tcPr>
            <w:tcW w:w="4471" w:type="dxa"/>
            <w:tcBorders>
              <w:top w:val="single" w:sz="4" w:space="0" w:color="auto"/>
            </w:tcBorders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CA3006">
              <w:t>GGGAGGGCAGACCATTTCAG</w:t>
            </w:r>
          </w:p>
        </w:tc>
      </w:tr>
      <w:tr w:rsidR="009F51E6" w:rsidRPr="003A1B76" w:rsidTr="009F51E6">
        <w:trPr>
          <w:jc w:val="center"/>
        </w:trPr>
        <w:tc>
          <w:tcPr>
            <w:tcW w:w="1792" w:type="dxa"/>
            <w:vMerge/>
          </w:tcPr>
          <w:p w:rsidR="009F51E6" w:rsidRPr="003A1B76" w:rsidRDefault="009F51E6" w:rsidP="009F51E6">
            <w:pPr>
              <w:spacing w:line="720" w:lineRule="auto"/>
              <w:ind w:firstLine="480"/>
              <w:jc w:val="left"/>
            </w:pPr>
          </w:p>
        </w:tc>
        <w:tc>
          <w:tcPr>
            <w:tcW w:w="194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3A1B76">
              <w:t>Reverse</w:t>
            </w:r>
          </w:p>
        </w:tc>
        <w:tc>
          <w:tcPr>
            <w:tcW w:w="447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>
              <w:rPr>
                <w:rFonts w:hint="eastAsia"/>
              </w:rPr>
              <w:t>TACTAGGCTTCGATCCCCAC</w:t>
            </w:r>
          </w:p>
        </w:tc>
      </w:tr>
      <w:tr w:rsidR="009F51E6" w:rsidRPr="003A1B76" w:rsidTr="009F51E6">
        <w:trPr>
          <w:jc w:val="center"/>
        </w:trPr>
        <w:tc>
          <w:tcPr>
            <w:tcW w:w="1792" w:type="dxa"/>
            <w:vMerge w:val="restart"/>
          </w:tcPr>
          <w:p w:rsidR="009F51E6" w:rsidRPr="003A1B76" w:rsidRDefault="009F51E6" w:rsidP="009F51E6">
            <w:pPr>
              <w:spacing w:line="720" w:lineRule="auto"/>
              <w:ind w:firstLine="480"/>
              <w:jc w:val="left"/>
            </w:pPr>
            <w:r>
              <w:rPr>
                <w:rFonts w:hint="eastAsia"/>
              </w:rPr>
              <w:t>ILF3</w:t>
            </w:r>
          </w:p>
        </w:tc>
        <w:tc>
          <w:tcPr>
            <w:tcW w:w="194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3A1B76">
              <w:t>Forward</w:t>
            </w:r>
          </w:p>
        </w:tc>
        <w:tc>
          <w:tcPr>
            <w:tcW w:w="447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522A7F">
              <w:t>CAGATGCCACTGCCGAGC</w:t>
            </w:r>
          </w:p>
        </w:tc>
      </w:tr>
      <w:tr w:rsidR="009F51E6" w:rsidRPr="003A1B76" w:rsidTr="009F51E6">
        <w:trPr>
          <w:jc w:val="center"/>
        </w:trPr>
        <w:tc>
          <w:tcPr>
            <w:tcW w:w="1792" w:type="dxa"/>
            <w:vMerge/>
          </w:tcPr>
          <w:p w:rsidR="009F51E6" w:rsidRPr="003A1B76" w:rsidRDefault="009F51E6" w:rsidP="009F51E6">
            <w:pPr>
              <w:spacing w:line="720" w:lineRule="auto"/>
              <w:ind w:firstLine="480"/>
              <w:jc w:val="left"/>
            </w:pPr>
          </w:p>
        </w:tc>
        <w:tc>
          <w:tcPr>
            <w:tcW w:w="194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3A1B76">
              <w:t>Reverse</w:t>
            </w:r>
          </w:p>
        </w:tc>
        <w:tc>
          <w:tcPr>
            <w:tcW w:w="447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522A7F">
              <w:t>TTCGACCTCCATGACGAAGC</w:t>
            </w:r>
          </w:p>
        </w:tc>
      </w:tr>
      <w:tr w:rsidR="009F51E6" w:rsidRPr="003A1B76" w:rsidTr="009F51E6">
        <w:trPr>
          <w:jc w:val="center"/>
        </w:trPr>
        <w:tc>
          <w:tcPr>
            <w:tcW w:w="1792" w:type="dxa"/>
            <w:vMerge w:val="restart"/>
          </w:tcPr>
          <w:p w:rsidR="009F51E6" w:rsidRPr="003A1B76" w:rsidRDefault="009F51E6" w:rsidP="009F51E6">
            <w:pPr>
              <w:spacing w:line="720" w:lineRule="auto"/>
              <w:ind w:firstLine="480"/>
              <w:jc w:val="left"/>
            </w:pPr>
            <w:r>
              <w:rPr>
                <w:rFonts w:hint="eastAsia"/>
              </w:rPr>
              <w:t>GPX4</w:t>
            </w:r>
          </w:p>
        </w:tc>
        <w:tc>
          <w:tcPr>
            <w:tcW w:w="194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3A1B76">
              <w:t>Forward</w:t>
            </w:r>
          </w:p>
        </w:tc>
        <w:tc>
          <w:tcPr>
            <w:tcW w:w="447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bookmarkStart w:id="0" w:name="_GoBack"/>
            <w:bookmarkEnd w:id="0"/>
            <w:r w:rsidRPr="00522A7F">
              <w:t>TCACCAAGTTTGGACACCGT</w:t>
            </w:r>
          </w:p>
        </w:tc>
      </w:tr>
      <w:tr w:rsidR="009F51E6" w:rsidRPr="003A1B76" w:rsidTr="009F51E6">
        <w:trPr>
          <w:trHeight w:val="488"/>
          <w:jc w:val="center"/>
        </w:trPr>
        <w:tc>
          <w:tcPr>
            <w:tcW w:w="1792" w:type="dxa"/>
            <w:vMerge/>
          </w:tcPr>
          <w:p w:rsidR="009F51E6" w:rsidRPr="003A1B76" w:rsidRDefault="009F51E6" w:rsidP="009F51E6">
            <w:pPr>
              <w:spacing w:line="720" w:lineRule="auto"/>
              <w:ind w:firstLine="480"/>
              <w:jc w:val="left"/>
            </w:pPr>
          </w:p>
        </w:tc>
        <w:tc>
          <w:tcPr>
            <w:tcW w:w="194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3A1B76">
              <w:t>Reverse</w:t>
            </w:r>
          </w:p>
        </w:tc>
        <w:tc>
          <w:tcPr>
            <w:tcW w:w="447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522A7F">
              <w:t>ATAGTGGGGCAGGTCCTTCT</w:t>
            </w:r>
          </w:p>
        </w:tc>
      </w:tr>
      <w:tr w:rsidR="009F51E6" w:rsidRPr="003A1B76" w:rsidTr="009F51E6">
        <w:trPr>
          <w:jc w:val="center"/>
        </w:trPr>
        <w:tc>
          <w:tcPr>
            <w:tcW w:w="1792" w:type="dxa"/>
            <w:vMerge w:val="restart"/>
          </w:tcPr>
          <w:p w:rsidR="009F51E6" w:rsidRPr="003A1B76" w:rsidRDefault="009F51E6" w:rsidP="009F51E6">
            <w:pPr>
              <w:spacing w:line="720" w:lineRule="auto"/>
              <w:ind w:firstLine="480"/>
              <w:jc w:val="left"/>
            </w:pPr>
            <w:r>
              <w:rPr>
                <w:rFonts w:hint="eastAsia"/>
              </w:rPr>
              <w:t>SLC7A11</w:t>
            </w:r>
          </w:p>
        </w:tc>
        <w:tc>
          <w:tcPr>
            <w:tcW w:w="194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3A1B76">
              <w:t>Forward</w:t>
            </w:r>
          </w:p>
        </w:tc>
        <w:tc>
          <w:tcPr>
            <w:tcW w:w="447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522A7F">
              <w:t>TGGAACGAGGAGGTGGAGAA</w:t>
            </w:r>
          </w:p>
        </w:tc>
      </w:tr>
      <w:tr w:rsidR="009F51E6" w:rsidRPr="003A1B76" w:rsidTr="009F51E6">
        <w:trPr>
          <w:jc w:val="center"/>
        </w:trPr>
        <w:tc>
          <w:tcPr>
            <w:tcW w:w="1792" w:type="dxa"/>
            <w:vMerge/>
          </w:tcPr>
          <w:p w:rsidR="009F51E6" w:rsidRPr="003A1B76" w:rsidRDefault="009F51E6" w:rsidP="009F51E6">
            <w:pPr>
              <w:spacing w:line="360" w:lineRule="auto"/>
              <w:ind w:firstLine="480"/>
              <w:jc w:val="center"/>
            </w:pPr>
          </w:p>
        </w:tc>
        <w:tc>
          <w:tcPr>
            <w:tcW w:w="194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3A1B76">
              <w:t>Reverse</w:t>
            </w:r>
          </w:p>
        </w:tc>
        <w:tc>
          <w:tcPr>
            <w:tcW w:w="447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522A7F">
              <w:t>TGGTGGACACACAGGCTTT</w:t>
            </w:r>
          </w:p>
        </w:tc>
      </w:tr>
      <w:tr w:rsidR="009F51E6" w:rsidRPr="003A1B76" w:rsidTr="009F51E6">
        <w:trPr>
          <w:jc w:val="center"/>
        </w:trPr>
        <w:tc>
          <w:tcPr>
            <w:tcW w:w="1792" w:type="dxa"/>
            <w:vMerge w:val="restart"/>
          </w:tcPr>
          <w:p w:rsidR="009F51E6" w:rsidRPr="003A1B76" w:rsidRDefault="009F51E6" w:rsidP="009F51E6">
            <w:pPr>
              <w:spacing w:line="720" w:lineRule="auto"/>
              <w:ind w:firstLine="480"/>
              <w:jc w:val="left"/>
            </w:pPr>
            <w:r w:rsidRPr="008070CB">
              <w:t>β-</w:t>
            </w:r>
            <w:proofErr w:type="spellStart"/>
            <w:r w:rsidRPr="008070CB">
              <w:t>actin</w:t>
            </w:r>
            <w:proofErr w:type="spellEnd"/>
          </w:p>
        </w:tc>
        <w:tc>
          <w:tcPr>
            <w:tcW w:w="1941" w:type="dxa"/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3A1B76">
              <w:t>Forward</w:t>
            </w:r>
          </w:p>
        </w:tc>
        <w:tc>
          <w:tcPr>
            <w:tcW w:w="4471" w:type="dxa"/>
          </w:tcPr>
          <w:p w:rsidR="009F51E6" w:rsidRPr="0057100C" w:rsidRDefault="009F51E6" w:rsidP="009F51E6">
            <w:pPr>
              <w:spacing w:line="360" w:lineRule="auto"/>
              <w:ind w:firstLine="480"/>
            </w:pPr>
            <w:r w:rsidRPr="00A759F1">
              <w:t>GGATTCCTATGTGGGCGACGA</w:t>
            </w:r>
          </w:p>
        </w:tc>
      </w:tr>
      <w:tr w:rsidR="009F51E6" w:rsidRPr="003A1B76" w:rsidTr="009F51E6">
        <w:trPr>
          <w:jc w:val="center"/>
        </w:trPr>
        <w:tc>
          <w:tcPr>
            <w:tcW w:w="1792" w:type="dxa"/>
            <w:vMerge/>
            <w:tcBorders>
              <w:bottom w:val="single" w:sz="4" w:space="0" w:color="auto"/>
            </w:tcBorders>
          </w:tcPr>
          <w:p w:rsidR="009F51E6" w:rsidRPr="003A1B76" w:rsidRDefault="009F51E6" w:rsidP="009F51E6">
            <w:pPr>
              <w:spacing w:line="360" w:lineRule="auto"/>
              <w:ind w:firstLine="480"/>
              <w:jc w:val="center"/>
            </w:pP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:rsidR="009F51E6" w:rsidRPr="003A1B76" w:rsidRDefault="009F51E6" w:rsidP="009F51E6">
            <w:pPr>
              <w:spacing w:line="360" w:lineRule="auto"/>
              <w:ind w:firstLine="480"/>
            </w:pPr>
            <w:r w:rsidRPr="003A1B76">
              <w:t>Reverse</w:t>
            </w:r>
          </w:p>
        </w:tc>
        <w:tc>
          <w:tcPr>
            <w:tcW w:w="4471" w:type="dxa"/>
            <w:tcBorders>
              <w:bottom w:val="single" w:sz="4" w:space="0" w:color="auto"/>
            </w:tcBorders>
          </w:tcPr>
          <w:p w:rsidR="009F51E6" w:rsidRPr="00790971" w:rsidRDefault="009F51E6" w:rsidP="009F51E6">
            <w:pPr>
              <w:spacing w:line="360" w:lineRule="auto"/>
              <w:ind w:firstLine="480"/>
            </w:pPr>
            <w:r w:rsidRPr="00A759F1">
              <w:t>GCGTACAGGGATAGCACAGC</w:t>
            </w:r>
          </w:p>
        </w:tc>
      </w:tr>
    </w:tbl>
    <w:p w:rsidR="009F51E6" w:rsidRPr="003A1B76" w:rsidRDefault="009F51E6" w:rsidP="009F51E6">
      <w:pPr>
        <w:ind w:firstLine="480"/>
      </w:pPr>
    </w:p>
    <w:p w:rsidR="009F51E6" w:rsidRDefault="009F51E6" w:rsidP="00791DD1">
      <w:pPr>
        <w:ind w:firstLineChars="0" w:firstLine="0"/>
      </w:pPr>
    </w:p>
    <w:sectPr w:rsidR="009F51E6" w:rsidSect="0052404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1F9" w:rsidRDefault="009201F9">
      <w:pPr>
        <w:spacing w:line="240" w:lineRule="auto"/>
        <w:ind w:firstLine="480"/>
      </w:pPr>
      <w:r>
        <w:separator/>
      </w:r>
    </w:p>
  </w:endnote>
  <w:endnote w:type="continuationSeparator" w:id="0">
    <w:p w:rsidR="009201F9" w:rsidRDefault="009201F9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D1" w:rsidRDefault="00791DD1" w:rsidP="00791DD1">
    <w:pPr>
      <w:pStyle w:val="a7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D1" w:rsidRDefault="00791DD1" w:rsidP="00791DD1">
    <w:pPr>
      <w:pStyle w:val="a7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D1" w:rsidRDefault="00791DD1" w:rsidP="00791DD1">
    <w:pPr>
      <w:pStyle w:val="a7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1F9" w:rsidRDefault="009201F9">
      <w:pPr>
        <w:ind w:firstLine="480"/>
      </w:pPr>
      <w:r>
        <w:separator/>
      </w:r>
    </w:p>
  </w:footnote>
  <w:footnote w:type="continuationSeparator" w:id="0">
    <w:p w:rsidR="009201F9" w:rsidRDefault="009201F9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D1" w:rsidRDefault="00791DD1" w:rsidP="00791DD1">
    <w:pPr>
      <w:pStyle w:val="a6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D1" w:rsidRDefault="00791DD1" w:rsidP="00791DD1">
    <w:pPr>
      <w:pStyle w:val="a6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D1" w:rsidRDefault="00791DD1" w:rsidP="00791DD1">
    <w:pPr>
      <w:pStyle w:val="a6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5A82372"/>
    <w:multiLevelType w:val="multilevel"/>
    <w:tmpl w:val="E5A82372"/>
    <w:lvl w:ilvl="0">
      <w:start w:val="1"/>
      <w:numFmt w:val="decimal"/>
      <w:lvlText w:val="第%1部分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">
    <w:nsid w:val="673CFE71"/>
    <w:multiLevelType w:val="singleLevel"/>
    <w:tmpl w:val="673CFE71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71EC263C"/>
    <w:rsid w:val="00042AC5"/>
    <w:rsid w:val="000C62F3"/>
    <w:rsid w:val="002A4E3F"/>
    <w:rsid w:val="0040201E"/>
    <w:rsid w:val="0052404F"/>
    <w:rsid w:val="00791DD1"/>
    <w:rsid w:val="008C58E6"/>
    <w:rsid w:val="009201F9"/>
    <w:rsid w:val="009F51E6"/>
    <w:rsid w:val="00CD22F6"/>
    <w:rsid w:val="00D70006"/>
    <w:rsid w:val="01197B69"/>
    <w:rsid w:val="07E21FBD"/>
    <w:rsid w:val="12E110C3"/>
    <w:rsid w:val="13E744B7"/>
    <w:rsid w:val="15455939"/>
    <w:rsid w:val="155C3B09"/>
    <w:rsid w:val="16A448E1"/>
    <w:rsid w:val="16CB6312"/>
    <w:rsid w:val="187A1D9E"/>
    <w:rsid w:val="18D05473"/>
    <w:rsid w:val="1A5D1977"/>
    <w:rsid w:val="1B3F2E2B"/>
    <w:rsid w:val="1B8B42C2"/>
    <w:rsid w:val="21373FD8"/>
    <w:rsid w:val="229972C4"/>
    <w:rsid w:val="241A61E3"/>
    <w:rsid w:val="24B14D99"/>
    <w:rsid w:val="25867FD4"/>
    <w:rsid w:val="268F2EB8"/>
    <w:rsid w:val="28786FFD"/>
    <w:rsid w:val="299A404E"/>
    <w:rsid w:val="33B0446E"/>
    <w:rsid w:val="34014CC9"/>
    <w:rsid w:val="34942DA3"/>
    <w:rsid w:val="366F23BE"/>
    <w:rsid w:val="3A4F2C33"/>
    <w:rsid w:val="3A79115E"/>
    <w:rsid w:val="3B4648CF"/>
    <w:rsid w:val="3B4A33FA"/>
    <w:rsid w:val="3BC1540C"/>
    <w:rsid w:val="3C2105FF"/>
    <w:rsid w:val="3E7569E0"/>
    <w:rsid w:val="3F966C0E"/>
    <w:rsid w:val="40B732E0"/>
    <w:rsid w:val="41605725"/>
    <w:rsid w:val="417D62D7"/>
    <w:rsid w:val="425608D6"/>
    <w:rsid w:val="42EB7271"/>
    <w:rsid w:val="4618037D"/>
    <w:rsid w:val="46F97B76"/>
    <w:rsid w:val="4BF16EEB"/>
    <w:rsid w:val="4CA87F80"/>
    <w:rsid w:val="4E2F6BAB"/>
    <w:rsid w:val="4EAD5D22"/>
    <w:rsid w:val="4FEB08B0"/>
    <w:rsid w:val="4FF43C08"/>
    <w:rsid w:val="50FD6AED"/>
    <w:rsid w:val="548C0D5C"/>
    <w:rsid w:val="5503669C"/>
    <w:rsid w:val="55196320"/>
    <w:rsid w:val="575907F5"/>
    <w:rsid w:val="58474AF1"/>
    <w:rsid w:val="5B9067AF"/>
    <w:rsid w:val="5BF64864"/>
    <w:rsid w:val="5E055233"/>
    <w:rsid w:val="5E653F23"/>
    <w:rsid w:val="5F4973A1"/>
    <w:rsid w:val="5FE221A4"/>
    <w:rsid w:val="61073070"/>
    <w:rsid w:val="61614E76"/>
    <w:rsid w:val="62BD4C4D"/>
    <w:rsid w:val="63C11BFC"/>
    <w:rsid w:val="64ED22AC"/>
    <w:rsid w:val="65F92739"/>
    <w:rsid w:val="66FD04C6"/>
    <w:rsid w:val="677D5E3A"/>
    <w:rsid w:val="68AF296B"/>
    <w:rsid w:val="6A1F142A"/>
    <w:rsid w:val="6D317DF2"/>
    <w:rsid w:val="6ED749C9"/>
    <w:rsid w:val="6F800BBD"/>
    <w:rsid w:val="6FDC36EA"/>
    <w:rsid w:val="71EC263C"/>
    <w:rsid w:val="71F633B8"/>
    <w:rsid w:val="738B5D82"/>
    <w:rsid w:val="7496678D"/>
    <w:rsid w:val="7605012D"/>
    <w:rsid w:val="76CA59B4"/>
    <w:rsid w:val="773C186D"/>
    <w:rsid w:val="77F24622"/>
    <w:rsid w:val="78B613DA"/>
    <w:rsid w:val="7B192ECB"/>
    <w:rsid w:val="7B537186"/>
    <w:rsid w:val="7F923FF5"/>
    <w:rsid w:val="7FA50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99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404F"/>
    <w:pPr>
      <w:widowControl w:val="0"/>
      <w:autoSpaceDE w:val="0"/>
      <w:autoSpaceDN w:val="0"/>
      <w:spacing w:line="300" w:lineRule="auto"/>
      <w:ind w:firstLineChars="200" w:firstLine="420"/>
      <w:jc w:val="both"/>
    </w:pPr>
    <w:rPr>
      <w:kern w:val="2"/>
      <w:sz w:val="24"/>
      <w:szCs w:val="24"/>
    </w:rPr>
  </w:style>
  <w:style w:type="paragraph" w:styleId="2">
    <w:name w:val="heading 2"/>
    <w:basedOn w:val="a"/>
    <w:next w:val="a"/>
    <w:semiHidden/>
    <w:unhideWhenUsed/>
    <w:qFormat/>
    <w:rsid w:val="0052404F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sz w:val="28"/>
    </w:rPr>
  </w:style>
  <w:style w:type="paragraph" w:styleId="3">
    <w:name w:val="heading 3"/>
    <w:basedOn w:val="a"/>
    <w:next w:val="a"/>
    <w:link w:val="3Char"/>
    <w:semiHidden/>
    <w:unhideWhenUsed/>
    <w:qFormat/>
    <w:rsid w:val="0052404F"/>
    <w:pPr>
      <w:keepNext/>
      <w:keepLines/>
      <w:spacing w:before="260" w:after="260" w:line="413" w:lineRule="auto"/>
      <w:ind w:firstLineChars="0" w:firstLine="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qFormat/>
    <w:rsid w:val="0052404F"/>
    <w:pPr>
      <w:widowControl w:val="0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52404F"/>
    <w:rPr>
      <w:b/>
    </w:rPr>
  </w:style>
  <w:style w:type="character" w:customStyle="1" w:styleId="3Char">
    <w:name w:val="标题 3 Char"/>
    <w:link w:val="3"/>
    <w:qFormat/>
    <w:rsid w:val="0052404F"/>
    <w:rPr>
      <w:rFonts w:ascii="Times New Roman" w:eastAsia="宋体" w:hAnsi="Times New Roman"/>
      <w:b/>
      <w:sz w:val="24"/>
    </w:rPr>
  </w:style>
  <w:style w:type="paragraph" w:styleId="a5">
    <w:name w:val="Balloon Text"/>
    <w:basedOn w:val="a"/>
    <w:link w:val="Char"/>
    <w:rsid w:val="00791DD1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5"/>
    <w:rsid w:val="00791DD1"/>
    <w:rPr>
      <w:kern w:val="2"/>
      <w:sz w:val="18"/>
      <w:szCs w:val="18"/>
    </w:rPr>
  </w:style>
  <w:style w:type="paragraph" w:styleId="a6">
    <w:name w:val="header"/>
    <w:basedOn w:val="a"/>
    <w:link w:val="Char0"/>
    <w:rsid w:val="00791D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791DD1"/>
    <w:rPr>
      <w:kern w:val="2"/>
      <w:sz w:val="18"/>
      <w:szCs w:val="18"/>
    </w:rPr>
  </w:style>
  <w:style w:type="paragraph" w:styleId="a7">
    <w:name w:val="footer"/>
    <w:basedOn w:val="a"/>
    <w:link w:val="Char1"/>
    <w:rsid w:val="00791DD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rsid w:val="00791DD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</dc:creator>
  <cp:lastModifiedBy>Administrator</cp:lastModifiedBy>
  <cp:revision>14</cp:revision>
  <dcterms:created xsi:type="dcterms:W3CDTF">2024-12-31T08:45:00Z</dcterms:created>
  <dcterms:modified xsi:type="dcterms:W3CDTF">2025-01-12T04:02:00Z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0431DF296AA44A96911EBAE4FBCC7679_11</vt:lpwstr>
  </property>
  <property fmtid="{D5CDD505-2E9C-101B-9397-08002B2CF9AE}" pid="4" name="KSOTemplateDocerSaveRecord">
    <vt:lpwstr>eyJoZGlkIjoiNGMwZmJkMmMwNzJlZjc5Y2M5OWQ2OWQ3YzY4MjVjYzIiLCJ1c2VySWQiOiI2NTA1MzUwMTMifQ==</vt:lpwstr>
  </property>
</Properties>
</file>